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21F9" w:rsidRDefault="006D21F9" w:rsidP="007C3F9D">
      <w:pPr>
        <w:framePr w:w="4025" w:h="2075" w:hSpace="180" w:wrap="around" w:vAnchor="text" w:hAnchor="page" w:x="852" w:y="-2548" w:anchorLock="1"/>
        <w:bidi w:val="0"/>
        <w:spacing w:before="0" w:after="0"/>
        <w:jc w:val="left"/>
        <w:rPr>
          <w:rFonts w:cs="Times New Roman"/>
          <w:szCs w:val="22"/>
          <w:lang w:eastAsia="en-US"/>
        </w:rPr>
      </w:pPr>
      <w:r>
        <w:rPr>
          <w:rFonts w:cs="Times New Roman"/>
          <w:szCs w:val="22"/>
          <w:lang w:eastAsia="en-US"/>
        </w:rPr>
        <w:t>Distr.</w:t>
      </w:r>
    </w:p>
    <w:p w:rsidR="006D21F9" w:rsidRDefault="006D21F9" w:rsidP="007C3F9D">
      <w:pPr>
        <w:framePr w:w="4025" w:h="2075" w:hSpace="180" w:wrap="around" w:vAnchor="text" w:hAnchor="page" w:x="852" w:y="-2548" w:anchorLock="1"/>
        <w:bidi w:val="0"/>
        <w:spacing w:before="0"/>
        <w:jc w:val="left"/>
        <w:rPr>
          <w:rFonts w:cs="Times New Roman"/>
          <w:szCs w:val="22"/>
          <w:lang w:eastAsia="en-US"/>
        </w:rPr>
      </w:pPr>
      <w:r>
        <w:rPr>
          <w:rFonts w:cs="Times New Roman"/>
          <w:szCs w:val="22"/>
          <w:lang w:eastAsia="en-US"/>
        </w:rPr>
        <w:t>GENERAL</w:t>
      </w:r>
    </w:p>
    <w:p w:rsidR="006D21F9" w:rsidRDefault="00011A4F" w:rsidP="007C3F9D">
      <w:pPr>
        <w:framePr w:w="4025" w:h="2075" w:hSpace="180" w:wrap="around" w:vAnchor="text" w:hAnchor="page" w:x="852" w:y="-2548" w:anchorLock="1"/>
        <w:bidi w:val="0"/>
        <w:spacing w:before="0"/>
        <w:jc w:val="left"/>
        <w:rPr>
          <w:szCs w:val="22"/>
          <w:lang w:eastAsia="en-US"/>
        </w:rPr>
      </w:pPr>
      <w:fldSimple w:instr=" FILLIN &quot;Symbol&quot; \* MERGEFORMAT ">
        <w:r>
          <w:t>HRI/GEN/3/Rev.3</w:t>
        </w:r>
      </w:fldSimple>
      <w:r>
        <w:br/>
      </w:r>
      <w:fldSimple w:instr=" FILLIN &quot;Date&quot; \* MERGEFORMAT ">
        <w:r>
          <w:t>28 May 2008</w:t>
        </w:r>
      </w:fldSimple>
    </w:p>
    <w:p w:rsidR="006D21F9" w:rsidRDefault="006D21F9" w:rsidP="007C3F9D">
      <w:pPr>
        <w:framePr w:w="4025" w:h="2075" w:hSpace="180" w:wrap="around" w:vAnchor="text" w:hAnchor="page" w:x="852" w:y="-2548" w:anchorLock="1"/>
        <w:bidi w:val="0"/>
        <w:spacing w:before="0" w:after="0"/>
        <w:jc w:val="left"/>
        <w:rPr>
          <w:rFonts w:cs="Times New Roman"/>
          <w:szCs w:val="22"/>
          <w:lang w:eastAsia="en-US"/>
        </w:rPr>
      </w:pPr>
      <w:r>
        <w:rPr>
          <w:rFonts w:cs="Times New Roman"/>
          <w:szCs w:val="22"/>
          <w:lang w:eastAsia="en-US"/>
        </w:rPr>
        <w:t>ARABIC</w:t>
      </w:r>
    </w:p>
    <w:p w:rsidR="006D21F9" w:rsidRDefault="006D21F9" w:rsidP="007C3F9D">
      <w:pPr>
        <w:framePr w:w="4025" w:h="2075" w:hSpace="180" w:wrap="around" w:vAnchor="text" w:hAnchor="page" w:x="852" w:y="-2548" w:anchorLock="1"/>
        <w:bidi w:val="0"/>
        <w:spacing w:before="0" w:after="0"/>
        <w:jc w:val="left"/>
        <w:rPr>
          <w:rFonts w:cs="Times New Roman"/>
          <w:szCs w:val="22"/>
          <w:rtl/>
          <w:lang w:eastAsia="en-US"/>
        </w:rPr>
      </w:pPr>
      <w:r>
        <w:rPr>
          <w:rFonts w:cs="Times New Roman"/>
          <w:szCs w:val="22"/>
          <w:lang w:eastAsia="en-US"/>
        </w:rPr>
        <w:t>Original: ENGLISH</w:t>
      </w:r>
    </w:p>
    <w:p w:rsidR="006D21F9" w:rsidRDefault="006D21F9" w:rsidP="006632EF">
      <w:pPr>
        <w:spacing w:before="0" w:after="0" w:line="380" w:lineRule="exact"/>
        <w:rPr>
          <w:rFonts w:hint="cs"/>
          <w:szCs w:val="22"/>
          <w:rtl/>
          <w:lang w:eastAsia="en-US"/>
        </w:rPr>
      </w:pPr>
    </w:p>
    <w:p w:rsidR="00011A4F" w:rsidRDefault="00011A4F" w:rsidP="00011A4F">
      <w:pPr>
        <w:spacing w:before="1320" w:line="380" w:lineRule="exact"/>
        <w:jc w:val="center"/>
        <w:rPr>
          <w:rFonts w:hint="cs"/>
          <w:b/>
          <w:bCs/>
          <w:sz w:val="36"/>
          <w:szCs w:val="36"/>
          <w:rtl/>
          <w:lang w:eastAsia="en-US"/>
        </w:rPr>
      </w:pPr>
      <w:r>
        <w:rPr>
          <w:rFonts w:hint="cs"/>
          <w:b/>
          <w:bCs/>
          <w:sz w:val="36"/>
          <w:szCs w:val="36"/>
          <w:rtl/>
          <w:lang w:eastAsia="en-US"/>
        </w:rPr>
        <w:t>الصكوك الدولية لحقوق الإنسان</w:t>
      </w:r>
    </w:p>
    <w:p w:rsidR="00011A4F" w:rsidRDefault="0072324A" w:rsidP="002E7660">
      <w:pPr>
        <w:spacing w:before="0" w:after="0" w:line="380" w:lineRule="exact"/>
        <w:jc w:val="center"/>
        <w:rPr>
          <w:rFonts w:hint="cs"/>
          <w:b/>
          <w:bCs/>
          <w:szCs w:val="36"/>
          <w:lang w:eastAsia="en-US"/>
        </w:rPr>
      </w:pPr>
      <w:r>
        <w:rPr>
          <w:rFonts w:hint="cs"/>
          <w:b/>
          <w:bCs/>
          <w:szCs w:val="36"/>
          <w:rtl/>
          <w:lang w:eastAsia="en-US"/>
        </w:rPr>
        <w:t>ت</w:t>
      </w:r>
      <w:r w:rsidR="00011A4F">
        <w:rPr>
          <w:rFonts w:hint="cs"/>
          <w:b/>
          <w:bCs/>
          <w:szCs w:val="36"/>
          <w:rtl/>
          <w:lang w:eastAsia="en-US"/>
        </w:rPr>
        <w:t>جميع للنظم الداخلية التي اعتمدتها</w:t>
      </w:r>
      <w:r w:rsidR="009A5311">
        <w:rPr>
          <w:b/>
          <w:bCs/>
          <w:szCs w:val="36"/>
          <w:rtl/>
          <w:lang w:eastAsia="en-US"/>
        </w:rPr>
        <w:br/>
      </w:r>
      <w:r w:rsidR="009A5311">
        <w:rPr>
          <w:rFonts w:hint="cs"/>
          <w:b/>
          <w:bCs/>
          <w:szCs w:val="36"/>
          <w:rtl/>
          <w:lang w:eastAsia="en-US"/>
        </w:rPr>
        <w:t xml:space="preserve">هيئات </w:t>
      </w:r>
      <w:r w:rsidR="00011A4F">
        <w:rPr>
          <w:rFonts w:hint="cs"/>
          <w:b/>
          <w:bCs/>
          <w:szCs w:val="36"/>
          <w:rtl/>
          <w:lang w:eastAsia="en-US"/>
        </w:rPr>
        <w:t>معاهدات حقوق الإنسان</w:t>
      </w:r>
    </w:p>
    <w:p w:rsidR="00011A4F" w:rsidRDefault="00011A4F" w:rsidP="00011A4F">
      <w:pPr>
        <w:jc w:val="center"/>
        <w:rPr>
          <w:rFonts w:hint="cs"/>
          <w:b/>
          <w:bCs/>
          <w:rtl/>
          <w:lang w:eastAsia="en-US"/>
        </w:rPr>
      </w:pPr>
      <w:r>
        <w:rPr>
          <w:rFonts w:hint="cs"/>
          <w:b/>
          <w:bCs/>
          <w:rtl/>
          <w:lang w:eastAsia="en-US"/>
        </w:rPr>
        <w:t>مذكرة من الأمانة</w:t>
      </w:r>
    </w:p>
    <w:p w:rsidR="00011A4F" w:rsidRDefault="00011A4F" w:rsidP="0072324A">
      <w:pPr>
        <w:spacing w:before="0" w:line="380" w:lineRule="exact"/>
        <w:rPr>
          <w:rFonts w:hint="cs"/>
          <w:rtl/>
          <w:lang w:eastAsia="en-US"/>
        </w:rPr>
      </w:pPr>
      <w:r>
        <w:rPr>
          <w:rFonts w:hint="cs"/>
          <w:rtl/>
          <w:lang w:eastAsia="en-US"/>
        </w:rPr>
        <w:tab/>
        <w:t>طلبت الجمعية العامة، في القرار 55/90 من الأمين العام تجميع النظم الداخلية لهيئات معاهدات حقوق الإنسان. وقد أعدت هذه الوثيقة استجابة لذلك الطلب. وهي تتضمن تجميعا للنظم الداخلية التي اعتمدتها، على التوالي، اللجنة المعنية بالحقوق الاقتصادية والاجتماعية والثقافية واللجنة المعنية بحقوق الإنسان ولجنة القضاء على التمييز العنصري ولجنة القضاء على التمييز ضدّ المرأة ولجنة مناهضة التعذيب ولجنة حقوق الطفل.</w:t>
      </w:r>
    </w:p>
    <w:p w:rsidR="00011A4F" w:rsidRDefault="00011A4F" w:rsidP="002E7660">
      <w:pPr>
        <w:spacing w:before="0" w:line="380" w:lineRule="exact"/>
        <w:jc w:val="center"/>
        <w:rPr>
          <w:rFonts w:hint="cs"/>
          <w:b/>
          <w:bCs/>
          <w:sz w:val="32"/>
          <w:szCs w:val="36"/>
          <w:rtl/>
          <w:lang w:eastAsia="en-US"/>
        </w:rPr>
      </w:pPr>
      <w:r>
        <w:rPr>
          <w:b/>
          <w:bCs/>
          <w:sz w:val="36"/>
          <w:szCs w:val="36"/>
          <w:rtl/>
          <w:lang w:eastAsia="en-US"/>
        </w:rPr>
        <w:br w:type="page"/>
      </w:r>
      <w:r>
        <w:rPr>
          <w:rFonts w:hint="cs"/>
          <w:b/>
          <w:bCs/>
          <w:sz w:val="32"/>
          <w:szCs w:val="36"/>
          <w:rtl/>
          <w:lang w:eastAsia="en-US"/>
        </w:rPr>
        <w:t>المحتويات</w:t>
      </w:r>
    </w:p>
    <w:p w:rsidR="00011A4F" w:rsidRDefault="00011A4F" w:rsidP="002E7660">
      <w:pPr>
        <w:tabs>
          <w:tab w:val="left" w:pos="8671"/>
        </w:tabs>
        <w:spacing w:before="0" w:line="380" w:lineRule="exact"/>
        <w:jc w:val="both"/>
        <w:rPr>
          <w:rFonts w:hint="cs"/>
          <w:i/>
          <w:iCs/>
          <w:sz w:val="32"/>
          <w:rtl/>
          <w:lang w:eastAsia="en-US"/>
        </w:rPr>
      </w:pPr>
      <w:r>
        <w:rPr>
          <w:rFonts w:hint="cs"/>
          <w:i/>
          <w:iCs/>
          <w:sz w:val="32"/>
          <w:rtl/>
          <w:lang w:eastAsia="en-US"/>
        </w:rPr>
        <w:t>الفصل</w:t>
      </w:r>
      <w:r>
        <w:rPr>
          <w:rFonts w:hint="cs"/>
          <w:i/>
          <w:iCs/>
          <w:sz w:val="32"/>
          <w:rtl/>
          <w:lang w:eastAsia="en-US"/>
        </w:rPr>
        <w:tab/>
        <w:t>الصفحة</w:t>
      </w:r>
    </w:p>
    <w:p w:rsidR="00011A4F" w:rsidRDefault="00011A4F" w:rsidP="002E7660">
      <w:pPr>
        <w:tabs>
          <w:tab w:val="left" w:pos="976"/>
          <w:tab w:val="left" w:leader="dot" w:pos="7938"/>
          <w:tab w:val="center" w:pos="8949"/>
        </w:tabs>
        <w:spacing w:before="0" w:line="380" w:lineRule="exact"/>
        <w:rPr>
          <w:rFonts w:hint="cs"/>
          <w:sz w:val="32"/>
          <w:rtl/>
          <w:lang w:eastAsia="en-US"/>
        </w:rPr>
      </w:pPr>
      <w:r>
        <w:rPr>
          <w:rFonts w:hint="cs"/>
          <w:sz w:val="32"/>
          <w:rtl/>
          <w:lang w:eastAsia="en-US"/>
        </w:rPr>
        <w:t>الأول</w:t>
      </w:r>
      <w:r w:rsidR="009A5311">
        <w:rPr>
          <w:rFonts w:hint="cs"/>
          <w:sz w:val="32"/>
          <w:rtl/>
          <w:lang w:eastAsia="en-US"/>
        </w:rPr>
        <w:t xml:space="preserve"> </w:t>
      </w:r>
      <w:r>
        <w:rPr>
          <w:rFonts w:hint="cs"/>
          <w:sz w:val="32"/>
          <w:rtl/>
          <w:lang w:eastAsia="en-US"/>
        </w:rPr>
        <w:t>-</w:t>
      </w:r>
      <w:r>
        <w:rPr>
          <w:rFonts w:hint="cs"/>
          <w:sz w:val="32"/>
          <w:rtl/>
          <w:lang w:eastAsia="en-US"/>
        </w:rPr>
        <w:tab/>
        <w:t>النظام الداخلي اللجنة المعنية بالحقوق الاقتصادية والاجتماعية والثقافية</w:t>
      </w:r>
      <w:r>
        <w:rPr>
          <w:sz w:val="32"/>
          <w:lang w:eastAsia="en-US"/>
        </w:rPr>
        <w:tab/>
      </w:r>
      <w:r>
        <w:rPr>
          <w:sz w:val="32"/>
          <w:lang w:eastAsia="en-US"/>
        </w:rPr>
        <w:tab/>
      </w:r>
      <w:r>
        <w:rPr>
          <w:rFonts w:hint="cs"/>
          <w:sz w:val="32"/>
          <w:rtl/>
          <w:lang w:eastAsia="en-US"/>
        </w:rPr>
        <w:t>3</w:t>
      </w:r>
    </w:p>
    <w:p w:rsidR="00011A4F" w:rsidRDefault="00011A4F" w:rsidP="000124F6">
      <w:pPr>
        <w:tabs>
          <w:tab w:val="left" w:pos="976"/>
          <w:tab w:val="left" w:leader="dot" w:pos="7938"/>
          <w:tab w:val="center" w:pos="8949"/>
        </w:tabs>
        <w:spacing w:before="0" w:line="380" w:lineRule="exact"/>
        <w:rPr>
          <w:rFonts w:hint="cs"/>
          <w:sz w:val="32"/>
          <w:rtl/>
          <w:lang w:eastAsia="en-US"/>
        </w:rPr>
      </w:pPr>
      <w:r>
        <w:rPr>
          <w:rFonts w:hint="cs"/>
          <w:sz w:val="32"/>
          <w:rtl/>
          <w:lang w:eastAsia="en-US"/>
        </w:rPr>
        <w:t>الثاني</w:t>
      </w:r>
      <w:r w:rsidR="009A5311">
        <w:rPr>
          <w:rFonts w:hint="cs"/>
          <w:sz w:val="32"/>
          <w:rtl/>
          <w:lang w:eastAsia="en-US"/>
        </w:rPr>
        <w:t xml:space="preserve">  </w:t>
      </w:r>
      <w:r>
        <w:rPr>
          <w:rFonts w:hint="cs"/>
          <w:sz w:val="32"/>
          <w:rtl/>
          <w:lang w:eastAsia="en-US"/>
        </w:rPr>
        <w:t>-</w:t>
      </w:r>
      <w:r>
        <w:rPr>
          <w:rFonts w:hint="cs"/>
          <w:sz w:val="32"/>
          <w:rtl/>
          <w:lang w:eastAsia="en-US"/>
        </w:rPr>
        <w:tab/>
        <w:t xml:space="preserve">النظام الداخلي للجنة المعنية بحقوق الإنسان </w:t>
      </w:r>
      <w:r>
        <w:rPr>
          <w:rFonts w:hint="cs"/>
          <w:sz w:val="32"/>
          <w:rtl/>
          <w:lang w:eastAsia="en-US"/>
        </w:rPr>
        <w:tab/>
      </w:r>
      <w:r>
        <w:rPr>
          <w:rFonts w:hint="cs"/>
          <w:sz w:val="32"/>
          <w:rtl/>
          <w:lang w:eastAsia="en-US"/>
        </w:rPr>
        <w:tab/>
        <w:t>2</w:t>
      </w:r>
      <w:r w:rsidR="000124F6">
        <w:rPr>
          <w:rFonts w:hint="cs"/>
          <w:sz w:val="32"/>
          <w:rtl/>
          <w:lang w:eastAsia="en-US"/>
        </w:rPr>
        <w:t>5</w:t>
      </w:r>
    </w:p>
    <w:p w:rsidR="00011A4F" w:rsidRDefault="00011A4F" w:rsidP="000124F6">
      <w:pPr>
        <w:tabs>
          <w:tab w:val="left" w:pos="976"/>
          <w:tab w:val="left" w:leader="dot" w:pos="7938"/>
          <w:tab w:val="center" w:pos="8949"/>
        </w:tabs>
        <w:spacing w:before="0" w:line="380" w:lineRule="exact"/>
        <w:rPr>
          <w:rFonts w:hint="cs"/>
          <w:sz w:val="32"/>
          <w:rtl/>
          <w:lang w:eastAsia="en-US"/>
        </w:rPr>
      </w:pPr>
      <w:r>
        <w:rPr>
          <w:rFonts w:hint="cs"/>
          <w:sz w:val="32"/>
          <w:rtl/>
          <w:lang w:eastAsia="en-US"/>
        </w:rPr>
        <w:t>الثالث</w:t>
      </w:r>
      <w:r w:rsidR="009A5311">
        <w:rPr>
          <w:rFonts w:hint="cs"/>
          <w:sz w:val="32"/>
          <w:rtl/>
          <w:lang w:eastAsia="en-US"/>
        </w:rPr>
        <w:t xml:space="preserve"> </w:t>
      </w:r>
      <w:r>
        <w:rPr>
          <w:rFonts w:hint="cs"/>
          <w:sz w:val="32"/>
          <w:rtl/>
          <w:lang w:eastAsia="en-US"/>
        </w:rPr>
        <w:t>-</w:t>
      </w:r>
      <w:r>
        <w:rPr>
          <w:rFonts w:hint="cs"/>
          <w:sz w:val="32"/>
          <w:rtl/>
          <w:lang w:eastAsia="en-US"/>
        </w:rPr>
        <w:tab/>
        <w:t xml:space="preserve">النظام الداخلي للجنة القضاء على التمييز العنصري </w:t>
      </w:r>
      <w:r>
        <w:rPr>
          <w:rFonts w:hint="cs"/>
          <w:sz w:val="32"/>
          <w:rtl/>
          <w:lang w:eastAsia="en-US"/>
        </w:rPr>
        <w:tab/>
      </w:r>
      <w:r>
        <w:rPr>
          <w:rFonts w:hint="cs"/>
          <w:sz w:val="32"/>
          <w:rtl/>
          <w:lang w:eastAsia="en-US"/>
        </w:rPr>
        <w:tab/>
      </w:r>
      <w:r w:rsidR="000124F6">
        <w:rPr>
          <w:rFonts w:hint="cs"/>
          <w:sz w:val="32"/>
          <w:rtl/>
          <w:lang w:eastAsia="en-US"/>
        </w:rPr>
        <w:t>58</w:t>
      </w:r>
    </w:p>
    <w:p w:rsidR="00011A4F" w:rsidRDefault="00011A4F" w:rsidP="000124F6">
      <w:pPr>
        <w:tabs>
          <w:tab w:val="left" w:pos="976"/>
          <w:tab w:val="left" w:leader="dot" w:pos="7938"/>
          <w:tab w:val="center" w:pos="8949"/>
        </w:tabs>
        <w:spacing w:before="0" w:line="380" w:lineRule="exact"/>
        <w:rPr>
          <w:rFonts w:hint="cs"/>
          <w:sz w:val="32"/>
          <w:rtl/>
          <w:lang w:eastAsia="en-US"/>
        </w:rPr>
      </w:pPr>
      <w:r>
        <w:rPr>
          <w:rFonts w:hint="cs"/>
          <w:sz w:val="32"/>
          <w:rtl/>
          <w:lang w:eastAsia="en-US"/>
        </w:rPr>
        <w:t>الرابع</w:t>
      </w:r>
      <w:r w:rsidR="009A5311">
        <w:rPr>
          <w:rFonts w:hint="cs"/>
          <w:sz w:val="32"/>
          <w:rtl/>
          <w:lang w:eastAsia="en-US"/>
        </w:rPr>
        <w:t xml:space="preserve">  </w:t>
      </w:r>
      <w:r>
        <w:rPr>
          <w:rFonts w:hint="cs"/>
          <w:sz w:val="32"/>
          <w:rtl/>
          <w:lang w:eastAsia="en-US"/>
        </w:rPr>
        <w:t>-</w:t>
      </w:r>
      <w:r>
        <w:rPr>
          <w:rFonts w:hint="cs"/>
          <w:sz w:val="32"/>
          <w:rtl/>
          <w:lang w:eastAsia="en-US"/>
        </w:rPr>
        <w:tab/>
        <w:t xml:space="preserve">النظام الداخلي للجنة القضاء على التمييز ضد المرأة </w:t>
      </w:r>
      <w:r>
        <w:rPr>
          <w:rFonts w:hint="cs"/>
          <w:sz w:val="32"/>
          <w:rtl/>
          <w:lang w:eastAsia="en-US"/>
        </w:rPr>
        <w:tab/>
      </w:r>
      <w:r>
        <w:rPr>
          <w:rFonts w:hint="cs"/>
          <w:sz w:val="32"/>
          <w:rtl/>
          <w:lang w:eastAsia="en-US"/>
        </w:rPr>
        <w:tab/>
      </w:r>
      <w:r w:rsidR="000124F6">
        <w:rPr>
          <w:rFonts w:hint="cs"/>
          <w:sz w:val="32"/>
          <w:rtl/>
          <w:lang w:eastAsia="en-US"/>
        </w:rPr>
        <w:t>94</w:t>
      </w:r>
    </w:p>
    <w:p w:rsidR="00011A4F" w:rsidRDefault="00011A4F" w:rsidP="000124F6">
      <w:pPr>
        <w:tabs>
          <w:tab w:val="left" w:pos="976"/>
          <w:tab w:val="left" w:leader="dot" w:pos="7938"/>
          <w:tab w:val="center" w:pos="8949"/>
        </w:tabs>
        <w:spacing w:before="0" w:line="380" w:lineRule="exact"/>
        <w:rPr>
          <w:rFonts w:hint="cs"/>
          <w:sz w:val="32"/>
          <w:rtl/>
          <w:lang w:eastAsia="en-US"/>
        </w:rPr>
      </w:pPr>
      <w:r>
        <w:rPr>
          <w:rFonts w:hint="cs"/>
          <w:sz w:val="32"/>
          <w:rtl/>
          <w:lang w:eastAsia="en-US"/>
        </w:rPr>
        <w:t>الخامس-</w:t>
      </w:r>
      <w:r>
        <w:rPr>
          <w:rFonts w:hint="cs"/>
          <w:sz w:val="32"/>
          <w:rtl/>
          <w:lang w:eastAsia="en-US"/>
        </w:rPr>
        <w:tab/>
        <w:t xml:space="preserve">النظام الداخلي للجنة مناهضة التعذيب </w:t>
      </w:r>
      <w:r>
        <w:rPr>
          <w:rFonts w:hint="cs"/>
          <w:sz w:val="32"/>
          <w:rtl/>
          <w:lang w:eastAsia="en-US"/>
        </w:rPr>
        <w:tab/>
      </w:r>
      <w:r>
        <w:rPr>
          <w:rFonts w:hint="cs"/>
          <w:sz w:val="32"/>
          <w:rtl/>
          <w:lang w:eastAsia="en-US"/>
        </w:rPr>
        <w:tab/>
      </w:r>
      <w:r w:rsidR="000124F6">
        <w:rPr>
          <w:rFonts w:hint="cs"/>
          <w:sz w:val="32"/>
          <w:rtl/>
          <w:lang w:eastAsia="en-US"/>
        </w:rPr>
        <w:t>128</w:t>
      </w:r>
    </w:p>
    <w:p w:rsidR="00011A4F" w:rsidRDefault="00011A4F" w:rsidP="000124F6">
      <w:pPr>
        <w:tabs>
          <w:tab w:val="left" w:pos="976"/>
          <w:tab w:val="left" w:leader="dot" w:pos="7938"/>
          <w:tab w:val="center" w:pos="8949"/>
        </w:tabs>
        <w:spacing w:before="0" w:line="380" w:lineRule="exact"/>
        <w:rPr>
          <w:rFonts w:hint="cs"/>
          <w:sz w:val="32"/>
          <w:rtl/>
          <w:lang w:eastAsia="en-US"/>
        </w:rPr>
      </w:pPr>
      <w:r>
        <w:rPr>
          <w:rFonts w:hint="cs"/>
          <w:sz w:val="32"/>
          <w:rtl/>
          <w:lang w:eastAsia="en-US"/>
        </w:rPr>
        <w:t>السادس-</w:t>
      </w:r>
      <w:r>
        <w:rPr>
          <w:rFonts w:hint="cs"/>
          <w:sz w:val="32"/>
          <w:rtl/>
          <w:lang w:eastAsia="en-US"/>
        </w:rPr>
        <w:tab/>
        <w:t xml:space="preserve">النظام الداخلي المؤقت للجنة حقوق الطفل </w:t>
      </w:r>
      <w:r>
        <w:rPr>
          <w:rFonts w:hint="cs"/>
          <w:sz w:val="32"/>
          <w:rtl/>
          <w:lang w:eastAsia="en-US"/>
        </w:rPr>
        <w:tab/>
      </w:r>
      <w:r>
        <w:rPr>
          <w:rFonts w:hint="cs"/>
          <w:sz w:val="32"/>
          <w:rtl/>
          <w:lang w:eastAsia="en-US"/>
        </w:rPr>
        <w:tab/>
      </w:r>
      <w:r w:rsidR="000124F6">
        <w:rPr>
          <w:rFonts w:hint="cs"/>
          <w:sz w:val="32"/>
          <w:rtl/>
          <w:lang w:eastAsia="en-US"/>
        </w:rPr>
        <w:t>167</w:t>
      </w:r>
    </w:p>
    <w:p w:rsidR="00011A4F" w:rsidRDefault="00011A4F" w:rsidP="000124F6">
      <w:pPr>
        <w:tabs>
          <w:tab w:val="left" w:pos="976"/>
          <w:tab w:val="left" w:leader="dot" w:pos="7938"/>
          <w:tab w:val="center" w:pos="8949"/>
        </w:tabs>
        <w:spacing w:before="0" w:line="380" w:lineRule="exact"/>
        <w:rPr>
          <w:rFonts w:hint="cs"/>
          <w:sz w:val="32"/>
          <w:rtl/>
          <w:lang w:eastAsia="en-US"/>
        </w:rPr>
      </w:pPr>
      <w:r>
        <w:rPr>
          <w:rFonts w:hint="cs"/>
          <w:sz w:val="32"/>
          <w:rtl/>
          <w:lang w:eastAsia="en-US"/>
        </w:rPr>
        <w:t>السابع</w:t>
      </w:r>
      <w:r w:rsidR="009A5311">
        <w:rPr>
          <w:rFonts w:hint="cs"/>
          <w:sz w:val="32"/>
          <w:rtl/>
          <w:lang w:eastAsia="en-US"/>
        </w:rPr>
        <w:t xml:space="preserve"> </w:t>
      </w:r>
      <w:r>
        <w:rPr>
          <w:rFonts w:hint="cs"/>
          <w:sz w:val="32"/>
          <w:rtl/>
          <w:lang w:eastAsia="en-US"/>
        </w:rPr>
        <w:t>-</w:t>
      </w:r>
      <w:r>
        <w:rPr>
          <w:rFonts w:hint="cs"/>
          <w:sz w:val="32"/>
          <w:rtl/>
          <w:lang w:eastAsia="en-US"/>
        </w:rPr>
        <w:tab/>
      </w:r>
      <w:r>
        <w:rPr>
          <w:rFonts w:hint="cs"/>
          <w:spacing w:val="0"/>
          <w:sz w:val="32"/>
          <w:rtl/>
          <w:lang w:eastAsia="en-US"/>
        </w:rPr>
        <w:t>النظام الداخلي المؤقت للجنة المعنية بحماية حقوق جميع العمال المهاجرين وأفراد أسرهم</w:t>
      </w:r>
      <w:r>
        <w:rPr>
          <w:rFonts w:hint="cs"/>
          <w:sz w:val="32"/>
          <w:rtl/>
          <w:lang w:eastAsia="en-US"/>
        </w:rPr>
        <w:tab/>
      </w:r>
      <w:r>
        <w:rPr>
          <w:rFonts w:hint="cs"/>
          <w:sz w:val="32"/>
          <w:rtl/>
          <w:lang w:eastAsia="en-US"/>
        </w:rPr>
        <w:tab/>
      </w:r>
      <w:r w:rsidR="000124F6">
        <w:rPr>
          <w:rFonts w:hint="cs"/>
          <w:sz w:val="32"/>
          <w:rtl/>
          <w:lang w:eastAsia="en-US"/>
        </w:rPr>
        <w:t>191</w:t>
      </w:r>
    </w:p>
    <w:p w:rsidR="00011A4F" w:rsidRDefault="00011A4F" w:rsidP="00536DF8">
      <w:pPr>
        <w:tabs>
          <w:tab w:val="left" w:pos="976"/>
          <w:tab w:val="left" w:leader="dot" w:pos="7938"/>
          <w:tab w:val="left" w:pos="8671"/>
          <w:tab w:val="left" w:pos="9013"/>
        </w:tabs>
        <w:spacing w:before="4200" w:line="380" w:lineRule="exact"/>
        <w:jc w:val="center"/>
        <w:rPr>
          <w:rFonts w:hint="cs"/>
          <w:b/>
          <w:bCs/>
          <w:sz w:val="32"/>
          <w:rtl/>
          <w:lang w:eastAsia="en-US"/>
        </w:rPr>
      </w:pPr>
      <w:r>
        <w:rPr>
          <w:b/>
          <w:bCs/>
          <w:sz w:val="36"/>
          <w:szCs w:val="36"/>
          <w:rtl/>
          <w:lang w:eastAsia="en-US"/>
        </w:rPr>
        <w:br w:type="page"/>
      </w:r>
      <w:r>
        <w:rPr>
          <w:rFonts w:hint="cs"/>
          <w:b/>
          <w:bCs/>
          <w:sz w:val="32"/>
          <w:rtl/>
          <w:lang w:eastAsia="en-US"/>
        </w:rPr>
        <w:t>الفصل الأول</w:t>
      </w:r>
    </w:p>
    <w:p w:rsidR="00011A4F" w:rsidRDefault="00011A4F" w:rsidP="002E7660">
      <w:pPr>
        <w:tabs>
          <w:tab w:val="left" w:pos="976"/>
          <w:tab w:val="left" w:leader="dot" w:pos="7938"/>
          <w:tab w:val="left" w:pos="8671"/>
          <w:tab w:val="left" w:pos="9013"/>
        </w:tabs>
        <w:spacing w:before="0" w:line="380" w:lineRule="exact"/>
        <w:jc w:val="center"/>
        <w:rPr>
          <w:b/>
          <w:bCs/>
          <w:sz w:val="32"/>
          <w:szCs w:val="36"/>
          <w:rtl/>
          <w:lang w:eastAsia="en-US"/>
        </w:rPr>
      </w:pPr>
      <w:r>
        <w:rPr>
          <w:rFonts w:hint="cs"/>
          <w:b/>
          <w:bCs/>
          <w:sz w:val="32"/>
          <w:szCs w:val="36"/>
          <w:rtl/>
          <w:lang w:eastAsia="en-US"/>
        </w:rPr>
        <w:t>النظام الداخلي للجنة المعنية بالحقوق</w:t>
      </w:r>
      <w:r w:rsidR="009A5311">
        <w:rPr>
          <w:b/>
          <w:bCs/>
          <w:sz w:val="32"/>
          <w:szCs w:val="36"/>
          <w:rtl/>
          <w:lang w:eastAsia="en-US"/>
        </w:rPr>
        <w:br/>
      </w:r>
      <w:r w:rsidR="009A5311">
        <w:rPr>
          <w:rFonts w:hint="cs"/>
          <w:b/>
          <w:bCs/>
          <w:sz w:val="32"/>
          <w:szCs w:val="36"/>
          <w:rtl/>
          <w:lang w:eastAsia="en-US"/>
        </w:rPr>
        <w:t xml:space="preserve">الاقتصادية </w:t>
      </w:r>
      <w:r>
        <w:rPr>
          <w:rFonts w:hint="cs"/>
          <w:b/>
          <w:bCs/>
          <w:sz w:val="32"/>
          <w:szCs w:val="36"/>
          <w:rtl/>
          <w:lang w:eastAsia="en-US"/>
        </w:rPr>
        <w:t>والاجتماعية والثقافية</w:t>
      </w:r>
      <w:r>
        <w:rPr>
          <w:rStyle w:val="FootnoteReference"/>
          <w:b/>
          <w:bCs w:val="0"/>
          <w:sz w:val="32"/>
          <w:rtl/>
          <w:lang w:eastAsia="en-US"/>
        </w:rPr>
        <w:footnoteReference w:customMarkFollows="1" w:id="1"/>
        <w:sym w:font="Symbol" w:char="F02A"/>
      </w:r>
    </w:p>
    <w:p w:rsidR="00011A4F" w:rsidRDefault="00011A4F" w:rsidP="00536DF8">
      <w:pPr>
        <w:spacing w:before="0" w:line="380" w:lineRule="exact"/>
        <w:jc w:val="center"/>
        <w:rPr>
          <w:rFonts w:hint="cs"/>
          <w:b/>
          <w:bCs/>
          <w:rtl/>
          <w:lang w:eastAsia="en-US"/>
        </w:rPr>
      </w:pPr>
      <w:r>
        <w:rPr>
          <w:rFonts w:hint="cs"/>
          <w:b/>
          <w:bCs/>
          <w:rtl/>
          <w:lang w:eastAsia="en-US"/>
        </w:rPr>
        <w:t>النظام الداخلي المؤقت الذي اعتمدته اللجنة</w:t>
      </w:r>
      <w:r w:rsidR="009A5311">
        <w:rPr>
          <w:b/>
          <w:bCs/>
          <w:rtl/>
          <w:lang w:eastAsia="en-US"/>
        </w:rPr>
        <w:br/>
      </w:r>
      <w:r>
        <w:rPr>
          <w:rFonts w:hint="cs"/>
          <w:b/>
          <w:bCs/>
          <w:rtl/>
          <w:lang w:eastAsia="en-US"/>
        </w:rPr>
        <w:t>في دورتها الثالثة (1989)</w:t>
      </w:r>
    </w:p>
    <w:p w:rsidR="00011A4F" w:rsidRDefault="00011A4F" w:rsidP="007861E0">
      <w:pPr>
        <w:spacing w:before="0" w:after="120" w:line="380" w:lineRule="exact"/>
        <w:jc w:val="center"/>
        <w:rPr>
          <w:rFonts w:hint="cs"/>
          <w:b/>
          <w:bCs/>
          <w:szCs w:val="36"/>
          <w:rtl/>
          <w:lang w:eastAsia="en-US"/>
        </w:rPr>
      </w:pPr>
      <w:r>
        <w:rPr>
          <w:rtl/>
          <w:lang w:eastAsia="en-US"/>
        </w:rPr>
        <w:br w:type="page"/>
      </w:r>
      <w:r>
        <w:rPr>
          <w:rFonts w:hint="cs"/>
          <w:b/>
          <w:bCs/>
          <w:szCs w:val="36"/>
          <w:rtl/>
          <w:lang w:eastAsia="en-US"/>
        </w:rPr>
        <w:t>المحتويات</w:t>
      </w:r>
    </w:p>
    <w:p w:rsidR="00011A4F" w:rsidRDefault="00011A4F" w:rsidP="007861E0">
      <w:pPr>
        <w:tabs>
          <w:tab w:val="right" w:pos="9355"/>
        </w:tabs>
        <w:spacing w:before="0" w:after="120" w:line="380" w:lineRule="exact"/>
        <w:jc w:val="both"/>
        <w:rPr>
          <w:rFonts w:hint="cs"/>
          <w:i/>
          <w:iCs/>
          <w:sz w:val="32"/>
          <w:rtl/>
          <w:lang w:eastAsia="en-US"/>
        </w:rPr>
      </w:pPr>
      <w:r>
        <w:rPr>
          <w:rFonts w:hint="cs"/>
          <w:i/>
          <w:iCs/>
          <w:rtl/>
          <w:lang w:eastAsia="en-US"/>
        </w:rPr>
        <w:t>المادة</w:t>
      </w:r>
      <w:r>
        <w:rPr>
          <w:rFonts w:hint="cs"/>
          <w:i/>
          <w:iCs/>
          <w:sz w:val="32"/>
          <w:rtl/>
          <w:lang w:eastAsia="en-US"/>
        </w:rPr>
        <w:tab/>
        <w:t>الصفحة</w:t>
      </w:r>
    </w:p>
    <w:p w:rsidR="00011A4F" w:rsidRDefault="00011A4F" w:rsidP="007861E0">
      <w:pPr>
        <w:spacing w:before="0" w:after="120" w:line="380" w:lineRule="exact"/>
        <w:jc w:val="center"/>
        <w:rPr>
          <w:rFonts w:hint="cs"/>
          <w:szCs w:val="36"/>
          <w:rtl/>
          <w:lang w:eastAsia="en-US"/>
        </w:rPr>
      </w:pPr>
      <w:r>
        <w:rPr>
          <w:rFonts w:hint="cs"/>
          <w:szCs w:val="36"/>
          <w:rtl/>
          <w:lang w:eastAsia="en-US"/>
        </w:rPr>
        <w:t>الجزء الأول - أحكام عامة</w:t>
      </w:r>
    </w:p>
    <w:p w:rsidR="00011A4F" w:rsidRDefault="00011A4F" w:rsidP="007861E0">
      <w:pPr>
        <w:spacing w:before="0" w:after="100" w:line="380" w:lineRule="exact"/>
        <w:jc w:val="center"/>
        <w:rPr>
          <w:rFonts w:hint="cs"/>
          <w:szCs w:val="36"/>
          <w:rtl/>
          <w:lang w:eastAsia="en-US"/>
        </w:rPr>
      </w:pPr>
      <w:r>
        <w:rPr>
          <w:rFonts w:hint="cs"/>
          <w:szCs w:val="36"/>
          <w:rtl/>
          <w:lang w:eastAsia="en-US"/>
        </w:rPr>
        <w:t>أولا - الدورات</w:t>
      </w:r>
    </w:p>
    <w:p w:rsidR="00011A4F" w:rsidRDefault="00011A4F" w:rsidP="007861E0">
      <w:pPr>
        <w:tabs>
          <w:tab w:val="left" w:pos="634"/>
          <w:tab w:val="left" w:leader="dot" w:pos="8389"/>
          <w:tab w:val="center" w:pos="9013"/>
        </w:tabs>
        <w:spacing w:before="0" w:after="0" w:line="380" w:lineRule="exact"/>
        <w:rPr>
          <w:rFonts w:hint="cs"/>
          <w:sz w:val="28"/>
          <w:rtl/>
          <w:lang w:eastAsia="en-US"/>
        </w:rPr>
      </w:pPr>
      <w:r>
        <w:rPr>
          <w:rFonts w:hint="cs"/>
          <w:sz w:val="28"/>
          <w:rtl/>
          <w:lang w:eastAsia="en-US"/>
        </w:rPr>
        <w:t>1-</w:t>
      </w:r>
      <w:r>
        <w:rPr>
          <w:rFonts w:hint="cs"/>
          <w:sz w:val="28"/>
          <w:rtl/>
          <w:lang w:eastAsia="en-US"/>
        </w:rPr>
        <w:tab/>
        <w:t>مدة ومكان الدورات</w:t>
      </w:r>
      <w:r>
        <w:rPr>
          <w:sz w:val="28"/>
          <w:lang w:eastAsia="en-US"/>
        </w:rPr>
        <w:tab/>
      </w:r>
      <w:r>
        <w:rPr>
          <w:sz w:val="28"/>
          <w:lang w:eastAsia="en-US"/>
        </w:rPr>
        <w:tab/>
      </w:r>
      <w:r>
        <w:rPr>
          <w:rFonts w:hint="cs"/>
          <w:sz w:val="28"/>
          <w:rtl/>
          <w:lang w:eastAsia="en-US"/>
        </w:rPr>
        <w:t>8</w:t>
      </w:r>
    </w:p>
    <w:p w:rsidR="00011A4F" w:rsidRDefault="00011A4F" w:rsidP="007861E0">
      <w:pPr>
        <w:tabs>
          <w:tab w:val="left" w:pos="634"/>
          <w:tab w:val="left" w:leader="dot" w:pos="8389"/>
          <w:tab w:val="center" w:pos="9013"/>
        </w:tabs>
        <w:spacing w:before="0" w:after="0" w:line="380" w:lineRule="exact"/>
        <w:rPr>
          <w:rFonts w:hint="cs"/>
          <w:sz w:val="28"/>
          <w:rtl/>
          <w:lang w:eastAsia="en-US"/>
        </w:rPr>
      </w:pPr>
      <w:r>
        <w:rPr>
          <w:rFonts w:hint="cs"/>
          <w:sz w:val="28"/>
          <w:rtl/>
          <w:lang w:eastAsia="en-US"/>
        </w:rPr>
        <w:t>2-</w:t>
      </w:r>
      <w:r>
        <w:rPr>
          <w:rFonts w:hint="cs"/>
          <w:sz w:val="28"/>
          <w:rtl/>
          <w:lang w:eastAsia="en-US"/>
        </w:rPr>
        <w:tab/>
        <w:t>مواعيد الدورات</w:t>
      </w:r>
      <w:r>
        <w:rPr>
          <w:rFonts w:hint="cs"/>
          <w:sz w:val="28"/>
          <w:rtl/>
          <w:lang w:eastAsia="en-US"/>
        </w:rPr>
        <w:tab/>
      </w:r>
      <w:r>
        <w:rPr>
          <w:rFonts w:hint="cs"/>
          <w:sz w:val="28"/>
          <w:rtl/>
          <w:lang w:eastAsia="en-US"/>
        </w:rPr>
        <w:tab/>
        <w:t>8</w:t>
      </w:r>
    </w:p>
    <w:p w:rsidR="00011A4F" w:rsidRPr="009E7B0D" w:rsidRDefault="00011A4F" w:rsidP="007861E0">
      <w:pPr>
        <w:tabs>
          <w:tab w:val="left" w:pos="634"/>
          <w:tab w:val="left" w:leader="dot" w:pos="8389"/>
          <w:tab w:val="center" w:pos="9013"/>
        </w:tabs>
        <w:spacing w:before="0" w:after="120" w:line="380" w:lineRule="exact"/>
        <w:rPr>
          <w:rFonts w:hint="cs"/>
          <w:sz w:val="28"/>
          <w:rtl/>
          <w:lang w:eastAsia="en-US"/>
        </w:rPr>
      </w:pPr>
      <w:r>
        <w:rPr>
          <w:rFonts w:hint="cs"/>
          <w:sz w:val="28"/>
          <w:rtl/>
          <w:lang w:eastAsia="en-US"/>
        </w:rPr>
        <w:t>3-</w:t>
      </w:r>
      <w:r w:rsidRPr="009E7B0D">
        <w:rPr>
          <w:rFonts w:hint="cs"/>
          <w:sz w:val="28"/>
          <w:rtl/>
          <w:lang w:eastAsia="en-US"/>
        </w:rPr>
        <w:tab/>
        <w:t>الإشعار بتاريخ افتتاح الدورات</w:t>
      </w:r>
      <w:r w:rsidRPr="009E7B0D">
        <w:rPr>
          <w:rFonts w:hint="cs"/>
          <w:sz w:val="28"/>
          <w:rtl/>
          <w:lang w:eastAsia="en-US"/>
        </w:rPr>
        <w:tab/>
      </w:r>
      <w:r w:rsidRPr="009E7B0D">
        <w:rPr>
          <w:rFonts w:hint="cs"/>
          <w:sz w:val="28"/>
          <w:rtl/>
          <w:lang w:eastAsia="en-US"/>
        </w:rPr>
        <w:tab/>
        <w:t>8</w:t>
      </w:r>
    </w:p>
    <w:p w:rsidR="00011A4F" w:rsidRDefault="00011A4F" w:rsidP="007861E0">
      <w:pPr>
        <w:tabs>
          <w:tab w:val="left" w:pos="634"/>
          <w:tab w:val="left" w:leader="dot" w:pos="7938"/>
          <w:tab w:val="left" w:pos="8842"/>
        </w:tabs>
        <w:spacing w:before="0" w:after="100" w:line="380" w:lineRule="exact"/>
        <w:jc w:val="center"/>
        <w:rPr>
          <w:rFonts w:hint="cs"/>
          <w:sz w:val="38"/>
          <w:szCs w:val="36"/>
          <w:rtl/>
          <w:lang w:eastAsia="en-US"/>
        </w:rPr>
      </w:pPr>
      <w:r>
        <w:rPr>
          <w:rFonts w:hint="cs"/>
          <w:sz w:val="38"/>
          <w:szCs w:val="36"/>
          <w:rtl/>
          <w:lang w:eastAsia="en-US"/>
        </w:rPr>
        <w:t>ثانياً - جدول الأعمال</w:t>
      </w:r>
    </w:p>
    <w:p w:rsidR="00011A4F" w:rsidRPr="009E7B0D" w:rsidRDefault="00011A4F" w:rsidP="007861E0">
      <w:pPr>
        <w:tabs>
          <w:tab w:val="left" w:pos="634"/>
          <w:tab w:val="left" w:leader="dot" w:pos="8389"/>
          <w:tab w:val="center" w:pos="9013"/>
        </w:tabs>
        <w:spacing w:before="0" w:after="0" w:line="380" w:lineRule="exact"/>
        <w:rPr>
          <w:rFonts w:hint="cs"/>
          <w:spacing w:val="0"/>
          <w:sz w:val="28"/>
          <w:rtl/>
          <w:lang w:eastAsia="en-US"/>
        </w:rPr>
      </w:pPr>
      <w:r w:rsidRPr="009E7B0D">
        <w:rPr>
          <w:rFonts w:hint="cs"/>
          <w:spacing w:val="0"/>
          <w:sz w:val="28"/>
          <w:rtl/>
          <w:lang w:eastAsia="en-US"/>
        </w:rPr>
        <w:t>4-</w:t>
      </w:r>
      <w:r w:rsidRPr="009E7B0D">
        <w:rPr>
          <w:rFonts w:hint="cs"/>
          <w:spacing w:val="0"/>
          <w:sz w:val="28"/>
          <w:rtl/>
          <w:lang w:eastAsia="en-US"/>
        </w:rPr>
        <w:tab/>
        <w:t>جدول الأعمال المؤقت للدورات</w:t>
      </w:r>
      <w:r w:rsidRPr="009E7B0D">
        <w:rPr>
          <w:spacing w:val="0"/>
          <w:sz w:val="28"/>
          <w:lang w:eastAsia="en-US"/>
        </w:rPr>
        <w:tab/>
      </w:r>
      <w:r w:rsidRPr="009E7B0D">
        <w:rPr>
          <w:spacing w:val="0"/>
          <w:sz w:val="28"/>
          <w:lang w:eastAsia="en-US"/>
        </w:rPr>
        <w:tab/>
      </w:r>
      <w:r w:rsidRPr="009E7B0D">
        <w:rPr>
          <w:rFonts w:hint="cs"/>
          <w:spacing w:val="0"/>
          <w:sz w:val="28"/>
          <w:rtl/>
          <w:lang w:eastAsia="en-US"/>
        </w:rPr>
        <w:t>8</w:t>
      </w:r>
    </w:p>
    <w:p w:rsidR="00011A4F" w:rsidRPr="009E7B0D" w:rsidRDefault="00011A4F" w:rsidP="007861E0">
      <w:pPr>
        <w:tabs>
          <w:tab w:val="left" w:pos="634"/>
          <w:tab w:val="left" w:leader="dot" w:pos="8389"/>
          <w:tab w:val="center" w:pos="9013"/>
        </w:tabs>
        <w:spacing w:before="0" w:after="0" w:line="380" w:lineRule="exact"/>
        <w:rPr>
          <w:rFonts w:hint="cs"/>
          <w:spacing w:val="0"/>
          <w:sz w:val="28"/>
          <w:rtl/>
          <w:lang w:eastAsia="en-US"/>
        </w:rPr>
      </w:pPr>
      <w:r w:rsidRPr="009E7B0D">
        <w:rPr>
          <w:rFonts w:hint="cs"/>
          <w:spacing w:val="0"/>
          <w:sz w:val="28"/>
          <w:rtl/>
          <w:lang w:eastAsia="en-US"/>
        </w:rPr>
        <w:t>5-</w:t>
      </w:r>
      <w:r w:rsidRPr="009E7B0D">
        <w:rPr>
          <w:rFonts w:hint="cs"/>
          <w:spacing w:val="0"/>
          <w:sz w:val="28"/>
          <w:rtl/>
          <w:lang w:eastAsia="en-US"/>
        </w:rPr>
        <w:tab/>
        <w:t>إقرار جدول الأعمال</w:t>
      </w:r>
      <w:r w:rsidRPr="009E7B0D">
        <w:rPr>
          <w:rFonts w:hint="cs"/>
          <w:spacing w:val="0"/>
          <w:sz w:val="28"/>
          <w:rtl/>
          <w:lang w:eastAsia="en-US"/>
        </w:rPr>
        <w:tab/>
      </w:r>
      <w:r w:rsidRPr="009E7B0D">
        <w:rPr>
          <w:rFonts w:hint="cs"/>
          <w:spacing w:val="0"/>
          <w:sz w:val="28"/>
          <w:rtl/>
          <w:lang w:eastAsia="en-US"/>
        </w:rPr>
        <w:tab/>
        <w:t>9</w:t>
      </w:r>
    </w:p>
    <w:p w:rsidR="00011A4F" w:rsidRPr="009E7B0D" w:rsidRDefault="00011A4F" w:rsidP="007861E0">
      <w:pPr>
        <w:tabs>
          <w:tab w:val="left" w:pos="634"/>
          <w:tab w:val="left" w:leader="dot" w:pos="8389"/>
          <w:tab w:val="center" w:pos="9013"/>
        </w:tabs>
        <w:spacing w:before="0" w:after="0" w:line="380" w:lineRule="exact"/>
        <w:rPr>
          <w:rFonts w:hint="cs"/>
          <w:spacing w:val="0"/>
          <w:sz w:val="28"/>
          <w:rtl/>
          <w:lang w:eastAsia="en-US"/>
        </w:rPr>
      </w:pPr>
      <w:r w:rsidRPr="009E7B0D">
        <w:rPr>
          <w:rFonts w:hint="cs"/>
          <w:spacing w:val="0"/>
          <w:sz w:val="28"/>
          <w:rtl/>
          <w:lang w:eastAsia="en-US"/>
        </w:rPr>
        <w:t>6-</w:t>
      </w:r>
      <w:r w:rsidRPr="009E7B0D">
        <w:rPr>
          <w:rFonts w:hint="cs"/>
          <w:spacing w:val="0"/>
          <w:sz w:val="28"/>
          <w:rtl/>
          <w:lang w:eastAsia="en-US"/>
        </w:rPr>
        <w:tab/>
        <w:t>تنقيح جدول الأعمال</w:t>
      </w:r>
      <w:r w:rsidRPr="009E7B0D">
        <w:rPr>
          <w:rFonts w:hint="cs"/>
          <w:spacing w:val="0"/>
          <w:sz w:val="28"/>
          <w:rtl/>
          <w:lang w:eastAsia="en-US"/>
        </w:rPr>
        <w:tab/>
      </w:r>
      <w:r w:rsidRPr="009E7B0D">
        <w:rPr>
          <w:rFonts w:hint="cs"/>
          <w:spacing w:val="0"/>
          <w:sz w:val="28"/>
          <w:rtl/>
          <w:lang w:eastAsia="en-US"/>
        </w:rPr>
        <w:tab/>
        <w:t>9</w:t>
      </w:r>
    </w:p>
    <w:p w:rsidR="00011A4F" w:rsidRPr="009E7B0D" w:rsidRDefault="00011A4F" w:rsidP="007861E0">
      <w:pPr>
        <w:tabs>
          <w:tab w:val="left" w:pos="634"/>
          <w:tab w:val="left" w:leader="dot" w:pos="8389"/>
          <w:tab w:val="center" w:pos="9013"/>
        </w:tabs>
        <w:spacing w:before="0" w:after="0" w:line="380" w:lineRule="exact"/>
        <w:rPr>
          <w:rFonts w:hint="cs"/>
          <w:spacing w:val="0"/>
          <w:sz w:val="28"/>
          <w:rtl/>
          <w:lang w:eastAsia="en-US"/>
        </w:rPr>
      </w:pPr>
      <w:r w:rsidRPr="009E7B0D">
        <w:rPr>
          <w:rFonts w:hint="cs"/>
          <w:spacing w:val="0"/>
          <w:sz w:val="28"/>
          <w:rtl/>
          <w:lang w:eastAsia="en-US"/>
        </w:rPr>
        <w:t>7-</w:t>
      </w:r>
      <w:r w:rsidRPr="009E7B0D">
        <w:rPr>
          <w:rFonts w:hint="cs"/>
          <w:spacing w:val="0"/>
          <w:sz w:val="28"/>
          <w:rtl/>
          <w:lang w:eastAsia="en-US"/>
        </w:rPr>
        <w:tab/>
        <w:t>إحالة جدول الأعمال المؤقت والوثائق الأساسية</w:t>
      </w:r>
      <w:r w:rsidRPr="009E7B0D">
        <w:rPr>
          <w:rFonts w:hint="cs"/>
          <w:spacing w:val="0"/>
          <w:sz w:val="28"/>
          <w:rtl/>
          <w:lang w:eastAsia="en-US"/>
        </w:rPr>
        <w:tab/>
      </w:r>
      <w:r w:rsidRPr="009E7B0D">
        <w:rPr>
          <w:rFonts w:hint="cs"/>
          <w:spacing w:val="0"/>
          <w:sz w:val="28"/>
          <w:rtl/>
          <w:lang w:eastAsia="en-US"/>
        </w:rPr>
        <w:tab/>
        <w:t>9</w:t>
      </w:r>
    </w:p>
    <w:p w:rsidR="00011A4F" w:rsidRPr="009E7B0D" w:rsidRDefault="00011A4F" w:rsidP="007861E0">
      <w:pPr>
        <w:tabs>
          <w:tab w:val="left" w:pos="634"/>
          <w:tab w:val="left" w:leader="dot" w:pos="8389"/>
          <w:tab w:val="center" w:pos="9013"/>
        </w:tabs>
        <w:spacing w:before="0" w:after="120" w:line="380" w:lineRule="exact"/>
        <w:rPr>
          <w:rFonts w:hint="cs"/>
          <w:spacing w:val="0"/>
          <w:sz w:val="28"/>
          <w:rtl/>
          <w:lang w:eastAsia="en-US"/>
        </w:rPr>
      </w:pPr>
      <w:r w:rsidRPr="009E7B0D">
        <w:rPr>
          <w:rFonts w:hint="cs"/>
          <w:spacing w:val="0"/>
          <w:sz w:val="28"/>
          <w:rtl/>
          <w:lang w:eastAsia="en-US"/>
        </w:rPr>
        <w:t>8-</w:t>
      </w:r>
      <w:r w:rsidRPr="009E7B0D">
        <w:rPr>
          <w:rFonts w:hint="cs"/>
          <w:spacing w:val="0"/>
          <w:sz w:val="28"/>
          <w:rtl/>
          <w:lang w:eastAsia="en-US"/>
        </w:rPr>
        <w:tab/>
        <w:t>تنظيم العمل</w:t>
      </w:r>
      <w:r w:rsidRPr="009E7B0D">
        <w:rPr>
          <w:rFonts w:hint="cs"/>
          <w:spacing w:val="0"/>
          <w:sz w:val="28"/>
          <w:rtl/>
          <w:lang w:eastAsia="en-US"/>
        </w:rPr>
        <w:tab/>
      </w:r>
      <w:r w:rsidRPr="009E7B0D">
        <w:rPr>
          <w:rFonts w:hint="cs"/>
          <w:spacing w:val="0"/>
          <w:sz w:val="28"/>
          <w:rtl/>
          <w:lang w:eastAsia="en-US"/>
        </w:rPr>
        <w:tab/>
        <w:t>9</w:t>
      </w:r>
    </w:p>
    <w:p w:rsidR="00011A4F" w:rsidRDefault="00011A4F" w:rsidP="007861E0">
      <w:pPr>
        <w:tabs>
          <w:tab w:val="left" w:pos="634"/>
          <w:tab w:val="left" w:leader="dot" w:pos="7938"/>
          <w:tab w:val="left" w:pos="8842"/>
        </w:tabs>
        <w:spacing w:before="0" w:after="100" w:line="380" w:lineRule="exact"/>
        <w:jc w:val="center"/>
        <w:rPr>
          <w:rFonts w:hint="cs"/>
          <w:sz w:val="38"/>
          <w:szCs w:val="36"/>
          <w:rtl/>
          <w:lang w:eastAsia="en-US"/>
        </w:rPr>
      </w:pPr>
      <w:r>
        <w:rPr>
          <w:rFonts w:hint="cs"/>
          <w:sz w:val="38"/>
          <w:szCs w:val="36"/>
          <w:rtl/>
          <w:lang w:eastAsia="en-US"/>
        </w:rPr>
        <w:t>ثالثاً - أعضاء اللجنة</w:t>
      </w:r>
    </w:p>
    <w:p w:rsidR="00011A4F" w:rsidRDefault="00011A4F" w:rsidP="007861E0">
      <w:pPr>
        <w:tabs>
          <w:tab w:val="left" w:pos="634"/>
          <w:tab w:val="left" w:leader="dot" w:pos="8389"/>
          <w:tab w:val="center" w:pos="9013"/>
        </w:tabs>
        <w:spacing w:before="0" w:after="0" w:line="380" w:lineRule="exact"/>
        <w:rPr>
          <w:rFonts w:hint="cs"/>
          <w:sz w:val="28"/>
          <w:rtl/>
          <w:lang w:eastAsia="en-US"/>
        </w:rPr>
      </w:pPr>
      <w:r>
        <w:rPr>
          <w:rFonts w:hint="cs"/>
          <w:sz w:val="28"/>
          <w:rtl/>
          <w:lang w:eastAsia="en-US"/>
        </w:rPr>
        <w:t>9-</w:t>
      </w:r>
      <w:r>
        <w:rPr>
          <w:rFonts w:hint="cs"/>
          <w:sz w:val="28"/>
          <w:rtl/>
          <w:lang w:eastAsia="en-US"/>
        </w:rPr>
        <w:tab/>
        <w:t>الأعضاء</w:t>
      </w:r>
      <w:r>
        <w:rPr>
          <w:rFonts w:hint="cs"/>
          <w:sz w:val="28"/>
          <w:rtl/>
          <w:lang w:eastAsia="en-US"/>
        </w:rPr>
        <w:tab/>
      </w:r>
      <w:r>
        <w:rPr>
          <w:rFonts w:hint="cs"/>
          <w:sz w:val="28"/>
          <w:rtl/>
          <w:lang w:eastAsia="en-US"/>
        </w:rPr>
        <w:tab/>
        <w:t>10</w:t>
      </w:r>
    </w:p>
    <w:p w:rsidR="00011A4F" w:rsidRDefault="00011A4F" w:rsidP="007861E0">
      <w:pPr>
        <w:tabs>
          <w:tab w:val="left" w:pos="634"/>
          <w:tab w:val="left" w:leader="dot" w:pos="8389"/>
          <w:tab w:val="center" w:pos="9013"/>
        </w:tabs>
        <w:spacing w:before="0" w:after="0" w:line="380" w:lineRule="exact"/>
        <w:rPr>
          <w:rFonts w:hint="cs"/>
          <w:sz w:val="28"/>
          <w:rtl/>
          <w:lang w:eastAsia="en-US"/>
        </w:rPr>
      </w:pPr>
      <w:r>
        <w:rPr>
          <w:rFonts w:hint="cs"/>
          <w:sz w:val="28"/>
          <w:rtl/>
          <w:lang w:eastAsia="en-US"/>
        </w:rPr>
        <w:t>10-</w:t>
      </w:r>
      <w:r>
        <w:rPr>
          <w:rFonts w:hint="cs"/>
          <w:sz w:val="28"/>
          <w:rtl/>
          <w:lang w:eastAsia="en-US"/>
        </w:rPr>
        <w:tab/>
        <w:t>مدة شغل الأعضاء مناصبهم</w:t>
      </w:r>
      <w:r>
        <w:rPr>
          <w:rFonts w:hint="cs"/>
          <w:sz w:val="28"/>
          <w:rtl/>
          <w:lang w:eastAsia="en-US"/>
        </w:rPr>
        <w:tab/>
      </w:r>
      <w:r>
        <w:rPr>
          <w:rFonts w:hint="cs"/>
          <w:sz w:val="28"/>
          <w:rtl/>
          <w:lang w:eastAsia="en-US"/>
        </w:rPr>
        <w:tab/>
        <w:t>10</w:t>
      </w:r>
    </w:p>
    <w:p w:rsidR="00011A4F" w:rsidRDefault="00011A4F" w:rsidP="007861E0">
      <w:pPr>
        <w:tabs>
          <w:tab w:val="left" w:pos="634"/>
          <w:tab w:val="left" w:leader="dot" w:pos="8389"/>
          <w:tab w:val="center" w:pos="9013"/>
        </w:tabs>
        <w:spacing w:before="0" w:after="0" w:line="380" w:lineRule="exact"/>
        <w:rPr>
          <w:rFonts w:hint="cs"/>
          <w:sz w:val="28"/>
          <w:rtl/>
          <w:lang w:eastAsia="en-US"/>
        </w:rPr>
      </w:pPr>
      <w:r>
        <w:rPr>
          <w:rFonts w:hint="cs"/>
          <w:sz w:val="28"/>
          <w:rtl/>
          <w:lang w:eastAsia="en-US"/>
        </w:rPr>
        <w:t>11-</w:t>
      </w:r>
      <w:r>
        <w:rPr>
          <w:rFonts w:hint="cs"/>
          <w:sz w:val="28"/>
          <w:rtl/>
          <w:lang w:eastAsia="en-US"/>
        </w:rPr>
        <w:tab/>
        <w:t>إعلان الشواغر الطارئة</w:t>
      </w:r>
      <w:r>
        <w:rPr>
          <w:rFonts w:hint="cs"/>
          <w:sz w:val="28"/>
          <w:rtl/>
          <w:lang w:eastAsia="en-US"/>
        </w:rPr>
        <w:tab/>
      </w:r>
      <w:r>
        <w:rPr>
          <w:rFonts w:hint="cs"/>
          <w:sz w:val="28"/>
          <w:rtl/>
          <w:lang w:eastAsia="en-US"/>
        </w:rPr>
        <w:tab/>
        <w:t>10</w:t>
      </w:r>
    </w:p>
    <w:p w:rsidR="00011A4F" w:rsidRDefault="00011A4F" w:rsidP="007861E0">
      <w:pPr>
        <w:tabs>
          <w:tab w:val="left" w:pos="634"/>
          <w:tab w:val="left" w:leader="dot" w:pos="8389"/>
          <w:tab w:val="center" w:pos="9013"/>
        </w:tabs>
        <w:spacing w:before="0" w:after="0" w:line="380" w:lineRule="exact"/>
        <w:rPr>
          <w:rFonts w:hint="cs"/>
          <w:sz w:val="28"/>
          <w:rtl/>
          <w:lang w:eastAsia="en-US"/>
        </w:rPr>
      </w:pPr>
      <w:r>
        <w:rPr>
          <w:rFonts w:hint="cs"/>
          <w:sz w:val="28"/>
          <w:rtl/>
          <w:lang w:eastAsia="en-US"/>
        </w:rPr>
        <w:t>12-</w:t>
      </w:r>
      <w:r>
        <w:rPr>
          <w:rFonts w:hint="cs"/>
          <w:sz w:val="28"/>
          <w:rtl/>
          <w:lang w:eastAsia="en-US"/>
        </w:rPr>
        <w:tab/>
        <w:t>ملء الشواغر الطارئة</w:t>
      </w:r>
      <w:r>
        <w:rPr>
          <w:rFonts w:hint="cs"/>
          <w:sz w:val="28"/>
          <w:rtl/>
          <w:lang w:eastAsia="en-US"/>
        </w:rPr>
        <w:tab/>
      </w:r>
      <w:r>
        <w:rPr>
          <w:rFonts w:hint="cs"/>
          <w:sz w:val="28"/>
          <w:rtl/>
          <w:lang w:eastAsia="en-US"/>
        </w:rPr>
        <w:tab/>
        <w:t>10</w:t>
      </w:r>
    </w:p>
    <w:p w:rsidR="00011A4F" w:rsidRDefault="00011A4F" w:rsidP="007861E0">
      <w:pPr>
        <w:tabs>
          <w:tab w:val="left" w:pos="634"/>
          <w:tab w:val="left" w:leader="dot" w:pos="8389"/>
          <w:tab w:val="center" w:pos="9013"/>
        </w:tabs>
        <w:spacing w:before="0" w:after="120" w:line="380" w:lineRule="exact"/>
        <w:rPr>
          <w:rFonts w:hint="cs"/>
          <w:sz w:val="28"/>
          <w:rtl/>
          <w:lang w:eastAsia="en-US"/>
        </w:rPr>
      </w:pPr>
      <w:r>
        <w:rPr>
          <w:rFonts w:hint="cs"/>
          <w:sz w:val="28"/>
          <w:rtl/>
          <w:lang w:eastAsia="en-US"/>
        </w:rPr>
        <w:t>13-</w:t>
      </w:r>
      <w:r>
        <w:rPr>
          <w:rFonts w:hint="cs"/>
          <w:sz w:val="28"/>
          <w:rtl/>
          <w:lang w:eastAsia="en-US"/>
        </w:rPr>
        <w:tab/>
        <w:t>أداء ال</w:t>
      </w:r>
      <w:r w:rsidR="007E6878">
        <w:rPr>
          <w:rFonts w:hint="cs"/>
          <w:sz w:val="28"/>
          <w:rtl/>
          <w:lang w:eastAsia="en-US"/>
        </w:rPr>
        <w:t>عهد الرسمي</w:t>
      </w:r>
      <w:r>
        <w:rPr>
          <w:rFonts w:hint="cs"/>
          <w:sz w:val="28"/>
          <w:rtl/>
          <w:lang w:eastAsia="en-US"/>
        </w:rPr>
        <w:tab/>
      </w:r>
      <w:r>
        <w:rPr>
          <w:rFonts w:hint="cs"/>
          <w:sz w:val="28"/>
          <w:rtl/>
          <w:lang w:eastAsia="en-US"/>
        </w:rPr>
        <w:tab/>
        <w:t>11</w:t>
      </w:r>
    </w:p>
    <w:p w:rsidR="00011A4F" w:rsidRDefault="00011A4F" w:rsidP="007861E0">
      <w:pPr>
        <w:tabs>
          <w:tab w:val="left" w:pos="634"/>
          <w:tab w:val="left" w:leader="dot" w:pos="7938"/>
          <w:tab w:val="left" w:pos="8842"/>
        </w:tabs>
        <w:spacing w:before="0" w:after="100" w:line="380" w:lineRule="exact"/>
        <w:jc w:val="center"/>
        <w:rPr>
          <w:rFonts w:hint="cs"/>
          <w:sz w:val="38"/>
          <w:szCs w:val="36"/>
          <w:rtl/>
          <w:lang w:eastAsia="en-US"/>
        </w:rPr>
      </w:pPr>
      <w:r>
        <w:rPr>
          <w:rFonts w:hint="cs"/>
          <w:sz w:val="38"/>
          <w:szCs w:val="36"/>
          <w:rtl/>
          <w:lang w:eastAsia="en-US"/>
        </w:rPr>
        <w:t>رابعاً - أعضاء المكتب</w:t>
      </w:r>
    </w:p>
    <w:p w:rsidR="00011A4F" w:rsidRDefault="00011A4F" w:rsidP="007861E0">
      <w:pPr>
        <w:tabs>
          <w:tab w:val="left" w:pos="634"/>
          <w:tab w:val="left" w:leader="dot" w:pos="8389"/>
          <w:tab w:val="center" w:pos="9013"/>
        </w:tabs>
        <w:spacing w:before="0" w:after="0" w:line="380" w:lineRule="exact"/>
        <w:rPr>
          <w:rFonts w:hint="cs"/>
          <w:sz w:val="28"/>
          <w:rtl/>
          <w:lang w:eastAsia="en-US"/>
        </w:rPr>
      </w:pPr>
      <w:r>
        <w:rPr>
          <w:rFonts w:hint="cs"/>
          <w:sz w:val="28"/>
          <w:rtl/>
          <w:lang w:eastAsia="en-US"/>
        </w:rPr>
        <w:t>14-</w:t>
      </w:r>
      <w:r>
        <w:rPr>
          <w:rFonts w:hint="cs"/>
          <w:sz w:val="28"/>
          <w:rtl/>
          <w:lang w:eastAsia="en-US"/>
        </w:rPr>
        <w:tab/>
        <w:t>الانتخابات</w:t>
      </w:r>
      <w:r>
        <w:rPr>
          <w:rFonts w:hint="cs"/>
          <w:sz w:val="28"/>
          <w:rtl/>
          <w:lang w:eastAsia="en-US"/>
        </w:rPr>
        <w:tab/>
      </w:r>
      <w:r>
        <w:rPr>
          <w:rFonts w:hint="cs"/>
          <w:sz w:val="28"/>
          <w:rtl/>
          <w:lang w:eastAsia="en-US"/>
        </w:rPr>
        <w:tab/>
        <w:t>11</w:t>
      </w:r>
    </w:p>
    <w:p w:rsidR="00011A4F" w:rsidRDefault="00011A4F" w:rsidP="007861E0">
      <w:pPr>
        <w:tabs>
          <w:tab w:val="left" w:pos="634"/>
          <w:tab w:val="left" w:leader="dot" w:pos="8389"/>
          <w:tab w:val="center" w:pos="9013"/>
        </w:tabs>
        <w:spacing w:before="0" w:after="0" w:line="380" w:lineRule="exact"/>
        <w:rPr>
          <w:rFonts w:hint="cs"/>
          <w:sz w:val="28"/>
          <w:rtl/>
          <w:lang w:eastAsia="en-US"/>
        </w:rPr>
      </w:pPr>
      <w:r>
        <w:rPr>
          <w:rFonts w:hint="cs"/>
          <w:sz w:val="28"/>
          <w:rtl/>
          <w:lang w:eastAsia="en-US"/>
        </w:rPr>
        <w:t>15-</w:t>
      </w:r>
      <w:r>
        <w:rPr>
          <w:rFonts w:hint="cs"/>
          <w:sz w:val="28"/>
          <w:rtl/>
          <w:lang w:eastAsia="en-US"/>
        </w:rPr>
        <w:tab/>
        <w:t>مدة شغل أعضاء المكتب مناصبهم</w:t>
      </w:r>
      <w:r>
        <w:rPr>
          <w:rFonts w:hint="cs"/>
          <w:sz w:val="28"/>
          <w:rtl/>
          <w:lang w:eastAsia="en-US"/>
        </w:rPr>
        <w:tab/>
      </w:r>
      <w:r>
        <w:rPr>
          <w:rFonts w:hint="cs"/>
          <w:sz w:val="28"/>
          <w:rtl/>
          <w:lang w:eastAsia="en-US"/>
        </w:rPr>
        <w:tab/>
        <w:t>11</w:t>
      </w:r>
    </w:p>
    <w:p w:rsidR="00011A4F" w:rsidRDefault="00011A4F" w:rsidP="007861E0">
      <w:pPr>
        <w:tabs>
          <w:tab w:val="left" w:pos="634"/>
          <w:tab w:val="left" w:leader="dot" w:pos="8389"/>
          <w:tab w:val="center" w:pos="9013"/>
        </w:tabs>
        <w:spacing w:before="0" w:after="0" w:line="380" w:lineRule="exact"/>
        <w:rPr>
          <w:rFonts w:hint="cs"/>
          <w:sz w:val="28"/>
          <w:rtl/>
          <w:lang w:eastAsia="en-US"/>
        </w:rPr>
      </w:pPr>
      <w:r>
        <w:rPr>
          <w:rFonts w:hint="cs"/>
          <w:sz w:val="28"/>
          <w:rtl/>
          <w:lang w:eastAsia="en-US"/>
        </w:rPr>
        <w:t>16-</w:t>
      </w:r>
      <w:r>
        <w:rPr>
          <w:rFonts w:hint="cs"/>
          <w:sz w:val="28"/>
          <w:rtl/>
          <w:lang w:eastAsia="en-US"/>
        </w:rPr>
        <w:tab/>
        <w:t>مركز الرئيس بالنسبة للجنة</w:t>
      </w:r>
      <w:r>
        <w:rPr>
          <w:rFonts w:hint="cs"/>
          <w:sz w:val="28"/>
          <w:rtl/>
          <w:lang w:eastAsia="en-US"/>
        </w:rPr>
        <w:tab/>
      </w:r>
      <w:r>
        <w:rPr>
          <w:rFonts w:hint="cs"/>
          <w:sz w:val="28"/>
          <w:rtl/>
          <w:lang w:eastAsia="en-US"/>
        </w:rPr>
        <w:tab/>
        <w:t>11</w:t>
      </w:r>
    </w:p>
    <w:p w:rsidR="00011A4F" w:rsidRDefault="00011A4F" w:rsidP="00853FCF">
      <w:pPr>
        <w:tabs>
          <w:tab w:val="left" w:pos="634"/>
          <w:tab w:val="left" w:leader="dot" w:pos="8389"/>
          <w:tab w:val="center" w:pos="9013"/>
        </w:tabs>
        <w:spacing w:before="0" w:after="0" w:line="380" w:lineRule="exact"/>
        <w:rPr>
          <w:rFonts w:hint="cs"/>
          <w:sz w:val="28"/>
          <w:rtl/>
          <w:lang w:eastAsia="en-US"/>
        </w:rPr>
      </w:pPr>
      <w:r>
        <w:rPr>
          <w:rFonts w:hint="cs"/>
          <w:sz w:val="28"/>
          <w:rtl/>
          <w:lang w:eastAsia="en-US"/>
        </w:rPr>
        <w:t>17-</w:t>
      </w:r>
      <w:r>
        <w:rPr>
          <w:rFonts w:hint="cs"/>
          <w:sz w:val="28"/>
          <w:rtl/>
          <w:lang w:eastAsia="en-US"/>
        </w:rPr>
        <w:tab/>
        <w:t>الرئيس بالنيابة</w:t>
      </w:r>
      <w:r>
        <w:rPr>
          <w:rFonts w:hint="cs"/>
          <w:sz w:val="28"/>
          <w:rtl/>
          <w:lang w:eastAsia="en-US"/>
        </w:rPr>
        <w:tab/>
      </w:r>
      <w:r>
        <w:rPr>
          <w:rFonts w:hint="cs"/>
          <w:sz w:val="28"/>
          <w:rtl/>
          <w:lang w:eastAsia="en-US"/>
        </w:rPr>
        <w:tab/>
        <w:t>1</w:t>
      </w:r>
      <w:r w:rsidR="00853FCF">
        <w:rPr>
          <w:rFonts w:hint="cs"/>
          <w:sz w:val="28"/>
          <w:rtl/>
          <w:lang w:eastAsia="en-US"/>
        </w:rPr>
        <w:t>1</w:t>
      </w:r>
    </w:p>
    <w:p w:rsidR="00011A4F" w:rsidRDefault="00011A4F" w:rsidP="007861E0">
      <w:pPr>
        <w:tabs>
          <w:tab w:val="left" w:pos="634"/>
          <w:tab w:val="left" w:leader="dot" w:pos="8389"/>
          <w:tab w:val="center" w:pos="9013"/>
        </w:tabs>
        <w:spacing w:before="0" w:after="0" w:line="380" w:lineRule="exact"/>
        <w:rPr>
          <w:rFonts w:hint="cs"/>
          <w:sz w:val="28"/>
          <w:rtl/>
          <w:lang w:eastAsia="en-US"/>
        </w:rPr>
      </w:pPr>
      <w:r>
        <w:rPr>
          <w:rFonts w:hint="cs"/>
          <w:sz w:val="28"/>
          <w:rtl/>
          <w:lang w:eastAsia="en-US"/>
        </w:rPr>
        <w:t>18-</w:t>
      </w:r>
      <w:r>
        <w:rPr>
          <w:rFonts w:hint="cs"/>
          <w:sz w:val="28"/>
          <w:rtl/>
          <w:lang w:eastAsia="en-US"/>
        </w:rPr>
        <w:tab/>
        <w:t>سلطات الرئيس بالنيابة وواجباته</w:t>
      </w:r>
      <w:r>
        <w:rPr>
          <w:rFonts w:hint="cs"/>
          <w:sz w:val="28"/>
          <w:rtl/>
          <w:lang w:eastAsia="en-US"/>
        </w:rPr>
        <w:tab/>
      </w:r>
      <w:r>
        <w:rPr>
          <w:rFonts w:hint="cs"/>
          <w:sz w:val="28"/>
          <w:rtl/>
          <w:lang w:eastAsia="en-US"/>
        </w:rPr>
        <w:tab/>
        <w:t>12</w:t>
      </w:r>
    </w:p>
    <w:p w:rsidR="00011A4F" w:rsidRDefault="00011A4F" w:rsidP="007861E0">
      <w:pPr>
        <w:tabs>
          <w:tab w:val="left" w:pos="634"/>
          <w:tab w:val="left" w:leader="dot" w:pos="8389"/>
          <w:tab w:val="center" w:pos="9013"/>
        </w:tabs>
        <w:spacing w:before="0" w:after="120" w:line="380" w:lineRule="exact"/>
        <w:rPr>
          <w:rFonts w:hint="cs"/>
          <w:sz w:val="28"/>
          <w:rtl/>
          <w:lang w:eastAsia="en-US"/>
        </w:rPr>
      </w:pPr>
      <w:r>
        <w:rPr>
          <w:rFonts w:hint="cs"/>
          <w:sz w:val="28"/>
          <w:rtl/>
          <w:lang w:eastAsia="en-US"/>
        </w:rPr>
        <w:t>19-</w:t>
      </w:r>
      <w:r>
        <w:rPr>
          <w:rFonts w:hint="cs"/>
          <w:sz w:val="28"/>
          <w:rtl/>
          <w:lang w:eastAsia="en-US"/>
        </w:rPr>
        <w:tab/>
        <w:t>استبدال أعضاء المكتب</w:t>
      </w:r>
      <w:r>
        <w:rPr>
          <w:rFonts w:hint="cs"/>
          <w:sz w:val="28"/>
          <w:rtl/>
          <w:lang w:eastAsia="en-US"/>
        </w:rPr>
        <w:tab/>
      </w:r>
      <w:r>
        <w:rPr>
          <w:rFonts w:hint="cs"/>
          <w:sz w:val="28"/>
          <w:rtl/>
          <w:lang w:eastAsia="en-US"/>
        </w:rPr>
        <w:tab/>
        <w:t>12</w:t>
      </w:r>
    </w:p>
    <w:p w:rsidR="00011A4F" w:rsidRDefault="00011A4F" w:rsidP="007861E0">
      <w:pPr>
        <w:tabs>
          <w:tab w:val="left" w:pos="634"/>
          <w:tab w:val="left" w:leader="dot" w:pos="7938"/>
          <w:tab w:val="left" w:pos="8842"/>
        </w:tabs>
        <w:spacing w:before="0" w:after="100" w:line="380" w:lineRule="exact"/>
        <w:jc w:val="center"/>
        <w:rPr>
          <w:rFonts w:hint="cs"/>
          <w:sz w:val="38"/>
          <w:szCs w:val="36"/>
          <w:rtl/>
          <w:lang w:eastAsia="en-US"/>
        </w:rPr>
      </w:pPr>
      <w:r>
        <w:rPr>
          <w:rFonts w:hint="cs"/>
          <w:sz w:val="38"/>
          <w:szCs w:val="36"/>
          <w:rtl/>
          <w:lang w:eastAsia="en-US"/>
        </w:rPr>
        <w:t>خامساً - الأمانة</w:t>
      </w:r>
    </w:p>
    <w:p w:rsidR="00011A4F" w:rsidRDefault="00011A4F" w:rsidP="007861E0">
      <w:pPr>
        <w:tabs>
          <w:tab w:val="left" w:pos="634"/>
          <w:tab w:val="left" w:leader="dot" w:pos="8389"/>
          <w:tab w:val="center" w:pos="9013"/>
        </w:tabs>
        <w:spacing w:before="0" w:after="0" w:line="380" w:lineRule="exact"/>
        <w:rPr>
          <w:rFonts w:hint="cs"/>
          <w:sz w:val="28"/>
          <w:rtl/>
          <w:lang w:eastAsia="en-US"/>
        </w:rPr>
      </w:pPr>
      <w:r>
        <w:rPr>
          <w:rFonts w:hint="cs"/>
          <w:sz w:val="28"/>
          <w:rtl/>
          <w:lang w:eastAsia="en-US"/>
        </w:rPr>
        <w:t>20-</w:t>
      </w:r>
      <w:r>
        <w:rPr>
          <w:rFonts w:hint="cs"/>
          <w:sz w:val="28"/>
          <w:rtl/>
          <w:lang w:eastAsia="en-US"/>
        </w:rPr>
        <w:tab/>
        <w:t>واجبات الأمين العام</w:t>
      </w:r>
      <w:r>
        <w:rPr>
          <w:rFonts w:hint="cs"/>
          <w:sz w:val="28"/>
          <w:rtl/>
          <w:lang w:eastAsia="en-US"/>
        </w:rPr>
        <w:tab/>
      </w:r>
      <w:r>
        <w:rPr>
          <w:rFonts w:hint="cs"/>
          <w:sz w:val="28"/>
          <w:rtl/>
          <w:lang w:eastAsia="en-US"/>
        </w:rPr>
        <w:tab/>
        <w:t>12</w:t>
      </w:r>
    </w:p>
    <w:p w:rsidR="00011A4F" w:rsidRDefault="00011A4F" w:rsidP="007861E0">
      <w:pPr>
        <w:tabs>
          <w:tab w:val="left" w:pos="634"/>
          <w:tab w:val="left" w:leader="dot" w:pos="8389"/>
          <w:tab w:val="center" w:pos="9013"/>
        </w:tabs>
        <w:spacing w:before="0" w:after="0" w:line="380" w:lineRule="exact"/>
        <w:rPr>
          <w:rFonts w:hint="cs"/>
          <w:sz w:val="28"/>
          <w:rtl/>
          <w:lang w:eastAsia="en-US"/>
        </w:rPr>
      </w:pPr>
      <w:r>
        <w:rPr>
          <w:rFonts w:hint="cs"/>
          <w:sz w:val="28"/>
          <w:rtl/>
          <w:lang w:eastAsia="en-US"/>
        </w:rPr>
        <w:t>21-</w:t>
      </w:r>
      <w:r>
        <w:rPr>
          <w:rFonts w:hint="cs"/>
          <w:sz w:val="28"/>
          <w:rtl/>
          <w:lang w:eastAsia="en-US"/>
        </w:rPr>
        <w:tab/>
        <w:t>البيانات</w:t>
      </w:r>
      <w:r>
        <w:rPr>
          <w:rFonts w:hint="cs"/>
          <w:sz w:val="28"/>
          <w:rtl/>
          <w:lang w:eastAsia="en-US"/>
        </w:rPr>
        <w:tab/>
      </w:r>
      <w:r>
        <w:rPr>
          <w:rFonts w:hint="cs"/>
          <w:sz w:val="28"/>
          <w:rtl/>
          <w:lang w:eastAsia="en-US"/>
        </w:rPr>
        <w:tab/>
        <w:t>12</w:t>
      </w:r>
    </w:p>
    <w:p w:rsidR="00011A4F" w:rsidRDefault="00011A4F" w:rsidP="00853FCF">
      <w:pPr>
        <w:tabs>
          <w:tab w:val="left" w:pos="634"/>
          <w:tab w:val="left" w:leader="dot" w:pos="8389"/>
          <w:tab w:val="center" w:pos="9013"/>
        </w:tabs>
        <w:spacing w:before="0" w:after="0" w:line="380" w:lineRule="exact"/>
        <w:rPr>
          <w:rFonts w:hint="cs"/>
          <w:sz w:val="28"/>
          <w:rtl/>
          <w:lang w:eastAsia="en-US"/>
        </w:rPr>
      </w:pPr>
      <w:r>
        <w:rPr>
          <w:rFonts w:hint="cs"/>
          <w:sz w:val="28"/>
          <w:rtl/>
          <w:lang w:eastAsia="en-US"/>
        </w:rPr>
        <w:t>22-</w:t>
      </w:r>
      <w:r>
        <w:rPr>
          <w:rFonts w:hint="cs"/>
          <w:sz w:val="28"/>
          <w:rtl/>
          <w:lang w:eastAsia="en-US"/>
        </w:rPr>
        <w:tab/>
        <w:t>الأعضاء</w:t>
      </w:r>
      <w:r>
        <w:rPr>
          <w:rFonts w:hint="cs"/>
          <w:sz w:val="28"/>
          <w:rtl/>
          <w:lang w:eastAsia="en-US"/>
        </w:rPr>
        <w:tab/>
      </w:r>
      <w:r>
        <w:rPr>
          <w:rFonts w:hint="cs"/>
          <w:sz w:val="28"/>
          <w:rtl/>
          <w:lang w:eastAsia="en-US"/>
        </w:rPr>
        <w:tab/>
        <w:t>1</w:t>
      </w:r>
      <w:r w:rsidR="00853FCF">
        <w:rPr>
          <w:rFonts w:hint="cs"/>
          <w:sz w:val="28"/>
          <w:rtl/>
          <w:lang w:eastAsia="en-US"/>
        </w:rPr>
        <w:t>2</w:t>
      </w:r>
    </w:p>
    <w:p w:rsidR="00011A4F" w:rsidRDefault="00011A4F" w:rsidP="007861E0">
      <w:pPr>
        <w:tabs>
          <w:tab w:val="left" w:pos="634"/>
          <w:tab w:val="left" w:leader="dot" w:pos="8389"/>
          <w:tab w:val="center" w:pos="9013"/>
        </w:tabs>
        <w:spacing w:before="0" w:after="0" w:line="380" w:lineRule="exact"/>
        <w:rPr>
          <w:rFonts w:hint="cs"/>
          <w:sz w:val="28"/>
          <w:rtl/>
          <w:lang w:eastAsia="en-US"/>
        </w:rPr>
      </w:pPr>
      <w:r>
        <w:rPr>
          <w:rFonts w:hint="cs"/>
          <w:sz w:val="28"/>
          <w:rtl/>
          <w:lang w:eastAsia="en-US"/>
        </w:rPr>
        <w:t>23-</w:t>
      </w:r>
      <w:r>
        <w:rPr>
          <w:rFonts w:hint="cs"/>
          <w:sz w:val="28"/>
          <w:rtl/>
          <w:lang w:eastAsia="en-US"/>
        </w:rPr>
        <w:tab/>
        <w:t>الآثار المالية المترتبة على المقترحات</w:t>
      </w:r>
      <w:r>
        <w:rPr>
          <w:rFonts w:hint="cs"/>
          <w:sz w:val="28"/>
          <w:rtl/>
          <w:lang w:eastAsia="en-US"/>
        </w:rPr>
        <w:tab/>
      </w:r>
      <w:r>
        <w:rPr>
          <w:rFonts w:hint="cs"/>
          <w:sz w:val="28"/>
          <w:rtl/>
          <w:lang w:eastAsia="en-US"/>
        </w:rPr>
        <w:tab/>
        <w:t>13</w:t>
      </w:r>
    </w:p>
    <w:p w:rsidR="00011A4F" w:rsidRDefault="00011A4F" w:rsidP="007861E0">
      <w:pPr>
        <w:spacing w:before="0" w:after="120" w:line="380" w:lineRule="exact"/>
        <w:jc w:val="center"/>
        <w:rPr>
          <w:rFonts w:hint="cs"/>
          <w:b/>
          <w:bCs/>
          <w:rtl/>
          <w:lang w:eastAsia="en-US"/>
        </w:rPr>
      </w:pPr>
      <w:r>
        <w:rPr>
          <w:rFonts w:hint="cs"/>
          <w:b/>
          <w:bCs/>
          <w:szCs w:val="36"/>
          <w:rtl/>
          <w:lang w:eastAsia="en-US"/>
        </w:rPr>
        <w:t xml:space="preserve">المحتويات </w:t>
      </w:r>
      <w:r>
        <w:rPr>
          <w:rFonts w:hint="cs"/>
          <w:b/>
          <w:bCs/>
          <w:i/>
          <w:iCs/>
          <w:rtl/>
          <w:lang w:eastAsia="en-US"/>
        </w:rPr>
        <w:t>(تابع)</w:t>
      </w:r>
    </w:p>
    <w:p w:rsidR="00011A4F" w:rsidRDefault="00011A4F" w:rsidP="007861E0">
      <w:pPr>
        <w:tabs>
          <w:tab w:val="right" w:pos="9355"/>
        </w:tabs>
        <w:spacing w:before="0" w:after="120" w:line="380" w:lineRule="exact"/>
        <w:jc w:val="both"/>
        <w:rPr>
          <w:rFonts w:hint="cs"/>
          <w:i/>
          <w:iCs/>
          <w:rtl/>
          <w:lang w:eastAsia="en-US"/>
        </w:rPr>
      </w:pPr>
      <w:r>
        <w:rPr>
          <w:rFonts w:hint="cs"/>
          <w:i/>
          <w:iCs/>
          <w:rtl/>
          <w:lang w:eastAsia="en-US"/>
        </w:rPr>
        <w:t>المادة</w:t>
      </w:r>
      <w:r>
        <w:rPr>
          <w:rFonts w:hint="cs"/>
          <w:i/>
          <w:iCs/>
          <w:rtl/>
          <w:lang w:eastAsia="en-US"/>
        </w:rPr>
        <w:tab/>
        <w:t>الصفحة</w:t>
      </w:r>
    </w:p>
    <w:p w:rsidR="00011A4F" w:rsidRDefault="00011A4F" w:rsidP="007861E0">
      <w:pPr>
        <w:tabs>
          <w:tab w:val="left" w:pos="634"/>
          <w:tab w:val="left" w:leader="dot" w:pos="7938"/>
          <w:tab w:val="left" w:pos="8842"/>
        </w:tabs>
        <w:spacing w:before="0" w:after="120" w:line="380" w:lineRule="exact"/>
        <w:jc w:val="center"/>
        <w:rPr>
          <w:rFonts w:hint="cs"/>
          <w:sz w:val="38"/>
          <w:szCs w:val="36"/>
          <w:rtl/>
          <w:lang w:eastAsia="en-US"/>
        </w:rPr>
      </w:pPr>
      <w:r>
        <w:rPr>
          <w:rFonts w:hint="cs"/>
          <w:sz w:val="38"/>
          <w:szCs w:val="36"/>
          <w:rtl/>
          <w:lang w:eastAsia="en-US"/>
        </w:rPr>
        <w:t>سادساً - اللغات</w:t>
      </w:r>
    </w:p>
    <w:p w:rsidR="00011A4F" w:rsidRDefault="00011A4F" w:rsidP="007861E0">
      <w:pPr>
        <w:tabs>
          <w:tab w:val="left" w:pos="634"/>
          <w:tab w:val="left" w:leader="dot" w:pos="8389"/>
          <w:tab w:val="center" w:pos="9013"/>
        </w:tabs>
        <w:spacing w:before="0" w:after="0" w:line="380" w:lineRule="exact"/>
        <w:rPr>
          <w:rFonts w:hint="cs"/>
          <w:sz w:val="28"/>
          <w:rtl/>
          <w:lang w:eastAsia="en-US"/>
        </w:rPr>
      </w:pPr>
      <w:r>
        <w:rPr>
          <w:rFonts w:hint="cs"/>
          <w:sz w:val="28"/>
          <w:rtl/>
          <w:lang w:eastAsia="en-US"/>
        </w:rPr>
        <w:t>24-</w:t>
      </w:r>
      <w:r>
        <w:rPr>
          <w:rFonts w:hint="cs"/>
          <w:sz w:val="28"/>
          <w:rtl/>
          <w:lang w:eastAsia="en-US"/>
        </w:rPr>
        <w:tab/>
        <w:t>اللغات الرسمية ولغات العمل</w:t>
      </w:r>
      <w:r>
        <w:rPr>
          <w:rFonts w:hint="cs"/>
          <w:sz w:val="28"/>
          <w:rtl/>
          <w:lang w:eastAsia="en-US"/>
        </w:rPr>
        <w:tab/>
      </w:r>
      <w:r>
        <w:rPr>
          <w:rFonts w:hint="cs"/>
          <w:sz w:val="28"/>
          <w:rtl/>
          <w:lang w:eastAsia="en-US"/>
        </w:rPr>
        <w:tab/>
        <w:t>13</w:t>
      </w:r>
    </w:p>
    <w:p w:rsidR="00011A4F" w:rsidRDefault="00011A4F" w:rsidP="007861E0">
      <w:pPr>
        <w:tabs>
          <w:tab w:val="left" w:pos="634"/>
          <w:tab w:val="left" w:leader="dot" w:pos="8389"/>
          <w:tab w:val="center" w:pos="9013"/>
        </w:tabs>
        <w:spacing w:before="0" w:after="0" w:line="380" w:lineRule="exact"/>
        <w:rPr>
          <w:rFonts w:hint="cs"/>
          <w:sz w:val="28"/>
          <w:rtl/>
          <w:lang w:eastAsia="en-US"/>
        </w:rPr>
      </w:pPr>
      <w:r>
        <w:rPr>
          <w:rFonts w:hint="cs"/>
          <w:sz w:val="28"/>
          <w:rtl/>
          <w:lang w:eastAsia="en-US"/>
        </w:rPr>
        <w:t>25-</w:t>
      </w:r>
      <w:r>
        <w:rPr>
          <w:rFonts w:hint="cs"/>
          <w:sz w:val="28"/>
          <w:rtl/>
          <w:lang w:eastAsia="en-US"/>
        </w:rPr>
        <w:tab/>
        <w:t>الترجمة الشفوية</w:t>
      </w:r>
      <w:r>
        <w:rPr>
          <w:rFonts w:hint="cs"/>
          <w:sz w:val="28"/>
          <w:rtl/>
          <w:lang w:eastAsia="en-US"/>
        </w:rPr>
        <w:tab/>
      </w:r>
      <w:r>
        <w:rPr>
          <w:rFonts w:hint="cs"/>
          <w:sz w:val="28"/>
          <w:rtl/>
          <w:lang w:eastAsia="en-US"/>
        </w:rPr>
        <w:tab/>
        <w:t>13</w:t>
      </w:r>
    </w:p>
    <w:p w:rsidR="00011A4F" w:rsidRDefault="00011A4F" w:rsidP="007861E0">
      <w:pPr>
        <w:tabs>
          <w:tab w:val="left" w:pos="634"/>
          <w:tab w:val="left" w:leader="dot" w:pos="8389"/>
          <w:tab w:val="center" w:pos="9013"/>
        </w:tabs>
        <w:spacing w:before="0" w:after="0" w:line="380" w:lineRule="exact"/>
        <w:rPr>
          <w:rFonts w:hint="cs"/>
          <w:sz w:val="28"/>
          <w:rtl/>
          <w:lang w:eastAsia="en-US"/>
        </w:rPr>
      </w:pPr>
      <w:r>
        <w:rPr>
          <w:rFonts w:hint="cs"/>
          <w:sz w:val="28"/>
          <w:rtl/>
          <w:lang w:eastAsia="en-US"/>
        </w:rPr>
        <w:t>26-</w:t>
      </w:r>
      <w:r>
        <w:rPr>
          <w:rFonts w:hint="cs"/>
          <w:sz w:val="28"/>
          <w:rtl/>
          <w:lang w:eastAsia="en-US"/>
        </w:rPr>
        <w:tab/>
        <w:t>لغات المحاضر</w:t>
      </w:r>
      <w:r>
        <w:rPr>
          <w:rFonts w:hint="cs"/>
          <w:sz w:val="28"/>
          <w:rtl/>
          <w:lang w:eastAsia="en-US"/>
        </w:rPr>
        <w:tab/>
      </w:r>
      <w:r>
        <w:rPr>
          <w:rFonts w:hint="cs"/>
          <w:sz w:val="28"/>
          <w:rtl/>
          <w:lang w:eastAsia="en-US"/>
        </w:rPr>
        <w:tab/>
        <w:t>1</w:t>
      </w:r>
      <w:r w:rsidR="007E6878">
        <w:rPr>
          <w:rFonts w:hint="cs"/>
          <w:sz w:val="28"/>
          <w:rtl/>
          <w:lang w:eastAsia="en-US"/>
        </w:rPr>
        <w:t>3</w:t>
      </w:r>
    </w:p>
    <w:p w:rsidR="00011A4F" w:rsidRDefault="00011A4F" w:rsidP="00853FCF">
      <w:pPr>
        <w:tabs>
          <w:tab w:val="left" w:pos="634"/>
          <w:tab w:val="left" w:leader="dot" w:pos="8389"/>
          <w:tab w:val="center" w:pos="9013"/>
        </w:tabs>
        <w:spacing w:before="0" w:after="120" w:line="380" w:lineRule="exact"/>
        <w:rPr>
          <w:rFonts w:hint="cs"/>
          <w:sz w:val="28"/>
          <w:rtl/>
          <w:lang w:eastAsia="en-US"/>
        </w:rPr>
      </w:pPr>
      <w:r>
        <w:rPr>
          <w:rFonts w:hint="cs"/>
          <w:sz w:val="28"/>
          <w:rtl/>
          <w:lang w:eastAsia="en-US"/>
        </w:rPr>
        <w:t>27-</w:t>
      </w:r>
      <w:r>
        <w:rPr>
          <w:rFonts w:hint="cs"/>
          <w:sz w:val="28"/>
          <w:rtl/>
          <w:lang w:eastAsia="en-US"/>
        </w:rPr>
        <w:tab/>
        <w:t xml:space="preserve">لغات المقررات </w:t>
      </w:r>
      <w:r w:rsidR="007E6878">
        <w:rPr>
          <w:rFonts w:hint="cs"/>
          <w:sz w:val="28"/>
          <w:rtl/>
          <w:lang w:eastAsia="en-US"/>
        </w:rPr>
        <w:t xml:space="preserve">الرسمية </w:t>
      </w:r>
      <w:r>
        <w:rPr>
          <w:rFonts w:hint="cs"/>
          <w:sz w:val="28"/>
          <w:rtl/>
          <w:lang w:eastAsia="en-US"/>
        </w:rPr>
        <w:t>والوثائق الرسمية الأخرى</w:t>
      </w:r>
      <w:r>
        <w:rPr>
          <w:rFonts w:hint="cs"/>
          <w:sz w:val="28"/>
          <w:rtl/>
          <w:lang w:eastAsia="en-US"/>
        </w:rPr>
        <w:tab/>
      </w:r>
      <w:r>
        <w:rPr>
          <w:rFonts w:hint="cs"/>
          <w:sz w:val="28"/>
          <w:rtl/>
          <w:lang w:eastAsia="en-US"/>
        </w:rPr>
        <w:tab/>
      </w:r>
      <w:r w:rsidR="00853FCF">
        <w:rPr>
          <w:rFonts w:hint="cs"/>
          <w:sz w:val="28"/>
          <w:rtl/>
          <w:lang w:eastAsia="en-US"/>
        </w:rPr>
        <w:t>13</w:t>
      </w:r>
    </w:p>
    <w:p w:rsidR="00011A4F" w:rsidRDefault="00011A4F" w:rsidP="007861E0">
      <w:pPr>
        <w:tabs>
          <w:tab w:val="left" w:pos="634"/>
          <w:tab w:val="left" w:leader="dot" w:pos="7938"/>
          <w:tab w:val="left" w:pos="8842"/>
        </w:tabs>
        <w:spacing w:before="0" w:after="120" w:line="380" w:lineRule="exact"/>
        <w:jc w:val="center"/>
        <w:rPr>
          <w:rFonts w:hint="cs"/>
          <w:sz w:val="38"/>
          <w:szCs w:val="36"/>
          <w:rtl/>
          <w:lang w:eastAsia="en-US"/>
        </w:rPr>
      </w:pPr>
      <w:r>
        <w:rPr>
          <w:rFonts w:hint="cs"/>
          <w:sz w:val="38"/>
          <w:szCs w:val="36"/>
          <w:rtl/>
          <w:lang w:eastAsia="en-US"/>
        </w:rPr>
        <w:t>سابعاً - الجلسات العلنية وا</w:t>
      </w:r>
      <w:r w:rsidR="007E6878">
        <w:rPr>
          <w:rFonts w:hint="cs"/>
          <w:sz w:val="38"/>
          <w:szCs w:val="36"/>
          <w:rtl/>
          <w:lang w:eastAsia="en-US"/>
        </w:rPr>
        <w:t>لسرِّية</w:t>
      </w:r>
    </w:p>
    <w:p w:rsidR="00011A4F" w:rsidRDefault="00011A4F" w:rsidP="007861E0">
      <w:pPr>
        <w:tabs>
          <w:tab w:val="left" w:pos="634"/>
          <w:tab w:val="left" w:leader="dot" w:pos="8389"/>
          <w:tab w:val="center" w:pos="9013"/>
        </w:tabs>
        <w:spacing w:before="0" w:after="0" w:line="380" w:lineRule="exact"/>
        <w:rPr>
          <w:rFonts w:hint="cs"/>
          <w:sz w:val="28"/>
          <w:rtl/>
          <w:lang w:eastAsia="en-US"/>
        </w:rPr>
      </w:pPr>
      <w:r>
        <w:rPr>
          <w:rFonts w:hint="cs"/>
          <w:sz w:val="38"/>
          <w:rtl/>
          <w:lang w:eastAsia="en-US"/>
        </w:rPr>
        <w:t>28</w:t>
      </w:r>
      <w:r>
        <w:rPr>
          <w:rFonts w:hint="cs"/>
          <w:sz w:val="28"/>
          <w:rtl/>
          <w:lang w:eastAsia="en-US"/>
        </w:rPr>
        <w:t>-</w:t>
      </w:r>
      <w:r>
        <w:rPr>
          <w:rFonts w:hint="cs"/>
          <w:sz w:val="28"/>
          <w:rtl/>
          <w:lang w:eastAsia="en-US"/>
        </w:rPr>
        <w:tab/>
        <w:t>الجلسات العلنية و</w:t>
      </w:r>
      <w:r w:rsidR="007E6878">
        <w:rPr>
          <w:rFonts w:hint="cs"/>
          <w:sz w:val="28"/>
          <w:rtl/>
          <w:lang w:eastAsia="en-US"/>
        </w:rPr>
        <w:t>السرِّية</w:t>
      </w:r>
      <w:r>
        <w:rPr>
          <w:rFonts w:hint="cs"/>
          <w:sz w:val="28"/>
          <w:rtl/>
          <w:lang w:eastAsia="en-US"/>
        </w:rPr>
        <w:tab/>
      </w:r>
      <w:r>
        <w:rPr>
          <w:rFonts w:hint="cs"/>
          <w:sz w:val="28"/>
          <w:rtl/>
          <w:lang w:eastAsia="en-US"/>
        </w:rPr>
        <w:tab/>
        <w:t>14</w:t>
      </w:r>
    </w:p>
    <w:p w:rsidR="00011A4F" w:rsidRDefault="00011A4F" w:rsidP="007861E0">
      <w:pPr>
        <w:tabs>
          <w:tab w:val="left" w:pos="634"/>
          <w:tab w:val="left" w:leader="dot" w:pos="8389"/>
          <w:tab w:val="center" w:pos="9013"/>
        </w:tabs>
        <w:spacing w:before="0" w:after="120" w:line="380" w:lineRule="exact"/>
        <w:rPr>
          <w:rFonts w:hint="cs"/>
          <w:sz w:val="38"/>
          <w:rtl/>
          <w:lang w:eastAsia="en-US"/>
        </w:rPr>
      </w:pPr>
      <w:r>
        <w:rPr>
          <w:rFonts w:hint="cs"/>
          <w:sz w:val="28"/>
          <w:rtl/>
          <w:lang w:eastAsia="en-US"/>
        </w:rPr>
        <w:t>29</w:t>
      </w:r>
      <w:r>
        <w:rPr>
          <w:rFonts w:hint="cs"/>
          <w:sz w:val="38"/>
          <w:rtl/>
          <w:lang w:eastAsia="en-US"/>
        </w:rPr>
        <w:t>-</w:t>
      </w:r>
      <w:r>
        <w:rPr>
          <w:rFonts w:hint="cs"/>
          <w:sz w:val="38"/>
          <w:rtl/>
          <w:lang w:eastAsia="en-US"/>
        </w:rPr>
        <w:tab/>
        <w:t xml:space="preserve">إصدار البلاغات المتعلقة بالجلسات </w:t>
      </w:r>
      <w:r w:rsidR="007E6878">
        <w:rPr>
          <w:rFonts w:hint="cs"/>
          <w:sz w:val="28"/>
          <w:rtl/>
          <w:lang w:eastAsia="en-US"/>
        </w:rPr>
        <w:t>السرِّية</w:t>
      </w:r>
      <w:r>
        <w:rPr>
          <w:rFonts w:hint="cs"/>
          <w:sz w:val="38"/>
          <w:rtl/>
          <w:lang w:eastAsia="en-US"/>
        </w:rPr>
        <w:tab/>
      </w:r>
      <w:r>
        <w:rPr>
          <w:rFonts w:hint="cs"/>
          <w:sz w:val="38"/>
          <w:rtl/>
          <w:lang w:eastAsia="en-US"/>
        </w:rPr>
        <w:tab/>
        <w:t>14</w:t>
      </w:r>
    </w:p>
    <w:p w:rsidR="00011A4F" w:rsidRDefault="00011A4F" w:rsidP="007861E0">
      <w:pPr>
        <w:tabs>
          <w:tab w:val="left" w:pos="634"/>
          <w:tab w:val="left" w:leader="dot" w:pos="7938"/>
          <w:tab w:val="left" w:pos="8842"/>
        </w:tabs>
        <w:spacing w:before="0" w:after="120" w:line="380" w:lineRule="exact"/>
        <w:jc w:val="center"/>
        <w:rPr>
          <w:rFonts w:hint="cs"/>
          <w:sz w:val="38"/>
          <w:szCs w:val="36"/>
          <w:rtl/>
          <w:lang w:eastAsia="en-US"/>
        </w:rPr>
      </w:pPr>
      <w:r>
        <w:rPr>
          <w:rFonts w:hint="cs"/>
          <w:sz w:val="38"/>
          <w:szCs w:val="36"/>
          <w:rtl/>
          <w:lang w:eastAsia="en-US"/>
        </w:rPr>
        <w:t>ثامناً - المحاضر</w:t>
      </w:r>
    </w:p>
    <w:p w:rsidR="00011A4F" w:rsidRDefault="00011A4F" w:rsidP="007861E0">
      <w:pPr>
        <w:tabs>
          <w:tab w:val="left" w:pos="634"/>
          <w:tab w:val="left" w:leader="dot" w:pos="8389"/>
          <w:tab w:val="center" w:pos="9013"/>
        </w:tabs>
        <w:spacing w:before="0" w:after="120" w:line="380" w:lineRule="exact"/>
        <w:rPr>
          <w:rFonts w:hint="cs"/>
          <w:sz w:val="38"/>
          <w:rtl/>
          <w:lang w:eastAsia="en-US"/>
        </w:rPr>
      </w:pPr>
      <w:r>
        <w:rPr>
          <w:rFonts w:hint="cs"/>
          <w:sz w:val="38"/>
          <w:rtl/>
          <w:lang w:eastAsia="en-US"/>
        </w:rPr>
        <w:t>30-</w:t>
      </w:r>
      <w:r>
        <w:rPr>
          <w:rFonts w:hint="cs"/>
          <w:sz w:val="38"/>
          <w:rtl/>
          <w:lang w:eastAsia="en-US"/>
        </w:rPr>
        <w:tab/>
        <w:t>المحاضر الموجزة للمداولات والتصويبات المدخلة عليها</w:t>
      </w:r>
      <w:r>
        <w:rPr>
          <w:rFonts w:hint="cs"/>
          <w:sz w:val="38"/>
          <w:rtl/>
          <w:lang w:eastAsia="en-US"/>
        </w:rPr>
        <w:tab/>
      </w:r>
      <w:r>
        <w:rPr>
          <w:rFonts w:hint="cs"/>
          <w:sz w:val="38"/>
          <w:rtl/>
          <w:lang w:eastAsia="en-US"/>
        </w:rPr>
        <w:tab/>
        <w:t>14</w:t>
      </w:r>
    </w:p>
    <w:p w:rsidR="00011A4F" w:rsidRDefault="00011A4F" w:rsidP="007861E0">
      <w:pPr>
        <w:tabs>
          <w:tab w:val="left" w:pos="634"/>
          <w:tab w:val="left" w:leader="dot" w:pos="7938"/>
          <w:tab w:val="left" w:pos="8842"/>
        </w:tabs>
        <w:spacing w:before="0" w:after="120" w:line="380" w:lineRule="exact"/>
        <w:jc w:val="center"/>
        <w:rPr>
          <w:rFonts w:hint="cs"/>
          <w:sz w:val="38"/>
          <w:szCs w:val="36"/>
          <w:rtl/>
          <w:lang w:eastAsia="en-US"/>
        </w:rPr>
      </w:pPr>
      <w:r>
        <w:rPr>
          <w:rFonts w:hint="cs"/>
          <w:sz w:val="38"/>
          <w:szCs w:val="36"/>
          <w:rtl/>
          <w:lang w:eastAsia="en-US"/>
        </w:rPr>
        <w:t>تاسعاً - توزيع تقارير اللجنة ووثائقها الرسمية الأخرى</w:t>
      </w:r>
    </w:p>
    <w:p w:rsidR="00011A4F" w:rsidRPr="009E7B0D" w:rsidRDefault="00011A4F" w:rsidP="007861E0">
      <w:pPr>
        <w:tabs>
          <w:tab w:val="left" w:pos="634"/>
          <w:tab w:val="left" w:leader="dot" w:pos="8389"/>
          <w:tab w:val="center" w:pos="9013"/>
        </w:tabs>
        <w:spacing w:before="0" w:after="120" w:line="380" w:lineRule="exact"/>
        <w:rPr>
          <w:rFonts w:hint="cs"/>
          <w:sz w:val="38"/>
          <w:rtl/>
          <w:lang w:eastAsia="en-US"/>
        </w:rPr>
      </w:pPr>
      <w:r w:rsidRPr="009E7B0D">
        <w:rPr>
          <w:rFonts w:hint="cs"/>
          <w:sz w:val="38"/>
          <w:rtl/>
          <w:lang w:eastAsia="en-US"/>
        </w:rPr>
        <w:t>31-</w:t>
      </w:r>
      <w:r w:rsidRPr="009E7B0D">
        <w:rPr>
          <w:rFonts w:hint="cs"/>
          <w:sz w:val="38"/>
          <w:rtl/>
          <w:lang w:eastAsia="en-US"/>
        </w:rPr>
        <w:tab/>
        <w:t>توزيع الوثائق الرسمية</w:t>
      </w:r>
      <w:r w:rsidRPr="009E7B0D">
        <w:rPr>
          <w:rFonts w:hint="cs"/>
          <w:sz w:val="38"/>
          <w:rtl/>
          <w:lang w:eastAsia="en-US"/>
        </w:rPr>
        <w:tab/>
      </w:r>
      <w:r w:rsidRPr="009E7B0D">
        <w:rPr>
          <w:rFonts w:hint="cs"/>
          <w:sz w:val="38"/>
          <w:rtl/>
          <w:lang w:eastAsia="en-US"/>
        </w:rPr>
        <w:tab/>
        <w:t>1</w:t>
      </w:r>
      <w:r w:rsidR="007E6878" w:rsidRPr="009E7B0D">
        <w:rPr>
          <w:rFonts w:hint="cs"/>
          <w:sz w:val="38"/>
          <w:rtl/>
          <w:lang w:eastAsia="en-US"/>
        </w:rPr>
        <w:t>4</w:t>
      </w:r>
    </w:p>
    <w:p w:rsidR="00011A4F" w:rsidRDefault="00011A4F" w:rsidP="007861E0">
      <w:pPr>
        <w:tabs>
          <w:tab w:val="left" w:pos="634"/>
          <w:tab w:val="left" w:leader="dot" w:pos="7938"/>
          <w:tab w:val="left" w:pos="8842"/>
        </w:tabs>
        <w:spacing w:before="0" w:after="120" w:line="380" w:lineRule="exact"/>
        <w:jc w:val="center"/>
        <w:rPr>
          <w:rFonts w:hint="cs"/>
          <w:sz w:val="38"/>
          <w:szCs w:val="36"/>
          <w:rtl/>
          <w:lang w:eastAsia="en-US"/>
        </w:rPr>
      </w:pPr>
      <w:r>
        <w:rPr>
          <w:rFonts w:hint="cs"/>
          <w:sz w:val="38"/>
          <w:szCs w:val="36"/>
          <w:rtl/>
          <w:lang w:eastAsia="en-US"/>
        </w:rPr>
        <w:t>عاشراً - تصريف الأعمال</w:t>
      </w:r>
    </w:p>
    <w:p w:rsidR="00011A4F" w:rsidRPr="009E7B0D" w:rsidRDefault="00011A4F" w:rsidP="00853FCF">
      <w:pPr>
        <w:tabs>
          <w:tab w:val="left" w:pos="634"/>
          <w:tab w:val="left" w:leader="dot" w:pos="8389"/>
          <w:tab w:val="center" w:pos="9013"/>
        </w:tabs>
        <w:spacing w:before="0" w:after="0" w:line="380" w:lineRule="exact"/>
        <w:jc w:val="mediumKashida"/>
        <w:rPr>
          <w:rFonts w:hint="cs"/>
          <w:sz w:val="38"/>
          <w:rtl/>
          <w:lang w:eastAsia="en-US"/>
        </w:rPr>
      </w:pPr>
      <w:r w:rsidRPr="009E7B0D">
        <w:rPr>
          <w:rFonts w:hint="cs"/>
          <w:sz w:val="38"/>
          <w:rtl/>
          <w:lang w:eastAsia="en-US"/>
        </w:rPr>
        <w:t>32-</w:t>
      </w:r>
      <w:r w:rsidRPr="009E7B0D">
        <w:rPr>
          <w:rFonts w:hint="cs"/>
          <w:sz w:val="38"/>
          <w:rtl/>
          <w:lang w:eastAsia="en-US"/>
        </w:rPr>
        <w:tab/>
        <w:t>النصاب القانوني</w:t>
      </w:r>
      <w:r w:rsidRPr="009E7B0D">
        <w:rPr>
          <w:rFonts w:hint="cs"/>
          <w:sz w:val="38"/>
          <w:rtl/>
          <w:lang w:eastAsia="en-US"/>
        </w:rPr>
        <w:tab/>
      </w:r>
      <w:r w:rsidRPr="009E7B0D">
        <w:rPr>
          <w:rFonts w:hint="cs"/>
          <w:sz w:val="38"/>
          <w:rtl/>
          <w:lang w:eastAsia="en-US"/>
        </w:rPr>
        <w:tab/>
        <w:t>1</w:t>
      </w:r>
      <w:r w:rsidR="00853FCF">
        <w:rPr>
          <w:rFonts w:hint="cs"/>
          <w:sz w:val="38"/>
          <w:rtl/>
          <w:lang w:eastAsia="en-US"/>
        </w:rPr>
        <w:t>4</w:t>
      </w:r>
    </w:p>
    <w:p w:rsidR="00011A4F" w:rsidRPr="009E7B0D" w:rsidRDefault="00011A4F" w:rsidP="007861E0">
      <w:pPr>
        <w:tabs>
          <w:tab w:val="left" w:pos="634"/>
          <w:tab w:val="left" w:leader="dot" w:pos="8389"/>
          <w:tab w:val="center" w:pos="9013"/>
        </w:tabs>
        <w:spacing w:before="0" w:after="0" w:line="380" w:lineRule="exact"/>
        <w:jc w:val="mediumKashida"/>
        <w:rPr>
          <w:rFonts w:hint="cs"/>
          <w:sz w:val="38"/>
          <w:rtl/>
          <w:lang w:eastAsia="en-US"/>
        </w:rPr>
      </w:pPr>
      <w:r w:rsidRPr="009E7B0D">
        <w:rPr>
          <w:rFonts w:hint="cs"/>
          <w:sz w:val="38"/>
          <w:rtl/>
          <w:lang w:eastAsia="en-US"/>
        </w:rPr>
        <w:t>33-</w:t>
      </w:r>
      <w:r w:rsidRPr="009E7B0D">
        <w:rPr>
          <w:rFonts w:hint="cs"/>
          <w:sz w:val="38"/>
          <w:rtl/>
          <w:lang w:eastAsia="en-US"/>
        </w:rPr>
        <w:tab/>
        <w:t>سلطات الرئيس</w:t>
      </w:r>
      <w:r w:rsidRPr="009E7B0D">
        <w:rPr>
          <w:rFonts w:hint="cs"/>
          <w:sz w:val="38"/>
          <w:rtl/>
          <w:lang w:eastAsia="en-US"/>
        </w:rPr>
        <w:tab/>
      </w:r>
      <w:r w:rsidRPr="009E7B0D">
        <w:rPr>
          <w:rFonts w:hint="cs"/>
          <w:sz w:val="38"/>
          <w:rtl/>
          <w:lang w:eastAsia="en-US"/>
        </w:rPr>
        <w:tab/>
        <w:t>15</w:t>
      </w:r>
    </w:p>
    <w:p w:rsidR="00011A4F" w:rsidRPr="009E7B0D" w:rsidRDefault="00011A4F" w:rsidP="007861E0">
      <w:pPr>
        <w:tabs>
          <w:tab w:val="left" w:pos="634"/>
          <w:tab w:val="left" w:leader="dot" w:pos="8389"/>
          <w:tab w:val="center" w:pos="9013"/>
        </w:tabs>
        <w:spacing w:before="0" w:after="0" w:line="380" w:lineRule="exact"/>
        <w:jc w:val="mediumKashida"/>
        <w:rPr>
          <w:rFonts w:hint="cs"/>
          <w:sz w:val="38"/>
          <w:rtl/>
          <w:lang w:eastAsia="en-US"/>
        </w:rPr>
      </w:pPr>
      <w:r w:rsidRPr="009E7B0D">
        <w:rPr>
          <w:rFonts w:hint="cs"/>
          <w:sz w:val="38"/>
          <w:rtl/>
          <w:lang w:eastAsia="en-US"/>
        </w:rPr>
        <w:t>34-</w:t>
      </w:r>
      <w:r w:rsidRPr="009E7B0D">
        <w:rPr>
          <w:rFonts w:hint="cs"/>
          <w:sz w:val="38"/>
          <w:rtl/>
          <w:lang w:eastAsia="en-US"/>
        </w:rPr>
        <w:tab/>
        <w:t>تحديد مدة الكلام</w:t>
      </w:r>
      <w:r w:rsidRPr="009E7B0D">
        <w:rPr>
          <w:rFonts w:hint="cs"/>
          <w:sz w:val="38"/>
          <w:rtl/>
          <w:lang w:eastAsia="en-US"/>
        </w:rPr>
        <w:tab/>
      </w:r>
      <w:r w:rsidRPr="009E7B0D">
        <w:rPr>
          <w:rFonts w:hint="cs"/>
          <w:sz w:val="38"/>
          <w:rtl/>
          <w:lang w:eastAsia="en-US"/>
        </w:rPr>
        <w:tab/>
        <w:t>15</w:t>
      </w:r>
    </w:p>
    <w:p w:rsidR="00011A4F" w:rsidRPr="009E7B0D" w:rsidRDefault="00011A4F" w:rsidP="007861E0">
      <w:pPr>
        <w:tabs>
          <w:tab w:val="left" w:pos="634"/>
          <w:tab w:val="left" w:leader="dot" w:pos="8389"/>
          <w:tab w:val="center" w:pos="9013"/>
        </w:tabs>
        <w:spacing w:before="0" w:after="0" w:line="380" w:lineRule="exact"/>
        <w:jc w:val="mediumKashida"/>
        <w:rPr>
          <w:rFonts w:hint="cs"/>
          <w:sz w:val="38"/>
          <w:rtl/>
          <w:lang w:eastAsia="en-US"/>
        </w:rPr>
      </w:pPr>
      <w:r w:rsidRPr="009E7B0D">
        <w:rPr>
          <w:rFonts w:hint="cs"/>
          <w:sz w:val="38"/>
          <w:rtl/>
          <w:lang w:eastAsia="en-US"/>
        </w:rPr>
        <w:t>35-</w:t>
      </w:r>
      <w:r w:rsidRPr="009E7B0D">
        <w:rPr>
          <w:rFonts w:hint="cs"/>
          <w:sz w:val="38"/>
          <w:rtl/>
          <w:lang w:eastAsia="en-US"/>
        </w:rPr>
        <w:tab/>
        <w:t>قائمة المتكلمين</w:t>
      </w:r>
      <w:r w:rsidRPr="009E7B0D">
        <w:rPr>
          <w:rFonts w:hint="cs"/>
          <w:sz w:val="38"/>
          <w:rtl/>
          <w:lang w:eastAsia="en-US"/>
        </w:rPr>
        <w:tab/>
      </w:r>
      <w:r w:rsidRPr="009E7B0D">
        <w:rPr>
          <w:rFonts w:hint="cs"/>
          <w:sz w:val="38"/>
          <w:rtl/>
          <w:lang w:eastAsia="en-US"/>
        </w:rPr>
        <w:tab/>
        <w:t>1</w:t>
      </w:r>
      <w:r w:rsidR="007E6878" w:rsidRPr="009E7B0D">
        <w:rPr>
          <w:rFonts w:hint="cs"/>
          <w:sz w:val="38"/>
          <w:rtl/>
          <w:lang w:eastAsia="en-US"/>
        </w:rPr>
        <w:t>5</w:t>
      </w:r>
    </w:p>
    <w:p w:rsidR="00011A4F" w:rsidRPr="009E7B0D" w:rsidRDefault="00011A4F" w:rsidP="00F11E4E">
      <w:pPr>
        <w:tabs>
          <w:tab w:val="left" w:pos="634"/>
          <w:tab w:val="left" w:leader="dot" w:pos="8389"/>
          <w:tab w:val="center" w:pos="9013"/>
        </w:tabs>
        <w:spacing w:before="0" w:after="0" w:line="380" w:lineRule="exact"/>
        <w:jc w:val="mediumKashida"/>
        <w:rPr>
          <w:rFonts w:hint="cs"/>
          <w:sz w:val="38"/>
          <w:rtl/>
          <w:lang w:eastAsia="en-US"/>
        </w:rPr>
      </w:pPr>
      <w:r w:rsidRPr="009E7B0D">
        <w:rPr>
          <w:rFonts w:hint="cs"/>
          <w:sz w:val="38"/>
          <w:rtl/>
          <w:lang w:eastAsia="en-US"/>
        </w:rPr>
        <w:t>36-</w:t>
      </w:r>
      <w:r w:rsidRPr="009E7B0D">
        <w:rPr>
          <w:rFonts w:hint="cs"/>
          <w:sz w:val="38"/>
          <w:rtl/>
          <w:lang w:eastAsia="en-US"/>
        </w:rPr>
        <w:tab/>
        <w:t>النقاط النظامية</w:t>
      </w:r>
      <w:r w:rsidRPr="009E7B0D">
        <w:rPr>
          <w:rFonts w:hint="cs"/>
          <w:sz w:val="38"/>
          <w:rtl/>
          <w:lang w:eastAsia="en-US"/>
        </w:rPr>
        <w:tab/>
      </w:r>
      <w:r w:rsidRPr="009E7B0D">
        <w:rPr>
          <w:rFonts w:hint="cs"/>
          <w:sz w:val="38"/>
          <w:rtl/>
          <w:lang w:eastAsia="en-US"/>
        </w:rPr>
        <w:tab/>
        <w:t>1</w:t>
      </w:r>
      <w:r w:rsidR="00F11E4E">
        <w:rPr>
          <w:rFonts w:hint="cs"/>
          <w:sz w:val="38"/>
          <w:rtl/>
          <w:lang w:eastAsia="en-US"/>
        </w:rPr>
        <w:t>5</w:t>
      </w:r>
    </w:p>
    <w:p w:rsidR="00011A4F" w:rsidRPr="009E7B0D" w:rsidRDefault="00011A4F" w:rsidP="00F11E4E">
      <w:pPr>
        <w:tabs>
          <w:tab w:val="left" w:pos="634"/>
          <w:tab w:val="left" w:leader="dot" w:pos="8389"/>
          <w:tab w:val="center" w:pos="9013"/>
        </w:tabs>
        <w:spacing w:before="0" w:after="0" w:line="380" w:lineRule="exact"/>
        <w:jc w:val="mediumKashida"/>
        <w:rPr>
          <w:rFonts w:hint="cs"/>
          <w:sz w:val="38"/>
          <w:rtl/>
          <w:lang w:eastAsia="en-US"/>
        </w:rPr>
      </w:pPr>
      <w:r w:rsidRPr="009E7B0D">
        <w:rPr>
          <w:rFonts w:hint="cs"/>
          <w:sz w:val="38"/>
          <w:rtl/>
          <w:lang w:eastAsia="en-US"/>
        </w:rPr>
        <w:t>37-</w:t>
      </w:r>
      <w:r w:rsidRPr="009E7B0D">
        <w:rPr>
          <w:rFonts w:hint="cs"/>
          <w:sz w:val="38"/>
          <w:rtl/>
          <w:lang w:eastAsia="en-US"/>
        </w:rPr>
        <w:tab/>
        <w:t>تعليق الجلسات أو رفعها</w:t>
      </w:r>
      <w:r w:rsidRPr="009E7B0D">
        <w:rPr>
          <w:rFonts w:hint="cs"/>
          <w:sz w:val="38"/>
          <w:rtl/>
          <w:lang w:eastAsia="en-US"/>
        </w:rPr>
        <w:tab/>
      </w:r>
      <w:r w:rsidRPr="009E7B0D">
        <w:rPr>
          <w:rFonts w:hint="cs"/>
          <w:sz w:val="38"/>
          <w:rtl/>
          <w:lang w:eastAsia="en-US"/>
        </w:rPr>
        <w:tab/>
        <w:t>1</w:t>
      </w:r>
      <w:r w:rsidR="00F11E4E">
        <w:rPr>
          <w:rFonts w:hint="cs"/>
          <w:sz w:val="38"/>
          <w:rtl/>
          <w:lang w:eastAsia="en-US"/>
        </w:rPr>
        <w:t>5</w:t>
      </w:r>
    </w:p>
    <w:p w:rsidR="00011A4F" w:rsidRPr="009E7B0D" w:rsidRDefault="00011A4F" w:rsidP="007861E0">
      <w:pPr>
        <w:tabs>
          <w:tab w:val="left" w:pos="634"/>
          <w:tab w:val="left" w:leader="dot" w:pos="8389"/>
          <w:tab w:val="center" w:pos="9013"/>
        </w:tabs>
        <w:spacing w:before="0" w:after="0" w:line="380" w:lineRule="exact"/>
        <w:jc w:val="mediumKashida"/>
        <w:rPr>
          <w:rFonts w:hint="cs"/>
          <w:sz w:val="38"/>
          <w:rtl/>
          <w:lang w:eastAsia="en-US"/>
        </w:rPr>
      </w:pPr>
      <w:r w:rsidRPr="009E7B0D">
        <w:rPr>
          <w:rFonts w:hint="cs"/>
          <w:sz w:val="38"/>
          <w:rtl/>
          <w:lang w:eastAsia="en-US"/>
        </w:rPr>
        <w:t>38-</w:t>
      </w:r>
      <w:r w:rsidRPr="009E7B0D">
        <w:rPr>
          <w:rFonts w:hint="cs"/>
          <w:sz w:val="38"/>
          <w:rtl/>
          <w:lang w:eastAsia="en-US"/>
        </w:rPr>
        <w:tab/>
        <w:t>تأجيل المناقشة</w:t>
      </w:r>
      <w:r w:rsidRPr="009E7B0D">
        <w:rPr>
          <w:rFonts w:hint="cs"/>
          <w:sz w:val="38"/>
          <w:rtl/>
          <w:lang w:eastAsia="en-US"/>
        </w:rPr>
        <w:tab/>
      </w:r>
      <w:r w:rsidRPr="009E7B0D">
        <w:rPr>
          <w:rFonts w:hint="cs"/>
          <w:sz w:val="38"/>
          <w:rtl/>
          <w:lang w:eastAsia="en-US"/>
        </w:rPr>
        <w:tab/>
        <w:t>16</w:t>
      </w:r>
    </w:p>
    <w:p w:rsidR="00011A4F" w:rsidRPr="009E7B0D" w:rsidRDefault="00011A4F" w:rsidP="007861E0">
      <w:pPr>
        <w:tabs>
          <w:tab w:val="left" w:pos="634"/>
          <w:tab w:val="left" w:leader="dot" w:pos="8389"/>
          <w:tab w:val="center" w:pos="9013"/>
        </w:tabs>
        <w:spacing w:before="0" w:after="0" w:line="380" w:lineRule="exact"/>
        <w:jc w:val="mediumKashida"/>
        <w:rPr>
          <w:rFonts w:hint="cs"/>
          <w:sz w:val="38"/>
          <w:rtl/>
          <w:lang w:eastAsia="en-US"/>
        </w:rPr>
      </w:pPr>
      <w:r w:rsidRPr="009E7B0D">
        <w:rPr>
          <w:rFonts w:hint="cs"/>
          <w:sz w:val="38"/>
          <w:rtl/>
          <w:lang w:eastAsia="en-US"/>
        </w:rPr>
        <w:t>39-</w:t>
      </w:r>
      <w:r w:rsidRPr="009E7B0D">
        <w:rPr>
          <w:rFonts w:hint="cs"/>
          <w:sz w:val="38"/>
          <w:rtl/>
          <w:lang w:eastAsia="en-US"/>
        </w:rPr>
        <w:tab/>
        <w:t>إقفال باب المناقشة</w:t>
      </w:r>
      <w:r w:rsidRPr="009E7B0D">
        <w:rPr>
          <w:rFonts w:hint="cs"/>
          <w:sz w:val="38"/>
          <w:rtl/>
          <w:lang w:eastAsia="en-US"/>
        </w:rPr>
        <w:tab/>
      </w:r>
      <w:r w:rsidRPr="009E7B0D">
        <w:rPr>
          <w:rFonts w:hint="cs"/>
          <w:sz w:val="38"/>
          <w:rtl/>
          <w:lang w:eastAsia="en-US"/>
        </w:rPr>
        <w:tab/>
        <w:t>16</w:t>
      </w:r>
    </w:p>
    <w:p w:rsidR="00011A4F" w:rsidRPr="009E7B0D" w:rsidRDefault="00011A4F" w:rsidP="007861E0">
      <w:pPr>
        <w:tabs>
          <w:tab w:val="left" w:pos="634"/>
          <w:tab w:val="left" w:leader="dot" w:pos="8389"/>
          <w:tab w:val="center" w:pos="9013"/>
        </w:tabs>
        <w:spacing w:before="0" w:after="0" w:line="380" w:lineRule="exact"/>
        <w:jc w:val="mediumKashida"/>
        <w:rPr>
          <w:rFonts w:hint="cs"/>
          <w:sz w:val="38"/>
          <w:rtl/>
          <w:lang w:eastAsia="en-US"/>
        </w:rPr>
      </w:pPr>
      <w:r w:rsidRPr="009E7B0D">
        <w:rPr>
          <w:rFonts w:hint="cs"/>
          <w:sz w:val="38"/>
          <w:rtl/>
          <w:lang w:eastAsia="en-US"/>
        </w:rPr>
        <w:t>40-</w:t>
      </w:r>
      <w:r w:rsidRPr="009E7B0D">
        <w:rPr>
          <w:rFonts w:hint="cs"/>
          <w:sz w:val="38"/>
          <w:rtl/>
          <w:lang w:eastAsia="en-US"/>
        </w:rPr>
        <w:tab/>
        <w:t>ترتيب الاقتراحات الإجرائية</w:t>
      </w:r>
      <w:r w:rsidRPr="009E7B0D">
        <w:rPr>
          <w:rFonts w:hint="cs"/>
          <w:sz w:val="38"/>
          <w:rtl/>
          <w:lang w:eastAsia="en-US"/>
        </w:rPr>
        <w:tab/>
      </w:r>
      <w:r w:rsidRPr="009E7B0D">
        <w:rPr>
          <w:rFonts w:hint="cs"/>
          <w:sz w:val="38"/>
          <w:rtl/>
          <w:lang w:eastAsia="en-US"/>
        </w:rPr>
        <w:tab/>
        <w:t>1</w:t>
      </w:r>
      <w:r w:rsidR="007E6878" w:rsidRPr="009E7B0D">
        <w:rPr>
          <w:rFonts w:hint="cs"/>
          <w:sz w:val="38"/>
          <w:rtl/>
          <w:lang w:eastAsia="en-US"/>
        </w:rPr>
        <w:t>6</w:t>
      </w:r>
    </w:p>
    <w:p w:rsidR="00011A4F" w:rsidRPr="009E7B0D" w:rsidRDefault="00011A4F" w:rsidP="00F11E4E">
      <w:pPr>
        <w:tabs>
          <w:tab w:val="left" w:pos="634"/>
          <w:tab w:val="left" w:leader="dot" w:pos="8389"/>
          <w:tab w:val="center" w:pos="9013"/>
        </w:tabs>
        <w:spacing w:before="0" w:after="0" w:line="380" w:lineRule="exact"/>
        <w:jc w:val="mediumKashida"/>
        <w:rPr>
          <w:rFonts w:hint="cs"/>
          <w:sz w:val="38"/>
          <w:rtl/>
          <w:lang w:eastAsia="en-US"/>
        </w:rPr>
      </w:pPr>
      <w:r w:rsidRPr="009E7B0D">
        <w:rPr>
          <w:rFonts w:hint="cs"/>
          <w:sz w:val="38"/>
          <w:rtl/>
          <w:lang w:eastAsia="en-US"/>
        </w:rPr>
        <w:t>41-</w:t>
      </w:r>
      <w:r w:rsidRPr="009E7B0D">
        <w:rPr>
          <w:rFonts w:hint="cs"/>
          <w:sz w:val="38"/>
          <w:rtl/>
          <w:lang w:eastAsia="en-US"/>
        </w:rPr>
        <w:tab/>
        <w:t>تقديم المقترحات</w:t>
      </w:r>
      <w:r w:rsidRPr="009E7B0D">
        <w:rPr>
          <w:rFonts w:hint="cs"/>
          <w:sz w:val="38"/>
          <w:rtl/>
          <w:lang w:eastAsia="en-US"/>
        </w:rPr>
        <w:tab/>
      </w:r>
      <w:r w:rsidRPr="009E7B0D">
        <w:rPr>
          <w:rFonts w:hint="cs"/>
          <w:sz w:val="38"/>
          <w:rtl/>
          <w:lang w:eastAsia="en-US"/>
        </w:rPr>
        <w:tab/>
        <w:t>1</w:t>
      </w:r>
      <w:r w:rsidR="00F11E4E">
        <w:rPr>
          <w:rFonts w:hint="cs"/>
          <w:sz w:val="38"/>
          <w:rtl/>
          <w:lang w:eastAsia="en-US"/>
        </w:rPr>
        <w:t>6</w:t>
      </w:r>
    </w:p>
    <w:p w:rsidR="00011A4F" w:rsidRPr="009E7B0D" w:rsidRDefault="00011A4F" w:rsidP="007861E0">
      <w:pPr>
        <w:tabs>
          <w:tab w:val="left" w:pos="634"/>
          <w:tab w:val="left" w:leader="dot" w:pos="8389"/>
          <w:tab w:val="center" w:pos="9013"/>
        </w:tabs>
        <w:spacing w:before="0" w:after="0" w:line="380" w:lineRule="exact"/>
        <w:jc w:val="mediumKashida"/>
        <w:rPr>
          <w:rFonts w:hint="cs"/>
          <w:sz w:val="38"/>
          <w:rtl/>
          <w:lang w:eastAsia="en-US"/>
        </w:rPr>
      </w:pPr>
      <w:r w:rsidRPr="009E7B0D">
        <w:rPr>
          <w:rFonts w:hint="cs"/>
          <w:sz w:val="38"/>
          <w:rtl/>
          <w:lang w:eastAsia="en-US"/>
        </w:rPr>
        <w:t>42-</w:t>
      </w:r>
      <w:r w:rsidRPr="009E7B0D">
        <w:rPr>
          <w:rFonts w:hint="cs"/>
          <w:sz w:val="38"/>
          <w:rtl/>
          <w:lang w:eastAsia="en-US"/>
        </w:rPr>
        <w:tab/>
        <w:t>البت في الاختصاص</w:t>
      </w:r>
      <w:r w:rsidRPr="009E7B0D">
        <w:rPr>
          <w:rFonts w:hint="cs"/>
          <w:sz w:val="38"/>
          <w:rtl/>
          <w:lang w:eastAsia="en-US"/>
        </w:rPr>
        <w:tab/>
      </w:r>
      <w:r w:rsidRPr="009E7B0D">
        <w:rPr>
          <w:rFonts w:hint="cs"/>
          <w:sz w:val="38"/>
          <w:rtl/>
          <w:lang w:eastAsia="en-US"/>
        </w:rPr>
        <w:tab/>
        <w:t>17</w:t>
      </w:r>
    </w:p>
    <w:p w:rsidR="00011A4F" w:rsidRPr="009E7B0D" w:rsidRDefault="00011A4F" w:rsidP="007861E0">
      <w:pPr>
        <w:tabs>
          <w:tab w:val="left" w:pos="634"/>
          <w:tab w:val="left" w:leader="dot" w:pos="8389"/>
          <w:tab w:val="center" w:pos="9013"/>
        </w:tabs>
        <w:spacing w:before="0" w:after="0" w:line="380" w:lineRule="exact"/>
        <w:jc w:val="mediumKashida"/>
        <w:rPr>
          <w:rFonts w:hint="cs"/>
          <w:sz w:val="38"/>
          <w:rtl/>
          <w:lang w:eastAsia="en-US"/>
        </w:rPr>
      </w:pPr>
      <w:r w:rsidRPr="009E7B0D">
        <w:rPr>
          <w:rFonts w:hint="cs"/>
          <w:sz w:val="38"/>
          <w:rtl/>
          <w:lang w:eastAsia="en-US"/>
        </w:rPr>
        <w:t>43-</w:t>
      </w:r>
      <w:r w:rsidRPr="009E7B0D">
        <w:rPr>
          <w:rFonts w:hint="cs"/>
          <w:sz w:val="38"/>
          <w:rtl/>
          <w:lang w:eastAsia="en-US"/>
        </w:rPr>
        <w:tab/>
        <w:t>سحب الاقتراحات</w:t>
      </w:r>
      <w:r w:rsidR="007E6878" w:rsidRPr="009E7B0D">
        <w:rPr>
          <w:rFonts w:hint="cs"/>
          <w:sz w:val="38"/>
          <w:rtl/>
          <w:lang w:eastAsia="en-US"/>
        </w:rPr>
        <w:t xml:space="preserve"> الإجرائية</w:t>
      </w:r>
      <w:r w:rsidRPr="009E7B0D">
        <w:rPr>
          <w:rFonts w:hint="cs"/>
          <w:sz w:val="38"/>
          <w:rtl/>
          <w:lang w:eastAsia="en-US"/>
        </w:rPr>
        <w:tab/>
      </w:r>
      <w:r w:rsidRPr="009E7B0D">
        <w:rPr>
          <w:rFonts w:hint="cs"/>
          <w:sz w:val="38"/>
          <w:rtl/>
          <w:lang w:eastAsia="en-US"/>
        </w:rPr>
        <w:tab/>
        <w:t>17</w:t>
      </w:r>
    </w:p>
    <w:p w:rsidR="00011A4F" w:rsidRDefault="00011A4F" w:rsidP="007861E0">
      <w:pPr>
        <w:tabs>
          <w:tab w:val="left" w:pos="634"/>
          <w:tab w:val="left" w:leader="dot" w:pos="8389"/>
          <w:tab w:val="center" w:pos="9013"/>
        </w:tabs>
        <w:spacing w:before="0" w:after="0" w:line="380" w:lineRule="exact"/>
        <w:jc w:val="mediumKashida"/>
        <w:rPr>
          <w:rFonts w:hint="cs"/>
          <w:sz w:val="38"/>
          <w:rtl/>
          <w:lang w:eastAsia="en-US"/>
        </w:rPr>
      </w:pPr>
      <w:r w:rsidRPr="009E7B0D">
        <w:rPr>
          <w:rFonts w:hint="cs"/>
          <w:sz w:val="38"/>
          <w:rtl/>
          <w:lang w:eastAsia="en-US"/>
        </w:rPr>
        <w:t>44-</w:t>
      </w:r>
      <w:r w:rsidRPr="009E7B0D">
        <w:rPr>
          <w:rFonts w:hint="cs"/>
          <w:sz w:val="38"/>
          <w:rtl/>
          <w:lang w:eastAsia="en-US"/>
        </w:rPr>
        <w:tab/>
        <w:t>إعادة النظر في ال</w:t>
      </w:r>
      <w:r w:rsidR="007E6878" w:rsidRPr="009E7B0D">
        <w:rPr>
          <w:rFonts w:hint="cs"/>
          <w:sz w:val="38"/>
          <w:rtl/>
          <w:lang w:eastAsia="en-US"/>
        </w:rPr>
        <w:t>م</w:t>
      </w:r>
      <w:r w:rsidRPr="009E7B0D">
        <w:rPr>
          <w:rFonts w:hint="cs"/>
          <w:sz w:val="38"/>
          <w:rtl/>
          <w:lang w:eastAsia="en-US"/>
        </w:rPr>
        <w:t>قترحات</w:t>
      </w:r>
      <w:r w:rsidRPr="009E7B0D">
        <w:rPr>
          <w:rFonts w:hint="cs"/>
          <w:sz w:val="38"/>
          <w:rtl/>
          <w:lang w:eastAsia="en-US"/>
        </w:rPr>
        <w:tab/>
      </w:r>
      <w:r w:rsidRPr="009E7B0D">
        <w:rPr>
          <w:rFonts w:hint="cs"/>
          <w:sz w:val="38"/>
          <w:rtl/>
          <w:lang w:eastAsia="en-US"/>
        </w:rPr>
        <w:tab/>
        <w:t>1</w:t>
      </w:r>
      <w:r w:rsidR="007E6878" w:rsidRPr="009E7B0D">
        <w:rPr>
          <w:rFonts w:hint="cs"/>
          <w:sz w:val="38"/>
          <w:rtl/>
          <w:lang w:eastAsia="en-US"/>
        </w:rPr>
        <w:t>7</w:t>
      </w:r>
    </w:p>
    <w:p w:rsidR="00011A4F" w:rsidRDefault="002E7660" w:rsidP="007861E0">
      <w:pPr>
        <w:tabs>
          <w:tab w:val="left" w:pos="634"/>
          <w:tab w:val="left" w:leader="dot" w:pos="8389"/>
          <w:tab w:val="center" w:pos="9013"/>
        </w:tabs>
        <w:spacing w:before="0" w:after="120" w:line="380" w:lineRule="exact"/>
        <w:jc w:val="center"/>
        <w:rPr>
          <w:rFonts w:hint="cs"/>
          <w:b/>
          <w:bCs/>
          <w:rtl/>
          <w:lang w:eastAsia="en-US"/>
        </w:rPr>
      </w:pPr>
      <w:r>
        <w:rPr>
          <w:sz w:val="38"/>
          <w:rtl/>
          <w:lang w:eastAsia="en-US"/>
        </w:rPr>
        <w:br w:type="page"/>
      </w:r>
      <w:r w:rsidR="00011A4F">
        <w:rPr>
          <w:rFonts w:hint="cs"/>
          <w:b/>
          <w:bCs/>
          <w:szCs w:val="36"/>
          <w:rtl/>
          <w:lang w:eastAsia="en-US"/>
        </w:rPr>
        <w:t xml:space="preserve">المحتويات </w:t>
      </w:r>
      <w:r w:rsidR="00011A4F">
        <w:rPr>
          <w:rFonts w:hint="cs"/>
          <w:b/>
          <w:bCs/>
          <w:i/>
          <w:iCs/>
          <w:rtl/>
          <w:lang w:eastAsia="en-US"/>
        </w:rPr>
        <w:t>(تابع)</w:t>
      </w:r>
    </w:p>
    <w:p w:rsidR="00011A4F" w:rsidRDefault="00011A4F" w:rsidP="007861E0">
      <w:pPr>
        <w:tabs>
          <w:tab w:val="right" w:pos="9355"/>
        </w:tabs>
        <w:spacing w:before="0" w:after="120" w:line="380" w:lineRule="exact"/>
        <w:jc w:val="both"/>
        <w:rPr>
          <w:rFonts w:hint="cs"/>
          <w:i/>
          <w:iCs/>
          <w:rtl/>
          <w:lang w:eastAsia="en-US"/>
        </w:rPr>
      </w:pPr>
      <w:r>
        <w:rPr>
          <w:rFonts w:hint="cs"/>
          <w:i/>
          <w:iCs/>
          <w:rtl/>
          <w:lang w:eastAsia="en-US"/>
        </w:rPr>
        <w:t>المادة</w:t>
      </w:r>
      <w:r>
        <w:rPr>
          <w:rFonts w:hint="cs"/>
          <w:i/>
          <w:iCs/>
          <w:rtl/>
          <w:lang w:eastAsia="en-US"/>
        </w:rPr>
        <w:tab/>
        <w:t>الصفحة</w:t>
      </w:r>
    </w:p>
    <w:p w:rsidR="00011A4F" w:rsidRDefault="00011A4F" w:rsidP="007861E0">
      <w:pPr>
        <w:tabs>
          <w:tab w:val="left" w:pos="634"/>
          <w:tab w:val="left" w:leader="dot" w:pos="7938"/>
          <w:tab w:val="left" w:pos="8842"/>
        </w:tabs>
        <w:spacing w:before="0" w:after="120" w:line="380" w:lineRule="exact"/>
        <w:jc w:val="center"/>
        <w:rPr>
          <w:rFonts w:hint="cs"/>
          <w:sz w:val="38"/>
          <w:szCs w:val="36"/>
          <w:rtl/>
          <w:lang w:eastAsia="en-US"/>
        </w:rPr>
      </w:pPr>
      <w:r>
        <w:rPr>
          <w:rFonts w:hint="cs"/>
          <w:sz w:val="38"/>
          <w:szCs w:val="36"/>
          <w:rtl/>
          <w:lang w:eastAsia="en-US"/>
        </w:rPr>
        <w:t>حادي عشر - التصويت</w:t>
      </w:r>
    </w:p>
    <w:p w:rsidR="00011A4F" w:rsidRPr="009E7B0D" w:rsidRDefault="00011A4F" w:rsidP="00F11E4E">
      <w:pPr>
        <w:tabs>
          <w:tab w:val="left" w:pos="634"/>
          <w:tab w:val="left" w:leader="dot" w:pos="8389"/>
          <w:tab w:val="center" w:pos="9013"/>
        </w:tabs>
        <w:spacing w:before="0" w:after="0" w:line="380" w:lineRule="exact"/>
        <w:jc w:val="mediumKashida"/>
        <w:rPr>
          <w:rFonts w:hint="cs"/>
          <w:sz w:val="38"/>
          <w:rtl/>
          <w:lang w:eastAsia="en-US"/>
        </w:rPr>
      </w:pPr>
      <w:r>
        <w:rPr>
          <w:rFonts w:hint="cs"/>
          <w:sz w:val="28"/>
          <w:rtl/>
          <w:lang w:eastAsia="en-US"/>
        </w:rPr>
        <w:t>45</w:t>
      </w:r>
      <w:r w:rsidRPr="009E7B0D">
        <w:rPr>
          <w:rFonts w:hint="cs"/>
          <w:sz w:val="38"/>
          <w:rtl/>
          <w:lang w:eastAsia="en-US"/>
        </w:rPr>
        <w:t>-</w:t>
      </w:r>
      <w:r w:rsidRPr="009E7B0D">
        <w:rPr>
          <w:rFonts w:hint="cs"/>
          <w:sz w:val="38"/>
          <w:rtl/>
          <w:lang w:eastAsia="en-US"/>
        </w:rPr>
        <w:tab/>
        <w:t>حقوق التصويت</w:t>
      </w:r>
      <w:r w:rsidRPr="009E7B0D">
        <w:rPr>
          <w:rFonts w:hint="cs"/>
          <w:sz w:val="38"/>
          <w:rtl/>
          <w:lang w:eastAsia="en-US"/>
        </w:rPr>
        <w:tab/>
      </w:r>
      <w:r w:rsidRPr="009E7B0D">
        <w:rPr>
          <w:rFonts w:hint="cs"/>
          <w:sz w:val="38"/>
          <w:rtl/>
          <w:lang w:eastAsia="en-US"/>
        </w:rPr>
        <w:tab/>
        <w:t>1</w:t>
      </w:r>
      <w:r w:rsidR="00F11E4E">
        <w:rPr>
          <w:rFonts w:hint="cs"/>
          <w:sz w:val="38"/>
          <w:rtl/>
          <w:lang w:eastAsia="en-US"/>
        </w:rPr>
        <w:t>7</w:t>
      </w:r>
    </w:p>
    <w:p w:rsidR="00011A4F" w:rsidRPr="009E7B0D" w:rsidRDefault="00011A4F" w:rsidP="00F11E4E">
      <w:pPr>
        <w:tabs>
          <w:tab w:val="left" w:pos="634"/>
          <w:tab w:val="left" w:leader="dot" w:pos="8389"/>
          <w:tab w:val="center" w:pos="9013"/>
        </w:tabs>
        <w:spacing w:before="0" w:after="0" w:line="380" w:lineRule="exact"/>
        <w:jc w:val="mediumKashida"/>
        <w:rPr>
          <w:rFonts w:hint="cs"/>
          <w:sz w:val="38"/>
          <w:rtl/>
          <w:lang w:eastAsia="en-US"/>
        </w:rPr>
      </w:pPr>
      <w:r w:rsidRPr="009E7B0D">
        <w:rPr>
          <w:rFonts w:hint="cs"/>
          <w:sz w:val="38"/>
          <w:rtl/>
          <w:lang w:eastAsia="en-US"/>
        </w:rPr>
        <w:t>46-</w:t>
      </w:r>
      <w:r w:rsidRPr="009E7B0D">
        <w:rPr>
          <w:rFonts w:hint="cs"/>
          <w:sz w:val="38"/>
          <w:rtl/>
          <w:lang w:eastAsia="en-US"/>
        </w:rPr>
        <w:tab/>
        <w:t>اعتماد المقررات</w:t>
      </w:r>
      <w:r w:rsidRPr="009E7B0D">
        <w:rPr>
          <w:rFonts w:hint="cs"/>
          <w:sz w:val="38"/>
          <w:rtl/>
          <w:lang w:eastAsia="en-US"/>
        </w:rPr>
        <w:tab/>
      </w:r>
      <w:r w:rsidRPr="009E7B0D">
        <w:rPr>
          <w:rFonts w:hint="cs"/>
          <w:sz w:val="38"/>
          <w:rtl/>
          <w:lang w:eastAsia="en-US"/>
        </w:rPr>
        <w:tab/>
        <w:t>1</w:t>
      </w:r>
      <w:r w:rsidR="00F11E4E">
        <w:rPr>
          <w:rFonts w:hint="cs"/>
          <w:sz w:val="38"/>
          <w:rtl/>
          <w:lang w:eastAsia="en-US"/>
        </w:rPr>
        <w:t>7</w:t>
      </w:r>
    </w:p>
    <w:p w:rsidR="00011A4F" w:rsidRPr="009E7B0D" w:rsidRDefault="00011A4F" w:rsidP="00F11E4E">
      <w:pPr>
        <w:tabs>
          <w:tab w:val="left" w:pos="634"/>
          <w:tab w:val="left" w:leader="dot" w:pos="8389"/>
          <w:tab w:val="center" w:pos="9013"/>
        </w:tabs>
        <w:spacing w:before="0" w:after="0" w:line="380" w:lineRule="exact"/>
        <w:jc w:val="mediumKashida"/>
        <w:rPr>
          <w:rFonts w:hint="cs"/>
          <w:sz w:val="38"/>
          <w:rtl/>
          <w:lang w:eastAsia="en-US"/>
        </w:rPr>
      </w:pPr>
      <w:r w:rsidRPr="009E7B0D">
        <w:rPr>
          <w:rFonts w:hint="cs"/>
          <w:sz w:val="38"/>
          <w:rtl/>
          <w:lang w:eastAsia="en-US"/>
        </w:rPr>
        <w:t>47-</w:t>
      </w:r>
      <w:r w:rsidRPr="009E7B0D">
        <w:rPr>
          <w:rFonts w:hint="cs"/>
          <w:sz w:val="38"/>
          <w:rtl/>
          <w:lang w:eastAsia="en-US"/>
        </w:rPr>
        <w:tab/>
        <w:t>تعادل الأصوات</w:t>
      </w:r>
      <w:r w:rsidRPr="009E7B0D">
        <w:rPr>
          <w:rFonts w:hint="cs"/>
          <w:sz w:val="38"/>
          <w:rtl/>
          <w:lang w:eastAsia="en-US"/>
        </w:rPr>
        <w:tab/>
      </w:r>
      <w:r w:rsidRPr="009E7B0D">
        <w:rPr>
          <w:rFonts w:hint="cs"/>
          <w:sz w:val="38"/>
          <w:rtl/>
          <w:lang w:eastAsia="en-US"/>
        </w:rPr>
        <w:tab/>
        <w:t>1</w:t>
      </w:r>
      <w:r w:rsidR="00F11E4E">
        <w:rPr>
          <w:rFonts w:hint="cs"/>
          <w:sz w:val="38"/>
          <w:rtl/>
          <w:lang w:eastAsia="en-US"/>
        </w:rPr>
        <w:t>7</w:t>
      </w:r>
    </w:p>
    <w:p w:rsidR="00011A4F" w:rsidRPr="009E7B0D" w:rsidRDefault="00011A4F" w:rsidP="007861E0">
      <w:pPr>
        <w:tabs>
          <w:tab w:val="left" w:pos="634"/>
          <w:tab w:val="left" w:leader="dot" w:pos="8389"/>
          <w:tab w:val="center" w:pos="9013"/>
        </w:tabs>
        <w:spacing w:before="0" w:after="0" w:line="380" w:lineRule="exact"/>
        <w:jc w:val="mediumKashida"/>
        <w:rPr>
          <w:rFonts w:hint="cs"/>
          <w:sz w:val="38"/>
          <w:rtl/>
          <w:lang w:eastAsia="en-US"/>
        </w:rPr>
      </w:pPr>
      <w:r w:rsidRPr="009E7B0D">
        <w:rPr>
          <w:rFonts w:hint="cs"/>
          <w:sz w:val="38"/>
          <w:rtl/>
          <w:lang w:eastAsia="en-US"/>
        </w:rPr>
        <w:t>48-</w:t>
      </w:r>
      <w:r w:rsidRPr="009E7B0D">
        <w:rPr>
          <w:rFonts w:hint="cs"/>
          <w:sz w:val="38"/>
          <w:rtl/>
          <w:lang w:eastAsia="en-US"/>
        </w:rPr>
        <w:tab/>
        <w:t>طريقة التصويت</w:t>
      </w:r>
      <w:r w:rsidRPr="009E7B0D">
        <w:rPr>
          <w:rFonts w:hint="cs"/>
          <w:sz w:val="38"/>
          <w:rtl/>
          <w:lang w:eastAsia="en-US"/>
        </w:rPr>
        <w:tab/>
      </w:r>
      <w:r w:rsidRPr="009E7B0D">
        <w:rPr>
          <w:rFonts w:hint="cs"/>
          <w:sz w:val="38"/>
          <w:rtl/>
          <w:lang w:eastAsia="en-US"/>
        </w:rPr>
        <w:tab/>
        <w:t>18</w:t>
      </w:r>
    </w:p>
    <w:p w:rsidR="00011A4F" w:rsidRPr="009E7B0D" w:rsidRDefault="00011A4F" w:rsidP="007861E0">
      <w:pPr>
        <w:tabs>
          <w:tab w:val="left" w:pos="634"/>
          <w:tab w:val="left" w:leader="dot" w:pos="8389"/>
          <w:tab w:val="center" w:pos="9013"/>
        </w:tabs>
        <w:spacing w:before="0" w:after="0" w:line="380" w:lineRule="exact"/>
        <w:jc w:val="mediumKashida"/>
        <w:rPr>
          <w:rFonts w:hint="cs"/>
          <w:sz w:val="38"/>
          <w:rtl/>
          <w:lang w:eastAsia="en-US"/>
        </w:rPr>
      </w:pPr>
      <w:r w:rsidRPr="009E7B0D">
        <w:rPr>
          <w:rFonts w:hint="cs"/>
          <w:sz w:val="38"/>
          <w:rtl/>
          <w:lang w:eastAsia="en-US"/>
        </w:rPr>
        <w:t>49-</w:t>
      </w:r>
      <w:r w:rsidRPr="009E7B0D">
        <w:rPr>
          <w:rFonts w:hint="cs"/>
          <w:sz w:val="38"/>
          <w:rtl/>
          <w:lang w:eastAsia="en-US"/>
        </w:rPr>
        <w:tab/>
        <w:t xml:space="preserve">القواعد </w:t>
      </w:r>
      <w:r w:rsidR="005C278B">
        <w:rPr>
          <w:rFonts w:hint="cs"/>
          <w:sz w:val="38"/>
          <w:rtl/>
          <w:lang w:eastAsia="en-US"/>
        </w:rPr>
        <w:t xml:space="preserve">المتبعة </w:t>
      </w:r>
      <w:r w:rsidRPr="009E7B0D">
        <w:rPr>
          <w:rFonts w:hint="cs"/>
          <w:sz w:val="38"/>
          <w:rtl/>
          <w:lang w:eastAsia="en-US"/>
        </w:rPr>
        <w:t>أثناء التصويت وتعليل التصويت</w:t>
      </w:r>
      <w:r w:rsidRPr="009E7B0D">
        <w:rPr>
          <w:rFonts w:hint="cs"/>
          <w:sz w:val="38"/>
          <w:rtl/>
          <w:lang w:eastAsia="en-US"/>
        </w:rPr>
        <w:tab/>
      </w:r>
      <w:r w:rsidRPr="009E7B0D">
        <w:rPr>
          <w:rFonts w:hint="cs"/>
          <w:sz w:val="38"/>
          <w:rtl/>
          <w:lang w:eastAsia="en-US"/>
        </w:rPr>
        <w:tab/>
        <w:t>1</w:t>
      </w:r>
      <w:r w:rsidR="007E6878" w:rsidRPr="009E7B0D">
        <w:rPr>
          <w:rFonts w:hint="cs"/>
          <w:sz w:val="38"/>
          <w:rtl/>
          <w:lang w:eastAsia="en-US"/>
        </w:rPr>
        <w:t>8</w:t>
      </w:r>
    </w:p>
    <w:p w:rsidR="00011A4F" w:rsidRPr="009E7B0D" w:rsidRDefault="00011A4F" w:rsidP="00F11E4E">
      <w:pPr>
        <w:tabs>
          <w:tab w:val="left" w:pos="634"/>
          <w:tab w:val="left" w:leader="dot" w:pos="8389"/>
          <w:tab w:val="center" w:pos="9013"/>
        </w:tabs>
        <w:spacing w:before="0" w:after="0" w:line="380" w:lineRule="exact"/>
        <w:jc w:val="mediumKashida"/>
        <w:rPr>
          <w:rFonts w:hint="cs"/>
          <w:sz w:val="38"/>
          <w:rtl/>
          <w:lang w:eastAsia="en-US"/>
        </w:rPr>
      </w:pPr>
      <w:r w:rsidRPr="009E7B0D">
        <w:rPr>
          <w:rFonts w:hint="cs"/>
          <w:sz w:val="38"/>
          <w:rtl/>
          <w:lang w:eastAsia="en-US"/>
        </w:rPr>
        <w:t>50-</w:t>
      </w:r>
      <w:r w:rsidRPr="009E7B0D">
        <w:rPr>
          <w:rFonts w:hint="cs"/>
          <w:sz w:val="38"/>
          <w:rtl/>
          <w:lang w:eastAsia="en-US"/>
        </w:rPr>
        <w:tab/>
        <w:t>تجزئة المقترحات</w:t>
      </w:r>
      <w:r w:rsidRPr="009E7B0D">
        <w:rPr>
          <w:rFonts w:hint="cs"/>
          <w:sz w:val="38"/>
          <w:rtl/>
          <w:lang w:eastAsia="en-US"/>
        </w:rPr>
        <w:tab/>
      </w:r>
      <w:r w:rsidRPr="009E7B0D">
        <w:rPr>
          <w:rFonts w:hint="cs"/>
          <w:sz w:val="38"/>
          <w:rtl/>
          <w:lang w:eastAsia="en-US"/>
        </w:rPr>
        <w:tab/>
      </w:r>
      <w:r w:rsidR="00F11E4E">
        <w:rPr>
          <w:rFonts w:hint="cs"/>
          <w:sz w:val="38"/>
          <w:rtl/>
          <w:lang w:eastAsia="en-US"/>
        </w:rPr>
        <w:t>18</w:t>
      </w:r>
    </w:p>
    <w:p w:rsidR="00011A4F" w:rsidRPr="009E7B0D" w:rsidRDefault="00011A4F" w:rsidP="00F11E4E">
      <w:pPr>
        <w:tabs>
          <w:tab w:val="left" w:pos="634"/>
          <w:tab w:val="left" w:leader="dot" w:pos="8389"/>
          <w:tab w:val="center" w:pos="9013"/>
        </w:tabs>
        <w:spacing w:before="0" w:after="0" w:line="380" w:lineRule="exact"/>
        <w:jc w:val="mediumKashida"/>
        <w:rPr>
          <w:rFonts w:hint="cs"/>
          <w:sz w:val="38"/>
          <w:rtl/>
          <w:lang w:eastAsia="en-US"/>
        </w:rPr>
      </w:pPr>
      <w:r w:rsidRPr="009E7B0D">
        <w:rPr>
          <w:rFonts w:hint="cs"/>
          <w:sz w:val="38"/>
          <w:rtl/>
          <w:lang w:eastAsia="en-US"/>
        </w:rPr>
        <w:t>51-</w:t>
      </w:r>
      <w:r w:rsidRPr="009E7B0D">
        <w:rPr>
          <w:rFonts w:hint="cs"/>
          <w:sz w:val="38"/>
          <w:rtl/>
          <w:lang w:eastAsia="en-US"/>
        </w:rPr>
        <w:tab/>
        <w:t>ترتيب التصويت على التعديلات</w:t>
      </w:r>
      <w:r w:rsidRPr="009E7B0D">
        <w:rPr>
          <w:rFonts w:hint="cs"/>
          <w:sz w:val="38"/>
          <w:rtl/>
          <w:lang w:eastAsia="en-US"/>
        </w:rPr>
        <w:tab/>
      </w:r>
      <w:r w:rsidRPr="009E7B0D">
        <w:rPr>
          <w:rFonts w:hint="cs"/>
          <w:sz w:val="38"/>
          <w:rtl/>
          <w:lang w:eastAsia="en-US"/>
        </w:rPr>
        <w:tab/>
        <w:t>1</w:t>
      </w:r>
      <w:r w:rsidR="00F11E4E">
        <w:rPr>
          <w:rFonts w:hint="cs"/>
          <w:sz w:val="38"/>
          <w:rtl/>
          <w:lang w:eastAsia="en-US"/>
        </w:rPr>
        <w:t>8</w:t>
      </w:r>
    </w:p>
    <w:p w:rsidR="00011A4F" w:rsidRPr="009E7B0D" w:rsidRDefault="00011A4F" w:rsidP="007861E0">
      <w:pPr>
        <w:tabs>
          <w:tab w:val="left" w:pos="634"/>
          <w:tab w:val="left" w:leader="dot" w:pos="8389"/>
          <w:tab w:val="center" w:pos="9013"/>
        </w:tabs>
        <w:spacing w:before="0" w:after="120" w:line="380" w:lineRule="exact"/>
        <w:rPr>
          <w:rFonts w:hint="cs"/>
          <w:sz w:val="38"/>
          <w:rtl/>
          <w:lang w:eastAsia="en-US"/>
        </w:rPr>
      </w:pPr>
      <w:r w:rsidRPr="009E7B0D">
        <w:rPr>
          <w:rFonts w:hint="cs"/>
          <w:sz w:val="38"/>
          <w:rtl/>
          <w:lang w:eastAsia="en-US"/>
        </w:rPr>
        <w:t>52-</w:t>
      </w:r>
      <w:r w:rsidRPr="009E7B0D">
        <w:rPr>
          <w:rFonts w:hint="cs"/>
          <w:sz w:val="38"/>
          <w:rtl/>
          <w:lang w:eastAsia="en-US"/>
        </w:rPr>
        <w:tab/>
        <w:t>ترتيب التصويت على المقترحات</w:t>
      </w:r>
      <w:r w:rsidRPr="009E7B0D">
        <w:rPr>
          <w:rFonts w:hint="cs"/>
          <w:sz w:val="38"/>
          <w:rtl/>
          <w:lang w:eastAsia="en-US"/>
        </w:rPr>
        <w:tab/>
      </w:r>
      <w:r w:rsidRPr="009E7B0D">
        <w:rPr>
          <w:rFonts w:hint="cs"/>
          <w:sz w:val="38"/>
          <w:rtl/>
          <w:lang w:eastAsia="en-US"/>
        </w:rPr>
        <w:tab/>
        <w:t>19</w:t>
      </w:r>
    </w:p>
    <w:p w:rsidR="00011A4F" w:rsidRDefault="00011A4F" w:rsidP="007861E0">
      <w:pPr>
        <w:tabs>
          <w:tab w:val="left" w:pos="634"/>
          <w:tab w:val="left" w:leader="dot" w:pos="7938"/>
          <w:tab w:val="left" w:pos="8842"/>
        </w:tabs>
        <w:spacing w:before="0" w:after="120" w:line="380" w:lineRule="exact"/>
        <w:jc w:val="center"/>
        <w:rPr>
          <w:rFonts w:hint="cs"/>
          <w:sz w:val="38"/>
          <w:szCs w:val="36"/>
          <w:rtl/>
          <w:lang w:eastAsia="en-US"/>
        </w:rPr>
      </w:pPr>
      <w:r>
        <w:rPr>
          <w:rFonts w:hint="cs"/>
          <w:sz w:val="38"/>
          <w:szCs w:val="36"/>
          <w:rtl/>
          <w:lang w:eastAsia="en-US"/>
        </w:rPr>
        <w:t>ثاني عشر - الانتخابات</w:t>
      </w:r>
    </w:p>
    <w:p w:rsidR="00011A4F" w:rsidRPr="009E7B0D" w:rsidRDefault="00011A4F" w:rsidP="00F11E4E">
      <w:pPr>
        <w:tabs>
          <w:tab w:val="left" w:pos="634"/>
          <w:tab w:val="left" w:leader="dot" w:pos="8389"/>
          <w:tab w:val="center" w:pos="9013"/>
        </w:tabs>
        <w:spacing w:before="0" w:after="0" w:line="380" w:lineRule="exact"/>
        <w:jc w:val="mediumKashida"/>
        <w:rPr>
          <w:rFonts w:hint="cs"/>
          <w:sz w:val="38"/>
          <w:rtl/>
          <w:lang w:eastAsia="en-US"/>
        </w:rPr>
      </w:pPr>
      <w:r w:rsidRPr="009E7B0D">
        <w:rPr>
          <w:rFonts w:hint="cs"/>
          <w:sz w:val="38"/>
          <w:rtl/>
          <w:lang w:eastAsia="en-US"/>
        </w:rPr>
        <w:t>53-</w:t>
      </w:r>
      <w:r w:rsidRPr="009E7B0D">
        <w:rPr>
          <w:rFonts w:hint="cs"/>
          <w:sz w:val="38"/>
          <w:rtl/>
          <w:lang w:eastAsia="en-US"/>
        </w:rPr>
        <w:tab/>
      </w:r>
      <w:r w:rsidR="00F11E4E">
        <w:rPr>
          <w:rFonts w:hint="cs"/>
          <w:sz w:val="38"/>
          <w:rtl/>
          <w:lang w:eastAsia="en-US"/>
        </w:rPr>
        <w:t>طريقة</w:t>
      </w:r>
      <w:r w:rsidRPr="009E7B0D">
        <w:rPr>
          <w:rFonts w:hint="cs"/>
          <w:sz w:val="38"/>
          <w:rtl/>
          <w:lang w:eastAsia="en-US"/>
        </w:rPr>
        <w:t xml:space="preserve"> الانتخاب</w:t>
      </w:r>
      <w:r w:rsidRPr="009E7B0D">
        <w:rPr>
          <w:rFonts w:hint="cs"/>
          <w:sz w:val="38"/>
          <w:rtl/>
          <w:lang w:eastAsia="en-US"/>
        </w:rPr>
        <w:tab/>
      </w:r>
      <w:r w:rsidRPr="009E7B0D">
        <w:rPr>
          <w:rFonts w:hint="cs"/>
          <w:sz w:val="38"/>
          <w:rtl/>
          <w:lang w:eastAsia="en-US"/>
        </w:rPr>
        <w:tab/>
      </w:r>
      <w:r w:rsidR="007E6878" w:rsidRPr="009E7B0D">
        <w:rPr>
          <w:rFonts w:hint="cs"/>
          <w:sz w:val="38"/>
          <w:rtl/>
          <w:lang w:eastAsia="en-US"/>
        </w:rPr>
        <w:t>19</w:t>
      </w:r>
    </w:p>
    <w:p w:rsidR="00011A4F" w:rsidRPr="009E7B0D" w:rsidRDefault="00011A4F" w:rsidP="00F11E4E">
      <w:pPr>
        <w:tabs>
          <w:tab w:val="left" w:pos="634"/>
          <w:tab w:val="left" w:leader="dot" w:pos="8389"/>
          <w:tab w:val="center" w:pos="9013"/>
        </w:tabs>
        <w:spacing w:before="0" w:after="0" w:line="380" w:lineRule="exact"/>
        <w:jc w:val="mediumKashida"/>
        <w:rPr>
          <w:rFonts w:hint="cs"/>
          <w:sz w:val="38"/>
          <w:rtl/>
          <w:lang w:eastAsia="en-US"/>
        </w:rPr>
      </w:pPr>
      <w:r w:rsidRPr="009E7B0D">
        <w:rPr>
          <w:rFonts w:hint="cs"/>
          <w:sz w:val="38"/>
          <w:rtl/>
          <w:lang w:eastAsia="en-US"/>
        </w:rPr>
        <w:t>54-</w:t>
      </w:r>
      <w:r w:rsidRPr="009E7B0D">
        <w:rPr>
          <w:rFonts w:hint="cs"/>
          <w:sz w:val="38"/>
          <w:rtl/>
          <w:lang w:eastAsia="en-US"/>
        </w:rPr>
        <w:tab/>
      </w:r>
      <w:r w:rsidR="005C278B">
        <w:rPr>
          <w:rFonts w:hint="cs"/>
          <w:sz w:val="38"/>
          <w:rtl/>
          <w:lang w:eastAsia="en-US"/>
        </w:rPr>
        <w:t>القواعد المتبعة</w:t>
      </w:r>
      <w:r w:rsidR="00F11E4E">
        <w:rPr>
          <w:rFonts w:hint="cs"/>
          <w:sz w:val="38"/>
          <w:rtl/>
          <w:lang w:eastAsia="en-US"/>
        </w:rPr>
        <w:t xml:space="preserve"> في الانتخابات</w:t>
      </w:r>
      <w:r w:rsidR="005C278B">
        <w:rPr>
          <w:rFonts w:hint="cs"/>
          <w:sz w:val="38"/>
          <w:rtl/>
          <w:lang w:eastAsia="en-US"/>
        </w:rPr>
        <w:t xml:space="preserve"> </w:t>
      </w:r>
      <w:r w:rsidRPr="009E7B0D">
        <w:rPr>
          <w:rFonts w:hint="cs"/>
          <w:sz w:val="38"/>
          <w:rtl/>
          <w:lang w:eastAsia="en-US"/>
        </w:rPr>
        <w:t>لشغل منصب انتخابي واحد</w:t>
      </w:r>
      <w:r w:rsidRPr="009E7B0D">
        <w:rPr>
          <w:rFonts w:hint="cs"/>
          <w:sz w:val="38"/>
          <w:rtl/>
          <w:lang w:eastAsia="en-US"/>
        </w:rPr>
        <w:tab/>
      </w:r>
      <w:r w:rsidRPr="009E7B0D">
        <w:rPr>
          <w:rFonts w:hint="cs"/>
          <w:sz w:val="38"/>
          <w:rtl/>
          <w:lang w:eastAsia="en-US"/>
        </w:rPr>
        <w:tab/>
      </w:r>
      <w:r w:rsidR="00F11E4E">
        <w:rPr>
          <w:rFonts w:hint="cs"/>
          <w:sz w:val="38"/>
          <w:rtl/>
          <w:lang w:eastAsia="en-US"/>
        </w:rPr>
        <w:t>19</w:t>
      </w:r>
    </w:p>
    <w:p w:rsidR="00011A4F" w:rsidRPr="009E7B0D" w:rsidRDefault="00011A4F" w:rsidP="007861E0">
      <w:pPr>
        <w:tabs>
          <w:tab w:val="left" w:pos="634"/>
          <w:tab w:val="left" w:leader="dot" w:pos="8389"/>
          <w:tab w:val="center" w:pos="9013"/>
        </w:tabs>
        <w:spacing w:before="0" w:after="120" w:line="380" w:lineRule="exact"/>
        <w:rPr>
          <w:rFonts w:hint="cs"/>
          <w:sz w:val="38"/>
          <w:rtl/>
          <w:lang w:eastAsia="en-US"/>
        </w:rPr>
      </w:pPr>
      <w:r w:rsidRPr="009E7B0D">
        <w:rPr>
          <w:rFonts w:hint="cs"/>
          <w:sz w:val="38"/>
          <w:rtl/>
          <w:lang w:eastAsia="en-US"/>
        </w:rPr>
        <w:t>55-</w:t>
      </w:r>
      <w:r w:rsidRPr="009E7B0D">
        <w:rPr>
          <w:rFonts w:hint="cs"/>
          <w:sz w:val="38"/>
          <w:rtl/>
          <w:lang w:eastAsia="en-US"/>
        </w:rPr>
        <w:tab/>
      </w:r>
      <w:r w:rsidR="005C278B">
        <w:rPr>
          <w:rFonts w:hint="cs"/>
          <w:sz w:val="38"/>
          <w:rtl/>
          <w:lang w:eastAsia="en-US"/>
        </w:rPr>
        <w:t>القواعد المتبعة</w:t>
      </w:r>
      <w:r w:rsidR="00F11E4E">
        <w:rPr>
          <w:rFonts w:hint="cs"/>
          <w:sz w:val="38"/>
          <w:rtl/>
          <w:lang w:eastAsia="en-US"/>
        </w:rPr>
        <w:t xml:space="preserve"> في الانتخابات</w:t>
      </w:r>
      <w:r w:rsidR="005C278B">
        <w:rPr>
          <w:rFonts w:hint="cs"/>
          <w:sz w:val="38"/>
          <w:rtl/>
          <w:lang w:eastAsia="en-US"/>
        </w:rPr>
        <w:t xml:space="preserve"> </w:t>
      </w:r>
      <w:r w:rsidRPr="009E7B0D">
        <w:rPr>
          <w:rFonts w:hint="cs"/>
          <w:sz w:val="38"/>
          <w:rtl/>
          <w:lang w:eastAsia="en-US"/>
        </w:rPr>
        <w:t>لشغل منصبين انتخابيين أو أكثر</w:t>
      </w:r>
      <w:r w:rsidRPr="009E7B0D">
        <w:rPr>
          <w:rFonts w:hint="cs"/>
          <w:sz w:val="38"/>
          <w:rtl/>
          <w:lang w:eastAsia="en-US"/>
        </w:rPr>
        <w:tab/>
      </w:r>
      <w:r w:rsidRPr="009E7B0D">
        <w:rPr>
          <w:rFonts w:hint="cs"/>
          <w:sz w:val="38"/>
          <w:rtl/>
          <w:lang w:eastAsia="en-US"/>
        </w:rPr>
        <w:tab/>
        <w:t>20</w:t>
      </w:r>
    </w:p>
    <w:p w:rsidR="00011A4F" w:rsidRDefault="00011A4F" w:rsidP="007861E0">
      <w:pPr>
        <w:tabs>
          <w:tab w:val="left" w:pos="634"/>
          <w:tab w:val="left" w:leader="dot" w:pos="7938"/>
          <w:tab w:val="left" w:pos="8842"/>
        </w:tabs>
        <w:spacing w:before="0" w:after="120" w:line="380" w:lineRule="exact"/>
        <w:jc w:val="center"/>
        <w:rPr>
          <w:rFonts w:hint="cs"/>
          <w:sz w:val="38"/>
          <w:szCs w:val="36"/>
          <w:rtl/>
          <w:lang w:eastAsia="en-US"/>
        </w:rPr>
      </w:pPr>
      <w:r>
        <w:rPr>
          <w:rFonts w:hint="cs"/>
          <w:sz w:val="38"/>
          <w:szCs w:val="36"/>
          <w:rtl/>
          <w:lang w:eastAsia="en-US"/>
        </w:rPr>
        <w:t>ثالث عشر - الهيئات الفرعية</w:t>
      </w:r>
    </w:p>
    <w:p w:rsidR="00011A4F" w:rsidRPr="009E7B0D" w:rsidRDefault="00011A4F" w:rsidP="007861E0">
      <w:pPr>
        <w:tabs>
          <w:tab w:val="left" w:pos="634"/>
          <w:tab w:val="left" w:leader="dot" w:pos="8389"/>
          <w:tab w:val="center" w:pos="9013"/>
        </w:tabs>
        <w:spacing w:before="0" w:after="120" w:line="380" w:lineRule="exact"/>
        <w:rPr>
          <w:rFonts w:hint="cs"/>
          <w:sz w:val="38"/>
          <w:rtl/>
          <w:lang w:eastAsia="en-US"/>
        </w:rPr>
      </w:pPr>
      <w:r w:rsidRPr="009E7B0D">
        <w:rPr>
          <w:rFonts w:hint="cs"/>
          <w:sz w:val="38"/>
          <w:rtl/>
          <w:lang w:eastAsia="en-US"/>
        </w:rPr>
        <w:t>56-</w:t>
      </w:r>
      <w:r w:rsidRPr="009E7B0D">
        <w:rPr>
          <w:rFonts w:hint="cs"/>
          <w:sz w:val="38"/>
          <w:rtl/>
          <w:lang w:eastAsia="en-US"/>
        </w:rPr>
        <w:tab/>
        <w:t>الهيئات الفرعية المخصصة</w:t>
      </w:r>
      <w:r w:rsidRPr="009E7B0D">
        <w:rPr>
          <w:rFonts w:hint="cs"/>
          <w:sz w:val="38"/>
          <w:rtl/>
          <w:lang w:eastAsia="en-US"/>
        </w:rPr>
        <w:tab/>
      </w:r>
      <w:r w:rsidRPr="009E7B0D">
        <w:rPr>
          <w:rFonts w:hint="cs"/>
          <w:sz w:val="38"/>
          <w:rtl/>
          <w:lang w:eastAsia="en-US"/>
        </w:rPr>
        <w:tab/>
        <w:t>2</w:t>
      </w:r>
      <w:r w:rsidR="007E6878" w:rsidRPr="009E7B0D">
        <w:rPr>
          <w:rFonts w:hint="cs"/>
          <w:sz w:val="38"/>
          <w:rtl/>
          <w:lang w:eastAsia="en-US"/>
        </w:rPr>
        <w:t>0</w:t>
      </w:r>
    </w:p>
    <w:p w:rsidR="00011A4F" w:rsidRDefault="00011A4F" w:rsidP="007861E0">
      <w:pPr>
        <w:tabs>
          <w:tab w:val="left" w:pos="634"/>
          <w:tab w:val="left" w:leader="dot" w:pos="7938"/>
          <w:tab w:val="left" w:pos="8842"/>
        </w:tabs>
        <w:spacing w:before="0" w:after="120" w:line="380" w:lineRule="exact"/>
        <w:jc w:val="center"/>
        <w:rPr>
          <w:rFonts w:hint="cs"/>
          <w:sz w:val="38"/>
          <w:szCs w:val="36"/>
          <w:rtl/>
          <w:lang w:eastAsia="en-US"/>
        </w:rPr>
      </w:pPr>
      <w:r>
        <w:rPr>
          <w:rFonts w:hint="cs"/>
          <w:sz w:val="38"/>
          <w:szCs w:val="36"/>
          <w:rtl/>
          <w:lang w:eastAsia="en-US"/>
        </w:rPr>
        <w:t>رابع عشر - تقرير اللجنة</w:t>
      </w:r>
    </w:p>
    <w:p w:rsidR="00011A4F" w:rsidRDefault="00011A4F" w:rsidP="00F11E4E">
      <w:pPr>
        <w:tabs>
          <w:tab w:val="left" w:pos="634"/>
          <w:tab w:val="left" w:leader="dot" w:pos="8389"/>
          <w:tab w:val="center" w:pos="9013"/>
        </w:tabs>
        <w:spacing w:before="0" w:after="120" w:line="380" w:lineRule="exact"/>
        <w:rPr>
          <w:rFonts w:hint="cs"/>
          <w:sz w:val="28"/>
          <w:rtl/>
          <w:lang w:eastAsia="en-US"/>
        </w:rPr>
      </w:pPr>
      <w:r>
        <w:rPr>
          <w:rFonts w:hint="cs"/>
          <w:sz w:val="28"/>
          <w:rtl/>
          <w:lang w:eastAsia="en-US"/>
        </w:rPr>
        <w:t>57-</w:t>
      </w:r>
      <w:r>
        <w:rPr>
          <w:rFonts w:hint="cs"/>
          <w:sz w:val="28"/>
          <w:rtl/>
          <w:lang w:eastAsia="en-US"/>
        </w:rPr>
        <w:tab/>
        <w:t>التقرير السنوي</w:t>
      </w:r>
      <w:r>
        <w:rPr>
          <w:rFonts w:hint="cs"/>
          <w:sz w:val="28"/>
          <w:rtl/>
          <w:lang w:eastAsia="en-US"/>
        </w:rPr>
        <w:tab/>
      </w:r>
      <w:r>
        <w:rPr>
          <w:rFonts w:hint="cs"/>
          <w:sz w:val="28"/>
          <w:rtl/>
          <w:lang w:eastAsia="en-US"/>
        </w:rPr>
        <w:tab/>
        <w:t>2</w:t>
      </w:r>
      <w:r w:rsidR="00F11E4E">
        <w:rPr>
          <w:rFonts w:hint="cs"/>
          <w:sz w:val="28"/>
          <w:rtl/>
          <w:lang w:eastAsia="en-US"/>
        </w:rPr>
        <w:t>0</w:t>
      </w:r>
    </w:p>
    <w:p w:rsidR="00011A4F" w:rsidRPr="007E6878" w:rsidRDefault="00011A4F" w:rsidP="007861E0">
      <w:pPr>
        <w:spacing w:before="0" w:after="120" w:line="380" w:lineRule="exact"/>
        <w:jc w:val="center"/>
        <w:rPr>
          <w:rFonts w:hint="cs"/>
          <w:spacing w:val="0"/>
          <w:sz w:val="38"/>
          <w:szCs w:val="36"/>
          <w:rtl/>
          <w:lang w:eastAsia="en-US"/>
        </w:rPr>
      </w:pPr>
      <w:r w:rsidRPr="007E6878">
        <w:rPr>
          <w:rFonts w:hint="cs"/>
          <w:spacing w:val="0"/>
          <w:sz w:val="38"/>
          <w:szCs w:val="36"/>
          <w:rtl/>
          <w:lang w:eastAsia="en-US"/>
        </w:rPr>
        <w:t>الجزء الثاني - المواد المت</w:t>
      </w:r>
      <w:r w:rsidR="007E6878" w:rsidRPr="007E6878">
        <w:rPr>
          <w:rFonts w:hint="cs"/>
          <w:spacing w:val="0"/>
          <w:sz w:val="38"/>
          <w:szCs w:val="36"/>
          <w:rtl/>
          <w:lang w:eastAsia="en-US"/>
        </w:rPr>
        <w:t>علقة</w:t>
      </w:r>
      <w:r w:rsidRPr="007E6878">
        <w:rPr>
          <w:rFonts w:hint="cs"/>
          <w:spacing w:val="0"/>
          <w:sz w:val="38"/>
          <w:szCs w:val="36"/>
          <w:rtl/>
          <w:lang w:eastAsia="en-US"/>
        </w:rPr>
        <w:t xml:space="preserve"> بوظائف اللجنة</w:t>
      </w:r>
    </w:p>
    <w:p w:rsidR="00011A4F" w:rsidRPr="007E6878" w:rsidRDefault="00011A4F" w:rsidP="007861E0">
      <w:pPr>
        <w:spacing w:before="0" w:after="120" w:line="380" w:lineRule="exact"/>
        <w:ind w:left="3255" w:right="1695" w:hanging="1582"/>
        <w:rPr>
          <w:rFonts w:hint="cs"/>
          <w:spacing w:val="0"/>
          <w:sz w:val="38"/>
          <w:szCs w:val="36"/>
          <w:rtl/>
          <w:lang w:eastAsia="en-US"/>
        </w:rPr>
      </w:pPr>
      <w:r w:rsidRPr="007E6878">
        <w:rPr>
          <w:rFonts w:hint="cs"/>
          <w:spacing w:val="0"/>
          <w:sz w:val="38"/>
          <w:szCs w:val="36"/>
          <w:rtl/>
          <w:lang w:eastAsia="en-US"/>
        </w:rPr>
        <w:t>خامس عشر</w:t>
      </w:r>
      <w:r w:rsidR="009E7B0D">
        <w:rPr>
          <w:rFonts w:hint="cs"/>
          <w:spacing w:val="0"/>
          <w:sz w:val="38"/>
          <w:szCs w:val="36"/>
          <w:rtl/>
          <w:lang w:eastAsia="en-US"/>
        </w:rPr>
        <w:t xml:space="preserve"> </w:t>
      </w:r>
      <w:r w:rsidRPr="007E6878">
        <w:rPr>
          <w:rFonts w:hint="cs"/>
          <w:spacing w:val="0"/>
          <w:sz w:val="38"/>
          <w:szCs w:val="36"/>
          <w:rtl/>
          <w:lang w:eastAsia="en-US"/>
        </w:rPr>
        <w:t>-</w:t>
      </w:r>
      <w:r w:rsidRPr="007E6878">
        <w:rPr>
          <w:rFonts w:hint="cs"/>
          <w:spacing w:val="0"/>
          <w:sz w:val="38"/>
          <w:szCs w:val="36"/>
          <w:rtl/>
          <w:lang w:eastAsia="en-US"/>
        </w:rPr>
        <w:tab/>
        <w:t xml:space="preserve">التقارير الواردة من الدول الأطراف </w:t>
      </w:r>
      <w:r w:rsidR="007E6878" w:rsidRPr="007E6878">
        <w:rPr>
          <w:rFonts w:hint="cs"/>
          <w:spacing w:val="0"/>
          <w:sz w:val="38"/>
          <w:szCs w:val="36"/>
          <w:rtl/>
          <w:lang w:eastAsia="en-US"/>
        </w:rPr>
        <w:t>بموجب</w:t>
      </w:r>
      <w:r w:rsidRPr="007E6878">
        <w:rPr>
          <w:rFonts w:hint="cs"/>
          <w:spacing w:val="0"/>
          <w:sz w:val="38"/>
          <w:szCs w:val="36"/>
          <w:rtl/>
          <w:lang w:eastAsia="en-US"/>
        </w:rPr>
        <w:t xml:space="preserve"> المادتين 16 و17 من العهد</w:t>
      </w:r>
    </w:p>
    <w:p w:rsidR="00011A4F" w:rsidRPr="009E7B0D" w:rsidRDefault="00011A4F" w:rsidP="00F11E4E">
      <w:pPr>
        <w:tabs>
          <w:tab w:val="left" w:pos="634"/>
          <w:tab w:val="left" w:leader="dot" w:pos="8389"/>
          <w:tab w:val="center" w:pos="9013"/>
        </w:tabs>
        <w:spacing w:before="0" w:after="0" w:line="380" w:lineRule="exact"/>
        <w:jc w:val="mediumKashida"/>
        <w:rPr>
          <w:rFonts w:hint="cs"/>
          <w:sz w:val="38"/>
          <w:rtl/>
          <w:lang w:eastAsia="en-US"/>
        </w:rPr>
      </w:pPr>
      <w:r w:rsidRPr="009E7B0D">
        <w:rPr>
          <w:rFonts w:hint="cs"/>
          <w:sz w:val="38"/>
          <w:rtl/>
          <w:lang w:eastAsia="en-US"/>
        </w:rPr>
        <w:t>58-</w:t>
      </w:r>
      <w:r w:rsidRPr="009E7B0D">
        <w:rPr>
          <w:rFonts w:hint="cs"/>
          <w:sz w:val="38"/>
          <w:rtl/>
          <w:lang w:eastAsia="en-US"/>
        </w:rPr>
        <w:tab/>
        <w:t>تقديم التقارير</w:t>
      </w:r>
      <w:r w:rsidRPr="009E7B0D">
        <w:rPr>
          <w:rFonts w:hint="cs"/>
          <w:sz w:val="38"/>
          <w:rtl/>
          <w:lang w:eastAsia="en-US"/>
        </w:rPr>
        <w:tab/>
      </w:r>
      <w:r w:rsidRPr="009E7B0D">
        <w:rPr>
          <w:rFonts w:hint="cs"/>
          <w:sz w:val="38"/>
          <w:rtl/>
          <w:lang w:eastAsia="en-US"/>
        </w:rPr>
        <w:tab/>
        <w:t>2</w:t>
      </w:r>
      <w:r w:rsidR="00F11E4E">
        <w:rPr>
          <w:rFonts w:hint="cs"/>
          <w:sz w:val="38"/>
          <w:rtl/>
          <w:lang w:eastAsia="en-US"/>
        </w:rPr>
        <w:t>1</w:t>
      </w:r>
    </w:p>
    <w:p w:rsidR="00011A4F" w:rsidRPr="009E7B0D" w:rsidRDefault="00011A4F" w:rsidP="00F11E4E">
      <w:pPr>
        <w:tabs>
          <w:tab w:val="left" w:pos="634"/>
          <w:tab w:val="left" w:leader="dot" w:pos="8389"/>
          <w:tab w:val="center" w:pos="9013"/>
        </w:tabs>
        <w:spacing w:before="0" w:after="0" w:line="380" w:lineRule="exact"/>
        <w:jc w:val="mediumKashida"/>
        <w:rPr>
          <w:rFonts w:hint="cs"/>
          <w:sz w:val="38"/>
          <w:rtl/>
          <w:lang w:eastAsia="en-US"/>
        </w:rPr>
      </w:pPr>
      <w:r w:rsidRPr="009E7B0D">
        <w:rPr>
          <w:rFonts w:hint="cs"/>
          <w:sz w:val="38"/>
          <w:rtl/>
          <w:lang w:eastAsia="en-US"/>
        </w:rPr>
        <w:t>59-</w:t>
      </w:r>
      <w:r w:rsidRPr="009E7B0D">
        <w:rPr>
          <w:rFonts w:hint="cs"/>
          <w:sz w:val="38"/>
          <w:rtl/>
          <w:lang w:eastAsia="en-US"/>
        </w:rPr>
        <w:tab/>
        <w:t>عدم تقديم التقارير</w:t>
      </w:r>
      <w:r w:rsidRPr="009E7B0D">
        <w:rPr>
          <w:rFonts w:hint="cs"/>
          <w:sz w:val="38"/>
          <w:rtl/>
          <w:lang w:eastAsia="en-US"/>
        </w:rPr>
        <w:tab/>
      </w:r>
      <w:r w:rsidRPr="009E7B0D">
        <w:rPr>
          <w:rFonts w:hint="cs"/>
          <w:sz w:val="38"/>
          <w:rtl/>
          <w:lang w:eastAsia="en-US"/>
        </w:rPr>
        <w:tab/>
        <w:t>2</w:t>
      </w:r>
      <w:r w:rsidR="00F11E4E">
        <w:rPr>
          <w:rFonts w:hint="cs"/>
          <w:sz w:val="38"/>
          <w:rtl/>
          <w:lang w:eastAsia="en-US"/>
        </w:rPr>
        <w:t>1</w:t>
      </w:r>
    </w:p>
    <w:p w:rsidR="00011A4F" w:rsidRPr="009E7B0D" w:rsidRDefault="00011A4F" w:rsidP="00F11E4E">
      <w:pPr>
        <w:tabs>
          <w:tab w:val="left" w:pos="634"/>
          <w:tab w:val="left" w:leader="dot" w:pos="8389"/>
          <w:tab w:val="center" w:pos="9013"/>
        </w:tabs>
        <w:spacing w:before="0" w:after="0" w:line="380" w:lineRule="exact"/>
        <w:jc w:val="mediumKashida"/>
        <w:rPr>
          <w:rFonts w:hint="cs"/>
          <w:sz w:val="38"/>
          <w:rtl/>
          <w:lang w:eastAsia="en-US"/>
        </w:rPr>
      </w:pPr>
      <w:r w:rsidRPr="009E7B0D">
        <w:rPr>
          <w:rFonts w:hint="cs"/>
          <w:sz w:val="38"/>
          <w:rtl/>
          <w:lang w:eastAsia="en-US"/>
        </w:rPr>
        <w:t>60-</w:t>
      </w:r>
      <w:r w:rsidRPr="009E7B0D">
        <w:rPr>
          <w:rFonts w:hint="cs"/>
          <w:sz w:val="38"/>
          <w:rtl/>
          <w:lang w:eastAsia="en-US"/>
        </w:rPr>
        <w:tab/>
        <w:t>شكل وم</w:t>
      </w:r>
      <w:r w:rsidR="007E6878" w:rsidRPr="009E7B0D">
        <w:rPr>
          <w:rFonts w:hint="cs"/>
          <w:sz w:val="38"/>
          <w:rtl/>
          <w:lang w:eastAsia="en-US"/>
        </w:rPr>
        <w:t>حتوى</w:t>
      </w:r>
      <w:r w:rsidRPr="009E7B0D">
        <w:rPr>
          <w:rFonts w:hint="cs"/>
          <w:sz w:val="38"/>
          <w:rtl/>
          <w:lang w:eastAsia="en-US"/>
        </w:rPr>
        <w:t xml:space="preserve"> التقارير</w:t>
      </w:r>
      <w:r w:rsidRPr="009E7B0D">
        <w:rPr>
          <w:rFonts w:hint="cs"/>
          <w:sz w:val="38"/>
          <w:rtl/>
          <w:lang w:eastAsia="en-US"/>
        </w:rPr>
        <w:tab/>
      </w:r>
      <w:r w:rsidRPr="009E7B0D">
        <w:rPr>
          <w:rFonts w:hint="cs"/>
          <w:sz w:val="38"/>
          <w:rtl/>
          <w:lang w:eastAsia="en-US"/>
        </w:rPr>
        <w:tab/>
        <w:t>2</w:t>
      </w:r>
      <w:r w:rsidR="00F11E4E">
        <w:rPr>
          <w:rFonts w:hint="cs"/>
          <w:sz w:val="38"/>
          <w:rtl/>
          <w:lang w:eastAsia="en-US"/>
        </w:rPr>
        <w:t>1</w:t>
      </w:r>
    </w:p>
    <w:p w:rsidR="00011A4F" w:rsidRPr="009E7B0D" w:rsidRDefault="00011A4F" w:rsidP="007861E0">
      <w:pPr>
        <w:tabs>
          <w:tab w:val="left" w:pos="634"/>
          <w:tab w:val="left" w:leader="dot" w:pos="8389"/>
          <w:tab w:val="center" w:pos="9013"/>
        </w:tabs>
        <w:spacing w:before="0" w:after="0" w:line="380" w:lineRule="exact"/>
        <w:jc w:val="mediumKashida"/>
        <w:rPr>
          <w:rFonts w:hint="cs"/>
          <w:sz w:val="38"/>
          <w:rtl/>
          <w:lang w:eastAsia="en-US"/>
        </w:rPr>
      </w:pPr>
      <w:r w:rsidRPr="009E7B0D">
        <w:rPr>
          <w:rFonts w:hint="cs"/>
          <w:sz w:val="38"/>
          <w:rtl/>
          <w:lang w:eastAsia="en-US"/>
        </w:rPr>
        <w:t>61-</w:t>
      </w:r>
      <w:r w:rsidRPr="009E7B0D">
        <w:rPr>
          <w:rFonts w:hint="cs"/>
          <w:sz w:val="38"/>
          <w:rtl/>
          <w:lang w:eastAsia="en-US"/>
        </w:rPr>
        <w:tab/>
        <w:t>النظر في التقارير</w:t>
      </w:r>
      <w:r w:rsidRPr="009E7B0D">
        <w:rPr>
          <w:rFonts w:hint="cs"/>
          <w:sz w:val="38"/>
          <w:rtl/>
          <w:lang w:eastAsia="en-US"/>
        </w:rPr>
        <w:tab/>
      </w:r>
      <w:r w:rsidRPr="009E7B0D">
        <w:rPr>
          <w:rFonts w:hint="cs"/>
          <w:sz w:val="38"/>
          <w:rtl/>
          <w:lang w:eastAsia="en-US"/>
        </w:rPr>
        <w:tab/>
        <w:t>2</w:t>
      </w:r>
      <w:r w:rsidR="007E6878" w:rsidRPr="009E7B0D">
        <w:rPr>
          <w:rFonts w:hint="cs"/>
          <w:sz w:val="38"/>
          <w:rtl/>
          <w:lang w:eastAsia="en-US"/>
        </w:rPr>
        <w:t>2</w:t>
      </w:r>
    </w:p>
    <w:p w:rsidR="00011A4F" w:rsidRPr="009E7B0D" w:rsidRDefault="00011A4F" w:rsidP="007861E0">
      <w:pPr>
        <w:tabs>
          <w:tab w:val="left" w:pos="634"/>
          <w:tab w:val="left" w:leader="dot" w:pos="8389"/>
          <w:tab w:val="center" w:pos="9013"/>
        </w:tabs>
        <w:spacing w:before="0" w:after="0" w:line="380" w:lineRule="exact"/>
        <w:jc w:val="mediumKashida"/>
        <w:rPr>
          <w:rFonts w:hint="cs"/>
          <w:sz w:val="38"/>
          <w:rtl/>
          <w:lang w:eastAsia="en-US"/>
        </w:rPr>
      </w:pPr>
      <w:r w:rsidRPr="009E7B0D">
        <w:rPr>
          <w:rFonts w:hint="cs"/>
          <w:sz w:val="38"/>
          <w:rtl/>
          <w:lang w:eastAsia="en-US"/>
        </w:rPr>
        <w:t>62-</w:t>
      </w:r>
      <w:r w:rsidRPr="009E7B0D">
        <w:rPr>
          <w:rFonts w:hint="cs"/>
          <w:sz w:val="38"/>
          <w:rtl/>
          <w:lang w:eastAsia="en-US"/>
        </w:rPr>
        <w:tab/>
        <w:t xml:space="preserve">حضور الدول الأطراف عند </w:t>
      </w:r>
      <w:r w:rsidR="007E6878" w:rsidRPr="009E7B0D">
        <w:rPr>
          <w:rFonts w:hint="cs"/>
          <w:sz w:val="38"/>
          <w:rtl/>
          <w:lang w:eastAsia="en-US"/>
        </w:rPr>
        <w:t>فحص</w:t>
      </w:r>
      <w:r w:rsidRPr="009E7B0D">
        <w:rPr>
          <w:rFonts w:hint="cs"/>
          <w:sz w:val="38"/>
          <w:rtl/>
          <w:lang w:eastAsia="en-US"/>
        </w:rPr>
        <w:t xml:space="preserve"> التقارير</w:t>
      </w:r>
      <w:r w:rsidRPr="009E7B0D">
        <w:rPr>
          <w:rFonts w:hint="cs"/>
          <w:sz w:val="38"/>
          <w:rtl/>
          <w:lang w:eastAsia="en-US"/>
        </w:rPr>
        <w:tab/>
      </w:r>
      <w:r w:rsidRPr="009E7B0D">
        <w:rPr>
          <w:rFonts w:hint="cs"/>
          <w:sz w:val="38"/>
          <w:rtl/>
          <w:lang w:eastAsia="en-US"/>
        </w:rPr>
        <w:tab/>
        <w:t>2</w:t>
      </w:r>
      <w:r w:rsidR="007E6878" w:rsidRPr="009E7B0D">
        <w:rPr>
          <w:rFonts w:hint="cs"/>
          <w:sz w:val="38"/>
          <w:rtl/>
          <w:lang w:eastAsia="en-US"/>
        </w:rPr>
        <w:t>2</w:t>
      </w:r>
    </w:p>
    <w:p w:rsidR="00011A4F" w:rsidRPr="009E7B0D" w:rsidRDefault="00011A4F" w:rsidP="00F11E4E">
      <w:pPr>
        <w:tabs>
          <w:tab w:val="left" w:pos="634"/>
          <w:tab w:val="left" w:leader="dot" w:pos="8389"/>
          <w:tab w:val="center" w:pos="9013"/>
        </w:tabs>
        <w:spacing w:before="0" w:after="0" w:line="380" w:lineRule="exact"/>
        <w:jc w:val="mediumKashida"/>
        <w:rPr>
          <w:rFonts w:hint="cs"/>
          <w:sz w:val="38"/>
          <w:rtl/>
          <w:lang w:eastAsia="en-US"/>
        </w:rPr>
      </w:pPr>
      <w:r w:rsidRPr="009E7B0D">
        <w:rPr>
          <w:rFonts w:hint="cs"/>
          <w:sz w:val="38"/>
          <w:rtl/>
          <w:lang w:eastAsia="en-US"/>
        </w:rPr>
        <w:t>63-</w:t>
      </w:r>
      <w:r w:rsidRPr="009E7B0D">
        <w:rPr>
          <w:rFonts w:hint="cs"/>
          <w:sz w:val="38"/>
          <w:rtl/>
          <w:lang w:eastAsia="en-US"/>
        </w:rPr>
        <w:tab/>
        <w:t>طلب معلومات إضافية</w:t>
      </w:r>
      <w:r w:rsidRPr="009E7B0D">
        <w:rPr>
          <w:rFonts w:hint="cs"/>
          <w:sz w:val="38"/>
          <w:rtl/>
          <w:lang w:eastAsia="en-US"/>
        </w:rPr>
        <w:tab/>
      </w:r>
      <w:r w:rsidRPr="009E7B0D">
        <w:rPr>
          <w:rFonts w:hint="cs"/>
          <w:sz w:val="38"/>
          <w:rtl/>
          <w:lang w:eastAsia="en-US"/>
        </w:rPr>
        <w:tab/>
        <w:t>2</w:t>
      </w:r>
      <w:r w:rsidR="00F11E4E">
        <w:rPr>
          <w:rFonts w:hint="cs"/>
          <w:sz w:val="38"/>
          <w:rtl/>
          <w:lang w:eastAsia="en-US"/>
        </w:rPr>
        <w:t>2</w:t>
      </w:r>
    </w:p>
    <w:p w:rsidR="00011A4F" w:rsidRPr="009E7B0D" w:rsidRDefault="00011A4F" w:rsidP="007861E0">
      <w:pPr>
        <w:tabs>
          <w:tab w:val="left" w:pos="634"/>
          <w:tab w:val="left" w:leader="dot" w:pos="8389"/>
          <w:tab w:val="center" w:pos="9013"/>
        </w:tabs>
        <w:spacing w:before="0" w:after="0" w:line="380" w:lineRule="exact"/>
        <w:jc w:val="mediumKashida"/>
        <w:rPr>
          <w:rFonts w:hint="cs"/>
          <w:sz w:val="38"/>
          <w:rtl/>
          <w:lang w:eastAsia="en-US"/>
        </w:rPr>
      </w:pPr>
      <w:r w:rsidRPr="009E7B0D">
        <w:rPr>
          <w:rFonts w:hint="cs"/>
          <w:sz w:val="38"/>
          <w:rtl/>
          <w:lang w:eastAsia="en-US"/>
        </w:rPr>
        <w:t>64-</w:t>
      </w:r>
      <w:r w:rsidRPr="009E7B0D">
        <w:rPr>
          <w:rFonts w:hint="cs"/>
          <w:sz w:val="38"/>
          <w:rtl/>
          <w:lang w:eastAsia="en-US"/>
        </w:rPr>
        <w:tab/>
        <w:t>الاقتراحات والتوصيات</w:t>
      </w:r>
      <w:r w:rsidRPr="009E7B0D">
        <w:rPr>
          <w:rFonts w:hint="cs"/>
          <w:sz w:val="38"/>
          <w:rtl/>
          <w:lang w:eastAsia="en-US"/>
        </w:rPr>
        <w:tab/>
      </w:r>
      <w:r w:rsidRPr="009E7B0D">
        <w:rPr>
          <w:rFonts w:hint="cs"/>
          <w:sz w:val="38"/>
          <w:rtl/>
          <w:lang w:eastAsia="en-US"/>
        </w:rPr>
        <w:tab/>
        <w:t>2</w:t>
      </w:r>
      <w:r w:rsidR="00EB5B45" w:rsidRPr="009E7B0D">
        <w:rPr>
          <w:rFonts w:hint="cs"/>
          <w:sz w:val="38"/>
          <w:rtl/>
          <w:lang w:eastAsia="en-US"/>
        </w:rPr>
        <w:t>3</w:t>
      </w:r>
    </w:p>
    <w:p w:rsidR="002E7660" w:rsidRDefault="00011A4F" w:rsidP="007861E0">
      <w:pPr>
        <w:tabs>
          <w:tab w:val="left" w:pos="634"/>
          <w:tab w:val="left" w:leader="dot" w:pos="8389"/>
          <w:tab w:val="center" w:pos="9013"/>
        </w:tabs>
        <w:spacing w:before="0" w:after="0" w:line="380" w:lineRule="exact"/>
        <w:jc w:val="mediumKashida"/>
        <w:rPr>
          <w:sz w:val="38"/>
          <w:rtl/>
          <w:lang w:eastAsia="en-US"/>
        </w:rPr>
      </w:pPr>
      <w:r w:rsidRPr="009E7B0D">
        <w:rPr>
          <w:rFonts w:hint="cs"/>
          <w:sz w:val="38"/>
          <w:rtl/>
          <w:lang w:eastAsia="en-US"/>
        </w:rPr>
        <w:t>65-</w:t>
      </w:r>
      <w:r w:rsidRPr="009E7B0D">
        <w:rPr>
          <w:rFonts w:hint="cs"/>
          <w:sz w:val="38"/>
          <w:rtl/>
          <w:lang w:eastAsia="en-US"/>
        </w:rPr>
        <w:tab/>
        <w:t>التعليقات العامة</w:t>
      </w:r>
      <w:r w:rsidRPr="009E7B0D">
        <w:rPr>
          <w:rFonts w:hint="cs"/>
          <w:sz w:val="38"/>
          <w:rtl/>
          <w:lang w:eastAsia="en-US"/>
        </w:rPr>
        <w:tab/>
      </w:r>
      <w:r w:rsidRPr="009E7B0D">
        <w:rPr>
          <w:rFonts w:hint="cs"/>
          <w:sz w:val="38"/>
          <w:rtl/>
          <w:lang w:eastAsia="en-US"/>
        </w:rPr>
        <w:tab/>
        <w:t>2</w:t>
      </w:r>
      <w:r w:rsidR="00EB5B45" w:rsidRPr="009E7B0D">
        <w:rPr>
          <w:rFonts w:hint="cs"/>
          <w:sz w:val="38"/>
          <w:rtl/>
          <w:lang w:eastAsia="en-US"/>
        </w:rPr>
        <w:t>3</w:t>
      </w:r>
    </w:p>
    <w:p w:rsidR="00011A4F" w:rsidRDefault="002E7660" w:rsidP="007861E0">
      <w:pPr>
        <w:tabs>
          <w:tab w:val="left" w:pos="634"/>
          <w:tab w:val="left" w:leader="dot" w:pos="8389"/>
          <w:tab w:val="center" w:pos="9013"/>
        </w:tabs>
        <w:spacing w:before="0" w:after="120" w:line="380" w:lineRule="exact"/>
        <w:jc w:val="center"/>
        <w:rPr>
          <w:rFonts w:hint="cs"/>
          <w:b/>
          <w:bCs/>
          <w:rtl/>
          <w:lang w:eastAsia="en-US"/>
        </w:rPr>
      </w:pPr>
      <w:r>
        <w:rPr>
          <w:sz w:val="38"/>
          <w:rtl/>
          <w:lang w:eastAsia="en-US"/>
        </w:rPr>
        <w:br w:type="page"/>
      </w:r>
      <w:r w:rsidR="00011A4F">
        <w:rPr>
          <w:rFonts w:hint="cs"/>
          <w:b/>
          <w:bCs/>
          <w:szCs w:val="36"/>
          <w:rtl/>
          <w:lang w:eastAsia="en-US"/>
        </w:rPr>
        <w:t xml:space="preserve">المحتويات </w:t>
      </w:r>
      <w:r w:rsidR="00011A4F">
        <w:rPr>
          <w:rFonts w:hint="cs"/>
          <w:b/>
          <w:bCs/>
          <w:i/>
          <w:iCs/>
          <w:rtl/>
          <w:lang w:eastAsia="en-US"/>
        </w:rPr>
        <w:t>(تابع)</w:t>
      </w:r>
    </w:p>
    <w:p w:rsidR="00011A4F" w:rsidRDefault="00011A4F" w:rsidP="007861E0">
      <w:pPr>
        <w:tabs>
          <w:tab w:val="right" w:pos="9355"/>
        </w:tabs>
        <w:spacing w:before="0" w:after="120" w:line="380" w:lineRule="exact"/>
        <w:jc w:val="both"/>
        <w:rPr>
          <w:rFonts w:hint="cs"/>
          <w:i/>
          <w:iCs/>
          <w:rtl/>
          <w:lang w:eastAsia="en-US"/>
        </w:rPr>
      </w:pPr>
      <w:r>
        <w:rPr>
          <w:rFonts w:hint="cs"/>
          <w:i/>
          <w:iCs/>
          <w:rtl/>
          <w:lang w:eastAsia="en-US"/>
        </w:rPr>
        <w:t>المادة</w:t>
      </w:r>
      <w:r>
        <w:rPr>
          <w:rFonts w:hint="cs"/>
          <w:i/>
          <w:iCs/>
          <w:rtl/>
          <w:lang w:eastAsia="en-US"/>
        </w:rPr>
        <w:tab/>
        <w:t>الصفحة</w:t>
      </w:r>
    </w:p>
    <w:p w:rsidR="00011A4F" w:rsidRPr="009E7B0D" w:rsidRDefault="00011A4F" w:rsidP="00F11E4E">
      <w:pPr>
        <w:spacing w:before="0" w:after="120" w:line="380" w:lineRule="exact"/>
        <w:ind w:left="3253" w:right="2034" w:hanging="1582"/>
        <w:rPr>
          <w:rFonts w:hint="cs"/>
          <w:spacing w:val="0"/>
          <w:sz w:val="38"/>
          <w:szCs w:val="36"/>
          <w:rtl/>
          <w:lang w:eastAsia="en-US"/>
        </w:rPr>
      </w:pPr>
      <w:r w:rsidRPr="009E7B0D">
        <w:rPr>
          <w:rFonts w:hint="cs"/>
          <w:spacing w:val="0"/>
          <w:sz w:val="38"/>
          <w:szCs w:val="36"/>
          <w:rtl/>
          <w:lang w:eastAsia="en-US"/>
        </w:rPr>
        <w:t>سادس عشر</w:t>
      </w:r>
      <w:r w:rsidR="009E7B0D">
        <w:rPr>
          <w:rFonts w:hint="cs"/>
          <w:spacing w:val="0"/>
          <w:sz w:val="38"/>
          <w:szCs w:val="36"/>
          <w:rtl/>
          <w:lang w:eastAsia="en-US"/>
        </w:rPr>
        <w:t xml:space="preserve"> </w:t>
      </w:r>
      <w:r w:rsidRPr="009E7B0D">
        <w:rPr>
          <w:rFonts w:hint="cs"/>
          <w:spacing w:val="0"/>
          <w:sz w:val="38"/>
          <w:szCs w:val="36"/>
          <w:rtl/>
          <w:lang w:eastAsia="en-US"/>
        </w:rPr>
        <w:t>-</w:t>
      </w:r>
      <w:r w:rsidRPr="009E7B0D">
        <w:rPr>
          <w:rFonts w:hint="cs"/>
          <w:spacing w:val="0"/>
          <w:sz w:val="38"/>
          <w:szCs w:val="36"/>
          <w:rtl/>
          <w:lang w:eastAsia="en-US"/>
        </w:rPr>
        <w:tab/>
        <w:t>التقارير الواردة من الوكالات المتخصصة بموجب المادة 18 من العهد</w:t>
      </w:r>
    </w:p>
    <w:p w:rsidR="00011A4F" w:rsidRDefault="00011A4F" w:rsidP="00F11E4E">
      <w:pPr>
        <w:tabs>
          <w:tab w:val="left" w:pos="634"/>
          <w:tab w:val="left" w:leader="dot" w:pos="8389"/>
          <w:tab w:val="center" w:pos="9013"/>
        </w:tabs>
        <w:spacing w:before="0" w:after="0" w:line="380" w:lineRule="exact"/>
        <w:rPr>
          <w:rFonts w:hint="cs"/>
          <w:sz w:val="28"/>
          <w:rtl/>
          <w:lang w:eastAsia="en-US"/>
        </w:rPr>
      </w:pPr>
      <w:r>
        <w:rPr>
          <w:rFonts w:hint="cs"/>
          <w:sz w:val="28"/>
          <w:rtl/>
          <w:lang w:eastAsia="en-US"/>
        </w:rPr>
        <w:t>66-</w:t>
      </w:r>
      <w:r>
        <w:rPr>
          <w:rFonts w:hint="cs"/>
          <w:sz w:val="28"/>
          <w:rtl/>
          <w:lang w:eastAsia="en-US"/>
        </w:rPr>
        <w:tab/>
        <w:t>تقديم التقارير</w:t>
      </w:r>
      <w:r>
        <w:rPr>
          <w:rFonts w:hint="cs"/>
          <w:sz w:val="28"/>
          <w:rtl/>
          <w:lang w:eastAsia="en-US"/>
        </w:rPr>
        <w:tab/>
      </w:r>
      <w:r>
        <w:rPr>
          <w:rFonts w:hint="cs"/>
          <w:sz w:val="28"/>
          <w:rtl/>
          <w:lang w:eastAsia="en-US"/>
        </w:rPr>
        <w:tab/>
        <w:t>2</w:t>
      </w:r>
      <w:r w:rsidR="00F11E4E">
        <w:rPr>
          <w:rFonts w:hint="cs"/>
          <w:sz w:val="28"/>
          <w:rtl/>
          <w:lang w:eastAsia="en-US"/>
        </w:rPr>
        <w:t>3</w:t>
      </w:r>
    </w:p>
    <w:p w:rsidR="00011A4F" w:rsidRDefault="00011A4F" w:rsidP="00F11E4E">
      <w:pPr>
        <w:tabs>
          <w:tab w:val="left" w:pos="634"/>
          <w:tab w:val="left" w:leader="dot" w:pos="8389"/>
          <w:tab w:val="center" w:pos="9013"/>
        </w:tabs>
        <w:spacing w:before="0" w:after="0" w:line="380" w:lineRule="exact"/>
        <w:rPr>
          <w:rFonts w:hint="cs"/>
          <w:sz w:val="28"/>
          <w:rtl/>
          <w:lang w:eastAsia="en-US"/>
        </w:rPr>
      </w:pPr>
      <w:r>
        <w:rPr>
          <w:rFonts w:hint="cs"/>
          <w:sz w:val="28"/>
          <w:rtl/>
          <w:lang w:eastAsia="en-US"/>
        </w:rPr>
        <w:t>67-</w:t>
      </w:r>
      <w:r>
        <w:rPr>
          <w:rFonts w:hint="cs"/>
          <w:sz w:val="28"/>
          <w:rtl/>
          <w:lang w:eastAsia="en-US"/>
        </w:rPr>
        <w:tab/>
        <w:t>النظر في التقارير</w:t>
      </w:r>
      <w:r>
        <w:rPr>
          <w:rFonts w:hint="cs"/>
          <w:sz w:val="28"/>
          <w:rtl/>
          <w:lang w:eastAsia="en-US"/>
        </w:rPr>
        <w:tab/>
      </w:r>
      <w:r>
        <w:rPr>
          <w:rFonts w:hint="cs"/>
          <w:sz w:val="28"/>
          <w:rtl/>
          <w:lang w:eastAsia="en-US"/>
        </w:rPr>
        <w:tab/>
        <w:t>2</w:t>
      </w:r>
      <w:r w:rsidR="00F11E4E">
        <w:rPr>
          <w:rFonts w:hint="cs"/>
          <w:sz w:val="28"/>
          <w:rtl/>
          <w:lang w:eastAsia="en-US"/>
        </w:rPr>
        <w:t>3</w:t>
      </w:r>
    </w:p>
    <w:p w:rsidR="00011A4F" w:rsidRDefault="00011A4F" w:rsidP="00F11E4E">
      <w:pPr>
        <w:tabs>
          <w:tab w:val="left" w:pos="634"/>
          <w:tab w:val="left" w:leader="dot" w:pos="8389"/>
          <w:tab w:val="center" w:pos="9013"/>
        </w:tabs>
        <w:spacing w:before="0" w:after="120" w:line="380" w:lineRule="exact"/>
        <w:rPr>
          <w:rFonts w:hint="cs"/>
          <w:sz w:val="28"/>
          <w:rtl/>
          <w:lang w:eastAsia="en-US"/>
        </w:rPr>
      </w:pPr>
      <w:r>
        <w:rPr>
          <w:rFonts w:hint="cs"/>
          <w:sz w:val="28"/>
          <w:rtl/>
          <w:lang w:eastAsia="en-US"/>
        </w:rPr>
        <w:t>68-</w:t>
      </w:r>
      <w:r>
        <w:rPr>
          <w:rFonts w:hint="cs"/>
          <w:sz w:val="28"/>
          <w:rtl/>
          <w:lang w:eastAsia="en-US"/>
        </w:rPr>
        <w:tab/>
        <w:t>اشتراك الوكالات المتخصصة</w:t>
      </w:r>
      <w:r>
        <w:rPr>
          <w:rFonts w:hint="cs"/>
          <w:sz w:val="28"/>
          <w:rtl/>
          <w:lang w:eastAsia="en-US"/>
        </w:rPr>
        <w:tab/>
      </w:r>
      <w:r>
        <w:rPr>
          <w:rFonts w:hint="cs"/>
          <w:sz w:val="28"/>
          <w:rtl/>
          <w:lang w:eastAsia="en-US"/>
        </w:rPr>
        <w:tab/>
        <w:t>2</w:t>
      </w:r>
      <w:r w:rsidR="00F11E4E">
        <w:rPr>
          <w:rFonts w:hint="cs"/>
          <w:sz w:val="28"/>
          <w:rtl/>
          <w:lang w:eastAsia="en-US"/>
        </w:rPr>
        <w:t>3</w:t>
      </w:r>
    </w:p>
    <w:p w:rsidR="00011A4F" w:rsidRDefault="00011A4F" w:rsidP="007861E0">
      <w:pPr>
        <w:tabs>
          <w:tab w:val="left" w:pos="634"/>
          <w:tab w:val="left" w:leader="dot" w:pos="7938"/>
          <w:tab w:val="left" w:pos="8842"/>
        </w:tabs>
        <w:spacing w:before="0" w:after="120" w:line="380" w:lineRule="exact"/>
        <w:jc w:val="center"/>
        <w:rPr>
          <w:rFonts w:hint="cs"/>
          <w:sz w:val="28"/>
          <w:szCs w:val="36"/>
          <w:rtl/>
          <w:lang w:eastAsia="en-US"/>
        </w:rPr>
      </w:pPr>
      <w:r>
        <w:rPr>
          <w:rFonts w:hint="cs"/>
          <w:sz w:val="28"/>
          <w:szCs w:val="36"/>
          <w:rtl/>
          <w:lang w:eastAsia="en-US"/>
        </w:rPr>
        <w:t>سابع عشر - المصادر الأخرى للمعلومات</w:t>
      </w:r>
    </w:p>
    <w:p w:rsidR="00011A4F" w:rsidRDefault="00011A4F" w:rsidP="007861E0">
      <w:pPr>
        <w:tabs>
          <w:tab w:val="left" w:pos="634"/>
          <w:tab w:val="left" w:leader="dot" w:pos="8389"/>
          <w:tab w:val="center" w:pos="9013"/>
        </w:tabs>
        <w:spacing w:before="0" w:after="120" w:line="380" w:lineRule="exact"/>
        <w:rPr>
          <w:rFonts w:hint="cs"/>
          <w:sz w:val="28"/>
          <w:rtl/>
          <w:lang w:eastAsia="en-US"/>
        </w:rPr>
      </w:pPr>
      <w:r>
        <w:rPr>
          <w:rFonts w:hint="cs"/>
          <w:sz w:val="28"/>
          <w:rtl/>
          <w:lang w:eastAsia="en-US"/>
        </w:rPr>
        <w:t>69-</w:t>
      </w:r>
      <w:r>
        <w:rPr>
          <w:rFonts w:hint="cs"/>
          <w:sz w:val="28"/>
          <w:rtl/>
          <w:lang w:eastAsia="en-US"/>
        </w:rPr>
        <w:tab/>
        <w:t>تقديم المعلومات والوثائق والبيانات الخطية</w:t>
      </w:r>
      <w:r>
        <w:rPr>
          <w:rFonts w:hint="cs"/>
          <w:sz w:val="28"/>
          <w:rtl/>
          <w:lang w:eastAsia="en-US"/>
        </w:rPr>
        <w:tab/>
      </w:r>
      <w:r>
        <w:rPr>
          <w:rFonts w:hint="cs"/>
          <w:sz w:val="28"/>
          <w:rtl/>
          <w:lang w:eastAsia="en-US"/>
        </w:rPr>
        <w:tab/>
        <w:t>2</w:t>
      </w:r>
      <w:r w:rsidR="00EB5B45">
        <w:rPr>
          <w:rFonts w:hint="cs"/>
          <w:sz w:val="28"/>
          <w:rtl/>
          <w:lang w:eastAsia="en-US"/>
        </w:rPr>
        <w:t>4</w:t>
      </w:r>
    </w:p>
    <w:p w:rsidR="00011A4F" w:rsidRDefault="00011A4F" w:rsidP="007861E0">
      <w:pPr>
        <w:tabs>
          <w:tab w:val="left" w:pos="634"/>
          <w:tab w:val="left" w:leader="dot" w:pos="7938"/>
          <w:tab w:val="left" w:pos="8842"/>
        </w:tabs>
        <w:spacing w:before="0" w:after="120" w:line="380" w:lineRule="exact"/>
        <w:jc w:val="center"/>
        <w:rPr>
          <w:rFonts w:hint="cs"/>
          <w:sz w:val="28"/>
          <w:szCs w:val="36"/>
          <w:rtl/>
          <w:lang w:eastAsia="en-US"/>
        </w:rPr>
      </w:pPr>
      <w:r>
        <w:rPr>
          <w:rFonts w:hint="cs"/>
          <w:sz w:val="28"/>
          <w:szCs w:val="36"/>
          <w:rtl/>
          <w:lang w:eastAsia="en-US"/>
        </w:rPr>
        <w:t>الجزء الثالث - التفسير والتعديلات</w:t>
      </w:r>
    </w:p>
    <w:p w:rsidR="00011A4F" w:rsidRDefault="00011A4F" w:rsidP="007861E0">
      <w:pPr>
        <w:tabs>
          <w:tab w:val="left" w:pos="634"/>
          <w:tab w:val="left" w:leader="dot" w:pos="7938"/>
          <w:tab w:val="left" w:pos="8842"/>
        </w:tabs>
        <w:spacing w:before="0" w:after="120" w:line="380" w:lineRule="exact"/>
        <w:jc w:val="center"/>
        <w:rPr>
          <w:rFonts w:hint="cs"/>
          <w:sz w:val="28"/>
          <w:szCs w:val="36"/>
          <w:rtl/>
          <w:lang w:eastAsia="en-US"/>
        </w:rPr>
      </w:pPr>
      <w:r>
        <w:rPr>
          <w:rFonts w:hint="cs"/>
          <w:sz w:val="28"/>
          <w:szCs w:val="36"/>
          <w:rtl/>
          <w:lang w:eastAsia="en-US"/>
        </w:rPr>
        <w:t>ثامن عشر - التفسير والتعديلات</w:t>
      </w:r>
    </w:p>
    <w:p w:rsidR="00011A4F" w:rsidRDefault="00011A4F" w:rsidP="00F11E4E">
      <w:pPr>
        <w:tabs>
          <w:tab w:val="left" w:pos="634"/>
          <w:tab w:val="left" w:leader="dot" w:pos="8389"/>
          <w:tab w:val="center" w:pos="9013"/>
        </w:tabs>
        <w:spacing w:before="0" w:after="0" w:line="380" w:lineRule="exact"/>
        <w:rPr>
          <w:rFonts w:hint="cs"/>
          <w:sz w:val="28"/>
          <w:rtl/>
          <w:lang w:eastAsia="en-US"/>
        </w:rPr>
      </w:pPr>
      <w:r>
        <w:rPr>
          <w:rFonts w:hint="cs"/>
          <w:sz w:val="28"/>
          <w:rtl/>
          <w:lang w:eastAsia="en-US"/>
        </w:rPr>
        <w:t>70-</w:t>
      </w:r>
      <w:r>
        <w:rPr>
          <w:rFonts w:hint="cs"/>
          <w:sz w:val="28"/>
          <w:rtl/>
          <w:lang w:eastAsia="en-US"/>
        </w:rPr>
        <w:tab/>
        <w:t>عناوين المواد</w:t>
      </w:r>
      <w:r>
        <w:rPr>
          <w:rFonts w:hint="cs"/>
          <w:sz w:val="28"/>
          <w:rtl/>
          <w:lang w:eastAsia="en-US"/>
        </w:rPr>
        <w:tab/>
      </w:r>
      <w:r>
        <w:rPr>
          <w:rFonts w:hint="cs"/>
          <w:sz w:val="28"/>
          <w:rtl/>
          <w:lang w:eastAsia="en-US"/>
        </w:rPr>
        <w:tab/>
        <w:t>2</w:t>
      </w:r>
      <w:r w:rsidR="00F11E4E">
        <w:rPr>
          <w:rFonts w:hint="cs"/>
          <w:sz w:val="28"/>
          <w:rtl/>
          <w:lang w:eastAsia="en-US"/>
        </w:rPr>
        <w:t>4</w:t>
      </w:r>
    </w:p>
    <w:p w:rsidR="00011A4F" w:rsidRDefault="00011A4F" w:rsidP="00F11E4E">
      <w:pPr>
        <w:tabs>
          <w:tab w:val="left" w:pos="634"/>
          <w:tab w:val="left" w:leader="dot" w:pos="8389"/>
          <w:tab w:val="center" w:pos="9013"/>
        </w:tabs>
        <w:spacing w:before="0" w:after="0" w:line="380" w:lineRule="exact"/>
        <w:rPr>
          <w:rFonts w:hint="cs"/>
          <w:sz w:val="28"/>
          <w:rtl/>
          <w:lang w:eastAsia="en-US"/>
        </w:rPr>
      </w:pPr>
      <w:r>
        <w:rPr>
          <w:rFonts w:hint="cs"/>
          <w:sz w:val="28"/>
          <w:rtl/>
          <w:lang w:eastAsia="en-US"/>
        </w:rPr>
        <w:t>71-</w:t>
      </w:r>
      <w:r>
        <w:rPr>
          <w:rFonts w:hint="cs"/>
          <w:sz w:val="28"/>
          <w:rtl/>
          <w:lang w:eastAsia="en-US"/>
        </w:rPr>
        <w:tab/>
        <w:t>التعديلات</w:t>
      </w:r>
      <w:r>
        <w:rPr>
          <w:rFonts w:hint="cs"/>
          <w:sz w:val="28"/>
          <w:rtl/>
          <w:lang w:eastAsia="en-US"/>
        </w:rPr>
        <w:tab/>
      </w:r>
      <w:r>
        <w:rPr>
          <w:rFonts w:hint="cs"/>
          <w:sz w:val="28"/>
          <w:rtl/>
          <w:lang w:eastAsia="en-US"/>
        </w:rPr>
        <w:tab/>
        <w:t>2</w:t>
      </w:r>
      <w:r w:rsidR="00F11E4E">
        <w:rPr>
          <w:rFonts w:hint="cs"/>
          <w:sz w:val="28"/>
          <w:rtl/>
          <w:lang w:eastAsia="en-US"/>
        </w:rPr>
        <w:t>4</w:t>
      </w:r>
    </w:p>
    <w:p w:rsidR="00011A4F" w:rsidRDefault="00011A4F" w:rsidP="00F11E4E">
      <w:pPr>
        <w:tabs>
          <w:tab w:val="left" w:pos="634"/>
          <w:tab w:val="left" w:leader="dot" w:pos="8389"/>
          <w:tab w:val="center" w:pos="9013"/>
        </w:tabs>
        <w:spacing w:before="0" w:after="0" w:line="380" w:lineRule="exact"/>
        <w:rPr>
          <w:rFonts w:hint="cs"/>
          <w:sz w:val="28"/>
          <w:rtl/>
          <w:lang w:eastAsia="en-US"/>
        </w:rPr>
      </w:pPr>
      <w:r>
        <w:rPr>
          <w:rFonts w:hint="cs"/>
          <w:sz w:val="28"/>
          <w:rtl/>
          <w:lang w:eastAsia="en-US"/>
        </w:rPr>
        <w:t>72-</w:t>
      </w:r>
      <w:r>
        <w:rPr>
          <w:rFonts w:hint="cs"/>
          <w:sz w:val="28"/>
          <w:rtl/>
          <w:lang w:eastAsia="en-US"/>
        </w:rPr>
        <w:tab/>
        <w:t>الموافقة والتغيير من جانب المجلس</w:t>
      </w:r>
      <w:r>
        <w:rPr>
          <w:rFonts w:hint="cs"/>
          <w:sz w:val="28"/>
          <w:rtl/>
          <w:lang w:eastAsia="en-US"/>
        </w:rPr>
        <w:tab/>
      </w:r>
      <w:r>
        <w:rPr>
          <w:rFonts w:hint="cs"/>
          <w:sz w:val="28"/>
          <w:rtl/>
          <w:lang w:eastAsia="en-US"/>
        </w:rPr>
        <w:tab/>
        <w:t>2</w:t>
      </w:r>
      <w:r w:rsidR="00F11E4E">
        <w:rPr>
          <w:rFonts w:hint="cs"/>
          <w:sz w:val="28"/>
          <w:rtl/>
          <w:lang w:eastAsia="en-US"/>
        </w:rPr>
        <w:t>4</w:t>
      </w:r>
    </w:p>
    <w:p w:rsidR="00011A4F" w:rsidRDefault="00011A4F" w:rsidP="00562715">
      <w:pPr>
        <w:tabs>
          <w:tab w:val="left" w:pos="634"/>
        </w:tabs>
        <w:spacing w:before="0" w:line="380" w:lineRule="exact"/>
        <w:jc w:val="center"/>
        <w:rPr>
          <w:rFonts w:hint="cs"/>
          <w:b/>
          <w:bCs/>
          <w:sz w:val="28"/>
          <w:szCs w:val="36"/>
          <w:rtl/>
          <w:lang w:eastAsia="en-US"/>
        </w:rPr>
      </w:pPr>
      <w:r>
        <w:rPr>
          <w:sz w:val="28"/>
          <w:rtl/>
          <w:lang w:eastAsia="en-US"/>
        </w:rPr>
        <w:br w:type="page"/>
      </w:r>
      <w:r w:rsidRPr="00EB5B45">
        <w:rPr>
          <w:rFonts w:hint="cs"/>
          <w:b/>
          <w:bCs/>
          <w:sz w:val="34"/>
          <w:szCs w:val="36"/>
          <w:rtl/>
          <w:lang w:eastAsia="en-US"/>
        </w:rPr>
        <w:t>الجزء الأول</w:t>
      </w:r>
      <w:r w:rsidR="00D2255B" w:rsidRPr="00EB5B45">
        <w:rPr>
          <w:rFonts w:hint="cs"/>
          <w:b/>
          <w:bCs/>
          <w:sz w:val="34"/>
          <w:szCs w:val="42"/>
          <w:rtl/>
          <w:lang w:eastAsia="en-US"/>
        </w:rPr>
        <w:t xml:space="preserve"> </w:t>
      </w:r>
      <w:r w:rsidR="00D2255B">
        <w:rPr>
          <w:rFonts w:hint="cs"/>
          <w:b/>
          <w:bCs/>
          <w:sz w:val="28"/>
          <w:szCs w:val="36"/>
          <w:rtl/>
          <w:lang w:eastAsia="en-US"/>
        </w:rPr>
        <w:t xml:space="preserve">- </w:t>
      </w:r>
      <w:r>
        <w:rPr>
          <w:rFonts w:hint="cs"/>
          <w:b/>
          <w:bCs/>
          <w:sz w:val="28"/>
          <w:szCs w:val="36"/>
          <w:rtl/>
          <w:lang w:eastAsia="en-US"/>
        </w:rPr>
        <w:t>أحكام عامة</w:t>
      </w:r>
    </w:p>
    <w:p w:rsidR="00011A4F" w:rsidRDefault="00011A4F" w:rsidP="00562715">
      <w:pPr>
        <w:tabs>
          <w:tab w:val="left" w:pos="634"/>
          <w:tab w:val="left" w:leader="dot" w:pos="7938"/>
          <w:tab w:val="left" w:pos="8842"/>
        </w:tabs>
        <w:spacing w:before="0" w:line="380" w:lineRule="exact"/>
        <w:jc w:val="center"/>
        <w:rPr>
          <w:rFonts w:hint="cs"/>
          <w:b/>
          <w:bCs/>
          <w:sz w:val="28"/>
          <w:szCs w:val="36"/>
          <w:rtl/>
          <w:lang w:eastAsia="en-US"/>
        </w:rPr>
      </w:pPr>
      <w:r>
        <w:rPr>
          <w:rFonts w:hint="cs"/>
          <w:b/>
          <w:bCs/>
          <w:sz w:val="28"/>
          <w:szCs w:val="36"/>
          <w:rtl/>
          <w:lang w:eastAsia="en-US"/>
        </w:rPr>
        <w:t>أولا</w:t>
      </w:r>
      <w:r w:rsidR="00E72298">
        <w:rPr>
          <w:rFonts w:hint="cs"/>
          <w:b/>
          <w:bCs/>
          <w:sz w:val="28"/>
          <w:szCs w:val="36"/>
          <w:rtl/>
          <w:lang w:eastAsia="en-US"/>
        </w:rPr>
        <w:t>ً</w:t>
      </w:r>
      <w:r>
        <w:rPr>
          <w:rFonts w:hint="cs"/>
          <w:b/>
          <w:bCs/>
          <w:sz w:val="28"/>
          <w:szCs w:val="36"/>
          <w:rtl/>
          <w:lang w:eastAsia="en-US"/>
        </w:rPr>
        <w:t xml:space="preserve"> - الدورات</w:t>
      </w:r>
    </w:p>
    <w:p w:rsidR="00011A4F" w:rsidRDefault="00011A4F" w:rsidP="00562715">
      <w:pPr>
        <w:tabs>
          <w:tab w:val="left" w:pos="634"/>
          <w:tab w:val="left" w:leader="dot" w:pos="7938"/>
          <w:tab w:val="left" w:pos="8842"/>
        </w:tabs>
        <w:spacing w:before="0" w:line="380" w:lineRule="exact"/>
        <w:rPr>
          <w:rFonts w:hint="cs"/>
          <w:b/>
          <w:bCs/>
          <w:sz w:val="28"/>
          <w:rtl/>
          <w:lang w:eastAsia="en-US"/>
        </w:rPr>
      </w:pPr>
      <w:r>
        <w:rPr>
          <w:rFonts w:hint="cs"/>
          <w:b/>
          <w:bCs/>
          <w:sz w:val="28"/>
          <w:rtl/>
          <w:lang w:eastAsia="en-US"/>
        </w:rPr>
        <w:t>مدة ومكان الدورات</w:t>
      </w:r>
    </w:p>
    <w:p w:rsidR="00D2255B" w:rsidRDefault="00D2255B" w:rsidP="00562715">
      <w:pPr>
        <w:tabs>
          <w:tab w:val="left" w:pos="634"/>
          <w:tab w:val="left" w:leader="dot" w:pos="7938"/>
          <w:tab w:val="left" w:pos="8842"/>
        </w:tabs>
        <w:spacing w:before="0" w:line="380" w:lineRule="exact"/>
        <w:jc w:val="center"/>
        <w:rPr>
          <w:rFonts w:hint="cs"/>
          <w:b/>
          <w:bCs/>
          <w:sz w:val="28"/>
          <w:rtl/>
          <w:lang w:eastAsia="en-US"/>
        </w:rPr>
      </w:pPr>
      <w:r>
        <w:rPr>
          <w:rFonts w:hint="cs"/>
          <w:b/>
          <w:bCs/>
          <w:sz w:val="28"/>
          <w:rtl/>
          <w:lang w:eastAsia="en-US"/>
        </w:rPr>
        <w:t>المادة 1</w:t>
      </w:r>
    </w:p>
    <w:p w:rsidR="00011A4F" w:rsidRDefault="00011A4F" w:rsidP="00562715">
      <w:pPr>
        <w:tabs>
          <w:tab w:val="left" w:pos="634"/>
          <w:tab w:val="left" w:leader="dot" w:pos="7938"/>
          <w:tab w:val="left" w:pos="8842"/>
        </w:tabs>
        <w:spacing w:before="0" w:line="380" w:lineRule="exact"/>
        <w:rPr>
          <w:rFonts w:hint="cs"/>
          <w:sz w:val="28"/>
          <w:rtl/>
          <w:lang w:eastAsia="en-US"/>
        </w:rPr>
      </w:pPr>
      <w:r>
        <w:rPr>
          <w:rFonts w:hint="cs"/>
          <w:sz w:val="28"/>
          <w:rtl/>
          <w:lang w:eastAsia="en-US"/>
        </w:rPr>
        <w:tab/>
        <w:t xml:space="preserve">تجتمع </w:t>
      </w:r>
      <w:r w:rsidR="00562715">
        <w:rPr>
          <w:rFonts w:hint="cs"/>
          <w:sz w:val="28"/>
          <w:rtl/>
          <w:lang w:eastAsia="en-US"/>
        </w:rPr>
        <w:t>اللجنة المعنية بالحقوق</w:t>
      </w:r>
      <w:r>
        <w:rPr>
          <w:rFonts w:hint="cs"/>
          <w:sz w:val="28"/>
          <w:rtl/>
          <w:lang w:eastAsia="en-US"/>
        </w:rPr>
        <w:t xml:space="preserve"> الاقتصادية والاجتماعية والثقافية (المشار إليها فيما يلي باسم "اللجنة") كل سنة لمدة تصل إلى ثلاثة أسابيع أو </w:t>
      </w:r>
      <w:r w:rsidR="00562715">
        <w:rPr>
          <w:rFonts w:hint="cs"/>
          <w:sz w:val="28"/>
          <w:rtl/>
          <w:lang w:eastAsia="en-US"/>
        </w:rPr>
        <w:t>وفقاً لما قد</w:t>
      </w:r>
      <w:r>
        <w:rPr>
          <w:rFonts w:hint="cs"/>
          <w:sz w:val="28"/>
          <w:rtl/>
          <w:lang w:eastAsia="en-US"/>
        </w:rPr>
        <w:t xml:space="preserve"> يقرره المجلس الاقتصادي والاجتماعي (المشار إليه فيما يلي باسم "المجلس")، واضعة في الاعتبار عدد التقارير </w:t>
      </w:r>
      <w:r w:rsidR="00562715">
        <w:rPr>
          <w:rFonts w:hint="cs"/>
          <w:sz w:val="28"/>
          <w:rtl/>
          <w:lang w:eastAsia="en-US"/>
        </w:rPr>
        <w:t xml:space="preserve">التي يتعين أن </w:t>
      </w:r>
      <w:r>
        <w:rPr>
          <w:rFonts w:hint="cs"/>
          <w:sz w:val="28"/>
          <w:rtl/>
          <w:lang w:eastAsia="en-US"/>
        </w:rPr>
        <w:t>تبحثها اللجنة. وتعقد دورات اللجنة في جنيف أو في أي مكان آخر يقرره المجلس.</w:t>
      </w:r>
    </w:p>
    <w:p w:rsidR="00011A4F" w:rsidRDefault="00011A4F" w:rsidP="00562715">
      <w:pPr>
        <w:tabs>
          <w:tab w:val="left" w:pos="634"/>
          <w:tab w:val="left" w:leader="dot" w:pos="7938"/>
          <w:tab w:val="left" w:pos="8842"/>
        </w:tabs>
        <w:spacing w:before="0" w:line="380" w:lineRule="exact"/>
        <w:rPr>
          <w:rFonts w:hint="cs"/>
          <w:b/>
          <w:bCs/>
          <w:sz w:val="28"/>
          <w:rtl/>
          <w:lang w:eastAsia="en-US"/>
        </w:rPr>
      </w:pPr>
      <w:r>
        <w:rPr>
          <w:rFonts w:hint="cs"/>
          <w:b/>
          <w:bCs/>
          <w:sz w:val="28"/>
          <w:rtl/>
          <w:lang w:eastAsia="en-US"/>
        </w:rPr>
        <w:t>مواعيد الدورات</w:t>
      </w:r>
    </w:p>
    <w:p w:rsidR="00D2255B" w:rsidRDefault="00D2255B" w:rsidP="00562715">
      <w:pPr>
        <w:tabs>
          <w:tab w:val="left" w:pos="634"/>
          <w:tab w:val="left" w:leader="dot" w:pos="7938"/>
          <w:tab w:val="left" w:pos="8842"/>
        </w:tabs>
        <w:spacing w:before="0" w:line="380" w:lineRule="exact"/>
        <w:jc w:val="center"/>
        <w:rPr>
          <w:rFonts w:hint="cs"/>
          <w:b/>
          <w:bCs/>
          <w:sz w:val="28"/>
          <w:rtl/>
          <w:lang w:eastAsia="en-US"/>
        </w:rPr>
      </w:pPr>
      <w:r>
        <w:rPr>
          <w:rFonts w:hint="cs"/>
          <w:b/>
          <w:bCs/>
          <w:sz w:val="28"/>
          <w:rtl/>
          <w:lang w:eastAsia="en-US"/>
        </w:rPr>
        <w:t>المادة 2</w:t>
      </w:r>
    </w:p>
    <w:p w:rsidR="00011A4F" w:rsidRDefault="00011A4F" w:rsidP="00562715">
      <w:pPr>
        <w:tabs>
          <w:tab w:val="left" w:pos="634"/>
          <w:tab w:val="left" w:leader="dot" w:pos="7938"/>
          <w:tab w:val="left" w:pos="8842"/>
        </w:tabs>
        <w:spacing w:before="0" w:line="380" w:lineRule="exact"/>
        <w:jc w:val="both"/>
        <w:rPr>
          <w:rFonts w:hint="cs"/>
          <w:sz w:val="28"/>
          <w:rtl/>
          <w:lang w:eastAsia="en-US"/>
        </w:rPr>
      </w:pPr>
      <w:r>
        <w:rPr>
          <w:rFonts w:hint="cs"/>
          <w:sz w:val="28"/>
          <w:rtl/>
          <w:lang w:eastAsia="en-US"/>
        </w:rPr>
        <w:tab/>
        <w:t xml:space="preserve">تعقد دورات اللجنة في المواعيد التي يقررها المجلس بالتشاور مع الأمين العام للأمم المتحدة (المشار إليه </w:t>
      </w:r>
      <w:r w:rsidR="005C7FE9">
        <w:rPr>
          <w:sz w:val="28"/>
          <w:rtl/>
          <w:lang w:eastAsia="en-US"/>
        </w:rPr>
        <w:br/>
      </w:r>
      <w:r>
        <w:rPr>
          <w:rFonts w:hint="cs"/>
          <w:sz w:val="28"/>
          <w:rtl/>
          <w:lang w:eastAsia="en-US"/>
        </w:rPr>
        <w:t>فيما يلي باسم "الأمين العام").</w:t>
      </w:r>
    </w:p>
    <w:p w:rsidR="00011A4F" w:rsidRDefault="00011A4F" w:rsidP="00562715">
      <w:pPr>
        <w:tabs>
          <w:tab w:val="left" w:pos="634"/>
          <w:tab w:val="left" w:leader="dot" w:pos="7938"/>
          <w:tab w:val="left" w:pos="8842"/>
        </w:tabs>
        <w:spacing w:before="0" w:line="380" w:lineRule="exact"/>
        <w:rPr>
          <w:rFonts w:hint="cs"/>
          <w:b/>
          <w:bCs/>
          <w:sz w:val="28"/>
          <w:rtl/>
          <w:lang w:eastAsia="en-US"/>
        </w:rPr>
      </w:pPr>
      <w:r>
        <w:rPr>
          <w:rFonts w:hint="cs"/>
          <w:b/>
          <w:bCs/>
          <w:sz w:val="28"/>
          <w:rtl/>
          <w:lang w:eastAsia="en-US"/>
        </w:rPr>
        <w:t>الإشعار بتاريخ افتتاح الدورات</w:t>
      </w:r>
    </w:p>
    <w:p w:rsidR="00D2255B" w:rsidRDefault="00D2255B" w:rsidP="00562715">
      <w:pPr>
        <w:tabs>
          <w:tab w:val="left" w:pos="634"/>
          <w:tab w:val="left" w:leader="dot" w:pos="7938"/>
          <w:tab w:val="left" w:pos="8842"/>
        </w:tabs>
        <w:spacing w:before="0" w:line="380" w:lineRule="exact"/>
        <w:jc w:val="center"/>
        <w:rPr>
          <w:rFonts w:hint="cs"/>
          <w:b/>
          <w:bCs/>
          <w:sz w:val="28"/>
          <w:rtl/>
          <w:lang w:eastAsia="en-US"/>
        </w:rPr>
      </w:pPr>
      <w:r>
        <w:rPr>
          <w:rFonts w:hint="cs"/>
          <w:b/>
          <w:bCs/>
          <w:sz w:val="28"/>
          <w:rtl/>
          <w:lang w:eastAsia="en-US"/>
        </w:rPr>
        <w:t>المادة 3</w:t>
      </w:r>
    </w:p>
    <w:p w:rsidR="00011A4F" w:rsidRDefault="00011A4F" w:rsidP="00AB04E2">
      <w:pPr>
        <w:tabs>
          <w:tab w:val="left" w:pos="634"/>
          <w:tab w:val="left" w:leader="dot" w:pos="7938"/>
          <w:tab w:val="left" w:pos="8842"/>
        </w:tabs>
        <w:spacing w:before="0" w:line="380" w:lineRule="exact"/>
        <w:rPr>
          <w:rFonts w:hint="cs"/>
          <w:sz w:val="28"/>
          <w:rtl/>
          <w:lang w:eastAsia="en-US"/>
        </w:rPr>
      </w:pPr>
      <w:r>
        <w:rPr>
          <w:rFonts w:hint="cs"/>
          <w:sz w:val="28"/>
          <w:rtl/>
          <w:lang w:eastAsia="en-US"/>
        </w:rPr>
        <w:tab/>
      </w:r>
      <w:r w:rsidR="00A817FD">
        <w:rPr>
          <w:rFonts w:hint="cs"/>
          <w:sz w:val="28"/>
          <w:rtl/>
          <w:lang w:eastAsia="en-US"/>
        </w:rPr>
        <w:t>يبلغ</w:t>
      </w:r>
      <w:r>
        <w:rPr>
          <w:rFonts w:hint="cs"/>
          <w:sz w:val="28"/>
          <w:rtl/>
          <w:lang w:eastAsia="en-US"/>
        </w:rPr>
        <w:t xml:space="preserve"> الأمين العام أعضاء اللجنة بتاريخ انعقاد الجلسة الأولى من كل دورة ويرسل هذا </w:t>
      </w:r>
      <w:r w:rsidR="00A817FD">
        <w:rPr>
          <w:rFonts w:hint="cs"/>
          <w:sz w:val="28"/>
          <w:rtl/>
          <w:lang w:eastAsia="en-US"/>
        </w:rPr>
        <w:t>التبليغ</w:t>
      </w:r>
      <w:r>
        <w:rPr>
          <w:rFonts w:hint="cs"/>
          <w:sz w:val="28"/>
          <w:rtl/>
          <w:lang w:eastAsia="en-US"/>
        </w:rPr>
        <w:t xml:space="preserve"> قبل افتتاح كل دورة بما لا يقل عن ستة أسابيع.</w:t>
      </w:r>
    </w:p>
    <w:p w:rsidR="00011A4F" w:rsidRDefault="00011A4F" w:rsidP="00562715">
      <w:pPr>
        <w:tabs>
          <w:tab w:val="left" w:pos="634"/>
          <w:tab w:val="left" w:leader="dot" w:pos="7938"/>
          <w:tab w:val="left" w:pos="8842"/>
        </w:tabs>
        <w:spacing w:before="0" w:line="380" w:lineRule="exact"/>
        <w:jc w:val="center"/>
        <w:rPr>
          <w:rFonts w:hint="cs"/>
          <w:b/>
          <w:bCs/>
          <w:sz w:val="28"/>
          <w:szCs w:val="36"/>
          <w:rtl/>
          <w:lang w:eastAsia="en-US"/>
        </w:rPr>
      </w:pPr>
      <w:r>
        <w:rPr>
          <w:rFonts w:hint="cs"/>
          <w:b/>
          <w:bCs/>
          <w:sz w:val="28"/>
          <w:szCs w:val="36"/>
          <w:rtl/>
          <w:lang w:eastAsia="en-US"/>
        </w:rPr>
        <w:t>ثانيا</w:t>
      </w:r>
      <w:r w:rsidR="00E72298">
        <w:rPr>
          <w:rFonts w:hint="cs"/>
          <w:b/>
          <w:bCs/>
          <w:sz w:val="28"/>
          <w:szCs w:val="36"/>
          <w:rtl/>
          <w:lang w:eastAsia="en-US"/>
        </w:rPr>
        <w:t>ً</w:t>
      </w:r>
      <w:r>
        <w:rPr>
          <w:rFonts w:hint="cs"/>
          <w:b/>
          <w:bCs/>
          <w:sz w:val="28"/>
          <w:szCs w:val="36"/>
          <w:rtl/>
          <w:lang w:eastAsia="en-US"/>
        </w:rPr>
        <w:t xml:space="preserve"> - جدول الأعمال</w:t>
      </w:r>
    </w:p>
    <w:p w:rsidR="00011A4F" w:rsidRDefault="00011A4F" w:rsidP="00562715">
      <w:pPr>
        <w:tabs>
          <w:tab w:val="left" w:pos="634"/>
          <w:tab w:val="left" w:leader="dot" w:pos="7938"/>
          <w:tab w:val="left" w:pos="8842"/>
        </w:tabs>
        <w:spacing w:before="0" w:line="380" w:lineRule="exact"/>
        <w:rPr>
          <w:rFonts w:hint="cs"/>
          <w:b/>
          <w:bCs/>
          <w:sz w:val="28"/>
          <w:rtl/>
          <w:lang w:eastAsia="en-US"/>
        </w:rPr>
      </w:pPr>
      <w:r>
        <w:rPr>
          <w:rFonts w:hint="cs"/>
          <w:b/>
          <w:bCs/>
          <w:sz w:val="28"/>
          <w:rtl/>
          <w:lang w:eastAsia="en-US"/>
        </w:rPr>
        <w:t>جدول الأعمال المؤقت للدورات</w:t>
      </w:r>
    </w:p>
    <w:p w:rsidR="00D2255B" w:rsidRDefault="00D2255B" w:rsidP="00562715">
      <w:pPr>
        <w:tabs>
          <w:tab w:val="left" w:pos="634"/>
          <w:tab w:val="left" w:leader="dot" w:pos="7938"/>
          <w:tab w:val="left" w:pos="8842"/>
        </w:tabs>
        <w:spacing w:before="0" w:line="380" w:lineRule="exact"/>
        <w:jc w:val="center"/>
        <w:rPr>
          <w:rFonts w:hint="cs"/>
          <w:b/>
          <w:bCs/>
          <w:sz w:val="28"/>
          <w:rtl/>
          <w:lang w:eastAsia="en-US"/>
        </w:rPr>
      </w:pPr>
      <w:r>
        <w:rPr>
          <w:rFonts w:hint="cs"/>
          <w:b/>
          <w:bCs/>
          <w:sz w:val="28"/>
          <w:rtl/>
          <w:lang w:eastAsia="en-US"/>
        </w:rPr>
        <w:t>المادة 4</w:t>
      </w:r>
    </w:p>
    <w:p w:rsidR="00011A4F" w:rsidRDefault="00011A4F" w:rsidP="00AB04E2">
      <w:pPr>
        <w:tabs>
          <w:tab w:val="left" w:pos="634"/>
          <w:tab w:val="left" w:leader="dot" w:pos="7938"/>
          <w:tab w:val="left" w:pos="8842"/>
        </w:tabs>
        <w:spacing w:before="0" w:line="380" w:lineRule="exact"/>
        <w:rPr>
          <w:rFonts w:hint="cs"/>
          <w:spacing w:val="0"/>
          <w:sz w:val="28"/>
          <w:rtl/>
          <w:lang w:eastAsia="en-US"/>
        </w:rPr>
      </w:pPr>
      <w:r>
        <w:rPr>
          <w:rFonts w:hint="cs"/>
          <w:spacing w:val="0"/>
          <w:sz w:val="28"/>
          <w:rtl/>
          <w:lang w:eastAsia="en-US"/>
        </w:rPr>
        <w:tab/>
        <w:t>يعد الأمين العام جدول الأعمال المؤقت لكل دورة بالتشاور مع رئيس اللجنة. ويتضمن جدول الأعمال المؤقت:</w:t>
      </w:r>
    </w:p>
    <w:p w:rsidR="00011A4F" w:rsidRDefault="00011A4F" w:rsidP="00AB04E2">
      <w:pPr>
        <w:spacing w:before="0" w:line="380" w:lineRule="exact"/>
        <w:rPr>
          <w:rFonts w:hint="cs"/>
          <w:rtl/>
          <w:lang w:eastAsia="en-US"/>
        </w:rPr>
      </w:pPr>
      <w:r>
        <w:rPr>
          <w:rFonts w:hint="cs"/>
          <w:rtl/>
          <w:lang w:eastAsia="en-US"/>
        </w:rPr>
        <w:tab/>
        <w:t>(أ)</w:t>
      </w:r>
      <w:r>
        <w:rPr>
          <w:rFonts w:hint="cs"/>
          <w:rtl/>
          <w:lang w:eastAsia="en-US"/>
        </w:rPr>
        <w:tab/>
        <w:t>أي بند قرر</w:t>
      </w:r>
      <w:r w:rsidR="00E72298">
        <w:rPr>
          <w:rFonts w:hint="cs"/>
          <w:rtl/>
          <w:lang w:eastAsia="en-US"/>
        </w:rPr>
        <w:t>ت</w:t>
      </w:r>
      <w:r>
        <w:rPr>
          <w:rFonts w:hint="cs"/>
          <w:rtl/>
          <w:lang w:eastAsia="en-US"/>
        </w:rPr>
        <w:t>ه اللجنة في دورة سابقة؛</w:t>
      </w:r>
    </w:p>
    <w:p w:rsidR="00011A4F" w:rsidRDefault="00011A4F" w:rsidP="00AB04E2">
      <w:pPr>
        <w:spacing w:before="0" w:line="380" w:lineRule="exact"/>
        <w:rPr>
          <w:rFonts w:hint="cs"/>
          <w:rtl/>
          <w:lang w:eastAsia="en-US"/>
        </w:rPr>
      </w:pPr>
      <w:r>
        <w:rPr>
          <w:rFonts w:hint="cs"/>
          <w:rtl/>
          <w:lang w:eastAsia="en-US"/>
        </w:rPr>
        <w:tab/>
        <w:t>(ب)</w:t>
      </w:r>
      <w:r>
        <w:rPr>
          <w:rFonts w:hint="cs"/>
          <w:rtl/>
          <w:lang w:eastAsia="en-US"/>
        </w:rPr>
        <w:tab/>
        <w:t xml:space="preserve">أي بند يقترحه المجلس أداء لمسؤولياته بموجب العهد الدولي الخاص بالحقوق الاقتصادية والاجتماعية والثقافية (المشار إليه فيما يلي </w:t>
      </w:r>
      <w:r w:rsidR="00E72298">
        <w:rPr>
          <w:rFonts w:hint="cs"/>
          <w:rtl/>
          <w:lang w:eastAsia="en-US"/>
        </w:rPr>
        <w:t>باسم</w:t>
      </w:r>
      <w:r>
        <w:rPr>
          <w:rFonts w:hint="cs"/>
          <w:rtl/>
          <w:lang w:eastAsia="en-US"/>
        </w:rPr>
        <w:t xml:space="preserve"> "العهد")؛</w:t>
      </w:r>
    </w:p>
    <w:p w:rsidR="00011A4F" w:rsidRDefault="00011A4F" w:rsidP="00AB04E2">
      <w:pPr>
        <w:spacing w:before="0" w:line="380" w:lineRule="exact"/>
        <w:rPr>
          <w:rFonts w:hint="cs"/>
          <w:rtl/>
          <w:lang w:eastAsia="en-US"/>
        </w:rPr>
      </w:pPr>
      <w:r>
        <w:rPr>
          <w:rFonts w:hint="cs"/>
          <w:rtl/>
          <w:lang w:eastAsia="en-US"/>
        </w:rPr>
        <w:tab/>
        <w:t>(ج)</w:t>
      </w:r>
      <w:r>
        <w:rPr>
          <w:rFonts w:hint="cs"/>
          <w:rtl/>
          <w:lang w:eastAsia="en-US"/>
        </w:rPr>
        <w:tab/>
        <w:t>أي بند يقترحه رئيس اللجنة؛</w:t>
      </w:r>
    </w:p>
    <w:p w:rsidR="00011A4F" w:rsidRDefault="00011A4F" w:rsidP="00AB04E2">
      <w:pPr>
        <w:spacing w:before="0" w:line="380" w:lineRule="exact"/>
        <w:rPr>
          <w:rFonts w:hint="cs"/>
          <w:rtl/>
          <w:lang w:eastAsia="en-US"/>
        </w:rPr>
      </w:pPr>
      <w:r>
        <w:rPr>
          <w:rFonts w:hint="cs"/>
          <w:rtl/>
          <w:lang w:eastAsia="en-US"/>
        </w:rPr>
        <w:tab/>
        <w:t>(د)</w:t>
      </w:r>
      <w:r>
        <w:rPr>
          <w:rFonts w:hint="cs"/>
          <w:rtl/>
          <w:lang w:eastAsia="en-US"/>
        </w:rPr>
        <w:tab/>
        <w:t>أي بند تقترحه دولة طرف في العهد؛</w:t>
      </w:r>
    </w:p>
    <w:p w:rsidR="00011A4F" w:rsidRDefault="00011A4F" w:rsidP="00EB5B45">
      <w:pPr>
        <w:spacing w:before="0" w:line="380" w:lineRule="exact"/>
        <w:rPr>
          <w:rFonts w:hint="cs"/>
          <w:rtl/>
          <w:lang w:eastAsia="en-US"/>
        </w:rPr>
      </w:pPr>
      <w:r>
        <w:rPr>
          <w:rFonts w:hint="cs"/>
          <w:rtl/>
          <w:lang w:eastAsia="en-US"/>
        </w:rPr>
        <w:tab/>
      </w:r>
      <w:r w:rsidR="00EB5B45" w:rsidRPr="004D4864">
        <w:rPr>
          <w:rFonts w:hint="cs"/>
          <w:rtl/>
        </w:rPr>
        <w:t>(ه‍(</w:t>
      </w:r>
      <w:r>
        <w:rPr>
          <w:rFonts w:hint="cs"/>
          <w:rtl/>
          <w:lang w:eastAsia="en-US"/>
        </w:rPr>
        <w:tab/>
        <w:t>أي بند يقترحه عضو في اللجنة؛</w:t>
      </w:r>
    </w:p>
    <w:p w:rsidR="00011A4F" w:rsidRDefault="00011A4F" w:rsidP="00AB04E2">
      <w:pPr>
        <w:spacing w:before="0" w:line="380" w:lineRule="exact"/>
        <w:rPr>
          <w:rFonts w:hint="cs"/>
          <w:rtl/>
          <w:lang w:eastAsia="en-US"/>
        </w:rPr>
      </w:pPr>
      <w:r>
        <w:rPr>
          <w:rFonts w:hint="cs"/>
          <w:rtl/>
          <w:lang w:eastAsia="en-US"/>
        </w:rPr>
        <w:tab/>
        <w:t>(و)</w:t>
      </w:r>
      <w:r>
        <w:rPr>
          <w:rFonts w:hint="cs"/>
          <w:rtl/>
          <w:lang w:eastAsia="en-US"/>
        </w:rPr>
        <w:tab/>
        <w:t>أي بند يقترحه الأمين العام.</w:t>
      </w:r>
    </w:p>
    <w:p w:rsidR="00011A4F" w:rsidRDefault="00011A4F" w:rsidP="00AB04E2">
      <w:pPr>
        <w:spacing w:before="0" w:line="380" w:lineRule="exact"/>
        <w:rPr>
          <w:rFonts w:hint="cs"/>
          <w:b/>
          <w:bCs/>
          <w:rtl/>
          <w:lang w:eastAsia="en-US"/>
        </w:rPr>
      </w:pPr>
      <w:r>
        <w:rPr>
          <w:rFonts w:hint="cs"/>
          <w:b/>
          <w:bCs/>
          <w:rtl/>
          <w:lang w:eastAsia="en-US"/>
        </w:rPr>
        <w:t>إقرار جدول الأعمال</w:t>
      </w:r>
    </w:p>
    <w:p w:rsidR="00D2255B" w:rsidRDefault="00D2255B" w:rsidP="00AB04E2">
      <w:pPr>
        <w:spacing w:before="0" w:line="380" w:lineRule="exact"/>
        <w:jc w:val="center"/>
        <w:rPr>
          <w:rFonts w:hint="cs"/>
          <w:b/>
          <w:bCs/>
          <w:rtl/>
          <w:lang w:eastAsia="en-US"/>
        </w:rPr>
      </w:pPr>
      <w:r>
        <w:rPr>
          <w:rFonts w:hint="cs"/>
          <w:b/>
          <w:bCs/>
          <w:rtl/>
          <w:lang w:eastAsia="en-US"/>
        </w:rPr>
        <w:t>المادة 5</w:t>
      </w:r>
    </w:p>
    <w:p w:rsidR="00011A4F" w:rsidRDefault="00011A4F" w:rsidP="00AB04E2">
      <w:pPr>
        <w:spacing w:before="0" w:line="380" w:lineRule="exact"/>
        <w:rPr>
          <w:rFonts w:hint="cs"/>
          <w:rtl/>
          <w:lang w:eastAsia="en-US"/>
        </w:rPr>
      </w:pPr>
      <w:r>
        <w:rPr>
          <w:rFonts w:hint="cs"/>
          <w:rtl/>
          <w:lang w:eastAsia="en-US"/>
        </w:rPr>
        <w:tab/>
        <w:t xml:space="preserve">يكون أول بند في جدول الأعمال المؤقت لأي دورة هو إقرار جدول الأعمال </w:t>
      </w:r>
      <w:r w:rsidR="00E72298">
        <w:rPr>
          <w:rFonts w:hint="cs"/>
          <w:rtl/>
          <w:lang w:eastAsia="en-US"/>
        </w:rPr>
        <w:t xml:space="preserve">باستثناء </w:t>
      </w:r>
      <w:r>
        <w:rPr>
          <w:rFonts w:hint="cs"/>
          <w:rtl/>
          <w:lang w:eastAsia="en-US"/>
        </w:rPr>
        <w:t>انتخاب أعضاء المكتب عند الاقتضاء بموجب المادة 14 من هذا النظام.</w:t>
      </w:r>
    </w:p>
    <w:p w:rsidR="00011A4F" w:rsidRDefault="00011A4F" w:rsidP="00AB04E2">
      <w:pPr>
        <w:spacing w:before="0" w:line="380" w:lineRule="exact"/>
        <w:rPr>
          <w:rFonts w:hint="cs"/>
          <w:b/>
          <w:bCs/>
          <w:rtl/>
          <w:lang w:eastAsia="en-US"/>
        </w:rPr>
      </w:pPr>
      <w:r>
        <w:rPr>
          <w:rFonts w:hint="cs"/>
          <w:b/>
          <w:bCs/>
          <w:rtl/>
          <w:lang w:eastAsia="en-US"/>
        </w:rPr>
        <w:t>تنقيح جدول الأعمال</w:t>
      </w:r>
    </w:p>
    <w:p w:rsidR="00D2255B" w:rsidRDefault="00D2255B" w:rsidP="00AB04E2">
      <w:pPr>
        <w:spacing w:before="0" w:line="380" w:lineRule="exact"/>
        <w:jc w:val="center"/>
        <w:rPr>
          <w:rFonts w:hint="cs"/>
          <w:b/>
          <w:bCs/>
          <w:rtl/>
          <w:lang w:eastAsia="en-US"/>
        </w:rPr>
      </w:pPr>
      <w:r>
        <w:rPr>
          <w:rFonts w:hint="cs"/>
          <w:b/>
          <w:bCs/>
          <w:rtl/>
          <w:lang w:eastAsia="en-US"/>
        </w:rPr>
        <w:t>المادة 6</w:t>
      </w:r>
    </w:p>
    <w:p w:rsidR="00011A4F" w:rsidRDefault="00011A4F" w:rsidP="00AB04E2">
      <w:pPr>
        <w:spacing w:before="0" w:line="380" w:lineRule="exact"/>
        <w:rPr>
          <w:rFonts w:hint="cs"/>
          <w:rtl/>
          <w:lang w:eastAsia="en-US"/>
        </w:rPr>
      </w:pPr>
      <w:r>
        <w:rPr>
          <w:rtl/>
          <w:lang w:eastAsia="en-US"/>
        </w:rPr>
        <w:tab/>
      </w:r>
      <w:r>
        <w:rPr>
          <w:rFonts w:hint="cs"/>
          <w:rtl/>
          <w:lang w:eastAsia="en-US"/>
        </w:rPr>
        <w:t xml:space="preserve">يجوز للجنة أثناء </w:t>
      </w:r>
      <w:r w:rsidR="00E72298">
        <w:rPr>
          <w:rFonts w:hint="cs"/>
          <w:rtl/>
          <w:lang w:eastAsia="en-US"/>
        </w:rPr>
        <w:t>ال</w:t>
      </w:r>
      <w:r>
        <w:rPr>
          <w:rFonts w:hint="cs"/>
          <w:rtl/>
          <w:lang w:eastAsia="en-US"/>
        </w:rPr>
        <w:t>دورة أن تنقح جدول الأعمال ويجوز لها، عند الاقتضاء، أن تضيف أو تحذف أو ترجئ أي بند.</w:t>
      </w:r>
    </w:p>
    <w:p w:rsidR="00011A4F" w:rsidRDefault="00011A4F" w:rsidP="00AB04E2">
      <w:pPr>
        <w:spacing w:before="0" w:line="380" w:lineRule="exact"/>
        <w:rPr>
          <w:rFonts w:hint="cs"/>
          <w:b/>
          <w:bCs/>
          <w:rtl/>
          <w:lang w:eastAsia="en-US"/>
        </w:rPr>
      </w:pPr>
      <w:r>
        <w:rPr>
          <w:rFonts w:hint="cs"/>
          <w:b/>
          <w:bCs/>
          <w:rtl/>
          <w:lang w:eastAsia="en-US"/>
        </w:rPr>
        <w:t>إحالة جدول الأعمال المؤقت والوثائق الأساسية</w:t>
      </w:r>
    </w:p>
    <w:p w:rsidR="00D2255B" w:rsidRDefault="00D2255B" w:rsidP="00AB04E2">
      <w:pPr>
        <w:spacing w:before="0" w:line="380" w:lineRule="exact"/>
        <w:jc w:val="center"/>
        <w:rPr>
          <w:rFonts w:hint="cs"/>
          <w:b/>
          <w:bCs/>
          <w:rtl/>
          <w:lang w:eastAsia="en-US"/>
        </w:rPr>
      </w:pPr>
      <w:r>
        <w:rPr>
          <w:rFonts w:hint="cs"/>
          <w:b/>
          <w:bCs/>
          <w:rtl/>
          <w:lang w:eastAsia="en-US"/>
        </w:rPr>
        <w:t>المادة 7</w:t>
      </w:r>
    </w:p>
    <w:p w:rsidR="00011A4F" w:rsidRDefault="00011A4F" w:rsidP="005C278B">
      <w:pPr>
        <w:spacing w:before="0" w:line="380" w:lineRule="exact"/>
        <w:rPr>
          <w:rFonts w:hint="cs"/>
          <w:rtl/>
          <w:lang w:eastAsia="en-US"/>
        </w:rPr>
      </w:pPr>
      <w:r>
        <w:rPr>
          <w:rFonts w:hint="cs"/>
          <w:rtl/>
          <w:lang w:eastAsia="en-US"/>
        </w:rPr>
        <w:tab/>
        <w:t>ي</w:t>
      </w:r>
      <w:r w:rsidR="00E72298">
        <w:rPr>
          <w:rFonts w:hint="cs"/>
          <w:rtl/>
          <w:lang w:eastAsia="en-US"/>
        </w:rPr>
        <w:t>حيل</w:t>
      </w:r>
      <w:r>
        <w:rPr>
          <w:rFonts w:hint="cs"/>
          <w:rtl/>
          <w:lang w:eastAsia="en-US"/>
        </w:rPr>
        <w:t xml:space="preserve"> الأمين العام جدول الأعمال المؤقت والوثائق الأساسية المتصلة بالبنود المدرجة فيه إلى أعضاء اللجنة، وذلك في أ</w:t>
      </w:r>
      <w:r w:rsidR="005C278B">
        <w:rPr>
          <w:rFonts w:hint="cs"/>
          <w:rtl/>
          <w:lang w:eastAsia="en-US"/>
        </w:rPr>
        <w:t>قرب</w:t>
      </w:r>
      <w:r>
        <w:rPr>
          <w:rFonts w:hint="cs"/>
          <w:rtl/>
          <w:lang w:eastAsia="en-US"/>
        </w:rPr>
        <w:t xml:space="preserve"> وقت ممكن.</w:t>
      </w:r>
    </w:p>
    <w:p w:rsidR="00011A4F" w:rsidRDefault="00011A4F" w:rsidP="00AB04E2">
      <w:pPr>
        <w:spacing w:before="0" w:line="380" w:lineRule="exact"/>
        <w:rPr>
          <w:rFonts w:hint="cs"/>
          <w:b/>
          <w:bCs/>
          <w:rtl/>
          <w:lang w:eastAsia="en-US"/>
        </w:rPr>
      </w:pPr>
      <w:r>
        <w:rPr>
          <w:rFonts w:hint="cs"/>
          <w:b/>
          <w:bCs/>
          <w:rtl/>
          <w:lang w:eastAsia="en-US"/>
        </w:rPr>
        <w:t>تنظيم العمل</w:t>
      </w:r>
    </w:p>
    <w:p w:rsidR="00D2255B" w:rsidRDefault="00D2255B" w:rsidP="00AB04E2">
      <w:pPr>
        <w:spacing w:before="0" w:line="380" w:lineRule="exact"/>
        <w:jc w:val="center"/>
        <w:rPr>
          <w:rFonts w:hint="cs"/>
          <w:b/>
          <w:bCs/>
          <w:rtl/>
          <w:lang w:eastAsia="en-US"/>
        </w:rPr>
      </w:pPr>
      <w:r>
        <w:rPr>
          <w:rFonts w:hint="cs"/>
          <w:b/>
          <w:bCs/>
          <w:rtl/>
          <w:lang w:eastAsia="en-US"/>
        </w:rPr>
        <w:t>المادة 8</w:t>
      </w:r>
    </w:p>
    <w:p w:rsidR="00011A4F" w:rsidRDefault="00011A4F" w:rsidP="00AB04E2">
      <w:pPr>
        <w:spacing w:before="0" w:line="380" w:lineRule="exact"/>
        <w:rPr>
          <w:rFonts w:hint="cs"/>
          <w:rtl/>
          <w:lang w:eastAsia="en-US"/>
        </w:rPr>
      </w:pPr>
      <w:r>
        <w:rPr>
          <w:rFonts w:hint="cs"/>
          <w:rtl/>
          <w:lang w:eastAsia="en-US"/>
        </w:rPr>
        <w:tab/>
        <w:t xml:space="preserve">تقوم اللجنة، في بداية كل دورة، بالنظر في المسائل التنظيمية الملائمة، بما في ذلك جدول جلساتها وإمكانية عقد مناقشة عامة حول الإجراءات المعتمدة والتقدم المحرز في تحقيق </w:t>
      </w:r>
      <w:r w:rsidR="00E72298">
        <w:rPr>
          <w:rFonts w:hint="cs"/>
          <w:rtl/>
          <w:lang w:eastAsia="en-US"/>
        </w:rPr>
        <w:t>احترام</w:t>
      </w:r>
      <w:r>
        <w:rPr>
          <w:rFonts w:hint="cs"/>
          <w:rtl/>
          <w:lang w:eastAsia="en-US"/>
        </w:rPr>
        <w:t xml:space="preserve"> الحقوق المعترف بها في العهد.</w:t>
      </w:r>
    </w:p>
    <w:p w:rsidR="00011A4F" w:rsidRDefault="00011A4F" w:rsidP="00ED0198">
      <w:pPr>
        <w:spacing w:before="0" w:after="200" w:line="380" w:lineRule="exact"/>
        <w:jc w:val="center"/>
        <w:rPr>
          <w:rFonts w:hint="cs"/>
          <w:b/>
          <w:bCs/>
          <w:szCs w:val="36"/>
          <w:rtl/>
          <w:lang w:eastAsia="en-US"/>
        </w:rPr>
      </w:pPr>
      <w:r>
        <w:rPr>
          <w:b/>
          <w:bCs/>
          <w:szCs w:val="36"/>
          <w:rtl/>
          <w:lang w:eastAsia="en-US"/>
        </w:rPr>
        <w:br w:type="page"/>
      </w:r>
      <w:r>
        <w:rPr>
          <w:rFonts w:hint="cs"/>
          <w:b/>
          <w:bCs/>
          <w:szCs w:val="36"/>
          <w:rtl/>
          <w:lang w:eastAsia="en-US"/>
        </w:rPr>
        <w:t>ثالثاً - أعضاء اللجنة</w:t>
      </w:r>
    </w:p>
    <w:p w:rsidR="00011A4F" w:rsidRDefault="00011A4F" w:rsidP="00ED0198">
      <w:pPr>
        <w:spacing w:before="0" w:after="200" w:line="380" w:lineRule="exact"/>
        <w:rPr>
          <w:rFonts w:hint="cs"/>
          <w:b/>
          <w:bCs/>
          <w:rtl/>
          <w:lang w:eastAsia="en-US"/>
        </w:rPr>
      </w:pPr>
      <w:r>
        <w:rPr>
          <w:rFonts w:hint="cs"/>
          <w:b/>
          <w:bCs/>
          <w:rtl/>
          <w:lang w:eastAsia="en-US"/>
        </w:rPr>
        <w:t>الأعضاء</w:t>
      </w:r>
    </w:p>
    <w:p w:rsidR="00D2255B" w:rsidRDefault="00D2255B" w:rsidP="00ED0198">
      <w:pPr>
        <w:spacing w:before="0" w:after="200" w:line="380" w:lineRule="exact"/>
        <w:jc w:val="center"/>
        <w:rPr>
          <w:rFonts w:hint="cs"/>
          <w:b/>
          <w:bCs/>
          <w:rtl/>
          <w:lang w:eastAsia="en-US"/>
        </w:rPr>
      </w:pPr>
      <w:r>
        <w:rPr>
          <w:rFonts w:hint="cs"/>
          <w:b/>
          <w:bCs/>
          <w:rtl/>
          <w:lang w:eastAsia="en-US"/>
        </w:rPr>
        <w:t>المادة 9</w:t>
      </w:r>
    </w:p>
    <w:p w:rsidR="00011A4F" w:rsidRPr="005C278B" w:rsidRDefault="00011A4F" w:rsidP="00D850F2">
      <w:pPr>
        <w:spacing w:before="0" w:line="380" w:lineRule="exact"/>
        <w:ind w:firstLine="720"/>
        <w:rPr>
          <w:rFonts w:hint="cs"/>
          <w:spacing w:val="0"/>
          <w:rtl/>
          <w:lang w:eastAsia="en-US"/>
        </w:rPr>
      </w:pPr>
      <w:r w:rsidRPr="005C278B">
        <w:rPr>
          <w:rFonts w:hint="cs"/>
          <w:spacing w:val="0"/>
          <w:rtl/>
          <w:lang w:eastAsia="en-US"/>
        </w:rPr>
        <w:t xml:space="preserve">يكون أعضاء اللجنة هم الخبراء الثمانية عشر الذين ينتخبهم المجلس وفقاً للفقرتين (ب) و(ج) من </w:t>
      </w:r>
      <w:r w:rsidR="00595AFF">
        <w:rPr>
          <w:spacing w:val="0"/>
          <w:rtl/>
          <w:lang w:eastAsia="en-US"/>
        </w:rPr>
        <w:br/>
      </w:r>
      <w:r w:rsidRPr="005C278B">
        <w:rPr>
          <w:rFonts w:hint="cs"/>
          <w:spacing w:val="0"/>
          <w:rtl/>
          <w:lang w:eastAsia="en-US"/>
        </w:rPr>
        <w:t>قراره 1985/17.</w:t>
      </w:r>
    </w:p>
    <w:p w:rsidR="00011A4F" w:rsidRDefault="00011A4F" w:rsidP="00ED0198">
      <w:pPr>
        <w:spacing w:before="0" w:after="200" w:line="380" w:lineRule="exact"/>
        <w:rPr>
          <w:rFonts w:hint="cs"/>
          <w:b/>
          <w:bCs/>
          <w:rtl/>
          <w:lang w:eastAsia="en-US"/>
        </w:rPr>
      </w:pPr>
      <w:r>
        <w:rPr>
          <w:rFonts w:hint="cs"/>
          <w:b/>
          <w:bCs/>
          <w:rtl/>
          <w:lang w:eastAsia="en-US"/>
        </w:rPr>
        <w:t>مدة شغل الأعضاء مناصبهم</w:t>
      </w:r>
    </w:p>
    <w:p w:rsidR="00D2255B" w:rsidRDefault="00D2255B" w:rsidP="00ED0198">
      <w:pPr>
        <w:spacing w:before="0" w:after="200" w:line="380" w:lineRule="exact"/>
        <w:jc w:val="center"/>
        <w:rPr>
          <w:rFonts w:hint="cs"/>
          <w:b/>
          <w:bCs/>
          <w:rtl/>
          <w:lang w:eastAsia="en-US"/>
        </w:rPr>
      </w:pPr>
      <w:r>
        <w:rPr>
          <w:rFonts w:hint="cs"/>
          <w:b/>
          <w:bCs/>
          <w:rtl/>
          <w:lang w:eastAsia="en-US"/>
        </w:rPr>
        <w:t>المادة 10</w:t>
      </w:r>
    </w:p>
    <w:p w:rsidR="00011A4F" w:rsidRDefault="00011A4F" w:rsidP="00AB04E2">
      <w:pPr>
        <w:spacing w:before="0" w:line="380" w:lineRule="exact"/>
        <w:rPr>
          <w:rFonts w:hint="cs"/>
          <w:rtl/>
          <w:lang w:eastAsia="en-US"/>
        </w:rPr>
      </w:pPr>
      <w:r>
        <w:rPr>
          <w:rFonts w:hint="cs"/>
          <w:rtl/>
          <w:lang w:eastAsia="en-US"/>
        </w:rPr>
        <w:tab/>
      </w:r>
      <w:r w:rsidRPr="005C278B">
        <w:rPr>
          <w:rFonts w:hint="cs"/>
          <w:spacing w:val="0"/>
          <w:rtl/>
          <w:lang w:eastAsia="en-US"/>
        </w:rPr>
        <w:t>تبدأ مدة شغل الأعضاء المنتخبين في اللجنة لمناصبهم في 1 كانون الثاني/يناير التالي لانتخابهم وتنتهي في 31</w:t>
      </w:r>
      <w:r>
        <w:rPr>
          <w:rFonts w:hint="cs"/>
          <w:rtl/>
          <w:lang w:eastAsia="en-US"/>
        </w:rPr>
        <w:t xml:space="preserve"> كانون الأول/ديسمبر التالي لانتخاب الأعضاء الذين سيخلفونهم في اللجنة.</w:t>
      </w:r>
    </w:p>
    <w:p w:rsidR="00011A4F" w:rsidRDefault="00011A4F" w:rsidP="00ED0198">
      <w:pPr>
        <w:spacing w:before="0" w:after="200" w:line="380" w:lineRule="exact"/>
        <w:rPr>
          <w:rFonts w:hint="cs"/>
          <w:b/>
          <w:bCs/>
          <w:rtl/>
          <w:lang w:eastAsia="en-US"/>
        </w:rPr>
      </w:pPr>
      <w:r>
        <w:rPr>
          <w:rFonts w:hint="cs"/>
          <w:b/>
          <w:bCs/>
          <w:rtl/>
          <w:lang w:eastAsia="en-US"/>
        </w:rPr>
        <w:t>إعلان الشواغر الطارئة</w:t>
      </w:r>
    </w:p>
    <w:p w:rsidR="00D2255B" w:rsidRDefault="00D2255B" w:rsidP="00ED0198">
      <w:pPr>
        <w:spacing w:before="0" w:after="200" w:line="380" w:lineRule="exact"/>
        <w:jc w:val="center"/>
        <w:rPr>
          <w:rFonts w:hint="cs"/>
          <w:b/>
          <w:bCs/>
          <w:rtl/>
          <w:lang w:eastAsia="en-US"/>
        </w:rPr>
      </w:pPr>
      <w:r>
        <w:rPr>
          <w:rFonts w:hint="cs"/>
          <w:b/>
          <w:bCs/>
          <w:rtl/>
          <w:lang w:eastAsia="en-US"/>
        </w:rPr>
        <w:t>المادة 11</w:t>
      </w:r>
    </w:p>
    <w:p w:rsidR="00011A4F" w:rsidRDefault="00011A4F" w:rsidP="00AB04E2">
      <w:pPr>
        <w:spacing w:before="0" w:line="380" w:lineRule="exact"/>
        <w:rPr>
          <w:rFonts w:hint="cs"/>
          <w:rtl/>
          <w:lang w:eastAsia="en-US"/>
        </w:rPr>
      </w:pPr>
      <w:r>
        <w:rPr>
          <w:rFonts w:hint="cs"/>
          <w:rtl/>
          <w:lang w:eastAsia="en-US"/>
        </w:rPr>
        <w:tab/>
        <w:t>1-</w:t>
      </w:r>
      <w:r>
        <w:rPr>
          <w:rFonts w:hint="cs"/>
          <w:rtl/>
          <w:lang w:eastAsia="en-US"/>
        </w:rPr>
        <w:tab/>
        <w:t xml:space="preserve">إذا </w:t>
      </w:r>
      <w:r w:rsidR="00FF4FED">
        <w:rPr>
          <w:rFonts w:hint="cs"/>
          <w:rtl/>
          <w:lang w:eastAsia="en-US"/>
        </w:rPr>
        <w:t xml:space="preserve">رأى أعضاء اللجنة بالإجماع </w:t>
      </w:r>
      <w:r>
        <w:rPr>
          <w:rFonts w:hint="cs"/>
          <w:rtl/>
          <w:lang w:eastAsia="en-US"/>
        </w:rPr>
        <w:t>أن عضوا</w:t>
      </w:r>
      <w:r w:rsidR="000F2753">
        <w:rPr>
          <w:rFonts w:hint="cs"/>
          <w:rtl/>
          <w:lang w:eastAsia="en-US"/>
        </w:rPr>
        <w:t>ً</w:t>
      </w:r>
      <w:r>
        <w:rPr>
          <w:rFonts w:hint="cs"/>
          <w:rtl/>
          <w:lang w:eastAsia="en-US"/>
        </w:rPr>
        <w:t xml:space="preserve"> في اللجنة </w:t>
      </w:r>
      <w:r w:rsidR="00FF4FED">
        <w:rPr>
          <w:rFonts w:hint="cs"/>
          <w:rtl/>
          <w:lang w:eastAsia="en-US"/>
        </w:rPr>
        <w:t xml:space="preserve">قد توقف عن أداء </w:t>
      </w:r>
      <w:r>
        <w:rPr>
          <w:rFonts w:hint="cs"/>
          <w:rtl/>
          <w:lang w:eastAsia="en-US"/>
        </w:rPr>
        <w:t xml:space="preserve">وظائفه لأي سبب </w:t>
      </w:r>
      <w:r w:rsidR="00FF4FED">
        <w:rPr>
          <w:rFonts w:hint="cs"/>
          <w:rtl/>
          <w:lang w:eastAsia="en-US"/>
        </w:rPr>
        <w:t>خلاف</w:t>
      </w:r>
      <w:r>
        <w:rPr>
          <w:rFonts w:hint="cs"/>
          <w:rtl/>
          <w:lang w:eastAsia="en-US"/>
        </w:rPr>
        <w:t xml:space="preserve"> التغيب ذي الطابع الم</w:t>
      </w:r>
      <w:r w:rsidR="00AB04E2">
        <w:rPr>
          <w:rFonts w:hint="cs"/>
          <w:rtl/>
          <w:lang w:eastAsia="en-US"/>
        </w:rPr>
        <w:t>ؤ</w:t>
      </w:r>
      <w:r>
        <w:rPr>
          <w:rFonts w:hint="cs"/>
          <w:rtl/>
          <w:lang w:eastAsia="en-US"/>
        </w:rPr>
        <w:t>قت، يقوم رئيس اللجنة بإ</w:t>
      </w:r>
      <w:r w:rsidR="00FF4FED">
        <w:rPr>
          <w:rFonts w:hint="cs"/>
          <w:rtl/>
          <w:lang w:eastAsia="en-US"/>
        </w:rPr>
        <w:t>بلاغ</w:t>
      </w:r>
      <w:r>
        <w:rPr>
          <w:rFonts w:hint="cs"/>
          <w:rtl/>
          <w:lang w:eastAsia="en-US"/>
        </w:rPr>
        <w:t xml:space="preserve"> الأمين العام الذي يعلن عندئذ مقعد ذلك العضو شاغرا</w:t>
      </w:r>
      <w:r w:rsidR="00EB5B45">
        <w:rPr>
          <w:rFonts w:hint="cs"/>
          <w:rtl/>
          <w:lang w:eastAsia="en-US"/>
        </w:rPr>
        <w:t>ً</w:t>
      </w:r>
      <w:r>
        <w:rPr>
          <w:rFonts w:hint="cs"/>
          <w:rtl/>
          <w:lang w:eastAsia="en-US"/>
        </w:rPr>
        <w:t>.</w:t>
      </w:r>
    </w:p>
    <w:p w:rsidR="00011A4F" w:rsidRDefault="00011A4F" w:rsidP="00AB04E2">
      <w:pPr>
        <w:spacing w:before="0" w:line="380" w:lineRule="exact"/>
        <w:rPr>
          <w:rFonts w:hint="cs"/>
          <w:rtl/>
          <w:lang w:eastAsia="en-US"/>
        </w:rPr>
      </w:pPr>
      <w:r>
        <w:rPr>
          <w:rFonts w:hint="cs"/>
          <w:rtl/>
          <w:lang w:eastAsia="en-US"/>
        </w:rPr>
        <w:t>2-</w:t>
      </w:r>
      <w:r>
        <w:rPr>
          <w:rFonts w:hint="cs"/>
          <w:rtl/>
          <w:lang w:eastAsia="en-US"/>
        </w:rPr>
        <w:tab/>
        <w:t xml:space="preserve">وفي حالة وفاة أو استقالة عضو في اللجنة، يبلغ الرئيس </w:t>
      </w:r>
      <w:r w:rsidR="00FF4FED">
        <w:rPr>
          <w:rFonts w:hint="cs"/>
          <w:rtl/>
          <w:lang w:eastAsia="en-US"/>
        </w:rPr>
        <w:t xml:space="preserve">ذلك </w:t>
      </w:r>
      <w:r>
        <w:rPr>
          <w:rFonts w:hint="cs"/>
          <w:rtl/>
          <w:lang w:eastAsia="en-US"/>
        </w:rPr>
        <w:t xml:space="preserve">فوراً </w:t>
      </w:r>
      <w:r w:rsidR="00FF4FED">
        <w:rPr>
          <w:rFonts w:hint="cs"/>
          <w:rtl/>
          <w:lang w:eastAsia="en-US"/>
        </w:rPr>
        <w:t xml:space="preserve">إلى </w:t>
      </w:r>
      <w:r>
        <w:rPr>
          <w:rFonts w:hint="cs"/>
          <w:rtl/>
          <w:lang w:eastAsia="en-US"/>
        </w:rPr>
        <w:t>الأمين العام الذي يعلن المقعد شاغرا</w:t>
      </w:r>
      <w:r w:rsidR="00EB5B45">
        <w:rPr>
          <w:rFonts w:hint="cs"/>
          <w:rtl/>
          <w:lang w:eastAsia="en-US"/>
        </w:rPr>
        <w:t>ً</w:t>
      </w:r>
      <w:r>
        <w:rPr>
          <w:rFonts w:hint="cs"/>
          <w:rtl/>
          <w:lang w:eastAsia="en-US"/>
        </w:rPr>
        <w:t xml:space="preserve"> اعتبارا</w:t>
      </w:r>
      <w:r w:rsidR="00EB5B45">
        <w:rPr>
          <w:rFonts w:hint="cs"/>
          <w:rtl/>
          <w:lang w:eastAsia="en-US"/>
        </w:rPr>
        <w:t>ً</w:t>
      </w:r>
      <w:r>
        <w:rPr>
          <w:rFonts w:hint="cs"/>
          <w:rtl/>
          <w:lang w:eastAsia="en-US"/>
        </w:rPr>
        <w:t xml:space="preserve"> من تاريخ الوفاة أو تاريخ بدء نفاذ الاستقالة. و</w:t>
      </w:r>
      <w:r w:rsidR="00FF4FED">
        <w:rPr>
          <w:rFonts w:hint="cs"/>
          <w:rtl/>
          <w:lang w:eastAsia="en-US"/>
        </w:rPr>
        <w:t xml:space="preserve">يبلغ أي </w:t>
      </w:r>
      <w:r>
        <w:rPr>
          <w:rFonts w:hint="cs"/>
          <w:rtl/>
          <w:lang w:eastAsia="en-US"/>
        </w:rPr>
        <w:t xml:space="preserve">عضو في </w:t>
      </w:r>
      <w:r w:rsidR="006434D2">
        <w:rPr>
          <w:rFonts w:hint="cs"/>
          <w:rtl/>
          <w:lang w:eastAsia="en-US"/>
        </w:rPr>
        <w:t xml:space="preserve">اللجنة استقالة </w:t>
      </w:r>
      <w:r>
        <w:rPr>
          <w:rFonts w:hint="cs"/>
          <w:rtl/>
          <w:lang w:eastAsia="en-US"/>
        </w:rPr>
        <w:t xml:space="preserve">بالكتابة مباشرة إلى الرئيس أو الأمين العام ولا يتخذ الإجراء اللازم للإعلان عن شغور المقعد إلا بعد تلقي ذلك </w:t>
      </w:r>
      <w:r w:rsidR="006434D2">
        <w:rPr>
          <w:rFonts w:hint="cs"/>
          <w:rtl/>
          <w:lang w:eastAsia="en-US"/>
        </w:rPr>
        <w:t>التبليغ</w:t>
      </w:r>
      <w:r>
        <w:rPr>
          <w:rFonts w:hint="cs"/>
          <w:rtl/>
          <w:lang w:eastAsia="en-US"/>
        </w:rPr>
        <w:t>.</w:t>
      </w:r>
    </w:p>
    <w:p w:rsidR="00011A4F" w:rsidRDefault="00011A4F" w:rsidP="00ED0198">
      <w:pPr>
        <w:spacing w:before="0" w:after="200" w:line="380" w:lineRule="exact"/>
        <w:rPr>
          <w:rFonts w:hint="cs"/>
          <w:b/>
          <w:bCs/>
          <w:rtl/>
        </w:rPr>
      </w:pPr>
      <w:r>
        <w:rPr>
          <w:rFonts w:hint="cs"/>
          <w:b/>
          <w:bCs/>
          <w:rtl/>
        </w:rPr>
        <w:t>ملء الشواغر الطارئة</w:t>
      </w:r>
    </w:p>
    <w:p w:rsidR="00D2255B" w:rsidRDefault="00AB04E2" w:rsidP="00ED0198">
      <w:pPr>
        <w:spacing w:before="0" w:after="200" w:line="380" w:lineRule="exact"/>
        <w:jc w:val="center"/>
        <w:rPr>
          <w:rFonts w:hint="cs"/>
          <w:b/>
          <w:bCs/>
          <w:rtl/>
        </w:rPr>
      </w:pPr>
      <w:r>
        <w:rPr>
          <w:rFonts w:hint="cs"/>
          <w:b/>
          <w:bCs/>
          <w:rtl/>
        </w:rPr>
        <w:t>ال</w:t>
      </w:r>
      <w:r w:rsidR="00D2255B">
        <w:rPr>
          <w:rFonts w:hint="cs"/>
          <w:b/>
          <w:bCs/>
          <w:rtl/>
        </w:rPr>
        <w:t>مادة 12</w:t>
      </w:r>
    </w:p>
    <w:p w:rsidR="00011A4F" w:rsidRDefault="00011A4F" w:rsidP="00AB04E2">
      <w:pPr>
        <w:spacing w:before="0" w:line="380" w:lineRule="exact"/>
        <w:rPr>
          <w:rFonts w:hint="cs"/>
          <w:rtl/>
        </w:rPr>
      </w:pPr>
      <w:r>
        <w:rPr>
          <w:rFonts w:hint="cs"/>
          <w:rtl/>
        </w:rPr>
        <w:tab/>
        <w:t>1-</w:t>
      </w:r>
      <w:r>
        <w:rPr>
          <w:rFonts w:hint="cs"/>
          <w:rtl/>
        </w:rPr>
        <w:tab/>
      </w:r>
      <w:r w:rsidR="006434D2">
        <w:rPr>
          <w:rFonts w:hint="cs"/>
          <w:rtl/>
        </w:rPr>
        <w:t>عند الإعلان عن إحدى الشواغر</w:t>
      </w:r>
      <w:r>
        <w:rPr>
          <w:rFonts w:hint="cs"/>
          <w:rtl/>
        </w:rPr>
        <w:t xml:space="preserve"> وفقاً للمادة 11 من هذا النظام وإذا كانت مدة ولاية العضو الذي سي</w:t>
      </w:r>
      <w:r w:rsidR="006434D2">
        <w:rPr>
          <w:rFonts w:hint="cs"/>
          <w:rtl/>
        </w:rPr>
        <w:t>تم استبداله</w:t>
      </w:r>
      <w:r>
        <w:rPr>
          <w:rFonts w:hint="cs"/>
          <w:rtl/>
        </w:rPr>
        <w:t xml:space="preserve"> لا تنتهي في غضون الأشهر الستة من الإعلان عن الشغور يقوم الأمين العام بإشعار كل دولة من الدول الأطـراف في المجموعة الإقليمية التي خصص لها المقعـد الشاغر في اللجنة وفقاً للفقرة (ب) من قرار المجلس 1985/17. ويجوز لتلك الدول الأطراف أن تتقدم في غضون شهرين اثنين بترشيحات وفقاً للأحكام ذات الصلة من الفقرتين (ب) و(ج) من القرار نفسه.</w:t>
      </w:r>
    </w:p>
    <w:p w:rsidR="00011A4F" w:rsidRDefault="00011A4F" w:rsidP="00AB04E2">
      <w:pPr>
        <w:spacing w:before="0" w:line="380" w:lineRule="exact"/>
        <w:rPr>
          <w:rFonts w:hint="cs"/>
          <w:spacing w:val="0"/>
          <w:rtl/>
        </w:rPr>
      </w:pPr>
      <w:r>
        <w:rPr>
          <w:rFonts w:hint="cs"/>
          <w:spacing w:val="0"/>
          <w:rtl/>
        </w:rPr>
        <w:tab/>
        <w:t>2-</w:t>
      </w:r>
      <w:r>
        <w:rPr>
          <w:rFonts w:hint="cs"/>
          <w:spacing w:val="0"/>
          <w:rtl/>
        </w:rPr>
        <w:tab/>
        <w:t>ي</w:t>
      </w:r>
      <w:r w:rsidR="00914A5D">
        <w:rPr>
          <w:rFonts w:hint="cs"/>
          <w:spacing w:val="0"/>
          <w:rtl/>
        </w:rPr>
        <w:t>عد</w:t>
      </w:r>
      <w:r>
        <w:rPr>
          <w:rFonts w:hint="cs"/>
          <w:spacing w:val="0"/>
          <w:rtl/>
        </w:rPr>
        <w:t xml:space="preserve"> الأمين العام قائمة مرتبة أبجدياً </w:t>
      </w:r>
      <w:r w:rsidR="00914A5D">
        <w:rPr>
          <w:rFonts w:hint="cs"/>
          <w:spacing w:val="0"/>
          <w:rtl/>
        </w:rPr>
        <w:t xml:space="preserve">بأسماء </w:t>
      </w:r>
      <w:r>
        <w:rPr>
          <w:rFonts w:hint="cs"/>
          <w:spacing w:val="0"/>
          <w:rtl/>
        </w:rPr>
        <w:t xml:space="preserve">الأشخاص الذين رشحوا على هذا النحو ويعرضها على المجلس. ويجري المجلس انتخاباً لملء المقعد الشاغر في اللجنة وفقاً للإجراء المحدد في الفقرة (ج) من قراره 1985/17. ويجـري الانتخاب في دورة المجلس </w:t>
      </w:r>
      <w:r w:rsidR="00914A5D">
        <w:rPr>
          <w:rFonts w:hint="cs"/>
          <w:spacing w:val="0"/>
          <w:rtl/>
        </w:rPr>
        <w:t>التي تنعقد بعد الموعد النهائي</w:t>
      </w:r>
      <w:r>
        <w:rPr>
          <w:rFonts w:hint="cs"/>
          <w:spacing w:val="0"/>
          <w:rtl/>
        </w:rPr>
        <w:t xml:space="preserve"> لتقديم الترشيحات لملء المقعد الشاغر.</w:t>
      </w:r>
    </w:p>
    <w:p w:rsidR="00011A4F" w:rsidRDefault="00011A4F" w:rsidP="005C278B">
      <w:pPr>
        <w:spacing w:before="0" w:line="360" w:lineRule="exact"/>
        <w:rPr>
          <w:rFonts w:hint="cs"/>
          <w:rtl/>
        </w:rPr>
      </w:pPr>
      <w:r>
        <w:rPr>
          <w:rFonts w:hint="cs"/>
          <w:rtl/>
        </w:rPr>
        <w:tab/>
        <w:t>3-</w:t>
      </w:r>
      <w:r>
        <w:rPr>
          <w:rFonts w:hint="cs"/>
          <w:rtl/>
        </w:rPr>
        <w:tab/>
        <w:t>يتولى عضو اللجنة المنتخب لشغل مقعد أعلن شغوره وفقاً للمادة 22 من هذا النظام مهام العضوية لما تبقى من مدة ولاية العضو الذي شغر مقعده في اللجنة.</w:t>
      </w:r>
    </w:p>
    <w:p w:rsidR="00011A4F" w:rsidRDefault="00011A4F" w:rsidP="00ED0198">
      <w:pPr>
        <w:spacing w:before="0" w:after="180" w:line="360" w:lineRule="exact"/>
        <w:rPr>
          <w:rFonts w:hint="cs"/>
          <w:b/>
          <w:bCs/>
          <w:rtl/>
        </w:rPr>
      </w:pPr>
      <w:r>
        <w:rPr>
          <w:rFonts w:hint="cs"/>
          <w:b/>
          <w:bCs/>
          <w:rtl/>
        </w:rPr>
        <w:t xml:space="preserve">أداء </w:t>
      </w:r>
      <w:r w:rsidR="00B04821" w:rsidRPr="00B04821">
        <w:rPr>
          <w:rFonts w:hint="cs"/>
          <w:b/>
          <w:bCs/>
          <w:rtl/>
        </w:rPr>
        <w:t>العهد الرسمي</w:t>
      </w:r>
    </w:p>
    <w:p w:rsidR="00D2255B" w:rsidRDefault="00D2255B" w:rsidP="00ED0198">
      <w:pPr>
        <w:spacing w:before="0" w:after="200" w:line="360" w:lineRule="exact"/>
        <w:jc w:val="center"/>
        <w:rPr>
          <w:rFonts w:hint="cs"/>
          <w:b/>
          <w:bCs/>
          <w:rtl/>
        </w:rPr>
      </w:pPr>
      <w:r>
        <w:rPr>
          <w:rFonts w:hint="cs"/>
          <w:b/>
          <w:bCs/>
          <w:rtl/>
        </w:rPr>
        <w:t>المادة 13</w:t>
      </w:r>
    </w:p>
    <w:p w:rsidR="00011A4F" w:rsidRDefault="00011A4F" w:rsidP="005C278B">
      <w:pPr>
        <w:spacing w:before="0" w:line="360" w:lineRule="exact"/>
        <w:rPr>
          <w:rFonts w:hint="cs"/>
          <w:rtl/>
        </w:rPr>
      </w:pPr>
      <w:r>
        <w:rPr>
          <w:rFonts w:hint="cs"/>
          <w:rtl/>
        </w:rPr>
        <w:tab/>
        <w:t xml:space="preserve">يؤدي كل عضو في اللجنة، قبيل توليه لمهامه، </w:t>
      </w:r>
      <w:r w:rsidR="00B04821" w:rsidRPr="00B04821">
        <w:rPr>
          <w:rFonts w:hint="cs"/>
          <w:rtl/>
        </w:rPr>
        <w:t>العهد الرسمي</w:t>
      </w:r>
      <w:r w:rsidR="00B04821">
        <w:rPr>
          <w:rFonts w:hint="cs"/>
          <w:rtl/>
        </w:rPr>
        <w:t xml:space="preserve"> </w:t>
      </w:r>
      <w:r>
        <w:rPr>
          <w:rFonts w:hint="cs"/>
          <w:rtl/>
        </w:rPr>
        <w:t>التالي في جلسة مفتوحة للجنة:</w:t>
      </w:r>
    </w:p>
    <w:p w:rsidR="00011A4F" w:rsidRDefault="00011A4F" w:rsidP="005C278B">
      <w:pPr>
        <w:spacing w:before="0" w:line="360" w:lineRule="exact"/>
        <w:ind w:left="720" w:firstLine="720"/>
        <w:rPr>
          <w:rFonts w:hint="cs"/>
          <w:rtl/>
        </w:rPr>
      </w:pPr>
      <w:r>
        <w:rPr>
          <w:rFonts w:hint="cs"/>
          <w:rtl/>
        </w:rPr>
        <w:t>"أ</w:t>
      </w:r>
      <w:r w:rsidR="00B04821">
        <w:rPr>
          <w:rFonts w:hint="cs"/>
          <w:rtl/>
        </w:rPr>
        <w:t>تعهد رسميا</w:t>
      </w:r>
      <w:r w:rsidR="00453A3B">
        <w:rPr>
          <w:rFonts w:hint="cs"/>
          <w:rtl/>
        </w:rPr>
        <w:t>ً ب</w:t>
      </w:r>
      <w:r>
        <w:rPr>
          <w:rFonts w:hint="cs"/>
          <w:rtl/>
        </w:rPr>
        <w:t xml:space="preserve">أن أضطلع بمهامي كعضو في </w:t>
      </w:r>
      <w:r w:rsidR="00562715">
        <w:rPr>
          <w:rFonts w:hint="cs"/>
          <w:rtl/>
        </w:rPr>
        <w:t>اللجنة المعنية بالحقوق</w:t>
      </w:r>
      <w:r>
        <w:rPr>
          <w:rFonts w:hint="cs"/>
          <w:rtl/>
        </w:rPr>
        <w:t xml:space="preserve"> الاقتصادية والاجتماعية والثقافية ب</w:t>
      </w:r>
      <w:r w:rsidR="00453A3B">
        <w:rPr>
          <w:rFonts w:hint="cs"/>
          <w:rtl/>
        </w:rPr>
        <w:t>نزاهة وضمير".</w:t>
      </w:r>
    </w:p>
    <w:p w:rsidR="00011A4F" w:rsidRDefault="00011A4F" w:rsidP="00ED0198">
      <w:pPr>
        <w:spacing w:before="0" w:after="180" w:line="360" w:lineRule="exact"/>
        <w:jc w:val="center"/>
        <w:rPr>
          <w:rFonts w:hint="cs"/>
          <w:b/>
          <w:bCs/>
          <w:sz w:val="36"/>
          <w:szCs w:val="36"/>
          <w:rtl/>
        </w:rPr>
      </w:pPr>
      <w:r>
        <w:rPr>
          <w:rFonts w:hint="cs"/>
          <w:b/>
          <w:bCs/>
          <w:sz w:val="36"/>
          <w:szCs w:val="36"/>
          <w:rtl/>
        </w:rPr>
        <w:t>رابعاً - أعضاء المكتب</w:t>
      </w:r>
    </w:p>
    <w:p w:rsidR="00011A4F" w:rsidRDefault="00011A4F" w:rsidP="00ED0198">
      <w:pPr>
        <w:spacing w:before="0" w:after="180" w:line="360" w:lineRule="exact"/>
        <w:rPr>
          <w:rFonts w:hint="cs"/>
          <w:b/>
          <w:bCs/>
          <w:rtl/>
        </w:rPr>
      </w:pPr>
      <w:r>
        <w:rPr>
          <w:rFonts w:hint="cs"/>
          <w:b/>
          <w:bCs/>
          <w:rtl/>
        </w:rPr>
        <w:t>الانتخابات</w:t>
      </w:r>
    </w:p>
    <w:p w:rsidR="00D2255B" w:rsidRDefault="00D2255B" w:rsidP="00ED0198">
      <w:pPr>
        <w:spacing w:before="0" w:after="200" w:line="360" w:lineRule="exact"/>
        <w:jc w:val="center"/>
        <w:rPr>
          <w:rFonts w:hint="cs"/>
          <w:b/>
          <w:bCs/>
          <w:rtl/>
        </w:rPr>
      </w:pPr>
      <w:r>
        <w:rPr>
          <w:rFonts w:hint="cs"/>
          <w:b/>
          <w:bCs/>
          <w:rtl/>
        </w:rPr>
        <w:t>المادة 14</w:t>
      </w:r>
    </w:p>
    <w:p w:rsidR="00011A4F" w:rsidRDefault="00011A4F" w:rsidP="005C278B">
      <w:pPr>
        <w:spacing w:before="0" w:line="360" w:lineRule="exact"/>
        <w:rPr>
          <w:rFonts w:hint="cs"/>
          <w:rtl/>
        </w:rPr>
      </w:pPr>
      <w:r>
        <w:rPr>
          <w:rFonts w:hint="cs"/>
          <w:rtl/>
        </w:rPr>
        <w:tab/>
        <w:t>تنتخب اللجنة من بين أعضائها رئيساً وثلاثة نواب للرئيس ومقرراً</w:t>
      </w:r>
      <w:r w:rsidR="00453A3B">
        <w:rPr>
          <w:rFonts w:hint="cs"/>
          <w:rtl/>
        </w:rPr>
        <w:t>، مع إيلاء ال</w:t>
      </w:r>
      <w:r>
        <w:rPr>
          <w:rFonts w:hint="cs"/>
          <w:rtl/>
        </w:rPr>
        <w:t xml:space="preserve">مراعاة الواجبة </w:t>
      </w:r>
      <w:r w:rsidR="00453A3B">
        <w:rPr>
          <w:rFonts w:hint="cs"/>
          <w:rtl/>
        </w:rPr>
        <w:t>ل</w:t>
      </w:r>
      <w:r>
        <w:rPr>
          <w:rFonts w:hint="cs"/>
          <w:rtl/>
        </w:rPr>
        <w:t xml:space="preserve">لتوزيع الجغرافي العادل. </w:t>
      </w:r>
    </w:p>
    <w:p w:rsidR="00011A4F" w:rsidRDefault="00011A4F" w:rsidP="00ED0198">
      <w:pPr>
        <w:spacing w:before="0" w:after="180" w:line="360" w:lineRule="exact"/>
        <w:rPr>
          <w:rFonts w:hint="cs"/>
          <w:b/>
          <w:bCs/>
          <w:rtl/>
        </w:rPr>
      </w:pPr>
      <w:r>
        <w:rPr>
          <w:rFonts w:hint="cs"/>
          <w:b/>
          <w:bCs/>
          <w:rtl/>
        </w:rPr>
        <w:t>مدة شغل أعضاء المكتب مناصبهم</w:t>
      </w:r>
    </w:p>
    <w:p w:rsidR="00D2255B" w:rsidRDefault="00D2255B" w:rsidP="00ED0198">
      <w:pPr>
        <w:spacing w:before="0" w:after="200" w:line="360" w:lineRule="exact"/>
        <w:jc w:val="center"/>
        <w:rPr>
          <w:rFonts w:hint="cs"/>
          <w:b/>
          <w:bCs/>
          <w:rtl/>
        </w:rPr>
      </w:pPr>
      <w:r>
        <w:rPr>
          <w:rFonts w:hint="cs"/>
          <w:b/>
          <w:bCs/>
          <w:rtl/>
        </w:rPr>
        <w:t>المادة 15</w:t>
      </w:r>
    </w:p>
    <w:p w:rsidR="00011A4F" w:rsidRDefault="00011A4F" w:rsidP="005C278B">
      <w:pPr>
        <w:spacing w:before="0" w:line="360" w:lineRule="exact"/>
        <w:rPr>
          <w:rFonts w:hint="cs"/>
          <w:rtl/>
        </w:rPr>
      </w:pPr>
      <w:r>
        <w:rPr>
          <w:rFonts w:hint="cs"/>
          <w:rtl/>
        </w:rPr>
        <w:tab/>
        <w:t xml:space="preserve">ينتخب أعضاء المكتب </w:t>
      </w:r>
      <w:r w:rsidR="00453A3B">
        <w:rPr>
          <w:rFonts w:hint="cs"/>
          <w:rtl/>
        </w:rPr>
        <w:t>لفترة</w:t>
      </w:r>
      <w:r>
        <w:rPr>
          <w:rFonts w:hint="cs"/>
          <w:rtl/>
        </w:rPr>
        <w:t xml:space="preserve"> سنتين. و</w:t>
      </w:r>
      <w:r w:rsidR="00453A3B">
        <w:rPr>
          <w:rFonts w:hint="cs"/>
          <w:rtl/>
        </w:rPr>
        <w:t>يجوز</w:t>
      </w:r>
      <w:r>
        <w:rPr>
          <w:rFonts w:hint="cs"/>
          <w:rtl/>
        </w:rPr>
        <w:t xml:space="preserve"> إعادة انتخابهم. </w:t>
      </w:r>
      <w:r w:rsidR="00453A3B">
        <w:rPr>
          <w:rFonts w:hint="cs"/>
          <w:rtl/>
        </w:rPr>
        <w:t>على</w:t>
      </w:r>
      <w:r>
        <w:rPr>
          <w:rFonts w:hint="cs"/>
          <w:rtl/>
        </w:rPr>
        <w:t xml:space="preserve"> أنه لا يجوز لأ</w:t>
      </w:r>
      <w:r w:rsidR="00453A3B">
        <w:rPr>
          <w:rFonts w:hint="cs"/>
          <w:rtl/>
        </w:rPr>
        <w:t>ي</w:t>
      </w:r>
      <w:r>
        <w:rPr>
          <w:rFonts w:hint="cs"/>
          <w:rtl/>
        </w:rPr>
        <w:t xml:space="preserve"> منهم أن يشغل المنصب </w:t>
      </w:r>
      <w:r w:rsidR="00453A3B">
        <w:rPr>
          <w:rFonts w:hint="cs"/>
          <w:rtl/>
        </w:rPr>
        <w:t>إذا انتهت عضويته</w:t>
      </w:r>
      <w:r>
        <w:rPr>
          <w:rFonts w:hint="cs"/>
          <w:rtl/>
        </w:rPr>
        <w:t xml:space="preserve"> في اللجنة.</w:t>
      </w:r>
    </w:p>
    <w:p w:rsidR="00011A4F" w:rsidRDefault="00011A4F" w:rsidP="00ED0198">
      <w:pPr>
        <w:spacing w:before="0" w:after="180" w:line="360" w:lineRule="exact"/>
        <w:rPr>
          <w:rFonts w:hint="cs"/>
          <w:b/>
          <w:bCs/>
          <w:rtl/>
        </w:rPr>
      </w:pPr>
      <w:r>
        <w:rPr>
          <w:rFonts w:hint="cs"/>
          <w:b/>
          <w:bCs/>
          <w:rtl/>
        </w:rPr>
        <w:t>مركز الرئيس بالنسبة للجنة</w:t>
      </w:r>
    </w:p>
    <w:p w:rsidR="00D2255B" w:rsidRDefault="00D2255B" w:rsidP="00ED0198">
      <w:pPr>
        <w:spacing w:before="0" w:after="200" w:line="360" w:lineRule="exact"/>
        <w:jc w:val="center"/>
        <w:rPr>
          <w:rFonts w:hint="cs"/>
          <w:b/>
          <w:bCs/>
          <w:rtl/>
        </w:rPr>
      </w:pPr>
      <w:r>
        <w:rPr>
          <w:rFonts w:hint="cs"/>
          <w:b/>
          <w:bCs/>
          <w:rtl/>
        </w:rPr>
        <w:t>المادة 16</w:t>
      </w:r>
    </w:p>
    <w:p w:rsidR="00011A4F" w:rsidRDefault="00011A4F" w:rsidP="005C278B">
      <w:pPr>
        <w:spacing w:before="0" w:line="360" w:lineRule="exact"/>
        <w:rPr>
          <w:rFonts w:hint="cs"/>
          <w:rtl/>
        </w:rPr>
      </w:pPr>
      <w:r>
        <w:rPr>
          <w:rFonts w:hint="cs"/>
          <w:rtl/>
        </w:rPr>
        <w:tab/>
        <w:t>يؤدي الرئيس الوظائف المنوطة به بموجب النظام الداخلي ومقررات اللجنة. وي</w:t>
      </w:r>
      <w:r w:rsidR="00A318DE">
        <w:rPr>
          <w:rFonts w:hint="cs"/>
          <w:rtl/>
        </w:rPr>
        <w:t>ظل</w:t>
      </w:r>
      <w:r>
        <w:rPr>
          <w:rFonts w:hint="cs"/>
          <w:rtl/>
        </w:rPr>
        <w:t xml:space="preserve"> الرئيس، في أدائه لتلك الوظائف، خاضعاً لسلطة اللجنة.</w:t>
      </w:r>
    </w:p>
    <w:p w:rsidR="00011A4F" w:rsidRDefault="00011A4F" w:rsidP="00ED0198">
      <w:pPr>
        <w:spacing w:before="0" w:after="180" w:line="360" w:lineRule="exact"/>
        <w:rPr>
          <w:rFonts w:hint="cs"/>
          <w:b/>
          <w:bCs/>
          <w:rtl/>
        </w:rPr>
      </w:pPr>
      <w:r>
        <w:rPr>
          <w:rFonts w:hint="cs"/>
          <w:b/>
          <w:bCs/>
          <w:rtl/>
        </w:rPr>
        <w:t>الرئيس بالنيابة</w:t>
      </w:r>
    </w:p>
    <w:p w:rsidR="00D2255B" w:rsidRDefault="00D2255B" w:rsidP="00ED0198">
      <w:pPr>
        <w:spacing w:before="0" w:after="200" w:line="360" w:lineRule="exact"/>
        <w:jc w:val="center"/>
        <w:rPr>
          <w:rFonts w:hint="cs"/>
          <w:b/>
          <w:bCs/>
          <w:rtl/>
        </w:rPr>
      </w:pPr>
      <w:r>
        <w:rPr>
          <w:rFonts w:hint="cs"/>
          <w:b/>
          <w:bCs/>
          <w:rtl/>
        </w:rPr>
        <w:t>المادة 17</w:t>
      </w:r>
    </w:p>
    <w:p w:rsidR="00011A4F" w:rsidRDefault="00011A4F" w:rsidP="00EB5B45">
      <w:pPr>
        <w:spacing w:before="0" w:line="380" w:lineRule="exact"/>
        <w:rPr>
          <w:rFonts w:hint="cs"/>
          <w:rtl/>
        </w:rPr>
      </w:pPr>
      <w:r>
        <w:rPr>
          <w:rFonts w:hint="cs"/>
          <w:rtl/>
        </w:rPr>
        <w:tab/>
        <w:t xml:space="preserve">إذا </w:t>
      </w:r>
      <w:r w:rsidR="00310CBC">
        <w:rPr>
          <w:rFonts w:hint="cs"/>
          <w:rtl/>
        </w:rPr>
        <w:t>لم يتمكن</w:t>
      </w:r>
      <w:r>
        <w:rPr>
          <w:rFonts w:hint="cs"/>
          <w:rtl/>
        </w:rPr>
        <w:t xml:space="preserve"> الرئيس </w:t>
      </w:r>
      <w:r w:rsidR="00310CBC">
        <w:rPr>
          <w:rFonts w:hint="cs"/>
          <w:rtl/>
        </w:rPr>
        <w:t>في أي دورة من حضور</w:t>
      </w:r>
      <w:r>
        <w:rPr>
          <w:rFonts w:hint="cs"/>
          <w:rtl/>
        </w:rPr>
        <w:t xml:space="preserve"> إحدى الجلسات أو جزء منها، </w:t>
      </w:r>
      <w:r w:rsidR="00310CBC">
        <w:rPr>
          <w:rFonts w:hint="cs"/>
          <w:rtl/>
        </w:rPr>
        <w:t xml:space="preserve">فإنه </w:t>
      </w:r>
      <w:r>
        <w:rPr>
          <w:rFonts w:hint="cs"/>
          <w:rtl/>
        </w:rPr>
        <w:t>يسمي أحد نواب الرئيس ليقوم مقام</w:t>
      </w:r>
      <w:r w:rsidR="00EB5B45">
        <w:rPr>
          <w:rFonts w:hint="cs"/>
          <w:rtl/>
        </w:rPr>
        <w:t>ِ</w:t>
      </w:r>
      <w:r>
        <w:rPr>
          <w:rFonts w:hint="cs"/>
          <w:rtl/>
        </w:rPr>
        <w:t xml:space="preserve">ه. </w:t>
      </w:r>
    </w:p>
    <w:p w:rsidR="00011A4F" w:rsidRDefault="00ED0198" w:rsidP="00AB04E2">
      <w:pPr>
        <w:spacing w:before="0" w:line="380" w:lineRule="exact"/>
        <w:rPr>
          <w:rFonts w:hint="cs"/>
          <w:b/>
          <w:bCs/>
          <w:rtl/>
        </w:rPr>
      </w:pPr>
      <w:r>
        <w:rPr>
          <w:b/>
          <w:bCs/>
          <w:rtl/>
        </w:rPr>
        <w:br w:type="page"/>
      </w:r>
      <w:r w:rsidR="00011A4F">
        <w:rPr>
          <w:rFonts w:hint="cs"/>
          <w:b/>
          <w:bCs/>
          <w:rtl/>
        </w:rPr>
        <w:t>سلطات الرئيس بالنيابة وواجباته</w:t>
      </w:r>
    </w:p>
    <w:p w:rsidR="00D2255B" w:rsidRDefault="00D2255B" w:rsidP="00AB04E2">
      <w:pPr>
        <w:spacing w:before="0" w:line="380" w:lineRule="exact"/>
        <w:jc w:val="center"/>
        <w:rPr>
          <w:rFonts w:hint="cs"/>
          <w:b/>
          <w:bCs/>
          <w:rtl/>
        </w:rPr>
      </w:pPr>
      <w:r>
        <w:rPr>
          <w:rFonts w:hint="cs"/>
          <w:b/>
          <w:bCs/>
          <w:rtl/>
        </w:rPr>
        <w:t>المادة 18</w:t>
      </w:r>
    </w:p>
    <w:p w:rsidR="00011A4F" w:rsidRDefault="00011A4F" w:rsidP="00AB04E2">
      <w:pPr>
        <w:spacing w:before="0" w:line="380" w:lineRule="exact"/>
        <w:rPr>
          <w:rFonts w:hint="cs"/>
          <w:rtl/>
        </w:rPr>
      </w:pPr>
      <w:r>
        <w:rPr>
          <w:rFonts w:hint="cs"/>
          <w:rtl/>
        </w:rPr>
        <w:tab/>
        <w:t>لنائب الرئيس الذي يتولى مهام الرئيس ما للرئيس من سلطات وعليه ما على الرئيس من واجبات.</w:t>
      </w:r>
    </w:p>
    <w:p w:rsidR="00011A4F" w:rsidRDefault="00011A4F" w:rsidP="00AB04E2">
      <w:pPr>
        <w:spacing w:before="0" w:line="380" w:lineRule="exact"/>
        <w:rPr>
          <w:rFonts w:hint="cs"/>
          <w:b/>
          <w:bCs/>
          <w:rtl/>
        </w:rPr>
      </w:pPr>
      <w:r>
        <w:rPr>
          <w:rFonts w:hint="cs"/>
          <w:b/>
          <w:bCs/>
          <w:rtl/>
        </w:rPr>
        <w:t>استبدال أعضاء المكتب</w:t>
      </w:r>
    </w:p>
    <w:p w:rsidR="00D2255B" w:rsidRDefault="00D2255B" w:rsidP="00AB04E2">
      <w:pPr>
        <w:spacing w:before="0" w:line="380" w:lineRule="exact"/>
        <w:jc w:val="center"/>
        <w:rPr>
          <w:rFonts w:hint="cs"/>
          <w:b/>
          <w:bCs/>
          <w:rtl/>
        </w:rPr>
      </w:pPr>
      <w:r>
        <w:rPr>
          <w:rFonts w:hint="cs"/>
          <w:b/>
          <w:bCs/>
          <w:rtl/>
        </w:rPr>
        <w:t>المادة 19</w:t>
      </w:r>
    </w:p>
    <w:p w:rsidR="00011A4F" w:rsidRDefault="00011A4F" w:rsidP="00AB04E2">
      <w:pPr>
        <w:spacing w:before="0" w:line="380" w:lineRule="exact"/>
        <w:rPr>
          <w:rFonts w:hint="cs"/>
          <w:rtl/>
        </w:rPr>
      </w:pPr>
      <w:r>
        <w:rPr>
          <w:rFonts w:hint="cs"/>
          <w:rtl/>
        </w:rPr>
        <w:tab/>
        <w:t xml:space="preserve">إذا </w:t>
      </w:r>
      <w:r w:rsidR="00310CBC">
        <w:rPr>
          <w:rFonts w:hint="cs"/>
          <w:rtl/>
        </w:rPr>
        <w:t>توقف</w:t>
      </w:r>
      <w:r>
        <w:rPr>
          <w:rFonts w:hint="cs"/>
          <w:rtl/>
        </w:rPr>
        <w:t xml:space="preserve"> أي عضو من أعضاء مكتب اللجنة عن الخدمة أو أعلن عدم قدرته على مواصلة أداء مهامه </w:t>
      </w:r>
      <w:r w:rsidR="00310CBC">
        <w:rPr>
          <w:rFonts w:hint="cs"/>
          <w:rtl/>
        </w:rPr>
        <w:t>كعضو</w:t>
      </w:r>
      <w:r>
        <w:rPr>
          <w:rFonts w:hint="cs"/>
          <w:rtl/>
        </w:rPr>
        <w:t xml:space="preserve"> في اللجنة أو لم يعد قادراً </w:t>
      </w:r>
      <w:r w:rsidR="00310CBC">
        <w:rPr>
          <w:rFonts w:hint="cs"/>
          <w:rtl/>
        </w:rPr>
        <w:t xml:space="preserve">لأي سبب </w:t>
      </w:r>
      <w:r>
        <w:rPr>
          <w:rFonts w:hint="cs"/>
          <w:rtl/>
        </w:rPr>
        <w:t xml:space="preserve">على العمل كعضو في المكتب، ينتخب عضو جديد في المكتب للمدة المتبقية </w:t>
      </w:r>
      <w:r w:rsidR="00310CBC">
        <w:rPr>
          <w:rFonts w:hint="cs"/>
          <w:rtl/>
        </w:rPr>
        <w:t xml:space="preserve">من عضوية </w:t>
      </w:r>
      <w:r>
        <w:rPr>
          <w:rFonts w:hint="cs"/>
          <w:rtl/>
        </w:rPr>
        <w:t xml:space="preserve">سلفه. </w:t>
      </w:r>
    </w:p>
    <w:p w:rsidR="00011A4F" w:rsidRDefault="00011A4F" w:rsidP="00AB04E2">
      <w:pPr>
        <w:spacing w:before="0" w:line="380" w:lineRule="exact"/>
        <w:jc w:val="center"/>
        <w:rPr>
          <w:rFonts w:hint="cs"/>
          <w:b/>
          <w:bCs/>
          <w:sz w:val="36"/>
          <w:szCs w:val="36"/>
          <w:rtl/>
        </w:rPr>
      </w:pPr>
      <w:r>
        <w:rPr>
          <w:rFonts w:hint="cs"/>
          <w:b/>
          <w:bCs/>
          <w:sz w:val="36"/>
          <w:szCs w:val="36"/>
          <w:rtl/>
        </w:rPr>
        <w:t>خامساً - الأمانة</w:t>
      </w:r>
    </w:p>
    <w:p w:rsidR="00011A4F" w:rsidRDefault="00011A4F" w:rsidP="00AB04E2">
      <w:pPr>
        <w:spacing w:before="0" w:line="380" w:lineRule="exact"/>
        <w:rPr>
          <w:rFonts w:hint="cs"/>
          <w:b/>
          <w:bCs/>
          <w:rtl/>
        </w:rPr>
      </w:pPr>
      <w:r>
        <w:rPr>
          <w:rFonts w:hint="cs"/>
          <w:b/>
          <w:bCs/>
          <w:rtl/>
        </w:rPr>
        <w:t>واجبات الأمين العام</w:t>
      </w:r>
    </w:p>
    <w:p w:rsidR="00D2255B" w:rsidRDefault="00D2255B" w:rsidP="00AB04E2">
      <w:pPr>
        <w:spacing w:before="0" w:line="380" w:lineRule="exact"/>
        <w:jc w:val="center"/>
        <w:rPr>
          <w:rFonts w:hint="cs"/>
          <w:b/>
          <w:bCs/>
          <w:rtl/>
        </w:rPr>
      </w:pPr>
      <w:r>
        <w:rPr>
          <w:rFonts w:hint="cs"/>
          <w:b/>
          <w:bCs/>
          <w:rtl/>
        </w:rPr>
        <w:t>المادة 20</w:t>
      </w:r>
    </w:p>
    <w:p w:rsidR="00011A4F" w:rsidRDefault="00011A4F" w:rsidP="00AB04E2">
      <w:pPr>
        <w:spacing w:before="0" w:line="380" w:lineRule="exact"/>
        <w:rPr>
          <w:rFonts w:hint="cs"/>
          <w:rtl/>
        </w:rPr>
      </w:pPr>
      <w:r>
        <w:rPr>
          <w:rFonts w:hint="cs"/>
          <w:rtl/>
        </w:rPr>
        <w:tab/>
        <w:t>1-</w:t>
      </w:r>
      <w:r>
        <w:rPr>
          <w:rFonts w:hint="cs"/>
          <w:rtl/>
        </w:rPr>
        <w:tab/>
        <w:t>يوفر الأمين العام أمانة اللجنة وما قد تنشئه اللجنة من هيئات فرعية.</w:t>
      </w:r>
    </w:p>
    <w:p w:rsidR="00011A4F" w:rsidRDefault="00011A4F" w:rsidP="00AB04E2">
      <w:pPr>
        <w:spacing w:before="0" w:line="380" w:lineRule="exact"/>
        <w:rPr>
          <w:rFonts w:hint="cs"/>
          <w:rtl/>
        </w:rPr>
      </w:pPr>
      <w:r>
        <w:rPr>
          <w:rFonts w:hint="cs"/>
          <w:rtl/>
        </w:rPr>
        <w:tab/>
        <w:t>2-</w:t>
      </w:r>
      <w:r>
        <w:rPr>
          <w:rFonts w:hint="cs"/>
          <w:rtl/>
        </w:rPr>
        <w:tab/>
        <w:t>يوفّر الأمين العام للجنة ما يلزم من موظفين وتسهيلات لتؤدي مهامها بفعالية، واضعاً في الاعتبار الحاجة للدعاية المناسبة لأعمالها.</w:t>
      </w:r>
    </w:p>
    <w:p w:rsidR="00011A4F" w:rsidRDefault="00011A4F" w:rsidP="00AB04E2">
      <w:pPr>
        <w:spacing w:before="0" w:line="380" w:lineRule="exact"/>
        <w:rPr>
          <w:rFonts w:hint="cs"/>
          <w:b/>
          <w:bCs/>
          <w:rtl/>
        </w:rPr>
      </w:pPr>
      <w:r>
        <w:rPr>
          <w:rFonts w:hint="cs"/>
          <w:b/>
          <w:bCs/>
          <w:rtl/>
        </w:rPr>
        <w:t>البيانات</w:t>
      </w:r>
    </w:p>
    <w:p w:rsidR="00D2255B" w:rsidRDefault="00D2255B" w:rsidP="00AB04E2">
      <w:pPr>
        <w:spacing w:before="0" w:line="380" w:lineRule="exact"/>
        <w:jc w:val="center"/>
        <w:rPr>
          <w:rFonts w:hint="cs"/>
          <w:b/>
          <w:bCs/>
          <w:rtl/>
        </w:rPr>
      </w:pPr>
      <w:r>
        <w:rPr>
          <w:rFonts w:hint="cs"/>
          <w:b/>
          <w:bCs/>
          <w:rtl/>
        </w:rPr>
        <w:t>المادة 21</w:t>
      </w:r>
    </w:p>
    <w:p w:rsidR="00011A4F" w:rsidRDefault="00011A4F" w:rsidP="005C278B">
      <w:pPr>
        <w:spacing w:before="0" w:line="380" w:lineRule="exact"/>
        <w:rPr>
          <w:rFonts w:hint="cs"/>
          <w:rtl/>
        </w:rPr>
      </w:pPr>
      <w:r>
        <w:rPr>
          <w:rFonts w:hint="cs"/>
          <w:rtl/>
        </w:rPr>
        <w:tab/>
        <w:t>يحضر الأمين العام أو ممثله جميع جلسات اللجنة ويجـوز لـه، رهناً بالمادة 33 من هذا النظام الداخلي، أن يدلي ببيانات شفوية أو خطية في جلسات اللجنة أو هيئاتها الفرعية.</w:t>
      </w:r>
    </w:p>
    <w:p w:rsidR="00011A4F" w:rsidRDefault="00011A4F" w:rsidP="009B18BA">
      <w:pPr>
        <w:spacing w:before="0" w:line="380" w:lineRule="exact"/>
        <w:rPr>
          <w:rFonts w:hint="cs"/>
          <w:b/>
          <w:bCs/>
          <w:rtl/>
        </w:rPr>
      </w:pPr>
      <w:r>
        <w:rPr>
          <w:rFonts w:hint="cs"/>
          <w:b/>
          <w:bCs/>
          <w:rtl/>
        </w:rPr>
        <w:t>الأعضاء</w:t>
      </w:r>
    </w:p>
    <w:p w:rsidR="00D2255B" w:rsidRDefault="00D2255B" w:rsidP="00AB04E2">
      <w:pPr>
        <w:spacing w:before="0" w:line="380" w:lineRule="exact"/>
        <w:jc w:val="center"/>
        <w:rPr>
          <w:rFonts w:hint="cs"/>
          <w:b/>
          <w:bCs/>
          <w:rtl/>
        </w:rPr>
      </w:pPr>
      <w:r>
        <w:rPr>
          <w:rFonts w:hint="cs"/>
          <w:b/>
          <w:bCs/>
          <w:rtl/>
        </w:rPr>
        <w:t>المادة 22</w:t>
      </w:r>
    </w:p>
    <w:p w:rsidR="00011A4F" w:rsidRPr="005C278B" w:rsidRDefault="00011A4F" w:rsidP="005C278B">
      <w:pPr>
        <w:spacing w:before="0" w:line="380" w:lineRule="exact"/>
        <w:rPr>
          <w:rFonts w:hint="cs"/>
          <w:spacing w:val="0"/>
          <w:rtl/>
        </w:rPr>
      </w:pPr>
      <w:r w:rsidRPr="005C278B">
        <w:rPr>
          <w:rFonts w:hint="cs"/>
          <w:spacing w:val="0"/>
          <w:rtl/>
        </w:rPr>
        <w:tab/>
        <w:t>يكون الأمين العام مسؤولاً عن إ</w:t>
      </w:r>
      <w:r w:rsidR="00870E15" w:rsidRPr="005C278B">
        <w:rPr>
          <w:rFonts w:hint="cs"/>
          <w:spacing w:val="0"/>
          <w:rtl/>
        </w:rPr>
        <w:t>بلاغ</w:t>
      </w:r>
      <w:r w:rsidRPr="005C278B">
        <w:rPr>
          <w:rFonts w:hint="cs"/>
          <w:spacing w:val="0"/>
          <w:rtl/>
        </w:rPr>
        <w:t xml:space="preserve"> أعضاء اللجنة دون تأخير بأي مسائل </w:t>
      </w:r>
      <w:r w:rsidR="00870E15" w:rsidRPr="005C278B">
        <w:rPr>
          <w:rFonts w:hint="cs"/>
          <w:spacing w:val="0"/>
          <w:rtl/>
        </w:rPr>
        <w:t>قد تعرض على اللجنة لل</w:t>
      </w:r>
      <w:r w:rsidRPr="005C278B">
        <w:rPr>
          <w:rFonts w:hint="cs"/>
          <w:spacing w:val="0"/>
          <w:rtl/>
        </w:rPr>
        <w:t>نظر فيها.</w:t>
      </w:r>
    </w:p>
    <w:p w:rsidR="00011A4F" w:rsidRDefault="005C278B" w:rsidP="00AB04E2">
      <w:pPr>
        <w:spacing w:before="0" w:line="380" w:lineRule="exact"/>
        <w:rPr>
          <w:rFonts w:hint="cs"/>
          <w:b/>
          <w:bCs/>
          <w:rtl/>
        </w:rPr>
      </w:pPr>
      <w:r>
        <w:rPr>
          <w:b/>
          <w:bCs/>
          <w:rtl/>
        </w:rPr>
        <w:br w:type="page"/>
      </w:r>
      <w:r w:rsidR="00011A4F">
        <w:rPr>
          <w:rFonts w:hint="cs"/>
          <w:b/>
          <w:bCs/>
          <w:rtl/>
        </w:rPr>
        <w:t>الآثار المالية المترتبة على المقترحات</w:t>
      </w:r>
    </w:p>
    <w:p w:rsidR="00D2255B" w:rsidRDefault="00D2255B" w:rsidP="00AB04E2">
      <w:pPr>
        <w:spacing w:before="0" w:line="380" w:lineRule="exact"/>
        <w:jc w:val="center"/>
        <w:rPr>
          <w:rFonts w:hint="cs"/>
          <w:b/>
          <w:bCs/>
          <w:rtl/>
        </w:rPr>
      </w:pPr>
      <w:r>
        <w:rPr>
          <w:rFonts w:hint="cs"/>
          <w:b/>
          <w:bCs/>
          <w:rtl/>
        </w:rPr>
        <w:t>المادة 23</w:t>
      </w:r>
    </w:p>
    <w:p w:rsidR="00011A4F" w:rsidRPr="005C278B" w:rsidRDefault="00011A4F" w:rsidP="005C278B">
      <w:pPr>
        <w:spacing w:before="0" w:line="380" w:lineRule="exact"/>
        <w:rPr>
          <w:rFonts w:hint="cs"/>
          <w:spacing w:val="0"/>
          <w:rtl/>
        </w:rPr>
      </w:pPr>
      <w:r w:rsidRPr="005C278B">
        <w:rPr>
          <w:rFonts w:hint="cs"/>
          <w:spacing w:val="0"/>
          <w:rtl/>
        </w:rPr>
        <w:tab/>
        <w:t xml:space="preserve">قبل </w:t>
      </w:r>
      <w:r w:rsidR="00870E15" w:rsidRPr="005C278B">
        <w:rPr>
          <w:rFonts w:hint="cs"/>
          <w:spacing w:val="0"/>
          <w:rtl/>
        </w:rPr>
        <w:t xml:space="preserve">موافقة </w:t>
      </w:r>
      <w:r w:rsidRPr="005C278B">
        <w:rPr>
          <w:rFonts w:hint="cs"/>
          <w:spacing w:val="0"/>
          <w:rtl/>
        </w:rPr>
        <w:t xml:space="preserve">اللجنة أو أي من هيئاتها الفرعية </w:t>
      </w:r>
      <w:r w:rsidR="00870E15" w:rsidRPr="005C278B">
        <w:rPr>
          <w:rFonts w:hint="cs"/>
          <w:spacing w:val="0"/>
          <w:rtl/>
        </w:rPr>
        <w:t xml:space="preserve">على </w:t>
      </w:r>
      <w:r w:rsidRPr="005C278B">
        <w:rPr>
          <w:rFonts w:hint="cs"/>
          <w:spacing w:val="0"/>
          <w:rtl/>
        </w:rPr>
        <w:t>أي مقترح ينطوي على نفقات، ي</w:t>
      </w:r>
      <w:r w:rsidR="00870E15" w:rsidRPr="005C278B">
        <w:rPr>
          <w:rFonts w:hint="cs"/>
          <w:spacing w:val="0"/>
          <w:rtl/>
        </w:rPr>
        <w:t>عد</w:t>
      </w:r>
      <w:r w:rsidRPr="005C278B">
        <w:rPr>
          <w:rFonts w:hint="cs"/>
          <w:spacing w:val="0"/>
          <w:rtl/>
        </w:rPr>
        <w:t xml:space="preserve"> الأمين العام </w:t>
      </w:r>
      <w:r w:rsidR="00870E15" w:rsidRPr="005C278B">
        <w:rPr>
          <w:rFonts w:hint="cs"/>
          <w:spacing w:val="0"/>
          <w:rtl/>
        </w:rPr>
        <w:t xml:space="preserve">تقديراً للتكلفة المترتبة </w:t>
      </w:r>
      <w:r w:rsidRPr="005C278B">
        <w:rPr>
          <w:rFonts w:hint="cs"/>
          <w:spacing w:val="0"/>
          <w:rtl/>
        </w:rPr>
        <w:t>على المقترح ويعممه على أعضاء اللجنة أو على الهيئة الفرعية في أ</w:t>
      </w:r>
      <w:r w:rsidR="00870E15" w:rsidRPr="005C278B">
        <w:rPr>
          <w:rFonts w:hint="cs"/>
          <w:spacing w:val="0"/>
          <w:rtl/>
        </w:rPr>
        <w:t>قرب</w:t>
      </w:r>
      <w:r w:rsidRPr="005C278B">
        <w:rPr>
          <w:rFonts w:hint="cs"/>
          <w:spacing w:val="0"/>
          <w:rtl/>
        </w:rPr>
        <w:t xml:space="preserve"> وقت ممكن. ومن واجب الرئيس أن يوجّه نظر الأعضاء إلى هذا التقدير و</w:t>
      </w:r>
      <w:r w:rsidR="00870E15" w:rsidRPr="005C278B">
        <w:rPr>
          <w:rFonts w:hint="cs"/>
          <w:spacing w:val="0"/>
          <w:rtl/>
        </w:rPr>
        <w:t xml:space="preserve">أن </w:t>
      </w:r>
      <w:r w:rsidRPr="005C278B">
        <w:rPr>
          <w:rFonts w:hint="cs"/>
          <w:spacing w:val="0"/>
          <w:rtl/>
        </w:rPr>
        <w:t xml:space="preserve">يدعو إلى إجراء مناقشة </w:t>
      </w:r>
      <w:r w:rsidR="00870E15" w:rsidRPr="005C278B">
        <w:rPr>
          <w:rFonts w:hint="cs"/>
          <w:spacing w:val="0"/>
          <w:rtl/>
        </w:rPr>
        <w:t>حوله</w:t>
      </w:r>
      <w:r w:rsidRPr="005C278B">
        <w:rPr>
          <w:rFonts w:hint="cs"/>
          <w:spacing w:val="0"/>
          <w:rtl/>
        </w:rPr>
        <w:t xml:space="preserve"> عند نظر اللجنة أو الهيئة الفرعية في</w:t>
      </w:r>
      <w:r w:rsidR="00870E15" w:rsidRPr="005C278B">
        <w:rPr>
          <w:rFonts w:hint="cs"/>
          <w:spacing w:val="0"/>
          <w:rtl/>
        </w:rPr>
        <w:t xml:space="preserve"> المقترح</w:t>
      </w:r>
      <w:r w:rsidRPr="005C278B">
        <w:rPr>
          <w:rFonts w:hint="cs"/>
          <w:spacing w:val="0"/>
          <w:rtl/>
        </w:rPr>
        <w:t>.</w:t>
      </w:r>
    </w:p>
    <w:p w:rsidR="00011A4F" w:rsidRDefault="00011A4F" w:rsidP="00AB04E2">
      <w:pPr>
        <w:spacing w:before="0" w:line="380" w:lineRule="exact"/>
        <w:jc w:val="center"/>
        <w:rPr>
          <w:rFonts w:hint="cs"/>
          <w:b/>
          <w:bCs/>
          <w:sz w:val="36"/>
          <w:szCs w:val="36"/>
          <w:rtl/>
        </w:rPr>
      </w:pPr>
      <w:r>
        <w:rPr>
          <w:rFonts w:hint="cs"/>
          <w:b/>
          <w:bCs/>
          <w:sz w:val="36"/>
          <w:szCs w:val="36"/>
          <w:rtl/>
        </w:rPr>
        <w:t>سادساً - اللغات</w:t>
      </w:r>
    </w:p>
    <w:p w:rsidR="00011A4F" w:rsidRDefault="00011A4F" w:rsidP="00AB04E2">
      <w:pPr>
        <w:spacing w:before="0" w:line="380" w:lineRule="exact"/>
        <w:rPr>
          <w:rFonts w:hint="cs"/>
          <w:b/>
          <w:bCs/>
          <w:rtl/>
        </w:rPr>
      </w:pPr>
      <w:r>
        <w:rPr>
          <w:rFonts w:hint="cs"/>
          <w:b/>
          <w:bCs/>
          <w:rtl/>
        </w:rPr>
        <w:t>اللغات الرسمية ولغات العمل</w:t>
      </w:r>
    </w:p>
    <w:p w:rsidR="00D2255B" w:rsidRDefault="00D2255B" w:rsidP="00AB04E2">
      <w:pPr>
        <w:spacing w:before="0" w:line="380" w:lineRule="exact"/>
        <w:jc w:val="center"/>
        <w:rPr>
          <w:rFonts w:hint="cs"/>
          <w:b/>
          <w:bCs/>
          <w:rtl/>
        </w:rPr>
      </w:pPr>
      <w:r>
        <w:rPr>
          <w:rFonts w:hint="cs"/>
          <w:b/>
          <w:bCs/>
          <w:rtl/>
        </w:rPr>
        <w:t>المادة 24</w:t>
      </w:r>
    </w:p>
    <w:p w:rsidR="00011A4F" w:rsidRDefault="00011A4F" w:rsidP="00AB04E2">
      <w:pPr>
        <w:spacing w:before="0" w:line="380" w:lineRule="exact"/>
        <w:rPr>
          <w:rFonts w:hint="cs"/>
          <w:rtl/>
        </w:rPr>
      </w:pPr>
      <w:r>
        <w:rPr>
          <w:rFonts w:hint="cs"/>
          <w:rtl/>
        </w:rPr>
        <w:tab/>
        <w:t>تكون الإسبانية والإنكليزية والروسية والعربيـة والفرنسية</w:t>
      </w:r>
      <w:r w:rsidR="00870E15">
        <w:rPr>
          <w:rFonts w:hint="cs"/>
          <w:rtl/>
        </w:rPr>
        <w:t xml:space="preserve"> هي</w:t>
      </w:r>
      <w:r>
        <w:rPr>
          <w:rFonts w:hint="cs"/>
          <w:rtl/>
        </w:rPr>
        <w:t xml:space="preserve"> اللغات الرسمية في اللجنة؛ وتكون الإسبانية والإنكليزية والروسية والفرنسية هي لغات عمل</w:t>
      </w:r>
      <w:r w:rsidR="00870E15">
        <w:rPr>
          <w:rFonts w:hint="cs"/>
          <w:rtl/>
        </w:rPr>
        <w:t>ها</w:t>
      </w:r>
      <w:r>
        <w:rPr>
          <w:rFonts w:hint="cs"/>
          <w:rtl/>
        </w:rPr>
        <w:t xml:space="preserve">. </w:t>
      </w:r>
    </w:p>
    <w:p w:rsidR="00011A4F" w:rsidRDefault="00011A4F" w:rsidP="00AB04E2">
      <w:pPr>
        <w:spacing w:before="0" w:line="380" w:lineRule="exact"/>
        <w:rPr>
          <w:rFonts w:hint="cs"/>
          <w:b/>
          <w:bCs/>
          <w:rtl/>
        </w:rPr>
      </w:pPr>
      <w:r>
        <w:rPr>
          <w:rFonts w:hint="cs"/>
          <w:b/>
          <w:bCs/>
          <w:rtl/>
        </w:rPr>
        <w:t>الترجمة الشفوية</w:t>
      </w:r>
    </w:p>
    <w:p w:rsidR="00D2255B" w:rsidRDefault="00D2255B" w:rsidP="00AB04E2">
      <w:pPr>
        <w:spacing w:before="0" w:line="380" w:lineRule="exact"/>
        <w:jc w:val="center"/>
        <w:rPr>
          <w:rFonts w:hint="cs"/>
          <w:b/>
          <w:bCs/>
          <w:rtl/>
        </w:rPr>
      </w:pPr>
      <w:r>
        <w:rPr>
          <w:rFonts w:hint="cs"/>
          <w:b/>
          <w:bCs/>
          <w:rtl/>
        </w:rPr>
        <w:t>المادة 25</w:t>
      </w:r>
    </w:p>
    <w:p w:rsidR="00011A4F" w:rsidRDefault="00011A4F" w:rsidP="00AB04E2">
      <w:pPr>
        <w:spacing w:before="0" w:line="380" w:lineRule="exact"/>
        <w:rPr>
          <w:rFonts w:hint="cs"/>
          <w:rtl/>
        </w:rPr>
      </w:pPr>
      <w:r>
        <w:rPr>
          <w:rFonts w:hint="cs"/>
          <w:rtl/>
        </w:rPr>
        <w:tab/>
        <w:t>1-</w:t>
      </w:r>
      <w:r>
        <w:rPr>
          <w:rFonts w:hint="cs"/>
          <w:rtl/>
        </w:rPr>
        <w:tab/>
        <w:t>تترجم الكلمات التي تلقى بإحدى اللغات الرسمية ترجمة شفوية إلى اللغات الرسمية الأخرى.</w:t>
      </w:r>
    </w:p>
    <w:p w:rsidR="00011A4F" w:rsidRDefault="00011A4F" w:rsidP="00AB04E2">
      <w:pPr>
        <w:spacing w:before="0" w:line="380" w:lineRule="exact"/>
        <w:rPr>
          <w:rFonts w:hint="cs"/>
          <w:rtl/>
        </w:rPr>
      </w:pPr>
      <w:r>
        <w:rPr>
          <w:rFonts w:hint="cs"/>
          <w:rtl/>
        </w:rPr>
        <w:tab/>
        <w:t>2-</w:t>
      </w:r>
      <w:r>
        <w:rPr>
          <w:rFonts w:hint="cs"/>
          <w:rtl/>
        </w:rPr>
        <w:tab/>
        <w:t xml:space="preserve">لأي متكلم أن يتكلم بلغة غير اللغات الرسمية إذا تولى </w:t>
      </w:r>
      <w:r w:rsidR="00870E15">
        <w:rPr>
          <w:rFonts w:hint="cs"/>
          <w:rtl/>
        </w:rPr>
        <w:t>بنفسه</w:t>
      </w:r>
      <w:r>
        <w:rPr>
          <w:rFonts w:hint="cs"/>
          <w:rtl/>
        </w:rPr>
        <w:t xml:space="preserve"> ترتيب أمر الترجمة الشفوية لكلمته إلى إحدى اللغات الرسمية. وللمترجمين الشفويين التابعين للأمانة العامة أن يستندوا، في ترجمتها إلى اللغات الرسمية الأخرى، إلى الترجمة الشفوية المقدمة ب</w:t>
      </w:r>
      <w:r w:rsidR="00870E15">
        <w:rPr>
          <w:rFonts w:hint="cs"/>
          <w:rtl/>
        </w:rPr>
        <w:t xml:space="preserve">أول هذه </w:t>
      </w:r>
      <w:r>
        <w:rPr>
          <w:rFonts w:hint="cs"/>
          <w:rtl/>
        </w:rPr>
        <w:t>اللغ</w:t>
      </w:r>
      <w:r w:rsidR="00870E15">
        <w:rPr>
          <w:rFonts w:hint="cs"/>
          <w:rtl/>
        </w:rPr>
        <w:t>ات</w:t>
      </w:r>
      <w:r>
        <w:rPr>
          <w:rFonts w:hint="cs"/>
          <w:rtl/>
        </w:rPr>
        <w:t>.</w:t>
      </w:r>
    </w:p>
    <w:p w:rsidR="00D2255B" w:rsidRDefault="00D2255B" w:rsidP="00AB04E2">
      <w:pPr>
        <w:spacing w:before="0" w:line="380" w:lineRule="exact"/>
        <w:rPr>
          <w:rFonts w:hint="cs"/>
          <w:b/>
          <w:bCs/>
          <w:rtl/>
        </w:rPr>
      </w:pPr>
      <w:r>
        <w:rPr>
          <w:rFonts w:hint="cs"/>
          <w:b/>
          <w:bCs/>
          <w:rtl/>
        </w:rPr>
        <w:t>لغات المحاضر</w:t>
      </w:r>
    </w:p>
    <w:p w:rsidR="00011A4F" w:rsidRDefault="00011A4F" w:rsidP="00AB04E2">
      <w:pPr>
        <w:spacing w:before="0" w:line="380" w:lineRule="exact"/>
        <w:jc w:val="center"/>
        <w:rPr>
          <w:rFonts w:hint="cs"/>
          <w:b/>
          <w:bCs/>
          <w:rtl/>
        </w:rPr>
      </w:pPr>
      <w:r>
        <w:rPr>
          <w:rFonts w:hint="cs"/>
          <w:b/>
          <w:bCs/>
          <w:rtl/>
        </w:rPr>
        <w:t>المادة 26</w:t>
      </w:r>
    </w:p>
    <w:p w:rsidR="00011A4F" w:rsidRDefault="00011A4F" w:rsidP="00AB04E2">
      <w:pPr>
        <w:spacing w:before="0" w:line="380" w:lineRule="exact"/>
        <w:rPr>
          <w:rFonts w:hint="cs"/>
          <w:rtl/>
        </w:rPr>
      </w:pPr>
      <w:r>
        <w:rPr>
          <w:rFonts w:hint="cs"/>
          <w:rtl/>
        </w:rPr>
        <w:tab/>
      </w:r>
      <w:r w:rsidR="00676314">
        <w:rPr>
          <w:rFonts w:hint="cs"/>
          <w:rtl/>
        </w:rPr>
        <w:t>يتم إعداد وتعميم</w:t>
      </w:r>
      <w:r>
        <w:rPr>
          <w:rFonts w:hint="cs"/>
          <w:rtl/>
        </w:rPr>
        <w:t xml:space="preserve"> المحاضر الموجزة لجلسات اللجنة باللغات الإسبانية والإنكليزية والفرنسية.</w:t>
      </w:r>
    </w:p>
    <w:p w:rsidR="00011A4F" w:rsidRPr="00056D30" w:rsidRDefault="00011A4F" w:rsidP="00AB04E2">
      <w:pPr>
        <w:spacing w:before="0" w:after="200" w:line="360" w:lineRule="exact"/>
        <w:rPr>
          <w:rFonts w:hint="cs"/>
          <w:b/>
          <w:bCs/>
          <w:spacing w:val="0"/>
          <w:rtl/>
        </w:rPr>
      </w:pPr>
      <w:r w:rsidRPr="00056D30">
        <w:rPr>
          <w:rFonts w:hint="cs"/>
          <w:b/>
          <w:bCs/>
          <w:spacing w:val="0"/>
          <w:rtl/>
        </w:rPr>
        <w:t xml:space="preserve">لغات المقررات </w:t>
      </w:r>
      <w:r w:rsidR="009B18BA">
        <w:rPr>
          <w:rFonts w:hint="cs"/>
          <w:b/>
          <w:bCs/>
          <w:spacing w:val="0"/>
          <w:rtl/>
        </w:rPr>
        <w:t>الرسمية و</w:t>
      </w:r>
      <w:r w:rsidRPr="00056D30">
        <w:rPr>
          <w:rFonts w:hint="cs"/>
          <w:b/>
          <w:bCs/>
          <w:spacing w:val="0"/>
          <w:rtl/>
        </w:rPr>
        <w:t>الوثائق الرسمية الأخرى</w:t>
      </w:r>
    </w:p>
    <w:p w:rsidR="00D2255B" w:rsidRPr="00056D30" w:rsidRDefault="00D2255B" w:rsidP="00AB04E2">
      <w:pPr>
        <w:spacing w:before="0" w:after="200" w:line="360" w:lineRule="exact"/>
        <w:jc w:val="center"/>
        <w:rPr>
          <w:rFonts w:hint="cs"/>
          <w:b/>
          <w:bCs/>
          <w:spacing w:val="0"/>
          <w:rtl/>
        </w:rPr>
      </w:pPr>
      <w:r w:rsidRPr="00056D30">
        <w:rPr>
          <w:rFonts w:hint="cs"/>
          <w:b/>
          <w:bCs/>
          <w:spacing w:val="0"/>
          <w:rtl/>
        </w:rPr>
        <w:t>المادة 27</w:t>
      </w:r>
    </w:p>
    <w:p w:rsidR="00011A4F" w:rsidRDefault="00011A4F" w:rsidP="00AB04E2">
      <w:pPr>
        <w:spacing w:before="0" w:after="200" w:line="360" w:lineRule="exact"/>
        <w:rPr>
          <w:rFonts w:hint="cs"/>
          <w:spacing w:val="0"/>
          <w:rtl/>
        </w:rPr>
      </w:pPr>
      <w:r w:rsidRPr="00056D30">
        <w:rPr>
          <w:rFonts w:hint="cs"/>
          <w:spacing w:val="0"/>
          <w:rtl/>
        </w:rPr>
        <w:tab/>
        <w:t>تتاح جميع المقررات الرسمية للجنة الواجب عرضها على المجلس</w:t>
      </w:r>
      <w:r w:rsidR="007F6D1E" w:rsidRPr="00056D30">
        <w:rPr>
          <w:rFonts w:hint="cs"/>
          <w:spacing w:val="0"/>
          <w:rtl/>
        </w:rPr>
        <w:t xml:space="preserve"> بجميع اللغات الرسمية للمجلس</w:t>
      </w:r>
      <w:r w:rsidRPr="00056D30">
        <w:rPr>
          <w:rFonts w:hint="cs"/>
          <w:spacing w:val="0"/>
          <w:rtl/>
        </w:rPr>
        <w:t xml:space="preserve">. وتصدر جميع الوثائق الرسمية الأخرى للجنة بلغات </w:t>
      </w:r>
      <w:r w:rsidR="007F6D1E" w:rsidRPr="00056D30">
        <w:rPr>
          <w:rFonts w:hint="cs"/>
          <w:spacing w:val="0"/>
          <w:rtl/>
        </w:rPr>
        <w:t>العمل ويجوز</w:t>
      </w:r>
      <w:r w:rsidRPr="00056D30">
        <w:rPr>
          <w:rFonts w:hint="cs"/>
          <w:spacing w:val="0"/>
          <w:rtl/>
        </w:rPr>
        <w:t xml:space="preserve"> إصدار أي منها بجميع اللغات الرسمية للمجلس</w:t>
      </w:r>
      <w:r w:rsidR="007F6D1E" w:rsidRPr="00056D30">
        <w:rPr>
          <w:rFonts w:hint="cs"/>
          <w:spacing w:val="0"/>
          <w:rtl/>
        </w:rPr>
        <w:t xml:space="preserve"> </w:t>
      </w:r>
      <w:r w:rsidR="00056D30" w:rsidRPr="00056D30">
        <w:rPr>
          <w:rFonts w:hint="cs"/>
          <w:spacing w:val="0"/>
          <w:rtl/>
        </w:rPr>
        <w:t>إذا قرر المجلس ذلك</w:t>
      </w:r>
      <w:r w:rsidRPr="00056D30">
        <w:rPr>
          <w:rFonts w:hint="cs"/>
          <w:spacing w:val="0"/>
          <w:rtl/>
        </w:rPr>
        <w:t>.</w:t>
      </w:r>
    </w:p>
    <w:p w:rsidR="00011A4F" w:rsidRPr="00056D30" w:rsidRDefault="00F41EF5" w:rsidP="00F41EF5">
      <w:pPr>
        <w:spacing w:before="0" w:after="200" w:line="360" w:lineRule="exact"/>
        <w:jc w:val="center"/>
        <w:rPr>
          <w:rFonts w:hint="cs"/>
          <w:b/>
          <w:bCs/>
          <w:spacing w:val="0"/>
          <w:sz w:val="36"/>
          <w:szCs w:val="36"/>
          <w:rtl/>
        </w:rPr>
      </w:pPr>
      <w:r>
        <w:rPr>
          <w:spacing w:val="0"/>
          <w:rtl/>
        </w:rPr>
        <w:br w:type="page"/>
      </w:r>
      <w:r w:rsidR="00011A4F" w:rsidRPr="00056D30">
        <w:rPr>
          <w:rFonts w:hint="cs"/>
          <w:b/>
          <w:bCs/>
          <w:spacing w:val="0"/>
          <w:sz w:val="36"/>
          <w:szCs w:val="36"/>
          <w:rtl/>
        </w:rPr>
        <w:t xml:space="preserve">سابعاً - الجلسات العلنية </w:t>
      </w:r>
      <w:r w:rsidR="007F6D1E" w:rsidRPr="00056D30">
        <w:rPr>
          <w:rFonts w:hint="cs"/>
          <w:b/>
          <w:bCs/>
          <w:spacing w:val="0"/>
          <w:sz w:val="36"/>
          <w:szCs w:val="36"/>
          <w:rtl/>
        </w:rPr>
        <w:t>والسرِّية</w:t>
      </w:r>
    </w:p>
    <w:p w:rsidR="00011A4F" w:rsidRPr="00056D30" w:rsidRDefault="00011A4F" w:rsidP="00721487">
      <w:pPr>
        <w:spacing w:before="0" w:after="200" w:line="360" w:lineRule="exact"/>
        <w:rPr>
          <w:rFonts w:hint="cs"/>
          <w:b/>
          <w:bCs/>
          <w:spacing w:val="0"/>
          <w:rtl/>
        </w:rPr>
      </w:pPr>
      <w:r w:rsidRPr="00056D30">
        <w:rPr>
          <w:rFonts w:hint="cs"/>
          <w:b/>
          <w:bCs/>
          <w:spacing w:val="0"/>
          <w:rtl/>
        </w:rPr>
        <w:t xml:space="preserve">الجلسات العلنية </w:t>
      </w:r>
      <w:r w:rsidR="00D44FEB">
        <w:rPr>
          <w:rFonts w:hint="cs"/>
          <w:b/>
          <w:bCs/>
          <w:spacing w:val="0"/>
          <w:sz w:val="30"/>
          <w:rtl/>
        </w:rPr>
        <w:t>و</w:t>
      </w:r>
      <w:r w:rsidR="009B18BA">
        <w:rPr>
          <w:rFonts w:hint="cs"/>
          <w:b/>
          <w:bCs/>
          <w:spacing w:val="0"/>
          <w:sz w:val="30"/>
          <w:rtl/>
        </w:rPr>
        <w:t>السر</w:t>
      </w:r>
      <w:r w:rsidR="00D44FEB">
        <w:rPr>
          <w:rFonts w:hint="cs"/>
          <w:b/>
          <w:bCs/>
          <w:spacing w:val="0"/>
          <w:sz w:val="30"/>
          <w:rtl/>
        </w:rPr>
        <w:t>ِّ</w:t>
      </w:r>
      <w:r w:rsidR="007F6D1E" w:rsidRPr="00056D30">
        <w:rPr>
          <w:rFonts w:hint="cs"/>
          <w:b/>
          <w:bCs/>
          <w:spacing w:val="0"/>
          <w:sz w:val="30"/>
          <w:rtl/>
        </w:rPr>
        <w:t>ية</w:t>
      </w:r>
    </w:p>
    <w:p w:rsidR="00D2255B" w:rsidRPr="00056D30" w:rsidRDefault="00D2255B" w:rsidP="00721487">
      <w:pPr>
        <w:spacing w:before="0" w:after="200" w:line="360" w:lineRule="exact"/>
        <w:jc w:val="center"/>
        <w:rPr>
          <w:rFonts w:hint="cs"/>
          <w:b/>
          <w:bCs/>
          <w:spacing w:val="0"/>
          <w:rtl/>
        </w:rPr>
      </w:pPr>
      <w:r w:rsidRPr="00056D30">
        <w:rPr>
          <w:rFonts w:hint="cs"/>
          <w:b/>
          <w:bCs/>
          <w:spacing w:val="0"/>
          <w:rtl/>
        </w:rPr>
        <w:t>المادة 28</w:t>
      </w:r>
    </w:p>
    <w:p w:rsidR="00011A4F" w:rsidRPr="00056D30" w:rsidRDefault="00011A4F" w:rsidP="00721487">
      <w:pPr>
        <w:spacing w:before="0" w:after="200" w:line="360" w:lineRule="exact"/>
        <w:rPr>
          <w:rFonts w:hint="cs"/>
          <w:spacing w:val="0"/>
          <w:rtl/>
        </w:rPr>
      </w:pPr>
      <w:r w:rsidRPr="00056D30">
        <w:rPr>
          <w:rFonts w:hint="cs"/>
          <w:spacing w:val="0"/>
          <w:rtl/>
        </w:rPr>
        <w:tab/>
        <w:t>ت</w:t>
      </w:r>
      <w:r w:rsidR="007F6D1E" w:rsidRPr="00056D30">
        <w:rPr>
          <w:rFonts w:hint="cs"/>
          <w:spacing w:val="0"/>
          <w:rtl/>
        </w:rPr>
        <w:t>عقد</w:t>
      </w:r>
      <w:r w:rsidRPr="00056D30">
        <w:rPr>
          <w:rFonts w:hint="cs"/>
          <w:spacing w:val="0"/>
          <w:rtl/>
        </w:rPr>
        <w:t xml:space="preserve"> جلسات اللجنة وهيئاتها الفرعية </w:t>
      </w:r>
      <w:r w:rsidR="007F6D1E" w:rsidRPr="00056D30">
        <w:rPr>
          <w:rFonts w:hint="cs"/>
          <w:spacing w:val="0"/>
          <w:rtl/>
        </w:rPr>
        <w:t>علناً</w:t>
      </w:r>
      <w:r w:rsidRPr="00056D30">
        <w:rPr>
          <w:rFonts w:hint="cs"/>
          <w:spacing w:val="0"/>
          <w:rtl/>
        </w:rPr>
        <w:t xml:space="preserve"> ما لم تقرر اللجنة خلاف ذلك.</w:t>
      </w:r>
    </w:p>
    <w:p w:rsidR="00011A4F" w:rsidRPr="00056D30" w:rsidRDefault="00011A4F" w:rsidP="00721487">
      <w:pPr>
        <w:spacing w:before="0" w:after="200" w:line="360" w:lineRule="exact"/>
        <w:rPr>
          <w:rFonts w:hint="cs"/>
          <w:b/>
          <w:bCs/>
          <w:spacing w:val="0"/>
          <w:rtl/>
        </w:rPr>
      </w:pPr>
      <w:r w:rsidRPr="00056D30">
        <w:rPr>
          <w:rFonts w:hint="cs"/>
          <w:b/>
          <w:bCs/>
          <w:spacing w:val="0"/>
          <w:rtl/>
        </w:rPr>
        <w:t xml:space="preserve">إصدار البلاغات </w:t>
      </w:r>
      <w:r w:rsidR="00721487">
        <w:rPr>
          <w:rFonts w:hint="cs"/>
          <w:b/>
          <w:bCs/>
          <w:spacing w:val="0"/>
          <w:rtl/>
        </w:rPr>
        <w:t xml:space="preserve">الإعلامية </w:t>
      </w:r>
      <w:r w:rsidRPr="00056D30">
        <w:rPr>
          <w:rFonts w:hint="cs"/>
          <w:b/>
          <w:bCs/>
          <w:spacing w:val="0"/>
          <w:rtl/>
        </w:rPr>
        <w:t xml:space="preserve">المتعلقة بالجلسات </w:t>
      </w:r>
      <w:r w:rsidR="007F6D1E" w:rsidRPr="00056D30">
        <w:rPr>
          <w:rFonts w:hint="cs"/>
          <w:b/>
          <w:bCs/>
          <w:spacing w:val="0"/>
          <w:sz w:val="30"/>
          <w:rtl/>
        </w:rPr>
        <w:t>السرِّية</w:t>
      </w:r>
    </w:p>
    <w:p w:rsidR="00D2255B" w:rsidRPr="00056D30" w:rsidRDefault="00D2255B" w:rsidP="00721487">
      <w:pPr>
        <w:spacing w:before="0" w:after="200" w:line="360" w:lineRule="exact"/>
        <w:jc w:val="center"/>
        <w:rPr>
          <w:rFonts w:hint="cs"/>
          <w:b/>
          <w:bCs/>
          <w:spacing w:val="0"/>
          <w:rtl/>
        </w:rPr>
      </w:pPr>
      <w:r w:rsidRPr="00056D30">
        <w:rPr>
          <w:rFonts w:hint="cs"/>
          <w:b/>
          <w:bCs/>
          <w:spacing w:val="0"/>
          <w:rtl/>
        </w:rPr>
        <w:t>المادة 29</w:t>
      </w:r>
    </w:p>
    <w:p w:rsidR="00011A4F" w:rsidRPr="00056D30" w:rsidRDefault="00011A4F" w:rsidP="00721487">
      <w:pPr>
        <w:spacing w:before="0" w:after="200" w:line="360" w:lineRule="exact"/>
        <w:rPr>
          <w:rFonts w:hint="cs"/>
          <w:spacing w:val="0"/>
          <w:rtl/>
        </w:rPr>
      </w:pPr>
      <w:r w:rsidRPr="00056D30">
        <w:rPr>
          <w:rFonts w:hint="cs"/>
          <w:spacing w:val="0"/>
          <w:rtl/>
        </w:rPr>
        <w:tab/>
        <w:t xml:space="preserve">يجوز للجنة أو لهيئتها الفرعية، في ختام كل جلسة </w:t>
      </w:r>
      <w:r w:rsidR="007F6D1E" w:rsidRPr="00056D30">
        <w:rPr>
          <w:rFonts w:hint="cs"/>
          <w:spacing w:val="0"/>
          <w:sz w:val="30"/>
          <w:rtl/>
        </w:rPr>
        <w:t>سرِّية</w:t>
      </w:r>
      <w:r w:rsidRPr="00056D30">
        <w:rPr>
          <w:rFonts w:hint="cs"/>
          <w:spacing w:val="0"/>
          <w:rtl/>
        </w:rPr>
        <w:t xml:space="preserve">، </w:t>
      </w:r>
      <w:r w:rsidR="007F6D1E" w:rsidRPr="00056D30">
        <w:rPr>
          <w:rFonts w:hint="cs"/>
          <w:spacing w:val="0"/>
          <w:rtl/>
        </w:rPr>
        <w:t xml:space="preserve">أن تصدر بلاغاً </w:t>
      </w:r>
      <w:r w:rsidR="00721487">
        <w:rPr>
          <w:rFonts w:hint="cs"/>
          <w:spacing w:val="0"/>
          <w:rtl/>
        </w:rPr>
        <w:t xml:space="preserve">إعلامياً </w:t>
      </w:r>
      <w:r w:rsidRPr="00056D30">
        <w:rPr>
          <w:rFonts w:hint="cs"/>
          <w:spacing w:val="0"/>
          <w:rtl/>
        </w:rPr>
        <w:t xml:space="preserve">عن طريق الأمين العام </w:t>
      </w:r>
      <w:r w:rsidR="007F6D1E" w:rsidRPr="00056D30">
        <w:rPr>
          <w:rFonts w:hint="cs"/>
          <w:spacing w:val="0"/>
          <w:rtl/>
        </w:rPr>
        <w:t xml:space="preserve">لتستعمله </w:t>
      </w:r>
      <w:r w:rsidRPr="00056D30">
        <w:rPr>
          <w:rFonts w:hint="cs"/>
          <w:spacing w:val="0"/>
          <w:rtl/>
        </w:rPr>
        <w:t xml:space="preserve">وسائل الإعلام وعامة الجمهور </w:t>
      </w:r>
      <w:r w:rsidR="007F6D1E" w:rsidRPr="00056D30">
        <w:rPr>
          <w:rFonts w:hint="cs"/>
          <w:spacing w:val="0"/>
          <w:rtl/>
        </w:rPr>
        <w:t>فيما</w:t>
      </w:r>
      <w:r w:rsidRPr="00056D30">
        <w:rPr>
          <w:rFonts w:hint="cs"/>
          <w:spacing w:val="0"/>
          <w:rtl/>
        </w:rPr>
        <w:t xml:space="preserve"> يتعلق بأنشطة اللجنة في جلساتها المغلقة.</w:t>
      </w:r>
    </w:p>
    <w:p w:rsidR="00011A4F" w:rsidRPr="00056D30" w:rsidRDefault="00011A4F" w:rsidP="00721487">
      <w:pPr>
        <w:spacing w:before="0" w:after="200" w:line="360" w:lineRule="exact"/>
        <w:jc w:val="center"/>
        <w:rPr>
          <w:rFonts w:hint="cs"/>
          <w:b/>
          <w:bCs/>
          <w:spacing w:val="0"/>
          <w:sz w:val="36"/>
          <w:szCs w:val="36"/>
          <w:rtl/>
        </w:rPr>
      </w:pPr>
      <w:r w:rsidRPr="00056D30">
        <w:rPr>
          <w:rFonts w:hint="cs"/>
          <w:b/>
          <w:bCs/>
          <w:spacing w:val="0"/>
          <w:sz w:val="36"/>
          <w:szCs w:val="36"/>
          <w:rtl/>
        </w:rPr>
        <w:t>ثامناً - المحاضر</w:t>
      </w:r>
    </w:p>
    <w:p w:rsidR="00011A4F" w:rsidRPr="00056D30" w:rsidRDefault="00011A4F" w:rsidP="00721487">
      <w:pPr>
        <w:spacing w:before="0" w:after="200" w:line="360" w:lineRule="exact"/>
        <w:rPr>
          <w:rFonts w:hint="cs"/>
          <w:b/>
          <w:bCs/>
          <w:spacing w:val="0"/>
          <w:sz w:val="30"/>
          <w:rtl/>
        </w:rPr>
      </w:pPr>
      <w:r w:rsidRPr="00056D30">
        <w:rPr>
          <w:rFonts w:hint="cs"/>
          <w:b/>
          <w:bCs/>
          <w:spacing w:val="0"/>
          <w:sz w:val="30"/>
          <w:rtl/>
        </w:rPr>
        <w:t>المحاضر الموجزة للمداولات والتصويبات المدخلة عليها</w:t>
      </w:r>
    </w:p>
    <w:p w:rsidR="00D2255B" w:rsidRPr="00056D30" w:rsidRDefault="00D2255B" w:rsidP="00721487">
      <w:pPr>
        <w:spacing w:before="0" w:after="200" w:line="360" w:lineRule="exact"/>
        <w:jc w:val="center"/>
        <w:rPr>
          <w:rFonts w:hint="cs"/>
          <w:b/>
          <w:bCs/>
          <w:spacing w:val="0"/>
          <w:sz w:val="30"/>
          <w:rtl/>
        </w:rPr>
      </w:pPr>
      <w:r w:rsidRPr="00056D30">
        <w:rPr>
          <w:rFonts w:hint="cs"/>
          <w:b/>
          <w:bCs/>
          <w:spacing w:val="0"/>
          <w:sz w:val="30"/>
          <w:rtl/>
        </w:rPr>
        <w:t>المادة 30</w:t>
      </w:r>
    </w:p>
    <w:p w:rsidR="00011A4F" w:rsidRPr="00056D30" w:rsidRDefault="00011A4F" w:rsidP="00721487">
      <w:pPr>
        <w:spacing w:before="0" w:after="200" w:line="360" w:lineRule="exact"/>
        <w:rPr>
          <w:rFonts w:hint="cs"/>
          <w:spacing w:val="0"/>
          <w:rtl/>
        </w:rPr>
      </w:pPr>
      <w:r w:rsidRPr="00056D30">
        <w:rPr>
          <w:rFonts w:hint="cs"/>
          <w:spacing w:val="0"/>
          <w:rtl/>
        </w:rPr>
        <w:tab/>
        <w:t>1-</w:t>
      </w:r>
      <w:r w:rsidRPr="00056D30">
        <w:rPr>
          <w:rFonts w:hint="cs"/>
          <w:spacing w:val="0"/>
          <w:rtl/>
        </w:rPr>
        <w:tab/>
        <w:t>يقوم الأمين العام بتزويد اللجنة بمحاضر موجزة عن مداولاتها وتتاح هذه المحاضر للمجلس في نفس الوقت الذي يتاح فيه تقرير اللجنة.</w:t>
      </w:r>
    </w:p>
    <w:p w:rsidR="00011A4F" w:rsidRPr="00056D30" w:rsidRDefault="00011A4F" w:rsidP="00721487">
      <w:pPr>
        <w:spacing w:before="0" w:after="200" w:line="360" w:lineRule="exact"/>
        <w:rPr>
          <w:rFonts w:hint="cs"/>
          <w:spacing w:val="0"/>
          <w:rtl/>
        </w:rPr>
      </w:pPr>
      <w:r w:rsidRPr="00056D30">
        <w:rPr>
          <w:rFonts w:hint="cs"/>
          <w:spacing w:val="0"/>
          <w:rtl/>
        </w:rPr>
        <w:tab/>
        <w:t>2-</w:t>
      </w:r>
      <w:r w:rsidRPr="00056D30">
        <w:rPr>
          <w:rFonts w:hint="cs"/>
          <w:spacing w:val="0"/>
          <w:rtl/>
        </w:rPr>
        <w:tab/>
        <w:t xml:space="preserve">تكون المحاضر الموجزة خاضعة </w:t>
      </w:r>
      <w:r w:rsidR="00056D30" w:rsidRPr="00056D30">
        <w:rPr>
          <w:rFonts w:hint="cs"/>
          <w:spacing w:val="0"/>
          <w:rtl/>
        </w:rPr>
        <w:t xml:space="preserve">لأي </w:t>
      </w:r>
      <w:r w:rsidRPr="00056D30">
        <w:rPr>
          <w:rFonts w:hint="cs"/>
          <w:spacing w:val="0"/>
          <w:rtl/>
        </w:rPr>
        <w:t xml:space="preserve">تصويب الذي يقدمه المشتركون في الجلسات إلى الأمانة باللغة التي صدر بها المحضر الموجز. وتجمع التصويبات المدخلة على محاضر الجلسات في تصويب واحد يصدر بعد نهاية الدورة المعنية بفترة وجيزة. </w:t>
      </w:r>
    </w:p>
    <w:p w:rsidR="00011A4F" w:rsidRPr="00056D30" w:rsidRDefault="00011A4F" w:rsidP="00721487">
      <w:pPr>
        <w:spacing w:before="0" w:after="200" w:line="360" w:lineRule="exact"/>
        <w:jc w:val="center"/>
        <w:rPr>
          <w:rFonts w:hint="cs"/>
          <w:b/>
          <w:bCs/>
          <w:spacing w:val="0"/>
          <w:sz w:val="36"/>
          <w:szCs w:val="36"/>
          <w:rtl/>
        </w:rPr>
      </w:pPr>
      <w:r w:rsidRPr="00056D30">
        <w:rPr>
          <w:rFonts w:hint="cs"/>
          <w:b/>
          <w:bCs/>
          <w:spacing w:val="0"/>
          <w:sz w:val="36"/>
          <w:szCs w:val="36"/>
          <w:rtl/>
        </w:rPr>
        <w:t>تاسعاً - توزيع تقارير اللجنة ووثائقها الرسمية الأخرى</w:t>
      </w:r>
    </w:p>
    <w:p w:rsidR="00011A4F" w:rsidRPr="00056D30" w:rsidRDefault="00011A4F" w:rsidP="00721487">
      <w:pPr>
        <w:spacing w:before="0" w:after="200" w:line="360" w:lineRule="exact"/>
        <w:rPr>
          <w:rFonts w:hint="cs"/>
          <w:b/>
          <w:bCs/>
          <w:spacing w:val="0"/>
          <w:rtl/>
        </w:rPr>
      </w:pPr>
      <w:r w:rsidRPr="00056D30">
        <w:rPr>
          <w:rFonts w:hint="cs"/>
          <w:b/>
          <w:bCs/>
          <w:spacing w:val="0"/>
          <w:rtl/>
        </w:rPr>
        <w:t>توزيع الوثائق الرسمية</w:t>
      </w:r>
    </w:p>
    <w:p w:rsidR="00D2255B" w:rsidRPr="00056D30" w:rsidRDefault="00D2255B" w:rsidP="00721487">
      <w:pPr>
        <w:spacing w:before="0" w:after="200" w:line="360" w:lineRule="exact"/>
        <w:jc w:val="center"/>
        <w:rPr>
          <w:rFonts w:hint="cs"/>
          <w:b/>
          <w:bCs/>
          <w:spacing w:val="0"/>
          <w:rtl/>
        </w:rPr>
      </w:pPr>
      <w:r w:rsidRPr="00056D30">
        <w:rPr>
          <w:rFonts w:hint="cs"/>
          <w:b/>
          <w:bCs/>
          <w:spacing w:val="0"/>
          <w:rtl/>
        </w:rPr>
        <w:t>المادة 31</w:t>
      </w:r>
    </w:p>
    <w:p w:rsidR="00011A4F" w:rsidRPr="00721487" w:rsidRDefault="00011A4F" w:rsidP="00F11E4E">
      <w:pPr>
        <w:spacing w:before="0" w:after="200" w:line="360" w:lineRule="exact"/>
        <w:rPr>
          <w:rFonts w:hint="cs"/>
          <w:spacing w:val="4"/>
          <w:rtl/>
        </w:rPr>
      </w:pPr>
      <w:r w:rsidRPr="00056D30">
        <w:rPr>
          <w:rFonts w:hint="cs"/>
          <w:spacing w:val="0"/>
          <w:rtl/>
        </w:rPr>
        <w:tab/>
      </w:r>
      <w:r w:rsidRPr="00721487">
        <w:rPr>
          <w:rFonts w:hint="cs"/>
          <w:spacing w:val="4"/>
          <w:rtl/>
        </w:rPr>
        <w:t>تكون التقارير والمقررات الرسمية وجميع الوثائق الرسمية الأخرى الصادرة عن اللجنة وثائق توز</w:t>
      </w:r>
      <w:r w:rsidR="00721487" w:rsidRPr="00721487">
        <w:rPr>
          <w:rFonts w:hint="cs"/>
          <w:spacing w:val="4"/>
          <w:rtl/>
        </w:rPr>
        <w:t>ي</w:t>
      </w:r>
      <w:r w:rsidRPr="00721487">
        <w:rPr>
          <w:rFonts w:hint="cs"/>
          <w:spacing w:val="4"/>
          <w:rtl/>
        </w:rPr>
        <w:t xml:space="preserve">ع عام ما لم تقرر اللجنة خلاف ذلك. </w:t>
      </w:r>
    </w:p>
    <w:p w:rsidR="00011A4F" w:rsidRDefault="00011A4F" w:rsidP="00721487">
      <w:pPr>
        <w:spacing w:before="0" w:after="200" w:line="360" w:lineRule="exact"/>
        <w:jc w:val="center"/>
        <w:rPr>
          <w:rFonts w:hint="cs"/>
          <w:b/>
          <w:bCs/>
          <w:sz w:val="36"/>
          <w:szCs w:val="36"/>
          <w:rtl/>
        </w:rPr>
      </w:pPr>
      <w:r>
        <w:rPr>
          <w:rFonts w:hint="cs"/>
          <w:b/>
          <w:bCs/>
          <w:sz w:val="36"/>
          <w:szCs w:val="36"/>
          <w:rtl/>
        </w:rPr>
        <w:t>عاشراً - تصريف الأعمال</w:t>
      </w:r>
    </w:p>
    <w:p w:rsidR="00011A4F" w:rsidRDefault="00011A4F" w:rsidP="00721487">
      <w:pPr>
        <w:spacing w:before="0" w:after="200" w:line="360" w:lineRule="exact"/>
        <w:rPr>
          <w:rFonts w:hint="cs"/>
          <w:b/>
          <w:bCs/>
          <w:rtl/>
        </w:rPr>
      </w:pPr>
      <w:r>
        <w:rPr>
          <w:rFonts w:hint="cs"/>
          <w:b/>
          <w:bCs/>
          <w:rtl/>
        </w:rPr>
        <w:t>النصاب القانوني</w:t>
      </w:r>
    </w:p>
    <w:p w:rsidR="00D2255B" w:rsidRDefault="00D2255B" w:rsidP="00721487">
      <w:pPr>
        <w:spacing w:before="0" w:after="200" w:line="360" w:lineRule="exact"/>
        <w:jc w:val="center"/>
        <w:rPr>
          <w:rFonts w:hint="cs"/>
          <w:b/>
          <w:bCs/>
          <w:rtl/>
        </w:rPr>
      </w:pPr>
      <w:r>
        <w:rPr>
          <w:rFonts w:hint="cs"/>
          <w:b/>
          <w:bCs/>
          <w:rtl/>
        </w:rPr>
        <w:t>المادة 32</w:t>
      </w:r>
    </w:p>
    <w:p w:rsidR="00011A4F" w:rsidRDefault="00011A4F" w:rsidP="00AB04E2">
      <w:pPr>
        <w:spacing w:before="0" w:line="380" w:lineRule="exact"/>
        <w:rPr>
          <w:rFonts w:hint="cs"/>
          <w:rtl/>
        </w:rPr>
      </w:pPr>
      <w:r>
        <w:rPr>
          <w:rFonts w:hint="cs"/>
          <w:rtl/>
        </w:rPr>
        <w:tab/>
        <w:t>يشكل اثنا عشر عضواً من أعضاء اللجنة النصاب القانوني.</w:t>
      </w:r>
    </w:p>
    <w:p w:rsidR="00011A4F" w:rsidRDefault="00011A4F" w:rsidP="00721487">
      <w:pPr>
        <w:spacing w:before="0" w:after="200" w:line="360" w:lineRule="exact"/>
        <w:rPr>
          <w:rFonts w:hint="cs"/>
          <w:b/>
          <w:bCs/>
          <w:rtl/>
        </w:rPr>
      </w:pPr>
      <w:r>
        <w:rPr>
          <w:rFonts w:hint="cs"/>
          <w:b/>
          <w:bCs/>
          <w:rtl/>
        </w:rPr>
        <w:t>سلطات الرئيس</w:t>
      </w:r>
    </w:p>
    <w:p w:rsidR="00D2255B" w:rsidRDefault="00D2255B" w:rsidP="00721487">
      <w:pPr>
        <w:spacing w:before="0" w:after="200" w:line="360" w:lineRule="exact"/>
        <w:jc w:val="center"/>
        <w:rPr>
          <w:rFonts w:hint="cs"/>
          <w:b/>
          <w:bCs/>
          <w:rtl/>
        </w:rPr>
      </w:pPr>
      <w:r>
        <w:rPr>
          <w:rFonts w:hint="cs"/>
          <w:b/>
          <w:bCs/>
          <w:rtl/>
        </w:rPr>
        <w:t>المادة 33</w:t>
      </w:r>
    </w:p>
    <w:p w:rsidR="00011A4F" w:rsidRDefault="00011A4F" w:rsidP="00721487">
      <w:pPr>
        <w:spacing w:before="0" w:after="200" w:line="360" w:lineRule="exact"/>
        <w:rPr>
          <w:rFonts w:hint="cs"/>
          <w:rtl/>
        </w:rPr>
      </w:pPr>
      <w:r w:rsidRPr="00721487">
        <w:rPr>
          <w:rFonts w:hint="cs"/>
          <w:spacing w:val="0"/>
          <w:rtl/>
        </w:rPr>
        <w:tab/>
        <w:t>ي</w:t>
      </w:r>
      <w:r w:rsidR="00056D30" w:rsidRPr="00721487">
        <w:rPr>
          <w:rFonts w:hint="cs"/>
          <w:spacing w:val="0"/>
          <w:rtl/>
        </w:rPr>
        <w:t>علن</w:t>
      </w:r>
      <w:r w:rsidRPr="00721487">
        <w:rPr>
          <w:rFonts w:hint="cs"/>
          <w:spacing w:val="0"/>
          <w:rtl/>
        </w:rPr>
        <w:t xml:space="preserve"> الرئيس </w:t>
      </w:r>
      <w:r w:rsidR="00D44FEB" w:rsidRPr="00721487">
        <w:rPr>
          <w:rFonts w:hint="cs"/>
          <w:spacing w:val="0"/>
          <w:rtl/>
        </w:rPr>
        <w:t xml:space="preserve">افتتاح </w:t>
      </w:r>
      <w:r w:rsidRPr="00721487">
        <w:rPr>
          <w:rFonts w:hint="cs"/>
          <w:spacing w:val="0"/>
          <w:rtl/>
        </w:rPr>
        <w:t>واختتام كل جلسة من جلسات اللجنة، و</w:t>
      </w:r>
      <w:r w:rsidR="00056D30" w:rsidRPr="00721487">
        <w:rPr>
          <w:rFonts w:hint="cs"/>
          <w:spacing w:val="0"/>
          <w:rtl/>
        </w:rPr>
        <w:t>يدير</w:t>
      </w:r>
      <w:r w:rsidRPr="00721487">
        <w:rPr>
          <w:rFonts w:hint="cs"/>
          <w:spacing w:val="0"/>
          <w:rtl/>
        </w:rPr>
        <w:t xml:space="preserve"> المناقشات، و</w:t>
      </w:r>
      <w:r w:rsidR="00056D30" w:rsidRPr="00721487">
        <w:rPr>
          <w:rFonts w:hint="cs"/>
          <w:spacing w:val="0"/>
          <w:rtl/>
        </w:rPr>
        <w:t xml:space="preserve">يكفل </w:t>
      </w:r>
      <w:r w:rsidRPr="00721487">
        <w:rPr>
          <w:rFonts w:hint="cs"/>
          <w:spacing w:val="0"/>
          <w:rtl/>
        </w:rPr>
        <w:t>مراعاة أحكام هذا النظام، و</w:t>
      </w:r>
      <w:r w:rsidR="00056D30" w:rsidRPr="00721487">
        <w:rPr>
          <w:rFonts w:hint="cs"/>
          <w:spacing w:val="0"/>
          <w:rtl/>
        </w:rPr>
        <w:t>يعطي</w:t>
      </w:r>
      <w:r w:rsidRPr="00721487">
        <w:rPr>
          <w:rFonts w:hint="cs"/>
          <w:spacing w:val="0"/>
          <w:rtl/>
        </w:rPr>
        <w:t xml:space="preserve"> الحق في </w:t>
      </w:r>
      <w:r w:rsidR="00D44FEB" w:rsidRPr="00721487">
        <w:rPr>
          <w:rFonts w:hint="cs"/>
          <w:spacing w:val="0"/>
          <w:rtl/>
        </w:rPr>
        <w:t>أخذ</w:t>
      </w:r>
      <w:r w:rsidR="00056D30" w:rsidRPr="00721487">
        <w:rPr>
          <w:rFonts w:hint="cs"/>
          <w:spacing w:val="0"/>
          <w:rtl/>
        </w:rPr>
        <w:t xml:space="preserve"> الكلمة</w:t>
      </w:r>
      <w:r w:rsidRPr="00721487">
        <w:rPr>
          <w:rFonts w:hint="cs"/>
          <w:spacing w:val="0"/>
          <w:rtl/>
        </w:rPr>
        <w:t xml:space="preserve"> و</w:t>
      </w:r>
      <w:r w:rsidR="00056D30" w:rsidRPr="00721487">
        <w:rPr>
          <w:rFonts w:hint="cs"/>
          <w:spacing w:val="0"/>
          <w:rtl/>
        </w:rPr>
        <w:t>ي</w:t>
      </w:r>
      <w:r w:rsidRPr="00721487">
        <w:rPr>
          <w:rFonts w:hint="cs"/>
          <w:spacing w:val="0"/>
          <w:rtl/>
        </w:rPr>
        <w:t>طرح المسائل للتصويت و</w:t>
      </w:r>
      <w:r w:rsidR="00056D30" w:rsidRPr="00721487">
        <w:rPr>
          <w:rFonts w:hint="cs"/>
          <w:spacing w:val="0"/>
          <w:rtl/>
        </w:rPr>
        <w:t>يعلن</w:t>
      </w:r>
      <w:r w:rsidRPr="00721487">
        <w:rPr>
          <w:rFonts w:hint="cs"/>
          <w:spacing w:val="0"/>
          <w:rtl/>
        </w:rPr>
        <w:t xml:space="preserve"> القرارات. وتكون للرئيس، رهناً بأحكام هذا النظام، </w:t>
      </w:r>
      <w:r w:rsidR="00056D30" w:rsidRPr="00721487">
        <w:rPr>
          <w:rFonts w:hint="cs"/>
          <w:spacing w:val="0"/>
          <w:rtl/>
        </w:rPr>
        <w:t>ال</w:t>
      </w:r>
      <w:r w:rsidRPr="00721487">
        <w:rPr>
          <w:rFonts w:hint="cs"/>
          <w:spacing w:val="0"/>
          <w:rtl/>
        </w:rPr>
        <w:t xml:space="preserve">سيطرة على تصريف أعمال اللجنة وحفظ النظام في جلساتها. ويجوز له، أثناء مناقشة بند من البنود، أن يقترح على اللجنة تحديد الوقت الذي يسمح به للمتكلمين وتحديد عدد المرات التي يجوز لكل </w:t>
      </w:r>
      <w:r w:rsidR="00056D30" w:rsidRPr="00721487">
        <w:rPr>
          <w:rFonts w:hint="cs"/>
          <w:spacing w:val="0"/>
          <w:rtl/>
        </w:rPr>
        <w:t>متكلم</w:t>
      </w:r>
      <w:r w:rsidRPr="00721487">
        <w:rPr>
          <w:rFonts w:hint="cs"/>
          <w:spacing w:val="0"/>
          <w:rtl/>
        </w:rPr>
        <w:t xml:space="preserve"> أن يتكلم فيها في أية مسألة وإقفال قائمة المتكلمين. ويبت في </w:t>
      </w:r>
      <w:r w:rsidR="009F31FC" w:rsidRPr="00721487">
        <w:rPr>
          <w:rFonts w:hint="cs"/>
          <w:spacing w:val="0"/>
          <w:rtl/>
        </w:rPr>
        <w:t>ال</w:t>
      </w:r>
      <w:r w:rsidRPr="00721487">
        <w:rPr>
          <w:rFonts w:hint="cs"/>
          <w:spacing w:val="0"/>
          <w:rtl/>
        </w:rPr>
        <w:t>نق</w:t>
      </w:r>
      <w:r w:rsidR="009F31FC" w:rsidRPr="00721487">
        <w:rPr>
          <w:rFonts w:hint="cs"/>
          <w:spacing w:val="0"/>
          <w:rtl/>
        </w:rPr>
        <w:t>ا</w:t>
      </w:r>
      <w:r w:rsidRPr="00721487">
        <w:rPr>
          <w:rFonts w:hint="cs"/>
          <w:spacing w:val="0"/>
          <w:rtl/>
        </w:rPr>
        <w:t xml:space="preserve">ط </w:t>
      </w:r>
      <w:r w:rsidR="009F31FC" w:rsidRPr="00721487">
        <w:rPr>
          <w:rFonts w:hint="cs"/>
          <w:spacing w:val="0"/>
          <w:rtl/>
        </w:rPr>
        <w:t>ال</w:t>
      </w:r>
      <w:r w:rsidRPr="00721487">
        <w:rPr>
          <w:rFonts w:hint="cs"/>
          <w:spacing w:val="0"/>
          <w:rtl/>
        </w:rPr>
        <w:t>نظامية و</w:t>
      </w:r>
      <w:r w:rsidR="009F31FC" w:rsidRPr="00721487">
        <w:rPr>
          <w:rFonts w:hint="cs"/>
          <w:spacing w:val="0"/>
          <w:rtl/>
        </w:rPr>
        <w:t xml:space="preserve">يملك أيضاً </w:t>
      </w:r>
      <w:r w:rsidRPr="00721487">
        <w:rPr>
          <w:rFonts w:hint="cs"/>
          <w:spacing w:val="0"/>
          <w:rtl/>
        </w:rPr>
        <w:t xml:space="preserve">سلطة </w:t>
      </w:r>
      <w:r w:rsidR="009F31FC" w:rsidRPr="00721487">
        <w:rPr>
          <w:rFonts w:hint="cs"/>
          <w:spacing w:val="0"/>
          <w:rtl/>
        </w:rPr>
        <w:t xml:space="preserve">اقتراح </w:t>
      </w:r>
      <w:r w:rsidRPr="00721487">
        <w:rPr>
          <w:rFonts w:hint="cs"/>
          <w:spacing w:val="0"/>
          <w:rtl/>
        </w:rPr>
        <w:t xml:space="preserve">تأجيل المناقشة أو إقفال بابها أو </w:t>
      </w:r>
      <w:r w:rsidR="009F31FC" w:rsidRPr="00721487">
        <w:rPr>
          <w:rFonts w:hint="cs"/>
          <w:spacing w:val="0"/>
          <w:rtl/>
        </w:rPr>
        <w:t>رفع</w:t>
      </w:r>
      <w:r w:rsidRPr="00721487">
        <w:rPr>
          <w:rFonts w:hint="cs"/>
          <w:spacing w:val="0"/>
          <w:rtl/>
        </w:rPr>
        <w:t xml:space="preserve"> الجلسة أو </w:t>
      </w:r>
      <w:r w:rsidR="009F31FC" w:rsidRPr="00721487">
        <w:rPr>
          <w:rFonts w:hint="cs"/>
          <w:spacing w:val="0"/>
          <w:rtl/>
        </w:rPr>
        <w:t>تعليقها</w:t>
      </w:r>
      <w:r w:rsidRPr="00721487">
        <w:rPr>
          <w:rFonts w:hint="cs"/>
          <w:spacing w:val="0"/>
          <w:rtl/>
        </w:rPr>
        <w:t>. و</w:t>
      </w:r>
      <w:r w:rsidR="009F31FC" w:rsidRPr="00721487">
        <w:rPr>
          <w:rFonts w:hint="cs"/>
          <w:spacing w:val="0"/>
          <w:rtl/>
        </w:rPr>
        <w:t>تقتصر</w:t>
      </w:r>
      <w:r w:rsidRPr="00721487">
        <w:rPr>
          <w:rFonts w:hint="cs"/>
          <w:spacing w:val="0"/>
          <w:rtl/>
        </w:rPr>
        <w:t xml:space="preserve"> المناقشة على المسألة المطروحة على اللجنة وللرئيس أن ينبه المتكلم إلى مراعاة النظام إذا خرجت أقواله عن الموضوع قيد المناقشة</w:t>
      </w:r>
      <w:r>
        <w:rPr>
          <w:rFonts w:hint="cs"/>
          <w:rtl/>
        </w:rPr>
        <w:t>.</w:t>
      </w:r>
    </w:p>
    <w:p w:rsidR="00011A4F" w:rsidRDefault="00011A4F" w:rsidP="00721487">
      <w:pPr>
        <w:spacing w:before="0" w:after="200" w:line="360" w:lineRule="exact"/>
        <w:rPr>
          <w:rFonts w:hint="cs"/>
          <w:b/>
          <w:bCs/>
          <w:rtl/>
        </w:rPr>
      </w:pPr>
      <w:r>
        <w:rPr>
          <w:rFonts w:hint="cs"/>
          <w:b/>
          <w:bCs/>
          <w:rtl/>
        </w:rPr>
        <w:t>تحديد مدة الكل</w:t>
      </w:r>
      <w:r w:rsidR="009F31FC">
        <w:rPr>
          <w:rFonts w:hint="cs"/>
          <w:b/>
          <w:bCs/>
          <w:rtl/>
        </w:rPr>
        <w:t>مات</w:t>
      </w:r>
    </w:p>
    <w:p w:rsidR="00D2255B" w:rsidRDefault="00D2255B" w:rsidP="00721487">
      <w:pPr>
        <w:spacing w:before="0" w:after="200" w:line="360" w:lineRule="exact"/>
        <w:jc w:val="center"/>
        <w:rPr>
          <w:rFonts w:hint="cs"/>
          <w:b/>
          <w:bCs/>
          <w:rtl/>
        </w:rPr>
      </w:pPr>
      <w:r>
        <w:rPr>
          <w:rFonts w:hint="cs"/>
          <w:b/>
          <w:bCs/>
          <w:rtl/>
        </w:rPr>
        <w:t>المادة 34</w:t>
      </w:r>
    </w:p>
    <w:p w:rsidR="00011A4F" w:rsidRDefault="00011A4F" w:rsidP="00721487">
      <w:pPr>
        <w:spacing w:before="0" w:after="200" w:line="360" w:lineRule="exact"/>
        <w:rPr>
          <w:rFonts w:hint="cs"/>
          <w:rtl/>
        </w:rPr>
      </w:pPr>
      <w:r>
        <w:rPr>
          <w:rFonts w:hint="cs"/>
          <w:rtl/>
        </w:rPr>
        <w:tab/>
        <w:t xml:space="preserve">للجنة أن تحدد الوقت الذي يسمح به لكل متكلم في </w:t>
      </w:r>
      <w:r w:rsidR="009F31FC">
        <w:rPr>
          <w:rFonts w:hint="cs"/>
          <w:rtl/>
        </w:rPr>
        <w:t xml:space="preserve">أي </w:t>
      </w:r>
      <w:r>
        <w:rPr>
          <w:rFonts w:hint="cs"/>
          <w:rtl/>
        </w:rPr>
        <w:t xml:space="preserve">مسألة. </w:t>
      </w:r>
      <w:r w:rsidR="009F31FC">
        <w:rPr>
          <w:rFonts w:hint="cs"/>
          <w:rtl/>
        </w:rPr>
        <w:t>و</w:t>
      </w:r>
      <w:r w:rsidR="00721487">
        <w:rPr>
          <w:rFonts w:hint="cs"/>
          <w:rtl/>
        </w:rPr>
        <w:t xml:space="preserve">إذا حددّت مدة </w:t>
      </w:r>
      <w:r>
        <w:rPr>
          <w:rFonts w:hint="cs"/>
          <w:rtl/>
        </w:rPr>
        <w:t xml:space="preserve">المناقشة </w:t>
      </w:r>
      <w:r w:rsidR="009F31FC">
        <w:rPr>
          <w:rFonts w:hint="cs"/>
          <w:rtl/>
        </w:rPr>
        <w:t>وتجاوز</w:t>
      </w:r>
      <w:r>
        <w:rPr>
          <w:rFonts w:hint="cs"/>
          <w:rtl/>
        </w:rPr>
        <w:t xml:space="preserve"> أحد المتكلمين الوقت المخصص </w:t>
      </w:r>
      <w:r w:rsidR="009F31FC">
        <w:rPr>
          <w:rFonts w:hint="cs"/>
          <w:rtl/>
        </w:rPr>
        <w:t>ي</w:t>
      </w:r>
      <w:r w:rsidR="00721487">
        <w:rPr>
          <w:rFonts w:hint="cs"/>
          <w:rtl/>
        </w:rPr>
        <w:t>نبهه</w:t>
      </w:r>
      <w:r>
        <w:rPr>
          <w:rFonts w:hint="cs"/>
          <w:rtl/>
        </w:rPr>
        <w:t xml:space="preserve"> الرئيس </w:t>
      </w:r>
      <w:r w:rsidR="009F31FC">
        <w:rPr>
          <w:rFonts w:hint="cs"/>
          <w:rtl/>
        </w:rPr>
        <w:t>فوراً</w:t>
      </w:r>
      <w:r>
        <w:rPr>
          <w:rFonts w:hint="cs"/>
          <w:rtl/>
        </w:rPr>
        <w:t xml:space="preserve"> مراعاة النظام.</w:t>
      </w:r>
    </w:p>
    <w:p w:rsidR="00011A4F" w:rsidRDefault="00011A4F" w:rsidP="00721487">
      <w:pPr>
        <w:spacing w:before="0" w:after="200" w:line="360" w:lineRule="exact"/>
        <w:rPr>
          <w:rFonts w:hint="cs"/>
          <w:b/>
          <w:bCs/>
          <w:rtl/>
        </w:rPr>
      </w:pPr>
      <w:r>
        <w:rPr>
          <w:rFonts w:hint="cs"/>
          <w:b/>
          <w:bCs/>
          <w:rtl/>
        </w:rPr>
        <w:t>قائمة المتكلمين</w:t>
      </w:r>
    </w:p>
    <w:p w:rsidR="00562715" w:rsidRDefault="00562715" w:rsidP="00721487">
      <w:pPr>
        <w:spacing w:before="0" w:after="200" w:line="360" w:lineRule="exact"/>
        <w:jc w:val="center"/>
        <w:rPr>
          <w:rFonts w:hint="cs"/>
          <w:b/>
          <w:bCs/>
          <w:rtl/>
        </w:rPr>
      </w:pPr>
      <w:r>
        <w:rPr>
          <w:rFonts w:hint="cs"/>
          <w:b/>
          <w:bCs/>
          <w:rtl/>
        </w:rPr>
        <w:t>المادة 35</w:t>
      </w:r>
    </w:p>
    <w:p w:rsidR="00011A4F" w:rsidRDefault="00011A4F" w:rsidP="00721487">
      <w:pPr>
        <w:spacing w:before="0" w:after="200" w:line="360" w:lineRule="exact"/>
        <w:rPr>
          <w:rFonts w:hint="cs"/>
          <w:rtl/>
        </w:rPr>
      </w:pPr>
      <w:r>
        <w:rPr>
          <w:rFonts w:hint="cs"/>
          <w:rtl/>
        </w:rPr>
        <w:tab/>
        <w:t xml:space="preserve">يجوز للرئيس، أثناء المناقشة، أن يعلن قائمة المتكلمين، كما يجوز له بموافقة اللجنة أن يعلن إقفال القائمة. إلا أن للرئيس أن يعطي حق الرد لأي عضو أو </w:t>
      </w:r>
      <w:r w:rsidR="00D45C11">
        <w:rPr>
          <w:rFonts w:hint="cs"/>
          <w:rtl/>
        </w:rPr>
        <w:t>أي ممثل</w:t>
      </w:r>
      <w:r>
        <w:rPr>
          <w:rFonts w:hint="cs"/>
          <w:rtl/>
        </w:rPr>
        <w:t xml:space="preserve"> إذا دعت كلمة ألقيت بعد إعلانه إقفال القائمة إلى استصواب ذلك. وعندما تنتهي مناقشة أي بند لعدم وجود أي متكلم آخر، يعلن الرئيس إقفال باب المناقشة. ويكون لذلك الإقفال نفس الأثر المترتب على إقفال المناقشة بموافقة اللجنة.</w:t>
      </w:r>
    </w:p>
    <w:p w:rsidR="00011A4F" w:rsidRDefault="00011A4F" w:rsidP="00721487">
      <w:pPr>
        <w:spacing w:before="0" w:after="200" w:line="360" w:lineRule="exact"/>
        <w:rPr>
          <w:rFonts w:hint="cs"/>
          <w:b/>
          <w:bCs/>
          <w:rtl/>
        </w:rPr>
      </w:pPr>
      <w:r>
        <w:rPr>
          <w:rFonts w:hint="cs"/>
          <w:b/>
          <w:bCs/>
          <w:rtl/>
        </w:rPr>
        <w:t>النقاط النظامية</w:t>
      </w:r>
    </w:p>
    <w:p w:rsidR="00562715" w:rsidRDefault="00562715" w:rsidP="00721487">
      <w:pPr>
        <w:spacing w:before="0" w:after="200" w:line="360" w:lineRule="exact"/>
        <w:jc w:val="center"/>
        <w:rPr>
          <w:rFonts w:hint="cs"/>
          <w:b/>
          <w:bCs/>
          <w:rtl/>
        </w:rPr>
      </w:pPr>
      <w:r>
        <w:rPr>
          <w:rFonts w:hint="cs"/>
          <w:b/>
          <w:bCs/>
          <w:rtl/>
        </w:rPr>
        <w:t>المادة 36</w:t>
      </w:r>
    </w:p>
    <w:p w:rsidR="00011A4F" w:rsidRDefault="00D45C11" w:rsidP="00721487">
      <w:pPr>
        <w:spacing w:before="0" w:after="200" w:line="360" w:lineRule="exact"/>
        <w:rPr>
          <w:rFonts w:hint="cs"/>
          <w:rtl/>
        </w:rPr>
      </w:pPr>
      <w:r>
        <w:rPr>
          <w:rFonts w:hint="cs"/>
          <w:rtl/>
        </w:rPr>
        <w:tab/>
        <w:t xml:space="preserve">أثناء مناقشة أية مسألة، يجوز لأي عضو أن </w:t>
      </w:r>
      <w:r w:rsidR="00011A4F">
        <w:rPr>
          <w:rFonts w:hint="cs"/>
          <w:rtl/>
        </w:rPr>
        <w:t>يثير في أي وقت نقطة نظامية ويبت فيها الرئيس فوراً وفقاً لأحكام النظام</w:t>
      </w:r>
      <w:r>
        <w:rPr>
          <w:rFonts w:hint="cs"/>
          <w:rtl/>
        </w:rPr>
        <w:t xml:space="preserve"> الداخلي</w:t>
      </w:r>
      <w:r w:rsidR="00011A4F">
        <w:rPr>
          <w:rFonts w:hint="cs"/>
          <w:rtl/>
        </w:rPr>
        <w:t xml:space="preserve">. وأي طعن في قرار الرئيس يطرح للتصويت فوراً ويبقى قرار الرئيس قائماً ما لم تبطله أغلبية الأعضاء الحاضرين. ولا يجوز للعضو، </w:t>
      </w:r>
      <w:r>
        <w:rPr>
          <w:rFonts w:hint="cs"/>
          <w:rtl/>
        </w:rPr>
        <w:t xml:space="preserve">الذي يثير </w:t>
      </w:r>
      <w:r w:rsidR="00011A4F">
        <w:rPr>
          <w:rFonts w:hint="cs"/>
          <w:rtl/>
        </w:rPr>
        <w:t xml:space="preserve">نقطة نظامية، أن يتكلم في </w:t>
      </w:r>
      <w:r w:rsidR="00721487">
        <w:rPr>
          <w:rFonts w:hint="cs"/>
          <w:rtl/>
        </w:rPr>
        <w:t>مضمون</w:t>
      </w:r>
      <w:r w:rsidR="00011A4F">
        <w:rPr>
          <w:rFonts w:hint="cs"/>
          <w:rtl/>
        </w:rPr>
        <w:t xml:space="preserve"> المسألة قيد المناقشة.</w:t>
      </w:r>
    </w:p>
    <w:p w:rsidR="00011A4F" w:rsidRDefault="00011A4F" w:rsidP="00721487">
      <w:pPr>
        <w:spacing w:before="0" w:after="200" w:line="360" w:lineRule="exact"/>
        <w:rPr>
          <w:rFonts w:hint="cs"/>
          <w:b/>
          <w:bCs/>
          <w:rtl/>
        </w:rPr>
      </w:pPr>
      <w:r>
        <w:rPr>
          <w:rFonts w:hint="cs"/>
          <w:b/>
          <w:bCs/>
          <w:rtl/>
        </w:rPr>
        <w:t>تعليق الجلسات أو رفعها</w:t>
      </w:r>
    </w:p>
    <w:p w:rsidR="00562715" w:rsidRDefault="00562715" w:rsidP="00721487">
      <w:pPr>
        <w:spacing w:before="0" w:after="200" w:line="360" w:lineRule="exact"/>
        <w:jc w:val="center"/>
        <w:rPr>
          <w:rFonts w:hint="cs"/>
          <w:b/>
          <w:bCs/>
          <w:rtl/>
        </w:rPr>
      </w:pPr>
      <w:r>
        <w:rPr>
          <w:rFonts w:hint="cs"/>
          <w:b/>
          <w:bCs/>
          <w:rtl/>
        </w:rPr>
        <w:t>المادة 37</w:t>
      </w:r>
    </w:p>
    <w:p w:rsidR="00011A4F" w:rsidRDefault="00011A4F" w:rsidP="00AB04E2">
      <w:pPr>
        <w:spacing w:before="0" w:line="380" w:lineRule="exact"/>
        <w:rPr>
          <w:rFonts w:hint="cs"/>
          <w:rtl/>
        </w:rPr>
      </w:pPr>
      <w:r>
        <w:rPr>
          <w:rFonts w:hint="cs"/>
          <w:rtl/>
        </w:rPr>
        <w:tab/>
        <w:t xml:space="preserve">لأي عضو أن يقترح، أثناء مناقشة أية مسألة، تعليق الجلسة أو رفعها. ولا يكون مثل هذا الاقتراح محل مناقشة، بل يطرح </w:t>
      </w:r>
      <w:r w:rsidR="003C084B">
        <w:rPr>
          <w:rFonts w:hint="cs"/>
          <w:rtl/>
        </w:rPr>
        <w:t xml:space="preserve">فوراً </w:t>
      </w:r>
      <w:r>
        <w:rPr>
          <w:rFonts w:hint="cs"/>
          <w:rtl/>
        </w:rPr>
        <w:t>للتصويت.</w:t>
      </w:r>
    </w:p>
    <w:p w:rsidR="00011A4F" w:rsidRDefault="00011A4F" w:rsidP="00AB04E2">
      <w:pPr>
        <w:spacing w:before="0" w:line="380" w:lineRule="exact"/>
        <w:rPr>
          <w:rFonts w:hint="cs"/>
          <w:b/>
          <w:bCs/>
          <w:rtl/>
        </w:rPr>
      </w:pPr>
      <w:r>
        <w:rPr>
          <w:rFonts w:hint="cs"/>
          <w:b/>
          <w:bCs/>
          <w:rtl/>
        </w:rPr>
        <w:t>تأجيل المناقشة</w:t>
      </w:r>
    </w:p>
    <w:p w:rsidR="00562715" w:rsidRDefault="00562715" w:rsidP="00AB04E2">
      <w:pPr>
        <w:spacing w:before="0" w:line="380" w:lineRule="exact"/>
        <w:jc w:val="center"/>
        <w:rPr>
          <w:rFonts w:hint="cs"/>
          <w:b/>
          <w:bCs/>
          <w:rtl/>
        </w:rPr>
      </w:pPr>
      <w:r>
        <w:rPr>
          <w:rFonts w:hint="cs"/>
          <w:b/>
          <w:bCs/>
          <w:rtl/>
        </w:rPr>
        <w:t>المادة 38</w:t>
      </w:r>
    </w:p>
    <w:p w:rsidR="00011A4F" w:rsidRPr="00721487" w:rsidRDefault="00011A4F" w:rsidP="00AB04E2">
      <w:pPr>
        <w:spacing w:before="0" w:line="380" w:lineRule="exact"/>
        <w:rPr>
          <w:rFonts w:hint="cs"/>
          <w:spacing w:val="0"/>
          <w:rtl/>
        </w:rPr>
      </w:pPr>
      <w:r w:rsidRPr="00721487">
        <w:rPr>
          <w:rFonts w:hint="cs"/>
          <w:spacing w:val="0"/>
          <w:rtl/>
        </w:rPr>
        <w:tab/>
        <w:t xml:space="preserve">لأي عضو أن يقترح، أثناء مناقشة أية مسألة، تأجيل مناقشة </w:t>
      </w:r>
      <w:r w:rsidR="003C084B" w:rsidRPr="00721487">
        <w:rPr>
          <w:rFonts w:hint="cs"/>
          <w:spacing w:val="0"/>
          <w:rtl/>
        </w:rPr>
        <w:t>البند</w:t>
      </w:r>
      <w:r w:rsidRPr="00721487">
        <w:rPr>
          <w:rFonts w:hint="cs"/>
          <w:spacing w:val="0"/>
          <w:rtl/>
        </w:rPr>
        <w:t xml:space="preserve"> قيد البحث. ويجوز لعضو واحد، بالإضافة إلى </w:t>
      </w:r>
      <w:r w:rsidR="003C084B" w:rsidRPr="00721487">
        <w:rPr>
          <w:rFonts w:hint="cs"/>
          <w:spacing w:val="0"/>
          <w:rtl/>
        </w:rPr>
        <w:t>صاحب</w:t>
      </w:r>
      <w:r w:rsidRPr="00721487">
        <w:rPr>
          <w:rFonts w:hint="cs"/>
          <w:spacing w:val="0"/>
          <w:rtl/>
        </w:rPr>
        <w:t xml:space="preserve"> الاقتراح، أن يتكلم في تأييد الاقتراح ولعضو واحد أن يتكلم في معارضته، ثم يطرح الاقتراح فوراً للتصويت.</w:t>
      </w:r>
    </w:p>
    <w:p w:rsidR="00011A4F" w:rsidRDefault="00011A4F" w:rsidP="00AB04E2">
      <w:pPr>
        <w:spacing w:before="0" w:line="380" w:lineRule="exact"/>
        <w:rPr>
          <w:rFonts w:hint="cs"/>
          <w:b/>
          <w:bCs/>
          <w:rtl/>
        </w:rPr>
      </w:pPr>
      <w:r>
        <w:rPr>
          <w:rFonts w:hint="cs"/>
          <w:b/>
          <w:bCs/>
          <w:rtl/>
        </w:rPr>
        <w:t>إقفال باب المناقشة</w:t>
      </w:r>
    </w:p>
    <w:p w:rsidR="00562715" w:rsidRDefault="00562715" w:rsidP="00AB04E2">
      <w:pPr>
        <w:spacing w:before="0" w:line="380" w:lineRule="exact"/>
        <w:jc w:val="center"/>
        <w:rPr>
          <w:rFonts w:hint="cs"/>
          <w:b/>
          <w:bCs/>
          <w:rtl/>
        </w:rPr>
      </w:pPr>
      <w:r>
        <w:rPr>
          <w:rFonts w:hint="cs"/>
          <w:b/>
          <w:bCs/>
          <w:rtl/>
        </w:rPr>
        <w:t>المادة 39</w:t>
      </w:r>
    </w:p>
    <w:p w:rsidR="00011A4F" w:rsidRDefault="00011A4F" w:rsidP="00AB04E2">
      <w:pPr>
        <w:spacing w:before="0" w:line="380" w:lineRule="exact"/>
        <w:rPr>
          <w:rFonts w:hint="cs"/>
          <w:rtl/>
        </w:rPr>
      </w:pPr>
      <w:r>
        <w:rPr>
          <w:rFonts w:hint="cs"/>
          <w:rtl/>
        </w:rPr>
        <w:tab/>
        <w:t>1-</w:t>
      </w:r>
      <w:r>
        <w:rPr>
          <w:rFonts w:hint="cs"/>
          <w:rtl/>
        </w:rPr>
        <w:tab/>
        <w:t xml:space="preserve">عندما تنتهي المناقشة بشأن بند ما بسبب </w:t>
      </w:r>
      <w:r w:rsidR="00864E4A">
        <w:rPr>
          <w:rFonts w:hint="cs"/>
          <w:rtl/>
        </w:rPr>
        <w:t xml:space="preserve">عدم وجود متكلمين آخرين، </w:t>
      </w:r>
      <w:r>
        <w:rPr>
          <w:rFonts w:hint="cs"/>
          <w:rtl/>
        </w:rPr>
        <w:t>يعلن الرئيس إقفال باب المناقشة. ويكون لهذا الإقفال نفس الأثر الذي يترتب على الإقفال بموافقة اللجنة.</w:t>
      </w:r>
    </w:p>
    <w:p w:rsidR="00011A4F" w:rsidRDefault="00011A4F" w:rsidP="00AB04E2">
      <w:pPr>
        <w:spacing w:before="0" w:line="380" w:lineRule="exact"/>
        <w:rPr>
          <w:rFonts w:hint="cs"/>
          <w:rtl/>
        </w:rPr>
      </w:pPr>
      <w:r>
        <w:rPr>
          <w:rFonts w:hint="cs"/>
          <w:rtl/>
        </w:rPr>
        <w:tab/>
        <w:t>2-</w:t>
      </w:r>
      <w:r>
        <w:rPr>
          <w:rFonts w:hint="cs"/>
          <w:rtl/>
        </w:rPr>
        <w:tab/>
        <w:t xml:space="preserve">لأي </w:t>
      </w:r>
      <w:r w:rsidR="002F0AEF">
        <w:rPr>
          <w:rFonts w:hint="cs"/>
          <w:rtl/>
        </w:rPr>
        <w:t>عضو</w:t>
      </w:r>
      <w:r>
        <w:rPr>
          <w:rFonts w:hint="cs"/>
          <w:rtl/>
        </w:rPr>
        <w:t xml:space="preserve"> أن يقترح في أي وقت إقفال باب المناقشة بشأن البند قيد البحث </w:t>
      </w:r>
      <w:r w:rsidR="002F0AEF">
        <w:rPr>
          <w:rFonts w:hint="cs"/>
          <w:rtl/>
        </w:rPr>
        <w:t xml:space="preserve">بصرف النظر </w:t>
      </w:r>
      <w:r w:rsidR="005C7FE9">
        <w:rPr>
          <w:rtl/>
        </w:rPr>
        <w:br/>
      </w:r>
      <w:r w:rsidR="002F0AEF">
        <w:rPr>
          <w:rFonts w:hint="cs"/>
          <w:rtl/>
        </w:rPr>
        <w:t xml:space="preserve">عما إذا كان أي </w:t>
      </w:r>
      <w:r>
        <w:rPr>
          <w:rFonts w:hint="cs"/>
          <w:rtl/>
        </w:rPr>
        <w:t xml:space="preserve">عضو أو ممثل آخر </w:t>
      </w:r>
      <w:r w:rsidR="002F0AEF">
        <w:rPr>
          <w:rFonts w:hint="cs"/>
          <w:rtl/>
        </w:rPr>
        <w:t xml:space="preserve">قد أبدى </w:t>
      </w:r>
      <w:r>
        <w:rPr>
          <w:rFonts w:hint="cs"/>
          <w:rtl/>
        </w:rPr>
        <w:t>رغب</w:t>
      </w:r>
      <w:r w:rsidR="002F0AEF">
        <w:rPr>
          <w:rFonts w:hint="cs"/>
          <w:rtl/>
        </w:rPr>
        <w:t>ته</w:t>
      </w:r>
      <w:r>
        <w:rPr>
          <w:rFonts w:hint="cs"/>
          <w:rtl/>
        </w:rPr>
        <w:t xml:space="preserve"> في الكلام. وي</w:t>
      </w:r>
      <w:r w:rsidR="002F0AEF">
        <w:rPr>
          <w:rFonts w:hint="cs"/>
          <w:rtl/>
        </w:rPr>
        <w:t>سمح بالكلام في مسألة</w:t>
      </w:r>
      <w:r>
        <w:rPr>
          <w:rFonts w:hint="cs"/>
          <w:rtl/>
        </w:rPr>
        <w:t xml:space="preserve"> إقفال باب المناقشة لمتكلمين اثنين فقط يعارضان الإقفال، ثم يطرح الاقتراح </w:t>
      </w:r>
      <w:r w:rsidR="002F0AEF" w:rsidRPr="002F0AEF">
        <w:rPr>
          <w:rFonts w:hint="cs"/>
          <w:rtl/>
        </w:rPr>
        <w:t>الإجرائي</w:t>
      </w:r>
      <w:r w:rsidR="002F0AEF">
        <w:rPr>
          <w:rFonts w:hint="cs"/>
          <w:rtl/>
        </w:rPr>
        <w:t xml:space="preserve"> </w:t>
      </w:r>
      <w:r w:rsidRPr="002F0AEF">
        <w:rPr>
          <w:rFonts w:hint="cs"/>
          <w:rtl/>
        </w:rPr>
        <w:t>فوراً</w:t>
      </w:r>
      <w:r>
        <w:rPr>
          <w:rFonts w:hint="cs"/>
          <w:rtl/>
        </w:rPr>
        <w:t xml:space="preserve"> للتصويت. </w:t>
      </w:r>
    </w:p>
    <w:p w:rsidR="00011A4F" w:rsidRDefault="00011A4F" w:rsidP="00AB04E2">
      <w:pPr>
        <w:spacing w:before="0" w:line="380" w:lineRule="exact"/>
        <w:rPr>
          <w:rFonts w:hint="cs"/>
          <w:b/>
          <w:bCs/>
          <w:rtl/>
        </w:rPr>
      </w:pPr>
      <w:r>
        <w:rPr>
          <w:rFonts w:hint="cs"/>
          <w:b/>
          <w:bCs/>
          <w:rtl/>
        </w:rPr>
        <w:t>ترتيب الاقتراحات الإجرائية</w:t>
      </w:r>
    </w:p>
    <w:p w:rsidR="00562715" w:rsidRDefault="00562715" w:rsidP="00AB04E2">
      <w:pPr>
        <w:spacing w:before="0" w:line="380" w:lineRule="exact"/>
        <w:jc w:val="center"/>
        <w:rPr>
          <w:rFonts w:hint="cs"/>
          <w:b/>
          <w:bCs/>
          <w:rtl/>
        </w:rPr>
      </w:pPr>
      <w:r>
        <w:rPr>
          <w:rFonts w:hint="cs"/>
          <w:b/>
          <w:bCs/>
          <w:rtl/>
        </w:rPr>
        <w:t>المادة 40</w:t>
      </w:r>
    </w:p>
    <w:p w:rsidR="00011A4F" w:rsidRDefault="00011A4F" w:rsidP="00AB04E2">
      <w:pPr>
        <w:spacing w:before="0" w:line="380" w:lineRule="exact"/>
        <w:rPr>
          <w:rFonts w:hint="cs"/>
          <w:rtl/>
        </w:rPr>
      </w:pPr>
      <w:r>
        <w:rPr>
          <w:rFonts w:hint="cs"/>
          <w:rtl/>
        </w:rPr>
        <w:tab/>
        <w:t>مع مراعاة أحكام المادة 36 من هذا النظام، تعطى الاقتراحات المبينة أدناه أسبقية على جميع المقترحات والاقتراحات الأخرى المطروحة في الجلسة، وذلك وفق الترتيب التالي:</w:t>
      </w:r>
    </w:p>
    <w:p w:rsidR="00011A4F" w:rsidRDefault="00011A4F" w:rsidP="00AB04E2">
      <w:pPr>
        <w:spacing w:before="0" w:line="380" w:lineRule="exact"/>
        <w:rPr>
          <w:rFonts w:hint="cs"/>
          <w:rtl/>
        </w:rPr>
      </w:pPr>
      <w:r>
        <w:rPr>
          <w:rFonts w:hint="cs"/>
          <w:rtl/>
        </w:rPr>
        <w:tab/>
        <w:t>(أ)</w:t>
      </w:r>
      <w:r>
        <w:rPr>
          <w:rFonts w:hint="cs"/>
          <w:rtl/>
        </w:rPr>
        <w:tab/>
        <w:t>اقتراح تعليق الجلسة؛</w:t>
      </w:r>
    </w:p>
    <w:p w:rsidR="00011A4F" w:rsidRDefault="00011A4F" w:rsidP="00AB04E2">
      <w:pPr>
        <w:spacing w:before="0" w:line="380" w:lineRule="exact"/>
        <w:rPr>
          <w:rFonts w:hint="cs"/>
          <w:rtl/>
        </w:rPr>
      </w:pPr>
      <w:r>
        <w:rPr>
          <w:rFonts w:hint="cs"/>
          <w:rtl/>
        </w:rPr>
        <w:tab/>
        <w:t>(ب)</w:t>
      </w:r>
      <w:r>
        <w:rPr>
          <w:rFonts w:hint="cs"/>
          <w:rtl/>
        </w:rPr>
        <w:tab/>
        <w:t>اقتراح رفع الجلسة؛</w:t>
      </w:r>
    </w:p>
    <w:p w:rsidR="00011A4F" w:rsidRDefault="00011A4F" w:rsidP="00AB04E2">
      <w:pPr>
        <w:spacing w:before="0" w:line="380" w:lineRule="exact"/>
        <w:rPr>
          <w:rFonts w:hint="cs"/>
          <w:rtl/>
        </w:rPr>
      </w:pPr>
      <w:r>
        <w:rPr>
          <w:rFonts w:hint="cs"/>
          <w:rtl/>
        </w:rPr>
        <w:tab/>
        <w:t>(ج)</w:t>
      </w:r>
      <w:r>
        <w:rPr>
          <w:rFonts w:hint="cs"/>
          <w:rtl/>
        </w:rPr>
        <w:tab/>
        <w:t>اقتراح تأجيل مناقشة البند قيد البحث؛</w:t>
      </w:r>
    </w:p>
    <w:p w:rsidR="00011A4F" w:rsidRDefault="00011A4F" w:rsidP="00AB04E2">
      <w:pPr>
        <w:spacing w:before="0" w:line="380" w:lineRule="exact"/>
        <w:rPr>
          <w:rFonts w:hint="cs"/>
          <w:rtl/>
        </w:rPr>
      </w:pPr>
      <w:r>
        <w:rPr>
          <w:rFonts w:hint="cs"/>
          <w:rtl/>
        </w:rPr>
        <w:tab/>
        <w:t>(د)</w:t>
      </w:r>
      <w:r>
        <w:rPr>
          <w:rFonts w:hint="cs"/>
          <w:rtl/>
        </w:rPr>
        <w:tab/>
        <w:t>اقتراح إقفال باب مناقشة البند قيد البحث.</w:t>
      </w:r>
    </w:p>
    <w:p w:rsidR="00011A4F" w:rsidRDefault="00011A4F" w:rsidP="00AB04E2">
      <w:pPr>
        <w:spacing w:before="0" w:line="380" w:lineRule="exact"/>
        <w:rPr>
          <w:rFonts w:hint="cs"/>
          <w:b/>
          <w:bCs/>
          <w:rtl/>
        </w:rPr>
      </w:pPr>
      <w:r>
        <w:rPr>
          <w:rFonts w:hint="cs"/>
          <w:b/>
          <w:bCs/>
          <w:rtl/>
        </w:rPr>
        <w:t>تقديم المقترحات</w:t>
      </w:r>
    </w:p>
    <w:p w:rsidR="00562715" w:rsidRDefault="00562715" w:rsidP="00AB04E2">
      <w:pPr>
        <w:spacing w:before="0" w:line="380" w:lineRule="exact"/>
        <w:jc w:val="center"/>
        <w:rPr>
          <w:rFonts w:hint="cs"/>
          <w:b/>
          <w:bCs/>
          <w:rtl/>
        </w:rPr>
      </w:pPr>
      <w:r>
        <w:rPr>
          <w:rFonts w:hint="cs"/>
          <w:b/>
          <w:bCs/>
          <w:rtl/>
        </w:rPr>
        <w:t>المادة 41</w:t>
      </w:r>
    </w:p>
    <w:p w:rsidR="00011A4F" w:rsidRDefault="00011A4F" w:rsidP="00721487">
      <w:pPr>
        <w:spacing w:before="0" w:line="380" w:lineRule="exact"/>
        <w:rPr>
          <w:rFonts w:hint="cs"/>
          <w:spacing w:val="2"/>
          <w:rtl/>
        </w:rPr>
      </w:pPr>
      <w:r>
        <w:rPr>
          <w:rFonts w:hint="cs"/>
          <w:spacing w:val="2"/>
          <w:rtl/>
        </w:rPr>
        <w:tab/>
        <w:t xml:space="preserve">يتم، ما لم تقرر اللجنة غير ذلك، تقديم المقترحات والتعديلات الموضوعية </w:t>
      </w:r>
      <w:r w:rsidR="00FE255A">
        <w:rPr>
          <w:rFonts w:hint="cs"/>
          <w:spacing w:val="2"/>
          <w:rtl/>
        </w:rPr>
        <w:t xml:space="preserve">أو الاقتراحات الإجرائية التي يطرحها </w:t>
      </w:r>
      <w:r>
        <w:rPr>
          <w:rFonts w:hint="cs"/>
          <w:spacing w:val="2"/>
          <w:rtl/>
        </w:rPr>
        <w:t xml:space="preserve">الأعضاء </w:t>
      </w:r>
      <w:r w:rsidR="00721487">
        <w:rPr>
          <w:rFonts w:hint="cs"/>
          <w:spacing w:val="2"/>
          <w:rtl/>
        </w:rPr>
        <w:t xml:space="preserve">خطياً </w:t>
      </w:r>
      <w:r>
        <w:rPr>
          <w:rFonts w:hint="cs"/>
          <w:spacing w:val="2"/>
          <w:rtl/>
        </w:rPr>
        <w:t>وتسلّم إلى الأمانـة</w:t>
      </w:r>
      <w:r w:rsidR="00FE255A">
        <w:rPr>
          <w:rFonts w:hint="cs"/>
          <w:spacing w:val="2"/>
          <w:rtl/>
        </w:rPr>
        <w:t>،</w:t>
      </w:r>
      <w:r>
        <w:rPr>
          <w:rFonts w:hint="cs"/>
          <w:spacing w:val="2"/>
          <w:rtl/>
        </w:rPr>
        <w:t xml:space="preserve"> ويؤجل النظـر فيها، إذا طلب أي عضـو</w:t>
      </w:r>
      <w:r w:rsidR="00FE255A">
        <w:rPr>
          <w:rFonts w:hint="cs"/>
          <w:spacing w:val="2"/>
          <w:rtl/>
        </w:rPr>
        <w:t xml:space="preserve"> ذلك</w:t>
      </w:r>
      <w:r>
        <w:rPr>
          <w:rFonts w:hint="cs"/>
          <w:spacing w:val="2"/>
          <w:rtl/>
        </w:rPr>
        <w:t xml:space="preserve">، </w:t>
      </w:r>
      <w:r w:rsidR="00FE255A">
        <w:rPr>
          <w:rFonts w:hint="cs"/>
          <w:spacing w:val="2"/>
          <w:rtl/>
        </w:rPr>
        <w:t xml:space="preserve">إلى </w:t>
      </w:r>
      <w:r>
        <w:rPr>
          <w:rFonts w:hint="cs"/>
          <w:spacing w:val="2"/>
          <w:rtl/>
        </w:rPr>
        <w:t xml:space="preserve">الجلسة </w:t>
      </w:r>
      <w:r w:rsidR="00FE255A">
        <w:rPr>
          <w:rFonts w:hint="cs"/>
          <w:spacing w:val="2"/>
          <w:rtl/>
        </w:rPr>
        <w:t>التالية</w:t>
      </w:r>
      <w:r>
        <w:rPr>
          <w:rFonts w:hint="cs"/>
          <w:spacing w:val="2"/>
          <w:rtl/>
        </w:rPr>
        <w:t xml:space="preserve"> التي تعقد في </w:t>
      </w:r>
      <w:r w:rsidR="00FE255A">
        <w:rPr>
          <w:rFonts w:hint="cs"/>
          <w:spacing w:val="2"/>
          <w:rtl/>
        </w:rPr>
        <w:t>ال</w:t>
      </w:r>
      <w:r>
        <w:rPr>
          <w:rFonts w:hint="cs"/>
          <w:spacing w:val="2"/>
          <w:rtl/>
        </w:rPr>
        <w:t xml:space="preserve">يوم </w:t>
      </w:r>
      <w:r w:rsidR="00FE255A">
        <w:rPr>
          <w:rFonts w:hint="cs"/>
          <w:spacing w:val="2"/>
          <w:rtl/>
        </w:rPr>
        <w:t>التالي.</w:t>
      </w:r>
    </w:p>
    <w:p w:rsidR="00011A4F" w:rsidRDefault="00011A4F" w:rsidP="00FE606E">
      <w:pPr>
        <w:spacing w:before="0" w:line="360" w:lineRule="exact"/>
        <w:rPr>
          <w:rFonts w:hint="cs"/>
          <w:b/>
          <w:bCs/>
          <w:rtl/>
        </w:rPr>
      </w:pPr>
      <w:r>
        <w:rPr>
          <w:rFonts w:hint="cs"/>
          <w:b/>
          <w:bCs/>
          <w:rtl/>
        </w:rPr>
        <w:t>البت في الاختصاص</w:t>
      </w:r>
    </w:p>
    <w:p w:rsidR="00562715" w:rsidRDefault="00562715" w:rsidP="00FE606E">
      <w:pPr>
        <w:spacing w:before="0" w:line="360" w:lineRule="exact"/>
        <w:jc w:val="center"/>
        <w:rPr>
          <w:rFonts w:hint="cs"/>
          <w:b/>
          <w:bCs/>
          <w:rtl/>
        </w:rPr>
      </w:pPr>
      <w:r>
        <w:rPr>
          <w:rFonts w:hint="cs"/>
          <w:b/>
          <w:bCs/>
          <w:rtl/>
        </w:rPr>
        <w:t>المادة 42</w:t>
      </w:r>
    </w:p>
    <w:p w:rsidR="00011A4F" w:rsidRPr="00721487" w:rsidRDefault="00011A4F" w:rsidP="00FE606E">
      <w:pPr>
        <w:spacing w:before="0" w:line="360" w:lineRule="exact"/>
        <w:rPr>
          <w:rFonts w:hint="cs"/>
          <w:spacing w:val="0"/>
          <w:rtl/>
        </w:rPr>
      </w:pPr>
      <w:r w:rsidRPr="00721487">
        <w:rPr>
          <w:rFonts w:hint="cs"/>
          <w:spacing w:val="0"/>
          <w:rtl/>
        </w:rPr>
        <w:tab/>
      </w:r>
      <w:r w:rsidR="006920E5" w:rsidRPr="00721487">
        <w:rPr>
          <w:rFonts w:hint="cs"/>
          <w:spacing w:val="0"/>
          <w:rtl/>
        </w:rPr>
        <w:t>رهناً ب</w:t>
      </w:r>
      <w:r w:rsidR="006D5D3C" w:rsidRPr="00721487">
        <w:rPr>
          <w:rFonts w:hint="cs"/>
          <w:spacing w:val="0"/>
          <w:rtl/>
        </w:rPr>
        <w:t>أح</w:t>
      </w:r>
      <w:r w:rsidRPr="00721487">
        <w:rPr>
          <w:rFonts w:hint="cs"/>
          <w:spacing w:val="0"/>
          <w:rtl/>
        </w:rPr>
        <w:t xml:space="preserve">كام المادة 40 من هذا النظام، يطرح فوراً للتصويت أي اقتراح </w:t>
      </w:r>
      <w:r w:rsidR="006920E5" w:rsidRPr="00721487">
        <w:rPr>
          <w:rFonts w:hint="cs"/>
          <w:spacing w:val="0"/>
          <w:rtl/>
        </w:rPr>
        <w:t>إجرائي يقدمه أحد الأعضاء ويطلب في</w:t>
      </w:r>
      <w:r w:rsidR="006D5D3C" w:rsidRPr="00721487">
        <w:rPr>
          <w:rFonts w:hint="cs"/>
          <w:spacing w:val="0"/>
          <w:rtl/>
        </w:rPr>
        <w:t>ه</w:t>
      </w:r>
      <w:r w:rsidR="006920E5" w:rsidRPr="00721487">
        <w:rPr>
          <w:rFonts w:hint="cs"/>
          <w:spacing w:val="0"/>
          <w:rtl/>
        </w:rPr>
        <w:t xml:space="preserve"> البت في </w:t>
      </w:r>
      <w:r w:rsidRPr="00721487">
        <w:rPr>
          <w:rFonts w:hint="cs"/>
          <w:spacing w:val="0"/>
          <w:rtl/>
        </w:rPr>
        <w:t xml:space="preserve">مسألة اختصاص اللجنة في اعتماد </w:t>
      </w:r>
      <w:r w:rsidR="006920E5" w:rsidRPr="00721487">
        <w:rPr>
          <w:rFonts w:hint="cs"/>
          <w:spacing w:val="0"/>
          <w:rtl/>
        </w:rPr>
        <w:t>م</w:t>
      </w:r>
      <w:r w:rsidRPr="00721487">
        <w:rPr>
          <w:rFonts w:hint="cs"/>
          <w:spacing w:val="0"/>
          <w:rtl/>
        </w:rPr>
        <w:t xml:space="preserve">قترح </w:t>
      </w:r>
      <w:r w:rsidR="006920E5" w:rsidRPr="00721487">
        <w:rPr>
          <w:rFonts w:hint="cs"/>
          <w:spacing w:val="0"/>
          <w:rtl/>
        </w:rPr>
        <w:t>مقدم إ</w:t>
      </w:r>
      <w:r w:rsidRPr="00721487">
        <w:rPr>
          <w:rFonts w:hint="cs"/>
          <w:spacing w:val="0"/>
          <w:rtl/>
        </w:rPr>
        <w:t>ليها، وذلك قبل إجراء التصويت على المقترح قيد البحث.</w:t>
      </w:r>
    </w:p>
    <w:p w:rsidR="00011A4F" w:rsidRDefault="00011A4F" w:rsidP="00FE606E">
      <w:pPr>
        <w:spacing w:before="0" w:line="360" w:lineRule="exact"/>
        <w:rPr>
          <w:rFonts w:hint="cs"/>
          <w:b/>
          <w:bCs/>
          <w:rtl/>
        </w:rPr>
      </w:pPr>
      <w:r>
        <w:rPr>
          <w:rFonts w:hint="cs"/>
          <w:b/>
          <w:bCs/>
          <w:rtl/>
        </w:rPr>
        <w:t>سحب الاقتراحات</w:t>
      </w:r>
      <w:r w:rsidR="006D5D3C">
        <w:rPr>
          <w:rFonts w:hint="cs"/>
          <w:b/>
          <w:bCs/>
          <w:rtl/>
        </w:rPr>
        <w:t xml:space="preserve"> الإجرائية</w:t>
      </w:r>
    </w:p>
    <w:p w:rsidR="00562715" w:rsidRDefault="00562715" w:rsidP="00FE606E">
      <w:pPr>
        <w:spacing w:before="0" w:line="360" w:lineRule="exact"/>
        <w:jc w:val="center"/>
        <w:rPr>
          <w:rFonts w:hint="cs"/>
          <w:b/>
          <w:bCs/>
          <w:rtl/>
        </w:rPr>
      </w:pPr>
      <w:r>
        <w:rPr>
          <w:rFonts w:hint="cs"/>
          <w:b/>
          <w:bCs/>
          <w:rtl/>
        </w:rPr>
        <w:t>المادة 43</w:t>
      </w:r>
    </w:p>
    <w:p w:rsidR="00011A4F" w:rsidRDefault="00011A4F" w:rsidP="00FE606E">
      <w:pPr>
        <w:spacing w:before="0" w:line="360" w:lineRule="exact"/>
        <w:rPr>
          <w:rFonts w:hint="cs"/>
          <w:rtl/>
        </w:rPr>
      </w:pPr>
      <w:r>
        <w:rPr>
          <w:rFonts w:hint="cs"/>
          <w:rtl/>
        </w:rPr>
        <w:tab/>
        <w:t xml:space="preserve">لصاحب الاقتراح </w:t>
      </w:r>
      <w:r w:rsidR="006D5D3C">
        <w:rPr>
          <w:rFonts w:hint="cs"/>
          <w:rtl/>
        </w:rPr>
        <w:t>الإجرائي</w:t>
      </w:r>
      <w:r>
        <w:rPr>
          <w:rFonts w:hint="cs"/>
          <w:rtl/>
        </w:rPr>
        <w:t xml:space="preserve"> </w:t>
      </w:r>
      <w:r w:rsidR="00D44FEB">
        <w:rPr>
          <w:rFonts w:hint="cs"/>
          <w:rtl/>
        </w:rPr>
        <w:t xml:space="preserve">أن </w:t>
      </w:r>
      <w:r>
        <w:rPr>
          <w:rFonts w:hint="cs"/>
          <w:rtl/>
        </w:rPr>
        <w:t>يسحب اقتراحه في أي وقت قبل بدء التصويت</w:t>
      </w:r>
      <w:r w:rsidR="006D5D3C">
        <w:rPr>
          <w:rFonts w:hint="cs"/>
          <w:rtl/>
        </w:rPr>
        <w:t xml:space="preserve"> عليه،</w:t>
      </w:r>
      <w:r>
        <w:rPr>
          <w:rFonts w:hint="cs"/>
          <w:rtl/>
        </w:rPr>
        <w:t xml:space="preserve"> شريطة أن لا يكون قد عُدِّل. ولأي عضو أن يعيد تقديم الاقتراح المسحوب على هذ</w:t>
      </w:r>
      <w:r w:rsidR="006D5D3C">
        <w:rPr>
          <w:rFonts w:hint="cs"/>
          <w:rtl/>
        </w:rPr>
        <w:t>ا النحو</w:t>
      </w:r>
      <w:r>
        <w:rPr>
          <w:rFonts w:hint="cs"/>
          <w:rtl/>
        </w:rPr>
        <w:t>.</w:t>
      </w:r>
    </w:p>
    <w:p w:rsidR="00011A4F" w:rsidRDefault="00011A4F" w:rsidP="00FE606E">
      <w:pPr>
        <w:spacing w:before="0" w:line="360" w:lineRule="exact"/>
        <w:rPr>
          <w:rFonts w:hint="cs"/>
          <w:b/>
          <w:bCs/>
          <w:rtl/>
        </w:rPr>
      </w:pPr>
      <w:r>
        <w:rPr>
          <w:rFonts w:hint="cs"/>
          <w:b/>
          <w:bCs/>
          <w:rtl/>
        </w:rPr>
        <w:t>إعادة النظر في ال</w:t>
      </w:r>
      <w:r w:rsidR="009A08D2">
        <w:rPr>
          <w:rFonts w:hint="cs"/>
          <w:b/>
          <w:bCs/>
          <w:rtl/>
        </w:rPr>
        <w:t>مقترحات</w:t>
      </w:r>
    </w:p>
    <w:p w:rsidR="00562715" w:rsidRDefault="00562715" w:rsidP="00FE606E">
      <w:pPr>
        <w:spacing w:before="0" w:line="360" w:lineRule="exact"/>
        <w:jc w:val="center"/>
        <w:rPr>
          <w:rFonts w:hint="cs"/>
          <w:b/>
          <w:bCs/>
          <w:rtl/>
        </w:rPr>
      </w:pPr>
      <w:r>
        <w:rPr>
          <w:rFonts w:hint="cs"/>
          <w:b/>
          <w:bCs/>
          <w:rtl/>
        </w:rPr>
        <w:t>المادة 44</w:t>
      </w:r>
    </w:p>
    <w:p w:rsidR="00011A4F" w:rsidRPr="00FE606E" w:rsidRDefault="00011A4F" w:rsidP="00FE606E">
      <w:pPr>
        <w:spacing w:before="0" w:line="360" w:lineRule="exact"/>
        <w:rPr>
          <w:rFonts w:hint="cs"/>
          <w:spacing w:val="0"/>
          <w:rtl/>
        </w:rPr>
      </w:pPr>
      <w:r>
        <w:rPr>
          <w:rFonts w:hint="cs"/>
          <w:rtl/>
        </w:rPr>
        <w:tab/>
      </w:r>
      <w:r w:rsidRPr="00FE606E">
        <w:rPr>
          <w:rFonts w:hint="cs"/>
          <w:spacing w:val="0"/>
          <w:rtl/>
        </w:rPr>
        <w:t xml:space="preserve">متى اعتمد </w:t>
      </w:r>
      <w:r w:rsidR="009A08D2" w:rsidRPr="00FE606E">
        <w:rPr>
          <w:rFonts w:hint="cs"/>
          <w:spacing w:val="0"/>
          <w:rtl/>
        </w:rPr>
        <w:t>مقترح</w:t>
      </w:r>
      <w:r w:rsidRPr="00FE606E">
        <w:rPr>
          <w:rFonts w:hint="cs"/>
          <w:spacing w:val="0"/>
          <w:rtl/>
        </w:rPr>
        <w:t xml:space="preserve"> أو رفض، لا يجوز إعادة النظر فيه خلال الدورة نفسها ما لم تقرر اللجنة ذلك. ولا يسمح بالكلام في أي اقتراح </w:t>
      </w:r>
      <w:r w:rsidR="009A08D2" w:rsidRPr="00FE606E">
        <w:rPr>
          <w:rFonts w:hint="cs"/>
          <w:spacing w:val="0"/>
          <w:rtl/>
        </w:rPr>
        <w:t xml:space="preserve">إجرائي </w:t>
      </w:r>
      <w:r w:rsidRPr="00FE606E">
        <w:rPr>
          <w:rFonts w:hint="cs"/>
          <w:spacing w:val="0"/>
          <w:rtl/>
        </w:rPr>
        <w:t xml:space="preserve">بإعادة النظر </w:t>
      </w:r>
      <w:r w:rsidR="009A08D2" w:rsidRPr="00FE606E">
        <w:rPr>
          <w:rFonts w:hint="cs"/>
          <w:spacing w:val="0"/>
          <w:rtl/>
        </w:rPr>
        <w:t xml:space="preserve">في هذا القرار </w:t>
      </w:r>
      <w:r w:rsidRPr="00FE606E">
        <w:rPr>
          <w:rFonts w:hint="cs"/>
          <w:spacing w:val="0"/>
          <w:rtl/>
        </w:rPr>
        <w:t xml:space="preserve">إلاّ لمتكلمين اثنين يؤيدان الاقتراح ومتكلمين اثنين يعارضانه ثم يطرح الاقتراح </w:t>
      </w:r>
      <w:r w:rsidR="009A08D2" w:rsidRPr="00FE606E">
        <w:rPr>
          <w:rFonts w:hint="cs"/>
          <w:spacing w:val="0"/>
          <w:rtl/>
        </w:rPr>
        <w:t xml:space="preserve">الإجرائي </w:t>
      </w:r>
      <w:r w:rsidRPr="00FE606E">
        <w:rPr>
          <w:rFonts w:hint="cs"/>
          <w:spacing w:val="0"/>
          <w:rtl/>
        </w:rPr>
        <w:t xml:space="preserve">فوراً للتصويت. </w:t>
      </w:r>
    </w:p>
    <w:p w:rsidR="00011A4F" w:rsidRDefault="00011A4F" w:rsidP="00FE606E">
      <w:pPr>
        <w:spacing w:before="0" w:line="360" w:lineRule="exact"/>
        <w:jc w:val="center"/>
        <w:rPr>
          <w:rFonts w:hint="cs"/>
          <w:b/>
          <w:bCs/>
          <w:sz w:val="36"/>
          <w:szCs w:val="36"/>
          <w:rtl/>
        </w:rPr>
      </w:pPr>
      <w:r>
        <w:rPr>
          <w:rFonts w:hint="cs"/>
          <w:b/>
          <w:bCs/>
          <w:sz w:val="36"/>
          <w:szCs w:val="36"/>
          <w:rtl/>
        </w:rPr>
        <w:t>حادي عشر - التصويت</w:t>
      </w:r>
    </w:p>
    <w:p w:rsidR="00011A4F" w:rsidRDefault="00011A4F" w:rsidP="00FE606E">
      <w:pPr>
        <w:spacing w:before="0" w:line="360" w:lineRule="exact"/>
        <w:rPr>
          <w:rFonts w:hint="cs"/>
          <w:b/>
          <w:bCs/>
          <w:rtl/>
        </w:rPr>
      </w:pPr>
      <w:r>
        <w:rPr>
          <w:rFonts w:hint="cs"/>
          <w:b/>
          <w:bCs/>
          <w:rtl/>
        </w:rPr>
        <w:t>حقوق التصويت</w:t>
      </w:r>
    </w:p>
    <w:p w:rsidR="00562715" w:rsidRDefault="00562715" w:rsidP="00FE606E">
      <w:pPr>
        <w:spacing w:before="0" w:line="360" w:lineRule="exact"/>
        <w:jc w:val="center"/>
        <w:rPr>
          <w:rFonts w:hint="cs"/>
          <w:b/>
          <w:bCs/>
          <w:rtl/>
        </w:rPr>
      </w:pPr>
      <w:r>
        <w:rPr>
          <w:rFonts w:hint="cs"/>
          <w:b/>
          <w:bCs/>
          <w:rtl/>
        </w:rPr>
        <w:t>المادة 45</w:t>
      </w:r>
    </w:p>
    <w:p w:rsidR="00011A4F" w:rsidRDefault="00011A4F" w:rsidP="00FE606E">
      <w:pPr>
        <w:spacing w:before="0" w:line="360" w:lineRule="exact"/>
        <w:rPr>
          <w:rFonts w:hint="cs"/>
          <w:rtl/>
        </w:rPr>
      </w:pPr>
      <w:r>
        <w:rPr>
          <w:rFonts w:hint="cs"/>
          <w:rtl/>
        </w:rPr>
        <w:tab/>
        <w:t>يكون لكل عضو في اللجنة صوت واحد.</w:t>
      </w:r>
    </w:p>
    <w:p w:rsidR="00011A4F" w:rsidRDefault="00011A4F" w:rsidP="00FE606E">
      <w:pPr>
        <w:spacing w:before="0" w:line="360" w:lineRule="exact"/>
        <w:rPr>
          <w:rFonts w:hint="cs"/>
          <w:b/>
          <w:bCs/>
          <w:rtl/>
        </w:rPr>
      </w:pPr>
      <w:r>
        <w:rPr>
          <w:rFonts w:hint="cs"/>
          <w:b/>
          <w:bCs/>
          <w:rtl/>
        </w:rPr>
        <w:t>اعتماد المقررات</w:t>
      </w:r>
    </w:p>
    <w:p w:rsidR="00562715" w:rsidRDefault="00562715" w:rsidP="00FE606E">
      <w:pPr>
        <w:spacing w:before="0" w:line="360" w:lineRule="exact"/>
        <w:jc w:val="center"/>
        <w:rPr>
          <w:rFonts w:hint="cs"/>
          <w:b/>
          <w:bCs/>
          <w:rtl/>
        </w:rPr>
      </w:pPr>
      <w:r>
        <w:rPr>
          <w:rFonts w:hint="cs"/>
          <w:b/>
          <w:bCs/>
          <w:rtl/>
        </w:rPr>
        <w:t>المادة 46</w:t>
      </w:r>
    </w:p>
    <w:p w:rsidR="00011A4F" w:rsidRDefault="00011A4F" w:rsidP="00FE606E">
      <w:pPr>
        <w:spacing w:before="0" w:line="360" w:lineRule="exact"/>
        <w:rPr>
          <w:rFonts w:hint="cs"/>
          <w:rtl/>
        </w:rPr>
      </w:pPr>
      <w:r>
        <w:rPr>
          <w:rFonts w:hint="cs"/>
          <w:rtl/>
        </w:rPr>
        <w:tab/>
        <w:t xml:space="preserve">تتخذ مقررات اللجنة بأغلبية أصوات الأعضاء الحاضرين. بيد أنه ينبغي للجنة أن تسعى </w:t>
      </w:r>
      <w:r w:rsidR="009A08D2">
        <w:rPr>
          <w:rFonts w:hint="cs"/>
          <w:rtl/>
        </w:rPr>
        <w:t>إلى ا</w:t>
      </w:r>
      <w:r>
        <w:rPr>
          <w:rFonts w:hint="cs"/>
          <w:rtl/>
        </w:rPr>
        <w:t xml:space="preserve">لعمل على أساس مبدأ توافق الآراء. </w:t>
      </w:r>
    </w:p>
    <w:p w:rsidR="00011A4F" w:rsidRDefault="00011A4F" w:rsidP="00FE606E">
      <w:pPr>
        <w:spacing w:before="0" w:line="360" w:lineRule="exact"/>
        <w:rPr>
          <w:rFonts w:hint="cs"/>
          <w:b/>
          <w:bCs/>
          <w:rtl/>
        </w:rPr>
      </w:pPr>
      <w:r>
        <w:rPr>
          <w:rFonts w:hint="cs"/>
          <w:b/>
          <w:bCs/>
          <w:rtl/>
        </w:rPr>
        <w:t>تعادل الأصوات</w:t>
      </w:r>
    </w:p>
    <w:p w:rsidR="00562715" w:rsidRDefault="00562715" w:rsidP="00FE606E">
      <w:pPr>
        <w:spacing w:before="0" w:line="360" w:lineRule="exact"/>
        <w:jc w:val="center"/>
        <w:rPr>
          <w:rFonts w:hint="cs"/>
          <w:b/>
          <w:bCs/>
          <w:rtl/>
        </w:rPr>
      </w:pPr>
      <w:r>
        <w:rPr>
          <w:rFonts w:hint="cs"/>
          <w:b/>
          <w:bCs/>
          <w:rtl/>
        </w:rPr>
        <w:t>المادة 47</w:t>
      </w:r>
    </w:p>
    <w:p w:rsidR="00011A4F" w:rsidRDefault="00011A4F" w:rsidP="00FE606E">
      <w:pPr>
        <w:spacing w:before="0" w:line="360" w:lineRule="exact"/>
        <w:rPr>
          <w:rFonts w:hint="cs"/>
          <w:rtl/>
        </w:rPr>
      </w:pPr>
      <w:r>
        <w:rPr>
          <w:rFonts w:hint="cs"/>
          <w:rtl/>
        </w:rPr>
        <w:tab/>
        <w:t>إذا تعادلت الأصوات في تصويت على مسألة غير انتخابية اعتبر المقترح مرفوضاً.</w:t>
      </w:r>
    </w:p>
    <w:p w:rsidR="00011A4F" w:rsidRDefault="00011A4F" w:rsidP="00AB04E2">
      <w:pPr>
        <w:spacing w:before="0" w:line="380" w:lineRule="exact"/>
        <w:rPr>
          <w:rFonts w:hint="cs"/>
          <w:b/>
          <w:bCs/>
          <w:rtl/>
        </w:rPr>
      </w:pPr>
      <w:r>
        <w:rPr>
          <w:rFonts w:hint="cs"/>
          <w:b/>
          <w:bCs/>
          <w:rtl/>
        </w:rPr>
        <w:t>طريقة التصويت</w:t>
      </w:r>
    </w:p>
    <w:p w:rsidR="00562715" w:rsidRDefault="00562715" w:rsidP="00AB04E2">
      <w:pPr>
        <w:spacing w:before="0" w:line="380" w:lineRule="exact"/>
        <w:jc w:val="center"/>
        <w:rPr>
          <w:rFonts w:hint="cs"/>
          <w:b/>
          <w:bCs/>
          <w:rtl/>
        </w:rPr>
      </w:pPr>
      <w:r>
        <w:rPr>
          <w:rFonts w:hint="cs"/>
          <w:b/>
          <w:bCs/>
          <w:rtl/>
        </w:rPr>
        <w:t>المادة 48</w:t>
      </w:r>
    </w:p>
    <w:p w:rsidR="00011A4F" w:rsidRDefault="00011A4F" w:rsidP="00AB04E2">
      <w:pPr>
        <w:spacing w:before="0" w:line="380" w:lineRule="exact"/>
        <w:rPr>
          <w:rFonts w:hint="cs"/>
          <w:rtl/>
        </w:rPr>
      </w:pPr>
      <w:r>
        <w:rPr>
          <w:rFonts w:hint="cs"/>
          <w:rtl/>
        </w:rPr>
        <w:tab/>
        <w:t>1-</w:t>
      </w:r>
      <w:r>
        <w:rPr>
          <w:rFonts w:hint="cs"/>
          <w:rtl/>
        </w:rPr>
        <w:tab/>
        <w:t xml:space="preserve">مع مراعاة أحكام المادة 53 من هذا النظام، تصوت اللجنة عادة برفع الأيدي </w:t>
      </w:r>
      <w:r w:rsidR="009A08D2">
        <w:rPr>
          <w:rFonts w:hint="cs"/>
          <w:rtl/>
        </w:rPr>
        <w:t xml:space="preserve">ولكن </w:t>
      </w:r>
      <w:r>
        <w:rPr>
          <w:rFonts w:hint="cs"/>
          <w:rtl/>
        </w:rPr>
        <w:t xml:space="preserve">يجوز لأي عضو طلب إجراء تصويت بنداء الأسماء، </w:t>
      </w:r>
      <w:r w:rsidR="009A08D2">
        <w:rPr>
          <w:rFonts w:hint="cs"/>
          <w:rtl/>
        </w:rPr>
        <w:t>و</w:t>
      </w:r>
      <w:r>
        <w:rPr>
          <w:rFonts w:hint="cs"/>
          <w:rtl/>
        </w:rPr>
        <w:t>يجري نداء الأسماء عندئذ حسب الترتيب الهجائي الإنكليزي لأسماء الأعضاء في اللجنة، ابتداءً بالعضو الذي يسحب الرئيس اسمه بالقرعة.</w:t>
      </w:r>
    </w:p>
    <w:p w:rsidR="00011A4F" w:rsidRDefault="00011A4F" w:rsidP="00AB04E2">
      <w:pPr>
        <w:spacing w:before="0" w:line="380" w:lineRule="exact"/>
        <w:rPr>
          <w:rFonts w:hint="cs"/>
          <w:rtl/>
        </w:rPr>
      </w:pPr>
      <w:r>
        <w:rPr>
          <w:rFonts w:hint="cs"/>
          <w:rtl/>
        </w:rPr>
        <w:tab/>
        <w:t>2-</w:t>
      </w:r>
      <w:r>
        <w:rPr>
          <w:rFonts w:hint="cs"/>
          <w:rtl/>
        </w:rPr>
        <w:tab/>
        <w:t xml:space="preserve">يثبت في المحضر </w:t>
      </w:r>
      <w:r w:rsidR="00FE606E">
        <w:rPr>
          <w:rFonts w:hint="cs"/>
          <w:rtl/>
        </w:rPr>
        <w:t>بت</w:t>
      </w:r>
      <w:r>
        <w:rPr>
          <w:rFonts w:hint="cs"/>
          <w:rtl/>
        </w:rPr>
        <w:t>صو</w:t>
      </w:r>
      <w:r w:rsidR="00FE606E">
        <w:rPr>
          <w:rFonts w:hint="cs"/>
          <w:rtl/>
        </w:rPr>
        <w:t>ي</w:t>
      </w:r>
      <w:r>
        <w:rPr>
          <w:rFonts w:hint="cs"/>
          <w:rtl/>
        </w:rPr>
        <w:t>ت كل عضو يشترك في تصويت بنداء الأسماء.</w:t>
      </w:r>
    </w:p>
    <w:p w:rsidR="00011A4F" w:rsidRDefault="00011A4F" w:rsidP="00FE606E">
      <w:pPr>
        <w:spacing w:before="0" w:line="380" w:lineRule="exact"/>
        <w:rPr>
          <w:rFonts w:hint="cs"/>
          <w:b/>
          <w:bCs/>
          <w:rtl/>
        </w:rPr>
      </w:pPr>
      <w:r>
        <w:rPr>
          <w:rFonts w:hint="cs"/>
          <w:b/>
          <w:bCs/>
          <w:rtl/>
        </w:rPr>
        <w:t>القواعد ال</w:t>
      </w:r>
      <w:r w:rsidR="00FE606E">
        <w:rPr>
          <w:rFonts w:hint="cs"/>
          <w:b/>
          <w:bCs/>
          <w:rtl/>
        </w:rPr>
        <w:t>متبعة</w:t>
      </w:r>
      <w:r>
        <w:rPr>
          <w:rFonts w:hint="cs"/>
          <w:b/>
          <w:bCs/>
          <w:rtl/>
        </w:rPr>
        <w:t xml:space="preserve"> أثناء التصويت وتعليل التصويت</w:t>
      </w:r>
    </w:p>
    <w:p w:rsidR="00562715" w:rsidRDefault="00562715" w:rsidP="00AB04E2">
      <w:pPr>
        <w:spacing w:before="0" w:line="380" w:lineRule="exact"/>
        <w:jc w:val="center"/>
        <w:rPr>
          <w:rFonts w:hint="cs"/>
          <w:b/>
          <w:bCs/>
          <w:rtl/>
        </w:rPr>
      </w:pPr>
      <w:r>
        <w:rPr>
          <w:rFonts w:hint="cs"/>
          <w:b/>
          <w:bCs/>
          <w:rtl/>
        </w:rPr>
        <w:t>المادة 49</w:t>
      </w:r>
    </w:p>
    <w:p w:rsidR="00011A4F" w:rsidRDefault="00011A4F" w:rsidP="00FE606E">
      <w:pPr>
        <w:spacing w:before="0" w:line="380" w:lineRule="exact"/>
        <w:rPr>
          <w:rFonts w:hint="cs"/>
          <w:rtl/>
        </w:rPr>
      </w:pPr>
      <w:r>
        <w:rPr>
          <w:rFonts w:hint="cs"/>
          <w:rtl/>
        </w:rPr>
        <w:tab/>
        <w:t>بعد بدء عملية التصويت، لا ي</w:t>
      </w:r>
      <w:r w:rsidR="00A5573C">
        <w:rPr>
          <w:rFonts w:hint="cs"/>
          <w:rtl/>
        </w:rPr>
        <w:t>ُقطع</w:t>
      </w:r>
      <w:r>
        <w:rPr>
          <w:rFonts w:hint="cs"/>
          <w:rtl/>
        </w:rPr>
        <w:t xml:space="preserve"> التصويت إلاّ </w:t>
      </w:r>
      <w:r w:rsidR="00A5573C">
        <w:rPr>
          <w:rFonts w:hint="cs"/>
          <w:rtl/>
        </w:rPr>
        <w:t>بسبب</w:t>
      </w:r>
      <w:r>
        <w:rPr>
          <w:rFonts w:hint="cs"/>
          <w:rtl/>
        </w:rPr>
        <w:t xml:space="preserve"> </w:t>
      </w:r>
      <w:r w:rsidR="00FE606E">
        <w:rPr>
          <w:rFonts w:hint="cs"/>
          <w:rtl/>
        </w:rPr>
        <w:t>إذا أ</w:t>
      </w:r>
      <w:r w:rsidR="00A5573C">
        <w:rPr>
          <w:rFonts w:hint="cs"/>
          <w:rtl/>
        </w:rPr>
        <w:t xml:space="preserve">ثار أحد الأعضاء </w:t>
      </w:r>
      <w:r>
        <w:rPr>
          <w:rFonts w:hint="cs"/>
          <w:rtl/>
        </w:rPr>
        <w:t>نقطة نظامية تتعلق بطريقة إجراء التصويت</w:t>
      </w:r>
      <w:r w:rsidR="00A5573C">
        <w:rPr>
          <w:rFonts w:hint="cs"/>
          <w:rtl/>
        </w:rPr>
        <w:t xml:space="preserve"> الفعلية</w:t>
      </w:r>
      <w:r>
        <w:rPr>
          <w:rFonts w:hint="cs"/>
          <w:rtl/>
        </w:rPr>
        <w:t>. وللرئيس أن يسمح للأعضاء ب</w:t>
      </w:r>
      <w:r w:rsidR="00A5573C">
        <w:rPr>
          <w:rFonts w:hint="cs"/>
          <w:rtl/>
        </w:rPr>
        <w:t xml:space="preserve">الإدلاء ببيانات </w:t>
      </w:r>
      <w:r>
        <w:rPr>
          <w:rFonts w:hint="cs"/>
          <w:rtl/>
        </w:rPr>
        <w:t xml:space="preserve">موجزة </w:t>
      </w:r>
      <w:r w:rsidR="00A5573C">
        <w:rPr>
          <w:rFonts w:hint="cs"/>
          <w:rtl/>
        </w:rPr>
        <w:t xml:space="preserve">تقتصر على </w:t>
      </w:r>
      <w:r>
        <w:rPr>
          <w:rFonts w:hint="cs"/>
          <w:rtl/>
        </w:rPr>
        <w:t xml:space="preserve">تعليل تصويتهم إما قبل </w:t>
      </w:r>
      <w:r w:rsidR="00A5573C">
        <w:rPr>
          <w:rFonts w:hint="cs"/>
          <w:rtl/>
        </w:rPr>
        <w:t>بدء</w:t>
      </w:r>
      <w:r>
        <w:rPr>
          <w:rFonts w:hint="cs"/>
          <w:rtl/>
        </w:rPr>
        <w:t xml:space="preserve"> التصويت أو بعد </w:t>
      </w:r>
      <w:r w:rsidR="00A5573C">
        <w:rPr>
          <w:rFonts w:hint="cs"/>
          <w:rtl/>
        </w:rPr>
        <w:t>ا</w:t>
      </w:r>
      <w:r w:rsidR="00FE606E">
        <w:rPr>
          <w:rFonts w:hint="cs"/>
          <w:rtl/>
        </w:rPr>
        <w:t>نتهائه</w:t>
      </w:r>
      <w:r>
        <w:rPr>
          <w:rFonts w:hint="cs"/>
          <w:rtl/>
        </w:rPr>
        <w:t xml:space="preserve">. </w:t>
      </w:r>
    </w:p>
    <w:p w:rsidR="00011A4F" w:rsidRDefault="00011A4F" w:rsidP="00AB04E2">
      <w:pPr>
        <w:spacing w:before="0" w:line="380" w:lineRule="exact"/>
        <w:rPr>
          <w:rFonts w:hint="cs"/>
          <w:b/>
          <w:bCs/>
          <w:rtl/>
        </w:rPr>
      </w:pPr>
      <w:r>
        <w:rPr>
          <w:rFonts w:hint="cs"/>
          <w:b/>
          <w:bCs/>
          <w:rtl/>
        </w:rPr>
        <w:t>تجزئة المقترحات</w:t>
      </w:r>
    </w:p>
    <w:p w:rsidR="00562715" w:rsidRDefault="00562715" w:rsidP="00AB04E2">
      <w:pPr>
        <w:spacing w:before="0" w:line="380" w:lineRule="exact"/>
        <w:jc w:val="center"/>
        <w:rPr>
          <w:rFonts w:hint="cs"/>
          <w:b/>
          <w:bCs/>
          <w:rtl/>
        </w:rPr>
      </w:pPr>
      <w:r>
        <w:rPr>
          <w:rFonts w:hint="cs"/>
          <w:b/>
          <w:bCs/>
          <w:rtl/>
        </w:rPr>
        <w:t>المادة 50</w:t>
      </w:r>
    </w:p>
    <w:p w:rsidR="00011A4F" w:rsidRDefault="00011A4F" w:rsidP="00AB04E2">
      <w:pPr>
        <w:spacing w:before="0" w:line="380" w:lineRule="exact"/>
        <w:rPr>
          <w:rFonts w:hint="cs"/>
          <w:rtl/>
        </w:rPr>
      </w:pPr>
      <w:r>
        <w:rPr>
          <w:rFonts w:hint="cs"/>
          <w:rtl/>
        </w:rPr>
        <w:tab/>
        <w:t xml:space="preserve">إذا طلب عضو تجزئة مقترح ما </w:t>
      </w:r>
      <w:r w:rsidR="00A5573C">
        <w:rPr>
          <w:rFonts w:hint="cs"/>
          <w:rtl/>
        </w:rPr>
        <w:t>يج</w:t>
      </w:r>
      <w:r>
        <w:rPr>
          <w:rFonts w:hint="cs"/>
          <w:rtl/>
        </w:rPr>
        <w:t xml:space="preserve">رى التصويت عليه جزءاً جزءاً، ثم تطرح </w:t>
      </w:r>
      <w:r w:rsidR="00A5573C">
        <w:rPr>
          <w:rFonts w:hint="cs"/>
          <w:rtl/>
        </w:rPr>
        <w:t xml:space="preserve">أجزاء المقترح التي تمت الموافقة عليها </w:t>
      </w:r>
      <w:r>
        <w:rPr>
          <w:rFonts w:hint="cs"/>
          <w:rtl/>
        </w:rPr>
        <w:t xml:space="preserve">للتصويت </w:t>
      </w:r>
      <w:r w:rsidR="00A5573C">
        <w:rPr>
          <w:rFonts w:hint="cs"/>
          <w:rtl/>
        </w:rPr>
        <w:t>مجتمعة</w:t>
      </w:r>
      <w:r>
        <w:rPr>
          <w:rFonts w:hint="cs"/>
          <w:rtl/>
        </w:rPr>
        <w:t xml:space="preserve">. وإذا رفضت جميع أجزاء منطوق المقترح، </w:t>
      </w:r>
      <w:r w:rsidR="00A5573C">
        <w:rPr>
          <w:rFonts w:hint="cs"/>
          <w:rtl/>
        </w:rPr>
        <w:t>ي</w:t>
      </w:r>
      <w:r>
        <w:rPr>
          <w:rFonts w:hint="cs"/>
          <w:rtl/>
        </w:rPr>
        <w:t xml:space="preserve">عتبر المقترح </w:t>
      </w:r>
      <w:r w:rsidR="00A5573C">
        <w:rPr>
          <w:rFonts w:hint="cs"/>
          <w:rtl/>
        </w:rPr>
        <w:t xml:space="preserve">كله </w:t>
      </w:r>
      <w:r>
        <w:rPr>
          <w:rFonts w:hint="cs"/>
          <w:rtl/>
        </w:rPr>
        <w:t xml:space="preserve">مرفوضاً. </w:t>
      </w:r>
    </w:p>
    <w:p w:rsidR="00011A4F" w:rsidRDefault="00011A4F" w:rsidP="00AB04E2">
      <w:pPr>
        <w:spacing w:before="0" w:line="380" w:lineRule="exact"/>
        <w:rPr>
          <w:rFonts w:hint="cs"/>
          <w:b/>
          <w:bCs/>
          <w:rtl/>
        </w:rPr>
      </w:pPr>
      <w:r>
        <w:rPr>
          <w:rFonts w:hint="cs"/>
          <w:b/>
          <w:bCs/>
          <w:rtl/>
        </w:rPr>
        <w:t>ترتيب التصويت على التعديلات</w:t>
      </w:r>
    </w:p>
    <w:p w:rsidR="00562715" w:rsidRDefault="00562715" w:rsidP="00AB04E2">
      <w:pPr>
        <w:spacing w:before="0" w:line="380" w:lineRule="exact"/>
        <w:jc w:val="center"/>
        <w:rPr>
          <w:rFonts w:hint="cs"/>
          <w:b/>
          <w:bCs/>
          <w:rtl/>
        </w:rPr>
      </w:pPr>
      <w:r>
        <w:rPr>
          <w:rFonts w:hint="cs"/>
          <w:b/>
          <w:bCs/>
          <w:rtl/>
        </w:rPr>
        <w:t>المادة 51</w:t>
      </w:r>
    </w:p>
    <w:p w:rsidR="00011A4F" w:rsidRDefault="00011A4F" w:rsidP="00FE606E">
      <w:pPr>
        <w:spacing w:before="0" w:line="380" w:lineRule="exact"/>
        <w:rPr>
          <w:rFonts w:hint="cs"/>
          <w:rtl/>
        </w:rPr>
      </w:pPr>
      <w:r>
        <w:rPr>
          <w:rFonts w:hint="cs"/>
          <w:rtl/>
        </w:rPr>
        <w:tab/>
        <w:t>1-</w:t>
      </w:r>
      <w:r>
        <w:rPr>
          <w:rFonts w:hint="cs"/>
          <w:rtl/>
        </w:rPr>
        <w:tab/>
        <w:t xml:space="preserve">عند اقتراح تعديل على مقترح ما، يجري التصويت على التعديل أولاً. وإذا اقترح تعديلان </w:t>
      </w:r>
      <w:r w:rsidR="00C5489A">
        <w:rPr>
          <w:rtl/>
        </w:rPr>
        <w:br/>
      </w:r>
      <w:r>
        <w:rPr>
          <w:rFonts w:hint="cs"/>
          <w:rtl/>
        </w:rPr>
        <w:t xml:space="preserve">أو أكثر على مقترح ما، تصوت اللجنة أولاً على التعديل الأبعد من حيث </w:t>
      </w:r>
      <w:r w:rsidR="00FE606E">
        <w:rPr>
          <w:rFonts w:hint="cs"/>
          <w:rtl/>
        </w:rPr>
        <w:t xml:space="preserve">المضمون </w:t>
      </w:r>
      <w:r>
        <w:rPr>
          <w:rFonts w:hint="cs"/>
          <w:rtl/>
        </w:rPr>
        <w:t>عن المقترح الأصلي ثم على التعديل الأقل منه بعداً وهكذا دواليك حتى تطرح جميع التعديلات للتصويت. وإذا اعتمد تعديل واحد أو أكثر يطرح المقترح بصيغته المعدلة للتصويت.</w:t>
      </w:r>
    </w:p>
    <w:p w:rsidR="00011A4F" w:rsidRDefault="00011A4F" w:rsidP="00FE606E">
      <w:pPr>
        <w:spacing w:before="0" w:line="380" w:lineRule="exact"/>
        <w:rPr>
          <w:rFonts w:hint="cs"/>
          <w:rtl/>
        </w:rPr>
      </w:pPr>
      <w:r>
        <w:rPr>
          <w:rFonts w:hint="cs"/>
          <w:rtl/>
        </w:rPr>
        <w:tab/>
        <w:t>2-</w:t>
      </w:r>
      <w:r>
        <w:rPr>
          <w:rFonts w:hint="cs"/>
          <w:rtl/>
        </w:rPr>
        <w:tab/>
        <w:t xml:space="preserve">يعتبر أي اقتراح </w:t>
      </w:r>
      <w:r w:rsidR="00A5573C">
        <w:rPr>
          <w:rFonts w:hint="cs"/>
          <w:rtl/>
        </w:rPr>
        <w:t xml:space="preserve">إجرائي </w:t>
      </w:r>
      <w:r>
        <w:rPr>
          <w:rFonts w:hint="cs"/>
          <w:rtl/>
        </w:rPr>
        <w:t xml:space="preserve">تعديلاً لمقترح إذا </w:t>
      </w:r>
      <w:r w:rsidR="00FE606E">
        <w:rPr>
          <w:rFonts w:hint="cs"/>
          <w:rtl/>
        </w:rPr>
        <w:t xml:space="preserve">اقتصر على </w:t>
      </w:r>
      <w:r>
        <w:rPr>
          <w:rFonts w:hint="cs"/>
          <w:rtl/>
        </w:rPr>
        <w:t xml:space="preserve">إضافة </w:t>
      </w:r>
      <w:r w:rsidR="00FE606E">
        <w:rPr>
          <w:rFonts w:hint="cs"/>
          <w:rtl/>
        </w:rPr>
        <w:t>ل</w:t>
      </w:r>
      <w:r>
        <w:rPr>
          <w:rFonts w:hint="cs"/>
          <w:rtl/>
        </w:rPr>
        <w:t xml:space="preserve">هذا المقترح أو </w:t>
      </w:r>
      <w:r w:rsidR="00FE606E">
        <w:rPr>
          <w:rFonts w:hint="cs"/>
          <w:rtl/>
        </w:rPr>
        <w:t xml:space="preserve">على </w:t>
      </w:r>
      <w:r>
        <w:rPr>
          <w:rFonts w:hint="cs"/>
          <w:rtl/>
        </w:rPr>
        <w:t xml:space="preserve">حذف منه </w:t>
      </w:r>
      <w:r w:rsidR="00C5489A">
        <w:rPr>
          <w:rtl/>
        </w:rPr>
        <w:br/>
      </w:r>
      <w:r>
        <w:rPr>
          <w:rFonts w:hint="cs"/>
          <w:rtl/>
        </w:rPr>
        <w:t xml:space="preserve">أو </w:t>
      </w:r>
      <w:r w:rsidR="00FE606E">
        <w:rPr>
          <w:rFonts w:hint="cs"/>
          <w:rtl/>
        </w:rPr>
        <w:t xml:space="preserve">على </w:t>
      </w:r>
      <w:r>
        <w:rPr>
          <w:rFonts w:hint="cs"/>
          <w:rtl/>
        </w:rPr>
        <w:t xml:space="preserve">تنقيح </w:t>
      </w:r>
      <w:r w:rsidR="00A5573C">
        <w:rPr>
          <w:rFonts w:hint="cs"/>
          <w:rtl/>
        </w:rPr>
        <w:t xml:space="preserve">لأي </w:t>
      </w:r>
      <w:r>
        <w:rPr>
          <w:rFonts w:hint="cs"/>
          <w:rtl/>
        </w:rPr>
        <w:t>جزء منه.</w:t>
      </w:r>
    </w:p>
    <w:p w:rsidR="00011A4F" w:rsidRDefault="00FE606E" w:rsidP="00AB04E2">
      <w:pPr>
        <w:spacing w:before="0" w:line="380" w:lineRule="exact"/>
        <w:rPr>
          <w:rFonts w:hint="cs"/>
          <w:b/>
          <w:bCs/>
          <w:rtl/>
        </w:rPr>
      </w:pPr>
      <w:r>
        <w:rPr>
          <w:b/>
          <w:bCs/>
          <w:rtl/>
        </w:rPr>
        <w:br w:type="page"/>
      </w:r>
      <w:r w:rsidR="00011A4F">
        <w:rPr>
          <w:rFonts w:hint="cs"/>
          <w:b/>
          <w:bCs/>
          <w:rtl/>
        </w:rPr>
        <w:t>ترتيب التصويت على المقترحات</w:t>
      </w:r>
    </w:p>
    <w:p w:rsidR="00562715" w:rsidRDefault="00562715" w:rsidP="00AB04E2">
      <w:pPr>
        <w:spacing w:before="0" w:line="380" w:lineRule="exact"/>
        <w:jc w:val="center"/>
        <w:rPr>
          <w:rFonts w:hint="cs"/>
          <w:b/>
          <w:bCs/>
          <w:rtl/>
        </w:rPr>
      </w:pPr>
      <w:r>
        <w:rPr>
          <w:rFonts w:hint="cs"/>
          <w:b/>
          <w:bCs/>
          <w:rtl/>
        </w:rPr>
        <w:t>المادة 52</w:t>
      </w:r>
    </w:p>
    <w:p w:rsidR="00011A4F" w:rsidRDefault="00011A4F" w:rsidP="00AB04E2">
      <w:pPr>
        <w:spacing w:before="0" w:line="380" w:lineRule="exact"/>
        <w:rPr>
          <w:rFonts w:hint="cs"/>
          <w:rtl/>
        </w:rPr>
      </w:pPr>
      <w:r>
        <w:rPr>
          <w:rFonts w:hint="cs"/>
          <w:rtl/>
        </w:rPr>
        <w:tab/>
        <w:t>1-</w:t>
      </w:r>
      <w:r>
        <w:rPr>
          <w:rFonts w:hint="cs"/>
          <w:rtl/>
        </w:rPr>
        <w:tab/>
        <w:t xml:space="preserve">إذا قدم مقترحان أو أكثر في مسألة واحدة، </w:t>
      </w:r>
      <w:r w:rsidR="00A5573C">
        <w:rPr>
          <w:rFonts w:hint="cs"/>
          <w:rtl/>
        </w:rPr>
        <w:t>تصوت</w:t>
      </w:r>
      <w:r>
        <w:rPr>
          <w:rFonts w:hint="cs"/>
          <w:rtl/>
        </w:rPr>
        <w:t xml:space="preserve"> اللجنة على المقترحات حسب ترتيب تقديمها ما لم تقرر </w:t>
      </w:r>
      <w:r w:rsidR="00A5573C">
        <w:rPr>
          <w:rFonts w:hint="cs"/>
          <w:rtl/>
        </w:rPr>
        <w:t>خلاف</w:t>
      </w:r>
      <w:r>
        <w:rPr>
          <w:rFonts w:hint="cs"/>
          <w:rtl/>
        </w:rPr>
        <w:t xml:space="preserve"> ذلك.</w:t>
      </w:r>
    </w:p>
    <w:p w:rsidR="00011A4F" w:rsidRPr="00FE606E" w:rsidRDefault="00011A4F" w:rsidP="00FE606E">
      <w:pPr>
        <w:spacing w:before="0" w:line="380" w:lineRule="exact"/>
        <w:rPr>
          <w:rFonts w:hint="cs"/>
          <w:spacing w:val="0"/>
          <w:rtl/>
        </w:rPr>
      </w:pPr>
      <w:r w:rsidRPr="00FE606E">
        <w:rPr>
          <w:rFonts w:hint="cs"/>
          <w:spacing w:val="0"/>
          <w:rtl/>
        </w:rPr>
        <w:tab/>
        <w:t>2-</w:t>
      </w:r>
      <w:r w:rsidRPr="00FE606E">
        <w:rPr>
          <w:rFonts w:hint="cs"/>
          <w:spacing w:val="0"/>
          <w:rtl/>
        </w:rPr>
        <w:tab/>
        <w:t>للجنة أن تقرر، بعد كل تصويت على مقترح، إ</w:t>
      </w:r>
      <w:r w:rsidR="00A5573C" w:rsidRPr="00FE606E">
        <w:rPr>
          <w:rFonts w:hint="cs"/>
          <w:spacing w:val="0"/>
          <w:rtl/>
        </w:rPr>
        <w:t>ن</w:t>
      </w:r>
      <w:r w:rsidRPr="00FE606E">
        <w:rPr>
          <w:rFonts w:hint="cs"/>
          <w:spacing w:val="0"/>
          <w:rtl/>
        </w:rPr>
        <w:t xml:space="preserve"> كانت ستصوت على المقترح الذي يليه في الترتيب.</w:t>
      </w:r>
    </w:p>
    <w:p w:rsidR="00011A4F" w:rsidRDefault="00011A4F" w:rsidP="00AB04E2">
      <w:pPr>
        <w:spacing w:before="0" w:line="380" w:lineRule="exact"/>
        <w:rPr>
          <w:rFonts w:hint="cs"/>
          <w:spacing w:val="0"/>
          <w:rtl/>
        </w:rPr>
      </w:pPr>
      <w:r>
        <w:rPr>
          <w:rFonts w:hint="cs"/>
          <w:spacing w:val="0"/>
          <w:rtl/>
        </w:rPr>
        <w:tab/>
        <w:t>3-</w:t>
      </w:r>
      <w:r>
        <w:rPr>
          <w:rFonts w:hint="cs"/>
          <w:spacing w:val="0"/>
          <w:rtl/>
        </w:rPr>
        <w:tab/>
        <w:t xml:space="preserve">إلا أن أي اقتراح </w:t>
      </w:r>
      <w:r w:rsidR="00115EA3">
        <w:rPr>
          <w:rFonts w:hint="cs"/>
          <w:spacing w:val="0"/>
          <w:rtl/>
        </w:rPr>
        <w:t xml:space="preserve">إجرائي </w:t>
      </w:r>
      <w:r>
        <w:rPr>
          <w:rFonts w:hint="cs"/>
          <w:spacing w:val="0"/>
          <w:rtl/>
        </w:rPr>
        <w:t xml:space="preserve">بعدم </w:t>
      </w:r>
      <w:r w:rsidR="00115EA3">
        <w:rPr>
          <w:rFonts w:hint="cs"/>
          <w:spacing w:val="0"/>
          <w:rtl/>
        </w:rPr>
        <w:t xml:space="preserve">اتخاذ قرار بشأن </w:t>
      </w:r>
      <w:r>
        <w:rPr>
          <w:rFonts w:hint="cs"/>
          <w:spacing w:val="0"/>
          <w:rtl/>
        </w:rPr>
        <w:t>مضمون هذه المقترحات يعتبر مسألة سابقة ويطرح للتصويت قبلها.</w:t>
      </w:r>
    </w:p>
    <w:p w:rsidR="00011A4F" w:rsidRDefault="00011A4F" w:rsidP="00AB04E2">
      <w:pPr>
        <w:spacing w:before="0" w:line="380" w:lineRule="exact"/>
        <w:jc w:val="center"/>
        <w:rPr>
          <w:rFonts w:hint="cs"/>
          <w:b/>
          <w:bCs/>
          <w:sz w:val="36"/>
          <w:szCs w:val="36"/>
          <w:rtl/>
        </w:rPr>
      </w:pPr>
      <w:r>
        <w:rPr>
          <w:rFonts w:hint="cs"/>
          <w:b/>
          <w:bCs/>
          <w:sz w:val="36"/>
          <w:szCs w:val="36"/>
          <w:rtl/>
        </w:rPr>
        <w:t>ثاني عشر - الانتخابات</w:t>
      </w:r>
    </w:p>
    <w:p w:rsidR="00011A4F" w:rsidRDefault="00FE606E" w:rsidP="00FE606E">
      <w:pPr>
        <w:spacing w:before="0" w:line="380" w:lineRule="exact"/>
        <w:rPr>
          <w:rFonts w:hint="cs"/>
          <w:b/>
          <w:bCs/>
          <w:rtl/>
        </w:rPr>
      </w:pPr>
      <w:r>
        <w:rPr>
          <w:rFonts w:hint="cs"/>
          <w:b/>
          <w:bCs/>
          <w:rtl/>
        </w:rPr>
        <w:t>طريقة</w:t>
      </w:r>
      <w:r w:rsidR="00011A4F">
        <w:rPr>
          <w:rFonts w:hint="cs"/>
          <w:b/>
          <w:bCs/>
          <w:rtl/>
        </w:rPr>
        <w:t xml:space="preserve"> الانتخاب</w:t>
      </w:r>
    </w:p>
    <w:p w:rsidR="00562715" w:rsidRDefault="00562715" w:rsidP="00AB04E2">
      <w:pPr>
        <w:spacing w:before="0" w:line="380" w:lineRule="exact"/>
        <w:jc w:val="center"/>
        <w:rPr>
          <w:rFonts w:hint="cs"/>
          <w:b/>
          <w:bCs/>
          <w:rtl/>
        </w:rPr>
      </w:pPr>
      <w:r>
        <w:rPr>
          <w:rFonts w:hint="cs"/>
          <w:b/>
          <w:bCs/>
          <w:rtl/>
        </w:rPr>
        <w:t>المادة 53</w:t>
      </w:r>
    </w:p>
    <w:p w:rsidR="00011A4F" w:rsidRDefault="00011A4F" w:rsidP="00AB04E2">
      <w:pPr>
        <w:spacing w:before="0" w:line="380" w:lineRule="exact"/>
        <w:rPr>
          <w:rFonts w:hint="cs"/>
          <w:rtl/>
        </w:rPr>
      </w:pPr>
      <w:r>
        <w:rPr>
          <w:rFonts w:hint="cs"/>
          <w:rtl/>
        </w:rPr>
        <w:tab/>
        <w:t xml:space="preserve">تجري الانتخابات بالاقتراع السري ما لم تقرر اللجنة خلاف ذلك في حالة الانتخابات </w:t>
      </w:r>
      <w:r w:rsidR="00115EA3">
        <w:rPr>
          <w:rFonts w:hint="cs"/>
          <w:rtl/>
        </w:rPr>
        <w:t xml:space="preserve">لشغل منصب </w:t>
      </w:r>
      <w:r w:rsidR="002B42DD">
        <w:rPr>
          <w:rtl/>
        </w:rPr>
        <w:br/>
      </w:r>
      <w:r w:rsidR="00115EA3">
        <w:rPr>
          <w:rFonts w:hint="cs"/>
          <w:rtl/>
        </w:rPr>
        <w:t xml:space="preserve">لا </w:t>
      </w:r>
      <w:r>
        <w:rPr>
          <w:rFonts w:hint="cs"/>
          <w:rtl/>
        </w:rPr>
        <w:t xml:space="preserve">يتقدم إليه </w:t>
      </w:r>
      <w:r w:rsidR="00115EA3">
        <w:rPr>
          <w:rFonts w:hint="cs"/>
          <w:rtl/>
        </w:rPr>
        <w:t xml:space="preserve">سوى </w:t>
      </w:r>
      <w:r>
        <w:rPr>
          <w:rFonts w:hint="cs"/>
          <w:rtl/>
        </w:rPr>
        <w:t>مرشح واحد.</w:t>
      </w:r>
    </w:p>
    <w:p w:rsidR="00011A4F" w:rsidRDefault="00FE606E" w:rsidP="00FE606E">
      <w:pPr>
        <w:spacing w:before="0" w:line="360" w:lineRule="exact"/>
        <w:rPr>
          <w:rFonts w:hint="cs"/>
          <w:b/>
          <w:bCs/>
          <w:rtl/>
        </w:rPr>
      </w:pPr>
      <w:r>
        <w:rPr>
          <w:rFonts w:hint="cs"/>
          <w:b/>
          <w:bCs/>
          <w:rtl/>
        </w:rPr>
        <w:t xml:space="preserve">القواعد المتبعة في </w:t>
      </w:r>
      <w:r w:rsidR="00115EA3">
        <w:rPr>
          <w:rFonts w:hint="cs"/>
          <w:b/>
          <w:bCs/>
          <w:rtl/>
        </w:rPr>
        <w:t>الانتخابات لشغل منصب انتخابي واحد</w:t>
      </w:r>
    </w:p>
    <w:p w:rsidR="00562715" w:rsidRDefault="00562715" w:rsidP="00AB04E2">
      <w:pPr>
        <w:spacing w:before="0" w:line="360" w:lineRule="exact"/>
        <w:jc w:val="center"/>
        <w:rPr>
          <w:rFonts w:hint="cs"/>
          <w:b/>
          <w:bCs/>
          <w:rtl/>
        </w:rPr>
      </w:pPr>
      <w:r>
        <w:rPr>
          <w:rFonts w:hint="cs"/>
          <w:b/>
          <w:bCs/>
          <w:rtl/>
        </w:rPr>
        <w:t>المادة 54</w:t>
      </w:r>
    </w:p>
    <w:p w:rsidR="00011A4F" w:rsidRDefault="00011A4F" w:rsidP="00AB04E2">
      <w:pPr>
        <w:spacing w:before="0" w:line="360" w:lineRule="exact"/>
        <w:rPr>
          <w:rFonts w:hint="cs"/>
          <w:rtl/>
        </w:rPr>
      </w:pPr>
      <w:r>
        <w:rPr>
          <w:rFonts w:hint="cs"/>
          <w:rtl/>
        </w:rPr>
        <w:tab/>
        <w:t>1-</w:t>
      </w:r>
      <w:r>
        <w:rPr>
          <w:rFonts w:hint="cs"/>
          <w:rtl/>
        </w:rPr>
        <w:tab/>
        <w:t xml:space="preserve">إذا أريد شغل منصب انتخابي واحد ولم يحصل أي مرشح في الاقتراع الأول على الأغلبية </w:t>
      </w:r>
      <w:r w:rsidR="00115EA3">
        <w:rPr>
          <w:rFonts w:hint="cs"/>
          <w:rtl/>
        </w:rPr>
        <w:t>المطلوبة</w:t>
      </w:r>
      <w:r>
        <w:rPr>
          <w:rFonts w:hint="cs"/>
          <w:rtl/>
        </w:rPr>
        <w:t>، يجري اقتراع ثانٍ يقتصر على المرشحين اللذين حصلا على أكبر عددٍ من الأصوات.</w:t>
      </w:r>
    </w:p>
    <w:p w:rsidR="00011A4F" w:rsidRDefault="00011A4F" w:rsidP="000F2753">
      <w:pPr>
        <w:spacing w:before="0" w:line="360" w:lineRule="exact"/>
        <w:rPr>
          <w:rFonts w:hint="cs"/>
          <w:rtl/>
        </w:rPr>
      </w:pPr>
      <w:r>
        <w:rPr>
          <w:rFonts w:hint="cs"/>
          <w:rtl/>
        </w:rPr>
        <w:tab/>
        <w:t>2-</w:t>
      </w:r>
      <w:r>
        <w:rPr>
          <w:rFonts w:hint="cs"/>
          <w:rtl/>
        </w:rPr>
        <w:tab/>
        <w:t xml:space="preserve">وإذا أسفر الاقتراع الثاني عن نتيجة غير حاسمة </w:t>
      </w:r>
      <w:r w:rsidR="00115EA3">
        <w:rPr>
          <w:rFonts w:hint="cs"/>
          <w:rtl/>
        </w:rPr>
        <w:t xml:space="preserve">وكان المطلوب هو الحصول على </w:t>
      </w:r>
      <w:r>
        <w:rPr>
          <w:rFonts w:hint="cs"/>
          <w:rtl/>
        </w:rPr>
        <w:t xml:space="preserve">أغلبية من أصوات الأعضاء الحاضرين، بجري اقتراع ثالث يجوز التصويت فيه لأي مرشح </w:t>
      </w:r>
      <w:r w:rsidR="00115EA3">
        <w:rPr>
          <w:rFonts w:hint="cs"/>
          <w:rtl/>
        </w:rPr>
        <w:t>مؤهل ل</w:t>
      </w:r>
      <w:r>
        <w:rPr>
          <w:rFonts w:hint="cs"/>
          <w:rtl/>
        </w:rPr>
        <w:t xml:space="preserve">لانتخاب. </w:t>
      </w:r>
      <w:r w:rsidR="00442B56">
        <w:rPr>
          <w:rFonts w:hint="cs"/>
          <w:rtl/>
        </w:rPr>
        <w:t xml:space="preserve">فإذا أسفر </w:t>
      </w:r>
      <w:r>
        <w:rPr>
          <w:rFonts w:hint="cs"/>
          <w:rtl/>
        </w:rPr>
        <w:t xml:space="preserve">الاقتراع الثالث </w:t>
      </w:r>
      <w:r w:rsidR="00442B56">
        <w:rPr>
          <w:rFonts w:hint="cs"/>
          <w:rtl/>
        </w:rPr>
        <w:t>عن</w:t>
      </w:r>
      <w:r>
        <w:rPr>
          <w:rFonts w:hint="cs"/>
          <w:rtl/>
        </w:rPr>
        <w:t xml:space="preserve"> نتيجة غير حاسمة، يقتصر الاقتراع التالي على المرشحين اللذين حصلا على أكبر عدد من الأصوات في الاقتراع الثالث، وه</w:t>
      </w:r>
      <w:r w:rsidR="00442B56">
        <w:rPr>
          <w:rFonts w:hint="cs"/>
          <w:rtl/>
        </w:rPr>
        <w:t xml:space="preserve">لمَّ جرا، مع تعاقب الاقتراعات غير </w:t>
      </w:r>
      <w:r>
        <w:rPr>
          <w:rFonts w:hint="cs"/>
          <w:rtl/>
        </w:rPr>
        <w:t>المقيد</w:t>
      </w:r>
      <w:r w:rsidR="00442B56">
        <w:rPr>
          <w:rFonts w:hint="cs"/>
          <w:rtl/>
        </w:rPr>
        <w:t>ة</w:t>
      </w:r>
      <w:r w:rsidR="00D44FEB">
        <w:rPr>
          <w:rFonts w:hint="cs"/>
          <w:rtl/>
        </w:rPr>
        <w:t xml:space="preserve"> و</w:t>
      </w:r>
      <w:r w:rsidR="000F2753">
        <w:rPr>
          <w:rFonts w:hint="cs"/>
          <w:rtl/>
        </w:rPr>
        <w:t xml:space="preserve">الاقتراعات </w:t>
      </w:r>
      <w:r w:rsidR="00D44FEB">
        <w:rPr>
          <w:rFonts w:hint="cs"/>
          <w:rtl/>
        </w:rPr>
        <w:t>المقيدة</w:t>
      </w:r>
      <w:r w:rsidR="00442B56">
        <w:rPr>
          <w:rFonts w:hint="cs"/>
          <w:rtl/>
        </w:rPr>
        <w:t xml:space="preserve">، حتى يتم </w:t>
      </w:r>
      <w:r w:rsidR="002B42DD">
        <w:rPr>
          <w:rtl/>
        </w:rPr>
        <w:br/>
      </w:r>
      <w:r w:rsidR="00442B56">
        <w:rPr>
          <w:rFonts w:hint="cs"/>
          <w:rtl/>
        </w:rPr>
        <w:t>انتخاب</w:t>
      </w:r>
      <w:r>
        <w:rPr>
          <w:rFonts w:hint="cs"/>
          <w:rtl/>
        </w:rPr>
        <w:t xml:space="preserve"> مرشح.</w:t>
      </w:r>
    </w:p>
    <w:p w:rsidR="00011A4F" w:rsidRDefault="00011A4F" w:rsidP="00503762">
      <w:pPr>
        <w:spacing w:before="0" w:line="360" w:lineRule="exact"/>
        <w:rPr>
          <w:rFonts w:hint="cs"/>
          <w:rtl/>
        </w:rPr>
      </w:pPr>
      <w:r>
        <w:rPr>
          <w:rFonts w:hint="cs"/>
          <w:rtl/>
        </w:rPr>
        <w:tab/>
        <w:t>3-</w:t>
      </w:r>
      <w:r>
        <w:rPr>
          <w:rFonts w:hint="cs"/>
          <w:rtl/>
        </w:rPr>
        <w:tab/>
        <w:t xml:space="preserve">وإذا أسفر اقتراع ثانٍ عن نتيجة غير حاسمة وكانت أغلبية الثلثين مطلوبة، يتواصل الاقتراع </w:t>
      </w:r>
      <w:r w:rsidR="00442B56">
        <w:rPr>
          <w:rFonts w:hint="cs"/>
          <w:rtl/>
        </w:rPr>
        <w:t>حتى يحص</w:t>
      </w:r>
      <w:r w:rsidR="00D44FEB">
        <w:rPr>
          <w:rFonts w:hint="cs"/>
          <w:rtl/>
        </w:rPr>
        <w:t>ل</w:t>
      </w:r>
      <w:r>
        <w:rPr>
          <w:rFonts w:hint="cs"/>
          <w:rtl/>
        </w:rPr>
        <w:t xml:space="preserve"> مرشح واحد على أغلبية الثلثين المطلوبة. وفي الاقتراعات الثلاثة التالية، يمكن التصويت لأي مرشح </w:t>
      </w:r>
      <w:r w:rsidR="00503762">
        <w:rPr>
          <w:rFonts w:hint="cs"/>
          <w:rtl/>
        </w:rPr>
        <w:t>ي</w:t>
      </w:r>
      <w:r>
        <w:rPr>
          <w:rFonts w:hint="cs"/>
          <w:rtl/>
        </w:rPr>
        <w:t xml:space="preserve">توافر </w:t>
      </w:r>
      <w:r w:rsidR="00503762">
        <w:rPr>
          <w:rFonts w:hint="cs"/>
          <w:rtl/>
        </w:rPr>
        <w:t>مؤهل ل</w:t>
      </w:r>
      <w:r>
        <w:rPr>
          <w:rFonts w:hint="cs"/>
          <w:rtl/>
        </w:rPr>
        <w:t xml:space="preserve">لانتخاب. فإذا أسفرت ثلاثة اقتراعات غير مقيّدة من هذا القبيل عن نتيجة غير حاسمة، </w:t>
      </w:r>
      <w:r w:rsidR="00442B56">
        <w:rPr>
          <w:rFonts w:hint="cs"/>
          <w:rtl/>
        </w:rPr>
        <w:t>ت</w:t>
      </w:r>
      <w:r>
        <w:rPr>
          <w:rFonts w:hint="cs"/>
          <w:rtl/>
        </w:rPr>
        <w:t>قتصر الاقتراعات الثلاثة التي تليها على المرشحين اللذين حصلا على أكبر عدد من الأصوات في ثالث اقتراع غير مقيد وتكون الاقتراعات الثلاثة التالية غير مقيدة وهلمّ جرا حتى يتم انتخاب مرشح.</w:t>
      </w:r>
    </w:p>
    <w:p w:rsidR="00011A4F" w:rsidRDefault="00F41EF5" w:rsidP="00F41EF5">
      <w:pPr>
        <w:spacing w:before="0" w:line="360" w:lineRule="exact"/>
        <w:rPr>
          <w:rFonts w:hint="cs"/>
          <w:b/>
          <w:bCs/>
          <w:rtl/>
        </w:rPr>
      </w:pPr>
      <w:r>
        <w:rPr>
          <w:b/>
          <w:bCs/>
          <w:rtl/>
        </w:rPr>
        <w:br w:type="page"/>
      </w:r>
      <w:r w:rsidR="00503762">
        <w:rPr>
          <w:rFonts w:hint="cs"/>
          <w:b/>
          <w:bCs/>
          <w:rtl/>
        </w:rPr>
        <w:t xml:space="preserve">القواعد المتبعة في </w:t>
      </w:r>
      <w:r w:rsidR="00442B56">
        <w:rPr>
          <w:rFonts w:hint="cs"/>
          <w:b/>
          <w:bCs/>
          <w:rtl/>
        </w:rPr>
        <w:t xml:space="preserve">الانتخابات </w:t>
      </w:r>
      <w:r w:rsidR="00011A4F">
        <w:rPr>
          <w:rFonts w:hint="cs"/>
          <w:b/>
          <w:bCs/>
          <w:rtl/>
        </w:rPr>
        <w:t>لشغل منصبين انتخابيين أو أكثر</w:t>
      </w:r>
    </w:p>
    <w:p w:rsidR="00562715" w:rsidRDefault="00562715" w:rsidP="00AB04E2">
      <w:pPr>
        <w:spacing w:before="0" w:line="360" w:lineRule="exact"/>
        <w:jc w:val="center"/>
        <w:rPr>
          <w:rFonts w:hint="cs"/>
          <w:b/>
          <w:bCs/>
          <w:rtl/>
        </w:rPr>
      </w:pPr>
      <w:r>
        <w:rPr>
          <w:rFonts w:hint="cs"/>
          <w:b/>
          <w:bCs/>
          <w:rtl/>
        </w:rPr>
        <w:t>المادة 55</w:t>
      </w:r>
    </w:p>
    <w:p w:rsidR="00011A4F" w:rsidRPr="00503762" w:rsidRDefault="00011A4F" w:rsidP="00D44FEB">
      <w:pPr>
        <w:spacing w:before="0" w:line="360" w:lineRule="exact"/>
        <w:rPr>
          <w:rFonts w:hint="cs"/>
          <w:spacing w:val="0"/>
          <w:rtl/>
        </w:rPr>
      </w:pPr>
      <w:r w:rsidRPr="00503762">
        <w:rPr>
          <w:rFonts w:hint="cs"/>
          <w:spacing w:val="0"/>
          <w:rtl/>
        </w:rPr>
        <w:tab/>
        <w:t>إذا أُريد شغل منصبين أو أكثر من المناصب الانتخابية في وقت واحد وبشروط واحدة، ي</w:t>
      </w:r>
      <w:r w:rsidR="008B12F4" w:rsidRPr="00503762">
        <w:rPr>
          <w:rFonts w:hint="cs"/>
          <w:spacing w:val="0"/>
          <w:rtl/>
        </w:rPr>
        <w:t>ُ</w:t>
      </w:r>
      <w:r w:rsidRPr="00503762">
        <w:rPr>
          <w:rFonts w:hint="cs"/>
          <w:spacing w:val="0"/>
          <w:rtl/>
        </w:rPr>
        <w:t xml:space="preserve">نتخب المرشحون الذين يحصلون على الأغلبية </w:t>
      </w:r>
      <w:r w:rsidR="008B12F4" w:rsidRPr="00503762">
        <w:rPr>
          <w:rFonts w:hint="cs"/>
          <w:spacing w:val="0"/>
          <w:rtl/>
        </w:rPr>
        <w:t xml:space="preserve">المطلوبة </w:t>
      </w:r>
      <w:r w:rsidRPr="00503762">
        <w:rPr>
          <w:rFonts w:hint="cs"/>
          <w:spacing w:val="0"/>
          <w:rtl/>
        </w:rPr>
        <w:t xml:space="preserve">في الاقتراع الأول. وإذا كان عدد المرشحين الحاصلين على </w:t>
      </w:r>
      <w:r w:rsidR="008B12F4" w:rsidRPr="00503762">
        <w:rPr>
          <w:rFonts w:hint="cs"/>
          <w:spacing w:val="0"/>
          <w:rtl/>
        </w:rPr>
        <w:t xml:space="preserve">هذه </w:t>
      </w:r>
      <w:r w:rsidRPr="00503762">
        <w:rPr>
          <w:rFonts w:hint="cs"/>
          <w:spacing w:val="0"/>
          <w:rtl/>
        </w:rPr>
        <w:t xml:space="preserve">الأغلبية يقل عن عدد </w:t>
      </w:r>
      <w:r w:rsidR="008B12F4" w:rsidRPr="00503762">
        <w:rPr>
          <w:rFonts w:hint="cs"/>
          <w:spacing w:val="0"/>
          <w:rtl/>
        </w:rPr>
        <w:t>الأعضاء المطلوب انتخابهم</w:t>
      </w:r>
      <w:r w:rsidRPr="00503762">
        <w:rPr>
          <w:rFonts w:hint="cs"/>
          <w:spacing w:val="0"/>
          <w:rtl/>
        </w:rPr>
        <w:t xml:space="preserve">، تجرى اقتراعات إضافية لشغل المناصب المتبقية، مع اقتصار </w:t>
      </w:r>
      <w:r w:rsidR="008B12F4" w:rsidRPr="00503762">
        <w:rPr>
          <w:rFonts w:hint="cs"/>
          <w:spacing w:val="0"/>
          <w:rtl/>
        </w:rPr>
        <w:t>ال</w:t>
      </w:r>
      <w:r w:rsidRPr="00503762">
        <w:rPr>
          <w:rFonts w:hint="cs"/>
          <w:spacing w:val="0"/>
          <w:rtl/>
        </w:rPr>
        <w:t xml:space="preserve">اقتراع على </w:t>
      </w:r>
      <w:r w:rsidR="008B12F4" w:rsidRPr="00503762">
        <w:rPr>
          <w:rFonts w:hint="cs"/>
          <w:spacing w:val="0"/>
          <w:rtl/>
        </w:rPr>
        <w:t xml:space="preserve">المرشحين الذين حصلوا على أكبر عددٍ من الأصوات في الاقتراع السابق وعلى عدد </w:t>
      </w:r>
      <w:r w:rsidR="00D44FEB" w:rsidRPr="00503762">
        <w:rPr>
          <w:rFonts w:hint="cs"/>
          <w:spacing w:val="0"/>
          <w:rtl/>
        </w:rPr>
        <w:t xml:space="preserve">من </w:t>
      </w:r>
      <w:r w:rsidR="008B12F4" w:rsidRPr="00503762">
        <w:rPr>
          <w:rFonts w:hint="cs"/>
          <w:spacing w:val="0"/>
          <w:rtl/>
        </w:rPr>
        <w:t xml:space="preserve">المرشحين </w:t>
      </w:r>
      <w:r w:rsidR="00287C57" w:rsidRPr="00503762">
        <w:rPr>
          <w:rFonts w:hint="cs"/>
          <w:spacing w:val="0"/>
          <w:rtl/>
        </w:rPr>
        <w:t xml:space="preserve">لا يزيد عن </w:t>
      </w:r>
      <w:r w:rsidR="008B12F4" w:rsidRPr="00503762">
        <w:rPr>
          <w:rFonts w:hint="cs"/>
          <w:spacing w:val="0"/>
          <w:rtl/>
        </w:rPr>
        <w:t>ضعف المناصب الباقية المطلوب شغلها</w:t>
      </w:r>
      <w:r w:rsidR="00503762" w:rsidRPr="00503762">
        <w:rPr>
          <w:rFonts w:hint="cs"/>
          <w:spacing w:val="0"/>
          <w:rtl/>
        </w:rPr>
        <w:t>؛</w:t>
      </w:r>
      <w:r w:rsidR="008B12F4" w:rsidRPr="00503762">
        <w:rPr>
          <w:rFonts w:hint="cs"/>
          <w:spacing w:val="0"/>
          <w:rtl/>
        </w:rPr>
        <w:t xml:space="preserve"> </w:t>
      </w:r>
      <w:r w:rsidR="00287C57" w:rsidRPr="00503762">
        <w:rPr>
          <w:rFonts w:hint="cs"/>
          <w:spacing w:val="0"/>
          <w:rtl/>
        </w:rPr>
        <w:t>وعلى أنه يجوز</w:t>
      </w:r>
      <w:r w:rsidRPr="00503762">
        <w:rPr>
          <w:rFonts w:hint="cs"/>
          <w:spacing w:val="0"/>
          <w:rtl/>
        </w:rPr>
        <w:t xml:space="preserve">، بعد الاقتراع الثالث غير الحاسم، </w:t>
      </w:r>
      <w:r w:rsidR="00287C57" w:rsidRPr="00503762">
        <w:rPr>
          <w:rFonts w:hint="cs"/>
          <w:spacing w:val="0"/>
          <w:rtl/>
        </w:rPr>
        <w:t>التصويت</w:t>
      </w:r>
      <w:r w:rsidRPr="00503762">
        <w:rPr>
          <w:rFonts w:hint="cs"/>
          <w:spacing w:val="0"/>
          <w:rtl/>
        </w:rPr>
        <w:t xml:space="preserve"> لأي مرشح </w:t>
      </w:r>
      <w:r w:rsidR="00287C57" w:rsidRPr="00503762">
        <w:rPr>
          <w:rFonts w:hint="cs"/>
          <w:spacing w:val="0"/>
          <w:rtl/>
        </w:rPr>
        <w:t>مؤهل</w:t>
      </w:r>
      <w:r w:rsidRPr="00503762">
        <w:rPr>
          <w:rFonts w:hint="cs"/>
          <w:spacing w:val="0"/>
          <w:rtl/>
        </w:rPr>
        <w:t xml:space="preserve"> </w:t>
      </w:r>
      <w:r w:rsidR="00287C57" w:rsidRPr="00503762">
        <w:rPr>
          <w:rFonts w:hint="cs"/>
          <w:spacing w:val="0"/>
          <w:rtl/>
        </w:rPr>
        <w:t>ل</w:t>
      </w:r>
      <w:r w:rsidRPr="00503762">
        <w:rPr>
          <w:rFonts w:hint="cs"/>
          <w:spacing w:val="0"/>
          <w:rtl/>
        </w:rPr>
        <w:t xml:space="preserve">لانتخاب. وإذا أجريت ثلاثة اقتراعات غير مقيدة وكانت النتيجة غير حاسمة </w:t>
      </w:r>
      <w:r w:rsidR="00287C57" w:rsidRPr="00503762">
        <w:rPr>
          <w:rFonts w:hint="cs"/>
          <w:spacing w:val="0"/>
          <w:rtl/>
        </w:rPr>
        <w:t xml:space="preserve">تقتصر </w:t>
      </w:r>
      <w:r w:rsidRPr="00503762">
        <w:rPr>
          <w:rFonts w:hint="cs"/>
          <w:spacing w:val="0"/>
          <w:rtl/>
        </w:rPr>
        <w:t xml:space="preserve">الاقتراعات الثلاثة التالية على المرشحين الذين يحصلون على أكبر عددٍ من الأصوات في ثالث اقتراع غير مقيد وعلى عددٍ </w:t>
      </w:r>
      <w:r w:rsidR="00106D42" w:rsidRPr="00503762">
        <w:rPr>
          <w:rFonts w:hint="cs"/>
          <w:spacing w:val="0"/>
          <w:rtl/>
        </w:rPr>
        <w:t xml:space="preserve">من المرشحين </w:t>
      </w:r>
      <w:r w:rsidRPr="00503762">
        <w:rPr>
          <w:rFonts w:hint="cs"/>
          <w:spacing w:val="0"/>
          <w:rtl/>
        </w:rPr>
        <w:t>لا يزيد ع</w:t>
      </w:r>
      <w:r w:rsidR="00106D42" w:rsidRPr="00503762">
        <w:rPr>
          <w:rFonts w:hint="cs"/>
          <w:spacing w:val="0"/>
          <w:rtl/>
        </w:rPr>
        <w:t>ن</w:t>
      </w:r>
      <w:r w:rsidRPr="00503762">
        <w:rPr>
          <w:rFonts w:hint="cs"/>
          <w:spacing w:val="0"/>
          <w:rtl/>
        </w:rPr>
        <w:t xml:space="preserve"> ضعف عدد المناصب </w:t>
      </w:r>
      <w:r w:rsidR="00106D42" w:rsidRPr="00503762">
        <w:rPr>
          <w:rFonts w:hint="cs"/>
          <w:spacing w:val="0"/>
          <w:rtl/>
        </w:rPr>
        <w:t>الباقية المطلوب</w:t>
      </w:r>
      <w:r w:rsidRPr="00503762">
        <w:rPr>
          <w:rFonts w:hint="cs"/>
          <w:spacing w:val="0"/>
          <w:rtl/>
        </w:rPr>
        <w:t xml:space="preserve"> شغلها. وتكون الاقتراعات الثلاثة التالية غير مقيدة وهلمّ جرا حتى يتم شغل كل المناصب.</w:t>
      </w:r>
    </w:p>
    <w:p w:rsidR="00011A4F" w:rsidRDefault="00011A4F" w:rsidP="00AB04E2">
      <w:pPr>
        <w:spacing w:before="0" w:line="360" w:lineRule="exact"/>
        <w:jc w:val="center"/>
        <w:rPr>
          <w:rFonts w:hint="cs"/>
          <w:b/>
          <w:bCs/>
          <w:sz w:val="36"/>
          <w:szCs w:val="36"/>
          <w:rtl/>
        </w:rPr>
      </w:pPr>
      <w:r>
        <w:rPr>
          <w:rFonts w:hint="cs"/>
          <w:b/>
          <w:bCs/>
          <w:sz w:val="36"/>
          <w:szCs w:val="36"/>
          <w:rtl/>
        </w:rPr>
        <w:t>ثالث عشر - الهيئات الفرعية</w:t>
      </w:r>
    </w:p>
    <w:p w:rsidR="00011A4F" w:rsidRDefault="00011A4F" w:rsidP="00AB04E2">
      <w:pPr>
        <w:spacing w:before="0" w:line="360" w:lineRule="exact"/>
        <w:rPr>
          <w:rFonts w:hint="cs"/>
          <w:b/>
          <w:bCs/>
          <w:rtl/>
        </w:rPr>
      </w:pPr>
      <w:r>
        <w:rPr>
          <w:rFonts w:hint="cs"/>
          <w:b/>
          <w:bCs/>
          <w:rtl/>
        </w:rPr>
        <w:t>الهيئات الفرعية المخصصة</w:t>
      </w:r>
    </w:p>
    <w:p w:rsidR="00562715" w:rsidRDefault="00562715" w:rsidP="00AB04E2">
      <w:pPr>
        <w:spacing w:before="0" w:line="360" w:lineRule="exact"/>
        <w:jc w:val="center"/>
        <w:rPr>
          <w:rFonts w:hint="cs"/>
          <w:b/>
          <w:bCs/>
          <w:rtl/>
        </w:rPr>
      </w:pPr>
      <w:r>
        <w:rPr>
          <w:rFonts w:hint="cs"/>
          <w:b/>
          <w:bCs/>
          <w:rtl/>
        </w:rPr>
        <w:t>المادة 56</w:t>
      </w:r>
    </w:p>
    <w:p w:rsidR="00011A4F" w:rsidRDefault="00011A4F" w:rsidP="00AB04E2">
      <w:pPr>
        <w:spacing w:before="0" w:line="360" w:lineRule="exact"/>
        <w:rPr>
          <w:rFonts w:hint="cs"/>
          <w:rtl/>
        </w:rPr>
      </w:pPr>
      <w:r>
        <w:rPr>
          <w:rFonts w:hint="cs"/>
          <w:rtl/>
        </w:rPr>
        <w:tab/>
        <w:t>1-</w:t>
      </w:r>
      <w:r>
        <w:rPr>
          <w:rFonts w:hint="cs"/>
          <w:rtl/>
        </w:rPr>
        <w:tab/>
        <w:t>مع مراعاة الفقرة 2 من المادة 24 من النظام الداخلي للمجلس الاقتصادي والاجتماعي، يجوز للجنة أن تنشئ من الهيئات الفرعية المخصصة ما تراه ضرورياً لأداء وظائفها و</w:t>
      </w:r>
      <w:r w:rsidR="00106D42">
        <w:rPr>
          <w:rFonts w:hint="cs"/>
          <w:rtl/>
        </w:rPr>
        <w:t xml:space="preserve">أن </w:t>
      </w:r>
      <w:r>
        <w:rPr>
          <w:rFonts w:hint="cs"/>
          <w:rtl/>
        </w:rPr>
        <w:t>تحدد تكوينها وسلطاتها.</w:t>
      </w:r>
    </w:p>
    <w:p w:rsidR="00011A4F" w:rsidRDefault="00011A4F" w:rsidP="00AB04E2">
      <w:pPr>
        <w:spacing w:before="0" w:line="380" w:lineRule="exact"/>
        <w:rPr>
          <w:rFonts w:hint="cs"/>
          <w:rtl/>
        </w:rPr>
      </w:pPr>
      <w:r>
        <w:rPr>
          <w:rFonts w:hint="cs"/>
          <w:rtl/>
        </w:rPr>
        <w:tab/>
        <w:t>2-</w:t>
      </w:r>
      <w:r>
        <w:rPr>
          <w:rFonts w:hint="cs"/>
          <w:rtl/>
        </w:rPr>
        <w:tab/>
        <w:t>تنتخب كل هيئة فرعية أعضاء مكتبها ولها أن تعتمد نظامها الداخلي الخاص بها. فإن لم ي</w:t>
      </w:r>
      <w:r w:rsidR="006769E4">
        <w:rPr>
          <w:rFonts w:hint="cs"/>
          <w:rtl/>
        </w:rPr>
        <w:t xml:space="preserve">وجد </w:t>
      </w:r>
      <w:r>
        <w:rPr>
          <w:rFonts w:hint="cs"/>
          <w:rtl/>
        </w:rPr>
        <w:t>هذا النظام</w:t>
      </w:r>
      <w:r w:rsidR="006769E4">
        <w:rPr>
          <w:rFonts w:hint="cs"/>
          <w:rtl/>
        </w:rPr>
        <w:t xml:space="preserve"> الخاص بها</w:t>
      </w:r>
      <w:r>
        <w:rPr>
          <w:rFonts w:hint="cs"/>
          <w:rtl/>
        </w:rPr>
        <w:t xml:space="preserve">، يطبق هذا النظام الداخلي مع </w:t>
      </w:r>
      <w:r w:rsidR="006769E4">
        <w:rPr>
          <w:rFonts w:hint="cs"/>
          <w:rtl/>
        </w:rPr>
        <w:t>إجراء التغييرات حسب مقتضى الحال</w:t>
      </w:r>
      <w:r>
        <w:rPr>
          <w:rFonts w:hint="cs"/>
          <w:rtl/>
        </w:rPr>
        <w:t>.</w:t>
      </w:r>
    </w:p>
    <w:p w:rsidR="00011A4F" w:rsidRDefault="00011A4F" w:rsidP="00AB04E2">
      <w:pPr>
        <w:spacing w:before="0" w:line="380" w:lineRule="exact"/>
        <w:jc w:val="center"/>
        <w:rPr>
          <w:rFonts w:hint="cs"/>
          <w:b/>
          <w:bCs/>
          <w:sz w:val="36"/>
          <w:szCs w:val="36"/>
          <w:rtl/>
        </w:rPr>
      </w:pPr>
      <w:r>
        <w:rPr>
          <w:rFonts w:hint="cs"/>
          <w:b/>
          <w:bCs/>
          <w:sz w:val="36"/>
          <w:szCs w:val="36"/>
          <w:rtl/>
        </w:rPr>
        <w:t>رابع عشر - تقرير اللجنة</w:t>
      </w:r>
    </w:p>
    <w:p w:rsidR="00011A4F" w:rsidRDefault="00011A4F" w:rsidP="00AB04E2">
      <w:pPr>
        <w:spacing w:before="0" w:line="380" w:lineRule="exact"/>
        <w:rPr>
          <w:rFonts w:hint="cs"/>
          <w:b/>
          <w:bCs/>
          <w:rtl/>
        </w:rPr>
      </w:pPr>
      <w:r>
        <w:rPr>
          <w:rFonts w:hint="cs"/>
          <w:b/>
          <w:bCs/>
          <w:rtl/>
        </w:rPr>
        <w:t>التقرير السنوي</w:t>
      </w:r>
    </w:p>
    <w:p w:rsidR="00562715" w:rsidRDefault="00562715" w:rsidP="00AB04E2">
      <w:pPr>
        <w:spacing w:before="0" w:line="380" w:lineRule="exact"/>
        <w:jc w:val="center"/>
        <w:rPr>
          <w:rFonts w:hint="cs"/>
          <w:b/>
          <w:bCs/>
          <w:rtl/>
        </w:rPr>
      </w:pPr>
      <w:r>
        <w:rPr>
          <w:rFonts w:hint="cs"/>
          <w:b/>
          <w:bCs/>
          <w:rtl/>
        </w:rPr>
        <w:t>المادة 57</w:t>
      </w:r>
    </w:p>
    <w:p w:rsidR="00011A4F" w:rsidRDefault="00011A4F" w:rsidP="00AB04E2">
      <w:pPr>
        <w:spacing w:before="0" w:line="380" w:lineRule="exact"/>
        <w:rPr>
          <w:rFonts w:hint="cs"/>
          <w:rtl/>
        </w:rPr>
      </w:pPr>
      <w:r>
        <w:rPr>
          <w:rFonts w:hint="cs"/>
          <w:rtl/>
        </w:rPr>
        <w:tab/>
        <w:t>1-</w:t>
      </w:r>
      <w:r>
        <w:rPr>
          <w:rFonts w:hint="cs"/>
          <w:rtl/>
        </w:rPr>
        <w:tab/>
        <w:t xml:space="preserve">تقدم اللجنة إلى المجلس تقريراً سنوياً عن أنشطتها </w:t>
      </w:r>
      <w:r w:rsidR="008543E4">
        <w:rPr>
          <w:rFonts w:hint="cs"/>
          <w:rtl/>
        </w:rPr>
        <w:t>يتضمن في جملة أمور</w:t>
      </w:r>
      <w:r>
        <w:rPr>
          <w:rFonts w:hint="cs"/>
          <w:rtl/>
        </w:rPr>
        <w:t>، الملاحظات الختامية للجنة بشأن تقرير كل دولة من الدول الأطراف. وترفق بتقرير اللجنة قائمة بالدول الأطراف في العهد مع بيان حالة تقديم التقارير من قبل الدول الأطراف.</w:t>
      </w:r>
    </w:p>
    <w:p w:rsidR="00011A4F" w:rsidRDefault="00011A4F" w:rsidP="00AB04E2">
      <w:pPr>
        <w:spacing w:before="0" w:line="380" w:lineRule="exact"/>
        <w:rPr>
          <w:rFonts w:hint="cs"/>
          <w:rtl/>
        </w:rPr>
      </w:pPr>
      <w:r>
        <w:rPr>
          <w:rFonts w:hint="cs"/>
          <w:rtl/>
        </w:rPr>
        <w:tab/>
        <w:t>2-</w:t>
      </w:r>
      <w:r>
        <w:rPr>
          <w:rFonts w:hint="cs"/>
          <w:rtl/>
        </w:rPr>
        <w:tab/>
        <w:t>كما ت</w:t>
      </w:r>
      <w:r w:rsidR="008543E4">
        <w:rPr>
          <w:rFonts w:hint="cs"/>
          <w:rtl/>
        </w:rPr>
        <w:t>درج</w:t>
      </w:r>
      <w:r>
        <w:rPr>
          <w:rFonts w:hint="cs"/>
          <w:rtl/>
        </w:rPr>
        <w:t xml:space="preserve"> اللجنة </w:t>
      </w:r>
      <w:r w:rsidR="008543E4">
        <w:rPr>
          <w:rFonts w:hint="cs"/>
          <w:rtl/>
        </w:rPr>
        <w:t xml:space="preserve">في </w:t>
      </w:r>
      <w:r>
        <w:rPr>
          <w:rFonts w:hint="cs"/>
          <w:rtl/>
        </w:rPr>
        <w:t xml:space="preserve">تقريرها الاقتراحات والتوصيات ذات الطابع العام المشار إليها </w:t>
      </w:r>
      <w:r w:rsidR="008543E4">
        <w:rPr>
          <w:rFonts w:hint="cs"/>
          <w:rtl/>
        </w:rPr>
        <w:t>تحت</w:t>
      </w:r>
      <w:r>
        <w:rPr>
          <w:rFonts w:hint="cs"/>
          <w:rtl/>
        </w:rPr>
        <w:t xml:space="preserve"> </w:t>
      </w:r>
      <w:r w:rsidR="00ED0198">
        <w:rPr>
          <w:rtl/>
        </w:rPr>
        <w:br/>
      </w:r>
      <w:r>
        <w:rPr>
          <w:rFonts w:hint="cs"/>
          <w:rtl/>
        </w:rPr>
        <w:t>المادة 64 من هذا النظام الداخلي.</w:t>
      </w:r>
    </w:p>
    <w:p w:rsidR="00011A4F" w:rsidRDefault="00F41EF5" w:rsidP="00F41EF5">
      <w:pPr>
        <w:spacing w:before="0" w:line="380" w:lineRule="exact"/>
        <w:jc w:val="center"/>
        <w:rPr>
          <w:rFonts w:hint="cs"/>
          <w:b/>
          <w:bCs/>
          <w:sz w:val="36"/>
          <w:szCs w:val="36"/>
          <w:rtl/>
        </w:rPr>
      </w:pPr>
      <w:r>
        <w:rPr>
          <w:rtl/>
        </w:rPr>
        <w:br w:type="page"/>
      </w:r>
      <w:r w:rsidR="00011A4F" w:rsidRPr="00007F4A">
        <w:rPr>
          <w:rFonts w:hint="cs"/>
          <w:b/>
          <w:bCs/>
          <w:sz w:val="34"/>
          <w:szCs w:val="36"/>
          <w:rtl/>
        </w:rPr>
        <w:t>الجزء الثاني</w:t>
      </w:r>
      <w:r w:rsidR="00D26CA1" w:rsidRPr="00007F4A">
        <w:rPr>
          <w:rFonts w:hint="cs"/>
          <w:b/>
          <w:bCs/>
          <w:sz w:val="34"/>
          <w:szCs w:val="36"/>
          <w:rtl/>
        </w:rPr>
        <w:t xml:space="preserve"> </w:t>
      </w:r>
      <w:r w:rsidR="00D26CA1">
        <w:rPr>
          <w:rFonts w:hint="cs"/>
          <w:b/>
          <w:bCs/>
          <w:sz w:val="28"/>
          <w:rtl/>
        </w:rPr>
        <w:t xml:space="preserve">- </w:t>
      </w:r>
      <w:r w:rsidR="00011A4F">
        <w:rPr>
          <w:rFonts w:hint="cs"/>
          <w:b/>
          <w:bCs/>
          <w:sz w:val="36"/>
          <w:szCs w:val="36"/>
          <w:rtl/>
        </w:rPr>
        <w:t>المواد المت</w:t>
      </w:r>
      <w:r w:rsidR="00D26CA1">
        <w:rPr>
          <w:rFonts w:hint="cs"/>
          <w:b/>
          <w:bCs/>
          <w:sz w:val="36"/>
          <w:szCs w:val="36"/>
          <w:rtl/>
        </w:rPr>
        <w:t>علقة</w:t>
      </w:r>
      <w:r w:rsidR="00011A4F">
        <w:rPr>
          <w:rFonts w:hint="cs"/>
          <w:b/>
          <w:bCs/>
          <w:sz w:val="36"/>
          <w:szCs w:val="36"/>
          <w:rtl/>
        </w:rPr>
        <w:t xml:space="preserve"> بوظائف اللجنة</w:t>
      </w:r>
    </w:p>
    <w:p w:rsidR="00011A4F" w:rsidRDefault="00011A4F" w:rsidP="00503762">
      <w:pPr>
        <w:spacing w:before="0" w:line="380" w:lineRule="exact"/>
        <w:ind w:left="2914" w:right="1582" w:hanging="1667"/>
        <w:rPr>
          <w:rFonts w:hint="cs"/>
          <w:b/>
          <w:bCs/>
          <w:sz w:val="36"/>
          <w:szCs w:val="36"/>
          <w:rtl/>
        </w:rPr>
      </w:pPr>
      <w:r>
        <w:rPr>
          <w:rFonts w:hint="cs"/>
          <w:b/>
          <w:bCs/>
          <w:sz w:val="36"/>
          <w:szCs w:val="36"/>
          <w:rtl/>
        </w:rPr>
        <w:t>خامس عشر -</w:t>
      </w:r>
      <w:r>
        <w:rPr>
          <w:rFonts w:hint="cs"/>
          <w:b/>
          <w:bCs/>
          <w:sz w:val="36"/>
          <w:szCs w:val="36"/>
          <w:rtl/>
        </w:rPr>
        <w:tab/>
        <w:t>التقارير ال</w:t>
      </w:r>
      <w:r w:rsidR="00D26CA1">
        <w:rPr>
          <w:rFonts w:hint="cs"/>
          <w:b/>
          <w:bCs/>
          <w:sz w:val="36"/>
          <w:szCs w:val="36"/>
          <w:rtl/>
        </w:rPr>
        <w:t>مقدمة</w:t>
      </w:r>
      <w:r>
        <w:rPr>
          <w:rFonts w:hint="cs"/>
          <w:b/>
          <w:bCs/>
          <w:sz w:val="36"/>
          <w:szCs w:val="36"/>
          <w:rtl/>
        </w:rPr>
        <w:t xml:space="preserve"> من الدول الأطرف </w:t>
      </w:r>
      <w:r w:rsidR="00D26CA1">
        <w:rPr>
          <w:rFonts w:hint="cs"/>
          <w:b/>
          <w:bCs/>
          <w:sz w:val="36"/>
          <w:szCs w:val="36"/>
          <w:rtl/>
        </w:rPr>
        <w:t>بموجب</w:t>
      </w:r>
      <w:r>
        <w:rPr>
          <w:rFonts w:hint="cs"/>
          <w:b/>
          <w:bCs/>
          <w:sz w:val="36"/>
          <w:szCs w:val="36"/>
          <w:rtl/>
        </w:rPr>
        <w:t xml:space="preserve"> المادتين 16 و17 من العهد</w:t>
      </w:r>
    </w:p>
    <w:p w:rsidR="00011A4F" w:rsidRDefault="00011A4F" w:rsidP="00AB04E2">
      <w:pPr>
        <w:spacing w:before="0" w:line="380" w:lineRule="exact"/>
        <w:rPr>
          <w:rFonts w:hint="cs"/>
          <w:b/>
          <w:bCs/>
          <w:rtl/>
        </w:rPr>
      </w:pPr>
      <w:r>
        <w:rPr>
          <w:rFonts w:hint="cs"/>
          <w:b/>
          <w:bCs/>
          <w:rtl/>
        </w:rPr>
        <w:t>تقديم التقارير</w:t>
      </w:r>
    </w:p>
    <w:p w:rsidR="00562715" w:rsidRDefault="00562715" w:rsidP="00AB04E2">
      <w:pPr>
        <w:spacing w:before="0" w:line="380" w:lineRule="exact"/>
        <w:jc w:val="center"/>
        <w:rPr>
          <w:rFonts w:hint="cs"/>
          <w:b/>
          <w:bCs/>
          <w:rtl/>
        </w:rPr>
      </w:pPr>
      <w:r>
        <w:rPr>
          <w:rFonts w:hint="cs"/>
          <w:b/>
          <w:bCs/>
          <w:rtl/>
        </w:rPr>
        <w:t>المادة 58</w:t>
      </w:r>
    </w:p>
    <w:p w:rsidR="00011A4F" w:rsidRDefault="00011A4F" w:rsidP="00AB04E2">
      <w:pPr>
        <w:spacing w:before="0" w:line="380" w:lineRule="exact"/>
        <w:rPr>
          <w:rFonts w:hint="cs"/>
          <w:rtl/>
        </w:rPr>
      </w:pPr>
      <w:r>
        <w:rPr>
          <w:rFonts w:hint="cs"/>
          <w:rtl/>
        </w:rPr>
        <w:tab/>
        <w:t>1-</w:t>
      </w:r>
      <w:r>
        <w:rPr>
          <w:rFonts w:hint="cs"/>
          <w:rtl/>
        </w:rPr>
        <w:tab/>
        <w:t>وفقاً للمادة 16 من العهد، تقدم الدول الأطراف إلى المجلس تقارير لتنظر فيها اللجنة بشأن التدابير التي تكون قد اتخذتها والتقدم المحرز على صعيد احترام الحقوق المعترف بها في العهد.</w:t>
      </w:r>
    </w:p>
    <w:p w:rsidR="00011A4F" w:rsidRDefault="00011A4F" w:rsidP="00AB04E2">
      <w:pPr>
        <w:spacing w:before="0" w:line="380" w:lineRule="exact"/>
        <w:rPr>
          <w:rFonts w:hint="cs"/>
          <w:rtl/>
        </w:rPr>
      </w:pPr>
      <w:r>
        <w:rPr>
          <w:rFonts w:hint="cs"/>
          <w:rtl/>
        </w:rPr>
        <w:tab/>
        <w:t>2-</w:t>
      </w:r>
      <w:r>
        <w:rPr>
          <w:rFonts w:hint="cs"/>
          <w:rtl/>
        </w:rPr>
        <w:tab/>
        <w:t xml:space="preserve">وفقاً للمادة 17 من العهد وقرار المجلس 1988/4، تقدم الدول الأطراف تقاريرها الأولية في غضون سنتين من بدء نفاذ العهد بالنسبة للدولة الطرف المعنية وتقارير دورية بعد ذلك </w:t>
      </w:r>
      <w:r w:rsidR="00D26CA1">
        <w:rPr>
          <w:rFonts w:hint="cs"/>
          <w:rtl/>
        </w:rPr>
        <w:t>بفاصل</w:t>
      </w:r>
      <w:r>
        <w:rPr>
          <w:rFonts w:hint="cs"/>
          <w:rtl/>
        </w:rPr>
        <w:t xml:space="preserve"> خمس سنوات.</w:t>
      </w:r>
    </w:p>
    <w:p w:rsidR="00011A4F" w:rsidRDefault="00011A4F" w:rsidP="00AB04E2">
      <w:pPr>
        <w:spacing w:before="0" w:line="380" w:lineRule="exact"/>
        <w:rPr>
          <w:rFonts w:hint="cs"/>
          <w:b/>
          <w:bCs/>
          <w:rtl/>
        </w:rPr>
      </w:pPr>
      <w:r>
        <w:rPr>
          <w:rFonts w:hint="cs"/>
          <w:b/>
          <w:bCs/>
          <w:rtl/>
        </w:rPr>
        <w:t>عدم تقديم التقارير</w:t>
      </w:r>
    </w:p>
    <w:p w:rsidR="00562715" w:rsidRDefault="00562715" w:rsidP="0086716C">
      <w:pPr>
        <w:spacing w:before="0" w:line="380" w:lineRule="exact"/>
        <w:jc w:val="center"/>
        <w:rPr>
          <w:rFonts w:hint="cs"/>
          <w:b/>
          <w:bCs/>
          <w:rtl/>
        </w:rPr>
      </w:pPr>
      <w:r>
        <w:rPr>
          <w:rFonts w:hint="cs"/>
          <w:b/>
          <w:bCs/>
          <w:rtl/>
        </w:rPr>
        <w:t>المادة 59</w:t>
      </w:r>
    </w:p>
    <w:p w:rsidR="00011A4F" w:rsidRDefault="00011A4F" w:rsidP="00AB04E2">
      <w:pPr>
        <w:spacing w:before="0" w:line="380" w:lineRule="exact"/>
        <w:rPr>
          <w:rFonts w:hint="cs"/>
          <w:rtl/>
        </w:rPr>
      </w:pPr>
      <w:r>
        <w:rPr>
          <w:rFonts w:hint="cs"/>
          <w:rtl/>
        </w:rPr>
        <w:tab/>
        <w:t>1-</w:t>
      </w:r>
      <w:r>
        <w:rPr>
          <w:rFonts w:hint="cs"/>
          <w:rtl/>
        </w:rPr>
        <w:tab/>
        <w:t xml:space="preserve">يقوم الأمين العام، في كل دورة، بإخطار اللجنة بجميع حالات عدم تقديم التقارير بموجب المادة 58 من هذا النظام. ويجوز للجنة، في هذه الحالات، أن توصي المجلس بأن يحيل إلى الدولة الطرف المعنية، </w:t>
      </w:r>
      <w:r w:rsidR="00D26CA1">
        <w:rPr>
          <w:rFonts w:hint="cs"/>
          <w:rtl/>
        </w:rPr>
        <w:t>عن طريق</w:t>
      </w:r>
      <w:r>
        <w:rPr>
          <w:rFonts w:hint="cs"/>
          <w:rtl/>
        </w:rPr>
        <w:t xml:space="preserve"> الأمين العام، رسالة تذكير تتعلق بتقديم تلك التقارير.</w:t>
      </w:r>
    </w:p>
    <w:p w:rsidR="00011A4F" w:rsidRPr="00503762" w:rsidRDefault="00011A4F" w:rsidP="00AB04E2">
      <w:pPr>
        <w:spacing w:before="0" w:line="380" w:lineRule="exact"/>
        <w:rPr>
          <w:rFonts w:hint="cs"/>
          <w:spacing w:val="0"/>
          <w:rtl/>
        </w:rPr>
      </w:pPr>
      <w:r w:rsidRPr="00503762">
        <w:rPr>
          <w:rFonts w:hint="cs"/>
          <w:spacing w:val="0"/>
          <w:rtl/>
        </w:rPr>
        <w:tab/>
        <w:t>2-</w:t>
      </w:r>
      <w:r w:rsidRPr="00503762">
        <w:rPr>
          <w:rFonts w:hint="cs"/>
          <w:spacing w:val="0"/>
          <w:rtl/>
        </w:rPr>
        <w:tab/>
        <w:t xml:space="preserve">إذا </w:t>
      </w:r>
      <w:r w:rsidR="00D26CA1" w:rsidRPr="00503762">
        <w:rPr>
          <w:rFonts w:hint="cs"/>
          <w:spacing w:val="0"/>
          <w:rtl/>
        </w:rPr>
        <w:t>تخلفت</w:t>
      </w:r>
      <w:r w:rsidRPr="00503762">
        <w:rPr>
          <w:rFonts w:hint="cs"/>
          <w:spacing w:val="0"/>
          <w:rtl/>
        </w:rPr>
        <w:t xml:space="preserve"> الدولة الطرف، بعد إحالة رسالة التذكير المشار إليها في الفقرة 1 من هذه المادة، </w:t>
      </w:r>
      <w:r w:rsidR="00D26CA1" w:rsidRPr="00503762">
        <w:rPr>
          <w:rFonts w:hint="cs"/>
          <w:spacing w:val="0"/>
          <w:rtl/>
        </w:rPr>
        <w:t xml:space="preserve">عن </w:t>
      </w:r>
      <w:r w:rsidRPr="00503762">
        <w:rPr>
          <w:rFonts w:hint="cs"/>
          <w:spacing w:val="0"/>
          <w:rtl/>
        </w:rPr>
        <w:t>تقديم التقرير المطلوب بموجب المادة 58 من هذا النظام، تعمد اللجنة إلى بيان ذلك في التقرير السنوي الذي تقدمه إلى المجلس.</w:t>
      </w:r>
    </w:p>
    <w:p w:rsidR="00011A4F" w:rsidRDefault="00011A4F" w:rsidP="00AB04E2">
      <w:pPr>
        <w:spacing w:before="0" w:line="380" w:lineRule="exact"/>
        <w:rPr>
          <w:rFonts w:hint="cs"/>
          <w:b/>
          <w:bCs/>
          <w:rtl/>
        </w:rPr>
      </w:pPr>
      <w:r>
        <w:rPr>
          <w:rFonts w:hint="cs"/>
          <w:b/>
          <w:bCs/>
          <w:rtl/>
        </w:rPr>
        <w:t>شكل وم</w:t>
      </w:r>
      <w:r w:rsidR="00D26CA1">
        <w:rPr>
          <w:rFonts w:hint="cs"/>
          <w:b/>
          <w:bCs/>
          <w:rtl/>
        </w:rPr>
        <w:t>حتوى</w:t>
      </w:r>
      <w:r>
        <w:rPr>
          <w:rFonts w:hint="cs"/>
          <w:b/>
          <w:bCs/>
          <w:rtl/>
        </w:rPr>
        <w:t xml:space="preserve"> التقارير</w:t>
      </w:r>
    </w:p>
    <w:p w:rsidR="00562715" w:rsidRDefault="00562715" w:rsidP="0086716C">
      <w:pPr>
        <w:spacing w:before="0" w:line="380" w:lineRule="exact"/>
        <w:jc w:val="center"/>
        <w:rPr>
          <w:rFonts w:hint="cs"/>
          <w:b/>
          <w:bCs/>
          <w:rtl/>
        </w:rPr>
      </w:pPr>
      <w:r>
        <w:rPr>
          <w:rFonts w:hint="cs"/>
          <w:b/>
          <w:bCs/>
          <w:rtl/>
        </w:rPr>
        <w:t>المادة 60</w:t>
      </w:r>
    </w:p>
    <w:p w:rsidR="00011A4F" w:rsidRDefault="00011A4F" w:rsidP="00AB04E2">
      <w:pPr>
        <w:spacing w:before="0" w:line="380" w:lineRule="exact"/>
        <w:rPr>
          <w:rFonts w:hint="cs"/>
          <w:rtl/>
        </w:rPr>
      </w:pPr>
      <w:r>
        <w:rPr>
          <w:rFonts w:hint="cs"/>
          <w:rtl/>
        </w:rPr>
        <w:tab/>
        <w:t>1-</w:t>
      </w:r>
      <w:r>
        <w:rPr>
          <w:rFonts w:hint="cs"/>
          <w:rtl/>
        </w:rPr>
        <w:tab/>
        <w:t xml:space="preserve">يجوز للجنة، </w:t>
      </w:r>
      <w:r w:rsidR="00D26CA1">
        <w:rPr>
          <w:rFonts w:hint="cs"/>
          <w:rtl/>
        </w:rPr>
        <w:t>بعد</w:t>
      </w:r>
      <w:r>
        <w:rPr>
          <w:rFonts w:hint="cs"/>
          <w:rtl/>
        </w:rPr>
        <w:t xml:space="preserve"> موافقة المجلس، </w:t>
      </w:r>
      <w:r w:rsidR="00D26CA1">
        <w:rPr>
          <w:rFonts w:hint="cs"/>
          <w:rtl/>
        </w:rPr>
        <w:t>أن تبلغ</w:t>
      </w:r>
      <w:r>
        <w:rPr>
          <w:rFonts w:hint="cs"/>
          <w:rtl/>
        </w:rPr>
        <w:t xml:space="preserve"> الدول الأطراف، </w:t>
      </w:r>
      <w:r w:rsidR="00D26CA1">
        <w:rPr>
          <w:rFonts w:hint="cs"/>
          <w:rtl/>
        </w:rPr>
        <w:t>عن طريق</w:t>
      </w:r>
      <w:r>
        <w:rPr>
          <w:rFonts w:hint="cs"/>
          <w:rtl/>
        </w:rPr>
        <w:t xml:space="preserve"> الأمين العام، برغباتها </w:t>
      </w:r>
      <w:r w:rsidR="00C5489A">
        <w:rPr>
          <w:rtl/>
        </w:rPr>
        <w:br/>
      </w:r>
      <w:r>
        <w:rPr>
          <w:rFonts w:hint="cs"/>
          <w:rtl/>
        </w:rPr>
        <w:t>فيما يتعلق بشكل وم</w:t>
      </w:r>
      <w:r w:rsidR="00D26CA1">
        <w:rPr>
          <w:rFonts w:hint="cs"/>
          <w:rtl/>
        </w:rPr>
        <w:t>حتوى</w:t>
      </w:r>
      <w:r>
        <w:rPr>
          <w:rFonts w:hint="cs"/>
          <w:rtl/>
        </w:rPr>
        <w:t xml:space="preserve"> التقارير ال</w:t>
      </w:r>
      <w:r w:rsidR="00D26CA1">
        <w:rPr>
          <w:rFonts w:hint="cs"/>
          <w:rtl/>
        </w:rPr>
        <w:t>مطلوب تقديمها</w:t>
      </w:r>
      <w:r>
        <w:rPr>
          <w:rFonts w:hint="cs"/>
          <w:rtl/>
        </w:rPr>
        <w:t xml:space="preserve"> بموجب المادة 16 من العهد والبرنامج الذي وُضع بموجب قرار المجلس 1988/4.</w:t>
      </w:r>
    </w:p>
    <w:p w:rsidR="00503762" w:rsidRDefault="00011A4F" w:rsidP="002B42DD">
      <w:pPr>
        <w:spacing w:before="0" w:line="380" w:lineRule="exact"/>
        <w:ind w:firstLine="720"/>
        <w:rPr>
          <w:rtl/>
        </w:rPr>
      </w:pPr>
      <w:r>
        <w:rPr>
          <w:rFonts w:hint="cs"/>
          <w:rtl/>
        </w:rPr>
        <w:t>2-</w:t>
      </w:r>
      <w:r>
        <w:rPr>
          <w:rFonts w:hint="cs"/>
          <w:rtl/>
        </w:rPr>
        <w:tab/>
        <w:t>يجوز، عند الاقتضاء، أن تنظر اللجنة في المبادئ التوجيهية العامة للتقارير التي تقدمها الدول الأطراف وذلك بغية التقدم باقتراحات لتحسينها.</w:t>
      </w:r>
    </w:p>
    <w:p w:rsidR="00011A4F" w:rsidRDefault="00503762" w:rsidP="00503762">
      <w:pPr>
        <w:spacing w:before="0" w:line="380" w:lineRule="exact"/>
        <w:rPr>
          <w:rFonts w:hint="cs"/>
          <w:b/>
          <w:bCs/>
          <w:rtl/>
        </w:rPr>
      </w:pPr>
      <w:r>
        <w:rPr>
          <w:rtl/>
        </w:rPr>
        <w:br w:type="page"/>
      </w:r>
      <w:r w:rsidR="00011A4F">
        <w:rPr>
          <w:rFonts w:hint="cs"/>
          <w:b/>
          <w:bCs/>
          <w:rtl/>
        </w:rPr>
        <w:t>النظر في التقارير</w:t>
      </w:r>
    </w:p>
    <w:p w:rsidR="00562715" w:rsidRDefault="00562715" w:rsidP="0086716C">
      <w:pPr>
        <w:spacing w:before="0" w:line="380" w:lineRule="exact"/>
        <w:jc w:val="center"/>
        <w:rPr>
          <w:rFonts w:hint="cs"/>
          <w:b/>
          <w:bCs/>
          <w:rtl/>
        </w:rPr>
      </w:pPr>
      <w:r>
        <w:rPr>
          <w:rFonts w:hint="cs"/>
          <w:b/>
          <w:bCs/>
          <w:rtl/>
        </w:rPr>
        <w:t>المادة 61</w:t>
      </w:r>
    </w:p>
    <w:p w:rsidR="00011A4F" w:rsidRDefault="00011A4F" w:rsidP="00AB04E2">
      <w:pPr>
        <w:spacing w:before="0" w:line="380" w:lineRule="exact"/>
        <w:rPr>
          <w:rFonts w:hint="cs"/>
          <w:rtl/>
        </w:rPr>
      </w:pPr>
      <w:r>
        <w:rPr>
          <w:rFonts w:hint="cs"/>
          <w:rtl/>
        </w:rPr>
        <w:tab/>
        <w:t>1-</w:t>
      </w:r>
      <w:r>
        <w:rPr>
          <w:rFonts w:hint="cs"/>
          <w:rtl/>
        </w:rPr>
        <w:tab/>
        <w:t>ت</w:t>
      </w:r>
      <w:r w:rsidR="00A3450B">
        <w:rPr>
          <w:rFonts w:hint="cs"/>
          <w:rtl/>
        </w:rPr>
        <w:t>نظر</w:t>
      </w:r>
      <w:r>
        <w:rPr>
          <w:rFonts w:hint="cs"/>
          <w:rtl/>
        </w:rPr>
        <w:t xml:space="preserve"> اللجنة في التقارير المقدمة من الدول الأطراف في العهد وفقاً للبرنامج الذي وُضع بموجب قرار المجلس 1988/4.</w:t>
      </w:r>
    </w:p>
    <w:p w:rsidR="00011A4F" w:rsidRDefault="00011A4F" w:rsidP="00AB04E2">
      <w:pPr>
        <w:spacing w:before="0" w:line="380" w:lineRule="exact"/>
        <w:rPr>
          <w:rFonts w:hint="cs"/>
          <w:rtl/>
        </w:rPr>
      </w:pPr>
      <w:r>
        <w:rPr>
          <w:rFonts w:hint="cs"/>
          <w:rtl/>
        </w:rPr>
        <w:tab/>
        <w:t>2-</w:t>
      </w:r>
      <w:r>
        <w:rPr>
          <w:rFonts w:hint="cs"/>
          <w:rtl/>
        </w:rPr>
        <w:tab/>
        <w:t>ت</w:t>
      </w:r>
      <w:r w:rsidR="00A3450B">
        <w:rPr>
          <w:rFonts w:hint="cs"/>
          <w:rtl/>
        </w:rPr>
        <w:t>نظر</w:t>
      </w:r>
      <w:r>
        <w:rPr>
          <w:rFonts w:hint="cs"/>
          <w:rtl/>
        </w:rPr>
        <w:t xml:space="preserve"> اللجنة عادة في التقارير المقدمة من الدول الأطراف بموجب المادة 16 من العهد وفقاً لترتيب تسلّم الأمين العام لها.</w:t>
      </w:r>
    </w:p>
    <w:p w:rsidR="00011A4F" w:rsidRDefault="00011A4F" w:rsidP="00AB04E2">
      <w:pPr>
        <w:spacing w:before="0" w:line="380" w:lineRule="exact"/>
        <w:rPr>
          <w:rFonts w:hint="cs"/>
          <w:rtl/>
        </w:rPr>
      </w:pPr>
      <w:r>
        <w:rPr>
          <w:rFonts w:hint="cs"/>
          <w:rtl/>
        </w:rPr>
        <w:tab/>
        <w:t>3-</w:t>
      </w:r>
      <w:r>
        <w:rPr>
          <w:rFonts w:hint="cs"/>
          <w:rtl/>
        </w:rPr>
        <w:tab/>
        <w:t xml:space="preserve">تتاح لأعضاء اللجنة قبل افتتاح دورة اللجنة بفترة لا تقل عن ستة أسابيع تقارير الدول الأطراف المقرر أن تنظر فيها اللجنة. وأية تقارير من الدول الأطراف يتسلمها الأمين العام </w:t>
      </w:r>
      <w:r w:rsidR="00A3450B">
        <w:rPr>
          <w:rFonts w:hint="cs"/>
          <w:rtl/>
        </w:rPr>
        <w:t xml:space="preserve">لتجهيزها قبل </w:t>
      </w:r>
      <w:r>
        <w:rPr>
          <w:rFonts w:hint="cs"/>
          <w:rtl/>
        </w:rPr>
        <w:t xml:space="preserve">افتتاح الدورة </w:t>
      </w:r>
      <w:r w:rsidR="00A3450B">
        <w:rPr>
          <w:rFonts w:hint="cs"/>
          <w:rtl/>
        </w:rPr>
        <w:t xml:space="preserve">بأقل من اثني </w:t>
      </w:r>
      <w:r w:rsidR="00007F4A">
        <w:rPr>
          <w:rFonts w:hint="cs"/>
          <w:rtl/>
        </w:rPr>
        <w:t xml:space="preserve">عشر </w:t>
      </w:r>
      <w:r w:rsidR="00A3450B">
        <w:rPr>
          <w:rFonts w:hint="cs"/>
          <w:rtl/>
        </w:rPr>
        <w:t xml:space="preserve">أسبوعاً تقدم إلى اللجنة </w:t>
      </w:r>
      <w:r>
        <w:rPr>
          <w:rFonts w:hint="cs"/>
          <w:rtl/>
        </w:rPr>
        <w:t>في دورتها في السنة التالية.</w:t>
      </w:r>
    </w:p>
    <w:p w:rsidR="00011A4F" w:rsidRDefault="00011A4F" w:rsidP="00AB04E2">
      <w:pPr>
        <w:spacing w:before="0" w:line="380" w:lineRule="exact"/>
        <w:rPr>
          <w:rFonts w:hint="cs"/>
          <w:b/>
          <w:bCs/>
          <w:rtl/>
        </w:rPr>
      </w:pPr>
      <w:r>
        <w:rPr>
          <w:rFonts w:hint="cs"/>
          <w:b/>
          <w:bCs/>
          <w:rtl/>
        </w:rPr>
        <w:t xml:space="preserve">حضور الدول الأطراف عند </w:t>
      </w:r>
      <w:r w:rsidR="00A3450B">
        <w:rPr>
          <w:rFonts w:hint="cs"/>
          <w:b/>
          <w:bCs/>
          <w:rtl/>
        </w:rPr>
        <w:t>فحص</w:t>
      </w:r>
      <w:r>
        <w:rPr>
          <w:rFonts w:hint="cs"/>
          <w:b/>
          <w:bCs/>
          <w:rtl/>
        </w:rPr>
        <w:t xml:space="preserve"> التقارير</w:t>
      </w:r>
    </w:p>
    <w:p w:rsidR="00562715" w:rsidRDefault="00562715" w:rsidP="0086716C">
      <w:pPr>
        <w:spacing w:before="0" w:line="380" w:lineRule="exact"/>
        <w:jc w:val="center"/>
        <w:rPr>
          <w:rFonts w:hint="cs"/>
          <w:b/>
          <w:bCs/>
          <w:rtl/>
        </w:rPr>
      </w:pPr>
      <w:r>
        <w:rPr>
          <w:rFonts w:hint="cs"/>
          <w:b/>
          <w:bCs/>
          <w:rtl/>
        </w:rPr>
        <w:t>المادة 62</w:t>
      </w:r>
    </w:p>
    <w:p w:rsidR="00011A4F" w:rsidRDefault="00011A4F" w:rsidP="00AB04E2">
      <w:pPr>
        <w:spacing w:before="0" w:line="380" w:lineRule="exact"/>
        <w:rPr>
          <w:rFonts w:hint="cs"/>
          <w:rtl/>
        </w:rPr>
      </w:pPr>
      <w:r>
        <w:rPr>
          <w:rFonts w:hint="cs"/>
          <w:rtl/>
        </w:rPr>
        <w:tab/>
        <w:t>1-</w:t>
      </w:r>
      <w:r>
        <w:rPr>
          <w:rFonts w:hint="cs"/>
          <w:rtl/>
        </w:rPr>
        <w:tab/>
        <w:t xml:space="preserve">يحق لممثلي الدول المقدمة للتقارير حضور جلسات اللجنة </w:t>
      </w:r>
      <w:r w:rsidR="00A3450B">
        <w:rPr>
          <w:rFonts w:hint="cs"/>
          <w:rtl/>
        </w:rPr>
        <w:t>عند فحص هذه ال</w:t>
      </w:r>
      <w:r>
        <w:rPr>
          <w:rFonts w:hint="cs"/>
          <w:rtl/>
        </w:rPr>
        <w:t>تقارير. وينبغي تمكين هؤلاء الممثلين من الإدلاء ببيانات بشأن التقارير المقدمة من دولهم ومن الرد على الأسئلة التي يطرحها عليهم أعضاء اللجنة.</w:t>
      </w:r>
    </w:p>
    <w:p w:rsidR="00011A4F" w:rsidRDefault="00011A4F" w:rsidP="00AB04E2">
      <w:pPr>
        <w:spacing w:before="0" w:line="380" w:lineRule="exact"/>
        <w:rPr>
          <w:rFonts w:hint="cs"/>
          <w:rtl/>
        </w:rPr>
      </w:pPr>
      <w:r>
        <w:rPr>
          <w:rFonts w:hint="cs"/>
          <w:rtl/>
        </w:rPr>
        <w:tab/>
        <w:t>2-</w:t>
      </w:r>
      <w:r>
        <w:rPr>
          <w:rFonts w:hint="cs"/>
          <w:rtl/>
        </w:rPr>
        <w:tab/>
        <w:t>يبلغ الأمين العام الدول الأطراف في أ</w:t>
      </w:r>
      <w:r w:rsidR="00A3450B">
        <w:rPr>
          <w:rFonts w:hint="cs"/>
          <w:rtl/>
        </w:rPr>
        <w:t>قرب</w:t>
      </w:r>
      <w:r>
        <w:rPr>
          <w:rFonts w:hint="cs"/>
          <w:rtl/>
        </w:rPr>
        <w:t xml:space="preserve"> وقت ممكن بموعد افتتاح ومدة دورة اللجنة المقرر فيها النظر في تقارير كل منها. وفيما يتعلق بالجلسات المشار إليها في الفقرة السابقة، توجه إلى ممثلي الدول الأطراف المعنية دعوة خاصة للحضور.</w:t>
      </w:r>
    </w:p>
    <w:p w:rsidR="00011A4F" w:rsidRDefault="00011A4F" w:rsidP="00AB04E2">
      <w:pPr>
        <w:spacing w:before="0" w:line="380" w:lineRule="exact"/>
        <w:rPr>
          <w:rFonts w:hint="cs"/>
          <w:rtl/>
        </w:rPr>
      </w:pPr>
      <w:r>
        <w:rPr>
          <w:rFonts w:hint="cs"/>
          <w:rtl/>
        </w:rPr>
        <w:tab/>
        <w:t>3-</w:t>
      </w:r>
      <w:r>
        <w:rPr>
          <w:rFonts w:hint="cs"/>
          <w:rtl/>
        </w:rPr>
        <w:tab/>
        <w:t xml:space="preserve">حالما توافق دولة طرف على </w:t>
      </w:r>
      <w:r w:rsidR="00A3450B">
        <w:rPr>
          <w:rFonts w:hint="cs"/>
          <w:rtl/>
        </w:rPr>
        <w:t xml:space="preserve">تحديد </w:t>
      </w:r>
      <w:r>
        <w:rPr>
          <w:rFonts w:hint="cs"/>
          <w:rtl/>
        </w:rPr>
        <w:t>موعد نظر اللجنة</w:t>
      </w:r>
      <w:r w:rsidR="00A3450B">
        <w:rPr>
          <w:rFonts w:hint="cs"/>
          <w:rtl/>
        </w:rPr>
        <w:t xml:space="preserve"> في تقريرها</w:t>
      </w:r>
      <w:r>
        <w:rPr>
          <w:rFonts w:hint="cs"/>
          <w:rtl/>
        </w:rPr>
        <w:t xml:space="preserve">، تباشر اللجنة النظر في ذلك التقرير في الموعد المقرر </w:t>
      </w:r>
      <w:r w:rsidR="00A3450B">
        <w:rPr>
          <w:rFonts w:hint="cs"/>
          <w:rtl/>
        </w:rPr>
        <w:t xml:space="preserve">حتى </w:t>
      </w:r>
      <w:r>
        <w:rPr>
          <w:rFonts w:hint="cs"/>
          <w:rtl/>
        </w:rPr>
        <w:t xml:space="preserve">ولو </w:t>
      </w:r>
      <w:r w:rsidR="00A3450B">
        <w:rPr>
          <w:rFonts w:hint="cs"/>
          <w:rtl/>
        </w:rPr>
        <w:t xml:space="preserve">كان ذلك </w:t>
      </w:r>
      <w:r>
        <w:rPr>
          <w:rFonts w:hint="cs"/>
          <w:rtl/>
        </w:rPr>
        <w:t>في غياب ممثل الدولة الطرف.</w:t>
      </w:r>
    </w:p>
    <w:p w:rsidR="00011A4F" w:rsidRDefault="00011A4F" w:rsidP="00AB04E2">
      <w:pPr>
        <w:spacing w:before="0" w:line="380" w:lineRule="exact"/>
        <w:rPr>
          <w:rFonts w:hint="cs"/>
          <w:b/>
          <w:bCs/>
          <w:rtl/>
        </w:rPr>
      </w:pPr>
      <w:r>
        <w:rPr>
          <w:rFonts w:hint="cs"/>
          <w:b/>
          <w:bCs/>
          <w:rtl/>
        </w:rPr>
        <w:t>طلب معلومات إضافية</w:t>
      </w:r>
    </w:p>
    <w:p w:rsidR="00562715" w:rsidRDefault="00562715" w:rsidP="0086716C">
      <w:pPr>
        <w:spacing w:before="0" w:line="380" w:lineRule="exact"/>
        <w:jc w:val="center"/>
        <w:rPr>
          <w:rFonts w:hint="cs"/>
          <w:b/>
          <w:bCs/>
          <w:rtl/>
        </w:rPr>
      </w:pPr>
      <w:r>
        <w:rPr>
          <w:rFonts w:hint="cs"/>
          <w:b/>
          <w:bCs/>
          <w:rtl/>
        </w:rPr>
        <w:t>المادة 63</w:t>
      </w:r>
    </w:p>
    <w:p w:rsidR="00011A4F" w:rsidRDefault="00011A4F" w:rsidP="00007F4A">
      <w:pPr>
        <w:spacing w:before="0" w:line="380" w:lineRule="exact"/>
        <w:rPr>
          <w:rFonts w:hint="cs"/>
          <w:rtl/>
        </w:rPr>
      </w:pPr>
      <w:r>
        <w:rPr>
          <w:rFonts w:hint="cs"/>
          <w:rtl/>
        </w:rPr>
        <w:tab/>
        <w:t>1-</w:t>
      </w:r>
      <w:r>
        <w:rPr>
          <w:rFonts w:hint="cs"/>
          <w:rtl/>
        </w:rPr>
        <w:tab/>
        <w:t xml:space="preserve">عند النظر في تقرير مقدم من دولة طرف بموجب المادة 16 من العهد، </w:t>
      </w:r>
      <w:r w:rsidR="00826D1D">
        <w:rPr>
          <w:rFonts w:hint="cs"/>
          <w:rtl/>
        </w:rPr>
        <w:t>تتأكد</w:t>
      </w:r>
      <w:r>
        <w:rPr>
          <w:rFonts w:hint="cs"/>
          <w:rtl/>
        </w:rPr>
        <w:t xml:space="preserve"> اللجنة أولاً </w:t>
      </w:r>
      <w:r w:rsidR="00826D1D">
        <w:rPr>
          <w:rFonts w:hint="cs"/>
          <w:rtl/>
        </w:rPr>
        <w:t xml:space="preserve">من </w:t>
      </w:r>
      <w:r>
        <w:rPr>
          <w:rFonts w:hint="cs"/>
          <w:rtl/>
        </w:rPr>
        <w:t xml:space="preserve">أن التقرير يقدم </w:t>
      </w:r>
      <w:r w:rsidR="00826D1D">
        <w:rPr>
          <w:rFonts w:hint="cs"/>
          <w:rtl/>
        </w:rPr>
        <w:t>جميع</w:t>
      </w:r>
      <w:r>
        <w:rPr>
          <w:rFonts w:hint="cs"/>
          <w:rtl/>
        </w:rPr>
        <w:t xml:space="preserve"> المعلومات المطلوبة بموجب المبادئ التوجيهية القائمة.</w:t>
      </w:r>
    </w:p>
    <w:p w:rsidR="00011A4F" w:rsidRPr="00503762" w:rsidRDefault="00011A4F" w:rsidP="00503762">
      <w:pPr>
        <w:spacing w:before="0" w:line="380" w:lineRule="exact"/>
        <w:rPr>
          <w:rFonts w:hint="cs"/>
          <w:spacing w:val="0"/>
          <w:rtl/>
        </w:rPr>
      </w:pPr>
      <w:r w:rsidRPr="00503762">
        <w:rPr>
          <w:rFonts w:hint="cs"/>
          <w:spacing w:val="0"/>
          <w:rtl/>
        </w:rPr>
        <w:tab/>
        <w:t>2-</w:t>
      </w:r>
      <w:r w:rsidRPr="00503762">
        <w:rPr>
          <w:rFonts w:hint="cs"/>
          <w:spacing w:val="0"/>
          <w:rtl/>
        </w:rPr>
        <w:tab/>
        <w:t xml:space="preserve">إذا </w:t>
      </w:r>
      <w:r w:rsidR="00763322" w:rsidRPr="00503762">
        <w:rPr>
          <w:rFonts w:hint="cs"/>
          <w:spacing w:val="0"/>
          <w:rtl/>
        </w:rPr>
        <w:t>كان</w:t>
      </w:r>
      <w:r w:rsidRPr="00503762">
        <w:rPr>
          <w:rFonts w:hint="cs"/>
          <w:spacing w:val="0"/>
          <w:rtl/>
        </w:rPr>
        <w:t xml:space="preserve"> التقرير المقدم من دولة طرف في العهد لا يتضمن</w:t>
      </w:r>
      <w:r w:rsidR="00763322" w:rsidRPr="00503762">
        <w:rPr>
          <w:rFonts w:hint="cs"/>
          <w:spacing w:val="0"/>
          <w:rtl/>
        </w:rPr>
        <w:t>، حسب رأي اللجنة،</w:t>
      </w:r>
      <w:r w:rsidRPr="00503762">
        <w:rPr>
          <w:rFonts w:hint="cs"/>
          <w:spacing w:val="0"/>
          <w:rtl/>
        </w:rPr>
        <w:t xml:space="preserve"> معلومات كافية، يجوز لها أن تطلب من الدولة المعنية ت</w:t>
      </w:r>
      <w:r w:rsidR="00763322" w:rsidRPr="00503762">
        <w:rPr>
          <w:rFonts w:hint="cs"/>
          <w:spacing w:val="0"/>
          <w:rtl/>
        </w:rPr>
        <w:t>قديم</w:t>
      </w:r>
      <w:r w:rsidRPr="00503762">
        <w:rPr>
          <w:rFonts w:hint="cs"/>
          <w:spacing w:val="0"/>
          <w:rtl/>
        </w:rPr>
        <w:t xml:space="preserve"> المعلومات الإضافية </w:t>
      </w:r>
      <w:r w:rsidR="00763322" w:rsidRPr="00503762">
        <w:rPr>
          <w:rFonts w:hint="cs"/>
          <w:spacing w:val="0"/>
          <w:rtl/>
        </w:rPr>
        <w:t>المطلوبة</w:t>
      </w:r>
      <w:r w:rsidRPr="00503762">
        <w:rPr>
          <w:rFonts w:hint="cs"/>
          <w:spacing w:val="0"/>
          <w:rtl/>
        </w:rPr>
        <w:t xml:space="preserve"> مبينة طريقة وتوقيت تقديم المعلومات المذكورة.</w:t>
      </w:r>
    </w:p>
    <w:p w:rsidR="00011A4F" w:rsidRDefault="00011A4F" w:rsidP="00503762">
      <w:pPr>
        <w:spacing w:before="0" w:after="200" w:line="360" w:lineRule="exact"/>
        <w:rPr>
          <w:rFonts w:hint="cs"/>
          <w:b/>
          <w:bCs/>
          <w:rtl/>
        </w:rPr>
      </w:pPr>
      <w:r>
        <w:rPr>
          <w:rFonts w:hint="cs"/>
          <w:b/>
          <w:bCs/>
          <w:rtl/>
        </w:rPr>
        <w:t>الاقتراحات والتوصيات</w:t>
      </w:r>
    </w:p>
    <w:p w:rsidR="00562715" w:rsidRDefault="00562715" w:rsidP="00503762">
      <w:pPr>
        <w:spacing w:before="0" w:after="200" w:line="360" w:lineRule="exact"/>
        <w:jc w:val="center"/>
        <w:rPr>
          <w:rFonts w:hint="cs"/>
          <w:b/>
          <w:bCs/>
          <w:rtl/>
        </w:rPr>
      </w:pPr>
      <w:r>
        <w:rPr>
          <w:rFonts w:hint="cs"/>
          <w:b/>
          <w:bCs/>
          <w:rtl/>
        </w:rPr>
        <w:t>المادة 64</w:t>
      </w:r>
    </w:p>
    <w:p w:rsidR="00011A4F" w:rsidRPr="00503762" w:rsidRDefault="00011A4F" w:rsidP="00503762">
      <w:pPr>
        <w:spacing w:before="0" w:after="200" w:line="360" w:lineRule="exact"/>
        <w:rPr>
          <w:rFonts w:hint="cs"/>
          <w:spacing w:val="0"/>
          <w:rtl/>
        </w:rPr>
      </w:pPr>
      <w:r w:rsidRPr="00503762">
        <w:rPr>
          <w:rFonts w:hint="cs"/>
          <w:spacing w:val="0"/>
          <w:rtl/>
        </w:rPr>
        <w:tab/>
        <w:t>تقوم اللجنة بتقديم اقتراحات وتوصيات ذات طابع عام استناد</w:t>
      </w:r>
      <w:r w:rsidR="00763322" w:rsidRPr="00503762">
        <w:rPr>
          <w:rFonts w:hint="cs"/>
          <w:spacing w:val="0"/>
          <w:rtl/>
        </w:rPr>
        <w:t xml:space="preserve">اً </w:t>
      </w:r>
      <w:r w:rsidRPr="00503762">
        <w:rPr>
          <w:rFonts w:hint="cs"/>
          <w:spacing w:val="0"/>
          <w:rtl/>
        </w:rPr>
        <w:t>إلى نظرها في التقارير المقدمة من الدول الأطراف والتقارير المقدمة من الوكالات المتخصصة بغية مساعدة المجلس</w:t>
      </w:r>
      <w:r w:rsidR="00763322" w:rsidRPr="00503762">
        <w:rPr>
          <w:rFonts w:hint="cs"/>
          <w:spacing w:val="0"/>
          <w:rtl/>
        </w:rPr>
        <w:t xml:space="preserve"> </w:t>
      </w:r>
      <w:r w:rsidRPr="00503762">
        <w:rPr>
          <w:rFonts w:hint="cs"/>
          <w:spacing w:val="0"/>
          <w:rtl/>
        </w:rPr>
        <w:t>على الوفاء</w:t>
      </w:r>
      <w:r w:rsidR="00763322" w:rsidRPr="00503762">
        <w:rPr>
          <w:rFonts w:hint="cs"/>
          <w:spacing w:val="0"/>
          <w:rtl/>
        </w:rPr>
        <w:t xml:space="preserve">، بوجه خاص، </w:t>
      </w:r>
      <w:r w:rsidRPr="00503762">
        <w:rPr>
          <w:rFonts w:hint="cs"/>
          <w:spacing w:val="0"/>
          <w:rtl/>
        </w:rPr>
        <w:t>بمسؤولياته بموجب المادتين 21 و22 من العهـد. وللجنة أن تقدم أيضاً اقتراحات ينظر فيها المجلس بالإشارة إلى المادتين 19 و23 من العهد.</w:t>
      </w:r>
    </w:p>
    <w:p w:rsidR="00011A4F" w:rsidRDefault="00011A4F" w:rsidP="00503762">
      <w:pPr>
        <w:spacing w:before="0" w:after="200" w:line="360" w:lineRule="exact"/>
        <w:rPr>
          <w:rFonts w:hint="cs"/>
          <w:b/>
          <w:bCs/>
          <w:rtl/>
        </w:rPr>
      </w:pPr>
      <w:r>
        <w:rPr>
          <w:rFonts w:hint="cs"/>
          <w:b/>
          <w:bCs/>
          <w:rtl/>
        </w:rPr>
        <w:t>التعليقات العامة</w:t>
      </w:r>
    </w:p>
    <w:p w:rsidR="00562715" w:rsidRDefault="00562715" w:rsidP="00503762">
      <w:pPr>
        <w:spacing w:before="0" w:after="200" w:line="360" w:lineRule="exact"/>
        <w:jc w:val="center"/>
        <w:rPr>
          <w:rFonts w:hint="cs"/>
          <w:b/>
          <w:bCs/>
          <w:rtl/>
        </w:rPr>
      </w:pPr>
      <w:r>
        <w:rPr>
          <w:rFonts w:hint="cs"/>
          <w:b/>
          <w:bCs/>
          <w:rtl/>
        </w:rPr>
        <w:t>المادة 65</w:t>
      </w:r>
    </w:p>
    <w:p w:rsidR="00011A4F" w:rsidRDefault="00011A4F" w:rsidP="00503762">
      <w:pPr>
        <w:spacing w:before="0" w:after="200" w:line="360" w:lineRule="exact"/>
        <w:rPr>
          <w:rFonts w:hint="cs"/>
          <w:rtl/>
        </w:rPr>
      </w:pPr>
      <w:r>
        <w:rPr>
          <w:rFonts w:hint="cs"/>
          <w:rtl/>
        </w:rPr>
        <w:tab/>
        <w:t>للجنة أن تعد تعليقات عامة تستند إلى مختلف البنود والأحكام الواردة في العهد بغية مساعدة الدول الأطراف على أداء التزاماتها بتقديم التقارير.</w:t>
      </w:r>
    </w:p>
    <w:p w:rsidR="00011A4F" w:rsidRDefault="00011A4F" w:rsidP="00503762">
      <w:pPr>
        <w:spacing w:before="0" w:after="200" w:line="360" w:lineRule="exact"/>
        <w:ind w:left="3140" w:right="1808" w:hanging="1667"/>
        <w:rPr>
          <w:rFonts w:hint="cs"/>
          <w:b/>
          <w:bCs/>
          <w:sz w:val="36"/>
          <w:szCs w:val="36"/>
          <w:rtl/>
        </w:rPr>
      </w:pPr>
      <w:r>
        <w:rPr>
          <w:rFonts w:hint="cs"/>
          <w:b/>
          <w:bCs/>
          <w:sz w:val="36"/>
          <w:szCs w:val="36"/>
          <w:rtl/>
        </w:rPr>
        <w:t>سادس عشر -</w:t>
      </w:r>
      <w:r>
        <w:rPr>
          <w:rFonts w:hint="cs"/>
          <w:b/>
          <w:bCs/>
          <w:sz w:val="36"/>
          <w:szCs w:val="36"/>
          <w:rtl/>
        </w:rPr>
        <w:tab/>
        <w:t>التقارير الواردة من الوكالات المتخصصة بموجب المادة 18 من العهد</w:t>
      </w:r>
    </w:p>
    <w:p w:rsidR="00011A4F" w:rsidRDefault="00011A4F" w:rsidP="00503762">
      <w:pPr>
        <w:spacing w:before="0" w:after="200" w:line="360" w:lineRule="exact"/>
        <w:rPr>
          <w:rFonts w:hint="cs"/>
          <w:b/>
          <w:bCs/>
          <w:rtl/>
        </w:rPr>
      </w:pPr>
      <w:r>
        <w:rPr>
          <w:rFonts w:hint="cs"/>
          <w:b/>
          <w:bCs/>
          <w:rtl/>
        </w:rPr>
        <w:t>تقديم التقارير</w:t>
      </w:r>
    </w:p>
    <w:p w:rsidR="00562715" w:rsidRDefault="00562715" w:rsidP="00503762">
      <w:pPr>
        <w:spacing w:before="0" w:after="200" w:line="360" w:lineRule="exact"/>
        <w:jc w:val="center"/>
        <w:rPr>
          <w:rFonts w:hint="cs"/>
          <w:b/>
          <w:bCs/>
          <w:rtl/>
        </w:rPr>
      </w:pPr>
      <w:r>
        <w:rPr>
          <w:rFonts w:hint="cs"/>
          <w:b/>
          <w:bCs/>
          <w:rtl/>
        </w:rPr>
        <w:t>المادة 66</w:t>
      </w:r>
    </w:p>
    <w:p w:rsidR="00011A4F" w:rsidRDefault="00011A4F" w:rsidP="00503762">
      <w:pPr>
        <w:spacing w:before="0" w:after="200" w:line="360" w:lineRule="exact"/>
        <w:rPr>
          <w:rFonts w:hint="cs"/>
          <w:rtl/>
        </w:rPr>
      </w:pPr>
      <w:r>
        <w:rPr>
          <w:rFonts w:hint="cs"/>
          <w:rtl/>
        </w:rPr>
        <w:tab/>
        <w:t xml:space="preserve">وفقاً لأحكام المادة 18 من العهد وللترتيبات التي </w:t>
      </w:r>
      <w:r w:rsidR="00763322">
        <w:rPr>
          <w:rFonts w:hint="cs"/>
          <w:rtl/>
        </w:rPr>
        <w:t>ي</w:t>
      </w:r>
      <w:r>
        <w:rPr>
          <w:rFonts w:hint="cs"/>
          <w:rtl/>
        </w:rPr>
        <w:t xml:space="preserve">ضعها المجلس </w:t>
      </w:r>
      <w:r w:rsidR="00763322">
        <w:rPr>
          <w:rFonts w:hint="cs"/>
          <w:rtl/>
        </w:rPr>
        <w:t>بموجب</w:t>
      </w:r>
      <w:r>
        <w:rPr>
          <w:rFonts w:hint="cs"/>
          <w:rtl/>
        </w:rPr>
        <w:t xml:space="preserve"> تلك الأحكام، تدعى الوكالات المتخصصة إلى تقديم تقارير عن التقدم المحرز في تأمين الامتثال لما يدخل في نطاق أنشطتها من أحكام هذا العهد. ويمكن تضمين هذه التقارير تفاصيل عن المقررات والتوصيات التي اعتمدتها الأجهزة المختصة في هذه الوكالات بشأن هذا التنفيذ.</w:t>
      </w:r>
    </w:p>
    <w:p w:rsidR="00011A4F" w:rsidRDefault="00011A4F" w:rsidP="00503762">
      <w:pPr>
        <w:spacing w:before="0" w:after="200" w:line="360" w:lineRule="exact"/>
        <w:rPr>
          <w:rFonts w:hint="cs"/>
          <w:b/>
          <w:bCs/>
          <w:rtl/>
        </w:rPr>
      </w:pPr>
      <w:r>
        <w:rPr>
          <w:rFonts w:hint="cs"/>
          <w:b/>
          <w:bCs/>
          <w:rtl/>
        </w:rPr>
        <w:t>النظر في التقارير</w:t>
      </w:r>
    </w:p>
    <w:p w:rsidR="00562715" w:rsidRDefault="00562715" w:rsidP="00503762">
      <w:pPr>
        <w:spacing w:before="0" w:after="200" w:line="360" w:lineRule="exact"/>
        <w:jc w:val="center"/>
        <w:rPr>
          <w:rFonts w:hint="cs"/>
          <w:b/>
          <w:bCs/>
          <w:rtl/>
        </w:rPr>
      </w:pPr>
      <w:r>
        <w:rPr>
          <w:rFonts w:hint="cs"/>
          <w:b/>
          <w:bCs/>
          <w:rtl/>
        </w:rPr>
        <w:t>المادة 67</w:t>
      </w:r>
    </w:p>
    <w:p w:rsidR="00011A4F" w:rsidRDefault="00011A4F" w:rsidP="00503762">
      <w:pPr>
        <w:spacing w:before="0" w:after="200" w:line="360" w:lineRule="exact"/>
        <w:rPr>
          <w:rFonts w:hint="cs"/>
          <w:rtl/>
        </w:rPr>
      </w:pPr>
      <w:r>
        <w:rPr>
          <w:rFonts w:hint="cs"/>
          <w:rtl/>
        </w:rPr>
        <w:tab/>
      </w:r>
      <w:r w:rsidR="00763322">
        <w:rPr>
          <w:rFonts w:hint="cs"/>
          <w:rtl/>
        </w:rPr>
        <w:t xml:space="preserve">يعهد إلى اللجنة </w:t>
      </w:r>
      <w:r>
        <w:rPr>
          <w:rFonts w:hint="cs"/>
          <w:rtl/>
        </w:rPr>
        <w:t>بمهمة النظر في تقارير الوكالات المتخصصة المقدمة إلى المجلس وفقاً للمادة 18 من العهد والبرنامج الذي وُضع بموجب قرار المجلس 1988 (د-60).</w:t>
      </w:r>
    </w:p>
    <w:p w:rsidR="00011A4F" w:rsidRDefault="00011A4F" w:rsidP="00503762">
      <w:pPr>
        <w:spacing w:before="0" w:after="200" w:line="360" w:lineRule="exact"/>
        <w:rPr>
          <w:rFonts w:hint="cs"/>
          <w:b/>
          <w:bCs/>
          <w:rtl/>
        </w:rPr>
      </w:pPr>
      <w:r>
        <w:rPr>
          <w:rFonts w:hint="cs"/>
          <w:b/>
          <w:bCs/>
          <w:rtl/>
        </w:rPr>
        <w:t>اشتراك الوكالات المتخصصة</w:t>
      </w:r>
    </w:p>
    <w:p w:rsidR="00562715" w:rsidRDefault="00562715" w:rsidP="00503762">
      <w:pPr>
        <w:spacing w:before="0" w:after="200" w:line="360" w:lineRule="exact"/>
        <w:jc w:val="center"/>
        <w:rPr>
          <w:rFonts w:hint="cs"/>
          <w:b/>
          <w:bCs/>
          <w:rtl/>
        </w:rPr>
      </w:pPr>
      <w:r>
        <w:rPr>
          <w:rFonts w:hint="cs"/>
          <w:b/>
          <w:bCs/>
          <w:rtl/>
        </w:rPr>
        <w:t>المادة 68</w:t>
      </w:r>
    </w:p>
    <w:p w:rsidR="00011A4F" w:rsidRDefault="00011A4F" w:rsidP="00503762">
      <w:pPr>
        <w:spacing w:before="0" w:after="200" w:line="360" w:lineRule="exact"/>
        <w:rPr>
          <w:rFonts w:hint="cs"/>
          <w:rtl/>
        </w:rPr>
      </w:pPr>
      <w:r>
        <w:rPr>
          <w:rFonts w:hint="cs"/>
          <w:rtl/>
        </w:rPr>
        <w:tab/>
        <w:t>تدعى الوكالات المتخصصة المعنية إلى تعيين من يمثلها للمشاركة في جلسات اللجنة. ولهؤلاء الممثلين أن يدلوا ببيانات حول مسائل تدخل في نطاق الأنشطة التي تضطلع بها المنظمات التي ينتمون إليها في أثناء النقاش الذي تجريه اللجنة لتقرير كل دولة طرف في العهد. وتتاح لممثلي الدول الأطراف المقدمة للتقارير إلى اللجنة حرية الرد على البيانات التي تدلي بها الوكالات المتخصصة أو وضعها في الاعتبار.</w:t>
      </w:r>
    </w:p>
    <w:p w:rsidR="00011A4F" w:rsidRDefault="00011A4F" w:rsidP="00503762">
      <w:pPr>
        <w:spacing w:before="0" w:line="360" w:lineRule="exact"/>
        <w:jc w:val="center"/>
        <w:rPr>
          <w:rFonts w:hint="cs"/>
          <w:b/>
          <w:bCs/>
          <w:sz w:val="36"/>
          <w:szCs w:val="36"/>
          <w:rtl/>
        </w:rPr>
      </w:pPr>
      <w:r>
        <w:rPr>
          <w:rFonts w:hint="cs"/>
          <w:b/>
          <w:bCs/>
          <w:sz w:val="36"/>
          <w:szCs w:val="36"/>
          <w:rtl/>
        </w:rPr>
        <w:t>سابع عشر - المصادر الأخرى للمعلومات</w:t>
      </w:r>
    </w:p>
    <w:p w:rsidR="00011A4F" w:rsidRDefault="00011A4F" w:rsidP="00503762">
      <w:pPr>
        <w:spacing w:before="0" w:line="360" w:lineRule="exact"/>
        <w:rPr>
          <w:rFonts w:hint="cs"/>
          <w:b/>
          <w:bCs/>
          <w:rtl/>
        </w:rPr>
      </w:pPr>
      <w:r>
        <w:rPr>
          <w:rFonts w:hint="cs"/>
          <w:b/>
          <w:bCs/>
          <w:rtl/>
        </w:rPr>
        <w:t>تقديم المعلومات والوثائق والبيانات الخطية</w:t>
      </w:r>
    </w:p>
    <w:p w:rsidR="00562715" w:rsidRDefault="00562715" w:rsidP="00503762">
      <w:pPr>
        <w:spacing w:before="0" w:line="360" w:lineRule="exact"/>
        <w:jc w:val="center"/>
        <w:rPr>
          <w:rFonts w:hint="cs"/>
          <w:b/>
          <w:bCs/>
          <w:rtl/>
        </w:rPr>
      </w:pPr>
      <w:r>
        <w:rPr>
          <w:rFonts w:hint="cs"/>
          <w:b/>
          <w:bCs/>
          <w:rtl/>
        </w:rPr>
        <w:t>المادة 69</w:t>
      </w:r>
    </w:p>
    <w:p w:rsidR="00011A4F" w:rsidRDefault="00011A4F" w:rsidP="00503762">
      <w:pPr>
        <w:spacing w:before="0" w:line="360" w:lineRule="exact"/>
        <w:rPr>
          <w:rFonts w:hint="cs"/>
          <w:rtl/>
        </w:rPr>
      </w:pPr>
      <w:r>
        <w:rPr>
          <w:rFonts w:hint="cs"/>
          <w:rtl/>
        </w:rPr>
        <w:tab/>
        <w:t>1-</w:t>
      </w:r>
      <w:r>
        <w:rPr>
          <w:rFonts w:hint="cs"/>
          <w:rtl/>
        </w:rPr>
        <w:tab/>
        <w:t xml:space="preserve">يجوز للمنظمات غير الحكومية ذات المركز الاستشاري لدى المجلس أن تقدم إلى اللجنة بيانات خطية </w:t>
      </w:r>
      <w:r w:rsidR="006D33CF">
        <w:rPr>
          <w:rFonts w:hint="cs"/>
          <w:rtl/>
        </w:rPr>
        <w:t xml:space="preserve">قد </w:t>
      </w:r>
      <w:r>
        <w:rPr>
          <w:rFonts w:hint="cs"/>
          <w:rtl/>
        </w:rPr>
        <w:t>تساهم في الاعتراف بالحقوق المتضمنة في العهد وإعمالها على نحو كامل وعالمي.</w:t>
      </w:r>
    </w:p>
    <w:p w:rsidR="00011A4F" w:rsidRDefault="00011A4F" w:rsidP="00503762">
      <w:pPr>
        <w:spacing w:before="0" w:line="360" w:lineRule="exact"/>
        <w:rPr>
          <w:rFonts w:hint="cs"/>
          <w:spacing w:val="0"/>
          <w:rtl/>
        </w:rPr>
      </w:pPr>
      <w:r>
        <w:rPr>
          <w:rFonts w:hint="cs"/>
          <w:spacing w:val="0"/>
          <w:rtl/>
        </w:rPr>
        <w:tab/>
        <w:t>2-</w:t>
      </w:r>
      <w:r>
        <w:rPr>
          <w:rFonts w:hint="cs"/>
          <w:spacing w:val="0"/>
          <w:rtl/>
        </w:rPr>
        <w:tab/>
        <w:t>بالإضافة إلى تلقي المعلومات الخطية، تتاح فترة زمنية قصيرة في بداية كل دورة من دورات الفريق العامل لما قبل الدورة للسماح للمنظمات غير الحكومية بتقديم المعلومات الشفوية ذات الصلة إلى أعضاء الفريق العامل.</w:t>
      </w:r>
    </w:p>
    <w:p w:rsidR="00011A4F" w:rsidRDefault="00011A4F" w:rsidP="00503762">
      <w:pPr>
        <w:spacing w:before="0" w:line="360" w:lineRule="exact"/>
        <w:rPr>
          <w:rFonts w:hint="cs"/>
          <w:rtl/>
        </w:rPr>
      </w:pPr>
      <w:r>
        <w:rPr>
          <w:rFonts w:hint="cs"/>
          <w:rtl/>
        </w:rPr>
        <w:tab/>
        <w:t>3-</w:t>
      </w:r>
      <w:r>
        <w:rPr>
          <w:rFonts w:hint="cs"/>
          <w:rtl/>
        </w:rPr>
        <w:tab/>
        <w:t>بالإضافة إلى ذلك، تخصص اللجنة جانباً من بعد ظهر أول يوم في كل دورة من دوراتها لتلقي المعلومات الشفوية التي تقدمها المنظمات غير الحكومية. وينبغي لمثل هذه المعلومات: (أ) أن تركز تحديداً على أحكام العهد الخاصّ بالحقوق الاقتصادية والاجتماعية والثقافية؛ (ب) أن تكون ذات علاقة مباشرة بالمسائل قي</w:t>
      </w:r>
      <w:r w:rsidR="006D33CF">
        <w:rPr>
          <w:rFonts w:hint="cs"/>
          <w:rtl/>
        </w:rPr>
        <w:t>د نظر اللجنة؛ (ج) أن تكون موثوقة</w:t>
      </w:r>
      <w:r>
        <w:rPr>
          <w:rFonts w:hint="cs"/>
          <w:rtl/>
        </w:rPr>
        <w:t xml:space="preserve">؛ (د) ألا تنطوي على أي </w:t>
      </w:r>
      <w:r w:rsidR="006D33CF">
        <w:rPr>
          <w:rFonts w:hint="cs"/>
          <w:rtl/>
        </w:rPr>
        <w:t>إساءة</w:t>
      </w:r>
      <w:r>
        <w:rPr>
          <w:rFonts w:hint="cs"/>
          <w:rtl/>
        </w:rPr>
        <w:t>. وتكون الجلسة المتصلة بهذه المعلومات مفتوحة وتُوفر لها خدمات الترجمة الفورية ولكن لا تصدر بشأنها محاضر موجزة.</w:t>
      </w:r>
    </w:p>
    <w:p w:rsidR="00011A4F" w:rsidRDefault="00011A4F" w:rsidP="00503762">
      <w:pPr>
        <w:spacing w:before="0" w:line="360" w:lineRule="exact"/>
        <w:rPr>
          <w:spacing w:val="0"/>
          <w:rtl/>
        </w:rPr>
      </w:pPr>
      <w:r>
        <w:rPr>
          <w:rFonts w:hint="cs"/>
          <w:spacing w:val="0"/>
          <w:rtl/>
        </w:rPr>
        <w:tab/>
        <w:t>4-</w:t>
      </w:r>
      <w:r>
        <w:rPr>
          <w:rFonts w:hint="cs"/>
          <w:spacing w:val="0"/>
          <w:rtl/>
        </w:rPr>
        <w:tab/>
        <w:t>يجوز للجنة أن توصي المجلس بدعوة هيئات الأمم المتحدة المعنية والمنظمات الحكومية الدولية الإقليمية إلى أن تقدم إليه المعلومات والوثائق والبيانات الخطية، حسب الاقتضاء، فيما يتعلق بأنشطتها بموجب العهد.</w:t>
      </w:r>
    </w:p>
    <w:p w:rsidR="00011A4F" w:rsidRDefault="00011A4F" w:rsidP="00503762">
      <w:pPr>
        <w:spacing w:before="0" w:line="360" w:lineRule="exact"/>
        <w:jc w:val="center"/>
        <w:rPr>
          <w:rFonts w:hint="cs"/>
          <w:b/>
          <w:bCs/>
          <w:sz w:val="36"/>
          <w:szCs w:val="36"/>
          <w:rtl/>
        </w:rPr>
      </w:pPr>
      <w:r w:rsidRPr="00A67B1C">
        <w:rPr>
          <w:rFonts w:hint="cs"/>
          <w:b/>
          <w:bCs/>
          <w:sz w:val="34"/>
          <w:szCs w:val="36"/>
          <w:rtl/>
        </w:rPr>
        <w:t>الجزء الثالث</w:t>
      </w:r>
      <w:r w:rsidR="007A5BB2" w:rsidRPr="00A67B1C">
        <w:rPr>
          <w:rFonts w:hint="cs"/>
          <w:b/>
          <w:bCs/>
          <w:sz w:val="42"/>
          <w:szCs w:val="42"/>
          <w:rtl/>
        </w:rPr>
        <w:t xml:space="preserve"> </w:t>
      </w:r>
      <w:r w:rsidR="007A5BB2">
        <w:rPr>
          <w:rFonts w:hint="cs"/>
          <w:b/>
          <w:bCs/>
          <w:sz w:val="36"/>
          <w:szCs w:val="36"/>
          <w:rtl/>
        </w:rPr>
        <w:t xml:space="preserve">- </w:t>
      </w:r>
      <w:r>
        <w:rPr>
          <w:rFonts w:hint="cs"/>
          <w:b/>
          <w:bCs/>
          <w:sz w:val="36"/>
          <w:szCs w:val="36"/>
          <w:rtl/>
        </w:rPr>
        <w:t>التفسير والتعديلات</w:t>
      </w:r>
    </w:p>
    <w:p w:rsidR="00011A4F" w:rsidRDefault="00011A4F" w:rsidP="00503762">
      <w:pPr>
        <w:spacing w:before="0" w:line="360" w:lineRule="exact"/>
        <w:jc w:val="center"/>
        <w:rPr>
          <w:rFonts w:hint="cs"/>
          <w:b/>
          <w:bCs/>
          <w:sz w:val="36"/>
          <w:szCs w:val="36"/>
          <w:rtl/>
        </w:rPr>
      </w:pPr>
      <w:r>
        <w:rPr>
          <w:rFonts w:hint="cs"/>
          <w:b/>
          <w:bCs/>
          <w:sz w:val="36"/>
          <w:szCs w:val="36"/>
          <w:rtl/>
        </w:rPr>
        <w:t>ثامن عشر - التفسير والتعديلات</w:t>
      </w:r>
    </w:p>
    <w:p w:rsidR="00011A4F" w:rsidRDefault="00011A4F" w:rsidP="00503762">
      <w:pPr>
        <w:spacing w:before="0" w:line="360" w:lineRule="exact"/>
        <w:rPr>
          <w:rFonts w:hint="cs"/>
          <w:b/>
          <w:bCs/>
          <w:rtl/>
        </w:rPr>
      </w:pPr>
      <w:r>
        <w:rPr>
          <w:rFonts w:hint="cs"/>
          <w:b/>
          <w:bCs/>
          <w:rtl/>
        </w:rPr>
        <w:t>عناوين المواد</w:t>
      </w:r>
    </w:p>
    <w:p w:rsidR="00562715" w:rsidRDefault="00562715" w:rsidP="00503762">
      <w:pPr>
        <w:spacing w:before="0" w:line="360" w:lineRule="exact"/>
        <w:jc w:val="center"/>
        <w:rPr>
          <w:rFonts w:hint="cs"/>
          <w:b/>
          <w:bCs/>
          <w:rtl/>
        </w:rPr>
      </w:pPr>
      <w:r>
        <w:rPr>
          <w:rFonts w:hint="cs"/>
          <w:b/>
          <w:bCs/>
          <w:rtl/>
        </w:rPr>
        <w:t>المادة 70</w:t>
      </w:r>
    </w:p>
    <w:p w:rsidR="00011A4F" w:rsidRDefault="00011A4F" w:rsidP="00503762">
      <w:pPr>
        <w:spacing w:before="0" w:line="360" w:lineRule="exact"/>
        <w:rPr>
          <w:rFonts w:hint="cs"/>
          <w:spacing w:val="0"/>
          <w:rtl/>
        </w:rPr>
      </w:pPr>
      <w:r>
        <w:rPr>
          <w:rtl/>
          <w:lang w:eastAsia="en-US"/>
        </w:rPr>
        <w:tab/>
      </w:r>
      <w:r>
        <w:rPr>
          <w:rFonts w:hint="cs"/>
          <w:rtl/>
          <w:lang w:eastAsia="en-US"/>
        </w:rPr>
        <w:t xml:space="preserve">لا يُعتدّ، في تفسير </w:t>
      </w:r>
      <w:r>
        <w:rPr>
          <w:rtl/>
          <w:lang w:eastAsia="en-US"/>
        </w:rPr>
        <w:t>هذا النظام الداخلي</w:t>
      </w:r>
      <w:r>
        <w:rPr>
          <w:rFonts w:hint="cs"/>
          <w:rtl/>
          <w:lang w:eastAsia="en-US"/>
        </w:rPr>
        <w:t>، بعناوين المواد التي أدرجت لأغراض مرجعية فقط.</w:t>
      </w:r>
    </w:p>
    <w:p w:rsidR="00011A4F" w:rsidRDefault="00011A4F" w:rsidP="00503762">
      <w:pPr>
        <w:spacing w:before="0" w:line="360" w:lineRule="exact"/>
        <w:rPr>
          <w:rFonts w:hint="cs"/>
          <w:b/>
          <w:bCs/>
          <w:rtl/>
        </w:rPr>
      </w:pPr>
      <w:r>
        <w:rPr>
          <w:rFonts w:hint="cs"/>
          <w:b/>
          <w:bCs/>
          <w:rtl/>
        </w:rPr>
        <w:t>التعديلات</w:t>
      </w:r>
    </w:p>
    <w:p w:rsidR="00562715" w:rsidRDefault="00562715" w:rsidP="00503762">
      <w:pPr>
        <w:spacing w:before="0" w:line="360" w:lineRule="exact"/>
        <w:jc w:val="center"/>
        <w:rPr>
          <w:rFonts w:hint="cs"/>
          <w:b/>
          <w:bCs/>
          <w:rtl/>
        </w:rPr>
      </w:pPr>
      <w:r>
        <w:rPr>
          <w:rFonts w:hint="cs"/>
          <w:b/>
          <w:bCs/>
          <w:rtl/>
        </w:rPr>
        <w:t>المادة 71</w:t>
      </w:r>
    </w:p>
    <w:p w:rsidR="00011A4F" w:rsidRDefault="00011A4F" w:rsidP="00503762">
      <w:pPr>
        <w:spacing w:before="0" w:line="360" w:lineRule="exact"/>
        <w:rPr>
          <w:rFonts w:hint="cs"/>
          <w:rtl/>
        </w:rPr>
      </w:pPr>
      <w:r>
        <w:rPr>
          <w:rFonts w:hint="cs"/>
          <w:rtl/>
        </w:rPr>
        <w:tab/>
        <w:t>يجوز تعديل هذا النظام الداخلي بقرار من اللجنة ورهناً بموافقة المجلس.</w:t>
      </w:r>
    </w:p>
    <w:p w:rsidR="00011A4F" w:rsidRDefault="00011A4F" w:rsidP="00503762">
      <w:pPr>
        <w:spacing w:before="0" w:line="360" w:lineRule="exact"/>
        <w:rPr>
          <w:rFonts w:hint="cs"/>
          <w:b/>
          <w:bCs/>
          <w:rtl/>
        </w:rPr>
      </w:pPr>
      <w:r>
        <w:rPr>
          <w:rFonts w:hint="cs"/>
          <w:b/>
          <w:bCs/>
          <w:rtl/>
        </w:rPr>
        <w:t>الموافقة والتغيير من جانب المجلس</w:t>
      </w:r>
    </w:p>
    <w:p w:rsidR="00562715" w:rsidRDefault="00562715" w:rsidP="00503762">
      <w:pPr>
        <w:spacing w:before="0" w:line="360" w:lineRule="exact"/>
        <w:jc w:val="center"/>
        <w:rPr>
          <w:rFonts w:hint="cs"/>
          <w:b/>
          <w:bCs/>
          <w:rtl/>
        </w:rPr>
      </w:pPr>
      <w:r>
        <w:rPr>
          <w:rFonts w:hint="cs"/>
          <w:b/>
          <w:bCs/>
          <w:rtl/>
        </w:rPr>
        <w:t>المادة 72</w:t>
      </w:r>
    </w:p>
    <w:p w:rsidR="00011A4F" w:rsidRDefault="00011A4F" w:rsidP="00503762">
      <w:pPr>
        <w:spacing w:before="0" w:line="360" w:lineRule="exact"/>
        <w:rPr>
          <w:rFonts w:hint="cs"/>
          <w:spacing w:val="0"/>
          <w:rtl/>
        </w:rPr>
      </w:pPr>
      <w:r>
        <w:rPr>
          <w:rFonts w:hint="cs"/>
          <w:spacing w:val="0"/>
          <w:rtl/>
        </w:rPr>
        <w:tab/>
        <w:t>تسري مواد هذا النظام الداخلي رهناً بموافقة المجلس وتظل نافذة ما لم يتم إلغاؤها أو تغييرها بمقررات من المجلس.</w:t>
      </w:r>
    </w:p>
    <w:p w:rsidR="00011A4F" w:rsidRDefault="00011A4F" w:rsidP="00536DF8">
      <w:pPr>
        <w:tabs>
          <w:tab w:val="center" w:pos="4734"/>
        </w:tabs>
        <w:spacing w:before="4200" w:line="380" w:lineRule="exact"/>
        <w:jc w:val="center"/>
        <w:rPr>
          <w:rFonts w:hint="cs"/>
          <w:b/>
          <w:bCs/>
          <w:sz w:val="30"/>
          <w:rtl/>
        </w:rPr>
      </w:pPr>
      <w:r>
        <w:rPr>
          <w:spacing w:val="0"/>
          <w:rtl/>
        </w:rPr>
        <w:br w:type="page"/>
      </w:r>
      <w:r>
        <w:rPr>
          <w:rFonts w:hint="cs"/>
          <w:b/>
          <w:bCs/>
          <w:sz w:val="30"/>
          <w:rtl/>
        </w:rPr>
        <w:t>الفصل الثاني</w:t>
      </w:r>
    </w:p>
    <w:p w:rsidR="00011A4F" w:rsidRDefault="00011A4F" w:rsidP="007A5BB2">
      <w:pPr>
        <w:tabs>
          <w:tab w:val="center" w:pos="4734"/>
        </w:tabs>
        <w:spacing w:before="0" w:line="380" w:lineRule="exact"/>
        <w:jc w:val="center"/>
        <w:rPr>
          <w:rFonts w:hint="cs"/>
          <w:b/>
          <w:bCs/>
          <w:position w:val="8"/>
          <w:sz w:val="24"/>
          <w:szCs w:val="28"/>
          <w:rtl/>
        </w:rPr>
      </w:pPr>
      <w:r>
        <w:rPr>
          <w:b/>
          <w:bCs/>
          <w:sz w:val="38"/>
          <w:szCs w:val="36"/>
          <w:rtl/>
        </w:rPr>
        <w:t xml:space="preserve">النظام الداخلي للجنة المعنية بحقوق </w:t>
      </w:r>
      <w:r>
        <w:rPr>
          <w:rFonts w:hint="cs"/>
          <w:b/>
          <w:bCs/>
          <w:sz w:val="36"/>
          <w:szCs w:val="36"/>
          <w:rtl/>
        </w:rPr>
        <w:t>الإنسان</w:t>
      </w:r>
      <w:r>
        <w:rPr>
          <w:rStyle w:val="FootnoteReference"/>
          <w:b/>
          <w:bCs w:val="0"/>
          <w:spacing w:val="-12"/>
          <w:sz w:val="30"/>
          <w:vertAlign w:val="baseline"/>
          <w:rtl/>
        </w:rPr>
        <w:footnoteReference w:customMarkFollows="1" w:id="2"/>
        <w:t>*</w:t>
      </w:r>
    </w:p>
    <w:p w:rsidR="00011A4F" w:rsidRDefault="00011A4F" w:rsidP="0022492C">
      <w:pPr>
        <w:spacing w:before="0" w:after="120" w:line="380" w:lineRule="exact"/>
        <w:jc w:val="center"/>
        <w:rPr>
          <w:b/>
          <w:bCs/>
          <w:szCs w:val="28"/>
          <w:rtl/>
          <w:lang w:eastAsia="en-US"/>
        </w:rPr>
      </w:pPr>
      <w:r>
        <w:rPr>
          <w:b/>
          <w:bCs/>
          <w:position w:val="8"/>
          <w:sz w:val="24"/>
          <w:szCs w:val="28"/>
          <w:rtl/>
        </w:rPr>
        <w:br w:type="page"/>
      </w:r>
      <w:r>
        <w:rPr>
          <w:b/>
          <w:bCs/>
          <w:sz w:val="36"/>
          <w:szCs w:val="36"/>
          <w:rtl/>
          <w:lang w:eastAsia="en-US"/>
        </w:rPr>
        <w:t>المحتويات</w:t>
      </w:r>
    </w:p>
    <w:p w:rsidR="00011A4F" w:rsidRDefault="00011A4F" w:rsidP="0022492C">
      <w:pPr>
        <w:tabs>
          <w:tab w:val="left" w:pos="7194"/>
          <w:tab w:val="right" w:pos="9354"/>
        </w:tabs>
        <w:spacing w:before="0" w:after="120" w:line="380" w:lineRule="exact"/>
        <w:jc w:val="both"/>
        <w:rPr>
          <w:i/>
          <w:iCs/>
          <w:rtl/>
          <w:lang w:eastAsia="en-US"/>
        </w:rPr>
      </w:pPr>
      <w:r>
        <w:rPr>
          <w:rFonts w:hint="cs"/>
          <w:i/>
          <w:iCs/>
          <w:rtl/>
          <w:lang w:eastAsia="en-US"/>
        </w:rPr>
        <w:t>المادة</w:t>
      </w:r>
      <w:r>
        <w:rPr>
          <w:i/>
          <w:iCs/>
          <w:rtl/>
          <w:lang w:eastAsia="en-US"/>
        </w:rPr>
        <w:tab/>
      </w:r>
      <w:r>
        <w:rPr>
          <w:i/>
          <w:iCs/>
          <w:rtl/>
          <w:lang w:eastAsia="en-US"/>
        </w:rPr>
        <w:tab/>
        <w:t>الصفحة</w:t>
      </w:r>
    </w:p>
    <w:p w:rsidR="00011A4F" w:rsidRDefault="00011A4F" w:rsidP="0022492C">
      <w:pPr>
        <w:tabs>
          <w:tab w:val="center" w:pos="4734"/>
        </w:tabs>
        <w:spacing w:before="0" w:after="120" w:line="380" w:lineRule="exact"/>
        <w:jc w:val="center"/>
        <w:rPr>
          <w:sz w:val="26"/>
        </w:rPr>
      </w:pPr>
      <w:r>
        <w:rPr>
          <w:sz w:val="38"/>
          <w:szCs w:val="36"/>
          <w:rtl/>
        </w:rPr>
        <w:t>الجزء الأول</w:t>
      </w:r>
      <w:r>
        <w:rPr>
          <w:rFonts w:hint="cs"/>
          <w:sz w:val="38"/>
          <w:szCs w:val="36"/>
          <w:rtl/>
        </w:rPr>
        <w:t xml:space="preserve"> </w:t>
      </w:r>
      <w:r>
        <w:rPr>
          <w:sz w:val="38"/>
          <w:szCs w:val="36"/>
          <w:rtl/>
        </w:rPr>
        <w:t>- مواد عامة</w:t>
      </w:r>
    </w:p>
    <w:p w:rsidR="00011A4F" w:rsidRDefault="00011A4F" w:rsidP="0022492C">
      <w:pPr>
        <w:tabs>
          <w:tab w:val="center" w:pos="4734"/>
        </w:tabs>
        <w:spacing w:before="0" w:after="120" w:line="380" w:lineRule="exact"/>
        <w:jc w:val="center"/>
        <w:rPr>
          <w:sz w:val="26"/>
        </w:rPr>
      </w:pPr>
      <w:r>
        <w:rPr>
          <w:sz w:val="38"/>
          <w:szCs w:val="36"/>
          <w:rtl/>
        </w:rPr>
        <w:t>أولا</w:t>
      </w:r>
      <w:r>
        <w:rPr>
          <w:rFonts w:hint="cs"/>
          <w:sz w:val="38"/>
          <w:szCs w:val="36"/>
          <w:rtl/>
        </w:rPr>
        <w:t xml:space="preserve">ً </w:t>
      </w:r>
      <w:r>
        <w:rPr>
          <w:sz w:val="38"/>
          <w:szCs w:val="36"/>
          <w:rtl/>
        </w:rPr>
        <w:t>- الدورات</w:t>
      </w:r>
    </w:p>
    <w:p w:rsidR="00011A4F" w:rsidRPr="00062FF6" w:rsidRDefault="00011A4F" w:rsidP="002E7660">
      <w:pPr>
        <w:tabs>
          <w:tab w:val="left" w:pos="634"/>
          <w:tab w:val="left" w:leader="dot" w:pos="8389"/>
          <w:tab w:val="center" w:pos="9013"/>
        </w:tabs>
        <w:spacing w:before="0" w:after="0" w:line="380" w:lineRule="exact"/>
        <w:rPr>
          <w:rFonts w:hint="cs"/>
          <w:spacing w:val="0"/>
          <w:sz w:val="28"/>
          <w:rtl/>
          <w:lang w:eastAsia="en-US"/>
        </w:rPr>
      </w:pPr>
      <w:r w:rsidRPr="00062FF6">
        <w:rPr>
          <w:rFonts w:hint="cs"/>
          <w:spacing w:val="0"/>
          <w:sz w:val="28"/>
          <w:rtl/>
          <w:lang w:eastAsia="en-US"/>
        </w:rPr>
        <w:t>1-</w:t>
      </w:r>
      <w:r w:rsidRPr="00062FF6">
        <w:rPr>
          <w:rFonts w:hint="cs"/>
          <w:spacing w:val="0"/>
          <w:sz w:val="28"/>
          <w:rtl/>
          <w:lang w:eastAsia="en-US"/>
        </w:rPr>
        <w:tab/>
        <w:t>الدورات</w:t>
      </w:r>
      <w:r w:rsidRPr="00062FF6">
        <w:rPr>
          <w:rFonts w:hint="cs"/>
          <w:spacing w:val="0"/>
          <w:sz w:val="28"/>
          <w:rtl/>
          <w:lang w:eastAsia="en-US"/>
        </w:rPr>
        <w:tab/>
      </w:r>
      <w:r w:rsidRPr="00062FF6">
        <w:rPr>
          <w:rFonts w:hint="cs"/>
          <w:spacing w:val="0"/>
          <w:sz w:val="28"/>
          <w:rtl/>
          <w:lang w:eastAsia="en-US"/>
        </w:rPr>
        <w:tab/>
      </w:r>
      <w:r w:rsidR="00EF1C8B">
        <w:rPr>
          <w:rFonts w:hint="cs"/>
          <w:spacing w:val="0"/>
          <w:sz w:val="28"/>
          <w:rtl/>
          <w:lang w:eastAsia="en-US"/>
        </w:rPr>
        <w:t>31</w:t>
      </w:r>
    </w:p>
    <w:p w:rsidR="00011A4F" w:rsidRPr="00062FF6" w:rsidRDefault="00011A4F" w:rsidP="002E7660">
      <w:pPr>
        <w:tabs>
          <w:tab w:val="left" w:pos="634"/>
          <w:tab w:val="left" w:leader="dot" w:pos="8389"/>
          <w:tab w:val="center" w:pos="9013"/>
        </w:tabs>
        <w:spacing w:before="0" w:after="0" w:line="380" w:lineRule="exact"/>
        <w:rPr>
          <w:rFonts w:hint="cs"/>
          <w:spacing w:val="0"/>
          <w:sz w:val="28"/>
          <w:rtl/>
          <w:lang w:eastAsia="en-US"/>
        </w:rPr>
      </w:pPr>
      <w:r w:rsidRPr="00062FF6">
        <w:rPr>
          <w:rFonts w:hint="cs"/>
          <w:spacing w:val="0"/>
          <w:sz w:val="28"/>
          <w:rtl/>
          <w:lang w:eastAsia="en-US"/>
        </w:rPr>
        <w:t>2-</w:t>
      </w:r>
      <w:r w:rsidRPr="00062FF6">
        <w:rPr>
          <w:rFonts w:hint="cs"/>
          <w:spacing w:val="0"/>
          <w:sz w:val="28"/>
          <w:rtl/>
          <w:lang w:eastAsia="en-US"/>
        </w:rPr>
        <w:tab/>
        <w:t>مواعيد</w:t>
      </w:r>
      <w:r w:rsidR="00EF1C8B">
        <w:rPr>
          <w:rFonts w:hint="cs"/>
          <w:spacing w:val="0"/>
          <w:sz w:val="28"/>
          <w:rtl/>
          <w:lang w:eastAsia="en-US"/>
        </w:rPr>
        <w:t xml:space="preserve"> انعقاد</w:t>
      </w:r>
      <w:r w:rsidRPr="00062FF6">
        <w:rPr>
          <w:rFonts w:hint="cs"/>
          <w:spacing w:val="0"/>
          <w:sz w:val="28"/>
          <w:rtl/>
          <w:lang w:eastAsia="en-US"/>
        </w:rPr>
        <w:t xml:space="preserve"> الدورات</w:t>
      </w:r>
      <w:r w:rsidRPr="00062FF6">
        <w:rPr>
          <w:rFonts w:hint="cs"/>
          <w:spacing w:val="0"/>
          <w:sz w:val="28"/>
          <w:rtl/>
          <w:lang w:eastAsia="en-US"/>
        </w:rPr>
        <w:tab/>
      </w:r>
      <w:r w:rsidRPr="00062FF6">
        <w:rPr>
          <w:rFonts w:hint="cs"/>
          <w:spacing w:val="0"/>
          <w:sz w:val="28"/>
          <w:rtl/>
          <w:lang w:eastAsia="en-US"/>
        </w:rPr>
        <w:tab/>
      </w:r>
      <w:r w:rsidR="00EF1C8B">
        <w:rPr>
          <w:rFonts w:hint="cs"/>
          <w:spacing w:val="0"/>
          <w:sz w:val="28"/>
          <w:rtl/>
          <w:lang w:eastAsia="en-US"/>
        </w:rPr>
        <w:t>31</w:t>
      </w:r>
    </w:p>
    <w:p w:rsidR="00011A4F" w:rsidRPr="00062FF6" w:rsidRDefault="00011A4F" w:rsidP="002E7660">
      <w:pPr>
        <w:tabs>
          <w:tab w:val="left" w:pos="634"/>
          <w:tab w:val="left" w:leader="dot" w:pos="8389"/>
          <w:tab w:val="center" w:pos="9013"/>
        </w:tabs>
        <w:spacing w:before="0" w:after="0" w:line="380" w:lineRule="exact"/>
        <w:rPr>
          <w:rFonts w:hint="cs"/>
          <w:spacing w:val="0"/>
          <w:sz w:val="28"/>
          <w:rtl/>
          <w:lang w:eastAsia="en-US"/>
        </w:rPr>
      </w:pPr>
      <w:r w:rsidRPr="00062FF6">
        <w:rPr>
          <w:rFonts w:hint="cs"/>
          <w:spacing w:val="0"/>
          <w:sz w:val="28"/>
          <w:rtl/>
          <w:lang w:eastAsia="en-US"/>
        </w:rPr>
        <w:t>3-</w:t>
      </w:r>
      <w:r w:rsidRPr="00062FF6">
        <w:rPr>
          <w:rFonts w:hint="cs"/>
          <w:spacing w:val="0"/>
          <w:sz w:val="28"/>
          <w:rtl/>
          <w:lang w:eastAsia="en-US"/>
        </w:rPr>
        <w:tab/>
        <w:t>الدورات الاستثنائية</w:t>
      </w:r>
      <w:r w:rsidRPr="00062FF6">
        <w:rPr>
          <w:rFonts w:hint="cs"/>
          <w:spacing w:val="0"/>
          <w:sz w:val="28"/>
          <w:rtl/>
          <w:lang w:eastAsia="en-US"/>
        </w:rPr>
        <w:tab/>
      </w:r>
      <w:r w:rsidRPr="00062FF6">
        <w:rPr>
          <w:rFonts w:hint="cs"/>
          <w:spacing w:val="0"/>
          <w:sz w:val="28"/>
          <w:rtl/>
          <w:lang w:eastAsia="en-US"/>
        </w:rPr>
        <w:tab/>
      </w:r>
      <w:r w:rsidR="00EF1C8B">
        <w:rPr>
          <w:rFonts w:hint="cs"/>
          <w:spacing w:val="0"/>
          <w:sz w:val="28"/>
          <w:rtl/>
          <w:lang w:eastAsia="en-US"/>
        </w:rPr>
        <w:t>31</w:t>
      </w:r>
    </w:p>
    <w:p w:rsidR="00011A4F" w:rsidRPr="00062FF6" w:rsidRDefault="00011A4F" w:rsidP="002E7660">
      <w:pPr>
        <w:tabs>
          <w:tab w:val="left" w:pos="634"/>
          <w:tab w:val="left" w:leader="dot" w:pos="8389"/>
          <w:tab w:val="center" w:pos="9013"/>
        </w:tabs>
        <w:spacing w:before="0" w:after="0" w:line="380" w:lineRule="exact"/>
        <w:rPr>
          <w:rFonts w:hint="cs"/>
          <w:spacing w:val="0"/>
          <w:sz w:val="28"/>
          <w:rtl/>
          <w:lang w:eastAsia="en-US"/>
        </w:rPr>
      </w:pPr>
      <w:r w:rsidRPr="00062FF6">
        <w:rPr>
          <w:rFonts w:hint="cs"/>
          <w:spacing w:val="0"/>
          <w:sz w:val="28"/>
          <w:rtl/>
          <w:lang w:eastAsia="en-US"/>
        </w:rPr>
        <w:t>4-</w:t>
      </w:r>
      <w:r w:rsidRPr="00062FF6">
        <w:rPr>
          <w:rFonts w:hint="cs"/>
          <w:spacing w:val="0"/>
          <w:sz w:val="28"/>
          <w:rtl/>
          <w:lang w:eastAsia="en-US"/>
        </w:rPr>
        <w:tab/>
      </w:r>
      <w:r w:rsidR="00B176DD" w:rsidRPr="00062FF6">
        <w:rPr>
          <w:rFonts w:hint="cs"/>
          <w:spacing w:val="0"/>
          <w:sz w:val="28"/>
          <w:rtl/>
          <w:lang w:eastAsia="en-US"/>
        </w:rPr>
        <w:t>الإخطار بتاريخ افتتاح الدورات</w:t>
      </w:r>
      <w:r w:rsidR="00B176DD" w:rsidRPr="00062FF6">
        <w:rPr>
          <w:rFonts w:hint="cs"/>
          <w:spacing w:val="0"/>
          <w:sz w:val="28"/>
          <w:rtl/>
          <w:lang w:eastAsia="en-US"/>
        </w:rPr>
        <w:tab/>
      </w:r>
      <w:r w:rsidR="00B176DD" w:rsidRPr="00062FF6">
        <w:rPr>
          <w:rFonts w:hint="cs"/>
          <w:spacing w:val="0"/>
          <w:sz w:val="28"/>
          <w:rtl/>
          <w:lang w:eastAsia="en-US"/>
        </w:rPr>
        <w:tab/>
      </w:r>
      <w:r w:rsidR="00EF1C8B">
        <w:rPr>
          <w:rFonts w:hint="cs"/>
          <w:spacing w:val="0"/>
          <w:sz w:val="28"/>
          <w:rtl/>
          <w:lang w:eastAsia="en-US"/>
        </w:rPr>
        <w:t>31</w:t>
      </w:r>
    </w:p>
    <w:p w:rsidR="00011A4F" w:rsidRPr="00062FF6" w:rsidRDefault="00011A4F" w:rsidP="00EF1C8B">
      <w:pPr>
        <w:tabs>
          <w:tab w:val="left" w:pos="634"/>
          <w:tab w:val="left" w:leader="dot" w:pos="8389"/>
          <w:tab w:val="center" w:pos="9013"/>
        </w:tabs>
        <w:spacing w:before="0" w:after="120" w:line="380" w:lineRule="exact"/>
        <w:rPr>
          <w:rFonts w:hint="cs"/>
          <w:spacing w:val="0"/>
          <w:sz w:val="28"/>
          <w:rtl/>
          <w:lang w:eastAsia="en-US"/>
        </w:rPr>
      </w:pPr>
      <w:r w:rsidRPr="00062FF6">
        <w:rPr>
          <w:rFonts w:hint="cs"/>
          <w:spacing w:val="0"/>
          <w:sz w:val="28"/>
          <w:rtl/>
          <w:lang w:eastAsia="en-US"/>
        </w:rPr>
        <w:t>5-</w:t>
      </w:r>
      <w:r w:rsidRPr="00062FF6">
        <w:rPr>
          <w:rFonts w:hint="cs"/>
          <w:spacing w:val="0"/>
          <w:sz w:val="28"/>
          <w:rtl/>
          <w:lang w:eastAsia="en-US"/>
        </w:rPr>
        <w:tab/>
        <w:t xml:space="preserve">مكان </w:t>
      </w:r>
      <w:r w:rsidR="00EF1C8B">
        <w:rPr>
          <w:rFonts w:hint="cs"/>
          <w:spacing w:val="0"/>
          <w:sz w:val="28"/>
          <w:rtl/>
          <w:lang w:eastAsia="en-US"/>
        </w:rPr>
        <w:t>انعقاد</w:t>
      </w:r>
      <w:r w:rsidRPr="00062FF6">
        <w:rPr>
          <w:rFonts w:hint="cs"/>
          <w:spacing w:val="0"/>
          <w:sz w:val="28"/>
          <w:rtl/>
          <w:lang w:eastAsia="en-US"/>
        </w:rPr>
        <w:t xml:space="preserve"> الدورات</w:t>
      </w:r>
      <w:r w:rsidRPr="00062FF6">
        <w:rPr>
          <w:rFonts w:hint="cs"/>
          <w:spacing w:val="0"/>
          <w:sz w:val="28"/>
          <w:rtl/>
          <w:lang w:eastAsia="en-US"/>
        </w:rPr>
        <w:tab/>
      </w:r>
      <w:r w:rsidRPr="00062FF6">
        <w:rPr>
          <w:rFonts w:hint="cs"/>
          <w:spacing w:val="0"/>
          <w:sz w:val="28"/>
          <w:rtl/>
          <w:lang w:eastAsia="en-US"/>
        </w:rPr>
        <w:tab/>
      </w:r>
      <w:r w:rsidR="00EF1C8B">
        <w:rPr>
          <w:rFonts w:hint="cs"/>
          <w:spacing w:val="0"/>
          <w:sz w:val="28"/>
          <w:rtl/>
          <w:lang w:eastAsia="en-US"/>
        </w:rPr>
        <w:t>32</w:t>
      </w:r>
    </w:p>
    <w:p w:rsidR="00011A4F" w:rsidRDefault="00011A4F" w:rsidP="0022492C">
      <w:pPr>
        <w:tabs>
          <w:tab w:val="left" w:pos="822"/>
          <w:tab w:val="left" w:pos="1074"/>
          <w:tab w:val="left" w:pos="1434"/>
          <w:tab w:val="left" w:leader="dot" w:pos="8164"/>
          <w:tab w:val="center" w:pos="9043"/>
        </w:tabs>
        <w:spacing w:before="0" w:after="120" w:line="380" w:lineRule="exact"/>
        <w:jc w:val="center"/>
        <w:rPr>
          <w:rFonts w:hint="cs"/>
          <w:sz w:val="36"/>
          <w:szCs w:val="36"/>
          <w:rtl/>
          <w:lang w:eastAsia="en-US"/>
        </w:rPr>
      </w:pPr>
      <w:r>
        <w:rPr>
          <w:rFonts w:hint="cs"/>
          <w:sz w:val="36"/>
          <w:szCs w:val="36"/>
          <w:rtl/>
          <w:lang w:eastAsia="en-US"/>
        </w:rPr>
        <w:t>ثانياً - جدول الأعمال</w:t>
      </w:r>
    </w:p>
    <w:p w:rsidR="00011A4F" w:rsidRPr="00062FF6" w:rsidRDefault="00011A4F" w:rsidP="002E7660">
      <w:pPr>
        <w:tabs>
          <w:tab w:val="left" w:pos="634"/>
          <w:tab w:val="left" w:leader="dot" w:pos="8389"/>
          <w:tab w:val="center" w:pos="9013"/>
        </w:tabs>
        <w:spacing w:before="0" w:after="0" w:line="380" w:lineRule="exact"/>
        <w:rPr>
          <w:rFonts w:hint="cs"/>
          <w:spacing w:val="0"/>
          <w:sz w:val="28"/>
          <w:rtl/>
          <w:lang w:eastAsia="en-US"/>
        </w:rPr>
      </w:pPr>
      <w:r w:rsidRPr="00062FF6">
        <w:rPr>
          <w:rFonts w:hint="cs"/>
          <w:spacing w:val="0"/>
          <w:sz w:val="28"/>
          <w:rtl/>
          <w:lang w:eastAsia="en-US"/>
        </w:rPr>
        <w:t>6-</w:t>
      </w:r>
      <w:r w:rsidRPr="00062FF6">
        <w:rPr>
          <w:rFonts w:hint="cs"/>
          <w:spacing w:val="0"/>
          <w:sz w:val="28"/>
          <w:rtl/>
          <w:lang w:eastAsia="en-US"/>
        </w:rPr>
        <w:tab/>
        <w:t>جدول الأعمال المؤقت للدورات العادية</w:t>
      </w:r>
      <w:r w:rsidRPr="00062FF6">
        <w:rPr>
          <w:rFonts w:hint="cs"/>
          <w:spacing w:val="0"/>
          <w:sz w:val="28"/>
          <w:rtl/>
          <w:lang w:eastAsia="en-US"/>
        </w:rPr>
        <w:tab/>
      </w:r>
      <w:r w:rsidRPr="00062FF6">
        <w:rPr>
          <w:rFonts w:hint="cs"/>
          <w:spacing w:val="0"/>
          <w:sz w:val="28"/>
          <w:rtl/>
          <w:lang w:eastAsia="en-US"/>
        </w:rPr>
        <w:tab/>
      </w:r>
      <w:r w:rsidR="00EF1C8B">
        <w:rPr>
          <w:rFonts w:hint="cs"/>
          <w:spacing w:val="0"/>
          <w:sz w:val="28"/>
          <w:rtl/>
          <w:lang w:eastAsia="en-US"/>
        </w:rPr>
        <w:t>32</w:t>
      </w:r>
    </w:p>
    <w:p w:rsidR="00011A4F" w:rsidRPr="00062FF6" w:rsidRDefault="00011A4F" w:rsidP="002E7660">
      <w:pPr>
        <w:tabs>
          <w:tab w:val="left" w:pos="634"/>
          <w:tab w:val="left" w:leader="dot" w:pos="8389"/>
          <w:tab w:val="center" w:pos="9013"/>
        </w:tabs>
        <w:spacing w:before="0" w:after="0" w:line="380" w:lineRule="exact"/>
        <w:rPr>
          <w:rFonts w:hint="cs"/>
          <w:spacing w:val="0"/>
          <w:sz w:val="28"/>
          <w:rtl/>
          <w:lang w:eastAsia="en-US"/>
        </w:rPr>
      </w:pPr>
      <w:r w:rsidRPr="00062FF6">
        <w:rPr>
          <w:rFonts w:hint="cs"/>
          <w:spacing w:val="0"/>
          <w:sz w:val="28"/>
          <w:rtl/>
          <w:lang w:eastAsia="en-US"/>
        </w:rPr>
        <w:t>7-</w:t>
      </w:r>
      <w:r w:rsidRPr="00062FF6">
        <w:rPr>
          <w:rFonts w:hint="cs"/>
          <w:spacing w:val="0"/>
          <w:sz w:val="28"/>
          <w:rtl/>
          <w:lang w:eastAsia="en-US"/>
        </w:rPr>
        <w:tab/>
        <w:t>جدول الأعمال المؤقت للدورات الاستثنائية</w:t>
      </w:r>
      <w:r w:rsidRPr="00062FF6">
        <w:rPr>
          <w:rFonts w:hint="cs"/>
          <w:spacing w:val="0"/>
          <w:sz w:val="28"/>
          <w:rtl/>
          <w:lang w:eastAsia="en-US"/>
        </w:rPr>
        <w:tab/>
      </w:r>
      <w:r w:rsidRPr="00062FF6">
        <w:rPr>
          <w:rFonts w:hint="cs"/>
          <w:spacing w:val="0"/>
          <w:sz w:val="28"/>
          <w:rtl/>
          <w:lang w:eastAsia="en-US"/>
        </w:rPr>
        <w:tab/>
      </w:r>
      <w:r w:rsidR="00EF1C8B">
        <w:rPr>
          <w:rFonts w:hint="cs"/>
          <w:spacing w:val="0"/>
          <w:sz w:val="28"/>
          <w:rtl/>
          <w:lang w:eastAsia="en-US"/>
        </w:rPr>
        <w:t>32</w:t>
      </w:r>
    </w:p>
    <w:p w:rsidR="00011A4F" w:rsidRPr="00062FF6" w:rsidRDefault="00011A4F" w:rsidP="002E7660">
      <w:pPr>
        <w:tabs>
          <w:tab w:val="left" w:pos="634"/>
          <w:tab w:val="left" w:leader="dot" w:pos="8389"/>
          <w:tab w:val="center" w:pos="9013"/>
        </w:tabs>
        <w:spacing w:before="0" w:after="0" w:line="380" w:lineRule="exact"/>
        <w:rPr>
          <w:rFonts w:hint="cs"/>
          <w:spacing w:val="0"/>
          <w:sz w:val="28"/>
          <w:rtl/>
          <w:lang w:eastAsia="en-US"/>
        </w:rPr>
      </w:pPr>
      <w:r w:rsidRPr="00062FF6">
        <w:rPr>
          <w:rFonts w:hint="cs"/>
          <w:spacing w:val="0"/>
          <w:sz w:val="28"/>
          <w:rtl/>
          <w:lang w:eastAsia="en-US"/>
        </w:rPr>
        <w:t>8-</w:t>
      </w:r>
      <w:r w:rsidRPr="00062FF6">
        <w:rPr>
          <w:rFonts w:hint="cs"/>
          <w:spacing w:val="0"/>
          <w:sz w:val="28"/>
          <w:rtl/>
          <w:lang w:eastAsia="en-US"/>
        </w:rPr>
        <w:tab/>
        <w:t>إقرار جدول الأعمال</w:t>
      </w:r>
      <w:r w:rsidRPr="00062FF6">
        <w:rPr>
          <w:rFonts w:hint="cs"/>
          <w:spacing w:val="0"/>
          <w:sz w:val="28"/>
          <w:rtl/>
          <w:lang w:eastAsia="en-US"/>
        </w:rPr>
        <w:tab/>
      </w:r>
      <w:r w:rsidRPr="00062FF6">
        <w:rPr>
          <w:rFonts w:hint="cs"/>
          <w:spacing w:val="0"/>
          <w:sz w:val="28"/>
          <w:rtl/>
          <w:lang w:eastAsia="en-US"/>
        </w:rPr>
        <w:tab/>
      </w:r>
      <w:r w:rsidR="00EF1C8B">
        <w:rPr>
          <w:rFonts w:hint="cs"/>
          <w:spacing w:val="0"/>
          <w:sz w:val="28"/>
          <w:rtl/>
          <w:lang w:eastAsia="en-US"/>
        </w:rPr>
        <w:t>32</w:t>
      </w:r>
    </w:p>
    <w:p w:rsidR="00011A4F" w:rsidRPr="00062FF6" w:rsidRDefault="00011A4F" w:rsidP="002E7660">
      <w:pPr>
        <w:tabs>
          <w:tab w:val="left" w:pos="634"/>
          <w:tab w:val="left" w:leader="dot" w:pos="8389"/>
          <w:tab w:val="center" w:pos="9013"/>
        </w:tabs>
        <w:spacing w:before="0" w:after="0" w:line="380" w:lineRule="exact"/>
        <w:rPr>
          <w:rFonts w:hint="cs"/>
          <w:spacing w:val="0"/>
          <w:sz w:val="28"/>
          <w:rtl/>
          <w:lang w:eastAsia="en-US"/>
        </w:rPr>
      </w:pPr>
      <w:r w:rsidRPr="00062FF6">
        <w:rPr>
          <w:rFonts w:hint="cs"/>
          <w:spacing w:val="0"/>
          <w:sz w:val="28"/>
          <w:rtl/>
          <w:lang w:eastAsia="en-US"/>
        </w:rPr>
        <w:t>9-</w:t>
      </w:r>
      <w:r w:rsidRPr="00062FF6">
        <w:rPr>
          <w:rFonts w:hint="cs"/>
          <w:spacing w:val="0"/>
          <w:sz w:val="28"/>
          <w:rtl/>
          <w:lang w:eastAsia="en-US"/>
        </w:rPr>
        <w:tab/>
        <w:t>تنقيح جدول الأعمال</w:t>
      </w:r>
      <w:r w:rsidRPr="00062FF6">
        <w:rPr>
          <w:rFonts w:hint="cs"/>
          <w:spacing w:val="0"/>
          <w:sz w:val="28"/>
          <w:rtl/>
          <w:lang w:eastAsia="en-US"/>
        </w:rPr>
        <w:tab/>
      </w:r>
      <w:r w:rsidRPr="00062FF6">
        <w:rPr>
          <w:rFonts w:hint="cs"/>
          <w:spacing w:val="0"/>
          <w:sz w:val="28"/>
          <w:rtl/>
          <w:lang w:eastAsia="en-US"/>
        </w:rPr>
        <w:tab/>
      </w:r>
      <w:r w:rsidR="00EF1C8B">
        <w:rPr>
          <w:rFonts w:hint="cs"/>
          <w:spacing w:val="0"/>
          <w:sz w:val="28"/>
          <w:rtl/>
          <w:lang w:eastAsia="en-US"/>
        </w:rPr>
        <w:t>33</w:t>
      </w:r>
    </w:p>
    <w:p w:rsidR="00011A4F" w:rsidRPr="00062FF6" w:rsidRDefault="00011A4F" w:rsidP="00D40129">
      <w:pPr>
        <w:tabs>
          <w:tab w:val="left" w:pos="634"/>
          <w:tab w:val="left" w:leader="dot" w:pos="8389"/>
          <w:tab w:val="center" w:pos="9013"/>
        </w:tabs>
        <w:spacing w:before="0" w:after="120" w:line="380" w:lineRule="exact"/>
        <w:rPr>
          <w:rFonts w:hint="cs"/>
          <w:spacing w:val="0"/>
          <w:sz w:val="28"/>
          <w:rtl/>
          <w:lang w:eastAsia="en-US"/>
        </w:rPr>
      </w:pPr>
      <w:r w:rsidRPr="00062FF6">
        <w:rPr>
          <w:rFonts w:hint="cs"/>
          <w:spacing w:val="0"/>
          <w:sz w:val="28"/>
          <w:rtl/>
          <w:lang w:eastAsia="en-US"/>
        </w:rPr>
        <w:t>10-</w:t>
      </w:r>
      <w:r w:rsidRPr="00062FF6">
        <w:rPr>
          <w:rFonts w:hint="cs"/>
          <w:spacing w:val="0"/>
          <w:sz w:val="28"/>
          <w:rtl/>
          <w:lang w:eastAsia="en-US"/>
        </w:rPr>
        <w:tab/>
        <w:t>إحالة جدول الأعمال المؤقت والوثائق الأساسية</w:t>
      </w:r>
      <w:r w:rsidRPr="00062FF6">
        <w:rPr>
          <w:rFonts w:hint="cs"/>
          <w:spacing w:val="0"/>
          <w:sz w:val="28"/>
          <w:rtl/>
          <w:lang w:eastAsia="en-US"/>
        </w:rPr>
        <w:tab/>
      </w:r>
      <w:r w:rsidRPr="00062FF6">
        <w:rPr>
          <w:rFonts w:hint="cs"/>
          <w:spacing w:val="0"/>
          <w:sz w:val="28"/>
          <w:rtl/>
          <w:lang w:eastAsia="en-US"/>
        </w:rPr>
        <w:tab/>
      </w:r>
      <w:r w:rsidR="00EF1C8B">
        <w:rPr>
          <w:rFonts w:hint="cs"/>
          <w:spacing w:val="0"/>
          <w:sz w:val="28"/>
          <w:rtl/>
          <w:lang w:eastAsia="en-US"/>
        </w:rPr>
        <w:t>33</w:t>
      </w:r>
    </w:p>
    <w:p w:rsidR="00011A4F" w:rsidRDefault="00011A4F" w:rsidP="0022492C">
      <w:pPr>
        <w:tabs>
          <w:tab w:val="left" w:pos="822"/>
          <w:tab w:val="left" w:pos="956"/>
          <w:tab w:val="left" w:leader="dot" w:pos="8164"/>
          <w:tab w:val="center" w:pos="9043"/>
        </w:tabs>
        <w:spacing w:before="0" w:after="120" w:line="380" w:lineRule="exact"/>
        <w:jc w:val="center"/>
        <w:rPr>
          <w:rFonts w:hint="cs"/>
          <w:sz w:val="36"/>
          <w:szCs w:val="36"/>
          <w:rtl/>
          <w:lang w:eastAsia="en-US"/>
        </w:rPr>
      </w:pPr>
      <w:r>
        <w:rPr>
          <w:rFonts w:hint="cs"/>
          <w:sz w:val="36"/>
          <w:szCs w:val="36"/>
          <w:rtl/>
          <w:lang w:eastAsia="en-US"/>
        </w:rPr>
        <w:t>ثالثاً - أعضاء اللجنة</w:t>
      </w:r>
    </w:p>
    <w:p w:rsidR="00011A4F" w:rsidRPr="00062FF6" w:rsidRDefault="00011A4F" w:rsidP="002E7660">
      <w:pPr>
        <w:tabs>
          <w:tab w:val="left" w:pos="634"/>
          <w:tab w:val="left" w:leader="dot" w:pos="8389"/>
          <w:tab w:val="center" w:pos="9013"/>
        </w:tabs>
        <w:spacing w:before="0" w:after="0" w:line="380" w:lineRule="exact"/>
        <w:rPr>
          <w:rFonts w:hint="cs"/>
          <w:spacing w:val="0"/>
          <w:sz w:val="28"/>
          <w:rtl/>
          <w:lang w:eastAsia="en-US"/>
        </w:rPr>
      </w:pPr>
      <w:r w:rsidRPr="00062FF6">
        <w:rPr>
          <w:rFonts w:hint="cs"/>
          <w:spacing w:val="0"/>
          <w:sz w:val="28"/>
          <w:rtl/>
          <w:lang w:eastAsia="en-US"/>
        </w:rPr>
        <w:t>11-</w:t>
      </w:r>
      <w:r w:rsidRPr="00062FF6">
        <w:rPr>
          <w:rFonts w:hint="cs"/>
          <w:spacing w:val="0"/>
          <w:sz w:val="28"/>
          <w:rtl/>
          <w:lang w:eastAsia="en-US"/>
        </w:rPr>
        <w:tab/>
        <w:t>الأعضاء</w:t>
      </w:r>
      <w:r w:rsidRPr="00062FF6">
        <w:rPr>
          <w:rFonts w:hint="cs"/>
          <w:spacing w:val="0"/>
          <w:sz w:val="28"/>
          <w:rtl/>
          <w:lang w:eastAsia="en-US"/>
        </w:rPr>
        <w:tab/>
      </w:r>
      <w:r w:rsidRPr="00062FF6">
        <w:rPr>
          <w:rFonts w:hint="cs"/>
          <w:spacing w:val="0"/>
          <w:sz w:val="28"/>
          <w:rtl/>
          <w:lang w:eastAsia="en-US"/>
        </w:rPr>
        <w:tab/>
      </w:r>
      <w:r w:rsidR="00EF1C8B">
        <w:rPr>
          <w:rFonts w:hint="cs"/>
          <w:spacing w:val="0"/>
          <w:sz w:val="28"/>
          <w:rtl/>
          <w:lang w:eastAsia="en-US"/>
        </w:rPr>
        <w:t>33</w:t>
      </w:r>
    </w:p>
    <w:p w:rsidR="00062FF6" w:rsidRDefault="00011A4F" w:rsidP="002E7660">
      <w:pPr>
        <w:tabs>
          <w:tab w:val="left" w:pos="634"/>
          <w:tab w:val="left" w:leader="dot" w:pos="8389"/>
          <w:tab w:val="center" w:pos="9013"/>
        </w:tabs>
        <w:spacing w:before="0" w:after="0" w:line="380" w:lineRule="exact"/>
        <w:rPr>
          <w:rFonts w:hint="cs"/>
          <w:spacing w:val="0"/>
          <w:sz w:val="28"/>
          <w:rtl/>
          <w:lang w:eastAsia="en-US"/>
        </w:rPr>
      </w:pPr>
      <w:r w:rsidRPr="00062FF6">
        <w:rPr>
          <w:rFonts w:hint="cs"/>
          <w:spacing w:val="0"/>
          <w:sz w:val="28"/>
          <w:rtl/>
          <w:lang w:eastAsia="en-US"/>
        </w:rPr>
        <w:t>12-</w:t>
      </w:r>
      <w:r w:rsidRPr="00062FF6">
        <w:rPr>
          <w:rFonts w:hint="cs"/>
          <w:spacing w:val="0"/>
          <w:sz w:val="28"/>
          <w:rtl/>
          <w:lang w:eastAsia="en-US"/>
        </w:rPr>
        <w:tab/>
        <w:t>بداية مدة العضوية</w:t>
      </w:r>
      <w:r w:rsidRPr="00062FF6">
        <w:rPr>
          <w:rFonts w:hint="cs"/>
          <w:spacing w:val="0"/>
          <w:sz w:val="28"/>
          <w:rtl/>
          <w:lang w:eastAsia="en-US"/>
        </w:rPr>
        <w:tab/>
      </w:r>
      <w:r w:rsidRPr="00062FF6">
        <w:rPr>
          <w:rFonts w:hint="cs"/>
          <w:spacing w:val="0"/>
          <w:sz w:val="28"/>
          <w:rtl/>
          <w:lang w:eastAsia="en-US"/>
        </w:rPr>
        <w:tab/>
      </w:r>
      <w:r w:rsidR="00EF1C8B">
        <w:rPr>
          <w:rFonts w:hint="cs"/>
          <w:spacing w:val="0"/>
          <w:sz w:val="28"/>
          <w:rtl/>
          <w:lang w:eastAsia="en-US"/>
        </w:rPr>
        <w:t>33</w:t>
      </w:r>
    </w:p>
    <w:p w:rsidR="00011A4F" w:rsidRPr="00062FF6" w:rsidRDefault="00011A4F" w:rsidP="002E7660">
      <w:pPr>
        <w:tabs>
          <w:tab w:val="left" w:pos="634"/>
          <w:tab w:val="left" w:leader="dot" w:pos="8389"/>
          <w:tab w:val="center" w:pos="9013"/>
        </w:tabs>
        <w:spacing w:before="0" w:after="0" w:line="380" w:lineRule="exact"/>
        <w:rPr>
          <w:rFonts w:hint="cs"/>
          <w:spacing w:val="0"/>
          <w:sz w:val="28"/>
          <w:rtl/>
          <w:lang w:eastAsia="en-US"/>
        </w:rPr>
      </w:pPr>
      <w:r w:rsidRPr="00062FF6">
        <w:rPr>
          <w:rFonts w:hint="cs"/>
          <w:spacing w:val="0"/>
          <w:sz w:val="28"/>
          <w:rtl/>
          <w:lang w:eastAsia="en-US"/>
        </w:rPr>
        <w:t>13-15-</w:t>
      </w:r>
      <w:r w:rsidR="00062FF6">
        <w:rPr>
          <w:rFonts w:hint="cs"/>
          <w:spacing w:val="0"/>
          <w:sz w:val="28"/>
          <w:rtl/>
          <w:lang w:eastAsia="en-US"/>
        </w:rPr>
        <w:t xml:space="preserve"> </w:t>
      </w:r>
      <w:r w:rsidRPr="00062FF6">
        <w:rPr>
          <w:rFonts w:hint="cs"/>
          <w:spacing w:val="0"/>
          <w:sz w:val="28"/>
          <w:rtl/>
          <w:lang w:eastAsia="en-US"/>
        </w:rPr>
        <w:t>الشواغر</w:t>
      </w:r>
      <w:r w:rsidRPr="00062FF6">
        <w:rPr>
          <w:rFonts w:hint="cs"/>
          <w:spacing w:val="0"/>
          <w:sz w:val="28"/>
          <w:rtl/>
          <w:lang w:eastAsia="en-US"/>
        </w:rPr>
        <w:tab/>
      </w:r>
      <w:r w:rsidRPr="00062FF6">
        <w:rPr>
          <w:rFonts w:hint="cs"/>
          <w:spacing w:val="0"/>
          <w:sz w:val="28"/>
          <w:rtl/>
          <w:lang w:eastAsia="en-US"/>
        </w:rPr>
        <w:tab/>
      </w:r>
      <w:r w:rsidR="00EF1C8B">
        <w:rPr>
          <w:rFonts w:hint="cs"/>
          <w:spacing w:val="0"/>
          <w:sz w:val="28"/>
          <w:rtl/>
          <w:lang w:eastAsia="en-US"/>
        </w:rPr>
        <w:t>33</w:t>
      </w:r>
    </w:p>
    <w:p w:rsidR="00011A4F" w:rsidRPr="00062FF6" w:rsidRDefault="00011A4F" w:rsidP="00EF1C8B">
      <w:pPr>
        <w:tabs>
          <w:tab w:val="left" w:pos="634"/>
          <w:tab w:val="left" w:leader="dot" w:pos="8389"/>
          <w:tab w:val="center" w:pos="9013"/>
        </w:tabs>
        <w:spacing w:before="0" w:after="120" w:line="380" w:lineRule="exact"/>
        <w:rPr>
          <w:rFonts w:hint="cs"/>
          <w:spacing w:val="0"/>
          <w:sz w:val="28"/>
          <w:rtl/>
          <w:lang w:eastAsia="en-US"/>
        </w:rPr>
      </w:pPr>
      <w:r w:rsidRPr="00062FF6">
        <w:rPr>
          <w:rFonts w:hint="cs"/>
          <w:spacing w:val="0"/>
          <w:sz w:val="28"/>
          <w:rtl/>
          <w:lang w:eastAsia="en-US"/>
        </w:rPr>
        <w:t>16-</w:t>
      </w:r>
      <w:r w:rsidRPr="00062FF6">
        <w:rPr>
          <w:rFonts w:hint="cs"/>
          <w:spacing w:val="0"/>
          <w:sz w:val="28"/>
          <w:rtl/>
          <w:lang w:eastAsia="en-US"/>
        </w:rPr>
        <w:tab/>
      </w:r>
      <w:r w:rsidR="00EF1C8B">
        <w:rPr>
          <w:rFonts w:hint="cs"/>
          <w:spacing w:val="0"/>
          <w:sz w:val="28"/>
          <w:rtl/>
          <w:lang w:eastAsia="en-US"/>
        </w:rPr>
        <w:t>العهد الرسمي</w:t>
      </w:r>
      <w:r w:rsidRPr="00062FF6">
        <w:rPr>
          <w:rFonts w:hint="cs"/>
          <w:spacing w:val="0"/>
          <w:sz w:val="28"/>
          <w:rtl/>
          <w:lang w:eastAsia="en-US"/>
        </w:rPr>
        <w:tab/>
      </w:r>
      <w:r w:rsidRPr="00062FF6">
        <w:rPr>
          <w:rFonts w:hint="cs"/>
          <w:spacing w:val="0"/>
          <w:sz w:val="28"/>
          <w:rtl/>
          <w:lang w:eastAsia="en-US"/>
        </w:rPr>
        <w:tab/>
      </w:r>
      <w:r w:rsidR="00EF1C8B">
        <w:rPr>
          <w:rFonts w:hint="cs"/>
          <w:spacing w:val="0"/>
          <w:sz w:val="28"/>
          <w:rtl/>
          <w:lang w:eastAsia="en-US"/>
        </w:rPr>
        <w:t>34</w:t>
      </w:r>
    </w:p>
    <w:p w:rsidR="00011A4F" w:rsidRDefault="00011A4F" w:rsidP="0022492C">
      <w:pPr>
        <w:tabs>
          <w:tab w:val="left" w:pos="822"/>
          <w:tab w:val="left" w:leader="dot" w:pos="8164"/>
          <w:tab w:val="center" w:pos="9043"/>
        </w:tabs>
        <w:spacing w:before="0" w:after="120" w:line="380" w:lineRule="exact"/>
        <w:jc w:val="center"/>
        <w:rPr>
          <w:rFonts w:hint="cs"/>
          <w:sz w:val="36"/>
          <w:szCs w:val="36"/>
          <w:rtl/>
          <w:lang w:eastAsia="en-US"/>
        </w:rPr>
      </w:pPr>
      <w:r>
        <w:rPr>
          <w:rFonts w:hint="cs"/>
          <w:sz w:val="36"/>
          <w:szCs w:val="36"/>
          <w:rtl/>
          <w:lang w:eastAsia="en-US"/>
        </w:rPr>
        <w:t>رابعاً - أعضاء المكتب</w:t>
      </w:r>
    </w:p>
    <w:p w:rsidR="00011A4F" w:rsidRPr="00062FF6" w:rsidRDefault="00011A4F" w:rsidP="002E7660">
      <w:pPr>
        <w:tabs>
          <w:tab w:val="left" w:pos="634"/>
          <w:tab w:val="left" w:leader="dot" w:pos="8389"/>
          <w:tab w:val="center" w:pos="9013"/>
        </w:tabs>
        <w:spacing w:before="0" w:after="0" w:line="380" w:lineRule="exact"/>
        <w:rPr>
          <w:rFonts w:hint="cs"/>
          <w:spacing w:val="0"/>
          <w:sz w:val="28"/>
          <w:rtl/>
          <w:lang w:eastAsia="en-US"/>
        </w:rPr>
      </w:pPr>
      <w:r w:rsidRPr="00062FF6">
        <w:rPr>
          <w:rFonts w:hint="cs"/>
          <w:spacing w:val="0"/>
          <w:sz w:val="28"/>
          <w:rtl/>
          <w:lang w:eastAsia="en-US"/>
        </w:rPr>
        <w:t>17-</w:t>
      </w:r>
      <w:r w:rsidRPr="00062FF6">
        <w:rPr>
          <w:rFonts w:hint="cs"/>
          <w:spacing w:val="0"/>
          <w:sz w:val="28"/>
          <w:rtl/>
          <w:lang w:eastAsia="en-US"/>
        </w:rPr>
        <w:tab/>
        <w:t>الانتخابات</w:t>
      </w:r>
      <w:r w:rsidRPr="00062FF6">
        <w:rPr>
          <w:rFonts w:hint="cs"/>
          <w:spacing w:val="0"/>
          <w:sz w:val="28"/>
          <w:rtl/>
          <w:lang w:eastAsia="en-US"/>
        </w:rPr>
        <w:tab/>
      </w:r>
      <w:r w:rsidRPr="00062FF6">
        <w:rPr>
          <w:rFonts w:hint="cs"/>
          <w:spacing w:val="0"/>
          <w:sz w:val="28"/>
          <w:rtl/>
          <w:lang w:eastAsia="en-US"/>
        </w:rPr>
        <w:tab/>
      </w:r>
      <w:r w:rsidR="00EF1C8B">
        <w:rPr>
          <w:rFonts w:hint="cs"/>
          <w:spacing w:val="0"/>
          <w:sz w:val="28"/>
          <w:rtl/>
          <w:lang w:eastAsia="en-US"/>
        </w:rPr>
        <w:t>34</w:t>
      </w:r>
    </w:p>
    <w:p w:rsidR="00011A4F" w:rsidRPr="00062FF6" w:rsidRDefault="00B176DD" w:rsidP="002E7660">
      <w:pPr>
        <w:tabs>
          <w:tab w:val="left" w:pos="634"/>
          <w:tab w:val="left" w:leader="dot" w:pos="8389"/>
          <w:tab w:val="center" w:pos="9013"/>
        </w:tabs>
        <w:spacing w:before="0" w:after="0" w:line="380" w:lineRule="exact"/>
        <w:rPr>
          <w:rFonts w:hint="cs"/>
          <w:spacing w:val="0"/>
          <w:sz w:val="28"/>
          <w:rtl/>
          <w:lang w:eastAsia="en-US"/>
        </w:rPr>
      </w:pPr>
      <w:r w:rsidRPr="00062FF6">
        <w:rPr>
          <w:rFonts w:hint="cs"/>
          <w:spacing w:val="0"/>
          <w:sz w:val="28"/>
          <w:rtl/>
          <w:lang w:eastAsia="en-US"/>
        </w:rPr>
        <w:t>18-</w:t>
      </w:r>
      <w:r w:rsidRPr="00062FF6">
        <w:rPr>
          <w:rFonts w:hint="cs"/>
          <w:spacing w:val="0"/>
          <w:sz w:val="28"/>
          <w:rtl/>
          <w:lang w:eastAsia="en-US"/>
        </w:rPr>
        <w:tab/>
        <w:t>مدة العضوية</w:t>
      </w:r>
      <w:r w:rsidRPr="00062FF6">
        <w:rPr>
          <w:rFonts w:hint="cs"/>
          <w:spacing w:val="0"/>
          <w:sz w:val="28"/>
          <w:rtl/>
          <w:lang w:eastAsia="en-US"/>
        </w:rPr>
        <w:tab/>
      </w:r>
      <w:r w:rsidRPr="00062FF6">
        <w:rPr>
          <w:rFonts w:hint="cs"/>
          <w:spacing w:val="0"/>
          <w:sz w:val="28"/>
          <w:rtl/>
          <w:lang w:eastAsia="en-US"/>
        </w:rPr>
        <w:tab/>
      </w:r>
      <w:r w:rsidR="00EF1C8B">
        <w:rPr>
          <w:rFonts w:hint="cs"/>
          <w:spacing w:val="0"/>
          <w:sz w:val="28"/>
          <w:rtl/>
          <w:lang w:eastAsia="en-US"/>
        </w:rPr>
        <w:t>34</w:t>
      </w:r>
    </w:p>
    <w:p w:rsidR="00011A4F" w:rsidRPr="00062FF6" w:rsidRDefault="00B176DD" w:rsidP="002E7660">
      <w:pPr>
        <w:tabs>
          <w:tab w:val="left" w:pos="634"/>
          <w:tab w:val="left" w:leader="dot" w:pos="8389"/>
          <w:tab w:val="center" w:pos="9013"/>
        </w:tabs>
        <w:spacing w:before="0" w:after="0" w:line="380" w:lineRule="exact"/>
        <w:rPr>
          <w:rFonts w:hint="cs"/>
          <w:spacing w:val="0"/>
          <w:sz w:val="28"/>
          <w:rtl/>
          <w:lang w:eastAsia="en-US"/>
        </w:rPr>
      </w:pPr>
      <w:r w:rsidRPr="00062FF6">
        <w:rPr>
          <w:rFonts w:hint="cs"/>
          <w:spacing w:val="0"/>
          <w:sz w:val="28"/>
          <w:rtl/>
          <w:lang w:eastAsia="en-US"/>
        </w:rPr>
        <w:t>19-</w:t>
      </w:r>
      <w:r w:rsidRPr="00062FF6">
        <w:rPr>
          <w:rFonts w:hint="cs"/>
          <w:spacing w:val="0"/>
          <w:sz w:val="28"/>
          <w:rtl/>
          <w:lang w:eastAsia="en-US"/>
        </w:rPr>
        <w:tab/>
        <w:t>مركز الرئيس</w:t>
      </w:r>
      <w:r w:rsidRPr="00062FF6">
        <w:rPr>
          <w:rFonts w:hint="cs"/>
          <w:spacing w:val="0"/>
          <w:sz w:val="28"/>
          <w:rtl/>
          <w:lang w:eastAsia="en-US"/>
        </w:rPr>
        <w:tab/>
      </w:r>
      <w:r w:rsidRPr="00062FF6">
        <w:rPr>
          <w:rFonts w:hint="cs"/>
          <w:spacing w:val="0"/>
          <w:sz w:val="28"/>
          <w:rtl/>
          <w:lang w:eastAsia="en-US"/>
        </w:rPr>
        <w:tab/>
      </w:r>
      <w:r w:rsidR="00EF1C8B">
        <w:rPr>
          <w:rFonts w:hint="cs"/>
          <w:spacing w:val="0"/>
          <w:sz w:val="28"/>
          <w:rtl/>
          <w:lang w:eastAsia="en-US"/>
        </w:rPr>
        <w:t>34</w:t>
      </w:r>
    </w:p>
    <w:p w:rsidR="00011A4F" w:rsidRPr="00062FF6" w:rsidRDefault="00B176DD" w:rsidP="00EF1C8B">
      <w:pPr>
        <w:tabs>
          <w:tab w:val="left" w:pos="634"/>
          <w:tab w:val="left" w:leader="dot" w:pos="8389"/>
          <w:tab w:val="center" w:pos="9013"/>
        </w:tabs>
        <w:spacing w:before="0" w:after="0" w:line="380" w:lineRule="exact"/>
        <w:rPr>
          <w:rFonts w:hint="cs"/>
          <w:spacing w:val="0"/>
          <w:sz w:val="28"/>
          <w:rtl/>
          <w:lang w:eastAsia="en-US"/>
        </w:rPr>
      </w:pPr>
      <w:r w:rsidRPr="00062FF6">
        <w:rPr>
          <w:rFonts w:hint="cs"/>
          <w:spacing w:val="0"/>
          <w:sz w:val="28"/>
          <w:rtl/>
          <w:lang w:eastAsia="en-US"/>
        </w:rPr>
        <w:t>20-</w:t>
      </w:r>
      <w:r w:rsidRPr="00062FF6">
        <w:rPr>
          <w:rFonts w:hint="cs"/>
          <w:spacing w:val="0"/>
          <w:sz w:val="28"/>
          <w:rtl/>
          <w:lang w:eastAsia="en-US"/>
        </w:rPr>
        <w:tab/>
        <w:t xml:space="preserve">الرئيس </w:t>
      </w:r>
      <w:r w:rsidR="00EF1C8B">
        <w:rPr>
          <w:rFonts w:hint="cs"/>
          <w:spacing w:val="0"/>
          <w:sz w:val="28"/>
          <w:rtl/>
          <w:lang w:eastAsia="en-US"/>
        </w:rPr>
        <w:t>بالإنابة</w:t>
      </w:r>
      <w:r w:rsidRPr="00062FF6">
        <w:rPr>
          <w:rFonts w:hint="cs"/>
          <w:spacing w:val="0"/>
          <w:sz w:val="28"/>
          <w:rtl/>
          <w:lang w:eastAsia="en-US"/>
        </w:rPr>
        <w:tab/>
      </w:r>
      <w:r w:rsidRPr="00062FF6">
        <w:rPr>
          <w:rFonts w:hint="cs"/>
          <w:spacing w:val="0"/>
          <w:sz w:val="28"/>
          <w:rtl/>
          <w:lang w:eastAsia="en-US"/>
        </w:rPr>
        <w:tab/>
      </w:r>
      <w:r w:rsidR="00EF1C8B">
        <w:rPr>
          <w:rFonts w:hint="cs"/>
          <w:spacing w:val="0"/>
          <w:sz w:val="28"/>
          <w:rtl/>
          <w:lang w:eastAsia="en-US"/>
        </w:rPr>
        <w:t>35</w:t>
      </w:r>
    </w:p>
    <w:p w:rsidR="00011A4F" w:rsidRPr="00062FF6" w:rsidRDefault="00011A4F" w:rsidP="00EF1C8B">
      <w:pPr>
        <w:tabs>
          <w:tab w:val="left" w:pos="634"/>
          <w:tab w:val="left" w:leader="dot" w:pos="8389"/>
          <w:tab w:val="center" w:pos="9013"/>
        </w:tabs>
        <w:spacing w:before="0" w:after="0" w:line="380" w:lineRule="exact"/>
        <w:rPr>
          <w:rFonts w:hint="cs"/>
          <w:spacing w:val="0"/>
          <w:sz w:val="28"/>
          <w:rtl/>
          <w:lang w:eastAsia="en-US"/>
        </w:rPr>
      </w:pPr>
      <w:r w:rsidRPr="00062FF6">
        <w:rPr>
          <w:rFonts w:hint="cs"/>
          <w:spacing w:val="0"/>
          <w:sz w:val="28"/>
          <w:rtl/>
          <w:lang w:eastAsia="en-US"/>
        </w:rPr>
        <w:t>21-</w:t>
      </w:r>
      <w:r w:rsidRPr="00062FF6">
        <w:rPr>
          <w:rFonts w:hint="cs"/>
          <w:spacing w:val="0"/>
          <w:sz w:val="28"/>
          <w:rtl/>
          <w:lang w:eastAsia="en-US"/>
        </w:rPr>
        <w:tab/>
        <w:t xml:space="preserve">حقوق </w:t>
      </w:r>
      <w:r w:rsidR="00EF1C8B">
        <w:rPr>
          <w:rFonts w:hint="cs"/>
          <w:spacing w:val="0"/>
          <w:sz w:val="28"/>
          <w:rtl/>
          <w:lang w:eastAsia="en-US"/>
        </w:rPr>
        <w:t xml:space="preserve">وواجبات </w:t>
      </w:r>
      <w:r w:rsidRPr="00062FF6">
        <w:rPr>
          <w:rFonts w:hint="cs"/>
          <w:spacing w:val="0"/>
          <w:sz w:val="28"/>
          <w:rtl/>
          <w:lang w:eastAsia="en-US"/>
        </w:rPr>
        <w:t xml:space="preserve">الرئيس </w:t>
      </w:r>
      <w:r w:rsidR="00EF1C8B">
        <w:rPr>
          <w:rFonts w:hint="cs"/>
          <w:spacing w:val="0"/>
          <w:sz w:val="28"/>
          <w:rtl/>
          <w:lang w:eastAsia="en-US"/>
        </w:rPr>
        <w:t>بالإنابة</w:t>
      </w:r>
      <w:r w:rsidRPr="00062FF6">
        <w:rPr>
          <w:rFonts w:hint="cs"/>
          <w:spacing w:val="0"/>
          <w:sz w:val="28"/>
          <w:rtl/>
          <w:lang w:eastAsia="en-US"/>
        </w:rPr>
        <w:tab/>
      </w:r>
      <w:r w:rsidRPr="00062FF6">
        <w:rPr>
          <w:rFonts w:hint="cs"/>
          <w:spacing w:val="0"/>
          <w:sz w:val="28"/>
          <w:rtl/>
          <w:lang w:eastAsia="en-US"/>
        </w:rPr>
        <w:tab/>
      </w:r>
      <w:r w:rsidR="00EF1C8B">
        <w:rPr>
          <w:rFonts w:hint="cs"/>
          <w:spacing w:val="0"/>
          <w:sz w:val="28"/>
          <w:rtl/>
          <w:lang w:eastAsia="en-US"/>
        </w:rPr>
        <w:t>35</w:t>
      </w:r>
    </w:p>
    <w:p w:rsidR="00011A4F" w:rsidRDefault="00011A4F" w:rsidP="002E7660">
      <w:pPr>
        <w:tabs>
          <w:tab w:val="left" w:pos="634"/>
          <w:tab w:val="left" w:leader="dot" w:pos="8389"/>
          <w:tab w:val="center" w:pos="9013"/>
        </w:tabs>
        <w:spacing w:before="0" w:after="0" w:line="380" w:lineRule="exact"/>
        <w:rPr>
          <w:rFonts w:hint="cs"/>
          <w:spacing w:val="0"/>
          <w:sz w:val="28"/>
          <w:rtl/>
          <w:lang w:eastAsia="en-US"/>
        </w:rPr>
      </w:pPr>
      <w:r w:rsidRPr="00062FF6">
        <w:rPr>
          <w:rFonts w:hint="cs"/>
          <w:spacing w:val="0"/>
          <w:sz w:val="28"/>
          <w:rtl/>
          <w:lang w:eastAsia="en-US"/>
        </w:rPr>
        <w:t>22-</w:t>
      </w:r>
      <w:r w:rsidRPr="00062FF6">
        <w:rPr>
          <w:rFonts w:hint="cs"/>
          <w:spacing w:val="0"/>
          <w:sz w:val="28"/>
          <w:rtl/>
          <w:lang w:eastAsia="en-US"/>
        </w:rPr>
        <w:tab/>
        <w:t>استبدال أعضاء المكتب</w:t>
      </w:r>
      <w:r w:rsidRPr="00062FF6">
        <w:rPr>
          <w:rFonts w:hint="cs"/>
          <w:spacing w:val="0"/>
          <w:sz w:val="28"/>
          <w:rtl/>
          <w:lang w:eastAsia="en-US"/>
        </w:rPr>
        <w:tab/>
      </w:r>
      <w:r w:rsidRPr="00062FF6">
        <w:rPr>
          <w:rFonts w:hint="cs"/>
          <w:spacing w:val="0"/>
          <w:sz w:val="28"/>
          <w:rtl/>
          <w:lang w:eastAsia="en-US"/>
        </w:rPr>
        <w:tab/>
      </w:r>
      <w:r w:rsidR="00EF1C8B">
        <w:rPr>
          <w:rFonts w:hint="cs"/>
          <w:spacing w:val="0"/>
          <w:sz w:val="28"/>
          <w:rtl/>
          <w:lang w:eastAsia="en-US"/>
        </w:rPr>
        <w:t>35</w:t>
      </w:r>
    </w:p>
    <w:p w:rsidR="00011A4F" w:rsidRDefault="002E7660" w:rsidP="002E7660">
      <w:pPr>
        <w:tabs>
          <w:tab w:val="left" w:pos="634"/>
          <w:tab w:val="left" w:leader="dot" w:pos="8389"/>
          <w:tab w:val="center" w:pos="9013"/>
        </w:tabs>
        <w:spacing w:before="0" w:after="0" w:line="380" w:lineRule="exact"/>
        <w:jc w:val="center"/>
        <w:rPr>
          <w:rFonts w:hint="cs"/>
          <w:rtl/>
          <w:lang w:eastAsia="en-US"/>
        </w:rPr>
      </w:pPr>
      <w:r>
        <w:rPr>
          <w:spacing w:val="0"/>
          <w:sz w:val="28"/>
          <w:rtl/>
          <w:lang w:eastAsia="en-US"/>
        </w:rPr>
        <w:br w:type="page"/>
      </w:r>
      <w:r w:rsidR="00011A4F">
        <w:rPr>
          <w:b/>
          <w:bCs/>
          <w:sz w:val="36"/>
          <w:szCs w:val="36"/>
          <w:rtl/>
          <w:lang w:eastAsia="en-US"/>
        </w:rPr>
        <w:t>المحتويات</w:t>
      </w:r>
      <w:r w:rsidR="00011A4F">
        <w:rPr>
          <w:rFonts w:hint="cs"/>
          <w:b/>
          <w:bCs/>
          <w:i/>
          <w:iCs/>
          <w:sz w:val="36"/>
          <w:szCs w:val="36"/>
          <w:rtl/>
          <w:lang w:eastAsia="en-US"/>
        </w:rPr>
        <w:t xml:space="preserve"> </w:t>
      </w:r>
      <w:r w:rsidR="00011A4F">
        <w:rPr>
          <w:rFonts w:hint="cs"/>
          <w:b/>
          <w:bCs/>
          <w:i/>
          <w:iCs/>
          <w:sz w:val="36"/>
          <w:rtl/>
          <w:lang w:eastAsia="en-US"/>
        </w:rPr>
        <w:t>(تابع)</w:t>
      </w:r>
    </w:p>
    <w:p w:rsidR="00011A4F" w:rsidRDefault="00011A4F" w:rsidP="002E7660">
      <w:pPr>
        <w:tabs>
          <w:tab w:val="left" w:pos="7194"/>
          <w:tab w:val="right" w:pos="9354"/>
        </w:tabs>
        <w:spacing w:before="0" w:after="120" w:line="380" w:lineRule="exact"/>
        <w:jc w:val="both"/>
        <w:rPr>
          <w:i/>
          <w:iCs/>
          <w:rtl/>
          <w:lang w:eastAsia="en-US"/>
        </w:rPr>
      </w:pPr>
      <w:r>
        <w:rPr>
          <w:rFonts w:hint="cs"/>
          <w:i/>
          <w:iCs/>
          <w:rtl/>
          <w:lang w:eastAsia="en-US"/>
        </w:rPr>
        <w:t>المادة</w:t>
      </w:r>
      <w:r>
        <w:rPr>
          <w:i/>
          <w:iCs/>
          <w:rtl/>
          <w:lang w:eastAsia="en-US"/>
        </w:rPr>
        <w:tab/>
      </w:r>
      <w:r>
        <w:rPr>
          <w:i/>
          <w:iCs/>
          <w:rtl/>
          <w:lang w:eastAsia="en-US"/>
        </w:rPr>
        <w:tab/>
        <w:t>الصفحة</w:t>
      </w:r>
    </w:p>
    <w:p w:rsidR="00011A4F" w:rsidRDefault="00011A4F" w:rsidP="0022492C">
      <w:pPr>
        <w:tabs>
          <w:tab w:val="left" w:pos="822"/>
          <w:tab w:val="left" w:leader="dot" w:pos="8164"/>
          <w:tab w:val="center" w:pos="9043"/>
        </w:tabs>
        <w:spacing w:before="0" w:after="120" w:line="380" w:lineRule="exact"/>
        <w:jc w:val="center"/>
        <w:rPr>
          <w:rFonts w:hint="cs"/>
          <w:sz w:val="36"/>
          <w:szCs w:val="36"/>
          <w:rtl/>
          <w:lang w:eastAsia="en-US"/>
        </w:rPr>
      </w:pPr>
      <w:r>
        <w:rPr>
          <w:rFonts w:hint="cs"/>
          <w:sz w:val="36"/>
          <w:szCs w:val="36"/>
          <w:rtl/>
          <w:lang w:eastAsia="en-US"/>
        </w:rPr>
        <w:t>خامساً - الأمانة</w:t>
      </w:r>
    </w:p>
    <w:p w:rsidR="00011A4F" w:rsidRDefault="00011A4F" w:rsidP="002E7660">
      <w:pPr>
        <w:tabs>
          <w:tab w:val="left" w:pos="634"/>
          <w:tab w:val="left" w:leader="dot" w:pos="8389"/>
          <w:tab w:val="center" w:pos="9013"/>
        </w:tabs>
        <w:spacing w:before="0" w:after="0" w:line="380" w:lineRule="exact"/>
        <w:rPr>
          <w:rFonts w:hint="cs"/>
          <w:sz w:val="28"/>
          <w:rtl/>
          <w:lang w:eastAsia="en-US"/>
        </w:rPr>
      </w:pPr>
      <w:r>
        <w:rPr>
          <w:rFonts w:hint="cs"/>
          <w:sz w:val="28"/>
          <w:rtl/>
          <w:lang w:eastAsia="en-US"/>
        </w:rPr>
        <w:t>23-</w:t>
      </w:r>
      <w:r>
        <w:rPr>
          <w:rFonts w:hint="cs"/>
          <w:sz w:val="28"/>
          <w:rtl/>
          <w:lang w:eastAsia="en-US"/>
        </w:rPr>
        <w:tab/>
        <w:t>واجبات الأمين العام</w:t>
      </w:r>
      <w:r>
        <w:rPr>
          <w:rFonts w:hint="cs"/>
          <w:sz w:val="28"/>
          <w:rtl/>
          <w:lang w:eastAsia="en-US"/>
        </w:rPr>
        <w:tab/>
      </w:r>
      <w:r>
        <w:rPr>
          <w:rFonts w:hint="cs"/>
          <w:sz w:val="28"/>
          <w:rtl/>
          <w:lang w:eastAsia="en-US"/>
        </w:rPr>
        <w:tab/>
      </w:r>
      <w:r w:rsidR="00EF1C8B">
        <w:rPr>
          <w:rFonts w:hint="cs"/>
          <w:spacing w:val="0"/>
          <w:sz w:val="28"/>
          <w:rtl/>
          <w:lang w:eastAsia="en-US"/>
        </w:rPr>
        <w:t>35</w:t>
      </w:r>
    </w:p>
    <w:p w:rsidR="00011A4F" w:rsidRDefault="00011A4F" w:rsidP="002E7660">
      <w:pPr>
        <w:tabs>
          <w:tab w:val="left" w:pos="634"/>
          <w:tab w:val="left" w:leader="dot" w:pos="8389"/>
          <w:tab w:val="center" w:pos="9013"/>
        </w:tabs>
        <w:spacing w:before="0" w:after="0" w:line="380" w:lineRule="exact"/>
        <w:rPr>
          <w:rFonts w:hint="cs"/>
          <w:sz w:val="28"/>
          <w:rtl/>
          <w:lang w:eastAsia="en-US"/>
        </w:rPr>
      </w:pPr>
      <w:r>
        <w:rPr>
          <w:rFonts w:hint="cs"/>
          <w:sz w:val="28"/>
          <w:rtl/>
          <w:lang w:eastAsia="en-US"/>
        </w:rPr>
        <w:t>24-</w:t>
      </w:r>
      <w:r>
        <w:rPr>
          <w:rFonts w:hint="cs"/>
          <w:sz w:val="28"/>
          <w:rtl/>
          <w:lang w:eastAsia="en-US"/>
        </w:rPr>
        <w:tab/>
        <w:t>البيانات</w:t>
      </w:r>
      <w:r>
        <w:rPr>
          <w:rFonts w:hint="cs"/>
          <w:sz w:val="28"/>
          <w:rtl/>
          <w:lang w:eastAsia="en-US"/>
        </w:rPr>
        <w:tab/>
      </w:r>
      <w:r>
        <w:rPr>
          <w:rFonts w:hint="cs"/>
          <w:sz w:val="28"/>
          <w:rtl/>
          <w:lang w:eastAsia="en-US"/>
        </w:rPr>
        <w:tab/>
      </w:r>
      <w:r w:rsidR="00EF1C8B">
        <w:rPr>
          <w:rFonts w:hint="cs"/>
          <w:spacing w:val="0"/>
          <w:sz w:val="28"/>
          <w:rtl/>
          <w:lang w:eastAsia="en-US"/>
        </w:rPr>
        <w:t>35</w:t>
      </w:r>
    </w:p>
    <w:p w:rsidR="00011A4F" w:rsidRDefault="00011A4F" w:rsidP="002E7660">
      <w:pPr>
        <w:tabs>
          <w:tab w:val="left" w:pos="634"/>
          <w:tab w:val="left" w:leader="dot" w:pos="8389"/>
          <w:tab w:val="center" w:pos="9013"/>
        </w:tabs>
        <w:spacing w:before="0" w:after="0" w:line="380" w:lineRule="exact"/>
        <w:rPr>
          <w:rFonts w:hint="cs"/>
          <w:sz w:val="28"/>
          <w:rtl/>
          <w:lang w:eastAsia="en-US"/>
        </w:rPr>
      </w:pPr>
      <w:r>
        <w:rPr>
          <w:rFonts w:hint="cs"/>
          <w:sz w:val="28"/>
          <w:rtl/>
          <w:lang w:eastAsia="en-US"/>
        </w:rPr>
        <w:t>25-</w:t>
      </w:r>
      <w:r>
        <w:rPr>
          <w:rFonts w:hint="cs"/>
          <w:sz w:val="28"/>
          <w:rtl/>
          <w:lang w:eastAsia="en-US"/>
        </w:rPr>
        <w:tab/>
        <w:t>خدمة الجلسات</w:t>
      </w:r>
      <w:r>
        <w:rPr>
          <w:rFonts w:hint="cs"/>
          <w:sz w:val="28"/>
          <w:rtl/>
          <w:lang w:eastAsia="en-US"/>
        </w:rPr>
        <w:tab/>
      </w:r>
      <w:r>
        <w:rPr>
          <w:rFonts w:hint="cs"/>
          <w:sz w:val="28"/>
          <w:rtl/>
          <w:lang w:eastAsia="en-US"/>
        </w:rPr>
        <w:tab/>
      </w:r>
      <w:r w:rsidR="00EF1C8B">
        <w:rPr>
          <w:rFonts w:hint="cs"/>
          <w:sz w:val="28"/>
          <w:rtl/>
          <w:lang w:eastAsia="en-US"/>
        </w:rPr>
        <w:t>36</w:t>
      </w:r>
    </w:p>
    <w:p w:rsidR="00011A4F" w:rsidRDefault="00011A4F" w:rsidP="002E7660">
      <w:pPr>
        <w:tabs>
          <w:tab w:val="left" w:pos="634"/>
          <w:tab w:val="left" w:leader="dot" w:pos="8389"/>
          <w:tab w:val="center" w:pos="9013"/>
        </w:tabs>
        <w:spacing w:before="0" w:after="0" w:line="380" w:lineRule="exact"/>
        <w:rPr>
          <w:rFonts w:hint="cs"/>
          <w:sz w:val="28"/>
          <w:rtl/>
          <w:lang w:eastAsia="en-US"/>
        </w:rPr>
      </w:pPr>
      <w:r>
        <w:rPr>
          <w:rFonts w:hint="cs"/>
          <w:sz w:val="28"/>
          <w:rtl/>
          <w:lang w:eastAsia="en-US"/>
        </w:rPr>
        <w:t>26-</w:t>
      </w:r>
      <w:r>
        <w:rPr>
          <w:rFonts w:hint="cs"/>
          <w:sz w:val="28"/>
          <w:rtl/>
          <w:lang w:eastAsia="en-US"/>
        </w:rPr>
        <w:tab/>
        <w:t>إعلام الأعضاء</w:t>
      </w:r>
      <w:r>
        <w:rPr>
          <w:rFonts w:hint="cs"/>
          <w:sz w:val="28"/>
          <w:rtl/>
          <w:lang w:eastAsia="en-US"/>
        </w:rPr>
        <w:tab/>
      </w:r>
      <w:r>
        <w:rPr>
          <w:rFonts w:hint="cs"/>
          <w:sz w:val="28"/>
          <w:rtl/>
          <w:lang w:eastAsia="en-US"/>
        </w:rPr>
        <w:tab/>
      </w:r>
      <w:r w:rsidR="00EF1C8B">
        <w:rPr>
          <w:rFonts w:hint="cs"/>
          <w:sz w:val="28"/>
          <w:rtl/>
          <w:lang w:eastAsia="en-US"/>
        </w:rPr>
        <w:t>36</w:t>
      </w:r>
    </w:p>
    <w:p w:rsidR="00011A4F" w:rsidRDefault="00011A4F" w:rsidP="00D40129">
      <w:pPr>
        <w:tabs>
          <w:tab w:val="left" w:pos="634"/>
          <w:tab w:val="left" w:leader="dot" w:pos="8389"/>
          <w:tab w:val="center" w:pos="9013"/>
        </w:tabs>
        <w:spacing w:before="0" w:after="120" w:line="380" w:lineRule="exact"/>
        <w:rPr>
          <w:rFonts w:hint="cs"/>
          <w:sz w:val="28"/>
          <w:rtl/>
          <w:lang w:eastAsia="en-US"/>
        </w:rPr>
      </w:pPr>
      <w:r>
        <w:rPr>
          <w:rFonts w:hint="cs"/>
          <w:sz w:val="28"/>
          <w:rtl/>
          <w:lang w:eastAsia="en-US"/>
        </w:rPr>
        <w:t>27-</w:t>
      </w:r>
      <w:r>
        <w:rPr>
          <w:rFonts w:hint="cs"/>
          <w:sz w:val="28"/>
          <w:rtl/>
          <w:lang w:eastAsia="en-US"/>
        </w:rPr>
        <w:tab/>
        <w:t>الآثار المالية المترتبة على المقترحات</w:t>
      </w:r>
      <w:r>
        <w:rPr>
          <w:rFonts w:hint="cs"/>
          <w:sz w:val="28"/>
          <w:rtl/>
          <w:lang w:eastAsia="en-US"/>
        </w:rPr>
        <w:tab/>
      </w:r>
      <w:r>
        <w:rPr>
          <w:rFonts w:hint="cs"/>
          <w:sz w:val="28"/>
          <w:rtl/>
          <w:lang w:eastAsia="en-US"/>
        </w:rPr>
        <w:tab/>
      </w:r>
      <w:r w:rsidR="00EF1C8B">
        <w:rPr>
          <w:rFonts w:hint="cs"/>
          <w:sz w:val="28"/>
          <w:rtl/>
          <w:lang w:eastAsia="en-US"/>
        </w:rPr>
        <w:t>36</w:t>
      </w:r>
    </w:p>
    <w:p w:rsidR="00011A4F" w:rsidRDefault="00011A4F" w:rsidP="00D40129">
      <w:pPr>
        <w:spacing w:before="0" w:after="120" w:line="380" w:lineRule="exact"/>
        <w:jc w:val="center"/>
        <w:rPr>
          <w:rFonts w:hint="cs"/>
          <w:sz w:val="36"/>
          <w:szCs w:val="36"/>
          <w:rtl/>
          <w:lang w:eastAsia="en-US"/>
        </w:rPr>
      </w:pPr>
      <w:r>
        <w:rPr>
          <w:rFonts w:hint="cs"/>
          <w:sz w:val="36"/>
          <w:szCs w:val="36"/>
          <w:rtl/>
          <w:lang w:eastAsia="en-US"/>
        </w:rPr>
        <w:t>سادساً - اللغات</w:t>
      </w:r>
    </w:p>
    <w:p w:rsidR="00011A4F" w:rsidRDefault="00011A4F" w:rsidP="002E7660">
      <w:pPr>
        <w:tabs>
          <w:tab w:val="left" w:pos="634"/>
          <w:tab w:val="left" w:leader="dot" w:pos="8389"/>
          <w:tab w:val="center" w:pos="9013"/>
        </w:tabs>
        <w:spacing w:before="0" w:after="0" w:line="380" w:lineRule="exact"/>
        <w:rPr>
          <w:rFonts w:hint="cs"/>
          <w:sz w:val="28"/>
          <w:rtl/>
          <w:lang w:eastAsia="en-US"/>
        </w:rPr>
      </w:pPr>
      <w:r>
        <w:rPr>
          <w:rFonts w:hint="cs"/>
          <w:sz w:val="28"/>
          <w:rtl/>
          <w:lang w:eastAsia="en-US"/>
        </w:rPr>
        <w:t>28-</w:t>
      </w:r>
      <w:r>
        <w:rPr>
          <w:rFonts w:hint="cs"/>
          <w:sz w:val="28"/>
          <w:rtl/>
          <w:lang w:eastAsia="en-US"/>
        </w:rPr>
        <w:tab/>
        <w:t>اللغات الرسمية ولغات العمل</w:t>
      </w:r>
      <w:r>
        <w:rPr>
          <w:rFonts w:hint="cs"/>
          <w:sz w:val="28"/>
          <w:rtl/>
          <w:lang w:eastAsia="en-US"/>
        </w:rPr>
        <w:tab/>
      </w:r>
      <w:r>
        <w:rPr>
          <w:rFonts w:hint="cs"/>
          <w:sz w:val="28"/>
          <w:rtl/>
          <w:lang w:eastAsia="en-US"/>
        </w:rPr>
        <w:tab/>
      </w:r>
      <w:r w:rsidR="00EF1C8B">
        <w:rPr>
          <w:rFonts w:hint="cs"/>
          <w:sz w:val="28"/>
          <w:rtl/>
          <w:lang w:eastAsia="en-US"/>
        </w:rPr>
        <w:t>36</w:t>
      </w:r>
    </w:p>
    <w:p w:rsidR="00011A4F" w:rsidRDefault="00011A4F" w:rsidP="002E7660">
      <w:pPr>
        <w:tabs>
          <w:tab w:val="left" w:pos="634"/>
          <w:tab w:val="left" w:leader="dot" w:pos="8389"/>
          <w:tab w:val="center" w:pos="9013"/>
        </w:tabs>
        <w:spacing w:before="0" w:after="0" w:line="380" w:lineRule="exact"/>
        <w:rPr>
          <w:rFonts w:hint="cs"/>
          <w:sz w:val="28"/>
          <w:rtl/>
          <w:lang w:eastAsia="en-US"/>
        </w:rPr>
      </w:pPr>
      <w:r>
        <w:rPr>
          <w:rFonts w:hint="cs"/>
          <w:sz w:val="28"/>
          <w:rtl/>
          <w:lang w:eastAsia="en-US"/>
        </w:rPr>
        <w:t>29-</w:t>
      </w:r>
      <w:r>
        <w:rPr>
          <w:rFonts w:hint="cs"/>
          <w:sz w:val="28"/>
          <w:rtl/>
          <w:lang w:eastAsia="en-US"/>
        </w:rPr>
        <w:tab/>
        <w:t>الترجمة الشفوية</w:t>
      </w:r>
      <w:r>
        <w:rPr>
          <w:rFonts w:hint="cs"/>
          <w:sz w:val="28"/>
          <w:rtl/>
          <w:lang w:eastAsia="en-US"/>
        </w:rPr>
        <w:tab/>
      </w:r>
      <w:r>
        <w:rPr>
          <w:rFonts w:hint="cs"/>
          <w:sz w:val="28"/>
          <w:rtl/>
          <w:lang w:eastAsia="en-US"/>
        </w:rPr>
        <w:tab/>
      </w:r>
      <w:r w:rsidR="00EF1C8B">
        <w:rPr>
          <w:rFonts w:hint="cs"/>
          <w:sz w:val="28"/>
          <w:rtl/>
          <w:lang w:eastAsia="en-US"/>
        </w:rPr>
        <w:t>36</w:t>
      </w:r>
    </w:p>
    <w:p w:rsidR="00011A4F" w:rsidRDefault="00011A4F" w:rsidP="002E7660">
      <w:pPr>
        <w:tabs>
          <w:tab w:val="left" w:pos="634"/>
          <w:tab w:val="left" w:leader="dot" w:pos="8389"/>
          <w:tab w:val="center" w:pos="9013"/>
        </w:tabs>
        <w:spacing w:before="0" w:after="0" w:line="380" w:lineRule="exact"/>
        <w:rPr>
          <w:rFonts w:hint="cs"/>
          <w:sz w:val="28"/>
          <w:rtl/>
          <w:lang w:eastAsia="en-US"/>
        </w:rPr>
      </w:pPr>
      <w:r>
        <w:rPr>
          <w:rFonts w:hint="cs"/>
          <w:sz w:val="28"/>
          <w:rtl/>
          <w:lang w:eastAsia="en-US"/>
        </w:rPr>
        <w:t>30-</w:t>
      </w:r>
      <w:r>
        <w:rPr>
          <w:rFonts w:hint="cs"/>
          <w:sz w:val="28"/>
          <w:rtl/>
          <w:lang w:eastAsia="en-US"/>
        </w:rPr>
        <w:tab/>
        <w:t>الترجمة الشفوية من لغة غير رسمية</w:t>
      </w:r>
      <w:r>
        <w:rPr>
          <w:rFonts w:hint="cs"/>
          <w:sz w:val="28"/>
          <w:rtl/>
          <w:lang w:eastAsia="en-US"/>
        </w:rPr>
        <w:tab/>
      </w:r>
      <w:r>
        <w:rPr>
          <w:rFonts w:hint="cs"/>
          <w:sz w:val="28"/>
          <w:rtl/>
          <w:lang w:eastAsia="en-US"/>
        </w:rPr>
        <w:tab/>
      </w:r>
      <w:r w:rsidR="00EF1C8B">
        <w:rPr>
          <w:rFonts w:hint="cs"/>
          <w:sz w:val="28"/>
          <w:rtl/>
          <w:lang w:eastAsia="en-US"/>
        </w:rPr>
        <w:t>36</w:t>
      </w:r>
    </w:p>
    <w:p w:rsidR="00011A4F" w:rsidRDefault="00011A4F" w:rsidP="002E7660">
      <w:pPr>
        <w:tabs>
          <w:tab w:val="left" w:pos="634"/>
          <w:tab w:val="left" w:leader="dot" w:pos="8389"/>
          <w:tab w:val="center" w:pos="9013"/>
        </w:tabs>
        <w:spacing w:before="0" w:after="0" w:line="380" w:lineRule="exact"/>
        <w:rPr>
          <w:rFonts w:hint="cs"/>
          <w:sz w:val="28"/>
          <w:rtl/>
          <w:lang w:eastAsia="en-US"/>
        </w:rPr>
      </w:pPr>
      <w:r>
        <w:rPr>
          <w:rFonts w:hint="cs"/>
          <w:sz w:val="28"/>
          <w:rtl/>
          <w:lang w:eastAsia="en-US"/>
        </w:rPr>
        <w:t>31-</w:t>
      </w:r>
      <w:r>
        <w:rPr>
          <w:rFonts w:hint="cs"/>
          <w:sz w:val="28"/>
          <w:rtl/>
          <w:lang w:eastAsia="en-US"/>
        </w:rPr>
        <w:tab/>
        <w:t>لغات المحاضر الموجزة</w:t>
      </w:r>
      <w:r>
        <w:rPr>
          <w:rFonts w:hint="cs"/>
          <w:sz w:val="28"/>
          <w:rtl/>
          <w:lang w:eastAsia="en-US"/>
        </w:rPr>
        <w:tab/>
      </w:r>
      <w:r>
        <w:rPr>
          <w:rFonts w:hint="cs"/>
          <w:sz w:val="28"/>
          <w:rtl/>
          <w:lang w:eastAsia="en-US"/>
        </w:rPr>
        <w:tab/>
      </w:r>
      <w:r w:rsidR="00EF1C8B">
        <w:rPr>
          <w:rFonts w:hint="cs"/>
          <w:sz w:val="28"/>
          <w:rtl/>
          <w:lang w:eastAsia="en-US"/>
        </w:rPr>
        <w:t>37</w:t>
      </w:r>
    </w:p>
    <w:p w:rsidR="00011A4F" w:rsidRDefault="00011A4F" w:rsidP="00EF1C8B">
      <w:pPr>
        <w:tabs>
          <w:tab w:val="left" w:pos="634"/>
          <w:tab w:val="left" w:leader="dot" w:pos="8389"/>
          <w:tab w:val="center" w:pos="9013"/>
        </w:tabs>
        <w:spacing w:before="0" w:after="120" w:line="380" w:lineRule="exact"/>
        <w:rPr>
          <w:rFonts w:hint="cs"/>
          <w:sz w:val="28"/>
          <w:rtl/>
          <w:lang w:eastAsia="en-US"/>
        </w:rPr>
      </w:pPr>
      <w:r>
        <w:rPr>
          <w:rFonts w:hint="cs"/>
          <w:sz w:val="28"/>
          <w:rtl/>
          <w:lang w:eastAsia="en-US"/>
        </w:rPr>
        <w:t>32-</w:t>
      </w:r>
      <w:r>
        <w:rPr>
          <w:rFonts w:hint="cs"/>
          <w:sz w:val="28"/>
          <w:rtl/>
          <w:lang w:eastAsia="en-US"/>
        </w:rPr>
        <w:tab/>
        <w:t xml:space="preserve">لغات </w:t>
      </w:r>
      <w:r w:rsidR="00EF1C8B">
        <w:rPr>
          <w:rFonts w:hint="cs"/>
          <w:sz w:val="28"/>
          <w:rtl/>
          <w:lang w:eastAsia="en-US"/>
        </w:rPr>
        <w:t>القرارات</w:t>
      </w:r>
      <w:r>
        <w:rPr>
          <w:rFonts w:hint="cs"/>
          <w:sz w:val="28"/>
          <w:rtl/>
          <w:lang w:eastAsia="en-US"/>
        </w:rPr>
        <w:t xml:space="preserve"> الرسمية </w:t>
      </w:r>
      <w:r w:rsidR="00EF1C8B">
        <w:rPr>
          <w:rFonts w:hint="cs"/>
          <w:sz w:val="28"/>
          <w:rtl/>
          <w:lang w:eastAsia="en-US"/>
        </w:rPr>
        <w:t>والوثائق الرسمية</w:t>
      </w:r>
      <w:r>
        <w:rPr>
          <w:rFonts w:hint="cs"/>
          <w:sz w:val="28"/>
          <w:rtl/>
          <w:lang w:eastAsia="en-US"/>
        </w:rPr>
        <w:tab/>
      </w:r>
      <w:r>
        <w:rPr>
          <w:rFonts w:hint="cs"/>
          <w:sz w:val="28"/>
          <w:rtl/>
          <w:lang w:eastAsia="en-US"/>
        </w:rPr>
        <w:tab/>
      </w:r>
      <w:r w:rsidR="00EF1C8B">
        <w:rPr>
          <w:rFonts w:hint="cs"/>
          <w:sz w:val="28"/>
          <w:rtl/>
          <w:lang w:eastAsia="en-US"/>
        </w:rPr>
        <w:t>37</w:t>
      </w:r>
    </w:p>
    <w:p w:rsidR="00011A4F" w:rsidRDefault="00011A4F" w:rsidP="00D40129">
      <w:pPr>
        <w:spacing w:before="0" w:after="120" w:line="380" w:lineRule="exact"/>
        <w:jc w:val="center"/>
        <w:rPr>
          <w:rFonts w:hint="cs"/>
          <w:sz w:val="36"/>
          <w:szCs w:val="36"/>
          <w:rtl/>
          <w:lang w:eastAsia="en-US"/>
        </w:rPr>
      </w:pPr>
      <w:r>
        <w:rPr>
          <w:rFonts w:hint="cs"/>
          <w:sz w:val="36"/>
          <w:szCs w:val="36"/>
          <w:rtl/>
          <w:lang w:eastAsia="en-US"/>
        </w:rPr>
        <w:t>سابعاً - الجلسات العلنية والسرية</w:t>
      </w:r>
    </w:p>
    <w:p w:rsidR="00011A4F" w:rsidRDefault="00011A4F" w:rsidP="002E7660">
      <w:pPr>
        <w:tabs>
          <w:tab w:val="left" w:pos="634"/>
          <w:tab w:val="left" w:leader="dot" w:pos="8389"/>
          <w:tab w:val="center" w:pos="9013"/>
        </w:tabs>
        <w:spacing w:before="0" w:after="0" w:line="380" w:lineRule="exact"/>
        <w:rPr>
          <w:rFonts w:hint="cs"/>
          <w:sz w:val="28"/>
          <w:rtl/>
          <w:lang w:eastAsia="en-US"/>
        </w:rPr>
      </w:pPr>
      <w:r>
        <w:rPr>
          <w:rFonts w:hint="cs"/>
          <w:sz w:val="28"/>
          <w:rtl/>
          <w:lang w:eastAsia="en-US"/>
        </w:rPr>
        <w:t>33-</w:t>
      </w:r>
      <w:r>
        <w:rPr>
          <w:rFonts w:hint="cs"/>
          <w:sz w:val="28"/>
          <w:rtl/>
          <w:lang w:eastAsia="en-US"/>
        </w:rPr>
        <w:tab/>
        <w:t>الجلسات العلنية والسرية</w:t>
      </w:r>
      <w:r>
        <w:rPr>
          <w:rFonts w:hint="cs"/>
          <w:sz w:val="28"/>
          <w:rtl/>
          <w:lang w:eastAsia="en-US"/>
        </w:rPr>
        <w:tab/>
      </w:r>
      <w:r>
        <w:rPr>
          <w:rFonts w:hint="cs"/>
          <w:sz w:val="28"/>
          <w:rtl/>
          <w:lang w:eastAsia="en-US"/>
        </w:rPr>
        <w:tab/>
      </w:r>
      <w:r w:rsidR="00EF1C8B">
        <w:rPr>
          <w:rFonts w:hint="cs"/>
          <w:sz w:val="28"/>
          <w:rtl/>
          <w:lang w:eastAsia="en-US"/>
        </w:rPr>
        <w:t>37</w:t>
      </w:r>
    </w:p>
    <w:p w:rsidR="00011A4F" w:rsidRDefault="00011A4F" w:rsidP="00D40129">
      <w:pPr>
        <w:tabs>
          <w:tab w:val="left" w:pos="634"/>
          <w:tab w:val="left" w:leader="dot" w:pos="8389"/>
          <w:tab w:val="center" w:pos="9013"/>
        </w:tabs>
        <w:spacing w:before="0" w:after="120" w:line="380" w:lineRule="exact"/>
        <w:rPr>
          <w:rFonts w:hint="cs"/>
          <w:sz w:val="28"/>
          <w:rtl/>
          <w:lang w:eastAsia="en-US"/>
        </w:rPr>
      </w:pPr>
      <w:r>
        <w:rPr>
          <w:rFonts w:hint="cs"/>
          <w:sz w:val="28"/>
          <w:rtl/>
          <w:lang w:eastAsia="en-US"/>
        </w:rPr>
        <w:t>34-</w:t>
      </w:r>
      <w:r>
        <w:rPr>
          <w:rFonts w:hint="cs"/>
          <w:sz w:val="28"/>
          <w:rtl/>
          <w:lang w:eastAsia="en-US"/>
        </w:rPr>
        <w:tab/>
        <w:t>إصدار البلاغات المتعلقة بالجلسات السرية</w:t>
      </w:r>
      <w:r>
        <w:rPr>
          <w:rFonts w:hint="cs"/>
          <w:sz w:val="28"/>
          <w:rtl/>
          <w:lang w:eastAsia="en-US"/>
        </w:rPr>
        <w:tab/>
      </w:r>
      <w:r>
        <w:rPr>
          <w:rFonts w:hint="cs"/>
          <w:sz w:val="28"/>
          <w:rtl/>
          <w:lang w:eastAsia="en-US"/>
        </w:rPr>
        <w:tab/>
      </w:r>
      <w:r w:rsidR="00EF1C8B">
        <w:rPr>
          <w:rFonts w:hint="cs"/>
          <w:sz w:val="28"/>
          <w:rtl/>
          <w:lang w:eastAsia="en-US"/>
        </w:rPr>
        <w:t>37</w:t>
      </w:r>
    </w:p>
    <w:p w:rsidR="00011A4F" w:rsidRDefault="00011A4F" w:rsidP="00D40129">
      <w:pPr>
        <w:spacing w:before="0" w:after="120" w:line="380" w:lineRule="exact"/>
        <w:jc w:val="center"/>
        <w:rPr>
          <w:rFonts w:hint="cs"/>
          <w:sz w:val="36"/>
          <w:szCs w:val="36"/>
          <w:rtl/>
          <w:lang w:eastAsia="en-US"/>
        </w:rPr>
      </w:pPr>
      <w:r>
        <w:rPr>
          <w:rFonts w:hint="cs"/>
          <w:sz w:val="36"/>
          <w:szCs w:val="36"/>
          <w:rtl/>
          <w:lang w:eastAsia="en-US"/>
        </w:rPr>
        <w:t>ثامناً - المحاضر</w:t>
      </w:r>
    </w:p>
    <w:p w:rsidR="00011A4F" w:rsidRDefault="00011A4F" w:rsidP="002E7660">
      <w:pPr>
        <w:tabs>
          <w:tab w:val="left" w:pos="634"/>
          <w:tab w:val="left" w:leader="dot" w:pos="8389"/>
          <w:tab w:val="center" w:pos="9013"/>
        </w:tabs>
        <w:spacing w:before="0" w:after="0" w:line="380" w:lineRule="exact"/>
        <w:rPr>
          <w:rFonts w:hint="cs"/>
          <w:sz w:val="28"/>
          <w:rtl/>
          <w:lang w:eastAsia="en-US"/>
        </w:rPr>
      </w:pPr>
      <w:r>
        <w:rPr>
          <w:rFonts w:hint="cs"/>
          <w:sz w:val="28"/>
          <w:rtl/>
          <w:lang w:eastAsia="en-US"/>
        </w:rPr>
        <w:t>35-</w:t>
      </w:r>
      <w:r>
        <w:rPr>
          <w:rFonts w:hint="cs"/>
          <w:sz w:val="28"/>
          <w:rtl/>
          <w:lang w:eastAsia="en-US"/>
        </w:rPr>
        <w:tab/>
        <w:t>تصويب المحاضر الموجزة المؤقتة</w:t>
      </w:r>
      <w:r>
        <w:rPr>
          <w:rFonts w:hint="cs"/>
          <w:sz w:val="28"/>
          <w:rtl/>
          <w:lang w:eastAsia="en-US"/>
        </w:rPr>
        <w:tab/>
      </w:r>
      <w:r>
        <w:rPr>
          <w:rFonts w:hint="cs"/>
          <w:sz w:val="28"/>
          <w:rtl/>
          <w:lang w:eastAsia="en-US"/>
        </w:rPr>
        <w:tab/>
      </w:r>
      <w:r w:rsidR="00EF1C8B">
        <w:rPr>
          <w:rFonts w:hint="cs"/>
          <w:sz w:val="28"/>
          <w:rtl/>
          <w:lang w:eastAsia="en-US"/>
        </w:rPr>
        <w:t>37</w:t>
      </w:r>
    </w:p>
    <w:p w:rsidR="00011A4F" w:rsidRDefault="00011A4F" w:rsidP="00D40129">
      <w:pPr>
        <w:tabs>
          <w:tab w:val="left" w:pos="634"/>
          <w:tab w:val="left" w:leader="dot" w:pos="8389"/>
          <w:tab w:val="center" w:pos="9013"/>
        </w:tabs>
        <w:spacing w:before="0" w:after="120" w:line="380" w:lineRule="exact"/>
        <w:rPr>
          <w:rFonts w:hint="cs"/>
          <w:sz w:val="28"/>
          <w:rtl/>
          <w:lang w:eastAsia="en-US"/>
        </w:rPr>
      </w:pPr>
      <w:r>
        <w:rPr>
          <w:rFonts w:hint="cs"/>
          <w:sz w:val="28"/>
          <w:rtl/>
          <w:lang w:eastAsia="en-US"/>
        </w:rPr>
        <w:t>36-</w:t>
      </w:r>
      <w:r>
        <w:rPr>
          <w:rFonts w:hint="cs"/>
          <w:sz w:val="28"/>
          <w:rtl/>
          <w:lang w:eastAsia="en-US"/>
        </w:rPr>
        <w:tab/>
        <w:t>توزيع المحاضر الموجزة</w:t>
      </w:r>
      <w:r>
        <w:rPr>
          <w:rFonts w:hint="cs"/>
          <w:sz w:val="28"/>
          <w:rtl/>
          <w:lang w:eastAsia="en-US"/>
        </w:rPr>
        <w:tab/>
      </w:r>
      <w:r>
        <w:rPr>
          <w:rFonts w:hint="cs"/>
          <w:sz w:val="28"/>
          <w:rtl/>
          <w:lang w:eastAsia="en-US"/>
        </w:rPr>
        <w:tab/>
      </w:r>
      <w:r w:rsidR="00A14208">
        <w:rPr>
          <w:rFonts w:hint="cs"/>
          <w:sz w:val="28"/>
          <w:rtl/>
          <w:lang w:eastAsia="en-US"/>
        </w:rPr>
        <w:t>38</w:t>
      </w:r>
    </w:p>
    <w:p w:rsidR="00011A4F" w:rsidRDefault="00011A4F" w:rsidP="00D40129">
      <w:pPr>
        <w:spacing w:before="0" w:after="120" w:line="380" w:lineRule="exact"/>
        <w:jc w:val="center"/>
        <w:rPr>
          <w:rFonts w:hint="cs"/>
          <w:sz w:val="36"/>
          <w:szCs w:val="36"/>
          <w:rtl/>
          <w:lang w:eastAsia="en-US"/>
        </w:rPr>
      </w:pPr>
      <w:r>
        <w:rPr>
          <w:rFonts w:hint="cs"/>
          <w:sz w:val="36"/>
          <w:szCs w:val="36"/>
          <w:rtl/>
          <w:lang w:eastAsia="en-US"/>
        </w:rPr>
        <w:t>تاسعاً - تصريف الأعمال</w:t>
      </w:r>
    </w:p>
    <w:p w:rsidR="00011A4F" w:rsidRDefault="00011A4F" w:rsidP="002E7660">
      <w:pPr>
        <w:tabs>
          <w:tab w:val="left" w:pos="634"/>
          <w:tab w:val="left" w:leader="dot" w:pos="8389"/>
          <w:tab w:val="center" w:pos="9013"/>
        </w:tabs>
        <w:spacing w:before="0" w:after="0" w:line="380" w:lineRule="exact"/>
        <w:rPr>
          <w:rFonts w:hint="cs"/>
          <w:sz w:val="28"/>
          <w:rtl/>
          <w:lang w:eastAsia="en-US"/>
        </w:rPr>
      </w:pPr>
      <w:r>
        <w:rPr>
          <w:rFonts w:hint="cs"/>
          <w:sz w:val="28"/>
          <w:rtl/>
          <w:lang w:eastAsia="en-US"/>
        </w:rPr>
        <w:t>37-</w:t>
      </w:r>
      <w:r>
        <w:rPr>
          <w:rFonts w:hint="cs"/>
          <w:sz w:val="28"/>
          <w:rtl/>
          <w:lang w:eastAsia="en-US"/>
        </w:rPr>
        <w:tab/>
        <w:t>النصاب القانوني</w:t>
      </w:r>
      <w:r>
        <w:rPr>
          <w:rFonts w:hint="cs"/>
          <w:sz w:val="28"/>
          <w:rtl/>
          <w:lang w:eastAsia="en-US"/>
        </w:rPr>
        <w:tab/>
      </w:r>
      <w:r>
        <w:rPr>
          <w:rFonts w:hint="cs"/>
          <w:sz w:val="28"/>
          <w:rtl/>
          <w:lang w:eastAsia="en-US"/>
        </w:rPr>
        <w:tab/>
      </w:r>
      <w:r w:rsidR="00A14208">
        <w:rPr>
          <w:rFonts w:hint="cs"/>
          <w:sz w:val="28"/>
          <w:rtl/>
          <w:lang w:eastAsia="en-US"/>
        </w:rPr>
        <w:t>38</w:t>
      </w:r>
    </w:p>
    <w:p w:rsidR="00011A4F" w:rsidRDefault="00011A4F" w:rsidP="002E7660">
      <w:pPr>
        <w:tabs>
          <w:tab w:val="left" w:pos="634"/>
          <w:tab w:val="left" w:leader="dot" w:pos="8389"/>
          <w:tab w:val="center" w:pos="9013"/>
        </w:tabs>
        <w:spacing w:before="0" w:after="0" w:line="380" w:lineRule="exact"/>
        <w:rPr>
          <w:rFonts w:hint="cs"/>
          <w:sz w:val="28"/>
          <w:rtl/>
          <w:lang w:eastAsia="en-US"/>
        </w:rPr>
      </w:pPr>
      <w:r>
        <w:rPr>
          <w:rFonts w:hint="cs"/>
          <w:sz w:val="28"/>
          <w:rtl/>
          <w:lang w:eastAsia="en-US"/>
        </w:rPr>
        <w:t>38-</w:t>
      </w:r>
      <w:r>
        <w:rPr>
          <w:rFonts w:hint="cs"/>
          <w:sz w:val="28"/>
          <w:rtl/>
          <w:lang w:eastAsia="en-US"/>
        </w:rPr>
        <w:tab/>
        <w:t>سلطات الرئيس</w:t>
      </w:r>
      <w:r>
        <w:rPr>
          <w:rFonts w:hint="cs"/>
          <w:sz w:val="28"/>
          <w:rtl/>
          <w:lang w:eastAsia="en-US"/>
        </w:rPr>
        <w:tab/>
      </w:r>
      <w:r>
        <w:rPr>
          <w:rFonts w:hint="cs"/>
          <w:sz w:val="28"/>
          <w:rtl/>
          <w:lang w:eastAsia="en-US"/>
        </w:rPr>
        <w:tab/>
      </w:r>
      <w:r w:rsidR="00A14208">
        <w:rPr>
          <w:rFonts w:hint="cs"/>
          <w:sz w:val="28"/>
          <w:rtl/>
          <w:lang w:eastAsia="en-US"/>
        </w:rPr>
        <w:t>38</w:t>
      </w:r>
    </w:p>
    <w:p w:rsidR="00011A4F" w:rsidRDefault="00011A4F" w:rsidP="002E7660">
      <w:pPr>
        <w:tabs>
          <w:tab w:val="left" w:pos="634"/>
          <w:tab w:val="left" w:leader="dot" w:pos="8389"/>
          <w:tab w:val="center" w:pos="9013"/>
        </w:tabs>
        <w:spacing w:before="0" w:after="0" w:line="380" w:lineRule="exact"/>
        <w:rPr>
          <w:rFonts w:hint="cs"/>
          <w:sz w:val="28"/>
          <w:rtl/>
          <w:lang w:eastAsia="en-US"/>
        </w:rPr>
      </w:pPr>
      <w:r>
        <w:rPr>
          <w:rFonts w:hint="cs"/>
          <w:sz w:val="28"/>
          <w:rtl/>
          <w:lang w:eastAsia="en-US"/>
        </w:rPr>
        <w:t>39-</w:t>
      </w:r>
      <w:r>
        <w:rPr>
          <w:rFonts w:hint="cs"/>
          <w:sz w:val="28"/>
          <w:rtl/>
          <w:lang w:eastAsia="en-US"/>
        </w:rPr>
        <w:tab/>
        <w:t>النقاط النظامية</w:t>
      </w:r>
      <w:r>
        <w:rPr>
          <w:rFonts w:hint="cs"/>
          <w:sz w:val="28"/>
          <w:rtl/>
          <w:lang w:eastAsia="en-US"/>
        </w:rPr>
        <w:tab/>
      </w:r>
      <w:r>
        <w:rPr>
          <w:rFonts w:hint="cs"/>
          <w:sz w:val="28"/>
          <w:rtl/>
          <w:lang w:eastAsia="en-US"/>
        </w:rPr>
        <w:tab/>
      </w:r>
      <w:r w:rsidR="00A14208">
        <w:rPr>
          <w:rFonts w:hint="cs"/>
          <w:sz w:val="28"/>
          <w:rtl/>
          <w:lang w:eastAsia="en-US"/>
        </w:rPr>
        <w:t>38</w:t>
      </w:r>
    </w:p>
    <w:p w:rsidR="00011A4F" w:rsidRDefault="00011A4F" w:rsidP="002E7660">
      <w:pPr>
        <w:tabs>
          <w:tab w:val="left" w:pos="634"/>
          <w:tab w:val="left" w:leader="dot" w:pos="8389"/>
          <w:tab w:val="center" w:pos="9013"/>
        </w:tabs>
        <w:spacing w:before="0" w:after="0" w:line="380" w:lineRule="exact"/>
        <w:rPr>
          <w:rFonts w:hint="cs"/>
          <w:sz w:val="28"/>
          <w:rtl/>
          <w:lang w:eastAsia="en-US"/>
        </w:rPr>
      </w:pPr>
      <w:r>
        <w:rPr>
          <w:rFonts w:hint="cs"/>
          <w:sz w:val="28"/>
          <w:rtl/>
          <w:lang w:eastAsia="en-US"/>
        </w:rPr>
        <w:t>40-</w:t>
      </w:r>
      <w:r>
        <w:rPr>
          <w:rFonts w:hint="cs"/>
          <w:sz w:val="28"/>
          <w:rtl/>
          <w:lang w:eastAsia="en-US"/>
        </w:rPr>
        <w:tab/>
        <w:t>تأجيل المناقشات</w:t>
      </w:r>
      <w:r>
        <w:rPr>
          <w:rFonts w:hint="cs"/>
          <w:sz w:val="28"/>
          <w:rtl/>
          <w:lang w:eastAsia="en-US"/>
        </w:rPr>
        <w:tab/>
      </w:r>
      <w:r>
        <w:rPr>
          <w:rFonts w:hint="cs"/>
          <w:sz w:val="28"/>
          <w:rtl/>
          <w:lang w:eastAsia="en-US"/>
        </w:rPr>
        <w:tab/>
      </w:r>
      <w:r w:rsidR="00A14208">
        <w:rPr>
          <w:rFonts w:hint="cs"/>
          <w:spacing w:val="0"/>
          <w:sz w:val="28"/>
          <w:rtl/>
          <w:lang w:eastAsia="en-US"/>
        </w:rPr>
        <w:t>39</w:t>
      </w:r>
    </w:p>
    <w:p w:rsidR="00011A4F" w:rsidRDefault="00011A4F" w:rsidP="00A14208">
      <w:pPr>
        <w:tabs>
          <w:tab w:val="left" w:pos="634"/>
          <w:tab w:val="left" w:leader="dot" w:pos="8389"/>
          <w:tab w:val="center" w:pos="9013"/>
        </w:tabs>
        <w:spacing w:before="0" w:after="0" w:line="380" w:lineRule="exact"/>
        <w:rPr>
          <w:rFonts w:hint="cs"/>
          <w:sz w:val="28"/>
          <w:rtl/>
          <w:lang w:eastAsia="en-US"/>
        </w:rPr>
      </w:pPr>
      <w:r>
        <w:rPr>
          <w:rFonts w:hint="cs"/>
          <w:sz w:val="28"/>
          <w:rtl/>
          <w:lang w:eastAsia="en-US"/>
        </w:rPr>
        <w:t>41-</w:t>
      </w:r>
      <w:r>
        <w:rPr>
          <w:rFonts w:hint="cs"/>
          <w:sz w:val="28"/>
          <w:rtl/>
          <w:lang w:eastAsia="en-US"/>
        </w:rPr>
        <w:tab/>
        <w:t xml:space="preserve">تحديد </w:t>
      </w:r>
      <w:r w:rsidR="00A14208">
        <w:rPr>
          <w:rFonts w:hint="cs"/>
          <w:sz w:val="28"/>
          <w:rtl/>
          <w:lang w:eastAsia="en-US"/>
        </w:rPr>
        <w:t>الوقت المخصص لإلقاء البيانات</w:t>
      </w:r>
      <w:r>
        <w:rPr>
          <w:rFonts w:hint="cs"/>
          <w:sz w:val="28"/>
          <w:rtl/>
          <w:lang w:eastAsia="en-US"/>
        </w:rPr>
        <w:tab/>
      </w:r>
      <w:r>
        <w:rPr>
          <w:rFonts w:hint="cs"/>
          <w:sz w:val="28"/>
          <w:rtl/>
          <w:lang w:eastAsia="en-US"/>
        </w:rPr>
        <w:tab/>
      </w:r>
      <w:r w:rsidR="00A14208">
        <w:rPr>
          <w:rFonts w:hint="cs"/>
          <w:spacing w:val="0"/>
          <w:sz w:val="28"/>
          <w:rtl/>
          <w:lang w:eastAsia="en-US"/>
        </w:rPr>
        <w:t>39</w:t>
      </w:r>
    </w:p>
    <w:p w:rsidR="00011A4F" w:rsidRPr="00062FF6" w:rsidRDefault="00011A4F" w:rsidP="00A14208">
      <w:pPr>
        <w:tabs>
          <w:tab w:val="left" w:pos="634"/>
          <w:tab w:val="left" w:leader="dot" w:pos="8389"/>
          <w:tab w:val="center" w:pos="9013"/>
        </w:tabs>
        <w:spacing w:before="0" w:after="0" w:line="380" w:lineRule="exact"/>
        <w:rPr>
          <w:rFonts w:hint="cs"/>
          <w:spacing w:val="0"/>
          <w:sz w:val="28"/>
          <w:rtl/>
          <w:lang w:eastAsia="en-US"/>
        </w:rPr>
      </w:pPr>
      <w:r w:rsidRPr="00062FF6">
        <w:rPr>
          <w:rFonts w:hint="cs"/>
          <w:spacing w:val="0"/>
          <w:sz w:val="28"/>
          <w:rtl/>
          <w:lang w:eastAsia="en-US"/>
        </w:rPr>
        <w:t>42-</w:t>
      </w:r>
      <w:r w:rsidRPr="00062FF6">
        <w:rPr>
          <w:rFonts w:hint="cs"/>
          <w:spacing w:val="0"/>
          <w:sz w:val="28"/>
          <w:rtl/>
          <w:lang w:eastAsia="en-US"/>
        </w:rPr>
        <w:tab/>
        <w:t>إقفال المناقشة</w:t>
      </w:r>
      <w:r w:rsidRPr="00062FF6">
        <w:rPr>
          <w:rFonts w:hint="cs"/>
          <w:spacing w:val="0"/>
          <w:sz w:val="28"/>
          <w:rtl/>
          <w:lang w:eastAsia="en-US"/>
        </w:rPr>
        <w:tab/>
      </w:r>
      <w:r w:rsidRPr="00062FF6">
        <w:rPr>
          <w:rFonts w:hint="cs"/>
          <w:spacing w:val="0"/>
          <w:sz w:val="28"/>
          <w:rtl/>
          <w:lang w:eastAsia="en-US"/>
        </w:rPr>
        <w:tab/>
      </w:r>
      <w:r w:rsidR="00A14208">
        <w:rPr>
          <w:rFonts w:hint="cs"/>
          <w:spacing w:val="0"/>
          <w:sz w:val="28"/>
          <w:rtl/>
          <w:lang w:eastAsia="en-US"/>
        </w:rPr>
        <w:t>39</w:t>
      </w:r>
    </w:p>
    <w:p w:rsidR="00011A4F" w:rsidRPr="00062FF6" w:rsidRDefault="00011A4F" w:rsidP="00A14208">
      <w:pPr>
        <w:tabs>
          <w:tab w:val="left" w:pos="634"/>
          <w:tab w:val="left" w:leader="dot" w:pos="8389"/>
          <w:tab w:val="center" w:pos="9013"/>
        </w:tabs>
        <w:spacing w:before="0" w:after="0" w:line="380" w:lineRule="exact"/>
        <w:rPr>
          <w:rFonts w:hint="cs"/>
          <w:spacing w:val="0"/>
          <w:sz w:val="28"/>
          <w:rtl/>
          <w:lang w:eastAsia="en-US"/>
        </w:rPr>
      </w:pPr>
      <w:r w:rsidRPr="00062FF6">
        <w:rPr>
          <w:rFonts w:hint="cs"/>
          <w:spacing w:val="0"/>
          <w:sz w:val="28"/>
          <w:rtl/>
          <w:lang w:eastAsia="en-US"/>
        </w:rPr>
        <w:t>43-</w:t>
      </w:r>
      <w:r w:rsidRPr="00062FF6">
        <w:rPr>
          <w:rFonts w:hint="cs"/>
          <w:spacing w:val="0"/>
          <w:sz w:val="28"/>
          <w:rtl/>
          <w:lang w:eastAsia="en-US"/>
        </w:rPr>
        <w:tab/>
        <w:t xml:space="preserve">السماح بالكلام </w:t>
      </w:r>
      <w:r w:rsidR="00A14208">
        <w:rPr>
          <w:rFonts w:hint="cs"/>
          <w:spacing w:val="0"/>
          <w:sz w:val="28"/>
          <w:rtl/>
          <w:lang w:eastAsia="en-US"/>
        </w:rPr>
        <w:t>في مسألة</w:t>
      </w:r>
      <w:r w:rsidRPr="00062FF6">
        <w:rPr>
          <w:rFonts w:hint="cs"/>
          <w:spacing w:val="0"/>
          <w:sz w:val="28"/>
          <w:rtl/>
          <w:lang w:eastAsia="en-US"/>
        </w:rPr>
        <w:t xml:space="preserve"> إقفال المناقشة</w:t>
      </w:r>
      <w:r w:rsidRPr="00062FF6">
        <w:rPr>
          <w:rFonts w:hint="cs"/>
          <w:spacing w:val="0"/>
          <w:sz w:val="28"/>
          <w:rtl/>
          <w:lang w:eastAsia="en-US"/>
        </w:rPr>
        <w:tab/>
      </w:r>
      <w:r w:rsidRPr="00062FF6">
        <w:rPr>
          <w:rFonts w:hint="cs"/>
          <w:spacing w:val="0"/>
          <w:sz w:val="28"/>
          <w:rtl/>
          <w:lang w:eastAsia="en-US"/>
        </w:rPr>
        <w:tab/>
      </w:r>
      <w:r w:rsidR="00A14208">
        <w:rPr>
          <w:rFonts w:hint="cs"/>
          <w:spacing w:val="0"/>
          <w:sz w:val="28"/>
          <w:rtl/>
          <w:lang w:eastAsia="en-US"/>
        </w:rPr>
        <w:t>39</w:t>
      </w:r>
    </w:p>
    <w:p w:rsidR="00011A4F" w:rsidRPr="00062FF6" w:rsidRDefault="00011A4F" w:rsidP="002E7660">
      <w:pPr>
        <w:tabs>
          <w:tab w:val="left" w:pos="634"/>
          <w:tab w:val="left" w:leader="dot" w:pos="8389"/>
          <w:tab w:val="center" w:pos="9013"/>
        </w:tabs>
        <w:spacing w:before="0" w:after="0" w:line="380" w:lineRule="exact"/>
        <w:rPr>
          <w:rFonts w:hint="cs"/>
          <w:spacing w:val="0"/>
          <w:sz w:val="28"/>
          <w:rtl/>
          <w:lang w:eastAsia="en-US"/>
        </w:rPr>
      </w:pPr>
      <w:r w:rsidRPr="00062FF6">
        <w:rPr>
          <w:rFonts w:hint="cs"/>
          <w:spacing w:val="0"/>
          <w:sz w:val="28"/>
          <w:rtl/>
          <w:lang w:eastAsia="en-US"/>
        </w:rPr>
        <w:t>44-</w:t>
      </w:r>
      <w:r w:rsidRPr="00062FF6">
        <w:rPr>
          <w:rFonts w:hint="cs"/>
          <w:spacing w:val="0"/>
          <w:sz w:val="28"/>
          <w:rtl/>
          <w:lang w:eastAsia="en-US"/>
        </w:rPr>
        <w:tab/>
        <w:t>تعليق الجلسات أو رفعها</w:t>
      </w:r>
      <w:r w:rsidRPr="00062FF6">
        <w:rPr>
          <w:rFonts w:hint="cs"/>
          <w:spacing w:val="0"/>
          <w:sz w:val="28"/>
          <w:rtl/>
          <w:lang w:eastAsia="en-US"/>
        </w:rPr>
        <w:tab/>
      </w:r>
      <w:r w:rsidRPr="00062FF6">
        <w:rPr>
          <w:rFonts w:hint="cs"/>
          <w:spacing w:val="0"/>
          <w:sz w:val="28"/>
          <w:rtl/>
          <w:lang w:eastAsia="en-US"/>
        </w:rPr>
        <w:tab/>
      </w:r>
      <w:r w:rsidR="00A14208">
        <w:rPr>
          <w:rFonts w:hint="cs"/>
          <w:spacing w:val="0"/>
          <w:sz w:val="28"/>
          <w:rtl/>
          <w:lang w:eastAsia="en-US"/>
        </w:rPr>
        <w:t>39</w:t>
      </w:r>
    </w:p>
    <w:p w:rsidR="00011A4F" w:rsidRPr="00062FF6" w:rsidRDefault="00011A4F" w:rsidP="002E7660">
      <w:pPr>
        <w:tabs>
          <w:tab w:val="left" w:pos="634"/>
          <w:tab w:val="left" w:leader="dot" w:pos="8389"/>
          <w:tab w:val="center" w:pos="9013"/>
        </w:tabs>
        <w:spacing w:before="0" w:after="0" w:line="380" w:lineRule="exact"/>
        <w:rPr>
          <w:rFonts w:hint="cs"/>
          <w:spacing w:val="0"/>
          <w:sz w:val="28"/>
          <w:rtl/>
          <w:lang w:eastAsia="en-US"/>
        </w:rPr>
      </w:pPr>
      <w:r w:rsidRPr="00062FF6">
        <w:rPr>
          <w:rFonts w:hint="cs"/>
          <w:spacing w:val="0"/>
          <w:sz w:val="28"/>
          <w:rtl/>
          <w:lang w:eastAsia="en-US"/>
        </w:rPr>
        <w:t>45-</w:t>
      </w:r>
      <w:r w:rsidRPr="00062FF6">
        <w:rPr>
          <w:rFonts w:hint="cs"/>
          <w:spacing w:val="0"/>
          <w:sz w:val="28"/>
          <w:rtl/>
          <w:lang w:eastAsia="en-US"/>
        </w:rPr>
        <w:tab/>
        <w:t>ترتيب الاقتراحات الإجرائية</w:t>
      </w:r>
      <w:r w:rsidRPr="00062FF6">
        <w:rPr>
          <w:rFonts w:hint="cs"/>
          <w:spacing w:val="0"/>
          <w:sz w:val="28"/>
          <w:rtl/>
          <w:lang w:eastAsia="en-US"/>
        </w:rPr>
        <w:tab/>
      </w:r>
      <w:r w:rsidRPr="00062FF6">
        <w:rPr>
          <w:rFonts w:hint="cs"/>
          <w:spacing w:val="0"/>
          <w:sz w:val="28"/>
          <w:rtl/>
          <w:lang w:eastAsia="en-US"/>
        </w:rPr>
        <w:tab/>
      </w:r>
      <w:r w:rsidR="00A14208">
        <w:rPr>
          <w:rFonts w:hint="cs"/>
          <w:spacing w:val="0"/>
          <w:sz w:val="28"/>
          <w:rtl/>
          <w:lang w:eastAsia="en-US"/>
        </w:rPr>
        <w:t>39</w:t>
      </w:r>
    </w:p>
    <w:p w:rsidR="00011A4F" w:rsidRPr="00062FF6" w:rsidRDefault="00011A4F" w:rsidP="002E7660">
      <w:pPr>
        <w:tabs>
          <w:tab w:val="left" w:pos="634"/>
          <w:tab w:val="left" w:leader="dot" w:pos="8389"/>
          <w:tab w:val="center" w:pos="9013"/>
        </w:tabs>
        <w:spacing w:before="0" w:after="0" w:line="380" w:lineRule="exact"/>
        <w:rPr>
          <w:rFonts w:hint="cs"/>
          <w:spacing w:val="0"/>
          <w:sz w:val="28"/>
          <w:rtl/>
          <w:lang w:eastAsia="en-US"/>
        </w:rPr>
      </w:pPr>
      <w:r w:rsidRPr="00062FF6">
        <w:rPr>
          <w:rFonts w:hint="cs"/>
          <w:spacing w:val="0"/>
          <w:sz w:val="28"/>
          <w:rtl/>
          <w:lang w:eastAsia="en-US"/>
        </w:rPr>
        <w:t>46-</w:t>
      </w:r>
      <w:r w:rsidRPr="00062FF6">
        <w:rPr>
          <w:rFonts w:hint="cs"/>
          <w:spacing w:val="0"/>
          <w:sz w:val="28"/>
          <w:rtl/>
          <w:lang w:eastAsia="en-US"/>
        </w:rPr>
        <w:tab/>
        <w:t>تقديم المقترحات</w:t>
      </w:r>
      <w:r w:rsidRPr="00062FF6">
        <w:rPr>
          <w:rFonts w:hint="cs"/>
          <w:spacing w:val="0"/>
          <w:sz w:val="28"/>
          <w:rtl/>
          <w:lang w:eastAsia="en-US"/>
        </w:rPr>
        <w:tab/>
      </w:r>
      <w:r w:rsidRPr="00062FF6">
        <w:rPr>
          <w:rFonts w:hint="cs"/>
          <w:spacing w:val="0"/>
          <w:sz w:val="28"/>
          <w:rtl/>
          <w:lang w:eastAsia="en-US"/>
        </w:rPr>
        <w:tab/>
      </w:r>
      <w:r w:rsidR="00A14208">
        <w:rPr>
          <w:rFonts w:hint="cs"/>
          <w:spacing w:val="0"/>
          <w:sz w:val="28"/>
          <w:rtl/>
          <w:lang w:eastAsia="en-US"/>
        </w:rPr>
        <w:t>40</w:t>
      </w:r>
    </w:p>
    <w:p w:rsidR="00D850F2" w:rsidRDefault="00D850F2" w:rsidP="00D850F2">
      <w:pPr>
        <w:tabs>
          <w:tab w:val="left" w:pos="634"/>
          <w:tab w:val="left" w:leader="dot" w:pos="8389"/>
          <w:tab w:val="center" w:pos="9013"/>
        </w:tabs>
        <w:spacing w:before="0" w:after="0" w:line="380" w:lineRule="exact"/>
        <w:jc w:val="center"/>
        <w:rPr>
          <w:rFonts w:hint="cs"/>
          <w:rtl/>
          <w:lang w:eastAsia="en-US"/>
        </w:rPr>
      </w:pPr>
      <w:r>
        <w:rPr>
          <w:spacing w:val="0"/>
          <w:sz w:val="28"/>
          <w:rtl/>
          <w:lang w:eastAsia="en-US"/>
        </w:rPr>
        <w:br w:type="page"/>
      </w:r>
      <w:r>
        <w:rPr>
          <w:b/>
          <w:bCs/>
          <w:sz w:val="36"/>
          <w:szCs w:val="36"/>
          <w:rtl/>
          <w:lang w:eastAsia="en-US"/>
        </w:rPr>
        <w:t>المحتويات</w:t>
      </w:r>
      <w:r>
        <w:rPr>
          <w:rFonts w:hint="cs"/>
          <w:b/>
          <w:bCs/>
          <w:i/>
          <w:iCs/>
          <w:sz w:val="36"/>
          <w:szCs w:val="36"/>
          <w:rtl/>
          <w:lang w:eastAsia="en-US"/>
        </w:rPr>
        <w:t xml:space="preserve"> </w:t>
      </w:r>
      <w:r>
        <w:rPr>
          <w:rFonts w:hint="cs"/>
          <w:b/>
          <w:bCs/>
          <w:i/>
          <w:iCs/>
          <w:sz w:val="36"/>
          <w:rtl/>
          <w:lang w:eastAsia="en-US"/>
        </w:rPr>
        <w:t>(تابع)</w:t>
      </w:r>
    </w:p>
    <w:p w:rsidR="00D850F2" w:rsidRDefault="00D850F2" w:rsidP="00D850F2">
      <w:pPr>
        <w:tabs>
          <w:tab w:val="left" w:pos="7194"/>
          <w:tab w:val="right" w:pos="9354"/>
        </w:tabs>
        <w:spacing w:before="0" w:after="120" w:line="380" w:lineRule="exact"/>
        <w:jc w:val="both"/>
        <w:rPr>
          <w:i/>
          <w:iCs/>
          <w:rtl/>
          <w:lang w:eastAsia="en-US"/>
        </w:rPr>
      </w:pPr>
      <w:r>
        <w:rPr>
          <w:rFonts w:hint="cs"/>
          <w:i/>
          <w:iCs/>
          <w:rtl/>
          <w:lang w:eastAsia="en-US"/>
        </w:rPr>
        <w:t>المادة</w:t>
      </w:r>
      <w:r>
        <w:rPr>
          <w:i/>
          <w:iCs/>
          <w:rtl/>
          <w:lang w:eastAsia="en-US"/>
        </w:rPr>
        <w:tab/>
      </w:r>
      <w:r>
        <w:rPr>
          <w:i/>
          <w:iCs/>
          <w:rtl/>
          <w:lang w:eastAsia="en-US"/>
        </w:rPr>
        <w:tab/>
        <w:t>الصفحة</w:t>
      </w:r>
    </w:p>
    <w:p w:rsidR="00011A4F" w:rsidRPr="00062FF6" w:rsidRDefault="00A14208" w:rsidP="00A14208">
      <w:pPr>
        <w:tabs>
          <w:tab w:val="left" w:pos="634"/>
          <w:tab w:val="left" w:leader="dot" w:pos="8389"/>
          <w:tab w:val="center" w:pos="9013"/>
        </w:tabs>
        <w:spacing w:before="0" w:after="0" w:line="380" w:lineRule="exact"/>
        <w:rPr>
          <w:rFonts w:hint="cs"/>
          <w:spacing w:val="0"/>
          <w:sz w:val="28"/>
          <w:rtl/>
          <w:lang w:eastAsia="en-US"/>
        </w:rPr>
      </w:pPr>
      <w:r>
        <w:rPr>
          <w:rFonts w:hint="cs"/>
          <w:spacing w:val="0"/>
          <w:sz w:val="28"/>
          <w:rtl/>
          <w:lang w:eastAsia="en-US"/>
        </w:rPr>
        <w:t>47-</w:t>
      </w:r>
      <w:r>
        <w:rPr>
          <w:rFonts w:hint="cs"/>
          <w:spacing w:val="0"/>
          <w:sz w:val="28"/>
          <w:rtl/>
          <w:lang w:eastAsia="en-US"/>
        </w:rPr>
        <w:tab/>
        <w:t xml:space="preserve">البت </w:t>
      </w:r>
      <w:r w:rsidR="00011A4F" w:rsidRPr="00062FF6">
        <w:rPr>
          <w:rFonts w:hint="cs"/>
          <w:spacing w:val="0"/>
          <w:sz w:val="28"/>
          <w:rtl/>
          <w:lang w:eastAsia="en-US"/>
        </w:rPr>
        <w:t xml:space="preserve">في </w:t>
      </w:r>
      <w:r>
        <w:rPr>
          <w:rFonts w:hint="cs"/>
          <w:spacing w:val="0"/>
          <w:sz w:val="28"/>
          <w:rtl/>
          <w:lang w:eastAsia="en-US"/>
        </w:rPr>
        <w:t xml:space="preserve">مسألة </w:t>
      </w:r>
      <w:r w:rsidR="00011A4F" w:rsidRPr="00062FF6">
        <w:rPr>
          <w:rFonts w:hint="cs"/>
          <w:spacing w:val="0"/>
          <w:sz w:val="28"/>
          <w:rtl/>
          <w:lang w:eastAsia="en-US"/>
        </w:rPr>
        <w:t>الاختصاص</w:t>
      </w:r>
      <w:r w:rsidR="00011A4F" w:rsidRPr="00062FF6">
        <w:rPr>
          <w:rFonts w:hint="cs"/>
          <w:spacing w:val="0"/>
          <w:sz w:val="28"/>
          <w:rtl/>
          <w:lang w:eastAsia="en-US"/>
        </w:rPr>
        <w:tab/>
      </w:r>
      <w:r w:rsidR="00011A4F" w:rsidRPr="00062FF6">
        <w:rPr>
          <w:rFonts w:hint="cs"/>
          <w:spacing w:val="0"/>
          <w:sz w:val="28"/>
          <w:rtl/>
          <w:lang w:eastAsia="en-US"/>
        </w:rPr>
        <w:tab/>
      </w:r>
      <w:r>
        <w:rPr>
          <w:rFonts w:hint="cs"/>
          <w:spacing w:val="0"/>
          <w:sz w:val="28"/>
          <w:rtl/>
          <w:lang w:eastAsia="en-US"/>
        </w:rPr>
        <w:t>40</w:t>
      </w:r>
    </w:p>
    <w:p w:rsidR="00011A4F" w:rsidRPr="00062FF6" w:rsidRDefault="00011A4F" w:rsidP="002E7660">
      <w:pPr>
        <w:tabs>
          <w:tab w:val="left" w:pos="634"/>
          <w:tab w:val="left" w:leader="dot" w:pos="8389"/>
          <w:tab w:val="center" w:pos="9013"/>
        </w:tabs>
        <w:spacing w:before="0" w:after="0" w:line="380" w:lineRule="exact"/>
        <w:rPr>
          <w:rFonts w:hint="cs"/>
          <w:spacing w:val="0"/>
          <w:sz w:val="28"/>
          <w:rtl/>
          <w:lang w:eastAsia="en-US"/>
        </w:rPr>
      </w:pPr>
      <w:r w:rsidRPr="00062FF6">
        <w:rPr>
          <w:rFonts w:hint="cs"/>
          <w:spacing w:val="0"/>
          <w:sz w:val="28"/>
          <w:rtl/>
          <w:lang w:eastAsia="en-US"/>
        </w:rPr>
        <w:t>48-</w:t>
      </w:r>
      <w:r w:rsidRPr="00062FF6">
        <w:rPr>
          <w:rFonts w:hint="cs"/>
          <w:spacing w:val="0"/>
          <w:sz w:val="28"/>
          <w:rtl/>
          <w:lang w:eastAsia="en-US"/>
        </w:rPr>
        <w:tab/>
        <w:t>سحب الاقتراحات</w:t>
      </w:r>
      <w:r w:rsidRPr="00062FF6">
        <w:rPr>
          <w:rFonts w:hint="cs"/>
          <w:spacing w:val="0"/>
          <w:sz w:val="28"/>
          <w:rtl/>
          <w:lang w:eastAsia="en-US"/>
        </w:rPr>
        <w:tab/>
      </w:r>
      <w:r w:rsidRPr="00062FF6">
        <w:rPr>
          <w:rFonts w:hint="cs"/>
          <w:spacing w:val="0"/>
          <w:sz w:val="28"/>
          <w:rtl/>
          <w:lang w:eastAsia="en-US"/>
        </w:rPr>
        <w:tab/>
      </w:r>
      <w:r w:rsidR="00A14208">
        <w:rPr>
          <w:rFonts w:hint="cs"/>
          <w:spacing w:val="0"/>
          <w:sz w:val="28"/>
          <w:rtl/>
          <w:lang w:eastAsia="en-US"/>
        </w:rPr>
        <w:t>40</w:t>
      </w:r>
    </w:p>
    <w:p w:rsidR="00011A4F" w:rsidRPr="00062FF6" w:rsidRDefault="00011A4F" w:rsidP="00A14208">
      <w:pPr>
        <w:tabs>
          <w:tab w:val="left" w:pos="634"/>
          <w:tab w:val="left" w:leader="dot" w:pos="8389"/>
          <w:tab w:val="center" w:pos="9013"/>
        </w:tabs>
        <w:spacing w:before="0" w:after="120" w:line="380" w:lineRule="exact"/>
        <w:rPr>
          <w:rFonts w:hint="cs"/>
          <w:spacing w:val="0"/>
          <w:sz w:val="28"/>
          <w:rtl/>
          <w:lang w:eastAsia="en-US"/>
        </w:rPr>
      </w:pPr>
      <w:r w:rsidRPr="00062FF6">
        <w:rPr>
          <w:rFonts w:hint="cs"/>
          <w:spacing w:val="0"/>
          <w:sz w:val="28"/>
          <w:rtl/>
          <w:lang w:eastAsia="en-US"/>
        </w:rPr>
        <w:t>49-</w:t>
      </w:r>
      <w:r w:rsidRPr="00062FF6">
        <w:rPr>
          <w:rFonts w:hint="cs"/>
          <w:spacing w:val="0"/>
          <w:sz w:val="28"/>
          <w:rtl/>
          <w:lang w:eastAsia="en-US"/>
        </w:rPr>
        <w:tab/>
        <w:t xml:space="preserve">إعادة النظر في </w:t>
      </w:r>
      <w:r w:rsidR="00A14208">
        <w:rPr>
          <w:rFonts w:hint="cs"/>
          <w:spacing w:val="0"/>
          <w:sz w:val="28"/>
          <w:rtl/>
          <w:lang w:eastAsia="en-US"/>
        </w:rPr>
        <w:t>المقترحات</w:t>
      </w:r>
      <w:r w:rsidRPr="00062FF6">
        <w:rPr>
          <w:rFonts w:hint="cs"/>
          <w:spacing w:val="0"/>
          <w:sz w:val="28"/>
          <w:rtl/>
          <w:lang w:eastAsia="en-US"/>
        </w:rPr>
        <w:tab/>
      </w:r>
      <w:r w:rsidRPr="00062FF6">
        <w:rPr>
          <w:rFonts w:hint="cs"/>
          <w:spacing w:val="0"/>
          <w:sz w:val="28"/>
          <w:rtl/>
          <w:lang w:eastAsia="en-US"/>
        </w:rPr>
        <w:tab/>
      </w:r>
      <w:r w:rsidR="00A14208">
        <w:rPr>
          <w:rFonts w:hint="cs"/>
          <w:spacing w:val="0"/>
          <w:sz w:val="28"/>
          <w:rtl/>
          <w:lang w:eastAsia="en-US"/>
        </w:rPr>
        <w:t>40</w:t>
      </w:r>
    </w:p>
    <w:p w:rsidR="00011A4F" w:rsidRDefault="00011A4F" w:rsidP="00D40129">
      <w:pPr>
        <w:spacing w:before="0" w:after="120" w:line="380" w:lineRule="exact"/>
        <w:jc w:val="center"/>
        <w:rPr>
          <w:rFonts w:hint="cs"/>
          <w:sz w:val="36"/>
          <w:szCs w:val="36"/>
          <w:rtl/>
          <w:lang w:eastAsia="en-US"/>
        </w:rPr>
      </w:pPr>
      <w:r>
        <w:rPr>
          <w:rFonts w:hint="cs"/>
          <w:sz w:val="36"/>
          <w:szCs w:val="36"/>
          <w:rtl/>
          <w:lang w:eastAsia="en-US"/>
        </w:rPr>
        <w:t>عاشراً - التصويت</w:t>
      </w:r>
    </w:p>
    <w:p w:rsidR="00011A4F" w:rsidRDefault="00011A4F" w:rsidP="002E7660">
      <w:pPr>
        <w:tabs>
          <w:tab w:val="left" w:pos="634"/>
          <w:tab w:val="left" w:leader="dot" w:pos="8389"/>
          <w:tab w:val="center" w:pos="9013"/>
        </w:tabs>
        <w:spacing w:before="0" w:after="0" w:line="380" w:lineRule="exact"/>
        <w:jc w:val="both"/>
        <w:rPr>
          <w:rFonts w:hint="cs"/>
          <w:sz w:val="28"/>
          <w:rtl/>
          <w:lang w:eastAsia="en-US"/>
        </w:rPr>
      </w:pPr>
      <w:r>
        <w:rPr>
          <w:rFonts w:hint="cs"/>
          <w:sz w:val="28"/>
          <w:rtl/>
          <w:lang w:eastAsia="en-US"/>
        </w:rPr>
        <w:t>50-</w:t>
      </w:r>
      <w:r>
        <w:rPr>
          <w:rFonts w:hint="cs"/>
          <w:sz w:val="28"/>
          <w:rtl/>
          <w:lang w:eastAsia="en-US"/>
        </w:rPr>
        <w:tab/>
        <w:t>حقوق التصويت</w:t>
      </w:r>
      <w:r>
        <w:rPr>
          <w:rFonts w:hint="cs"/>
          <w:sz w:val="28"/>
          <w:rtl/>
          <w:lang w:eastAsia="en-US"/>
        </w:rPr>
        <w:tab/>
      </w:r>
      <w:r>
        <w:rPr>
          <w:rFonts w:hint="cs"/>
          <w:sz w:val="28"/>
          <w:rtl/>
          <w:lang w:eastAsia="en-US"/>
        </w:rPr>
        <w:tab/>
      </w:r>
      <w:r w:rsidR="00A14208">
        <w:rPr>
          <w:rFonts w:hint="cs"/>
          <w:sz w:val="28"/>
          <w:rtl/>
          <w:lang w:eastAsia="en-US"/>
        </w:rPr>
        <w:t>41</w:t>
      </w:r>
    </w:p>
    <w:p w:rsidR="00011A4F" w:rsidRDefault="00011A4F" w:rsidP="00A14208">
      <w:pPr>
        <w:tabs>
          <w:tab w:val="left" w:pos="634"/>
          <w:tab w:val="left" w:leader="dot" w:pos="8389"/>
          <w:tab w:val="center" w:pos="9013"/>
        </w:tabs>
        <w:spacing w:before="0" w:after="0" w:line="380" w:lineRule="exact"/>
        <w:rPr>
          <w:rFonts w:hint="cs"/>
          <w:sz w:val="28"/>
          <w:rtl/>
          <w:lang w:eastAsia="en-US"/>
        </w:rPr>
      </w:pPr>
      <w:r>
        <w:rPr>
          <w:rFonts w:hint="cs"/>
          <w:sz w:val="28"/>
          <w:rtl/>
          <w:lang w:eastAsia="en-US"/>
        </w:rPr>
        <w:t>51-</w:t>
      </w:r>
      <w:r>
        <w:rPr>
          <w:rFonts w:hint="cs"/>
          <w:sz w:val="28"/>
          <w:rtl/>
          <w:lang w:eastAsia="en-US"/>
        </w:rPr>
        <w:tab/>
        <w:t xml:space="preserve">اعتماد </w:t>
      </w:r>
      <w:r w:rsidR="00A14208">
        <w:rPr>
          <w:rFonts w:hint="cs"/>
          <w:sz w:val="28"/>
          <w:rtl/>
          <w:lang w:eastAsia="en-US"/>
        </w:rPr>
        <w:t>القرارات</w:t>
      </w:r>
      <w:r>
        <w:rPr>
          <w:rFonts w:hint="cs"/>
          <w:sz w:val="28"/>
          <w:rtl/>
          <w:lang w:eastAsia="en-US"/>
        </w:rPr>
        <w:tab/>
      </w:r>
      <w:r>
        <w:rPr>
          <w:rFonts w:hint="cs"/>
          <w:sz w:val="28"/>
          <w:rtl/>
          <w:lang w:eastAsia="en-US"/>
        </w:rPr>
        <w:tab/>
      </w:r>
      <w:r w:rsidR="00A14208">
        <w:rPr>
          <w:rFonts w:hint="cs"/>
          <w:sz w:val="28"/>
          <w:rtl/>
          <w:lang w:eastAsia="en-US"/>
        </w:rPr>
        <w:t>41</w:t>
      </w:r>
    </w:p>
    <w:p w:rsidR="00011A4F" w:rsidRDefault="00011A4F" w:rsidP="002E7660">
      <w:pPr>
        <w:tabs>
          <w:tab w:val="left" w:pos="634"/>
          <w:tab w:val="left" w:leader="dot" w:pos="8389"/>
          <w:tab w:val="center" w:pos="9013"/>
        </w:tabs>
        <w:spacing w:before="0" w:after="0" w:line="380" w:lineRule="exact"/>
        <w:rPr>
          <w:rFonts w:hint="cs"/>
          <w:sz w:val="28"/>
          <w:rtl/>
          <w:lang w:eastAsia="en-US"/>
        </w:rPr>
      </w:pPr>
      <w:r>
        <w:rPr>
          <w:rFonts w:hint="cs"/>
          <w:sz w:val="28"/>
          <w:rtl/>
          <w:lang w:eastAsia="en-US"/>
        </w:rPr>
        <w:t>52-</w:t>
      </w:r>
      <w:r>
        <w:rPr>
          <w:rFonts w:hint="cs"/>
          <w:sz w:val="28"/>
          <w:rtl/>
          <w:lang w:eastAsia="en-US"/>
        </w:rPr>
        <w:tab/>
        <w:t>طريقة التصويت</w:t>
      </w:r>
      <w:r>
        <w:rPr>
          <w:rFonts w:hint="cs"/>
          <w:sz w:val="28"/>
          <w:rtl/>
          <w:lang w:eastAsia="en-US"/>
        </w:rPr>
        <w:tab/>
      </w:r>
      <w:r>
        <w:rPr>
          <w:rFonts w:hint="cs"/>
          <w:sz w:val="28"/>
          <w:rtl/>
          <w:lang w:eastAsia="en-US"/>
        </w:rPr>
        <w:tab/>
      </w:r>
      <w:r w:rsidR="00A14208">
        <w:rPr>
          <w:rFonts w:hint="cs"/>
          <w:sz w:val="28"/>
          <w:rtl/>
          <w:lang w:eastAsia="en-US"/>
        </w:rPr>
        <w:t>41</w:t>
      </w:r>
    </w:p>
    <w:p w:rsidR="00011A4F" w:rsidRDefault="00011A4F" w:rsidP="002E7660">
      <w:pPr>
        <w:tabs>
          <w:tab w:val="left" w:pos="634"/>
          <w:tab w:val="left" w:leader="dot" w:pos="8389"/>
          <w:tab w:val="center" w:pos="9013"/>
        </w:tabs>
        <w:spacing w:before="0" w:after="0" w:line="380" w:lineRule="exact"/>
        <w:rPr>
          <w:rFonts w:hint="cs"/>
          <w:sz w:val="28"/>
          <w:rtl/>
          <w:lang w:eastAsia="en-US"/>
        </w:rPr>
      </w:pPr>
      <w:r>
        <w:rPr>
          <w:rFonts w:hint="cs"/>
          <w:sz w:val="28"/>
          <w:rtl/>
          <w:lang w:eastAsia="en-US"/>
        </w:rPr>
        <w:t>53-</w:t>
      </w:r>
      <w:r>
        <w:rPr>
          <w:rFonts w:hint="cs"/>
          <w:sz w:val="28"/>
          <w:rtl/>
          <w:lang w:eastAsia="en-US"/>
        </w:rPr>
        <w:tab/>
        <w:t>التصويت بنداء الأسماء</w:t>
      </w:r>
      <w:r>
        <w:rPr>
          <w:rFonts w:hint="cs"/>
          <w:sz w:val="28"/>
          <w:rtl/>
          <w:lang w:eastAsia="en-US"/>
        </w:rPr>
        <w:tab/>
      </w:r>
      <w:r>
        <w:rPr>
          <w:rFonts w:hint="cs"/>
          <w:sz w:val="28"/>
          <w:rtl/>
          <w:lang w:eastAsia="en-US"/>
        </w:rPr>
        <w:tab/>
      </w:r>
      <w:r w:rsidR="00A14208">
        <w:rPr>
          <w:rFonts w:hint="cs"/>
          <w:sz w:val="28"/>
          <w:rtl/>
          <w:lang w:eastAsia="en-US"/>
        </w:rPr>
        <w:t>41</w:t>
      </w:r>
    </w:p>
    <w:p w:rsidR="00011A4F" w:rsidRDefault="00011A4F" w:rsidP="002E7660">
      <w:pPr>
        <w:tabs>
          <w:tab w:val="left" w:pos="634"/>
          <w:tab w:val="left" w:leader="dot" w:pos="8389"/>
          <w:tab w:val="center" w:pos="9013"/>
        </w:tabs>
        <w:spacing w:before="0" w:after="0" w:line="380" w:lineRule="exact"/>
        <w:rPr>
          <w:rFonts w:hint="cs"/>
          <w:sz w:val="28"/>
          <w:rtl/>
          <w:lang w:eastAsia="en-US"/>
        </w:rPr>
      </w:pPr>
      <w:r>
        <w:rPr>
          <w:rFonts w:hint="cs"/>
          <w:sz w:val="28"/>
          <w:rtl/>
          <w:lang w:eastAsia="en-US"/>
        </w:rPr>
        <w:t>54-</w:t>
      </w:r>
      <w:r>
        <w:rPr>
          <w:rFonts w:hint="cs"/>
          <w:sz w:val="28"/>
          <w:rtl/>
          <w:lang w:eastAsia="en-US"/>
        </w:rPr>
        <w:tab/>
        <w:t>القواعد ال</w:t>
      </w:r>
      <w:r w:rsidR="00023637">
        <w:rPr>
          <w:rFonts w:hint="cs"/>
          <w:sz w:val="28"/>
          <w:rtl/>
          <w:lang w:eastAsia="en-US"/>
        </w:rPr>
        <w:t>متبعة</w:t>
      </w:r>
      <w:r>
        <w:rPr>
          <w:rFonts w:hint="cs"/>
          <w:sz w:val="28"/>
          <w:rtl/>
          <w:lang w:eastAsia="en-US"/>
        </w:rPr>
        <w:t xml:space="preserve"> أثناء التصويت وتعليل التصويت</w:t>
      </w:r>
      <w:r>
        <w:rPr>
          <w:rFonts w:hint="cs"/>
          <w:sz w:val="28"/>
          <w:rtl/>
          <w:lang w:eastAsia="en-US"/>
        </w:rPr>
        <w:tab/>
      </w:r>
      <w:r>
        <w:rPr>
          <w:rFonts w:hint="cs"/>
          <w:sz w:val="28"/>
          <w:rtl/>
          <w:lang w:eastAsia="en-US"/>
        </w:rPr>
        <w:tab/>
      </w:r>
      <w:r w:rsidR="000C7E53">
        <w:rPr>
          <w:rFonts w:hint="cs"/>
          <w:sz w:val="28"/>
          <w:rtl/>
          <w:lang w:eastAsia="en-US"/>
        </w:rPr>
        <w:t>42</w:t>
      </w:r>
    </w:p>
    <w:p w:rsidR="00011A4F" w:rsidRDefault="00011A4F" w:rsidP="002E7660">
      <w:pPr>
        <w:tabs>
          <w:tab w:val="left" w:pos="634"/>
          <w:tab w:val="left" w:leader="dot" w:pos="8389"/>
          <w:tab w:val="center" w:pos="9013"/>
        </w:tabs>
        <w:spacing w:before="0" w:after="0" w:line="380" w:lineRule="exact"/>
        <w:rPr>
          <w:rFonts w:hint="cs"/>
          <w:sz w:val="28"/>
          <w:rtl/>
          <w:lang w:eastAsia="en-US"/>
        </w:rPr>
      </w:pPr>
      <w:r>
        <w:rPr>
          <w:rFonts w:hint="cs"/>
          <w:sz w:val="28"/>
          <w:rtl/>
          <w:lang w:eastAsia="en-US"/>
        </w:rPr>
        <w:t>55-</w:t>
      </w:r>
      <w:r>
        <w:rPr>
          <w:rFonts w:hint="cs"/>
          <w:sz w:val="28"/>
          <w:rtl/>
          <w:lang w:eastAsia="en-US"/>
        </w:rPr>
        <w:tab/>
        <w:t>تجزئة المقترحات</w:t>
      </w:r>
      <w:r>
        <w:rPr>
          <w:rFonts w:hint="cs"/>
          <w:sz w:val="28"/>
          <w:rtl/>
          <w:lang w:eastAsia="en-US"/>
        </w:rPr>
        <w:tab/>
      </w:r>
      <w:r>
        <w:rPr>
          <w:rFonts w:hint="cs"/>
          <w:sz w:val="28"/>
          <w:rtl/>
          <w:lang w:eastAsia="en-US"/>
        </w:rPr>
        <w:tab/>
      </w:r>
      <w:r w:rsidR="000C7E53">
        <w:rPr>
          <w:rFonts w:hint="cs"/>
          <w:sz w:val="28"/>
          <w:rtl/>
          <w:lang w:eastAsia="en-US"/>
        </w:rPr>
        <w:t>42</w:t>
      </w:r>
    </w:p>
    <w:p w:rsidR="00011A4F" w:rsidRDefault="00011A4F" w:rsidP="002E7660">
      <w:pPr>
        <w:tabs>
          <w:tab w:val="left" w:pos="634"/>
          <w:tab w:val="left" w:leader="dot" w:pos="8389"/>
          <w:tab w:val="center" w:pos="9013"/>
        </w:tabs>
        <w:spacing w:before="0" w:after="0" w:line="380" w:lineRule="exact"/>
        <w:rPr>
          <w:rFonts w:hint="cs"/>
          <w:sz w:val="28"/>
          <w:rtl/>
          <w:lang w:eastAsia="en-US"/>
        </w:rPr>
      </w:pPr>
      <w:r>
        <w:rPr>
          <w:rFonts w:hint="cs"/>
          <w:sz w:val="28"/>
          <w:rtl/>
          <w:lang w:eastAsia="en-US"/>
        </w:rPr>
        <w:t>56-</w:t>
      </w:r>
      <w:r>
        <w:rPr>
          <w:rFonts w:hint="cs"/>
          <w:sz w:val="28"/>
          <w:rtl/>
          <w:lang w:eastAsia="en-US"/>
        </w:rPr>
        <w:tab/>
        <w:t>ترتيب التصويت على التعديلات</w:t>
      </w:r>
      <w:r>
        <w:rPr>
          <w:rFonts w:hint="cs"/>
          <w:sz w:val="28"/>
          <w:rtl/>
          <w:lang w:eastAsia="en-US"/>
        </w:rPr>
        <w:tab/>
      </w:r>
      <w:r>
        <w:rPr>
          <w:rFonts w:hint="cs"/>
          <w:sz w:val="28"/>
          <w:rtl/>
          <w:lang w:eastAsia="en-US"/>
        </w:rPr>
        <w:tab/>
      </w:r>
      <w:r w:rsidR="000C7E53">
        <w:rPr>
          <w:rFonts w:hint="cs"/>
          <w:sz w:val="28"/>
          <w:rtl/>
          <w:lang w:eastAsia="en-US"/>
        </w:rPr>
        <w:t>42</w:t>
      </w:r>
    </w:p>
    <w:p w:rsidR="00011A4F" w:rsidRDefault="00011A4F" w:rsidP="002E7660">
      <w:pPr>
        <w:tabs>
          <w:tab w:val="left" w:pos="634"/>
          <w:tab w:val="left" w:leader="dot" w:pos="8389"/>
          <w:tab w:val="center" w:pos="9013"/>
        </w:tabs>
        <w:spacing w:before="0" w:after="0" w:line="380" w:lineRule="exact"/>
        <w:rPr>
          <w:rFonts w:hint="cs"/>
          <w:sz w:val="28"/>
          <w:rtl/>
          <w:lang w:eastAsia="en-US"/>
        </w:rPr>
      </w:pPr>
      <w:r>
        <w:rPr>
          <w:rFonts w:hint="cs"/>
          <w:sz w:val="28"/>
          <w:rtl/>
          <w:lang w:eastAsia="en-US"/>
        </w:rPr>
        <w:t>57-</w:t>
      </w:r>
      <w:r>
        <w:rPr>
          <w:rFonts w:hint="cs"/>
          <w:sz w:val="28"/>
          <w:rtl/>
          <w:lang w:eastAsia="en-US"/>
        </w:rPr>
        <w:tab/>
        <w:t>ترتيب التصويت على المقترحات</w:t>
      </w:r>
      <w:r>
        <w:rPr>
          <w:rFonts w:hint="cs"/>
          <w:sz w:val="28"/>
          <w:rtl/>
          <w:lang w:eastAsia="en-US"/>
        </w:rPr>
        <w:tab/>
      </w:r>
      <w:r>
        <w:rPr>
          <w:rFonts w:hint="cs"/>
          <w:sz w:val="28"/>
          <w:rtl/>
          <w:lang w:eastAsia="en-US"/>
        </w:rPr>
        <w:tab/>
      </w:r>
      <w:r w:rsidR="000C7E53">
        <w:rPr>
          <w:rFonts w:hint="cs"/>
          <w:sz w:val="28"/>
          <w:rtl/>
          <w:lang w:eastAsia="en-US"/>
        </w:rPr>
        <w:t>42</w:t>
      </w:r>
    </w:p>
    <w:p w:rsidR="00011A4F" w:rsidRDefault="00011A4F" w:rsidP="002E7660">
      <w:pPr>
        <w:tabs>
          <w:tab w:val="left" w:pos="634"/>
          <w:tab w:val="left" w:leader="dot" w:pos="8389"/>
          <w:tab w:val="center" w:pos="9013"/>
        </w:tabs>
        <w:spacing w:before="0" w:after="0" w:line="380" w:lineRule="exact"/>
        <w:rPr>
          <w:rFonts w:hint="cs"/>
          <w:sz w:val="28"/>
          <w:rtl/>
          <w:lang w:eastAsia="en-US"/>
        </w:rPr>
      </w:pPr>
      <w:r>
        <w:rPr>
          <w:rFonts w:hint="cs"/>
          <w:sz w:val="28"/>
          <w:rtl/>
          <w:lang w:eastAsia="en-US"/>
        </w:rPr>
        <w:t>58-</w:t>
      </w:r>
      <w:r>
        <w:rPr>
          <w:rFonts w:hint="cs"/>
          <w:sz w:val="28"/>
          <w:rtl/>
          <w:lang w:eastAsia="en-US"/>
        </w:rPr>
        <w:tab/>
        <w:t>طرائق الانتخاب</w:t>
      </w:r>
      <w:r>
        <w:rPr>
          <w:rFonts w:hint="cs"/>
          <w:sz w:val="28"/>
          <w:rtl/>
          <w:lang w:eastAsia="en-US"/>
        </w:rPr>
        <w:tab/>
      </w:r>
      <w:r>
        <w:rPr>
          <w:rFonts w:hint="cs"/>
          <w:sz w:val="28"/>
          <w:rtl/>
          <w:lang w:eastAsia="en-US"/>
        </w:rPr>
        <w:tab/>
      </w:r>
      <w:r w:rsidR="000C7E53">
        <w:rPr>
          <w:rFonts w:hint="cs"/>
          <w:sz w:val="28"/>
          <w:rtl/>
          <w:lang w:eastAsia="en-US"/>
        </w:rPr>
        <w:t>43</w:t>
      </w:r>
    </w:p>
    <w:p w:rsidR="00011A4F" w:rsidRDefault="00011A4F" w:rsidP="002E7660">
      <w:pPr>
        <w:tabs>
          <w:tab w:val="left" w:pos="634"/>
          <w:tab w:val="left" w:leader="dot" w:pos="8389"/>
          <w:tab w:val="center" w:pos="9013"/>
        </w:tabs>
        <w:spacing w:before="0" w:after="0" w:line="380" w:lineRule="exact"/>
        <w:rPr>
          <w:rFonts w:hint="cs"/>
          <w:sz w:val="28"/>
          <w:rtl/>
          <w:lang w:eastAsia="en-US"/>
        </w:rPr>
      </w:pPr>
      <w:r>
        <w:rPr>
          <w:rFonts w:hint="cs"/>
          <w:sz w:val="28"/>
          <w:rtl/>
          <w:lang w:eastAsia="en-US"/>
        </w:rPr>
        <w:t>59-</w:t>
      </w:r>
      <w:r>
        <w:rPr>
          <w:rFonts w:hint="cs"/>
          <w:sz w:val="28"/>
          <w:rtl/>
          <w:lang w:eastAsia="en-US"/>
        </w:rPr>
        <w:tab/>
        <w:t>القواعد ال</w:t>
      </w:r>
      <w:r w:rsidR="00023637">
        <w:rPr>
          <w:rFonts w:hint="cs"/>
          <w:sz w:val="28"/>
          <w:rtl/>
          <w:lang w:eastAsia="en-US"/>
        </w:rPr>
        <w:t>متبعة</w:t>
      </w:r>
      <w:r>
        <w:rPr>
          <w:rFonts w:hint="cs"/>
          <w:sz w:val="28"/>
          <w:rtl/>
          <w:lang w:eastAsia="en-US"/>
        </w:rPr>
        <w:t xml:space="preserve"> في الانتخابات عندما يراد شغل منصب انتخابي واحد فحسب</w:t>
      </w:r>
      <w:r>
        <w:rPr>
          <w:rFonts w:hint="cs"/>
          <w:sz w:val="28"/>
          <w:rtl/>
          <w:lang w:eastAsia="en-US"/>
        </w:rPr>
        <w:tab/>
      </w:r>
      <w:r>
        <w:rPr>
          <w:rFonts w:hint="cs"/>
          <w:sz w:val="28"/>
          <w:rtl/>
          <w:lang w:eastAsia="en-US"/>
        </w:rPr>
        <w:tab/>
      </w:r>
      <w:r w:rsidR="000C7E53">
        <w:rPr>
          <w:rFonts w:hint="cs"/>
          <w:sz w:val="28"/>
          <w:rtl/>
          <w:lang w:eastAsia="en-US"/>
        </w:rPr>
        <w:t>43</w:t>
      </w:r>
    </w:p>
    <w:p w:rsidR="00011A4F" w:rsidRDefault="00011A4F" w:rsidP="002E7660">
      <w:pPr>
        <w:tabs>
          <w:tab w:val="left" w:pos="634"/>
          <w:tab w:val="left" w:leader="dot" w:pos="8389"/>
          <w:tab w:val="center" w:pos="9013"/>
        </w:tabs>
        <w:spacing w:before="0" w:after="0" w:line="380" w:lineRule="exact"/>
        <w:rPr>
          <w:rFonts w:hint="cs"/>
          <w:sz w:val="28"/>
          <w:rtl/>
          <w:lang w:eastAsia="en-US"/>
        </w:rPr>
      </w:pPr>
      <w:r>
        <w:rPr>
          <w:rFonts w:hint="cs"/>
          <w:sz w:val="28"/>
          <w:rtl/>
          <w:lang w:eastAsia="en-US"/>
        </w:rPr>
        <w:t>60-</w:t>
      </w:r>
      <w:r>
        <w:rPr>
          <w:rFonts w:hint="cs"/>
          <w:sz w:val="28"/>
          <w:rtl/>
          <w:lang w:eastAsia="en-US"/>
        </w:rPr>
        <w:tab/>
        <w:t>القواعد ال</w:t>
      </w:r>
      <w:r w:rsidR="00023637">
        <w:rPr>
          <w:rFonts w:hint="cs"/>
          <w:sz w:val="28"/>
          <w:rtl/>
          <w:lang w:eastAsia="en-US"/>
        </w:rPr>
        <w:t>متبعة</w:t>
      </w:r>
      <w:r>
        <w:rPr>
          <w:rFonts w:hint="cs"/>
          <w:sz w:val="28"/>
          <w:rtl/>
          <w:lang w:eastAsia="en-US"/>
        </w:rPr>
        <w:t xml:space="preserve"> في الانتخابات عندما يراد شغل منصبين انتخابيين أو أكثر</w:t>
      </w:r>
      <w:r>
        <w:rPr>
          <w:rFonts w:hint="cs"/>
          <w:sz w:val="28"/>
          <w:rtl/>
          <w:lang w:eastAsia="en-US"/>
        </w:rPr>
        <w:tab/>
      </w:r>
      <w:r>
        <w:rPr>
          <w:rFonts w:hint="cs"/>
          <w:sz w:val="28"/>
          <w:rtl/>
          <w:lang w:eastAsia="en-US"/>
        </w:rPr>
        <w:tab/>
      </w:r>
      <w:r w:rsidR="000C7E53">
        <w:rPr>
          <w:rFonts w:hint="cs"/>
          <w:sz w:val="28"/>
          <w:rtl/>
          <w:lang w:eastAsia="en-US"/>
        </w:rPr>
        <w:t>43</w:t>
      </w:r>
    </w:p>
    <w:p w:rsidR="00011A4F" w:rsidRDefault="00011A4F" w:rsidP="00D40129">
      <w:pPr>
        <w:tabs>
          <w:tab w:val="left" w:pos="634"/>
          <w:tab w:val="left" w:leader="dot" w:pos="8389"/>
          <w:tab w:val="center" w:pos="9013"/>
        </w:tabs>
        <w:spacing w:before="0" w:after="120" w:line="380" w:lineRule="exact"/>
        <w:rPr>
          <w:rFonts w:hint="cs"/>
          <w:sz w:val="28"/>
          <w:rtl/>
          <w:lang w:eastAsia="en-US"/>
        </w:rPr>
      </w:pPr>
      <w:r>
        <w:rPr>
          <w:rFonts w:hint="cs"/>
          <w:sz w:val="28"/>
          <w:rtl/>
          <w:lang w:eastAsia="en-US"/>
        </w:rPr>
        <w:t>61-</w:t>
      </w:r>
      <w:r>
        <w:rPr>
          <w:rFonts w:hint="cs"/>
          <w:sz w:val="28"/>
          <w:rtl/>
          <w:lang w:eastAsia="en-US"/>
        </w:rPr>
        <w:tab/>
        <w:t>تعادل الأصوات</w:t>
      </w:r>
      <w:r>
        <w:rPr>
          <w:rFonts w:hint="cs"/>
          <w:sz w:val="28"/>
          <w:rtl/>
          <w:lang w:eastAsia="en-US"/>
        </w:rPr>
        <w:tab/>
      </w:r>
      <w:r>
        <w:rPr>
          <w:rFonts w:hint="cs"/>
          <w:sz w:val="28"/>
          <w:rtl/>
          <w:lang w:eastAsia="en-US"/>
        </w:rPr>
        <w:tab/>
      </w:r>
      <w:r w:rsidR="000C7E53">
        <w:rPr>
          <w:rFonts w:hint="cs"/>
          <w:sz w:val="28"/>
          <w:rtl/>
          <w:lang w:eastAsia="en-US"/>
        </w:rPr>
        <w:t>44</w:t>
      </w:r>
    </w:p>
    <w:p w:rsidR="00011A4F" w:rsidRDefault="00011A4F" w:rsidP="00D40129">
      <w:pPr>
        <w:spacing w:before="0" w:after="120" w:line="380" w:lineRule="exact"/>
        <w:jc w:val="center"/>
        <w:rPr>
          <w:sz w:val="36"/>
          <w:szCs w:val="36"/>
          <w:lang w:eastAsia="en-US"/>
        </w:rPr>
      </w:pPr>
      <w:r>
        <w:rPr>
          <w:sz w:val="36"/>
          <w:szCs w:val="36"/>
          <w:rtl/>
          <w:lang w:eastAsia="en-US"/>
        </w:rPr>
        <w:t>حادي عشر</w:t>
      </w:r>
      <w:r>
        <w:rPr>
          <w:rFonts w:hint="cs"/>
          <w:sz w:val="36"/>
          <w:szCs w:val="36"/>
          <w:rtl/>
          <w:lang w:eastAsia="en-US"/>
        </w:rPr>
        <w:t xml:space="preserve"> - </w:t>
      </w:r>
      <w:r>
        <w:rPr>
          <w:sz w:val="36"/>
          <w:szCs w:val="36"/>
          <w:rtl/>
          <w:lang w:eastAsia="en-US"/>
        </w:rPr>
        <w:t>الهيئات الفرعية</w:t>
      </w:r>
    </w:p>
    <w:p w:rsidR="00011A4F" w:rsidRDefault="00011A4F" w:rsidP="00D40129">
      <w:pPr>
        <w:tabs>
          <w:tab w:val="left" w:pos="634"/>
          <w:tab w:val="left" w:leader="dot" w:pos="8389"/>
          <w:tab w:val="center" w:pos="9013"/>
        </w:tabs>
        <w:spacing w:before="0" w:after="120" w:line="380" w:lineRule="exact"/>
        <w:rPr>
          <w:rFonts w:hint="cs"/>
          <w:sz w:val="28"/>
          <w:rtl/>
          <w:lang w:eastAsia="en-US"/>
        </w:rPr>
      </w:pPr>
      <w:r>
        <w:rPr>
          <w:rFonts w:hint="cs"/>
          <w:sz w:val="28"/>
          <w:rtl/>
          <w:lang w:eastAsia="en-US"/>
        </w:rPr>
        <w:t>62-</w:t>
      </w:r>
      <w:r>
        <w:rPr>
          <w:rFonts w:hint="cs"/>
          <w:sz w:val="28"/>
          <w:rtl/>
          <w:lang w:eastAsia="en-US"/>
        </w:rPr>
        <w:tab/>
        <w:t>الهيئات الفرعية المخصصة</w:t>
      </w:r>
      <w:r>
        <w:rPr>
          <w:rFonts w:hint="cs"/>
          <w:sz w:val="28"/>
          <w:rtl/>
          <w:lang w:eastAsia="en-US"/>
        </w:rPr>
        <w:tab/>
      </w:r>
      <w:r>
        <w:rPr>
          <w:rFonts w:hint="cs"/>
          <w:sz w:val="28"/>
          <w:rtl/>
          <w:lang w:eastAsia="en-US"/>
        </w:rPr>
        <w:tab/>
      </w:r>
      <w:r w:rsidR="000C7E53">
        <w:rPr>
          <w:rFonts w:hint="cs"/>
          <w:sz w:val="28"/>
          <w:rtl/>
          <w:lang w:eastAsia="en-US"/>
        </w:rPr>
        <w:t>44</w:t>
      </w:r>
    </w:p>
    <w:p w:rsidR="00011A4F" w:rsidRDefault="00011A4F" w:rsidP="00D40129">
      <w:pPr>
        <w:spacing w:before="0" w:after="120" w:line="380" w:lineRule="exact"/>
        <w:jc w:val="center"/>
        <w:rPr>
          <w:rFonts w:hint="cs"/>
          <w:sz w:val="36"/>
          <w:szCs w:val="36"/>
          <w:rtl/>
          <w:lang w:eastAsia="en-US"/>
        </w:rPr>
      </w:pPr>
      <w:r>
        <w:rPr>
          <w:rFonts w:hint="cs"/>
          <w:sz w:val="36"/>
          <w:szCs w:val="36"/>
          <w:rtl/>
          <w:lang w:eastAsia="en-US"/>
        </w:rPr>
        <w:t>ثاني عشر - التقرير السنوي للجنة</w:t>
      </w:r>
    </w:p>
    <w:p w:rsidR="00011A4F" w:rsidRDefault="00011A4F" w:rsidP="00D850F2">
      <w:pPr>
        <w:tabs>
          <w:tab w:val="left" w:pos="634"/>
          <w:tab w:val="left" w:leader="dot" w:pos="8389"/>
          <w:tab w:val="center" w:pos="9013"/>
        </w:tabs>
        <w:spacing w:before="0" w:after="120" w:line="380" w:lineRule="exact"/>
        <w:jc w:val="both"/>
        <w:rPr>
          <w:rFonts w:hint="cs"/>
          <w:sz w:val="28"/>
          <w:rtl/>
          <w:lang w:eastAsia="en-US"/>
        </w:rPr>
      </w:pPr>
      <w:r>
        <w:rPr>
          <w:rFonts w:hint="cs"/>
          <w:sz w:val="28"/>
          <w:rtl/>
          <w:lang w:eastAsia="en-US"/>
        </w:rPr>
        <w:t>63-</w:t>
      </w:r>
      <w:r>
        <w:rPr>
          <w:rFonts w:hint="cs"/>
          <w:sz w:val="28"/>
          <w:rtl/>
          <w:lang w:eastAsia="en-US"/>
        </w:rPr>
        <w:tab/>
        <w:t>التقرير السنوي</w:t>
      </w:r>
      <w:r>
        <w:rPr>
          <w:rFonts w:hint="cs"/>
          <w:sz w:val="28"/>
          <w:rtl/>
          <w:lang w:eastAsia="en-US"/>
        </w:rPr>
        <w:tab/>
      </w:r>
      <w:r>
        <w:rPr>
          <w:rFonts w:hint="cs"/>
          <w:sz w:val="28"/>
          <w:rtl/>
          <w:lang w:eastAsia="en-US"/>
        </w:rPr>
        <w:tab/>
      </w:r>
      <w:r w:rsidR="000C7E53">
        <w:rPr>
          <w:rFonts w:hint="cs"/>
          <w:sz w:val="28"/>
          <w:rtl/>
          <w:lang w:eastAsia="en-US"/>
        </w:rPr>
        <w:t>44</w:t>
      </w:r>
    </w:p>
    <w:p w:rsidR="00011A4F" w:rsidRDefault="00011A4F" w:rsidP="00D40129">
      <w:pPr>
        <w:spacing w:before="0" w:after="120" w:line="380" w:lineRule="exact"/>
        <w:jc w:val="center"/>
        <w:rPr>
          <w:sz w:val="36"/>
          <w:szCs w:val="36"/>
          <w:lang w:eastAsia="en-US"/>
        </w:rPr>
      </w:pPr>
      <w:r>
        <w:rPr>
          <w:sz w:val="36"/>
          <w:szCs w:val="36"/>
          <w:rtl/>
          <w:lang w:eastAsia="en-US"/>
        </w:rPr>
        <w:t>ثالث عشر</w:t>
      </w:r>
      <w:r>
        <w:rPr>
          <w:rFonts w:hint="cs"/>
          <w:sz w:val="36"/>
          <w:szCs w:val="36"/>
          <w:rtl/>
          <w:lang w:eastAsia="en-US"/>
        </w:rPr>
        <w:t xml:space="preserve"> -</w:t>
      </w:r>
      <w:r>
        <w:rPr>
          <w:sz w:val="36"/>
          <w:szCs w:val="36"/>
          <w:rtl/>
          <w:lang w:eastAsia="en-US"/>
        </w:rPr>
        <w:t xml:space="preserve"> توزيع تقارير اللجنة ووثائقها الرسمية الأخرى</w:t>
      </w:r>
    </w:p>
    <w:p w:rsidR="00011A4F" w:rsidRDefault="00011A4F" w:rsidP="00D40129">
      <w:pPr>
        <w:tabs>
          <w:tab w:val="left" w:pos="634"/>
          <w:tab w:val="left" w:leader="dot" w:pos="8389"/>
          <w:tab w:val="center" w:pos="9013"/>
        </w:tabs>
        <w:spacing w:before="0" w:after="120" w:line="380" w:lineRule="exact"/>
        <w:rPr>
          <w:rFonts w:hint="cs"/>
          <w:sz w:val="28"/>
          <w:rtl/>
          <w:lang w:eastAsia="en-US"/>
        </w:rPr>
      </w:pPr>
      <w:r>
        <w:rPr>
          <w:rFonts w:hint="cs"/>
          <w:sz w:val="28"/>
          <w:rtl/>
          <w:lang w:eastAsia="en-US"/>
        </w:rPr>
        <w:t>64-</w:t>
      </w:r>
      <w:r>
        <w:rPr>
          <w:rFonts w:hint="cs"/>
          <w:sz w:val="28"/>
          <w:rtl/>
          <w:lang w:eastAsia="en-US"/>
        </w:rPr>
        <w:tab/>
        <w:t>توزيع تقارير اللجنة ووثائقها الرسمية الأخرى</w:t>
      </w:r>
      <w:r>
        <w:rPr>
          <w:rFonts w:hint="cs"/>
          <w:sz w:val="28"/>
          <w:rtl/>
          <w:lang w:eastAsia="en-US"/>
        </w:rPr>
        <w:tab/>
      </w:r>
      <w:r>
        <w:rPr>
          <w:rFonts w:hint="cs"/>
          <w:sz w:val="28"/>
          <w:rtl/>
          <w:lang w:eastAsia="en-US"/>
        </w:rPr>
        <w:tab/>
      </w:r>
      <w:r w:rsidR="000C7E53">
        <w:rPr>
          <w:rFonts w:hint="cs"/>
          <w:sz w:val="28"/>
          <w:rtl/>
          <w:lang w:eastAsia="en-US"/>
        </w:rPr>
        <w:t>44</w:t>
      </w:r>
    </w:p>
    <w:p w:rsidR="00011A4F" w:rsidRDefault="00011A4F" w:rsidP="002E7660">
      <w:pPr>
        <w:tabs>
          <w:tab w:val="left" w:pos="822"/>
          <w:tab w:val="left" w:leader="dot" w:pos="8164"/>
          <w:tab w:val="center" w:pos="9043"/>
        </w:tabs>
        <w:spacing w:line="380" w:lineRule="exact"/>
        <w:jc w:val="center"/>
        <w:rPr>
          <w:rFonts w:hint="cs"/>
          <w:sz w:val="36"/>
          <w:szCs w:val="36"/>
          <w:rtl/>
          <w:lang w:eastAsia="en-US"/>
        </w:rPr>
      </w:pPr>
      <w:r>
        <w:rPr>
          <w:rFonts w:hint="cs"/>
          <w:sz w:val="36"/>
          <w:szCs w:val="36"/>
          <w:rtl/>
          <w:lang w:eastAsia="en-US"/>
        </w:rPr>
        <w:t>رابع عشر - التعديلات</w:t>
      </w:r>
    </w:p>
    <w:p w:rsidR="00011A4F" w:rsidRDefault="00011A4F" w:rsidP="00D40129">
      <w:pPr>
        <w:tabs>
          <w:tab w:val="left" w:pos="634"/>
          <w:tab w:val="left" w:leader="dot" w:pos="8389"/>
          <w:tab w:val="center" w:pos="9013"/>
        </w:tabs>
        <w:spacing w:before="0" w:after="120" w:line="380" w:lineRule="exact"/>
        <w:rPr>
          <w:rFonts w:hint="cs"/>
          <w:rtl/>
          <w:lang w:eastAsia="en-US"/>
        </w:rPr>
      </w:pPr>
      <w:r>
        <w:rPr>
          <w:rFonts w:hint="cs"/>
          <w:sz w:val="28"/>
          <w:rtl/>
          <w:lang w:eastAsia="en-US"/>
        </w:rPr>
        <w:t>65-</w:t>
      </w:r>
      <w:r>
        <w:rPr>
          <w:rFonts w:hint="cs"/>
          <w:sz w:val="28"/>
          <w:rtl/>
          <w:lang w:eastAsia="en-US"/>
        </w:rPr>
        <w:tab/>
        <w:t>التعديلات</w:t>
      </w:r>
      <w:r>
        <w:rPr>
          <w:rFonts w:hint="cs"/>
          <w:sz w:val="28"/>
          <w:rtl/>
          <w:lang w:eastAsia="en-US"/>
        </w:rPr>
        <w:tab/>
      </w:r>
      <w:r>
        <w:rPr>
          <w:rFonts w:hint="cs"/>
          <w:rtl/>
          <w:lang w:eastAsia="en-US"/>
        </w:rPr>
        <w:tab/>
      </w:r>
      <w:r w:rsidR="000C7E53">
        <w:rPr>
          <w:rFonts w:hint="cs"/>
          <w:rtl/>
          <w:lang w:eastAsia="en-US"/>
        </w:rPr>
        <w:t>45</w:t>
      </w:r>
    </w:p>
    <w:p w:rsidR="00D850F2" w:rsidRDefault="00D850F2" w:rsidP="00D850F2">
      <w:pPr>
        <w:tabs>
          <w:tab w:val="left" w:pos="634"/>
          <w:tab w:val="left" w:leader="dot" w:pos="8389"/>
          <w:tab w:val="center" w:pos="9013"/>
        </w:tabs>
        <w:spacing w:before="0" w:after="0" w:line="380" w:lineRule="exact"/>
        <w:jc w:val="center"/>
        <w:rPr>
          <w:rFonts w:hint="cs"/>
          <w:rtl/>
          <w:lang w:eastAsia="en-US"/>
        </w:rPr>
      </w:pPr>
      <w:r>
        <w:rPr>
          <w:sz w:val="36"/>
          <w:szCs w:val="36"/>
          <w:rtl/>
          <w:lang w:eastAsia="en-US"/>
        </w:rPr>
        <w:br w:type="page"/>
      </w:r>
      <w:r>
        <w:rPr>
          <w:b/>
          <w:bCs/>
          <w:sz w:val="36"/>
          <w:szCs w:val="36"/>
          <w:rtl/>
          <w:lang w:eastAsia="en-US"/>
        </w:rPr>
        <w:t>المحتويات</w:t>
      </w:r>
      <w:r>
        <w:rPr>
          <w:rFonts w:hint="cs"/>
          <w:b/>
          <w:bCs/>
          <w:i/>
          <w:iCs/>
          <w:sz w:val="36"/>
          <w:szCs w:val="36"/>
          <w:rtl/>
          <w:lang w:eastAsia="en-US"/>
        </w:rPr>
        <w:t xml:space="preserve"> </w:t>
      </w:r>
      <w:r>
        <w:rPr>
          <w:rFonts w:hint="cs"/>
          <w:b/>
          <w:bCs/>
          <w:i/>
          <w:iCs/>
          <w:sz w:val="36"/>
          <w:rtl/>
          <w:lang w:eastAsia="en-US"/>
        </w:rPr>
        <w:t>(تابع)</w:t>
      </w:r>
    </w:p>
    <w:p w:rsidR="00D850F2" w:rsidRDefault="00D850F2" w:rsidP="00D850F2">
      <w:pPr>
        <w:tabs>
          <w:tab w:val="left" w:pos="7194"/>
          <w:tab w:val="right" w:pos="9354"/>
        </w:tabs>
        <w:spacing w:before="0" w:after="120" w:line="380" w:lineRule="exact"/>
        <w:jc w:val="both"/>
        <w:rPr>
          <w:i/>
          <w:iCs/>
          <w:rtl/>
          <w:lang w:eastAsia="en-US"/>
        </w:rPr>
      </w:pPr>
      <w:r>
        <w:rPr>
          <w:rFonts w:hint="cs"/>
          <w:i/>
          <w:iCs/>
          <w:rtl/>
          <w:lang w:eastAsia="en-US"/>
        </w:rPr>
        <w:t>المادة</w:t>
      </w:r>
      <w:r>
        <w:rPr>
          <w:i/>
          <w:iCs/>
          <w:rtl/>
          <w:lang w:eastAsia="en-US"/>
        </w:rPr>
        <w:tab/>
      </w:r>
      <w:r>
        <w:rPr>
          <w:i/>
          <w:iCs/>
          <w:rtl/>
          <w:lang w:eastAsia="en-US"/>
        </w:rPr>
        <w:tab/>
        <w:t>الصفحة</w:t>
      </w:r>
    </w:p>
    <w:p w:rsidR="00011A4F" w:rsidRDefault="00011A4F" w:rsidP="00D40129">
      <w:pPr>
        <w:spacing w:before="0" w:after="120" w:line="380" w:lineRule="exact"/>
        <w:jc w:val="center"/>
        <w:rPr>
          <w:sz w:val="36"/>
          <w:szCs w:val="36"/>
          <w:lang w:eastAsia="en-US"/>
        </w:rPr>
      </w:pPr>
      <w:r>
        <w:rPr>
          <w:sz w:val="36"/>
          <w:szCs w:val="36"/>
          <w:rtl/>
          <w:lang w:eastAsia="en-US"/>
        </w:rPr>
        <w:t>الجزء الثاني</w:t>
      </w:r>
      <w:r>
        <w:rPr>
          <w:rFonts w:hint="cs"/>
          <w:sz w:val="36"/>
          <w:szCs w:val="36"/>
          <w:rtl/>
          <w:lang w:eastAsia="en-US"/>
        </w:rPr>
        <w:t xml:space="preserve"> - </w:t>
      </w:r>
      <w:r>
        <w:rPr>
          <w:sz w:val="36"/>
          <w:szCs w:val="36"/>
          <w:rtl/>
          <w:lang w:eastAsia="en-US"/>
        </w:rPr>
        <w:t>المواد المتعلقة بوظائف اللجنة</w:t>
      </w:r>
    </w:p>
    <w:p w:rsidR="00011A4F" w:rsidRDefault="00011A4F" w:rsidP="00D40129">
      <w:pPr>
        <w:tabs>
          <w:tab w:val="left" w:pos="-720"/>
          <w:tab w:val="left" w:pos="2957"/>
        </w:tabs>
        <w:spacing w:before="0" w:after="120" w:line="380" w:lineRule="exact"/>
        <w:ind w:left="2960" w:right="1622" w:hanging="1525"/>
        <w:jc w:val="both"/>
        <w:rPr>
          <w:sz w:val="36"/>
          <w:szCs w:val="36"/>
        </w:rPr>
      </w:pPr>
      <w:r>
        <w:rPr>
          <w:sz w:val="38"/>
          <w:szCs w:val="36"/>
          <w:rtl/>
        </w:rPr>
        <w:t>خامس عشر</w:t>
      </w:r>
      <w:r>
        <w:rPr>
          <w:rFonts w:hint="cs"/>
          <w:sz w:val="38"/>
          <w:szCs w:val="36"/>
          <w:rtl/>
        </w:rPr>
        <w:t xml:space="preserve"> -</w:t>
      </w:r>
      <w:r>
        <w:rPr>
          <w:rFonts w:hint="cs"/>
          <w:sz w:val="38"/>
          <w:szCs w:val="36"/>
          <w:rtl/>
        </w:rPr>
        <w:tab/>
      </w:r>
      <w:r>
        <w:rPr>
          <w:sz w:val="38"/>
          <w:szCs w:val="36"/>
          <w:rtl/>
        </w:rPr>
        <w:t>التقارير المقدمة من الدول الأطراف</w:t>
      </w:r>
      <w:r>
        <w:rPr>
          <w:rFonts w:hint="cs"/>
          <w:sz w:val="38"/>
          <w:szCs w:val="36"/>
          <w:rtl/>
        </w:rPr>
        <w:t xml:space="preserve"> </w:t>
      </w:r>
      <w:r>
        <w:rPr>
          <w:sz w:val="38"/>
          <w:szCs w:val="36"/>
          <w:rtl/>
        </w:rPr>
        <w:t xml:space="preserve">بموجب المادة </w:t>
      </w:r>
      <w:r>
        <w:rPr>
          <w:rFonts w:hint="cs"/>
          <w:sz w:val="38"/>
          <w:szCs w:val="36"/>
          <w:rtl/>
        </w:rPr>
        <w:t>40</w:t>
      </w:r>
      <w:r>
        <w:rPr>
          <w:sz w:val="38"/>
          <w:szCs w:val="36"/>
          <w:rtl/>
        </w:rPr>
        <w:t xml:space="preserve"> من العهد</w:t>
      </w:r>
    </w:p>
    <w:p w:rsidR="00011A4F" w:rsidRDefault="00011A4F" w:rsidP="002E7660">
      <w:pPr>
        <w:tabs>
          <w:tab w:val="left" w:pos="634"/>
          <w:tab w:val="left" w:leader="dot" w:pos="8389"/>
          <w:tab w:val="center" w:pos="9013"/>
        </w:tabs>
        <w:spacing w:before="0" w:after="0" w:line="380" w:lineRule="exact"/>
        <w:rPr>
          <w:rFonts w:hint="cs"/>
          <w:sz w:val="28"/>
          <w:rtl/>
          <w:lang w:eastAsia="en-US"/>
        </w:rPr>
      </w:pPr>
      <w:r>
        <w:rPr>
          <w:sz w:val="28"/>
          <w:rtl/>
          <w:lang w:eastAsia="en-US"/>
        </w:rPr>
        <w:t>66</w:t>
      </w:r>
      <w:r>
        <w:rPr>
          <w:rFonts w:hint="cs"/>
          <w:sz w:val="28"/>
          <w:rtl/>
          <w:lang w:eastAsia="en-US"/>
        </w:rPr>
        <w:t>-</w:t>
      </w:r>
      <w:r>
        <w:rPr>
          <w:rFonts w:hint="cs"/>
          <w:sz w:val="28"/>
          <w:rtl/>
          <w:lang w:eastAsia="en-US"/>
        </w:rPr>
        <w:tab/>
        <w:t>تقديم التقارير</w:t>
      </w:r>
      <w:r>
        <w:rPr>
          <w:rFonts w:hint="cs"/>
          <w:sz w:val="28"/>
          <w:rtl/>
          <w:lang w:eastAsia="en-US"/>
        </w:rPr>
        <w:tab/>
      </w:r>
      <w:r>
        <w:rPr>
          <w:rFonts w:hint="cs"/>
          <w:sz w:val="28"/>
          <w:rtl/>
          <w:lang w:eastAsia="en-US"/>
        </w:rPr>
        <w:tab/>
      </w:r>
      <w:r w:rsidR="00293941">
        <w:rPr>
          <w:rFonts w:hint="cs"/>
          <w:sz w:val="28"/>
          <w:rtl/>
          <w:lang w:eastAsia="en-US"/>
        </w:rPr>
        <w:t>45</w:t>
      </w:r>
    </w:p>
    <w:p w:rsidR="00011A4F" w:rsidRDefault="00011A4F" w:rsidP="002E7660">
      <w:pPr>
        <w:tabs>
          <w:tab w:val="left" w:pos="634"/>
          <w:tab w:val="left" w:leader="dot" w:pos="8389"/>
          <w:tab w:val="center" w:pos="9013"/>
        </w:tabs>
        <w:spacing w:before="0" w:after="0" w:line="380" w:lineRule="exact"/>
        <w:rPr>
          <w:rFonts w:hint="cs"/>
          <w:sz w:val="28"/>
          <w:rtl/>
          <w:lang w:eastAsia="en-US"/>
        </w:rPr>
      </w:pPr>
      <w:r>
        <w:rPr>
          <w:rFonts w:hint="cs"/>
          <w:sz w:val="28"/>
          <w:rtl/>
          <w:lang w:eastAsia="en-US"/>
        </w:rPr>
        <w:t>67-</w:t>
      </w:r>
      <w:r>
        <w:rPr>
          <w:rFonts w:hint="cs"/>
          <w:sz w:val="28"/>
          <w:rtl/>
          <w:lang w:eastAsia="en-US"/>
        </w:rPr>
        <w:tab/>
        <w:t>تبادل المعلومات مع الوكالات المتخصصة</w:t>
      </w:r>
      <w:r>
        <w:rPr>
          <w:rFonts w:hint="cs"/>
          <w:sz w:val="28"/>
          <w:rtl/>
          <w:lang w:eastAsia="en-US"/>
        </w:rPr>
        <w:tab/>
      </w:r>
      <w:r>
        <w:rPr>
          <w:rFonts w:hint="cs"/>
          <w:sz w:val="28"/>
          <w:rtl/>
          <w:lang w:eastAsia="en-US"/>
        </w:rPr>
        <w:tab/>
      </w:r>
      <w:r w:rsidR="00293941">
        <w:rPr>
          <w:rFonts w:hint="cs"/>
          <w:sz w:val="28"/>
          <w:rtl/>
          <w:lang w:eastAsia="en-US"/>
        </w:rPr>
        <w:t>46</w:t>
      </w:r>
    </w:p>
    <w:p w:rsidR="00011A4F" w:rsidRPr="00023637" w:rsidRDefault="00011A4F" w:rsidP="002E7660">
      <w:pPr>
        <w:tabs>
          <w:tab w:val="left" w:pos="634"/>
          <w:tab w:val="left" w:leader="dot" w:pos="8389"/>
          <w:tab w:val="center" w:pos="9013"/>
        </w:tabs>
        <w:spacing w:before="0" w:after="0" w:line="380" w:lineRule="exact"/>
        <w:rPr>
          <w:rFonts w:hint="cs"/>
          <w:sz w:val="28"/>
          <w:rtl/>
          <w:lang w:eastAsia="en-US"/>
        </w:rPr>
      </w:pPr>
      <w:r>
        <w:rPr>
          <w:rFonts w:hint="cs"/>
          <w:sz w:val="28"/>
          <w:rtl/>
          <w:lang w:eastAsia="en-US"/>
        </w:rPr>
        <w:t>68-</w:t>
      </w:r>
      <w:r>
        <w:rPr>
          <w:rFonts w:hint="cs"/>
          <w:sz w:val="28"/>
          <w:rtl/>
          <w:lang w:eastAsia="en-US"/>
        </w:rPr>
        <w:tab/>
        <w:t>حضور الدول</w:t>
      </w:r>
      <w:r w:rsidRPr="00023637">
        <w:rPr>
          <w:rFonts w:hint="cs"/>
          <w:sz w:val="28"/>
          <w:rtl/>
          <w:lang w:eastAsia="en-US"/>
        </w:rPr>
        <w:t xml:space="preserve"> الأطراف أثناء بحث التقارير</w:t>
      </w:r>
      <w:r w:rsidRPr="00023637">
        <w:rPr>
          <w:rFonts w:hint="cs"/>
          <w:sz w:val="28"/>
          <w:rtl/>
          <w:lang w:eastAsia="en-US"/>
        </w:rPr>
        <w:tab/>
      </w:r>
      <w:r w:rsidRPr="00023637">
        <w:rPr>
          <w:rFonts w:hint="cs"/>
          <w:sz w:val="28"/>
          <w:rtl/>
          <w:lang w:eastAsia="en-US"/>
        </w:rPr>
        <w:tab/>
      </w:r>
      <w:r w:rsidR="00293941">
        <w:rPr>
          <w:rFonts w:hint="cs"/>
          <w:sz w:val="28"/>
          <w:rtl/>
          <w:lang w:eastAsia="en-US"/>
        </w:rPr>
        <w:t>46</w:t>
      </w:r>
    </w:p>
    <w:p w:rsidR="00011A4F" w:rsidRPr="00023637" w:rsidRDefault="00011A4F" w:rsidP="002E7660">
      <w:pPr>
        <w:tabs>
          <w:tab w:val="left" w:pos="634"/>
          <w:tab w:val="left" w:leader="dot" w:pos="8389"/>
          <w:tab w:val="center" w:pos="9013"/>
        </w:tabs>
        <w:spacing w:before="0" w:after="0" w:line="380" w:lineRule="exact"/>
        <w:rPr>
          <w:rFonts w:hint="cs"/>
          <w:sz w:val="28"/>
          <w:rtl/>
          <w:lang w:eastAsia="en-US"/>
        </w:rPr>
      </w:pPr>
      <w:r>
        <w:rPr>
          <w:rFonts w:hint="cs"/>
          <w:sz w:val="28"/>
          <w:rtl/>
          <w:lang w:eastAsia="en-US"/>
        </w:rPr>
        <w:t>69-70-   عدم تقديم</w:t>
      </w:r>
      <w:r w:rsidRPr="00023637">
        <w:rPr>
          <w:rFonts w:hint="cs"/>
          <w:sz w:val="28"/>
          <w:rtl/>
          <w:lang w:eastAsia="en-US"/>
        </w:rPr>
        <w:t xml:space="preserve"> التقارير</w:t>
      </w:r>
      <w:r w:rsidRPr="00023637">
        <w:rPr>
          <w:rFonts w:hint="cs"/>
          <w:sz w:val="28"/>
          <w:rtl/>
          <w:lang w:eastAsia="en-US"/>
        </w:rPr>
        <w:tab/>
      </w:r>
      <w:r w:rsidRPr="00023637">
        <w:rPr>
          <w:rFonts w:hint="cs"/>
          <w:sz w:val="28"/>
          <w:rtl/>
          <w:lang w:eastAsia="en-US"/>
        </w:rPr>
        <w:tab/>
      </w:r>
      <w:r w:rsidR="00293941">
        <w:rPr>
          <w:rFonts w:hint="cs"/>
          <w:sz w:val="28"/>
          <w:rtl/>
          <w:lang w:eastAsia="en-US"/>
        </w:rPr>
        <w:t>47</w:t>
      </w:r>
    </w:p>
    <w:p w:rsidR="00011A4F" w:rsidRDefault="00011A4F" w:rsidP="002E7660">
      <w:pPr>
        <w:tabs>
          <w:tab w:val="left" w:pos="634"/>
          <w:tab w:val="left" w:leader="dot" w:pos="8389"/>
          <w:tab w:val="center" w:pos="9013"/>
        </w:tabs>
        <w:spacing w:before="0" w:after="0" w:line="380" w:lineRule="exact"/>
        <w:rPr>
          <w:rFonts w:hint="cs"/>
          <w:sz w:val="28"/>
          <w:rtl/>
          <w:lang w:eastAsia="en-US"/>
        </w:rPr>
      </w:pPr>
      <w:r>
        <w:rPr>
          <w:rFonts w:hint="cs"/>
          <w:sz w:val="28"/>
          <w:rtl/>
          <w:lang w:eastAsia="en-US"/>
        </w:rPr>
        <w:t>71-</w:t>
      </w:r>
      <w:r>
        <w:rPr>
          <w:rFonts w:hint="cs"/>
          <w:sz w:val="28"/>
          <w:rtl/>
          <w:lang w:eastAsia="en-US"/>
        </w:rPr>
        <w:tab/>
        <w:t>النظر في</w:t>
      </w:r>
      <w:r w:rsidRPr="00023637">
        <w:rPr>
          <w:rFonts w:hint="cs"/>
          <w:sz w:val="28"/>
          <w:rtl/>
          <w:lang w:eastAsia="en-US"/>
        </w:rPr>
        <w:t xml:space="preserve"> </w:t>
      </w:r>
      <w:r>
        <w:rPr>
          <w:rFonts w:hint="cs"/>
          <w:sz w:val="28"/>
          <w:rtl/>
          <w:lang w:eastAsia="en-US"/>
        </w:rPr>
        <w:t>التقارير</w:t>
      </w:r>
      <w:r>
        <w:rPr>
          <w:rFonts w:hint="cs"/>
          <w:sz w:val="28"/>
          <w:rtl/>
          <w:lang w:eastAsia="en-US"/>
        </w:rPr>
        <w:tab/>
      </w:r>
      <w:r>
        <w:rPr>
          <w:rFonts w:hint="cs"/>
          <w:sz w:val="28"/>
          <w:rtl/>
          <w:lang w:eastAsia="en-US"/>
        </w:rPr>
        <w:tab/>
      </w:r>
      <w:r w:rsidR="00293941">
        <w:rPr>
          <w:rFonts w:hint="cs"/>
          <w:sz w:val="28"/>
          <w:rtl/>
          <w:lang w:eastAsia="en-US"/>
        </w:rPr>
        <w:t>47</w:t>
      </w:r>
    </w:p>
    <w:p w:rsidR="00011A4F" w:rsidRDefault="00011A4F" w:rsidP="002E7660">
      <w:pPr>
        <w:tabs>
          <w:tab w:val="left" w:pos="634"/>
          <w:tab w:val="left" w:leader="dot" w:pos="8389"/>
          <w:tab w:val="center" w:pos="9013"/>
        </w:tabs>
        <w:spacing w:before="0" w:after="0" w:line="380" w:lineRule="exact"/>
        <w:rPr>
          <w:rFonts w:hint="cs"/>
          <w:sz w:val="28"/>
          <w:rtl/>
          <w:lang w:eastAsia="en-US"/>
        </w:rPr>
      </w:pPr>
      <w:r>
        <w:rPr>
          <w:rFonts w:hint="cs"/>
          <w:sz w:val="28"/>
          <w:rtl/>
          <w:lang w:eastAsia="en-US"/>
        </w:rPr>
        <w:t>72-</w:t>
      </w:r>
      <w:r>
        <w:rPr>
          <w:rFonts w:hint="cs"/>
          <w:sz w:val="28"/>
          <w:rtl/>
          <w:lang w:eastAsia="en-US"/>
        </w:rPr>
        <w:tab/>
        <w:t>النظر في تقارير الدول الأطراف</w:t>
      </w:r>
      <w:r>
        <w:rPr>
          <w:rFonts w:hint="cs"/>
          <w:sz w:val="28"/>
          <w:rtl/>
          <w:lang w:eastAsia="en-US"/>
        </w:rPr>
        <w:tab/>
      </w:r>
      <w:r>
        <w:rPr>
          <w:rFonts w:hint="cs"/>
          <w:sz w:val="28"/>
          <w:rtl/>
          <w:lang w:eastAsia="en-US"/>
        </w:rPr>
        <w:tab/>
      </w:r>
      <w:r w:rsidR="00293941">
        <w:rPr>
          <w:rFonts w:hint="cs"/>
          <w:sz w:val="28"/>
          <w:rtl/>
          <w:lang w:eastAsia="en-US"/>
        </w:rPr>
        <w:t>48</w:t>
      </w:r>
    </w:p>
    <w:p w:rsidR="00011A4F" w:rsidRPr="00023637" w:rsidRDefault="00011A4F" w:rsidP="00D40129">
      <w:pPr>
        <w:tabs>
          <w:tab w:val="left" w:pos="634"/>
          <w:tab w:val="left" w:leader="dot" w:pos="8389"/>
          <w:tab w:val="center" w:pos="9013"/>
        </w:tabs>
        <w:spacing w:before="0" w:after="120" w:line="380" w:lineRule="exact"/>
        <w:rPr>
          <w:rFonts w:hint="cs"/>
          <w:sz w:val="28"/>
          <w:rtl/>
          <w:lang w:eastAsia="en-US"/>
        </w:rPr>
      </w:pPr>
      <w:r>
        <w:rPr>
          <w:rFonts w:hint="cs"/>
          <w:sz w:val="28"/>
          <w:rtl/>
          <w:lang w:eastAsia="en-US"/>
        </w:rPr>
        <w:t>73-</w:t>
      </w:r>
      <w:r>
        <w:rPr>
          <w:rFonts w:hint="cs"/>
          <w:sz w:val="28"/>
          <w:rtl/>
          <w:lang w:eastAsia="en-US"/>
        </w:rPr>
        <w:tab/>
        <w:t>إحالة التعليقات</w:t>
      </w:r>
      <w:r w:rsidRPr="00023637">
        <w:rPr>
          <w:rFonts w:hint="cs"/>
          <w:sz w:val="28"/>
          <w:rtl/>
          <w:lang w:eastAsia="en-US"/>
        </w:rPr>
        <w:t xml:space="preserve"> العامة</w:t>
      </w:r>
      <w:r w:rsidRPr="00023637">
        <w:rPr>
          <w:rFonts w:hint="cs"/>
          <w:sz w:val="28"/>
          <w:rtl/>
          <w:lang w:eastAsia="en-US"/>
        </w:rPr>
        <w:tab/>
      </w:r>
      <w:r w:rsidRPr="00023637">
        <w:rPr>
          <w:rFonts w:hint="cs"/>
          <w:sz w:val="28"/>
          <w:rtl/>
          <w:lang w:eastAsia="en-US"/>
        </w:rPr>
        <w:tab/>
      </w:r>
      <w:r w:rsidR="00CF6E53">
        <w:rPr>
          <w:rFonts w:hint="cs"/>
          <w:sz w:val="28"/>
          <w:rtl/>
          <w:lang w:eastAsia="en-US"/>
        </w:rPr>
        <w:t>48</w:t>
      </w:r>
    </w:p>
    <w:p w:rsidR="00011A4F" w:rsidRDefault="00011A4F" w:rsidP="00D40129">
      <w:pPr>
        <w:tabs>
          <w:tab w:val="left" w:pos="-720"/>
          <w:tab w:val="left" w:pos="3054"/>
        </w:tabs>
        <w:spacing w:before="0" w:after="120" w:line="380" w:lineRule="exact"/>
        <w:ind w:left="3057" w:right="1622" w:hanging="1622"/>
        <w:jc w:val="both"/>
        <w:rPr>
          <w:sz w:val="38"/>
          <w:szCs w:val="36"/>
        </w:rPr>
      </w:pPr>
      <w:r>
        <w:rPr>
          <w:sz w:val="38"/>
          <w:szCs w:val="36"/>
          <w:rtl/>
        </w:rPr>
        <w:t>سادس عشر</w:t>
      </w:r>
      <w:r>
        <w:rPr>
          <w:rFonts w:hint="cs"/>
          <w:sz w:val="38"/>
          <w:szCs w:val="36"/>
          <w:rtl/>
        </w:rPr>
        <w:t xml:space="preserve"> -</w:t>
      </w:r>
      <w:r>
        <w:rPr>
          <w:rFonts w:hint="cs"/>
          <w:sz w:val="38"/>
          <w:szCs w:val="36"/>
          <w:rtl/>
        </w:rPr>
        <w:tab/>
        <w:t>إ</w:t>
      </w:r>
      <w:r>
        <w:rPr>
          <w:sz w:val="38"/>
          <w:szCs w:val="36"/>
          <w:rtl/>
        </w:rPr>
        <w:t>جراءات النظر في البلاغات الواردة</w:t>
      </w:r>
      <w:r>
        <w:rPr>
          <w:rFonts w:hint="cs"/>
          <w:sz w:val="38"/>
          <w:szCs w:val="36"/>
          <w:rtl/>
        </w:rPr>
        <w:t xml:space="preserve"> </w:t>
      </w:r>
      <w:r>
        <w:rPr>
          <w:sz w:val="38"/>
          <w:szCs w:val="36"/>
          <w:rtl/>
        </w:rPr>
        <w:t xml:space="preserve">بموجب المادة </w:t>
      </w:r>
      <w:r>
        <w:rPr>
          <w:rFonts w:hint="cs"/>
          <w:sz w:val="38"/>
          <w:szCs w:val="36"/>
          <w:rtl/>
        </w:rPr>
        <w:t>41</w:t>
      </w:r>
      <w:r>
        <w:rPr>
          <w:sz w:val="38"/>
          <w:szCs w:val="36"/>
          <w:rtl/>
        </w:rPr>
        <w:t xml:space="preserve"> من العهد</w:t>
      </w:r>
    </w:p>
    <w:p w:rsidR="00011A4F" w:rsidRDefault="00011A4F" w:rsidP="002E7660">
      <w:pPr>
        <w:tabs>
          <w:tab w:val="left" w:pos="634"/>
          <w:tab w:val="left" w:leader="dot" w:pos="8389"/>
          <w:tab w:val="center" w:pos="9013"/>
        </w:tabs>
        <w:spacing w:before="0" w:after="0" w:line="380" w:lineRule="exact"/>
        <w:rPr>
          <w:rFonts w:hint="cs"/>
          <w:sz w:val="28"/>
          <w:rtl/>
          <w:lang w:eastAsia="en-US"/>
        </w:rPr>
      </w:pPr>
      <w:r>
        <w:rPr>
          <w:rFonts w:hint="cs"/>
          <w:sz w:val="28"/>
          <w:rtl/>
          <w:lang w:eastAsia="en-US"/>
        </w:rPr>
        <w:t>74-</w:t>
      </w:r>
      <w:r>
        <w:rPr>
          <w:rFonts w:hint="cs"/>
          <w:sz w:val="28"/>
          <w:rtl/>
          <w:lang w:eastAsia="en-US"/>
        </w:rPr>
        <w:tab/>
        <w:t>تقديم البلاغات ومحتوياتها</w:t>
      </w:r>
      <w:r>
        <w:rPr>
          <w:rFonts w:hint="cs"/>
          <w:sz w:val="28"/>
          <w:rtl/>
          <w:lang w:eastAsia="en-US"/>
        </w:rPr>
        <w:tab/>
      </w:r>
      <w:r>
        <w:rPr>
          <w:rFonts w:hint="cs"/>
          <w:sz w:val="28"/>
          <w:rtl/>
          <w:lang w:eastAsia="en-US"/>
        </w:rPr>
        <w:tab/>
      </w:r>
      <w:r w:rsidR="00CF6E53">
        <w:rPr>
          <w:rFonts w:hint="cs"/>
          <w:sz w:val="28"/>
          <w:rtl/>
          <w:lang w:eastAsia="en-US"/>
        </w:rPr>
        <w:t>48</w:t>
      </w:r>
    </w:p>
    <w:p w:rsidR="00011A4F" w:rsidRDefault="00011A4F" w:rsidP="002E7660">
      <w:pPr>
        <w:tabs>
          <w:tab w:val="left" w:pos="634"/>
          <w:tab w:val="left" w:leader="dot" w:pos="8389"/>
          <w:tab w:val="center" w:pos="9013"/>
        </w:tabs>
        <w:spacing w:before="0" w:after="0" w:line="380" w:lineRule="exact"/>
        <w:rPr>
          <w:rFonts w:hint="cs"/>
          <w:sz w:val="28"/>
          <w:rtl/>
          <w:lang w:eastAsia="en-US"/>
        </w:rPr>
      </w:pPr>
      <w:r>
        <w:rPr>
          <w:rFonts w:hint="cs"/>
          <w:sz w:val="28"/>
          <w:rtl/>
          <w:lang w:eastAsia="en-US"/>
        </w:rPr>
        <w:t>75-</w:t>
      </w:r>
      <w:r>
        <w:rPr>
          <w:rFonts w:hint="cs"/>
          <w:sz w:val="28"/>
          <w:rtl/>
          <w:lang w:eastAsia="en-US"/>
        </w:rPr>
        <w:tab/>
        <w:t>السجل الدائم</w:t>
      </w:r>
      <w:r>
        <w:rPr>
          <w:rFonts w:hint="cs"/>
          <w:sz w:val="28"/>
          <w:rtl/>
          <w:lang w:eastAsia="en-US"/>
        </w:rPr>
        <w:tab/>
      </w:r>
      <w:r>
        <w:rPr>
          <w:rFonts w:hint="cs"/>
          <w:sz w:val="28"/>
          <w:rtl/>
          <w:lang w:eastAsia="en-US"/>
        </w:rPr>
        <w:tab/>
      </w:r>
      <w:r w:rsidR="00686FBE">
        <w:rPr>
          <w:rFonts w:hint="cs"/>
          <w:sz w:val="28"/>
          <w:rtl/>
          <w:lang w:eastAsia="en-US"/>
        </w:rPr>
        <w:t>49</w:t>
      </w:r>
    </w:p>
    <w:p w:rsidR="00011A4F" w:rsidRDefault="00011A4F" w:rsidP="002E7660">
      <w:pPr>
        <w:tabs>
          <w:tab w:val="left" w:pos="634"/>
          <w:tab w:val="left" w:leader="dot" w:pos="8389"/>
          <w:tab w:val="center" w:pos="9013"/>
        </w:tabs>
        <w:spacing w:before="0" w:after="0" w:line="380" w:lineRule="exact"/>
        <w:rPr>
          <w:rFonts w:hint="cs"/>
          <w:sz w:val="28"/>
          <w:rtl/>
          <w:lang w:eastAsia="en-US"/>
        </w:rPr>
      </w:pPr>
      <w:r>
        <w:rPr>
          <w:rFonts w:hint="cs"/>
          <w:sz w:val="28"/>
          <w:rtl/>
          <w:lang w:eastAsia="en-US"/>
        </w:rPr>
        <w:t>76-</w:t>
      </w:r>
      <w:r>
        <w:rPr>
          <w:rFonts w:hint="cs"/>
          <w:sz w:val="28"/>
          <w:rtl/>
          <w:lang w:eastAsia="en-US"/>
        </w:rPr>
        <w:tab/>
        <w:t>إحالة البلاغات</w:t>
      </w:r>
      <w:r>
        <w:rPr>
          <w:rFonts w:hint="cs"/>
          <w:sz w:val="28"/>
          <w:rtl/>
          <w:lang w:eastAsia="en-US"/>
        </w:rPr>
        <w:tab/>
      </w:r>
      <w:r>
        <w:rPr>
          <w:rFonts w:hint="cs"/>
          <w:sz w:val="28"/>
          <w:rtl/>
          <w:lang w:eastAsia="en-US"/>
        </w:rPr>
        <w:tab/>
      </w:r>
      <w:r w:rsidR="00686FBE">
        <w:rPr>
          <w:rFonts w:hint="cs"/>
          <w:sz w:val="28"/>
          <w:rtl/>
          <w:lang w:eastAsia="en-US"/>
        </w:rPr>
        <w:t>49</w:t>
      </w:r>
    </w:p>
    <w:p w:rsidR="00011A4F" w:rsidRDefault="00011A4F" w:rsidP="002E7660">
      <w:pPr>
        <w:tabs>
          <w:tab w:val="left" w:pos="634"/>
          <w:tab w:val="left" w:leader="dot" w:pos="8389"/>
          <w:tab w:val="center" w:pos="9013"/>
        </w:tabs>
        <w:spacing w:before="0" w:after="0" w:line="380" w:lineRule="exact"/>
        <w:rPr>
          <w:rFonts w:hint="cs"/>
          <w:sz w:val="28"/>
          <w:rtl/>
          <w:lang w:eastAsia="en-US"/>
        </w:rPr>
      </w:pPr>
      <w:r>
        <w:rPr>
          <w:rFonts w:hint="cs"/>
          <w:sz w:val="28"/>
          <w:rtl/>
          <w:lang w:eastAsia="en-US"/>
        </w:rPr>
        <w:t>77-79-   دراسة البلاغات</w:t>
      </w:r>
      <w:r>
        <w:rPr>
          <w:rFonts w:hint="cs"/>
          <w:sz w:val="28"/>
          <w:rtl/>
          <w:lang w:eastAsia="en-US"/>
        </w:rPr>
        <w:tab/>
      </w:r>
      <w:r>
        <w:rPr>
          <w:rFonts w:hint="cs"/>
          <w:sz w:val="28"/>
          <w:rtl/>
          <w:lang w:eastAsia="en-US"/>
        </w:rPr>
        <w:tab/>
      </w:r>
      <w:r w:rsidR="00686FBE">
        <w:rPr>
          <w:rFonts w:hint="cs"/>
          <w:sz w:val="28"/>
          <w:rtl/>
          <w:lang w:eastAsia="en-US"/>
        </w:rPr>
        <w:t>49</w:t>
      </w:r>
    </w:p>
    <w:p w:rsidR="00011A4F" w:rsidRDefault="00011A4F" w:rsidP="002E7660">
      <w:pPr>
        <w:tabs>
          <w:tab w:val="left" w:pos="634"/>
          <w:tab w:val="left" w:leader="dot" w:pos="8389"/>
          <w:tab w:val="center" w:pos="9013"/>
        </w:tabs>
        <w:spacing w:before="0" w:after="0" w:line="380" w:lineRule="exact"/>
        <w:rPr>
          <w:rFonts w:hint="cs"/>
          <w:sz w:val="28"/>
          <w:rtl/>
          <w:lang w:eastAsia="en-US"/>
        </w:rPr>
      </w:pPr>
      <w:r>
        <w:rPr>
          <w:rFonts w:hint="cs"/>
          <w:sz w:val="28"/>
          <w:rtl/>
          <w:lang w:eastAsia="en-US"/>
        </w:rPr>
        <w:t>80-</w:t>
      </w:r>
      <w:r>
        <w:rPr>
          <w:rFonts w:hint="cs"/>
          <w:sz w:val="28"/>
          <w:rtl/>
          <w:lang w:eastAsia="en-US"/>
        </w:rPr>
        <w:tab/>
        <w:t>طلب معلومات إضافية</w:t>
      </w:r>
      <w:r>
        <w:rPr>
          <w:rFonts w:hint="cs"/>
          <w:sz w:val="28"/>
          <w:rtl/>
          <w:lang w:eastAsia="en-US"/>
        </w:rPr>
        <w:tab/>
      </w:r>
      <w:r>
        <w:rPr>
          <w:rFonts w:hint="cs"/>
          <w:sz w:val="28"/>
          <w:rtl/>
          <w:lang w:eastAsia="en-US"/>
        </w:rPr>
        <w:tab/>
      </w:r>
      <w:r w:rsidR="00686FBE">
        <w:rPr>
          <w:rFonts w:hint="cs"/>
          <w:sz w:val="28"/>
          <w:rtl/>
          <w:lang w:eastAsia="en-US"/>
        </w:rPr>
        <w:t>50</w:t>
      </w:r>
    </w:p>
    <w:p w:rsidR="00011A4F" w:rsidRDefault="00011A4F" w:rsidP="002E7660">
      <w:pPr>
        <w:tabs>
          <w:tab w:val="left" w:pos="634"/>
          <w:tab w:val="left" w:leader="dot" w:pos="8389"/>
          <w:tab w:val="center" w:pos="9013"/>
        </w:tabs>
        <w:spacing w:before="0" w:after="0" w:line="380" w:lineRule="exact"/>
        <w:rPr>
          <w:rFonts w:hint="cs"/>
          <w:sz w:val="28"/>
          <w:rtl/>
          <w:lang w:eastAsia="en-US"/>
        </w:rPr>
      </w:pPr>
      <w:r>
        <w:rPr>
          <w:rFonts w:hint="cs"/>
          <w:sz w:val="28"/>
          <w:rtl/>
          <w:lang w:eastAsia="en-US"/>
        </w:rPr>
        <w:t>81-</w:t>
      </w:r>
      <w:r>
        <w:rPr>
          <w:rFonts w:hint="cs"/>
          <w:sz w:val="28"/>
          <w:rtl/>
          <w:lang w:eastAsia="en-US"/>
        </w:rPr>
        <w:tab/>
        <w:t>حضور الدول الأطراف أثناء دراسة البلاغات وتقديم المعلومات</w:t>
      </w:r>
      <w:r>
        <w:rPr>
          <w:rFonts w:hint="cs"/>
          <w:sz w:val="28"/>
          <w:rtl/>
          <w:lang w:eastAsia="en-US"/>
        </w:rPr>
        <w:tab/>
      </w:r>
      <w:r>
        <w:rPr>
          <w:rFonts w:hint="cs"/>
          <w:sz w:val="28"/>
          <w:rtl/>
          <w:lang w:eastAsia="en-US"/>
        </w:rPr>
        <w:tab/>
      </w:r>
      <w:r w:rsidR="00686FBE">
        <w:rPr>
          <w:rFonts w:hint="cs"/>
          <w:sz w:val="28"/>
          <w:rtl/>
          <w:lang w:eastAsia="en-US"/>
        </w:rPr>
        <w:t>50</w:t>
      </w:r>
    </w:p>
    <w:p w:rsidR="00011A4F" w:rsidRDefault="00011A4F" w:rsidP="002E7660">
      <w:pPr>
        <w:tabs>
          <w:tab w:val="left" w:pos="634"/>
          <w:tab w:val="left" w:leader="dot" w:pos="8389"/>
          <w:tab w:val="center" w:pos="9013"/>
        </w:tabs>
        <w:spacing w:before="0" w:after="0" w:line="380" w:lineRule="exact"/>
        <w:rPr>
          <w:rFonts w:hint="cs"/>
          <w:sz w:val="28"/>
          <w:rtl/>
          <w:lang w:eastAsia="en-US"/>
        </w:rPr>
      </w:pPr>
      <w:r>
        <w:rPr>
          <w:rFonts w:hint="cs"/>
          <w:sz w:val="28"/>
          <w:rtl/>
          <w:lang w:eastAsia="en-US"/>
        </w:rPr>
        <w:t>82-</w:t>
      </w:r>
      <w:r>
        <w:rPr>
          <w:rFonts w:hint="cs"/>
          <w:sz w:val="28"/>
          <w:rtl/>
          <w:lang w:eastAsia="en-US"/>
        </w:rPr>
        <w:tab/>
        <w:t>اعتماد التقرير</w:t>
      </w:r>
      <w:r>
        <w:rPr>
          <w:rFonts w:hint="cs"/>
          <w:sz w:val="28"/>
          <w:rtl/>
          <w:lang w:eastAsia="en-US"/>
        </w:rPr>
        <w:tab/>
      </w:r>
      <w:r>
        <w:rPr>
          <w:rFonts w:hint="cs"/>
          <w:sz w:val="28"/>
          <w:rtl/>
          <w:lang w:eastAsia="en-US"/>
        </w:rPr>
        <w:tab/>
      </w:r>
      <w:r w:rsidR="00686FBE">
        <w:rPr>
          <w:rFonts w:hint="cs"/>
          <w:sz w:val="28"/>
          <w:rtl/>
          <w:lang w:eastAsia="en-US"/>
        </w:rPr>
        <w:t>50</w:t>
      </w:r>
    </w:p>
    <w:p w:rsidR="00011A4F" w:rsidRDefault="00011A4F" w:rsidP="00D850F2">
      <w:pPr>
        <w:tabs>
          <w:tab w:val="left" w:pos="634"/>
          <w:tab w:val="left" w:leader="dot" w:pos="8389"/>
          <w:tab w:val="center" w:pos="9013"/>
        </w:tabs>
        <w:spacing w:before="0" w:after="120" w:line="380" w:lineRule="exact"/>
        <w:rPr>
          <w:rFonts w:hint="cs"/>
          <w:sz w:val="28"/>
          <w:rtl/>
          <w:lang w:eastAsia="en-US"/>
        </w:rPr>
      </w:pPr>
      <w:r>
        <w:rPr>
          <w:rFonts w:hint="cs"/>
          <w:sz w:val="28"/>
          <w:rtl/>
          <w:lang w:eastAsia="en-US"/>
        </w:rPr>
        <w:t>83-</w:t>
      </w:r>
      <w:r>
        <w:rPr>
          <w:rFonts w:hint="cs"/>
          <w:sz w:val="28"/>
          <w:rtl/>
          <w:lang w:eastAsia="en-US"/>
        </w:rPr>
        <w:tab/>
        <w:t>لجنة التوفيق</w:t>
      </w:r>
      <w:r>
        <w:rPr>
          <w:rFonts w:hint="cs"/>
          <w:sz w:val="28"/>
          <w:rtl/>
          <w:lang w:eastAsia="en-US"/>
        </w:rPr>
        <w:tab/>
      </w:r>
      <w:r>
        <w:rPr>
          <w:rFonts w:hint="cs"/>
          <w:sz w:val="28"/>
          <w:rtl/>
          <w:lang w:eastAsia="en-US"/>
        </w:rPr>
        <w:tab/>
      </w:r>
      <w:r w:rsidR="00686FBE">
        <w:rPr>
          <w:rFonts w:hint="cs"/>
          <w:sz w:val="28"/>
          <w:rtl/>
          <w:lang w:eastAsia="en-US"/>
        </w:rPr>
        <w:t>50</w:t>
      </w:r>
    </w:p>
    <w:p w:rsidR="00011A4F" w:rsidRDefault="00011A4F" w:rsidP="00D40129">
      <w:pPr>
        <w:pStyle w:val="HCCIn"/>
        <w:spacing w:before="0" w:after="120" w:line="380" w:lineRule="exact"/>
        <w:ind w:left="3028" w:right="2036" w:hanging="1440"/>
        <w:jc w:val="lowKashida"/>
        <w:rPr>
          <w:sz w:val="30"/>
        </w:rPr>
      </w:pPr>
      <w:r>
        <w:rPr>
          <w:sz w:val="38"/>
          <w:szCs w:val="36"/>
          <w:rtl/>
        </w:rPr>
        <w:t>سابع عشر</w:t>
      </w:r>
      <w:r>
        <w:rPr>
          <w:rFonts w:hint="cs"/>
          <w:sz w:val="38"/>
          <w:szCs w:val="36"/>
          <w:rtl/>
        </w:rPr>
        <w:t xml:space="preserve"> -</w:t>
      </w:r>
      <w:r>
        <w:rPr>
          <w:rFonts w:hint="cs"/>
          <w:sz w:val="38"/>
          <w:szCs w:val="36"/>
          <w:rtl/>
        </w:rPr>
        <w:tab/>
        <w:t>إ</w:t>
      </w:r>
      <w:r>
        <w:rPr>
          <w:sz w:val="38"/>
          <w:szCs w:val="36"/>
          <w:rtl/>
        </w:rPr>
        <w:t>جراءات النظر في البلاغات الواردة</w:t>
      </w:r>
      <w:r>
        <w:rPr>
          <w:rFonts w:hint="cs"/>
          <w:sz w:val="38"/>
          <w:szCs w:val="36"/>
          <w:rtl/>
        </w:rPr>
        <w:t xml:space="preserve"> </w:t>
      </w:r>
      <w:r>
        <w:rPr>
          <w:sz w:val="38"/>
          <w:szCs w:val="36"/>
          <w:rtl/>
        </w:rPr>
        <w:t>بموجب البروتوكول الاختياري</w:t>
      </w:r>
    </w:p>
    <w:p w:rsidR="00011A4F" w:rsidRDefault="00011A4F" w:rsidP="002E7660">
      <w:pPr>
        <w:tabs>
          <w:tab w:val="left" w:pos="1306"/>
          <w:tab w:val="left" w:leader="dot" w:pos="8389"/>
          <w:tab w:val="center" w:pos="9013"/>
        </w:tabs>
        <w:spacing w:before="0" w:after="0" w:line="380" w:lineRule="exact"/>
        <w:jc w:val="both"/>
        <w:rPr>
          <w:rFonts w:hint="cs"/>
          <w:sz w:val="28"/>
          <w:rtl/>
          <w:lang w:eastAsia="en-US"/>
        </w:rPr>
      </w:pPr>
      <w:r>
        <w:rPr>
          <w:rFonts w:hint="cs"/>
          <w:sz w:val="28"/>
          <w:rtl/>
          <w:lang w:eastAsia="en-US"/>
        </w:rPr>
        <w:t>84-87-</w:t>
      </w:r>
      <w:r>
        <w:rPr>
          <w:rFonts w:hint="cs"/>
          <w:sz w:val="28"/>
          <w:rtl/>
          <w:lang w:eastAsia="en-US"/>
        </w:rPr>
        <w:tab/>
        <w:t>إحالة البلاغات إلى اللجنة</w:t>
      </w:r>
      <w:r>
        <w:rPr>
          <w:rFonts w:hint="cs"/>
          <w:sz w:val="28"/>
          <w:rtl/>
          <w:lang w:eastAsia="en-US"/>
        </w:rPr>
        <w:tab/>
      </w:r>
      <w:r>
        <w:rPr>
          <w:rFonts w:hint="cs"/>
          <w:sz w:val="28"/>
          <w:rtl/>
          <w:lang w:eastAsia="en-US"/>
        </w:rPr>
        <w:tab/>
      </w:r>
      <w:r w:rsidR="00686FBE">
        <w:rPr>
          <w:rFonts w:hint="cs"/>
          <w:sz w:val="28"/>
          <w:rtl/>
          <w:lang w:eastAsia="en-US"/>
        </w:rPr>
        <w:t>51</w:t>
      </w:r>
    </w:p>
    <w:p w:rsidR="00011A4F" w:rsidRDefault="00011A4F" w:rsidP="002E7660">
      <w:pPr>
        <w:tabs>
          <w:tab w:val="left" w:pos="1306"/>
          <w:tab w:val="left" w:leader="dot" w:pos="8389"/>
          <w:tab w:val="center" w:pos="9013"/>
        </w:tabs>
        <w:spacing w:before="0" w:after="0" w:line="380" w:lineRule="exact"/>
        <w:jc w:val="both"/>
        <w:rPr>
          <w:rFonts w:hint="cs"/>
          <w:sz w:val="28"/>
          <w:rtl/>
          <w:lang w:eastAsia="en-US"/>
        </w:rPr>
      </w:pPr>
      <w:r>
        <w:rPr>
          <w:rFonts w:hint="cs"/>
          <w:sz w:val="28"/>
          <w:rtl/>
          <w:lang w:eastAsia="en-US"/>
        </w:rPr>
        <w:t>88-92-</w:t>
      </w:r>
      <w:r>
        <w:rPr>
          <w:rFonts w:hint="cs"/>
          <w:sz w:val="28"/>
          <w:rtl/>
          <w:lang w:eastAsia="en-US"/>
        </w:rPr>
        <w:tab/>
        <w:t>النظر في البلاغات من قبل اللجنة أو هيئاتها الفرعية</w:t>
      </w:r>
      <w:r>
        <w:rPr>
          <w:rFonts w:hint="cs"/>
          <w:sz w:val="28"/>
          <w:rtl/>
          <w:lang w:eastAsia="en-US"/>
        </w:rPr>
        <w:tab/>
      </w:r>
      <w:r>
        <w:rPr>
          <w:rFonts w:hint="cs"/>
          <w:sz w:val="28"/>
          <w:rtl/>
          <w:lang w:eastAsia="en-US"/>
        </w:rPr>
        <w:tab/>
      </w:r>
      <w:r w:rsidR="00686FBE">
        <w:rPr>
          <w:rFonts w:hint="cs"/>
          <w:sz w:val="28"/>
          <w:rtl/>
          <w:lang w:eastAsia="en-US"/>
        </w:rPr>
        <w:t>52</w:t>
      </w:r>
    </w:p>
    <w:p w:rsidR="00011A4F" w:rsidRDefault="00011A4F" w:rsidP="002E7660">
      <w:pPr>
        <w:tabs>
          <w:tab w:val="left" w:pos="1306"/>
          <w:tab w:val="left" w:leader="dot" w:pos="8389"/>
          <w:tab w:val="center" w:pos="9013"/>
        </w:tabs>
        <w:spacing w:before="0" w:after="0" w:line="380" w:lineRule="exact"/>
        <w:jc w:val="both"/>
        <w:rPr>
          <w:sz w:val="28"/>
          <w:rtl/>
          <w:lang w:eastAsia="en-US"/>
        </w:rPr>
      </w:pPr>
      <w:r>
        <w:rPr>
          <w:rFonts w:hint="cs"/>
          <w:sz w:val="28"/>
          <w:rtl/>
          <w:lang w:eastAsia="en-US"/>
        </w:rPr>
        <w:t>93-98-</w:t>
      </w:r>
      <w:r>
        <w:rPr>
          <w:rFonts w:hint="cs"/>
          <w:sz w:val="28"/>
          <w:rtl/>
          <w:lang w:eastAsia="en-US"/>
        </w:rPr>
        <w:tab/>
        <w:t>البتّ في</w:t>
      </w:r>
      <w:r>
        <w:rPr>
          <w:rFonts w:hint="cs"/>
          <w:rtl/>
          <w:lang w:eastAsia="en-US"/>
        </w:rPr>
        <w:t xml:space="preserve"> </w:t>
      </w:r>
      <w:r>
        <w:rPr>
          <w:rFonts w:hint="cs"/>
          <w:sz w:val="28"/>
          <w:rtl/>
          <w:lang w:eastAsia="en-US"/>
        </w:rPr>
        <w:t>المقبولية</w:t>
      </w:r>
      <w:r>
        <w:rPr>
          <w:rFonts w:hint="cs"/>
          <w:sz w:val="28"/>
          <w:rtl/>
          <w:lang w:eastAsia="en-US"/>
        </w:rPr>
        <w:tab/>
      </w:r>
      <w:r>
        <w:rPr>
          <w:rFonts w:hint="cs"/>
          <w:sz w:val="28"/>
          <w:rtl/>
          <w:lang w:eastAsia="en-US"/>
        </w:rPr>
        <w:tab/>
      </w:r>
      <w:r w:rsidR="00C930A3">
        <w:rPr>
          <w:rFonts w:hint="cs"/>
          <w:sz w:val="28"/>
          <w:rtl/>
          <w:lang w:eastAsia="en-US"/>
        </w:rPr>
        <w:t>53</w:t>
      </w:r>
    </w:p>
    <w:p w:rsidR="00011A4F" w:rsidRDefault="00011A4F" w:rsidP="002E7660">
      <w:pPr>
        <w:tabs>
          <w:tab w:val="left" w:pos="1306"/>
          <w:tab w:val="left" w:leader="dot" w:pos="8389"/>
          <w:tab w:val="center" w:pos="9013"/>
        </w:tabs>
        <w:spacing w:before="0" w:after="0" w:line="380" w:lineRule="exact"/>
        <w:jc w:val="both"/>
        <w:rPr>
          <w:rFonts w:hint="cs"/>
          <w:sz w:val="28"/>
          <w:rtl/>
          <w:lang w:eastAsia="en-US"/>
        </w:rPr>
      </w:pPr>
      <w:r>
        <w:rPr>
          <w:rFonts w:hint="cs"/>
          <w:sz w:val="28"/>
          <w:rtl/>
          <w:lang w:eastAsia="en-US"/>
        </w:rPr>
        <w:t>99-101-</w:t>
      </w:r>
      <w:r>
        <w:rPr>
          <w:rFonts w:hint="cs"/>
          <w:sz w:val="28"/>
          <w:rtl/>
          <w:lang w:eastAsia="en-US"/>
        </w:rPr>
        <w:tab/>
        <w:t>النظر في البلاغات بالاستناد إلى الأسس الموضوعية</w:t>
      </w:r>
      <w:r>
        <w:rPr>
          <w:rFonts w:hint="cs"/>
          <w:sz w:val="28"/>
          <w:rtl/>
          <w:lang w:eastAsia="en-US"/>
        </w:rPr>
        <w:tab/>
      </w:r>
      <w:r>
        <w:rPr>
          <w:rFonts w:hint="cs"/>
          <w:sz w:val="28"/>
          <w:rtl/>
          <w:lang w:eastAsia="en-US"/>
        </w:rPr>
        <w:tab/>
      </w:r>
      <w:r w:rsidR="00C930A3">
        <w:rPr>
          <w:rFonts w:hint="cs"/>
          <w:sz w:val="28"/>
          <w:rtl/>
          <w:lang w:eastAsia="en-US"/>
        </w:rPr>
        <w:t>55</w:t>
      </w:r>
    </w:p>
    <w:p w:rsidR="00011A4F" w:rsidRDefault="00011A4F" w:rsidP="002E7660">
      <w:pPr>
        <w:tabs>
          <w:tab w:val="left" w:pos="1306"/>
          <w:tab w:val="left" w:leader="dot" w:pos="8389"/>
          <w:tab w:val="center" w:pos="9013"/>
        </w:tabs>
        <w:spacing w:before="0" w:after="0" w:line="380" w:lineRule="exact"/>
        <w:jc w:val="both"/>
        <w:rPr>
          <w:rFonts w:hint="cs"/>
          <w:sz w:val="28"/>
          <w:rtl/>
          <w:lang w:eastAsia="en-US"/>
        </w:rPr>
      </w:pPr>
      <w:r>
        <w:rPr>
          <w:rFonts w:hint="cs"/>
          <w:sz w:val="28"/>
          <w:rtl/>
          <w:lang w:eastAsia="en-US"/>
        </w:rPr>
        <w:t>102-103-</w:t>
      </w:r>
      <w:r>
        <w:rPr>
          <w:rFonts w:hint="cs"/>
          <w:sz w:val="28"/>
          <w:rtl/>
          <w:lang w:eastAsia="en-US"/>
        </w:rPr>
        <w:tab/>
        <w:t>السريَّة</w:t>
      </w:r>
      <w:r>
        <w:rPr>
          <w:rFonts w:hint="cs"/>
          <w:sz w:val="28"/>
          <w:rtl/>
          <w:lang w:eastAsia="en-US"/>
        </w:rPr>
        <w:tab/>
      </w:r>
      <w:r>
        <w:rPr>
          <w:rFonts w:hint="cs"/>
          <w:sz w:val="28"/>
          <w:rtl/>
          <w:lang w:eastAsia="en-US"/>
        </w:rPr>
        <w:tab/>
      </w:r>
      <w:r w:rsidR="00C930A3">
        <w:rPr>
          <w:rFonts w:hint="cs"/>
          <w:sz w:val="28"/>
          <w:rtl/>
          <w:lang w:eastAsia="en-US"/>
        </w:rPr>
        <w:t>56</w:t>
      </w:r>
    </w:p>
    <w:p w:rsidR="00011A4F" w:rsidRDefault="00011A4F" w:rsidP="002E7660">
      <w:pPr>
        <w:tabs>
          <w:tab w:val="left" w:pos="1306"/>
          <w:tab w:val="left" w:leader="dot" w:pos="8389"/>
          <w:tab w:val="center" w:pos="9013"/>
        </w:tabs>
        <w:spacing w:before="0" w:after="0" w:line="380" w:lineRule="exact"/>
        <w:jc w:val="both"/>
        <w:rPr>
          <w:rFonts w:hint="cs"/>
          <w:sz w:val="28"/>
          <w:lang w:eastAsia="en-US"/>
        </w:rPr>
      </w:pPr>
      <w:r>
        <w:rPr>
          <w:rFonts w:hint="cs"/>
          <w:sz w:val="28"/>
          <w:rtl/>
          <w:lang w:eastAsia="en-US"/>
        </w:rPr>
        <w:t>104-</w:t>
      </w:r>
      <w:r>
        <w:rPr>
          <w:rFonts w:hint="cs"/>
          <w:sz w:val="28"/>
          <w:rtl/>
          <w:lang w:eastAsia="en-US"/>
        </w:rPr>
        <w:tab/>
        <w:t>الآراء الفردية</w:t>
      </w:r>
      <w:r>
        <w:rPr>
          <w:rFonts w:hint="cs"/>
          <w:sz w:val="28"/>
          <w:rtl/>
          <w:lang w:eastAsia="en-US"/>
        </w:rPr>
        <w:tab/>
      </w:r>
      <w:r>
        <w:rPr>
          <w:rFonts w:hint="cs"/>
          <w:sz w:val="28"/>
          <w:rtl/>
          <w:lang w:eastAsia="en-US"/>
        </w:rPr>
        <w:tab/>
      </w:r>
      <w:r w:rsidR="00C930A3">
        <w:rPr>
          <w:rFonts w:hint="cs"/>
          <w:sz w:val="28"/>
          <w:rtl/>
          <w:lang w:eastAsia="en-US"/>
        </w:rPr>
        <w:t>57</w:t>
      </w:r>
    </w:p>
    <w:p w:rsidR="00B15685" w:rsidRDefault="00B176DD" w:rsidP="00B15685">
      <w:pPr>
        <w:tabs>
          <w:tab w:val="left" w:pos="-720"/>
          <w:tab w:val="left" w:pos="844"/>
        </w:tabs>
        <w:spacing w:before="0" w:line="380" w:lineRule="exact"/>
        <w:jc w:val="both"/>
        <w:rPr>
          <w:rFonts w:hint="cs"/>
          <w:sz w:val="24"/>
          <w:szCs w:val="28"/>
          <w:rtl/>
        </w:rPr>
      </w:pPr>
      <w:r>
        <w:rPr>
          <w:rtl/>
        </w:rPr>
        <w:br w:type="page"/>
      </w:r>
      <w:r w:rsidR="00B15685" w:rsidRPr="00A67B1C">
        <w:rPr>
          <w:rFonts w:hint="cs"/>
          <w:sz w:val="24"/>
          <w:szCs w:val="28"/>
          <w:rtl/>
        </w:rPr>
        <w:t>ملحوظة</w:t>
      </w:r>
      <w:r w:rsidR="00B15685">
        <w:rPr>
          <w:rFonts w:hint="cs"/>
          <w:sz w:val="24"/>
          <w:szCs w:val="28"/>
          <w:rtl/>
        </w:rPr>
        <w:t xml:space="preserve">: أدخلت تنقيحات تحريرية على النظام الداخلي للجنة المعنية بحقوق الإنسان وأعيد ترقيم مواده بناء على ذلك. </w:t>
      </w:r>
      <w:r w:rsidR="00B15685">
        <w:rPr>
          <w:rFonts w:hint="cs"/>
          <w:sz w:val="24"/>
          <w:szCs w:val="28"/>
          <w:rtl/>
        </w:rPr>
        <w:tab/>
        <w:t>وفيما يلي المواد التي أعيد ترقيمها:</w:t>
      </w:r>
    </w:p>
    <w:tbl>
      <w:tblPr>
        <w:bidiVisual/>
        <w:tblW w:w="0" w:type="auto"/>
        <w:jc w:val="center"/>
        <w:tblInd w:w="709" w:type="dxa"/>
        <w:tblLook w:val="0000" w:firstRow="0" w:lastRow="0" w:firstColumn="0" w:lastColumn="0" w:noHBand="0" w:noVBand="0"/>
      </w:tblPr>
      <w:tblGrid>
        <w:gridCol w:w="4076"/>
        <w:gridCol w:w="4786"/>
      </w:tblGrid>
      <w:tr w:rsidR="00B15685" w:rsidTr="00F90B8C">
        <w:tblPrEx>
          <w:tblCellMar>
            <w:top w:w="0" w:type="dxa"/>
            <w:bottom w:w="0" w:type="dxa"/>
          </w:tblCellMar>
        </w:tblPrEx>
        <w:trPr>
          <w:jc w:val="center"/>
        </w:trPr>
        <w:tc>
          <w:tcPr>
            <w:tcW w:w="4076" w:type="dxa"/>
            <w:vAlign w:val="center"/>
          </w:tcPr>
          <w:p w:rsidR="00B15685" w:rsidRPr="00A67B1C" w:rsidRDefault="00B15685" w:rsidP="00F90B8C">
            <w:pPr>
              <w:tabs>
                <w:tab w:val="center" w:pos="4734"/>
              </w:tabs>
              <w:spacing w:before="120" w:after="120" w:line="300" w:lineRule="exact"/>
              <w:jc w:val="center"/>
              <w:rPr>
                <w:rFonts w:hint="cs"/>
                <w:b/>
                <w:bCs/>
                <w:i/>
                <w:iCs/>
                <w:sz w:val="24"/>
                <w:szCs w:val="28"/>
              </w:rPr>
            </w:pPr>
            <w:r w:rsidRPr="00A67B1C">
              <w:rPr>
                <w:rFonts w:hint="cs"/>
                <w:b/>
                <w:bCs/>
                <w:i/>
                <w:iCs/>
                <w:sz w:val="24"/>
                <w:szCs w:val="28"/>
                <w:rtl/>
              </w:rPr>
              <w:t>رقم المادة الجديد</w:t>
            </w:r>
          </w:p>
        </w:tc>
        <w:tc>
          <w:tcPr>
            <w:tcW w:w="4786" w:type="dxa"/>
            <w:vAlign w:val="center"/>
          </w:tcPr>
          <w:p w:rsidR="00B15685" w:rsidRPr="00A67B1C" w:rsidRDefault="00B15685" w:rsidP="00F90B8C">
            <w:pPr>
              <w:tabs>
                <w:tab w:val="center" w:pos="4734"/>
              </w:tabs>
              <w:spacing w:before="120" w:after="120" w:line="300" w:lineRule="exact"/>
              <w:jc w:val="center"/>
              <w:rPr>
                <w:rFonts w:hint="cs"/>
                <w:b/>
                <w:bCs/>
                <w:i/>
                <w:iCs/>
                <w:sz w:val="24"/>
                <w:szCs w:val="28"/>
              </w:rPr>
            </w:pPr>
            <w:r w:rsidRPr="00A67B1C">
              <w:rPr>
                <w:rFonts w:hint="cs"/>
                <w:b/>
                <w:bCs/>
                <w:i/>
                <w:iCs/>
                <w:sz w:val="24"/>
                <w:szCs w:val="28"/>
                <w:rtl/>
              </w:rPr>
              <w:t>رقم المادة السابق</w:t>
            </w:r>
          </w:p>
        </w:tc>
      </w:tr>
      <w:tr w:rsidR="00B15685" w:rsidTr="00F90B8C">
        <w:tblPrEx>
          <w:tblCellMar>
            <w:top w:w="0" w:type="dxa"/>
            <w:bottom w:w="0" w:type="dxa"/>
          </w:tblCellMar>
        </w:tblPrEx>
        <w:trPr>
          <w:jc w:val="center"/>
        </w:trPr>
        <w:tc>
          <w:tcPr>
            <w:tcW w:w="4076" w:type="dxa"/>
          </w:tcPr>
          <w:p w:rsidR="00B15685" w:rsidRDefault="00B15685" w:rsidP="00F90B8C">
            <w:pPr>
              <w:tabs>
                <w:tab w:val="center" w:pos="4734"/>
              </w:tabs>
              <w:spacing w:before="20" w:after="20" w:line="240" w:lineRule="exact"/>
              <w:jc w:val="center"/>
              <w:rPr>
                <w:rFonts w:hint="cs"/>
                <w:sz w:val="24"/>
                <w:szCs w:val="28"/>
              </w:rPr>
            </w:pPr>
            <w:r>
              <w:rPr>
                <w:rFonts w:hint="cs"/>
                <w:sz w:val="24"/>
                <w:szCs w:val="28"/>
                <w:rtl/>
              </w:rPr>
              <w:t>70</w:t>
            </w:r>
          </w:p>
        </w:tc>
        <w:tc>
          <w:tcPr>
            <w:tcW w:w="4786" w:type="dxa"/>
          </w:tcPr>
          <w:p w:rsidR="00B15685" w:rsidRDefault="00B15685" w:rsidP="00F90B8C">
            <w:pPr>
              <w:tabs>
                <w:tab w:val="left" w:pos="1308"/>
                <w:tab w:val="center" w:pos="4734"/>
              </w:tabs>
              <w:spacing w:before="20" w:after="20" w:line="240" w:lineRule="exact"/>
              <w:jc w:val="center"/>
              <w:rPr>
                <w:rFonts w:hint="cs"/>
                <w:sz w:val="24"/>
                <w:szCs w:val="28"/>
              </w:rPr>
            </w:pPr>
            <w:r>
              <w:rPr>
                <w:rFonts w:hint="cs"/>
                <w:sz w:val="24"/>
                <w:szCs w:val="28"/>
                <w:rtl/>
              </w:rPr>
              <w:t xml:space="preserve">     69 ألف</w:t>
            </w:r>
          </w:p>
        </w:tc>
      </w:tr>
      <w:tr w:rsidR="00B15685" w:rsidTr="00F90B8C">
        <w:tblPrEx>
          <w:tblCellMar>
            <w:top w:w="0" w:type="dxa"/>
            <w:bottom w:w="0" w:type="dxa"/>
          </w:tblCellMar>
        </w:tblPrEx>
        <w:trPr>
          <w:jc w:val="center"/>
        </w:trPr>
        <w:tc>
          <w:tcPr>
            <w:tcW w:w="4076" w:type="dxa"/>
          </w:tcPr>
          <w:p w:rsidR="00B15685" w:rsidRDefault="00B15685" w:rsidP="00F90B8C">
            <w:pPr>
              <w:tabs>
                <w:tab w:val="center" w:pos="4734"/>
              </w:tabs>
              <w:spacing w:before="20" w:after="20" w:line="240" w:lineRule="exact"/>
              <w:jc w:val="center"/>
              <w:rPr>
                <w:rFonts w:hint="cs"/>
                <w:sz w:val="24"/>
                <w:szCs w:val="28"/>
                <w:rtl/>
              </w:rPr>
            </w:pPr>
            <w:r>
              <w:rPr>
                <w:rFonts w:hint="cs"/>
                <w:sz w:val="24"/>
                <w:szCs w:val="28"/>
                <w:rtl/>
              </w:rPr>
              <w:t>71</w:t>
            </w:r>
          </w:p>
        </w:tc>
        <w:tc>
          <w:tcPr>
            <w:tcW w:w="4786" w:type="dxa"/>
          </w:tcPr>
          <w:p w:rsidR="00B15685" w:rsidRDefault="00B15685" w:rsidP="00F90B8C">
            <w:pPr>
              <w:tabs>
                <w:tab w:val="left" w:pos="1308"/>
                <w:tab w:val="center" w:pos="4734"/>
              </w:tabs>
              <w:spacing w:before="20" w:after="20" w:line="240" w:lineRule="exact"/>
              <w:jc w:val="center"/>
              <w:rPr>
                <w:rFonts w:hint="cs"/>
                <w:sz w:val="24"/>
                <w:szCs w:val="28"/>
                <w:rtl/>
              </w:rPr>
            </w:pPr>
            <w:r>
              <w:rPr>
                <w:rFonts w:hint="cs"/>
                <w:sz w:val="24"/>
                <w:szCs w:val="28"/>
                <w:rtl/>
              </w:rPr>
              <w:t>70</w:t>
            </w:r>
          </w:p>
        </w:tc>
      </w:tr>
      <w:tr w:rsidR="00B15685" w:rsidTr="00F90B8C">
        <w:tblPrEx>
          <w:tblCellMar>
            <w:top w:w="0" w:type="dxa"/>
            <w:bottom w:w="0" w:type="dxa"/>
          </w:tblCellMar>
        </w:tblPrEx>
        <w:trPr>
          <w:jc w:val="center"/>
        </w:trPr>
        <w:tc>
          <w:tcPr>
            <w:tcW w:w="4076" w:type="dxa"/>
          </w:tcPr>
          <w:p w:rsidR="00B15685" w:rsidRDefault="00B15685" w:rsidP="00F90B8C">
            <w:pPr>
              <w:tabs>
                <w:tab w:val="center" w:pos="4734"/>
              </w:tabs>
              <w:spacing w:before="20" w:after="20" w:line="240" w:lineRule="exact"/>
              <w:jc w:val="center"/>
              <w:rPr>
                <w:rFonts w:hint="cs"/>
                <w:sz w:val="24"/>
                <w:szCs w:val="28"/>
                <w:rtl/>
              </w:rPr>
            </w:pPr>
            <w:r>
              <w:rPr>
                <w:rFonts w:hint="cs"/>
                <w:sz w:val="24"/>
                <w:szCs w:val="28"/>
                <w:rtl/>
              </w:rPr>
              <w:t>72</w:t>
            </w:r>
          </w:p>
        </w:tc>
        <w:tc>
          <w:tcPr>
            <w:tcW w:w="4786" w:type="dxa"/>
          </w:tcPr>
          <w:p w:rsidR="00B15685" w:rsidRDefault="00B15685" w:rsidP="00F90B8C">
            <w:pPr>
              <w:tabs>
                <w:tab w:val="left" w:pos="1308"/>
                <w:tab w:val="center" w:pos="4734"/>
              </w:tabs>
              <w:spacing w:before="20" w:after="20" w:line="240" w:lineRule="exact"/>
              <w:jc w:val="center"/>
              <w:rPr>
                <w:rFonts w:hint="cs"/>
                <w:sz w:val="24"/>
                <w:szCs w:val="28"/>
                <w:rtl/>
              </w:rPr>
            </w:pPr>
            <w:r>
              <w:rPr>
                <w:rFonts w:hint="cs"/>
                <w:sz w:val="24"/>
                <w:szCs w:val="28"/>
                <w:rtl/>
              </w:rPr>
              <w:t xml:space="preserve">     70 ألف</w:t>
            </w:r>
          </w:p>
        </w:tc>
      </w:tr>
      <w:tr w:rsidR="00B15685" w:rsidTr="00F90B8C">
        <w:tblPrEx>
          <w:tblCellMar>
            <w:top w:w="0" w:type="dxa"/>
            <w:bottom w:w="0" w:type="dxa"/>
          </w:tblCellMar>
        </w:tblPrEx>
        <w:trPr>
          <w:jc w:val="center"/>
        </w:trPr>
        <w:tc>
          <w:tcPr>
            <w:tcW w:w="4076" w:type="dxa"/>
          </w:tcPr>
          <w:p w:rsidR="00B15685" w:rsidRDefault="00B15685" w:rsidP="00F90B8C">
            <w:pPr>
              <w:tabs>
                <w:tab w:val="center" w:pos="4734"/>
              </w:tabs>
              <w:spacing w:before="20" w:after="20" w:line="240" w:lineRule="exact"/>
              <w:jc w:val="center"/>
              <w:rPr>
                <w:rFonts w:hint="cs"/>
                <w:sz w:val="24"/>
                <w:szCs w:val="28"/>
                <w:rtl/>
              </w:rPr>
            </w:pPr>
            <w:r>
              <w:rPr>
                <w:rFonts w:hint="cs"/>
                <w:sz w:val="24"/>
                <w:szCs w:val="28"/>
                <w:rtl/>
              </w:rPr>
              <w:t>73</w:t>
            </w:r>
          </w:p>
        </w:tc>
        <w:tc>
          <w:tcPr>
            <w:tcW w:w="4786" w:type="dxa"/>
          </w:tcPr>
          <w:p w:rsidR="00B15685" w:rsidRDefault="00B15685" w:rsidP="00F90B8C">
            <w:pPr>
              <w:tabs>
                <w:tab w:val="center" w:pos="4734"/>
              </w:tabs>
              <w:spacing w:before="20" w:after="20" w:line="240" w:lineRule="exact"/>
              <w:jc w:val="center"/>
              <w:rPr>
                <w:rFonts w:hint="cs"/>
                <w:sz w:val="24"/>
                <w:szCs w:val="28"/>
                <w:rtl/>
              </w:rPr>
            </w:pPr>
            <w:r>
              <w:rPr>
                <w:rFonts w:hint="cs"/>
                <w:sz w:val="24"/>
                <w:szCs w:val="28"/>
                <w:rtl/>
              </w:rPr>
              <w:t>71</w:t>
            </w:r>
          </w:p>
        </w:tc>
      </w:tr>
      <w:tr w:rsidR="00B15685" w:rsidTr="00F90B8C">
        <w:tblPrEx>
          <w:tblCellMar>
            <w:top w:w="0" w:type="dxa"/>
            <w:bottom w:w="0" w:type="dxa"/>
          </w:tblCellMar>
        </w:tblPrEx>
        <w:trPr>
          <w:jc w:val="center"/>
        </w:trPr>
        <w:tc>
          <w:tcPr>
            <w:tcW w:w="4076" w:type="dxa"/>
          </w:tcPr>
          <w:p w:rsidR="00B15685" w:rsidRDefault="00B15685" w:rsidP="00F90B8C">
            <w:pPr>
              <w:tabs>
                <w:tab w:val="center" w:pos="4734"/>
              </w:tabs>
              <w:spacing w:before="20" w:after="20" w:line="240" w:lineRule="exact"/>
              <w:jc w:val="center"/>
              <w:rPr>
                <w:rFonts w:hint="cs"/>
                <w:sz w:val="24"/>
                <w:szCs w:val="28"/>
                <w:rtl/>
              </w:rPr>
            </w:pPr>
            <w:r>
              <w:rPr>
                <w:rFonts w:hint="cs"/>
                <w:sz w:val="24"/>
                <w:szCs w:val="28"/>
                <w:rtl/>
              </w:rPr>
              <w:t>74</w:t>
            </w:r>
          </w:p>
        </w:tc>
        <w:tc>
          <w:tcPr>
            <w:tcW w:w="4786" w:type="dxa"/>
          </w:tcPr>
          <w:p w:rsidR="00B15685" w:rsidRDefault="00B15685" w:rsidP="00F90B8C">
            <w:pPr>
              <w:tabs>
                <w:tab w:val="center" w:pos="4734"/>
              </w:tabs>
              <w:spacing w:before="20" w:after="20" w:line="240" w:lineRule="exact"/>
              <w:jc w:val="center"/>
              <w:rPr>
                <w:rFonts w:hint="cs"/>
                <w:sz w:val="24"/>
                <w:szCs w:val="28"/>
                <w:rtl/>
              </w:rPr>
            </w:pPr>
            <w:r>
              <w:rPr>
                <w:rFonts w:hint="cs"/>
                <w:sz w:val="24"/>
                <w:szCs w:val="28"/>
                <w:rtl/>
              </w:rPr>
              <w:t>72</w:t>
            </w:r>
          </w:p>
        </w:tc>
      </w:tr>
      <w:tr w:rsidR="00B15685" w:rsidTr="00F90B8C">
        <w:tblPrEx>
          <w:tblCellMar>
            <w:top w:w="0" w:type="dxa"/>
            <w:bottom w:w="0" w:type="dxa"/>
          </w:tblCellMar>
        </w:tblPrEx>
        <w:trPr>
          <w:jc w:val="center"/>
        </w:trPr>
        <w:tc>
          <w:tcPr>
            <w:tcW w:w="4076" w:type="dxa"/>
          </w:tcPr>
          <w:p w:rsidR="00B15685" w:rsidRDefault="00B15685" w:rsidP="00F90B8C">
            <w:pPr>
              <w:tabs>
                <w:tab w:val="center" w:pos="4734"/>
              </w:tabs>
              <w:spacing w:before="20" w:after="20" w:line="240" w:lineRule="exact"/>
              <w:jc w:val="center"/>
              <w:rPr>
                <w:rFonts w:hint="cs"/>
                <w:sz w:val="24"/>
                <w:szCs w:val="28"/>
                <w:rtl/>
              </w:rPr>
            </w:pPr>
            <w:r>
              <w:rPr>
                <w:rFonts w:hint="cs"/>
                <w:sz w:val="24"/>
                <w:szCs w:val="28"/>
                <w:rtl/>
              </w:rPr>
              <w:t>75</w:t>
            </w:r>
          </w:p>
        </w:tc>
        <w:tc>
          <w:tcPr>
            <w:tcW w:w="4786" w:type="dxa"/>
          </w:tcPr>
          <w:p w:rsidR="00B15685" w:rsidRDefault="00B15685" w:rsidP="00F90B8C">
            <w:pPr>
              <w:tabs>
                <w:tab w:val="center" w:pos="4734"/>
              </w:tabs>
              <w:spacing w:before="20" w:after="20" w:line="240" w:lineRule="exact"/>
              <w:jc w:val="center"/>
              <w:rPr>
                <w:rFonts w:hint="cs"/>
                <w:sz w:val="24"/>
                <w:szCs w:val="28"/>
                <w:rtl/>
              </w:rPr>
            </w:pPr>
            <w:r>
              <w:rPr>
                <w:rFonts w:hint="cs"/>
                <w:sz w:val="24"/>
                <w:szCs w:val="28"/>
                <w:rtl/>
              </w:rPr>
              <w:t>73</w:t>
            </w:r>
          </w:p>
        </w:tc>
      </w:tr>
      <w:tr w:rsidR="00B15685" w:rsidTr="00F90B8C">
        <w:tblPrEx>
          <w:tblCellMar>
            <w:top w:w="0" w:type="dxa"/>
            <w:bottom w:w="0" w:type="dxa"/>
          </w:tblCellMar>
        </w:tblPrEx>
        <w:trPr>
          <w:jc w:val="center"/>
        </w:trPr>
        <w:tc>
          <w:tcPr>
            <w:tcW w:w="4076" w:type="dxa"/>
          </w:tcPr>
          <w:p w:rsidR="00B15685" w:rsidRDefault="00B15685" w:rsidP="00F90B8C">
            <w:pPr>
              <w:tabs>
                <w:tab w:val="center" w:pos="4734"/>
              </w:tabs>
              <w:spacing w:before="20" w:after="20" w:line="240" w:lineRule="exact"/>
              <w:jc w:val="center"/>
              <w:rPr>
                <w:rFonts w:hint="cs"/>
                <w:sz w:val="24"/>
                <w:szCs w:val="28"/>
                <w:rtl/>
              </w:rPr>
            </w:pPr>
            <w:r>
              <w:rPr>
                <w:rFonts w:hint="cs"/>
                <w:sz w:val="24"/>
                <w:szCs w:val="28"/>
                <w:rtl/>
              </w:rPr>
              <w:t>76</w:t>
            </w:r>
          </w:p>
        </w:tc>
        <w:tc>
          <w:tcPr>
            <w:tcW w:w="4786" w:type="dxa"/>
          </w:tcPr>
          <w:p w:rsidR="00B15685" w:rsidRDefault="00B15685" w:rsidP="00F90B8C">
            <w:pPr>
              <w:tabs>
                <w:tab w:val="center" w:pos="4734"/>
              </w:tabs>
              <w:spacing w:before="20" w:after="20" w:line="240" w:lineRule="exact"/>
              <w:jc w:val="center"/>
              <w:rPr>
                <w:rFonts w:hint="cs"/>
                <w:sz w:val="24"/>
                <w:szCs w:val="28"/>
                <w:rtl/>
              </w:rPr>
            </w:pPr>
            <w:r>
              <w:rPr>
                <w:rFonts w:hint="cs"/>
                <w:sz w:val="24"/>
                <w:szCs w:val="28"/>
                <w:rtl/>
              </w:rPr>
              <w:t>74</w:t>
            </w:r>
          </w:p>
        </w:tc>
      </w:tr>
      <w:tr w:rsidR="00B15685" w:rsidTr="00F90B8C">
        <w:tblPrEx>
          <w:tblCellMar>
            <w:top w:w="0" w:type="dxa"/>
            <w:bottom w:w="0" w:type="dxa"/>
          </w:tblCellMar>
        </w:tblPrEx>
        <w:trPr>
          <w:jc w:val="center"/>
        </w:trPr>
        <w:tc>
          <w:tcPr>
            <w:tcW w:w="4076" w:type="dxa"/>
          </w:tcPr>
          <w:p w:rsidR="00B15685" w:rsidRDefault="00B15685" w:rsidP="00F90B8C">
            <w:pPr>
              <w:tabs>
                <w:tab w:val="center" w:pos="4734"/>
              </w:tabs>
              <w:spacing w:before="20" w:after="20" w:line="240" w:lineRule="exact"/>
              <w:jc w:val="center"/>
              <w:rPr>
                <w:rFonts w:hint="cs"/>
                <w:sz w:val="24"/>
                <w:szCs w:val="28"/>
                <w:rtl/>
              </w:rPr>
            </w:pPr>
            <w:r>
              <w:rPr>
                <w:rFonts w:hint="cs"/>
                <w:sz w:val="24"/>
                <w:szCs w:val="28"/>
                <w:rtl/>
              </w:rPr>
              <w:t>77</w:t>
            </w:r>
          </w:p>
        </w:tc>
        <w:tc>
          <w:tcPr>
            <w:tcW w:w="4786" w:type="dxa"/>
          </w:tcPr>
          <w:p w:rsidR="00B15685" w:rsidRDefault="00B15685" w:rsidP="00F90B8C">
            <w:pPr>
              <w:tabs>
                <w:tab w:val="center" w:pos="4734"/>
              </w:tabs>
              <w:spacing w:before="20" w:after="20" w:line="240" w:lineRule="exact"/>
              <w:jc w:val="center"/>
              <w:rPr>
                <w:rFonts w:hint="cs"/>
                <w:sz w:val="24"/>
                <w:szCs w:val="28"/>
                <w:rtl/>
              </w:rPr>
            </w:pPr>
            <w:r>
              <w:rPr>
                <w:rFonts w:hint="cs"/>
                <w:sz w:val="24"/>
                <w:szCs w:val="28"/>
                <w:rtl/>
              </w:rPr>
              <w:t>75</w:t>
            </w:r>
          </w:p>
        </w:tc>
      </w:tr>
      <w:tr w:rsidR="00B15685" w:rsidTr="00F90B8C">
        <w:tblPrEx>
          <w:tblCellMar>
            <w:top w:w="0" w:type="dxa"/>
            <w:bottom w:w="0" w:type="dxa"/>
          </w:tblCellMar>
        </w:tblPrEx>
        <w:trPr>
          <w:jc w:val="center"/>
        </w:trPr>
        <w:tc>
          <w:tcPr>
            <w:tcW w:w="4076" w:type="dxa"/>
          </w:tcPr>
          <w:p w:rsidR="00B15685" w:rsidRDefault="00B15685" w:rsidP="00F90B8C">
            <w:pPr>
              <w:tabs>
                <w:tab w:val="center" w:pos="4734"/>
              </w:tabs>
              <w:spacing w:before="20" w:after="20" w:line="240" w:lineRule="exact"/>
              <w:jc w:val="center"/>
              <w:rPr>
                <w:rFonts w:hint="cs"/>
                <w:sz w:val="24"/>
                <w:szCs w:val="28"/>
                <w:rtl/>
              </w:rPr>
            </w:pPr>
            <w:r>
              <w:rPr>
                <w:rFonts w:hint="cs"/>
                <w:sz w:val="24"/>
                <w:szCs w:val="28"/>
                <w:rtl/>
              </w:rPr>
              <w:t>78</w:t>
            </w:r>
          </w:p>
        </w:tc>
        <w:tc>
          <w:tcPr>
            <w:tcW w:w="4786" w:type="dxa"/>
          </w:tcPr>
          <w:p w:rsidR="00B15685" w:rsidRDefault="00B15685" w:rsidP="00F90B8C">
            <w:pPr>
              <w:tabs>
                <w:tab w:val="center" w:pos="4734"/>
              </w:tabs>
              <w:spacing w:before="20" w:after="20" w:line="240" w:lineRule="exact"/>
              <w:jc w:val="center"/>
              <w:rPr>
                <w:rFonts w:hint="cs"/>
                <w:sz w:val="24"/>
                <w:szCs w:val="28"/>
                <w:rtl/>
              </w:rPr>
            </w:pPr>
            <w:r>
              <w:rPr>
                <w:rFonts w:hint="cs"/>
                <w:sz w:val="24"/>
                <w:szCs w:val="28"/>
                <w:rtl/>
              </w:rPr>
              <w:t>76</w:t>
            </w:r>
          </w:p>
        </w:tc>
      </w:tr>
      <w:tr w:rsidR="00B15685" w:rsidTr="00F90B8C">
        <w:tblPrEx>
          <w:tblCellMar>
            <w:top w:w="0" w:type="dxa"/>
            <w:bottom w:w="0" w:type="dxa"/>
          </w:tblCellMar>
        </w:tblPrEx>
        <w:trPr>
          <w:jc w:val="center"/>
        </w:trPr>
        <w:tc>
          <w:tcPr>
            <w:tcW w:w="4076" w:type="dxa"/>
          </w:tcPr>
          <w:p w:rsidR="00B15685" w:rsidRDefault="00B15685" w:rsidP="00F90B8C">
            <w:pPr>
              <w:tabs>
                <w:tab w:val="center" w:pos="4734"/>
              </w:tabs>
              <w:spacing w:before="20" w:after="20" w:line="240" w:lineRule="exact"/>
              <w:jc w:val="center"/>
              <w:rPr>
                <w:rFonts w:hint="cs"/>
                <w:sz w:val="24"/>
                <w:szCs w:val="28"/>
                <w:rtl/>
              </w:rPr>
            </w:pPr>
            <w:r>
              <w:rPr>
                <w:rFonts w:hint="cs"/>
                <w:sz w:val="24"/>
                <w:szCs w:val="28"/>
                <w:rtl/>
              </w:rPr>
              <w:t>79</w:t>
            </w:r>
          </w:p>
        </w:tc>
        <w:tc>
          <w:tcPr>
            <w:tcW w:w="4786" w:type="dxa"/>
          </w:tcPr>
          <w:p w:rsidR="00B15685" w:rsidRDefault="00B15685" w:rsidP="00F90B8C">
            <w:pPr>
              <w:tabs>
                <w:tab w:val="center" w:pos="4734"/>
              </w:tabs>
              <w:spacing w:before="20" w:after="20" w:line="240" w:lineRule="exact"/>
              <w:jc w:val="center"/>
              <w:rPr>
                <w:rFonts w:hint="cs"/>
                <w:sz w:val="24"/>
                <w:szCs w:val="28"/>
                <w:rtl/>
              </w:rPr>
            </w:pPr>
            <w:r>
              <w:rPr>
                <w:rFonts w:hint="cs"/>
                <w:sz w:val="24"/>
                <w:szCs w:val="28"/>
                <w:rtl/>
              </w:rPr>
              <w:t xml:space="preserve">     77 ألف</w:t>
            </w:r>
          </w:p>
        </w:tc>
      </w:tr>
      <w:tr w:rsidR="00B15685" w:rsidTr="00F90B8C">
        <w:tblPrEx>
          <w:tblCellMar>
            <w:top w:w="0" w:type="dxa"/>
            <w:bottom w:w="0" w:type="dxa"/>
          </w:tblCellMar>
        </w:tblPrEx>
        <w:trPr>
          <w:jc w:val="center"/>
        </w:trPr>
        <w:tc>
          <w:tcPr>
            <w:tcW w:w="4076" w:type="dxa"/>
          </w:tcPr>
          <w:p w:rsidR="00B15685" w:rsidRDefault="00B15685" w:rsidP="00F90B8C">
            <w:pPr>
              <w:tabs>
                <w:tab w:val="center" w:pos="4734"/>
              </w:tabs>
              <w:spacing w:before="20" w:after="20" w:line="240" w:lineRule="exact"/>
              <w:jc w:val="center"/>
              <w:rPr>
                <w:rFonts w:hint="cs"/>
                <w:sz w:val="24"/>
                <w:szCs w:val="28"/>
                <w:rtl/>
              </w:rPr>
            </w:pPr>
            <w:r>
              <w:rPr>
                <w:rFonts w:hint="cs"/>
                <w:sz w:val="24"/>
                <w:szCs w:val="28"/>
                <w:rtl/>
              </w:rPr>
              <w:t>80</w:t>
            </w:r>
          </w:p>
        </w:tc>
        <w:tc>
          <w:tcPr>
            <w:tcW w:w="4786" w:type="dxa"/>
          </w:tcPr>
          <w:p w:rsidR="00B15685" w:rsidRDefault="00B15685" w:rsidP="00F90B8C">
            <w:pPr>
              <w:tabs>
                <w:tab w:val="center" w:pos="4734"/>
              </w:tabs>
              <w:spacing w:before="20" w:after="20" w:line="240" w:lineRule="exact"/>
              <w:jc w:val="center"/>
              <w:rPr>
                <w:rFonts w:hint="cs"/>
                <w:sz w:val="24"/>
                <w:szCs w:val="28"/>
                <w:rtl/>
              </w:rPr>
            </w:pPr>
            <w:r>
              <w:rPr>
                <w:rFonts w:hint="cs"/>
                <w:sz w:val="24"/>
                <w:szCs w:val="28"/>
                <w:rtl/>
              </w:rPr>
              <w:t xml:space="preserve">    77 باء</w:t>
            </w:r>
          </w:p>
        </w:tc>
      </w:tr>
      <w:tr w:rsidR="00B15685" w:rsidTr="00F90B8C">
        <w:tblPrEx>
          <w:tblCellMar>
            <w:top w:w="0" w:type="dxa"/>
            <w:bottom w:w="0" w:type="dxa"/>
          </w:tblCellMar>
        </w:tblPrEx>
        <w:trPr>
          <w:jc w:val="center"/>
        </w:trPr>
        <w:tc>
          <w:tcPr>
            <w:tcW w:w="4076" w:type="dxa"/>
          </w:tcPr>
          <w:p w:rsidR="00B15685" w:rsidRDefault="00B15685" w:rsidP="00F90B8C">
            <w:pPr>
              <w:tabs>
                <w:tab w:val="center" w:pos="4734"/>
              </w:tabs>
              <w:spacing w:before="20" w:after="20" w:line="240" w:lineRule="exact"/>
              <w:jc w:val="center"/>
              <w:rPr>
                <w:rFonts w:hint="cs"/>
                <w:sz w:val="24"/>
                <w:szCs w:val="28"/>
                <w:rtl/>
              </w:rPr>
            </w:pPr>
            <w:r>
              <w:rPr>
                <w:rFonts w:hint="cs"/>
                <w:sz w:val="24"/>
                <w:szCs w:val="28"/>
                <w:rtl/>
              </w:rPr>
              <w:t>81</w:t>
            </w:r>
          </w:p>
        </w:tc>
        <w:tc>
          <w:tcPr>
            <w:tcW w:w="4786" w:type="dxa"/>
          </w:tcPr>
          <w:p w:rsidR="00B15685" w:rsidRDefault="00B15685" w:rsidP="00F90B8C">
            <w:pPr>
              <w:tabs>
                <w:tab w:val="center" w:pos="4734"/>
              </w:tabs>
              <w:spacing w:before="20" w:after="20" w:line="240" w:lineRule="exact"/>
              <w:jc w:val="center"/>
              <w:rPr>
                <w:rFonts w:hint="cs"/>
                <w:sz w:val="24"/>
                <w:szCs w:val="28"/>
                <w:rtl/>
              </w:rPr>
            </w:pPr>
            <w:r>
              <w:rPr>
                <w:rFonts w:hint="cs"/>
                <w:sz w:val="24"/>
                <w:szCs w:val="28"/>
                <w:rtl/>
              </w:rPr>
              <w:t xml:space="preserve">     77 جيم</w:t>
            </w:r>
          </w:p>
        </w:tc>
      </w:tr>
      <w:tr w:rsidR="00B15685" w:rsidTr="00F90B8C">
        <w:tblPrEx>
          <w:tblCellMar>
            <w:top w:w="0" w:type="dxa"/>
            <w:bottom w:w="0" w:type="dxa"/>
          </w:tblCellMar>
        </w:tblPrEx>
        <w:trPr>
          <w:jc w:val="center"/>
        </w:trPr>
        <w:tc>
          <w:tcPr>
            <w:tcW w:w="4076" w:type="dxa"/>
          </w:tcPr>
          <w:p w:rsidR="00B15685" w:rsidRDefault="00B15685" w:rsidP="00F90B8C">
            <w:pPr>
              <w:tabs>
                <w:tab w:val="center" w:pos="4734"/>
              </w:tabs>
              <w:spacing w:before="20" w:after="20" w:line="240" w:lineRule="exact"/>
              <w:jc w:val="center"/>
              <w:rPr>
                <w:rFonts w:hint="cs"/>
                <w:sz w:val="24"/>
                <w:szCs w:val="28"/>
                <w:rtl/>
              </w:rPr>
            </w:pPr>
            <w:r>
              <w:rPr>
                <w:rFonts w:hint="cs"/>
                <w:sz w:val="24"/>
                <w:szCs w:val="28"/>
                <w:rtl/>
              </w:rPr>
              <w:t>82</w:t>
            </w:r>
          </w:p>
        </w:tc>
        <w:tc>
          <w:tcPr>
            <w:tcW w:w="4786" w:type="dxa"/>
          </w:tcPr>
          <w:p w:rsidR="00B15685" w:rsidRDefault="00B15685" w:rsidP="00F90B8C">
            <w:pPr>
              <w:tabs>
                <w:tab w:val="center" w:pos="4734"/>
              </w:tabs>
              <w:spacing w:before="20" w:after="20" w:line="240" w:lineRule="exact"/>
              <w:jc w:val="center"/>
              <w:rPr>
                <w:rFonts w:hint="cs"/>
                <w:sz w:val="24"/>
                <w:szCs w:val="28"/>
                <w:rtl/>
              </w:rPr>
            </w:pPr>
            <w:r>
              <w:rPr>
                <w:rFonts w:hint="cs"/>
                <w:sz w:val="24"/>
                <w:szCs w:val="28"/>
                <w:rtl/>
              </w:rPr>
              <w:t xml:space="preserve">     77 دال</w:t>
            </w:r>
          </w:p>
        </w:tc>
      </w:tr>
      <w:tr w:rsidR="00B15685" w:rsidTr="00F90B8C">
        <w:tblPrEx>
          <w:tblCellMar>
            <w:top w:w="0" w:type="dxa"/>
            <w:bottom w:w="0" w:type="dxa"/>
          </w:tblCellMar>
        </w:tblPrEx>
        <w:trPr>
          <w:jc w:val="center"/>
        </w:trPr>
        <w:tc>
          <w:tcPr>
            <w:tcW w:w="4076" w:type="dxa"/>
          </w:tcPr>
          <w:p w:rsidR="00B15685" w:rsidRDefault="00B15685" w:rsidP="00F90B8C">
            <w:pPr>
              <w:tabs>
                <w:tab w:val="center" w:pos="4734"/>
              </w:tabs>
              <w:spacing w:before="20" w:after="20" w:line="240" w:lineRule="exact"/>
              <w:jc w:val="center"/>
              <w:rPr>
                <w:rFonts w:hint="cs"/>
                <w:sz w:val="24"/>
                <w:szCs w:val="28"/>
                <w:rtl/>
              </w:rPr>
            </w:pPr>
            <w:r>
              <w:rPr>
                <w:rFonts w:hint="cs"/>
                <w:sz w:val="24"/>
                <w:szCs w:val="28"/>
                <w:rtl/>
              </w:rPr>
              <w:t>83</w:t>
            </w:r>
          </w:p>
        </w:tc>
        <w:tc>
          <w:tcPr>
            <w:tcW w:w="4786" w:type="dxa"/>
          </w:tcPr>
          <w:p w:rsidR="00B15685" w:rsidRDefault="00B15685" w:rsidP="00F90B8C">
            <w:pPr>
              <w:tabs>
                <w:tab w:val="center" w:pos="4734"/>
              </w:tabs>
              <w:spacing w:before="20" w:after="20" w:line="240" w:lineRule="exact"/>
              <w:jc w:val="center"/>
              <w:rPr>
                <w:rFonts w:hint="cs"/>
                <w:sz w:val="24"/>
                <w:szCs w:val="28"/>
                <w:rtl/>
              </w:rPr>
            </w:pPr>
            <w:r>
              <w:rPr>
                <w:rFonts w:hint="cs"/>
                <w:sz w:val="24"/>
                <w:szCs w:val="28"/>
                <w:rtl/>
              </w:rPr>
              <w:t xml:space="preserve">     77 هاء</w:t>
            </w:r>
          </w:p>
        </w:tc>
      </w:tr>
      <w:tr w:rsidR="00B15685" w:rsidTr="00F90B8C">
        <w:tblPrEx>
          <w:tblCellMar>
            <w:top w:w="0" w:type="dxa"/>
            <w:bottom w:w="0" w:type="dxa"/>
          </w:tblCellMar>
        </w:tblPrEx>
        <w:trPr>
          <w:jc w:val="center"/>
        </w:trPr>
        <w:tc>
          <w:tcPr>
            <w:tcW w:w="4076" w:type="dxa"/>
          </w:tcPr>
          <w:p w:rsidR="00B15685" w:rsidRDefault="00B15685" w:rsidP="00F90B8C">
            <w:pPr>
              <w:tabs>
                <w:tab w:val="center" w:pos="4734"/>
              </w:tabs>
              <w:spacing w:before="20" w:after="20" w:line="240" w:lineRule="exact"/>
              <w:jc w:val="center"/>
              <w:rPr>
                <w:rFonts w:hint="cs"/>
                <w:sz w:val="24"/>
                <w:szCs w:val="28"/>
                <w:rtl/>
              </w:rPr>
            </w:pPr>
            <w:r>
              <w:rPr>
                <w:rFonts w:hint="cs"/>
                <w:sz w:val="24"/>
                <w:szCs w:val="28"/>
                <w:rtl/>
              </w:rPr>
              <w:t>84</w:t>
            </w:r>
          </w:p>
        </w:tc>
        <w:tc>
          <w:tcPr>
            <w:tcW w:w="4786" w:type="dxa"/>
          </w:tcPr>
          <w:p w:rsidR="00B15685" w:rsidRDefault="00B15685" w:rsidP="00F90B8C">
            <w:pPr>
              <w:tabs>
                <w:tab w:val="center" w:pos="4734"/>
              </w:tabs>
              <w:spacing w:before="20" w:after="20" w:line="240" w:lineRule="exact"/>
              <w:jc w:val="center"/>
              <w:rPr>
                <w:rFonts w:hint="cs"/>
                <w:sz w:val="24"/>
                <w:szCs w:val="28"/>
                <w:rtl/>
              </w:rPr>
            </w:pPr>
            <w:r>
              <w:rPr>
                <w:rFonts w:hint="cs"/>
                <w:sz w:val="24"/>
                <w:szCs w:val="28"/>
                <w:rtl/>
              </w:rPr>
              <w:t>78</w:t>
            </w:r>
          </w:p>
        </w:tc>
      </w:tr>
      <w:tr w:rsidR="00B15685" w:rsidTr="00F90B8C">
        <w:tblPrEx>
          <w:tblCellMar>
            <w:top w:w="0" w:type="dxa"/>
            <w:bottom w:w="0" w:type="dxa"/>
          </w:tblCellMar>
        </w:tblPrEx>
        <w:trPr>
          <w:jc w:val="center"/>
        </w:trPr>
        <w:tc>
          <w:tcPr>
            <w:tcW w:w="4076" w:type="dxa"/>
          </w:tcPr>
          <w:p w:rsidR="00B15685" w:rsidRDefault="00B15685" w:rsidP="00F90B8C">
            <w:pPr>
              <w:tabs>
                <w:tab w:val="center" w:pos="4734"/>
              </w:tabs>
              <w:spacing w:before="20" w:after="20" w:line="240" w:lineRule="exact"/>
              <w:jc w:val="center"/>
              <w:rPr>
                <w:rFonts w:hint="cs"/>
                <w:sz w:val="24"/>
                <w:szCs w:val="28"/>
                <w:rtl/>
              </w:rPr>
            </w:pPr>
            <w:r>
              <w:rPr>
                <w:rFonts w:hint="cs"/>
                <w:sz w:val="24"/>
                <w:szCs w:val="28"/>
                <w:rtl/>
              </w:rPr>
              <w:t>85</w:t>
            </w:r>
          </w:p>
        </w:tc>
        <w:tc>
          <w:tcPr>
            <w:tcW w:w="4786" w:type="dxa"/>
          </w:tcPr>
          <w:p w:rsidR="00B15685" w:rsidRDefault="00B15685" w:rsidP="00F90B8C">
            <w:pPr>
              <w:tabs>
                <w:tab w:val="center" w:pos="4734"/>
              </w:tabs>
              <w:spacing w:before="20" w:after="20" w:line="240" w:lineRule="exact"/>
              <w:jc w:val="center"/>
              <w:rPr>
                <w:rFonts w:hint="cs"/>
                <w:sz w:val="24"/>
                <w:szCs w:val="28"/>
                <w:rtl/>
              </w:rPr>
            </w:pPr>
            <w:r>
              <w:rPr>
                <w:rFonts w:hint="cs"/>
                <w:sz w:val="24"/>
                <w:szCs w:val="28"/>
                <w:rtl/>
              </w:rPr>
              <w:t>79</w:t>
            </w:r>
          </w:p>
        </w:tc>
      </w:tr>
      <w:tr w:rsidR="00B15685" w:rsidTr="00F90B8C">
        <w:tblPrEx>
          <w:tblCellMar>
            <w:top w:w="0" w:type="dxa"/>
            <w:bottom w:w="0" w:type="dxa"/>
          </w:tblCellMar>
        </w:tblPrEx>
        <w:trPr>
          <w:jc w:val="center"/>
        </w:trPr>
        <w:tc>
          <w:tcPr>
            <w:tcW w:w="4076" w:type="dxa"/>
          </w:tcPr>
          <w:p w:rsidR="00B15685" w:rsidRDefault="00B15685" w:rsidP="00F90B8C">
            <w:pPr>
              <w:tabs>
                <w:tab w:val="center" w:pos="4734"/>
              </w:tabs>
              <w:spacing w:before="20" w:after="20" w:line="240" w:lineRule="exact"/>
              <w:jc w:val="center"/>
              <w:rPr>
                <w:rFonts w:hint="cs"/>
                <w:sz w:val="24"/>
                <w:szCs w:val="28"/>
                <w:rtl/>
              </w:rPr>
            </w:pPr>
            <w:r>
              <w:rPr>
                <w:rFonts w:hint="cs"/>
                <w:sz w:val="24"/>
                <w:szCs w:val="28"/>
                <w:rtl/>
              </w:rPr>
              <w:t>86</w:t>
            </w:r>
          </w:p>
        </w:tc>
        <w:tc>
          <w:tcPr>
            <w:tcW w:w="4786" w:type="dxa"/>
          </w:tcPr>
          <w:p w:rsidR="00B15685" w:rsidRDefault="00B15685" w:rsidP="00F90B8C">
            <w:pPr>
              <w:tabs>
                <w:tab w:val="center" w:pos="4734"/>
              </w:tabs>
              <w:spacing w:before="20" w:after="20" w:line="240" w:lineRule="exact"/>
              <w:jc w:val="center"/>
              <w:rPr>
                <w:rFonts w:hint="cs"/>
                <w:sz w:val="24"/>
                <w:szCs w:val="28"/>
                <w:rtl/>
              </w:rPr>
            </w:pPr>
            <w:r>
              <w:rPr>
                <w:rFonts w:hint="cs"/>
                <w:sz w:val="24"/>
                <w:szCs w:val="28"/>
                <w:rtl/>
              </w:rPr>
              <w:t>80</w:t>
            </w:r>
          </w:p>
        </w:tc>
      </w:tr>
      <w:tr w:rsidR="00B15685" w:rsidTr="00F90B8C">
        <w:tblPrEx>
          <w:tblCellMar>
            <w:top w:w="0" w:type="dxa"/>
            <w:bottom w:w="0" w:type="dxa"/>
          </w:tblCellMar>
        </w:tblPrEx>
        <w:trPr>
          <w:jc w:val="center"/>
        </w:trPr>
        <w:tc>
          <w:tcPr>
            <w:tcW w:w="4076" w:type="dxa"/>
          </w:tcPr>
          <w:p w:rsidR="00B15685" w:rsidRDefault="00B15685" w:rsidP="00F90B8C">
            <w:pPr>
              <w:tabs>
                <w:tab w:val="center" w:pos="4734"/>
              </w:tabs>
              <w:spacing w:before="20" w:after="20" w:line="240" w:lineRule="exact"/>
              <w:jc w:val="center"/>
              <w:rPr>
                <w:rFonts w:hint="cs"/>
                <w:sz w:val="24"/>
                <w:szCs w:val="28"/>
                <w:rtl/>
              </w:rPr>
            </w:pPr>
            <w:r>
              <w:rPr>
                <w:rFonts w:hint="cs"/>
                <w:sz w:val="24"/>
                <w:szCs w:val="28"/>
                <w:rtl/>
              </w:rPr>
              <w:t>87</w:t>
            </w:r>
          </w:p>
        </w:tc>
        <w:tc>
          <w:tcPr>
            <w:tcW w:w="4786" w:type="dxa"/>
          </w:tcPr>
          <w:p w:rsidR="00B15685" w:rsidRDefault="00B15685" w:rsidP="00F90B8C">
            <w:pPr>
              <w:tabs>
                <w:tab w:val="center" w:pos="4734"/>
              </w:tabs>
              <w:spacing w:before="20" w:after="20" w:line="240" w:lineRule="exact"/>
              <w:jc w:val="center"/>
              <w:rPr>
                <w:rFonts w:hint="cs"/>
                <w:sz w:val="24"/>
                <w:szCs w:val="28"/>
                <w:rtl/>
              </w:rPr>
            </w:pPr>
            <w:r>
              <w:rPr>
                <w:rFonts w:hint="cs"/>
                <w:sz w:val="24"/>
                <w:szCs w:val="28"/>
                <w:rtl/>
              </w:rPr>
              <w:t>81</w:t>
            </w:r>
          </w:p>
        </w:tc>
      </w:tr>
      <w:tr w:rsidR="00B15685" w:rsidTr="00F90B8C">
        <w:tblPrEx>
          <w:tblCellMar>
            <w:top w:w="0" w:type="dxa"/>
            <w:bottom w:w="0" w:type="dxa"/>
          </w:tblCellMar>
        </w:tblPrEx>
        <w:trPr>
          <w:jc w:val="center"/>
        </w:trPr>
        <w:tc>
          <w:tcPr>
            <w:tcW w:w="4076" w:type="dxa"/>
          </w:tcPr>
          <w:p w:rsidR="00B15685" w:rsidRDefault="00B15685" w:rsidP="00F90B8C">
            <w:pPr>
              <w:tabs>
                <w:tab w:val="center" w:pos="4734"/>
              </w:tabs>
              <w:spacing w:before="20" w:after="20" w:line="240" w:lineRule="exact"/>
              <w:jc w:val="center"/>
              <w:rPr>
                <w:rFonts w:hint="cs"/>
                <w:sz w:val="24"/>
                <w:szCs w:val="28"/>
                <w:rtl/>
              </w:rPr>
            </w:pPr>
            <w:r>
              <w:rPr>
                <w:rFonts w:hint="cs"/>
                <w:sz w:val="24"/>
                <w:szCs w:val="28"/>
                <w:rtl/>
              </w:rPr>
              <w:t>88</w:t>
            </w:r>
          </w:p>
        </w:tc>
        <w:tc>
          <w:tcPr>
            <w:tcW w:w="4786" w:type="dxa"/>
          </w:tcPr>
          <w:p w:rsidR="00B15685" w:rsidRDefault="00B15685" w:rsidP="00F90B8C">
            <w:pPr>
              <w:tabs>
                <w:tab w:val="center" w:pos="4734"/>
              </w:tabs>
              <w:spacing w:before="20" w:after="20" w:line="240" w:lineRule="exact"/>
              <w:jc w:val="center"/>
              <w:rPr>
                <w:rFonts w:hint="cs"/>
                <w:sz w:val="24"/>
                <w:szCs w:val="28"/>
                <w:rtl/>
              </w:rPr>
            </w:pPr>
            <w:r>
              <w:rPr>
                <w:rFonts w:hint="cs"/>
                <w:sz w:val="24"/>
                <w:szCs w:val="28"/>
                <w:rtl/>
              </w:rPr>
              <w:t>82</w:t>
            </w:r>
          </w:p>
        </w:tc>
      </w:tr>
      <w:tr w:rsidR="00B15685" w:rsidTr="00F90B8C">
        <w:tblPrEx>
          <w:tblCellMar>
            <w:top w:w="0" w:type="dxa"/>
            <w:bottom w:w="0" w:type="dxa"/>
          </w:tblCellMar>
        </w:tblPrEx>
        <w:trPr>
          <w:jc w:val="center"/>
        </w:trPr>
        <w:tc>
          <w:tcPr>
            <w:tcW w:w="4076" w:type="dxa"/>
          </w:tcPr>
          <w:p w:rsidR="00B15685" w:rsidRDefault="00B15685" w:rsidP="00F90B8C">
            <w:pPr>
              <w:tabs>
                <w:tab w:val="center" w:pos="4734"/>
              </w:tabs>
              <w:spacing w:before="20" w:after="20" w:line="240" w:lineRule="exact"/>
              <w:jc w:val="center"/>
              <w:rPr>
                <w:rFonts w:hint="cs"/>
                <w:sz w:val="24"/>
                <w:szCs w:val="28"/>
                <w:rtl/>
              </w:rPr>
            </w:pPr>
            <w:r>
              <w:rPr>
                <w:rFonts w:hint="cs"/>
                <w:sz w:val="24"/>
                <w:szCs w:val="28"/>
                <w:rtl/>
              </w:rPr>
              <w:t>89</w:t>
            </w:r>
          </w:p>
        </w:tc>
        <w:tc>
          <w:tcPr>
            <w:tcW w:w="4786" w:type="dxa"/>
          </w:tcPr>
          <w:p w:rsidR="00B15685" w:rsidRDefault="00B15685" w:rsidP="00F90B8C">
            <w:pPr>
              <w:tabs>
                <w:tab w:val="center" w:pos="4734"/>
              </w:tabs>
              <w:spacing w:before="20" w:after="20" w:line="240" w:lineRule="exact"/>
              <w:jc w:val="center"/>
              <w:rPr>
                <w:rFonts w:hint="cs"/>
                <w:sz w:val="24"/>
                <w:szCs w:val="28"/>
                <w:rtl/>
              </w:rPr>
            </w:pPr>
            <w:r>
              <w:rPr>
                <w:rFonts w:hint="cs"/>
                <w:sz w:val="24"/>
                <w:szCs w:val="28"/>
                <w:rtl/>
              </w:rPr>
              <w:t>83</w:t>
            </w:r>
          </w:p>
        </w:tc>
      </w:tr>
      <w:tr w:rsidR="00B15685" w:rsidTr="00F90B8C">
        <w:tblPrEx>
          <w:tblCellMar>
            <w:top w:w="0" w:type="dxa"/>
            <w:bottom w:w="0" w:type="dxa"/>
          </w:tblCellMar>
        </w:tblPrEx>
        <w:trPr>
          <w:jc w:val="center"/>
        </w:trPr>
        <w:tc>
          <w:tcPr>
            <w:tcW w:w="4076" w:type="dxa"/>
          </w:tcPr>
          <w:p w:rsidR="00B15685" w:rsidRDefault="00B15685" w:rsidP="00F90B8C">
            <w:pPr>
              <w:tabs>
                <w:tab w:val="center" w:pos="4734"/>
              </w:tabs>
              <w:spacing w:before="20" w:after="20" w:line="240" w:lineRule="exact"/>
              <w:jc w:val="center"/>
              <w:rPr>
                <w:rFonts w:hint="cs"/>
                <w:sz w:val="24"/>
                <w:szCs w:val="28"/>
                <w:rtl/>
              </w:rPr>
            </w:pPr>
            <w:r>
              <w:rPr>
                <w:rFonts w:hint="cs"/>
                <w:sz w:val="24"/>
                <w:szCs w:val="28"/>
                <w:rtl/>
              </w:rPr>
              <w:t>90</w:t>
            </w:r>
          </w:p>
        </w:tc>
        <w:tc>
          <w:tcPr>
            <w:tcW w:w="4786" w:type="dxa"/>
          </w:tcPr>
          <w:p w:rsidR="00B15685" w:rsidRDefault="00B15685" w:rsidP="00F90B8C">
            <w:pPr>
              <w:tabs>
                <w:tab w:val="center" w:pos="4734"/>
              </w:tabs>
              <w:spacing w:before="20" w:after="20" w:line="240" w:lineRule="exact"/>
              <w:jc w:val="center"/>
              <w:rPr>
                <w:rFonts w:hint="cs"/>
                <w:sz w:val="24"/>
                <w:szCs w:val="28"/>
                <w:rtl/>
              </w:rPr>
            </w:pPr>
            <w:r>
              <w:rPr>
                <w:rFonts w:hint="cs"/>
                <w:sz w:val="24"/>
                <w:szCs w:val="28"/>
                <w:rtl/>
              </w:rPr>
              <w:t>84</w:t>
            </w:r>
          </w:p>
        </w:tc>
      </w:tr>
      <w:tr w:rsidR="00B15685" w:rsidTr="00F90B8C">
        <w:tblPrEx>
          <w:tblCellMar>
            <w:top w:w="0" w:type="dxa"/>
            <w:bottom w:w="0" w:type="dxa"/>
          </w:tblCellMar>
        </w:tblPrEx>
        <w:trPr>
          <w:jc w:val="center"/>
        </w:trPr>
        <w:tc>
          <w:tcPr>
            <w:tcW w:w="4076" w:type="dxa"/>
          </w:tcPr>
          <w:p w:rsidR="00B15685" w:rsidRDefault="00B15685" w:rsidP="00F90B8C">
            <w:pPr>
              <w:tabs>
                <w:tab w:val="center" w:pos="4734"/>
              </w:tabs>
              <w:spacing w:before="20" w:after="20" w:line="240" w:lineRule="exact"/>
              <w:jc w:val="center"/>
              <w:rPr>
                <w:rFonts w:hint="cs"/>
                <w:sz w:val="24"/>
                <w:szCs w:val="28"/>
                <w:rtl/>
              </w:rPr>
            </w:pPr>
            <w:r>
              <w:rPr>
                <w:rFonts w:hint="cs"/>
                <w:sz w:val="24"/>
                <w:szCs w:val="28"/>
                <w:rtl/>
              </w:rPr>
              <w:t>91</w:t>
            </w:r>
          </w:p>
        </w:tc>
        <w:tc>
          <w:tcPr>
            <w:tcW w:w="4786" w:type="dxa"/>
          </w:tcPr>
          <w:p w:rsidR="00B15685" w:rsidRDefault="00B15685" w:rsidP="00F90B8C">
            <w:pPr>
              <w:tabs>
                <w:tab w:val="center" w:pos="4734"/>
              </w:tabs>
              <w:spacing w:before="20" w:after="20" w:line="240" w:lineRule="exact"/>
              <w:jc w:val="center"/>
              <w:rPr>
                <w:rFonts w:hint="cs"/>
                <w:sz w:val="24"/>
                <w:szCs w:val="28"/>
                <w:rtl/>
              </w:rPr>
            </w:pPr>
            <w:r>
              <w:rPr>
                <w:rFonts w:hint="cs"/>
                <w:sz w:val="24"/>
                <w:szCs w:val="28"/>
                <w:rtl/>
              </w:rPr>
              <w:t>85</w:t>
            </w:r>
          </w:p>
        </w:tc>
      </w:tr>
      <w:tr w:rsidR="00B15685" w:rsidTr="00F90B8C">
        <w:tblPrEx>
          <w:tblCellMar>
            <w:top w:w="0" w:type="dxa"/>
            <w:bottom w:w="0" w:type="dxa"/>
          </w:tblCellMar>
        </w:tblPrEx>
        <w:trPr>
          <w:jc w:val="center"/>
        </w:trPr>
        <w:tc>
          <w:tcPr>
            <w:tcW w:w="4076" w:type="dxa"/>
          </w:tcPr>
          <w:p w:rsidR="00B15685" w:rsidRDefault="00B15685" w:rsidP="00F90B8C">
            <w:pPr>
              <w:tabs>
                <w:tab w:val="center" w:pos="4734"/>
              </w:tabs>
              <w:spacing w:before="20" w:after="20" w:line="240" w:lineRule="exact"/>
              <w:jc w:val="center"/>
              <w:rPr>
                <w:rFonts w:hint="cs"/>
                <w:sz w:val="24"/>
                <w:szCs w:val="28"/>
                <w:rtl/>
              </w:rPr>
            </w:pPr>
            <w:r>
              <w:rPr>
                <w:rFonts w:hint="cs"/>
                <w:sz w:val="24"/>
                <w:szCs w:val="28"/>
                <w:rtl/>
              </w:rPr>
              <w:t>92</w:t>
            </w:r>
          </w:p>
        </w:tc>
        <w:tc>
          <w:tcPr>
            <w:tcW w:w="4786" w:type="dxa"/>
          </w:tcPr>
          <w:p w:rsidR="00B15685" w:rsidRDefault="00B15685" w:rsidP="00F90B8C">
            <w:pPr>
              <w:tabs>
                <w:tab w:val="center" w:pos="4734"/>
              </w:tabs>
              <w:spacing w:before="20" w:after="20" w:line="240" w:lineRule="exact"/>
              <w:jc w:val="center"/>
              <w:rPr>
                <w:rFonts w:hint="cs"/>
                <w:sz w:val="24"/>
                <w:szCs w:val="28"/>
                <w:rtl/>
              </w:rPr>
            </w:pPr>
            <w:r>
              <w:rPr>
                <w:rFonts w:hint="cs"/>
                <w:sz w:val="24"/>
                <w:szCs w:val="28"/>
                <w:rtl/>
              </w:rPr>
              <w:t>86</w:t>
            </w:r>
          </w:p>
        </w:tc>
      </w:tr>
      <w:tr w:rsidR="00B15685" w:rsidTr="00F90B8C">
        <w:tblPrEx>
          <w:tblCellMar>
            <w:top w:w="0" w:type="dxa"/>
            <w:bottom w:w="0" w:type="dxa"/>
          </w:tblCellMar>
        </w:tblPrEx>
        <w:trPr>
          <w:jc w:val="center"/>
        </w:trPr>
        <w:tc>
          <w:tcPr>
            <w:tcW w:w="4076" w:type="dxa"/>
          </w:tcPr>
          <w:p w:rsidR="00B15685" w:rsidRDefault="00B15685" w:rsidP="00F90B8C">
            <w:pPr>
              <w:tabs>
                <w:tab w:val="center" w:pos="4734"/>
              </w:tabs>
              <w:spacing w:before="20" w:after="20" w:line="240" w:lineRule="exact"/>
              <w:jc w:val="center"/>
              <w:rPr>
                <w:rFonts w:hint="cs"/>
                <w:sz w:val="24"/>
                <w:szCs w:val="28"/>
                <w:rtl/>
              </w:rPr>
            </w:pPr>
            <w:r>
              <w:rPr>
                <w:rFonts w:hint="cs"/>
                <w:sz w:val="24"/>
                <w:szCs w:val="28"/>
                <w:rtl/>
              </w:rPr>
              <w:t>93</w:t>
            </w:r>
          </w:p>
        </w:tc>
        <w:tc>
          <w:tcPr>
            <w:tcW w:w="4786" w:type="dxa"/>
          </w:tcPr>
          <w:p w:rsidR="00B15685" w:rsidRDefault="00B15685" w:rsidP="00F90B8C">
            <w:pPr>
              <w:tabs>
                <w:tab w:val="center" w:pos="4734"/>
              </w:tabs>
              <w:spacing w:before="20" w:after="20" w:line="240" w:lineRule="exact"/>
              <w:jc w:val="center"/>
              <w:rPr>
                <w:rFonts w:hint="cs"/>
                <w:sz w:val="24"/>
                <w:szCs w:val="28"/>
                <w:rtl/>
              </w:rPr>
            </w:pPr>
            <w:r>
              <w:rPr>
                <w:rFonts w:hint="cs"/>
                <w:sz w:val="24"/>
                <w:szCs w:val="28"/>
                <w:rtl/>
              </w:rPr>
              <w:t>87</w:t>
            </w:r>
          </w:p>
        </w:tc>
      </w:tr>
      <w:tr w:rsidR="00B15685" w:rsidTr="00F90B8C">
        <w:tblPrEx>
          <w:tblCellMar>
            <w:top w:w="0" w:type="dxa"/>
            <w:bottom w:w="0" w:type="dxa"/>
          </w:tblCellMar>
        </w:tblPrEx>
        <w:trPr>
          <w:jc w:val="center"/>
        </w:trPr>
        <w:tc>
          <w:tcPr>
            <w:tcW w:w="4076" w:type="dxa"/>
          </w:tcPr>
          <w:p w:rsidR="00B15685" w:rsidRDefault="00B15685" w:rsidP="00F90B8C">
            <w:pPr>
              <w:tabs>
                <w:tab w:val="center" w:pos="4734"/>
              </w:tabs>
              <w:spacing w:before="20" w:after="20" w:line="240" w:lineRule="exact"/>
              <w:jc w:val="center"/>
              <w:rPr>
                <w:rFonts w:hint="cs"/>
                <w:sz w:val="24"/>
                <w:szCs w:val="28"/>
                <w:rtl/>
              </w:rPr>
            </w:pPr>
            <w:r>
              <w:rPr>
                <w:rFonts w:hint="cs"/>
                <w:sz w:val="24"/>
                <w:szCs w:val="28"/>
                <w:rtl/>
              </w:rPr>
              <w:t>94</w:t>
            </w:r>
          </w:p>
        </w:tc>
        <w:tc>
          <w:tcPr>
            <w:tcW w:w="4786" w:type="dxa"/>
          </w:tcPr>
          <w:p w:rsidR="00B15685" w:rsidRDefault="00B15685" w:rsidP="00F90B8C">
            <w:pPr>
              <w:tabs>
                <w:tab w:val="center" w:pos="4734"/>
              </w:tabs>
              <w:spacing w:before="20" w:after="20" w:line="240" w:lineRule="exact"/>
              <w:jc w:val="center"/>
              <w:rPr>
                <w:rFonts w:hint="cs"/>
                <w:sz w:val="24"/>
                <w:szCs w:val="28"/>
                <w:rtl/>
              </w:rPr>
            </w:pPr>
            <w:r>
              <w:rPr>
                <w:rFonts w:hint="cs"/>
                <w:sz w:val="24"/>
                <w:szCs w:val="28"/>
                <w:rtl/>
              </w:rPr>
              <w:t>88</w:t>
            </w:r>
          </w:p>
        </w:tc>
      </w:tr>
      <w:tr w:rsidR="00B15685" w:rsidTr="00F90B8C">
        <w:tblPrEx>
          <w:tblCellMar>
            <w:top w:w="0" w:type="dxa"/>
            <w:bottom w:w="0" w:type="dxa"/>
          </w:tblCellMar>
        </w:tblPrEx>
        <w:trPr>
          <w:jc w:val="center"/>
        </w:trPr>
        <w:tc>
          <w:tcPr>
            <w:tcW w:w="4076" w:type="dxa"/>
          </w:tcPr>
          <w:p w:rsidR="00B15685" w:rsidRDefault="00B15685" w:rsidP="00F90B8C">
            <w:pPr>
              <w:tabs>
                <w:tab w:val="center" w:pos="4734"/>
              </w:tabs>
              <w:spacing w:before="20" w:after="20" w:line="240" w:lineRule="exact"/>
              <w:jc w:val="center"/>
              <w:rPr>
                <w:rFonts w:hint="cs"/>
                <w:sz w:val="24"/>
                <w:szCs w:val="28"/>
                <w:rtl/>
              </w:rPr>
            </w:pPr>
            <w:r>
              <w:rPr>
                <w:rFonts w:hint="cs"/>
                <w:sz w:val="24"/>
                <w:szCs w:val="28"/>
                <w:rtl/>
              </w:rPr>
              <w:t>95</w:t>
            </w:r>
          </w:p>
        </w:tc>
        <w:tc>
          <w:tcPr>
            <w:tcW w:w="4786" w:type="dxa"/>
          </w:tcPr>
          <w:p w:rsidR="00B15685" w:rsidRDefault="00B15685" w:rsidP="00F90B8C">
            <w:pPr>
              <w:tabs>
                <w:tab w:val="center" w:pos="4734"/>
              </w:tabs>
              <w:spacing w:before="20" w:after="20" w:line="240" w:lineRule="exact"/>
              <w:jc w:val="center"/>
              <w:rPr>
                <w:rFonts w:hint="cs"/>
                <w:sz w:val="24"/>
                <w:szCs w:val="28"/>
                <w:rtl/>
              </w:rPr>
            </w:pPr>
            <w:r>
              <w:rPr>
                <w:rFonts w:hint="cs"/>
                <w:sz w:val="24"/>
                <w:szCs w:val="28"/>
                <w:rtl/>
              </w:rPr>
              <w:t>89</w:t>
            </w:r>
          </w:p>
        </w:tc>
      </w:tr>
      <w:tr w:rsidR="00B15685" w:rsidTr="00F90B8C">
        <w:tblPrEx>
          <w:tblCellMar>
            <w:top w:w="0" w:type="dxa"/>
            <w:bottom w:w="0" w:type="dxa"/>
          </w:tblCellMar>
        </w:tblPrEx>
        <w:trPr>
          <w:jc w:val="center"/>
        </w:trPr>
        <w:tc>
          <w:tcPr>
            <w:tcW w:w="4076" w:type="dxa"/>
          </w:tcPr>
          <w:p w:rsidR="00B15685" w:rsidRDefault="00B15685" w:rsidP="00F90B8C">
            <w:pPr>
              <w:tabs>
                <w:tab w:val="center" w:pos="4734"/>
              </w:tabs>
              <w:spacing w:before="20" w:after="20" w:line="240" w:lineRule="exact"/>
              <w:jc w:val="center"/>
              <w:rPr>
                <w:rFonts w:hint="cs"/>
                <w:sz w:val="24"/>
                <w:szCs w:val="28"/>
                <w:rtl/>
              </w:rPr>
            </w:pPr>
            <w:r>
              <w:rPr>
                <w:rFonts w:hint="cs"/>
                <w:sz w:val="24"/>
                <w:szCs w:val="28"/>
                <w:rtl/>
              </w:rPr>
              <w:t>96</w:t>
            </w:r>
          </w:p>
        </w:tc>
        <w:tc>
          <w:tcPr>
            <w:tcW w:w="4786" w:type="dxa"/>
          </w:tcPr>
          <w:p w:rsidR="00B15685" w:rsidRDefault="00B15685" w:rsidP="00F90B8C">
            <w:pPr>
              <w:tabs>
                <w:tab w:val="center" w:pos="4734"/>
              </w:tabs>
              <w:spacing w:before="20" w:after="20" w:line="240" w:lineRule="exact"/>
              <w:jc w:val="center"/>
              <w:rPr>
                <w:rFonts w:hint="cs"/>
                <w:sz w:val="24"/>
                <w:szCs w:val="28"/>
                <w:rtl/>
              </w:rPr>
            </w:pPr>
            <w:r>
              <w:rPr>
                <w:rFonts w:hint="cs"/>
                <w:sz w:val="24"/>
                <w:szCs w:val="28"/>
                <w:rtl/>
              </w:rPr>
              <w:t>90</w:t>
            </w:r>
          </w:p>
        </w:tc>
      </w:tr>
      <w:tr w:rsidR="00B15685" w:rsidTr="00F90B8C">
        <w:tblPrEx>
          <w:tblCellMar>
            <w:top w:w="0" w:type="dxa"/>
            <w:bottom w:w="0" w:type="dxa"/>
          </w:tblCellMar>
        </w:tblPrEx>
        <w:trPr>
          <w:jc w:val="center"/>
        </w:trPr>
        <w:tc>
          <w:tcPr>
            <w:tcW w:w="4076" w:type="dxa"/>
          </w:tcPr>
          <w:p w:rsidR="00B15685" w:rsidRDefault="00B15685" w:rsidP="00F90B8C">
            <w:pPr>
              <w:tabs>
                <w:tab w:val="center" w:pos="4734"/>
              </w:tabs>
              <w:spacing w:before="20" w:after="20" w:line="240" w:lineRule="exact"/>
              <w:jc w:val="center"/>
              <w:rPr>
                <w:rFonts w:hint="cs"/>
                <w:sz w:val="24"/>
                <w:szCs w:val="28"/>
                <w:rtl/>
              </w:rPr>
            </w:pPr>
            <w:r>
              <w:rPr>
                <w:rFonts w:hint="cs"/>
                <w:sz w:val="24"/>
                <w:szCs w:val="28"/>
                <w:rtl/>
              </w:rPr>
              <w:t>97</w:t>
            </w:r>
          </w:p>
        </w:tc>
        <w:tc>
          <w:tcPr>
            <w:tcW w:w="4786" w:type="dxa"/>
          </w:tcPr>
          <w:p w:rsidR="00B15685" w:rsidRDefault="00B15685" w:rsidP="00F90B8C">
            <w:pPr>
              <w:tabs>
                <w:tab w:val="center" w:pos="4734"/>
              </w:tabs>
              <w:spacing w:before="20" w:after="20" w:line="240" w:lineRule="exact"/>
              <w:jc w:val="center"/>
              <w:rPr>
                <w:rFonts w:hint="cs"/>
                <w:sz w:val="24"/>
                <w:szCs w:val="28"/>
                <w:rtl/>
              </w:rPr>
            </w:pPr>
            <w:r>
              <w:rPr>
                <w:rFonts w:hint="cs"/>
                <w:sz w:val="24"/>
                <w:szCs w:val="28"/>
                <w:rtl/>
              </w:rPr>
              <w:t>91</w:t>
            </w:r>
          </w:p>
        </w:tc>
      </w:tr>
      <w:tr w:rsidR="00B15685" w:rsidTr="00F90B8C">
        <w:tblPrEx>
          <w:tblCellMar>
            <w:top w:w="0" w:type="dxa"/>
            <w:bottom w:w="0" w:type="dxa"/>
          </w:tblCellMar>
        </w:tblPrEx>
        <w:trPr>
          <w:jc w:val="center"/>
        </w:trPr>
        <w:tc>
          <w:tcPr>
            <w:tcW w:w="4076" w:type="dxa"/>
          </w:tcPr>
          <w:p w:rsidR="00B15685" w:rsidRDefault="00B15685" w:rsidP="00F90B8C">
            <w:pPr>
              <w:tabs>
                <w:tab w:val="center" w:pos="4734"/>
              </w:tabs>
              <w:spacing w:before="20" w:after="20" w:line="240" w:lineRule="exact"/>
              <w:jc w:val="center"/>
              <w:rPr>
                <w:rFonts w:hint="cs"/>
                <w:sz w:val="24"/>
                <w:szCs w:val="28"/>
                <w:rtl/>
              </w:rPr>
            </w:pPr>
            <w:r>
              <w:rPr>
                <w:rFonts w:hint="cs"/>
                <w:sz w:val="24"/>
                <w:szCs w:val="28"/>
                <w:rtl/>
              </w:rPr>
              <w:t>98</w:t>
            </w:r>
          </w:p>
        </w:tc>
        <w:tc>
          <w:tcPr>
            <w:tcW w:w="4786" w:type="dxa"/>
          </w:tcPr>
          <w:p w:rsidR="00B15685" w:rsidRDefault="00B15685" w:rsidP="00F90B8C">
            <w:pPr>
              <w:tabs>
                <w:tab w:val="center" w:pos="4734"/>
              </w:tabs>
              <w:spacing w:before="20" w:after="20" w:line="240" w:lineRule="exact"/>
              <w:jc w:val="center"/>
              <w:rPr>
                <w:rFonts w:hint="cs"/>
                <w:sz w:val="24"/>
                <w:szCs w:val="28"/>
                <w:rtl/>
              </w:rPr>
            </w:pPr>
            <w:r>
              <w:rPr>
                <w:rFonts w:hint="cs"/>
                <w:sz w:val="24"/>
                <w:szCs w:val="28"/>
                <w:rtl/>
              </w:rPr>
              <w:t>92</w:t>
            </w:r>
          </w:p>
        </w:tc>
      </w:tr>
      <w:tr w:rsidR="00B15685" w:rsidTr="00F90B8C">
        <w:tblPrEx>
          <w:tblCellMar>
            <w:top w:w="0" w:type="dxa"/>
            <w:bottom w:w="0" w:type="dxa"/>
          </w:tblCellMar>
        </w:tblPrEx>
        <w:trPr>
          <w:jc w:val="center"/>
        </w:trPr>
        <w:tc>
          <w:tcPr>
            <w:tcW w:w="4076" w:type="dxa"/>
          </w:tcPr>
          <w:p w:rsidR="00B15685" w:rsidRDefault="00B15685" w:rsidP="00F90B8C">
            <w:pPr>
              <w:tabs>
                <w:tab w:val="center" w:pos="4734"/>
              </w:tabs>
              <w:spacing w:before="20" w:after="20" w:line="240" w:lineRule="exact"/>
              <w:jc w:val="center"/>
              <w:rPr>
                <w:rFonts w:hint="cs"/>
                <w:sz w:val="24"/>
                <w:szCs w:val="28"/>
                <w:rtl/>
              </w:rPr>
            </w:pPr>
            <w:r>
              <w:rPr>
                <w:rFonts w:hint="cs"/>
                <w:sz w:val="24"/>
                <w:szCs w:val="28"/>
                <w:rtl/>
              </w:rPr>
              <w:t>99</w:t>
            </w:r>
          </w:p>
        </w:tc>
        <w:tc>
          <w:tcPr>
            <w:tcW w:w="4786" w:type="dxa"/>
          </w:tcPr>
          <w:p w:rsidR="00B15685" w:rsidRDefault="00B15685" w:rsidP="00F90B8C">
            <w:pPr>
              <w:tabs>
                <w:tab w:val="center" w:pos="4734"/>
              </w:tabs>
              <w:spacing w:before="20" w:after="20" w:line="240" w:lineRule="exact"/>
              <w:jc w:val="center"/>
              <w:rPr>
                <w:rFonts w:hint="cs"/>
                <w:sz w:val="24"/>
                <w:szCs w:val="28"/>
                <w:rtl/>
              </w:rPr>
            </w:pPr>
            <w:r>
              <w:rPr>
                <w:rFonts w:hint="cs"/>
                <w:sz w:val="24"/>
                <w:szCs w:val="28"/>
                <w:rtl/>
              </w:rPr>
              <w:t>93</w:t>
            </w:r>
          </w:p>
        </w:tc>
      </w:tr>
      <w:tr w:rsidR="00B15685" w:rsidTr="00F90B8C">
        <w:tblPrEx>
          <w:tblCellMar>
            <w:top w:w="0" w:type="dxa"/>
            <w:bottom w:w="0" w:type="dxa"/>
          </w:tblCellMar>
        </w:tblPrEx>
        <w:trPr>
          <w:jc w:val="center"/>
        </w:trPr>
        <w:tc>
          <w:tcPr>
            <w:tcW w:w="4076" w:type="dxa"/>
          </w:tcPr>
          <w:p w:rsidR="00B15685" w:rsidRDefault="00B15685" w:rsidP="00F90B8C">
            <w:pPr>
              <w:tabs>
                <w:tab w:val="center" w:pos="4734"/>
              </w:tabs>
              <w:spacing w:before="20" w:after="20" w:line="240" w:lineRule="exact"/>
              <w:jc w:val="center"/>
              <w:rPr>
                <w:rFonts w:hint="cs"/>
                <w:sz w:val="24"/>
                <w:szCs w:val="28"/>
                <w:rtl/>
              </w:rPr>
            </w:pPr>
            <w:r>
              <w:rPr>
                <w:rFonts w:hint="cs"/>
                <w:sz w:val="24"/>
                <w:szCs w:val="28"/>
                <w:rtl/>
              </w:rPr>
              <w:t>100</w:t>
            </w:r>
          </w:p>
        </w:tc>
        <w:tc>
          <w:tcPr>
            <w:tcW w:w="4786" w:type="dxa"/>
          </w:tcPr>
          <w:p w:rsidR="00B15685" w:rsidRDefault="00B15685" w:rsidP="00F90B8C">
            <w:pPr>
              <w:tabs>
                <w:tab w:val="center" w:pos="4734"/>
              </w:tabs>
              <w:spacing w:before="20" w:after="20" w:line="240" w:lineRule="exact"/>
              <w:jc w:val="center"/>
              <w:rPr>
                <w:rFonts w:hint="cs"/>
                <w:sz w:val="24"/>
                <w:szCs w:val="28"/>
                <w:rtl/>
              </w:rPr>
            </w:pPr>
            <w:r>
              <w:rPr>
                <w:rFonts w:hint="cs"/>
                <w:sz w:val="24"/>
                <w:szCs w:val="28"/>
                <w:rtl/>
              </w:rPr>
              <w:t>94</w:t>
            </w:r>
          </w:p>
        </w:tc>
      </w:tr>
      <w:tr w:rsidR="00B15685" w:rsidTr="00F90B8C">
        <w:tblPrEx>
          <w:tblCellMar>
            <w:top w:w="0" w:type="dxa"/>
            <w:bottom w:w="0" w:type="dxa"/>
          </w:tblCellMar>
        </w:tblPrEx>
        <w:trPr>
          <w:jc w:val="center"/>
        </w:trPr>
        <w:tc>
          <w:tcPr>
            <w:tcW w:w="4076" w:type="dxa"/>
          </w:tcPr>
          <w:p w:rsidR="00B15685" w:rsidRDefault="00B15685" w:rsidP="00F90B8C">
            <w:pPr>
              <w:tabs>
                <w:tab w:val="center" w:pos="4734"/>
              </w:tabs>
              <w:spacing w:before="20" w:after="20" w:line="240" w:lineRule="exact"/>
              <w:jc w:val="center"/>
              <w:rPr>
                <w:rFonts w:hint="cs"/>
                <w:sz w:val="24"/>
                <w:szCs w:val="28"/>
                <w:rtl/>
              </w:rPr>
            </w:pPr>
            <w:r>
              <w:rPr>
                <w:rFonts w:hint="cs"/>
                <w:sz w:val="24"/>
                <w:szCs w:val="28"/>
                <w:rtl/>
              </w:rPr>
              <w:t>101</w:t>
            </w:r>
          </w:p>
        </w:tc>
        <w:tc>
          <w:tcPr>
            <w:tcW w:w="4786" w:type="dxa"/>
          </w:tcPr>
          <w:p w:rsidR="00B15685" w:rsidRDefault="00B15685" w:rsidP="00F90B8C">
            <w:pPr>
              <w:tabs>
                <w:tab w:val="center" w:pos="4734"/>
              </w:tabs>
              <w:spacing w:before="20" w:after="20" w:line="240" w:lineRule="exact"/>
              <w:jc w:val="center"/>
              <w:rPr>
                <w:rFonts w:hint="cs"/>
                <w:sz w:val="24"/>
                <w:szCs w:val="28"/>
                <w:rtl/>
              </w:rPr>
            </w:pPr>
            <w:r>
              <w:rPr>
                <w:rFonts w:hint="cs"/>
                <w:sz w:val="24"/>
                <w:szCs w:val="28"/>
                <w:rtl/>
              </w:rPr>
              <w:t>95</w:t>
            </w:r>
          </w:p>
        </w:tc>
      </w:tr>
      <w:tr w:rsidR="00B15685" w:rsidTr="00F90B8C">
        <w:tblPrEx>
          <w:tblCellMar>
            <w:top w:w="0" w:type="dxa"/>
            <w:bottom w:w="0" w:type="dxa"/>
          </w:tblCellMar>
        </w:tblPrEx>
        <w:trPr>
          <w:jc w:val="center"/>
        </w:trPr>
        <w:tc>
          <w:tcPr>
            <w:tcW w:w="4076" w:type="dxa"/>
          </w:tcPr>
          <w:p w:rsidR="00B15685" w:rsidRDefault="00B15685" w:rsidP="00F90B8C">
            <w:pPr>
              <w:tabs>
                <w:tab w:val="center" w:pos="4734"/>
              </w:tabs>
              <w:spacing w:before="20" w:after="20" w:line="240" w:lineRule="exact"/>
              <w:jc w:val="center"/>
              <w:rPr>
                <w:sz w:val="24"/>
                <w:szCs w:val="28"/>
                <w:rtl/>
              </w:rPr>
            </w:pPr>
            <w:r>
              <w:rPr>
                <w:rFonts w:hint="cs"/>
                <w:sz w:val="24"/>
                <w:szCs w:val="28"/>
                <w:rtl/>
              </w:rPr>
              <w:t>102</w:t>
            </w:r>
          </w:p>
        </w:tc>
        <w:tc>
          <w:tcPr>
            <w:tcW w:w="4786" w:type="dxa"/>
          </w:tcPr>
          <w:p w:rsidR="00B15685" w:rsidRDefault="00B15685" w:rsidP="00F90B8C">
            <w:pPr>
              <w:tabs>
                <w:tab w:val="center" w:pos="4734"/>
              </w:tabs>
              <w:spacing w:before="20" w:after="20" w:line="240" w:lineRule="exact"/>
              <w:jc w:val="center"/>
              <w:rPr>
                <w:rFonts w:hint="cs"/>
                <w:sz w:val="24"/>
                <w:szCs w:val="28"/>
                <w:rtl/>
              </w:rPr>
            </w:pPr>
            <w:r>
              <w:rPr>
                <w:rFonts w:hint="cs"/>
                <w:sz w:val="24"/>
                <w:szCs w:val="28"/>
                <w:rtl/>
              </w:rPr>
              <w:t>96</w:t>
            </w:r>
          </w:p>
        </w:tc>
      </w:tr>
      <w:tr w:rsidR="00B15685" w:rsidTr="00F90B8C">
        <w:tblPrEx>
          <w:tblCellMar>
            <w:top w:w="0" w:type="dxa"/>
            <w:bottom w:w="0" w:type="dxa"/>
          </w:tblCellMar>
        </w:tblPrEx>
        <w:trPr>
          <w:jc w:val="center"/>
        </w:trPr>
        <w:tc>
          <w:tcPr>
            <w:tcW w:w="4076" w:type="dxa"/>
          </w:tcPr>
          <w:p w:rsidR="00B15685" w:rsidRDefault="00B15685" w:rsidP="00F90B8C">
            <w:pPr>
              <w:tabs>
                <w:tab w:val="center" w:pos="4734"/>
              </w:tabs>
              <w:spacing w:before="20" w:after="20" w:line="240" w:lineRule="exact"/>
              <w:jc w:val="center"/>
              <w:rPr>
                <w:rFonts w:hint="cs"/>
                <w:sz w:val="24"/>
                <w:szCs w:val="28"/>
                <w:rtl/>
              </w:rPr>
            </w:pPr>
            <w:r>
              <w:rPr>
                <w:rFonts w:hint="cs"/>
                <w:sz w:val="24"/>
                <w:szCs w:val="28"/>
                <w:rtl/>
              </w:rPr>
              <w:t>103</w:t>
            </w:r>
          </w:p>
        </w:tc>
        <w:tc>
          <w:tcPr>
            <w:tcW w:w="4786" w:type="dxa"/>
          </w:tcPr>
          <w:p w:rsidR="00B15685" w:rsidRDefault="00B15685" w:rsidP="00F90B8C">
            <w:pPr>
              <w:tabs>
                <w:tab w:val="center" w:pos="4734"/>
              </w:tabs>
              <w:spacing w:before="20" w:after="20" w:line="240" w:lineRule="exact"/>
              <w:jc w:val="center"/>
              <w:rPr>
                <w:rFonts w:hint="cs"/>
                <w:sz w:val="24"/>
                <w:szCs w:val="28"/>
                <w:rtl/>
              </w:rPr>
            </w:pPr>
            <w:r>
              <w:rPr>
                <w:rFonts w:hint="cs"/>
                <w:sz w:val="24"/>
                <w:szCs w:val="28"/>
                <w:rtl/>
              </w:rPr>
              <w:t>97</w:t>
            </w:r>
          </w:p>
        </w:tc>
      </w:tr>
      <w:tr w:rsidR="00B15685" w:rsidTr="00F90B8C">
        <w:tblPrEx>
          <w:tblCellMar>
            <w:top w:w="0" w:type="dxa"/>
            <w:bottom w:w="0" w:type="dxa"/>
          </w:tblCellMar>
        </w:tblPrEx>
        <w:trPr>
          <w:jc w:val="center"/>
        </w:trPr>
        <w:tc>
          <w:tcPr>
            <w:tcW w:w="4076" w:type="dxa"/>
          </w:tcPr>
          <w:p w:rsidR="00B15685" w:rsidRDefault="00B15685" w:rsidP="00F90B8C">
            <w:pPr>
              <w:tabs>
                <w:tab w:val="center" w:pos="4734"/>
              </w:tabs>
              <w:spacing w:before="20" w:after="20" w:line="240" w:lineRule="exact"/>
              <w:jc w:val="center"/>
              <w:rPr>
                <w:rFonts w:hint="cs"/>
                <w:sz w:val="24"/>
                <w:szCs w:val="28"/>
                <w:rtl/>
              </w:rPr>
            </w:pPr>
            <w:r>
              <w:rPr>
                <w:rFonts w:hint="cs"/>
                <w:sz w:val="24"/>
                <w:szCs w:val="28"/>
                <w:rtl/>
              </w:rPr>
              <w:t>104</w:t>
            </w:r>
          </w:p>
        </w:tc>
        <w:tc>
          <w:tcPr>
            <w:tcW w:w="4786" w:type="dxa"/>
          </w:tcPr>
          <w:p w:rsidR="00B15685" w:rsidRDefault="00B15685" w:rsidP="00F90B8C">
            <w:pPr>
              <w:tabs>
                <w:tab w:val="center" w:pos="4734"/>
              </w:tabs>
              <w:spacing w:before="20" w:after="20" w:line="240" w:lineRule="exact"/>
              <w:jc w:val="center"/>
              <w:rPr>
                <w:rFonts w:hint="cs"/>
                <w:sz w:val="24"/>
                <w:szCs w:val="28"/>
                <w:rtl/>
              </w:rPr>
            </w:pPr>
            <w:r>
              <w:rPr>
                <w:rFonts w:hint="cs"/>
                <w:sz w:val="24"/>
                <w:szCs w:val="28"/>
                <w:rtl/>
              </w:rPr>
              <w:t>98</w:t>
            </w:r>
          </w:p>
        </w:tc>
      </w:tr>
    </w:tbl>
    <w:p w:rsidR="00B15685" w:rsidRDefault="00B15685" w:rsidP="00C05B42">
      <w:pPr>
        <w:spacing w:line="360" w:lineRule="exact"/>
        <w:jc w:val="center"/>
        <w:rPr>
          <w:b/>
          <w:bCs/>
          <w:sz w:val="26"/>
        </w:rPr>
      </w:pPr>
      <w:r>
        <w:rPr>
          <w:sz w:val="24"/>
          <w:szCs w:val="28"/>
          <w:rtl/>
        </w:rPr>
        <w:br w:type="page"/>
      </w:r>
      <w:r>
        <w:rPr>
          <w:b/>
          <w:bCs/>
          <w:sz w:val="38"/>
          <w:szCs w:val="36"/>
          <w:rtl/>
        </w:rPr>
        <w:t>الجزء الأول</w:t>
      </w:r>
      <w:r>
        <w:rPr>
          <w:rFonts w:hint="cs"/>
          <w:b/>
          <w:bCs/>
          <w:sz w:val="38"/>
          <w:szCs w:val="36"/>
          <w:rtl/>
        </w:rPr>
        <w:t xml:space="preserve"> </w:t>
      </w:r>
      <w:r>
        <w:rPr>
          <w:b/>
          <w:bCs/>
          <w:sz w:val="38"/>
          <w:szCs w:val="36"/>
          <w:rtl/>
        </w:rPr>
        <w:t>- مواد عامة</w:t>
      </w:r>
    </w:p>
    <w:p w:rsidR="00B15685" w:rsidRDefault="00B15685" w:rsidP="00C05B42">
      <w:pPr>
        <w:tabs>
          <w:tab w:val="center" w:pos="4734"/>
        </w:tabs>
        <w:spacing w:before="0" w:line="360" w:lineRule="exact"/>
        <w:jc w:val="center"/>
        <w:rPr>
          <w:b/>
          <w:bCs/>
          <w:sz w:val="26"/>
        </w:rPr>
      </w:pPr>
      <w:r>
        <w:rPr>
          <w:b/>
          <w:bCs/>
          <w:sz w:val="38"/>
          <w:szCs w:val="36"/>
          <w:rtl/>
        </w:rPr>
        <w:t>أولا</w:t>
      </w:r>
      <w:r>
        <w:rPr>
          <w:rFonts w:hint="cs"/>
          <w:b/>
          <w:bCs/>
          <w:sz w:val="38"/>
          <w:szCs w:val="36"/>
          <w:rtl/>
        </w:rPr>
        <w:t xml:space="preserve">ً </w:t>
      </w:r>
      <w:r>
        <w:rPr>
          <w:b/>
          <w:bCs/>
          <w:sz w:val="38"/>
          <w:szCs w:val="36"/>
          <w:rtl/>
        </w:rPr>
        <w:t>- الدورات</w:t>
      </w:r>
    </w:p>
    <w:p w:rsidR="00C05B42" w:rsidRPr="00C05B42" w:rsidRDefault="00C05B42" w:rsidP="00C05B42">
      <w:pPr>
        <w:spacing w:before="0" w:line="360" w:lineRule="exact"/>
        <w:rPr>
          <w:rFonts w:hint="cs"/>
          <w:b/>
          <w:bCs/>
          <w:sz w:val="30"/>
          <w:rtl/>
        </w:rPr>
      </w:pPr>
      <w:r w:rsidRPr="00C05B42">
        <w:rPr>
          <w:rFonts w:hint="cs"/>
          <w:b/>
          <w:bCs/>
          <w:sz w:val="30"/>
          <w:rtl/>
        </w:rPr>
        <w:t>الدورات</w:t>
      </w:r>
    </w:p>
    <w:p w:rsidR="00B15685" w:rsidRDefault="00B15685" w:rsidP="00C05B42">
      <w:pPr>
        <w:spacing w:before="0" w:line="360" w:lineRule="exact"/>
        <w:jc w:val="center"/>
        <w:rPr>
          <w:rFonts w:hint="cs"/>
          <w:b/>
          <w:bCs/>
          <w:sz w:val="30"/>
        </w:rPr>
      </w:pPr>
      <w:r>
        <w:rPr>
          <w:rFonts w:hint="cs"/>
          <w:b/>
          <w:bCs/>
          <w:sz w:val="30"/>
          <w:rtl/>
        </w:rPr>
        <w:t>المادة 1</w:t>
      </w:r>
    </w:p>
    <w:p w:rsidR="00B15685" w:rsidRDefault="00B15685" w:rsidP="00C05B42">
      <w:pPr>
        <w:tabs>
          <w:tab w:val="left" w:pos="-720"/>
        </w:tabs>
        <w:spacing w:before="0" w:line="360" w:lineRule="exact"/>
        <w:rPr>
          <w:rFonts w:hint="cs"/>
          <w:sz w:val="30"/>
          <w:rtl/>
        </w:rPr>
      </w:pPr>
      <w:r>
        <w:rPr>
          <w:sz w:val="30"/>
          <w:rtl/>
        </w:rPr>
        <w:tab/>
        <w:t xml:space="preserve">تعقد اللجنة المعنية بحقوق الإنسان </w:t>
      </w:r>
      <w:r>
        <w:rPr>
          <w:rFonts w:hint="cs"/>
          <w:sz w:val="30"/>
          <w:rtl/>
        </w:rPr>
        <w:t>(المشار إليها</w:t>
      </w:r>
      <w:r>
        <w:rPr>
          <w:sz w:val="30"/>
          <w:rtl/>
        </w:rPr>
        <w:t xml:space="preserve"> فيما يلي</w:t>
      </w:r>
      <w:r>
        <w:rPr>
          <w:rFonts w:hint="cs"/>
          <w:sz w:val="30"/>
          <w:rtl/>
        </w:rPr>
        <w:t xml:space="preserve"> باسم </w:t>
      </w:r>
      <w:r>
        <w:rPr>
          <w:sz w:val="30"/>
          <w:rtl/>
        </w:rPr>
        <w:t>"اللجنة</w:t>
      </w:r>
      <w:r>
        <w:rPr>
          <w:rFonts w:hint="cs"/>
          <w:sz w:val="30"/>
          <w:rtl/>
        </w:rPr>
        <w:t>")</w:t>
      </w:r>
      <w:r>
        <w:rPr>
          <w:sz w:val="30"/>
          <w:rtl/>
        </w:rPr>
        <w:t xml:space="preserve"> من الدورات ما يلزم لأداء وظائفها</w:t>
      </w:r>
      <w:r w:rsidR="002B67A9">
        <w:rPr>
          <w:rFonts w:hint="cs"/>
          <w:sz w:val="30"/>
          <w:rtl/>
        </w:rPr>
        <w:t>ً</w:t>
      </w:r>
      <w:r>
        <w:rPr>
          <w:sz w:val="30"/>
          <w:rtl/>
        </w:rPr>
        <w:t xml:space="preserve"> أداء مرضيا</w:t>
      </w:r>
      <w:r w:rsidR="002B42DD">
        <w:rPr>
          <w:rFonts w:hint="cs"/>
          <w:sz w:val="30"/>
          <w:rtl/>
        </w:rPr>
        <w:t>ً</w:t>
      </w:r>
      <w:r>
        <w:rPr>
          <w:sz w:val="30"/>
          <w:rtl/>
        </w:rPr>
        <w:t xml:space="preserve"> وفقا</w:t>
      </w:r>
      <w:r>
        <w:rPr>
          <w:rFonts w:hint="cs"/>
          <w:sz w:val="30"/>
          <w:rtl/>
        </w:rPr>
        <w:t>ً</w:t>
      </w:r>
      <w:r>
        <w:rPr>
          <w:sz w:val="30"/>
          <w:rtl/>
        </w:rPr>
        <w:t xml:space="preserve"> للعهد الدولي الخاص بالحقوق المدنية والسياسية </w:t>
      </w:r>
      <w:r>
        <w:rPr>
          <w:rFonts w:hint="cs"/>
          <w:sz w:val="30"/>
          <w:rtl/>
        </w:rPr>
        <w:t>(المشار إليه</w:t>
      </w:r>
      <w:r>
        <w:rPr>
          <w:sz w:val="30"/>
          <w:rtl/>
        </w:rPr>
        <w:t xml:space="preserve"> فيما يلي</w:t>
      </w:r>
      <w:r>
        <w:rPr>
          <w:rFonts w:hint="cs"/>
          <w:sz w:val="30"/>
          <w:rtl/>
        </w:rPr>
        <w:t xml:space="preserve"> باسم </w:t>
      </w:r>
      <w:r>
        <w:rPr>
          <w:sz w:val="30"/>
          <w:rtl/>
        </w:rPr>
        <w:t>"العهد</w:t>
      </w:r>
      <w:r>
        <w:rPr>
          <w:rFonts w:hint="cs"/>
          <w:sz w:val="30"/>
          <w:rtl/>
        </w:rPr>
        <w:t>")</w:t>
      </w:r>
      <w:r>
        <w:rPr>
          <w:sz w:val="30"/>
          <w:rtl/>
        </w:rPr>
        <w:t>.</w:t>
      </w:r>
    </w:p>
    <w:p w:rsidR="00C05B42" w:rsidRPr="00C05B42" w:rsidRDefault="00C05B42" w:rsidP="00C05B42">
      <w:pPr>
        <w:spacing w:before="0" w:line="360" w:lineRule="exact"/>
        <w:rPr>
          <w:rFonts w:hint="cs"/>
          <w:b/>
          <w:bCs/>
          <w:sz w:val="30"/>
          <w:rtl/>
        </w:rPr>
      </w:pPr>
      <w:r w:rsidRPr="00C05B42">
        <w:rPr>
          <w:rFonts w:hint="cs"/>
          <w:b/>
          <w:bCs/>
          <w:sz w:val="30"/>
          <w:rtl/>
        </w:rPr>
        <w:t>موا</w:t>
      </w:r>
      <w:r>
        <w:rPr>
          <w:rFonts w:hint="cs"/>
          <w:b/>
          <w:bCs/>
          <w:sz w:val="30"/>
          <w:rtl/>
        </w:rPr>
        <w:t xml:space="preserve">عيد انعقاد </w:t>
      </w:r>
      <w:r w:rsidRPr="00C05B42">
        <w:rPr>
          <w:rFonts w:hint="cs"/>
          <w:b/>
          <w:bCs/>
          <w:sz w:val="30"/>
          <w:rtl/>
        </w:rPr>
        <w:t>الدورات</w:t>
      </w:r>
    </w:p>
    <w:p w:rsidR="00B15685" w:rsidRDefault="00B15685" w:rsidP="00C05B42">
      <w:pPr>
        <w:tabs>
          <w:tab w:val="center" w:pos="4734"/>
        </w:tabs>
        <w:spacing w:before="0" w:line="360" w:lineRule="exact"/>
        <w:jc w:val="center"/>
        <w:rPr>
          <w:b/>
          <w:bCs/>
          <w:sz w:val="30"/>
        </w:rPr>
      </w:pPr>
      <w:r>
        <w:rPr>
          <w:b/>
          <w:bCs/>
          <w:sz w:val="30"/>
          <w:rtl/>
        </w:rPr>
        <w:t>المادة 2</w:t>
      </w:r>
    </w:p>
    <w:p w:rsidR="00B15685" w:rsidRDefault="00B15685" w:rsidP="00C05B42">
      <w:pPr>
        <w:tabs>
          <w:tab w:val="left" w:pos="-720"/>
        </w:tabs>
        <w:spacing w:before="0" w:line="360" w:lineRule="exact"/>
        <w:rPr>
          <w:sz w:val="30"/>
        </w:rPr>
      </w:pPr>
      <w:r>
        <w:rPr>
          <w:sz w:val="30"/>
          <w:rtl/>
        </w:rPr>
        <w:tab/>
        <w:t>1-</w:t>
      </w:r>
      <w:r>
        <w:rPr>
          <w:sz w:val="30"/>
          <w:rtl/>
        </w:rPr>
        <w:tab/>
        <w:t xml:space="preserve">تعقد اللجنة، في العادة، </w:t>
      </w:r>
      <w:r>
        <w:rPr>
          <w:rFonts w:hint="cs"/>
          <w:sz w:val="30"/>
          <w:rtl/>
        </w:rPr>
        <w:t>ثلاث دورات عادية كل سنة</w:t>
      </w:r>
      <w:r>
        <w:rPr>
          <w:sz w:val="30"/>
          <w:rtl/>
        </w:rPr>
        <w:t>.</w:t>
      </w:r>
    </w:p>
    <w:p w:rsidR="00B15685" w:rsidRDefault="00B15685" w:rsidP="00C05B42">
      <w:pPr>
        <w:tabs>
          <w:tab w:val="left" w:pos="-720"/>
        </w:tabs>
        <w:spacing w:before="0" w:line="360" w:lineRule="exact"/>
        <w:rPr>
          <w:rFonts w:hint="cs"/>
          <w:sz w:val="30"/>
          <w:rtl/>
        </w:rPr>
      </w:pPr>
      <w:r>
        <w:rPr>
          <w:sz w:val="30"/>
          <w:rtl/>
        </w:rPr>
        <w:tab/>
        <w:t>2-</w:t>
      </w:r>
      <w:r>
        <w:rPr>
          <w:sz w:val="30"/>
          <w:rtl/>
        </w:rPr>
        <w:tab/>
        <w:t xml:space="preserve">تُعقد الدورات العادية للجنة في مواعيد تقررها اللجنة بالتشاور مع الأمين العام للأمم المتحدة </w:t>
      </w:r>
      <w:r>
        <w:rPr>
          <w:rFonts w:hint="cs"/>
          <w:sz w:val="30"/>
          <w:rtl/>
        </w:rPr>
        <w:t>(المشار إليه</w:t>
      </w:r>
      <w:r>
        <w:rPr>
          <w:sz w:val="30"/>
          <w:rtl/>
        </w:rPr>
        <w:t xml:space="preserve"> فيما يلي </w:t>
      </w:r>
      <w:r>
        <w:rPr>
          <w:rFonts w:hint="cs"/>
          <w:sz w:val="30"/>
          <w:rtl/>
        </w:rPr>
        <w:t xml:space="preserve">باسم </w:t>
      </w:r>
      <w:r>
        <w:rPr>
          <w:sz w:val="30"/>
          <w:rtl/>
        </w:rPr>
        <w:t>"الأمين العام"</w:t>
      </w:r>
      <w:r>
        <w:rPr>
          <w:rFonts w:hint="cs"/>
          <w:sz w:val="30"/>
          <w:rtl/>
        </w:rPr>
        <w:t>)</w:t>
      </w:r>
      <w:r>
        <w:rPr>
          <w:sz w:val="30"/>
          <w:rtl/>
        </w:rPr>
        <w:t>، مع مراعاة الجدول الزمني للمؤتمرات كما تقره الجمعية العامة.</w:t>
      </w:r>
    </w:p>
    <w:p w:rsidR="00C05B42" w:rsidRDefault="00C05B42" w:rsidP="00C05B42">
      <w:pPr>
        <w:spacing w:before="0" w:line="360" w:lineRule="exact"/>
        <w:rPr>
          <w:rFonts w:hint="cs"/>
          <w:sz w:val="30"/>
        </w:rPr>
      </w:pPr>
      <w:r w:rsidRPr="00C05B42">
        <w:rPr>
          <w:rFonts w:hint="cs"/>
          <w:b/>
          <w:bCs/>
          <w:sz w:val="30"/>
          <w:rtl/>
        </w:rPr>
        <w:t>الدورات</w:t>
      </w:r>
      <w:r>
        <w:rPr>
          <w:rFonts w:hint="cs"/>
          <w:b/>
          <w:bCs/>
          <w:sz w:val="30"/>
          <w:rtl/>
        </w:rPr>
        <w:t xml:space="preserve"> الاستثنائية</w:t>
      </w:r>
    </w:p>
    <w:p w:rsidR="00B15685" w:rsidRDefault="00B15685" w:rsidP="00C05B42">
      <w:pPr>
        <w:tabs>
          <w:tab w:val="center" w:pos="4734"/>
        </w:tabs>
        <w:spacing w:before="0" w:line="360" w:lineRule="exact"/>
        <w:jc w:val="center"/>
        <w:rPr>
          <w:b/>
          <w:bCs/>
          <w:sz w:val="30"/>
        </w:rPr>
      </w:pPr>
      <w:r>
        <w:rPr>
          <w:b/>
          <w:bCs/>
          <w:sz w:val="30"/>
          <w:rtl/>
        </w:rPr>
        <w:t>المادة 3</w:t>
      </w:r>
    </w:p>
    <w:p w:rsidR="00B15685" w:rsidRDefault="00B15685" w:rsidP="00C05B42">
      <w:pPr>
        <w:tabs>
          <w:tab w:val="left" w:pos="-720"/>
        </w:tabs>
        <w:spacing w:before="0" w:line="360" w:lineRule="exact"/>
        <w:rPr>
          <w:sz w:val="30"/>
        </w:rPr>
      </w:pPr>
      <w:r>
        <w:rPr>
          <w:sz w:val="30"/>
          <w:rtl/>
        </w:rPr>
        <w:tab/>
        <w:t>1-</w:t>
      </w:r>
      <w:r>
        <w:rPr>
          <w:sz w:val="30"/>
          <w:rtl/>
        </w:rPr>
        <w:tab/>
        <w:t>تُعقد دورات استثنائية للجنة بقرار من اللجنة. وعندما لا تكون اللجنة منعقدة، يجوز للرئيس عقد دورات استثنائية بالتشاور مع أعضاء مكتب اللجنة الآخرين. ويعقد رئيس اللجنة أيضا</w:t>
      </w:r>
      <w:r w:rsidR="002B67A9">
        <w:rPr>
          <w:rFonts w:hint="cs"/>
          <w:sz w:val="30"/>
          <w:rtl/>
        </w:rPr>
        <w:t>ً</w:t>
      </w:r>
      <w:r>
        <w:rPr>
          <w:sz w:val="30"/>
          <w:rtl/>
        </w:rPr>
        <w:t xml:space="preserve"> دورات استثنائية:</w:t>
      </w:r>
    </w:p>
    <w:p w:rsidR="00B15685" w:rsidRDefault="00B15685" w:rsidP="00C05B42">
      <w:pPr>
        <w:tabs>
          <w:tab w:val="left" w:pos="-720"/>
        </w:tabs>
        <w:spacing w:before="0" w:line="360" w:lineRule="exact"/>
        <w:rPr>
          <w:sz w:val="30"/>
        </w:rPr>
      </w:pPr>
      <w:r>
        <w:rPr>
          <w:sz w:val="30"/>
          <w:rtl/>
        </w:rPr>
        <w:tab/>
      </w:r>
      <w:r>
        <w:rPr>
          <w:rFonts w:hint="cs"/>
          <w:sz w:val="30"/>
          <w:rtl/>
        </w:rPr>
        <w:t>(أ)</w:t>
      </w:r>
      <w:r>
        <w:rPr>
          <w:sz w:val="30"/>
          <w:rtl/>
        </w:rPr>
        <w:tab/>
        <w:t>بناء على طلب أغلبية أعضاء اللجنة؛</w:t>
      </w:r>
    </w:p>
    <w:p w:rsidR="00B15685" w:rsidRDefault="00B15685" w:rsidP="00C05B42">
      <w:pPr>
        <w:tabs>
          <w:tab w:val="left" w:pos="-720"/>
        </w:tabs>
        <w:spacing w:before="0" w:line="360" w:lineRule="exact"/>
        <w:rPr>
          <w:rFonts w:hint="cs"/>
          <w:sz w:val="30"/>
          <w:rtl/>
        </w:rPr>
      </w:pPr>
      <w:r>
        <w:rPr>
          <w:sz w:val="30"/>
          <w:rtl/>
        </w:rPr>
        <w:tab/>
      </w:r>
      <w:r>
        <w:rPr>
          <w:rFonts w:hint="cs"/>
          <w:sz w:val="30"/>
          <w:rtl/>
        </w:rPr>
        <w:t>(ب)</w:t>
      </w:r>
      <w:r>
        <w:rPr>
          <w:sz w:val="30"/>
          <w:rtl/>
        </w:rPr>
        <w:tab/>
        <w:t>بناء على طلب إحدى الدول الأطراف في العهد.</w:t>
      </w:r>
    </w:p>
    <w:p w:rsidR="00B15685" w:rsidRDefault="00B15685" w:rsidP="00C05B42">
      <w:pPr>
        <w:tabs>
          <w:tab w:val="left" w:pos="-720"/>
        </w:tabs>
        <w:spacing w:before="0" w:line="360" w:lineRule="exact"/>
        <w:rPr>
          <w:rFonts w:hint="cs"/>
          <w:sz w:val="30"/>
          <w:rtl/>
        </w:rPr>
      </w:pPr>
      <w:r>
        <w:rPr>
          <w:sz w:val="30"/>
          <w:rtl/>
        </w:rPr>
        <w:tab/>
        <w:t>2-</w:t>
      </w:r>
      <w:r>
        <w:rPr>
          <w:sz w:val="30"/>
          <w:rtl/>
        </w:rPr>
        <w:tab/>
        <w:t>تُعقد الدورات الاستثنائية في أقرب وقت ممكن في موعد يحدده الرئيس بالتشاور مع الأمين العام ومع أعضاء مكتب اللجنة الآخرين، مع مراعاة الجدول الزمني للمؤتمرات كما تقره الجمعية العامة.</w:t>
      </w:r>
    </w:p>
    <w:p w:rsidR="00C05B42" w:rsidRDefault="00C05B42" w:rsidP="00C05B42">
      <w:pPr>
        <w:tabs>
          <w:tab w:val="left" w:pos="-720"/>
        </w:tabs>
        <w:spacing w:before="0" w:line="360" w:lineRule="exact"/>
        <w:rPr>
          <w:rFonts w:hint="cs"/>
          <w:sz w:val="30"/>
        </w:rPr>
      </w:pPr>
      <w:r w:rsidRPr="00C05B42">
        <w:rPr>
          <w:rFonts w:hint="cs"/>
          <w:b/>
          <w:bCs/>
          <w:sz w:val="30"/>
          <w:rtl/>
        </w:rPr>
        <w:t>الإخطار بمواعيد افتتاح</w:t>
      </w:r>
      <w:r>
        <w:rPr>
          <w:rFonts w:hint="cs"/>
          <w:sz w:val="30"/>
          <w:rtl/>
        </w:rPr>
        <w:t xml:space="preserve"> </w:t>
      </w:r>
      <w:r w:rsidRPr="00C05B42">
        <w:rPr>
          <w:rFonts w:hint="cs"/>
          <w:b/>
          <w:bCs/>
          <w:sz w:val="30"/>
          <w:rtl/>
        </w:rPr>
        <w:t>الدورات</w:t>
      </w:r>
    </w:p>
    <w:p w:rsidR="00B15685" w:rsidRDefault="00B15685" w:rsidP="00C05B42">
      <w:pPr>
        <w:tabs>
          <w:tab w:val="left" w:pos="-720"/>
        </w:tabs>
        <w:spacing w:before="0" w:line="360" w:lineRule="exact"/>
        <w:jc w:val="center"/>
        <w:rPr>
          <w:b/>
          <w:bCs/>
          <w:sz w:val="30"/>
        </w:rPr>
      </w:pPr>
      <w:r>
        <w:rPr>
          <w:b/>
          <w:bCs/>
          <w:sz w:val="30"/>
          <w:rtl/>
        </w:rPr>
        <w:t>المادة 4</w:t>
      </w:r>
    </w:p>
    <w:p w:rsidR="00B15685" w:rsidRPr="00023637" w:rsidRDefault="00B15685" w:rsidP="00C05B42">
      <w:pPr>
        <w:tabs>
          <w:tab w:val="left" w:pos="-720"/>
        </w:tabs>
        <w:spacing w:before="0" w:line="360" w:lineRule="exact"/>
        <w:rPr>
          <w:rFonts w:hint="cs"/>
          <w:spacing w:val="0"/>
          <w:sz w:val="30"/>
          <w:rtl/>
        </w:rPr>
      </w:pPr>
      <w:r w:rsidRPr="00023637">
        <w:rPr>
          <w:spacing w:val="0"/>
          <w:sz w:val="30"/>
          <w:rtl/>
        </w:rPr>
        <w:tab/>
        <w:t xml:space="preserve">يُخطر الأمين العام أعضاء اللجنة بموعد ومكان </w:t>
      </w:r>
      <w:r w:rsidRPr="00023637">
        <w:rPr>
          <w:rFonts w:hint="cs"/>
          <w:spacing w:val="0"/>
          <w:sz w:val="30"/>
          <w:rtl/>
        </w:rPr>
        <w:t xml:space="preserve">انعقاد الجلسة الأولى </w:t>
      </w:r>
      <w:r w:rsidRPr="00023637">
        <w:rPr>
          <w:spacing w:val="0"/>
          <w:sz w:val="30"/>
          <w:rtl/>
        </w:rPr>
        <w:t>من كل دورة. ويُرسل هذا الإخطار قبل افتتاح الدورة بما لا يقل عن ستة أسابيع في حالة عقد دورة عادية، وبما لا يقل عن 18 يوما</w:t>
      </w:r>
      <w:r w:rsidR="002B67A9" w:rsidRPr="00023637">
        <w:rPr>
          <w:rFonts w:hint="cs"/>
          <w:spacing w:val="0"/>
          <w:sz w:val="30"/>
          <w:rtl/>
        </w:rPr>
        <w:t>ً</w:t>
      </w:r>
      <w:r w:rsidRPr="00023637">
        <w:rPr>
          <w:spacing w:val="0"/>
          <w:sz w:val="30"/>
          <w:rtl/>
        </w:rPr>
        <w:t xml:space="preserve"> في حالة عقد دورة استثنائية.</w:t>
      </w:r>
    </w:p>
    <w:p w:rsidR="00C05B42" w:rsidRPr="00C05B42" w:rsidRDefault="00C05B42" w:rsidP="00C05B42">
      <w:pPr>
        <w:tabs>
          <w:tab w:val="left" w:pos="-720"/>
        </w:tabs>
        <w:spacing w:before="0" w:line="360" w:lineRule="exact"/>
        <w:rPr>
          <w:rFonts w:hint="cs"/>
          <w:b/>
          <w:bCs/>
          <w:sz w:val="30"/>
        </w:rPr>
      </w:pPr>
      <w:r>
        <w:rPr>
          <w:rFonts w:hint="cs"/>
          <w:b/>
          <w:bCs/>
          <w:sz w:val="30"/>
          <w:rtl/>
        </w:rPr>
        <w:t xml:space="preserve">مكان انعقاد </w:t>
      </w:r>
      <w:r w:rsidRPr="00C05B42">
        <w:rPr>
          <w:rFonts w:hint="cs"/>
          <w:b/>
          <w:bCs/>
          <w:sz w:val="30"/>
          <w:rtl/>
        </w:rPr>
        <w:t>الدورات</w:t>
      </w:r>
    </w:p>
    <w:p w:rsidR="00B15685" w:rsidRDefault="00B15685" w:rsidP="00C05B42">
      <w:pPr>
        <w:tabs>
          <w:tab w:val="center" w:pos="4734"/>
        </w:tabs>
        <w:spacing w:before="0" w:line="360" w:lineRule="exact"/>
        <w:jc w:val="center"/>
        <w:rPr>
          <w:b/>
          <w:bCs/>
          <w:sz w:val="30"/>
        </w:rPr>
      </w:pPr>
      <w:r>
        <w:rPr>
          <w:b/>
          <w:bCs/>
          <w:sz w:val="30"/>
          <w:rtl/>
        </w:rPr>
        <w:t>المادة 5</w:t>
      </w:r>
    </w:p>
    <w:p w:rsidR="00B15685" w:rsidRDefault="00B15685" w:rsidP="00C05B42">
      <w:pPr>
        <w:tabs>
          <w:tab w:val="left" w:pos="-720"/>
        </w:tabs>
        <w:spacing w:before="0" w:line="360" w:lineRule="exact"/>
        <w:rPr>
          <w:rFonts w:hint="cs"/>
          <w:sz w:val="30"/>
          <w:rtl/>
        </w:rPr>
      </w:pPr>
      <w:r>
        <w:rPr>
          <w:sz w:val="30"/>
          <w:rtl/>
        </w:rPr>
        <w:tab/>
        <w:t xml:space="preserve">تُعقد دورات اللجنة عادة في المقر الرئيسي للأمم المتحدة أو في مكتب الأمم المتحدة في جنيف. ويجوز للجنة، بالتشاور مع الأمين العام، تسمية مكان آخر لعقد </w:t>
      </w:r>
      <w:r>
        <w:rPr>
          <w:rFonts w:hint="cs"/>
          <w:sz w:val="30"/>
          <w:rtl/>
        </w:rPr>
        <w:t>إحدى ال</w:t>
      </w:r>
      <w:r>
        <w:rPr>
          <w:sz w:val="30"/>
          <w:rtl/>
        </w:rPr>
        <w:t>دور</w:t>
      </w:r>
      <w:r>
        <w:rPr>
          <w:rFonts w:hint="cs"/>
          <w:sz w:val="30"/>
          <w:rtl/>
        </w:rPr>
        <w:t>ات</w:t>
      </w:r>
      <w:r>
        <w:rPr>
          <w:sz w:val="30"/>
          <w:rtl/>
        </w:rPr>
        <w:t>.</w:t>
      </w:r>
    </w:p>
    <w:p w:rsidR="00B15685" w:rsidRDefault="00B15685" w:rsidP="00C05B42">
      <w:pPr>
        <w:tabs>
          <w:tab w:val="left" w:pos="-720"/>
        </w:tabs>
        <w:spacing w:before="0" w:line="360" w:lineRule="exact"/>
        <w:jc w:val="center"/>
        <w:rPr>
          <w:b/>
          <w:bCs/>
          <w:sz w:val="36"/>
          <w:szCs w:val="36"/>
        </w:rPr>
      </w:pPr>
      <w:r>
        <w:rPr>
          <w:b/>
          <w:bCs/>
          <w:sz w:val="38"/>
          <w:szCs w:val="36"/>
          <w:rtl/>
        </w:rPr>
        <w:t>ثانيا</w:t>
      </w:r>
      <w:r>
        <w:rPr>
          <w:rFonts w:hint="cs"/>
          <w:b/>
          <w:bCs/>
          <w:sz w:val="38"/>
          <w:szCs w:val="36"/>
          <w:rtl/>
        </w:rPr>
        <w:t xml:space="preserve">ً </w:t>
      </w:r>
      <w:r>
        <w:rPr>
          <w:b/>
          <w:bCs/>
          <w:sz w:val="38"/>
          <w:szCs w:val="36"/>
          <w:rtl/>
        </w:rPr>
        <w:t>- جدول الأعمال</w:t>
      </w:r>
    </w:p>
    <w:p w:rsidR="00C05B42" w:rsidRPr="00C05B42" w:rsidRDefault="00C05B42" w:rsidP="00C05B42">
      <w:pPr>
        <w:tabs>
          <w:tab w:val="center" w:pos="4734"/>
        </w:tabs>
        <w:spacing w:before="0" w:line="360" w:lineRule="exact"/>
        <w:rPr>
          <w:rFonts w:hint="cs"/>
          <w:b/>
          <w:bCs/>
          <w:sz w:val="30"/>
          <w:rtl/>
        </w:rPr>
      </w:pPr>
      <w:r w:rsidRPr="00C05B42">
        <w:rPr>
          <w:rFonts w:hint="cs"/>
          <w:b/>
          <w:bCs/>
          <w:sz w:val="30"/>
          <w:rtl/>
        </w:rPr>
        <w:t>جدول الأعمال المؤقت للدورات العادية</w:t>
      </w:r>
    </w:p>
    <w:p w:rsidR="00B15685" w:rsidRDefault="00B15685" w:rsidP="00C05B42">
      <w:pPr>
        <w:tabs>
          <w:tab w:val="center" w:pos="4734"/>
        </w:tabs>
        <w:spacing w:before="0" w:line="360" w:lineRule="exact"/>
        <w:jc w:val="center"/>
        <w:rPr>
          <w:b/>
          <w:bCs/>
          <w:sz w:val="30"/>
        </w:rPr>
      </w:pPr>
      <w:r>
        <w:rPr>
          <w:b/>
          <w:bCs/>
          <w:sz w:val="30"/>
          <w:rtl/>
        </w:rPr>
        <w:t>المادة 6</w:t>
      </w:r>
    </w:p>
    <w:p w:rsidR="00B15685" w:rsidRDefault="00B15685" w:rsidP="00C05B42">
      <w:pPr>
        <w:tabs>
          <w:tab w:val="left" w:pos="-720"/>
        </w:tabs>
        <w:spacing w:before="0" w:line="360" w:lineRule="exact"/>
        <w:rPr>
          <w:sz w:val="30"/>
        </w:rPr>
      </w:pPr>
      <w:r>
        <w:rPr>
          <w:sz w:val="30"/>
          <w:rtl/>
        </w:rPr>
        <w:tab/>
        <w:t>يعد الأمين العام، بالتشاور مع رئيس اللجنة، جدول الأعمال المؤقت لكل دورة عادية، وفقا</w:t>
      </w:r>
      <w:r w:rsidR="002B67A9">
        <w:rPr>
          <w:rFonts w:hint="cs"/>
          <w:sz w:val="30"/>
          <w:rtl/>
        </w:rPr>
        <w:t>ً</w:t>
      </w:r>
      <w:r>
        <w:rPr>
          <w:sz w:val="30"/>
          <w:rtl/>
        </w:rPr>
        <w:t xml:space="preserve"> للأحكام ذات الصلة من العهد ومن البروتوكول الاختياري الملحق بالعهد الدولي الخاص بالحقوق المدنية والسياسية </w:t>
      </w:r>
      <w:r>
        <w:rPr>
          <w:rFonts w:hint="cs"/>
          <w:sz w:val="30"/>
          <w:rtl/>
        </w:rPr>
        <w:t>(المشار إليه</w:t>
      </w:r>
      <w:r>
        <w:rPr>
          <w:sz w:val="30"/>
          <w:rtl/>
        </w:rPr>
        <w:t xml:space="preserve"> فيما يلي </w:t>
      </w:r>
      <w:r w:rsidR="00E10118">
        <w:rPr>
          <w:rFonts w:hint="cs"/>
          <w:sz w:val="30"/>
          <w:rtl/>
        </w:rPr>
        <w:t xml:space="preserve">باسم </w:t>
      </w:r>
      <w:r>
        <w:rPr>
          <w:sz w:val="30"/>
          <w:rtl/>
        </w:rPr>
        <w:t>"البروتوكول"</w:t>
      </w:r>
      <w:r>
        <w:rPr>
          <w:rFonts w:hint="cs"/>
          <w:sz w:val="30"/>
          <w:rtl/>
        </w:rPr>
        <w:t>)</w:t>
      </w:r>
      <w:r>
        <w:rPr>
          <w:sz w:val="30"/>
          <w:rtl/>
        </w:rPr>
        <w:t>، ويتضمن جدول الأعمال:</w:t>
      </w:r>
    </w:p>
    <w:p w:rsidR="00B15685" w:rsidRDefault="00B15685" w:rsidP="00C05B42">
      <w:pPr>
        <w:tabs>
          <w:tab w:val="left" w:pos="-720"/>
        </w:tabs>
        <w:spacing w:before="0" w:line="360" w:lineRule="exact"/>
        <w:rPr>
          <w:sz w:val="30"/>
        </w:rPr>
      </w:pPr>
      <w:r>
        <w:rPr>
          <w:sz w:val="30"/>
          <w:rtl/>
        </w:rPr>
        <w:tab/>
      </w:r>
      <w:r>
        <w:rPr>
          <w:rFonts w:hint="cs"/>
          <w:sz w:val="30"/>
          <w:rtl/>
        </w:rPr>
        <w:t>(أ)</w:t>
      </w:r>
      <w:r>
        <w:rPr>
          <w:sz w:val="30"/>
          <w:rtl/>
        </w:rPr>
        <w:tab/>
        <w:t xml:space="preserve">أي بند </w:t>
      </w:r>
      <w:r>
        <w:rPr>
          <w:rFonts w:hint="cs"/>
          <w:sz w:val="30"/>
          <w:rtl/>
        </w:rPr>
        <w:t xml:space="preserve">تكون </w:t>
      </w:r>
      <w:r>
        <w:rPr>
          <w:sz w:val="30"/>
          <w:rtl/>
        </w:rPr>
        <w:t xml:space="preserve">اللجنة في دورة سابقة </w:t>
      </w:r>
      <w:r>
        <w:rPr>
          <w:rFonts w:hint="cs"/>
          <w:sz w:val="30"/>
          <w:rtl/>
        </w:rPr>
        <w:t>قد قررت إدراجه</w:t>
      </w:r>
      <w:r>
        <w:rPr>
          <w:sz w:val="30"/>
          <w:rtl/>
        </w:rPr>
        <w:t>؛</w:t>
      </w:r>
    </w:p>
    <w:p w:rsidR="00B15685" w:rsidRDefault="00B15685" w:rsidP="00C05B42">
      <w:pPr>
        <w:tabs>
          <w:tab w:val="left" w:pos="-720"/>
        </w:tabs>
        <w:spacing w:before="0" w:line="360" w:lineRule="exact"/>
        <w:rPr>
          <w:sz w:val="30"/>
        </w:rPr>
      </w:pPr>
      <w:r>
        <w:rPr>
          <w:sz w:val="30"/>
          <w:rtl/>
        </w:rPr>
        <w:tab/>
      </w:r>
      <w:r>
        <w:rPr>
          <w:rFonts w:hint="cs"/>
          <w:sz w:val="30"/>
          <w:rtl/>
        </w:rPr>
        <w:t>(ب)</w:t>
      </w:r>
      <w:r>
        <w:rPr>
          <w:sz w:val="30"/>
          <w:rtl/>
        </w:rPr>
        <w:tab/>
        <w:t>أي بند يقترحه رئيس اللجنة؛</w:t>
      </w:r>
    </w:p>
    <w:p w:rsidR="00B15685" w:rsidRDefault="00B15685" w:rsidP="00C05B42">
      <w:pPr>
        <w:tabs>
          <w:tab w:val="left" w:pos="-720"/>
        </w:tabs>
        <w:spacing w:before="0" w:line="360" w:lineRule="exact"/>
        <w:rPr>
          <w:sz w:val="30"/>
        </w:rPr>
      </w:pPr>
      <w:r>
        <w:rPr>
          <w:sz w:val="30"/>
          <w:rtl/>
        </w:rPr>
        <w:tab/>
      </w:r>
      <w:r>
        <w:rPr>
          <w:rFonts w:hint="cs"/>
          <w:sz w:val="30"/>
          <w:rtl/>
        </w:rPr>
        <w:t>(ج)</w:t>
      </w:r>
      <w:r>
        <w:rPr>
          <w:sz w:val="30"/>
          <w:rtl/>
        </w:rPr>
        <w:tab/>
        <w:t>أي بند تقترحه إحدى الدول الأطراف في العهد؛</w:t>
      </w:r>
    </w:p>
    <w:p w:rsidR="00B15685" w:rsidRDefault="00B15685" w:rsidP="00C05B42">
      <w:pPr>
        <w:tabs>
          <w:tab w:val="left" w:pos="-720"/>
        </w:tabs>
        <w:spacing w:before="0" w:line="360" w:lineRule="exact"/>
        <w:rPr>
          <w:sz w:val="30"/>
        </w:rPr>
      </w:pPr>
      <w:r>
        <w:rPr>
          <w:sz w:val="30"/>
          <w:rtl/>
        </w:rPr>
        <w:tab/>
      </w:r>
      <w:r>
        <w:rPr>
          <w:rFonts w:hint="cs"/>
          <w:sz w:val="30"/>
          <w:rtl/>
        </w:rPr>
        <w:t>(د)</w:t>
      </w:r>
      <w:r>
        <w:rPr>
          <w:sz w:val="30"/>
          <w:rtl/>
        </w:rPr>
        <w:tab/>
        <w:t>أي بند يقترحه أحد أعضاء اللجنة؛</w:t>
      </w:r>
    </w:p>
    <w:p w:rsidR="00B15685" w:rsidRDefault="00B15685" w:rsidP="00C05B42">
      <w:pPr>
        <w:tabs>
          <w:tab w:val="left" w:pos="-720"/>
        </w:tabs>
        <w:spacing w:before="0" w:line="360" w:lineRule="exact"/>
        <w:rPr>
          <w:rFonts w:hint="cs"/>
          <w:sz w:val="30"/>
          <w:rtl/>
        </w:rPr>
      </w:pPr>
      <w:r>
        <w:rPr>
          <w:sz w:val="30"/>
          <w:rtl/>
        </w:rPr>
        <w:tab/>
      </w:r>
      <w:r w:rsidR="00FB25D1" w:rsidRPr="004D4864">
        <w:rPr>
          <w:rFonts w:hint="cs"/>
          <w:rtl/>
        </w:rPr>
        <w:t>(ه‍(</w:t>
      </w:r>
      <w:r>
        <w:rPr>
          <w:sz w:val="30"/>
          <w:rtl/>
        </w:rPr>
        <w:tab/>
        <w:t>أي بند يقترحه الأمين العام ويتعلق بوظائف الأمين العام بموجب العهد، أو البروتوكول، أو هذا النظام الداخلي.</w:t>
      </w:r>
    </w:p>
    <w:p w:rsidR="00C05B42" w:rsidRDefault="00C05B42" w:rsidP="00C05B42">
      <w:pPr>
        <w:tabs>
          <w:tab w:val="left" w:pos="-720"/>
        </w:tabs>
        <w:spacing w:before="0" w:line="360" w:lineRule="exact"/>
        <w:rPr>
          <w:rFonts w:hint="cs"/>
          <w:sz w:val="30"/>
          <w:rtl/>
        </w:rPr>
      </w:pPr>
      <w:r w:rsidRPr="00C05B42">
        <w:rPr>
          <w:rFonts w:hint="cs"/>
          <w:b/>
          <w:bCs/>
          <w:sz w:val="30"/>
          <w:rtl/>
        </w:rPr>
        <w:t xml:space="preserve">جدول الأعمال المؤقت للدورات </w:t>
      </w:r>
      <w:r>
        <w:rPr>
          <w:rFonts w:hint="cs"/>
          <w:b/>
          <w:bCs/>
          <w:sz w:val="30"/>
          <w:rtl/>
        </w:rPr>
        <w:t>الاستثنائية</w:t>
      </w:r>
    </w:p>
    <w:p w:rsidR="00B15685" w:rsidRDefault="00B15685" w:rsidP="00C05B42">
      <w:pPr>
        <w:tabs>
          <w:tab w:val="center" w:pos="4734"/>
        </w:tabs>
        <w:spacing w:before="0" w:line="360" w:lineRule="exact"/>
        <w:jc w:val="center"/>
        <w:rPr>
          <w:rFonts w:hint="cs"/>
          <w:b/>
          <w:bCs/>
          <w:sz w:val="30"/>
        </w:rPr>
      </w:pPr>
      <w:r>
        <w:rPr>
          <w:b/>
          <w:bCs/>
          <w:sz w:val="30"/>
          <w:rtl/>
        </w:rPr>
        <w:t>المادة 7</w:t>
      </w:r>
    </w:p>
    <w:p w:rsidR="00B15685" w:rsidRDefault="00B15685" w:rsidP="00C05B42">
      <w:pPr>
        <w:tabs>
          <w:tab w:val="left" w:pos="-720"/>
        </w:tabs>
        <w:spacing w:before="0" w:line="360" w:lineRule="exact"/>
        <w:rPr>
          <w:rFonts w:hint="cs"/>
          <w:sz w:val="30"/>
          <w:rtl/>
        </w:rPr>
      </w:pPr>
      <w:r>
        <w:rPr>
          <w:sz w:val="30"/>
          <w:rtl/>
        </w:rPr>
        <w:tab/>
        <w:t xml:space="preserve">يقتصر جدول الأعمال المؤقت </w:t>
      </w:r>
      <w:r>
        <w:rPr>
          <w:rFonts w:hint="cs"/>
          <w:sz w:val="30"/>
          <w:rtl/>
        </w:rPr>
        <w:t xml:space="preserve">لأية </w:t>
      </w:r>
      <w:r>
        <w:rPr>
          <w:sz w:val="30"/>
          <w:rtl/>
        </w:rPr>
        <w:t xml:space="preserve">دورة استثنائية للجنة على البنود المقترح النظر فيها </w:t>
      </w:r>
      <w:r>
        <w:rPr>
          <w:rFonts w:hint="cs"/>
          <w:sz w:val="30"/>
          <w:rtl/>
        </w:rPr>
        <w:t>خلال</w:t>
      </w:r>
      <w:r>
        <w:rPr>
          <w:sz w:val="30"/>
          <w:rtl/>
        </w:rPr>
        <w:t xml:space="preserve"> تلك </w:t>
      </w:r>
      <w:r w:rsidR="00C05B42">
        <w:rPr>
          <w:rFonts w:hint="cs"/>
          <w:sz w:val="30"/>
          <w:rtl/>
        </w:rPr>
        <w:br/>
      </w:r>
      <w:r>
        <w:rPr>
          <w:sz w:val="30"/>
          <w:rtl/>
        </w:rPr>
        <w:t>الدورة الاستثنائية.</w:t>
      </w:r>
    </w:p>
    <w:p w:rsidR="00C05B42" w:rsidRDefault="00C05B42" w:rsidP="00C05B42">
      <w:pPr>
        <w:tabs>
          <w:tab w:val="left" w:pos="-720"/>
        </w:tabs>
        <w:spacing w:before="0" w:line="360" w:lineRule="exact"/>
        <w:rPr>
          <w:rFonts w:hint="cs"/>
          <w:sz w:val="30"/>
        </w:rPr>
      </w:pPr>
      <w:r>
        <w:rPr>
          <w:rFonts w:hint="cs"/>
          <w:b/>
          <w:bCs/>
          <w:sz w:val="30"/>
          <w:rtl/>
        </w:rPr>
        <w:t>إقرار جدول الأعمال</w:t>
      </w:r>
    </w:p>
    <w:p w:rsidR="00B15685" w:rsidRDefault="00B15685" w:rsidP="00C05B42">
      <w:pPr>
        <w:tabs>
          <w:tab w:val="center" w:pos="4734"/>
        </w:tabs>
        <w:spacing w:before="0" w:line="360" w:lineRule="exact"/>
        <w:jc w:val="center"/>
        <w:rPr>
          <w:b/>
          <w:bCs/>
          <w:sz w:val="30"/>
        </w:rPr>
      </w:pPr>
      <w:r>
        <w:rPr>
          <w:b/>
          <w:bCs/>
          <w:sz w:val="30"/>
          <w:rtl/>
        </w:rPr>
        <w:t>المادة 8</w:t>
      </w:r>
    </w:p>
    <w:p w:rsidR="00B15685" w:rsidRDefault="00B15685" w:rsidP="00C05B42">
      <w:pPr>
        <w:tabs>
          <w:tab w:val="left" w:pos="-720"/>
        </w:tabs>
        <w:spacing w:before="0" w:line="360" w:lineRule="exact"/>
        <w:rPr>
          <w:rFonts w:hint="cs"/>
          <w:sz w:val="30"/>
          <w:rtl/>
        </w:rPr>
      </w:pPr>
      <w:r>
        <w:rPr>
          <w:sz w:val="30"/>
          <w:rtl/>
        </w:rPr>
        <w:tab/>
        <w:t xml:space="preserve">يكون البند الأول في جدول الأعمال المؤقت لأي دورة هو إقرار جدول الأعمال، باستثناء انتخاب أعضاء المكتب عند الاقتضاء بموجب المادة </w:t>
      </w:r>
      <w:r>
        <w:rPr>
          <w:rFonts w:hint="cs"/>
          <w:sz w:val="30"/>
          <w:rtl/>
        </w:rPr>
        <w:t>17</w:t>
      </w:r>
      <w:r>
        <w:rPr>
          <w:sz w:val="30"/>
          <w:rtl/>
        </w:rPr>
        <w:t xml:space="preserve"> من هذا النظام.</w:t>
      </w:r>
    </w:p>
    <w:p w:rsidR="00EE041C" w:rsidRPr="00EE041C" w:rsidRDefault="00EE041C" w:rsidP="00EE041C">
      <w:pPr>
        <w:tabs>
          <w:tab w:val="left" w:pos="-720"/>
        </w:tabs>
        <w:spacing w:before="0" w:line="360" w:lineRule="exact"/>
        <w:rPr>
          <w:rFonts w:hint="cs"/>
          <w:b/>
          <w:bCs/>
          <w:sz w:val="30"/>
        </w:rPr>
      </w:pPr>
      <w:r w:rsidRPr="00EE041C">
        <w:rPr>
          <w:rFonts w:hint="cs"/>
          <w:b/>
          <w:bCs/>
          <w:sz w:val="30"/>
          <w:rtl/>
        </w:rPr>
        <w:t>تنقيح</w:t>
      </w:r>
      <w:r>
        <w:rPr>
          <w:rFonts w:hint="cs"/>
          <w:b/>
          <w:bCs/>
          <w:sz w:val="30"/>
          <w:rtl/>
        </w:rPr>
        <w:t xml:space="preserve"> جدول الأعمال</w:t>
      </w:r>
    </w:p>
    <w:p w:rsidR="00B15685" w:rsidRDefault="00B15685" w:rsidP="007A5BB2">
      <w:pPr>
        <w:tabs>
          <w:tab w:val="center" w:pos="4734"/>
        </w:tabs>
        <w:spacing w:before="0" w:line="380" w:lineRule="exact"/>
        <w:jc w:val="center"/>
        <w:rPr>
          <w:rFonts w:hint="cs"/>
          <w:b/>
          <w:bCs/>
          <w:sz w:val="30"/>
        </w:rPr>
      </w:pPr>
      <w:r>
        <w:rPr>
          <w:b/>
          <w:bCs/>
          <w:sz w:val="30"/>
          <w:rtl/>
        </w:rPr>
        <w:t>المادة 9</w:t>
      </w:r>
    </w:p>
    <w:p w:rsidR="00B15685" w:rsidRDefault="00B15685" w:rsidP="002B67A9">
      <w:pPr>
        <w:tabs>
          <w:tab w:val="left" w:pos="-720"/>
        </w:tabs>
        <w:spacing w:before="0" w:line="380" w:lineRule="exact"/>
        <w:rPr>
          <w:rFonts w:hint="cs"/>
          <w:sz w:val="30"/>
          <w:rtl/>
        </w:rPr>
      </w:pPr>
      <w:r>
        <w:rPr>
          <w:sz w:val="30"/>
          <w:rtl/>
        </w:rPr>
        <w:tab/>
        <w:t>يجوز للجنة</w:t>
      </w:r>
      <w:r w:rsidR="00FB25D1">
        <w:rPr>
          <w:rFonts w:hint="cs"/>
          <w:sz w:val="30"/>
          <w:rtl/>
        </w:rPr>
        <w:t xml:space="preserve"> أثناء ال</w:t>
      </w:r>
      <w:r>
        <w:rPr>
          <w:sz w:val="30"/>
          <w:rtl/>
        </w:rPr>
        <w:t>دورة أن تنقح جدول الأعمال</w:t>
      </w:r>
      <w:r w:rsidR="00FB25D1">
        <w:rPr>
          <w:rFonts w:hint="cs"/>
          <w:sz w:val="30"/>
          <w:rtl/>
        </w:rPr>
        <w:t>،</w:t>
      </w:r>
      <w:r>
        <w:rPr>
          <w:sz w:val="30"/>
          <w:rtl/>
        </w:rPr>
        <w:t xml:space="preserve"> </w:t>
      </w:r>
      <w:r w:rsidR="00FB25D1">
        <w:rPr>
          <w:rFonts w:hint="cs"/>
          <w:sz w:val="30"/>
          <w:rtl/>
        </w:rPr>
        <w:t>و</w:t>
      </w:r>
      <w:r>
        <w:rPr>
          <w:sz w:val="30"/>
          <w:rtl/>
        </w:rPr>
        <w:t xml:space="preserve">يجوز لها، </w:t>
      </w:r>
      <w:r w:rsidR="002B67A9">
        <w:rPr>
          <w:rFonts w:hint="cs"/>
          <w:sz w:val="30"/>
          <w:rtl/>
        </w:rPr>
        <w:t>عند</w:t>
      </w:r>
      <w:r w:rsidR="00FB25D1">
        <w:rPr>
          <w:rFonts w:hint="cs"/>
          <w:sz w:val="30"/>
          <w:rtl/>
        </w:rPr>
        <w:t xml:space="preserve"> الاقتضاء</w:t>
      </w:r>
      <w:r>
        <w:rPr>
          <w:sz w:val="30"/>
          <w:rtl/>
        </w:rPr>
        <w:t xml:space="preserve">، </w:t>
      </w:r>
      <w:r w:rsidR="00FB25D1">
        <w:rPr>
          <w:rFonts w:hint="cs"/>
          <w:sz w:val="30"/>
          <w:rtl/>
        </w:rPr>
        <w:t xml:space="preserve">أن ترجئ أو أن تحذف </w:t>
      </w:r>
      <w:r w:rsidR="00FB25D1">
        <w:rPr>
          <w:sz w:val="30"/>
          <w:rtl/>
        </w:rPr>
        <w:t>بنود جدول الأعمال</w:t>
      </w:r>
      <w:r>
        <w:rPr>
          <w:sz w:val="30"/>
          <w:rtl/>
        </w:rPr>
        <w:t>؛ ولا يجوز أن تضاف إلى جدول الأعمال إلا البنود العاجلة والهامة.</w:t>
      </w:r>
    </w:p>
    <w:p w:rsidR="00EE041C" w:rsidRPr="00EE041C" w:rsidRDefault="00EE041C" w:rsidP="00EE041C">
      <w:pPr>
        <w:tabs>
          <w:tab w:val="left" w:pos="-720"/>
        </w:tabs>
        <w:spacing w:before="0" w:line="380" w:lineRule="exact"/>
        <w:rPr>
          <w:rFonts w:hint="cs"/>
          <w:b/>
          <w:bCs/>
          <w:sz w:val="30"/>
        </w:rPr>
      </w:pPr>
      <w:r>
        <w:rPr>
          <w:rFonts w:hint="cs"/>
          <w:b/>
          <w:bCs/>
          <w:sz w:val="30"/>
          <w:rtl/>
        </w:rPr>
        <w:t xml:space="preserve">إحالة </w:t>
      </w:r>
      <w:r w:rsidRPr="00C05B42">
        <w:rPr>
          <w:rFonts w:hint="cs"/>
          <w:b/>
          <w:bCs/>
          <w:sz w:val="30"/>
          <w:rtl/>
        </w:rPr>
        <w:t xml:space="preserve">جدول الأعمال المؤقت </w:t>
      </w:r>
      <w:r>
        <w:rPr>
          <w:rFonts w:hint="cs"/>
          <w:b/>
          <w:bCs/>
          <w:sz w:val="30"/>
          <w:rtl/>
        </w:rPr>
        <w:t>والوثائق الأساسية</w:t>
      </w:r>
    </w:p>
    <w:p w:rsidR="00B15685" w:rsidRDefault="00B15685" w:rsidP="007A5BB2">
      <w:pPr>
        <w:tabs>
          <w:tab w:val="center" w:pos="4734"/>
        </w:tabs>
        <w:spacing w:before="0" w:line="380" w:lineRule="exact"/>
        <w:jc w:val="center"/>
        <w:rPr>
          <w:rFonts w:hint="cs"/>
          <w:b/>
          <w:bCs/>
          <w:sz w:val="30"/>
        </w:rPr>
      </w:pPr>
      <w:r>
        <w:rPr>
          <w:b/>
          <w:bCs/>
          <w:sz w:val="30"/>
          <w:rtl/>
        </w:rPr>
        <w:t xml:space="preserve">المادة </w:t>
      </w:r>
      <w:r>
        <w:rPr>
          <w:rFonts w:hint="cs"/>
          <w:b/>
          <w:bCs/>
          <w:sz w:val="30"/>
          <w:rtl/>
        </w:rPr>
        <w:t>10</w:t>
      </w:r>
    </w:p>
    <w:p w:rsidR="00B15685" w:rsidRDefault="00B15685" w:rsidP="00EE041C">
      <w:pPr>
        <w:tabs>
          <w:tab w:val="left" w:pos="-720"/>
        </w:tabs>
        <w:spacing w:before="0" w:line="380" w:lineRule="exact"/>
        <w:rPr>
          <w:rFonts w:hint="cs"/>
          <w:sz w:val="30"/>
          <w:rtl/>
        </w:rPr>
      </w:pPr>
      <w:r>
        <w:rPr>
          <w:sz w:val="30"/>
          <w:rtl/>
        </w:rPr>
        <w:tab/>
        <w:t xml:space="preserve">يحيل الأمين العام جدول الأعمال المؤقت والوثائق الأساسية المتعلقة بكل بند مدرج فيه إلى أعضاء اللجنة، ويعمل على </w:t>
      </w:r>
      <w:r>
        <w:rPr>
          <w:rFonts w:hint="cs"/>
          <w:sz w:val="30"/>
          <w:rtl/>
        </w:rPr>
        <w:t>إ</w:t>
      </w:r>
      <w:r>
        <w:rPr>
          <w:sz w:val="30"/>
          <w:rtl/>
        </w:rPr>
        <w:t>حالة الوثائق إلى الأعضاء قبل افتتاح الدورة بما لا يقل عن ستة أسابيع.</w:t>
      </w:r>
    </w:p>
    <w:p w:rsidR="00B15685" w:rsidRDefault="00B15685" w:rsidP="00EE041C">
      <w:pPr>
        <w:tabs>
          <w:tab w:val="center" w:pos="4734"/>
        </w:tabs>
        <w:spacing w:before="0" w:line="380" w:lineRule="exact"/>
        <w:jc w:val="center"/>
        <w:rPr>
          <w:b/>
          <w:bCs/>
          <w:sz w:val="30"/>
        </w:rPr>
      </w:pPr>
      <w:r>
        <w:rPr>
          <w:b/>
          <w:bCs/>
          <w:sz w:val="38"/>
          <w:szCs w:val="36"/>
          <w:rtl/>
        </w:rPr>
        <w:t>ثالثا</w:t>
      </w:r>
      <w:r>
        <w:rPr>
          <w:rFonts w:hint="cs"/>
          <w:b/>
          <w:bCs/>
          <w:sz w:val="38"/>
          <w:szCs w:val="36"/>
          <w:rtl/>
        </w:rPr>
        <w:t xml:space="preserve">ً </w:t>
      </w:r>
      <w:r>
        <w:rPr>
          <w:b/>
          <w:bCs/>
          <w:sz w:val="38"/>
          <w:szCs w:val="36"/>
          <w:rtl/>
        </w:rPr>
        <w:t>- أعضاء اللجنة</w:t>
      </w:r>
    </w:p>
    <w:p w:rsidR="002B67A9" w:rsidRPr="00EE041C" w:rsidRDefault="002B67A9" w:rsidP="002B67A9">
      <w:pPr>
        <w:tabs>
          <w:tab w:val="left" w:pos="-720"/>
        </w:tabs>
        <w:spacing w:before="0" w:line="380" w:lineRule="exact"/>
        <w:rPr>
          <w:rFonts w:hint="cs"/>
          <w:b/>
          <w:bCs/>
          <w:sz w:val="30"/>
        </w:rPr>
      </w:pPr>
      <w:r>
        <w:rPr>
          <w:rFonts w:hint="cs"/>
          <w:b/>
          <w:bCs/>
          <w:sz w:val="30"/>
          <w:rtl/>
        </w:rPr>
        <w:t>الأعضاء</w:t>
      </w:r>
    </w:p>
    <w:p w:rsidR="00B15685" w:rsidRDefault="00B15685" w:rsidP="007A5BB2">
      <w:pPr>
        <w:tabs>
          <w:tab w:val="center" w:pos="4734"/>
        </w:tabs>
        <w:spacing w:before="0" w:line="380" w:lineRule="exact"/>
        <w:jc w:val="center"/>
        <w:rPr>
          <w:rFonts w:hint="cs"/>
          <w:b/>
          <w:bCs/>
          <w:sz w:val="30"/>
        </w:rPr>
      </w:pPr>
      <w:r>
        <w:rPr>
          <w:b/>
          <w:bCs/>
          <w:sz w:val="30"/>
          <w:rtl/>
        </w:rPr>
        <w:t>المادة 11</w:t>
      </w:r>
    </w:p>
    <w:p w:rsidR="00B15685" w:rsidRPr="00023637" w:rsidRDefault="00B15685" w:rsidP="00023637">
      <w:pPr>
        <w:tabs>
          <w:tab w:val="left" w:pos="-720"/>
        </w:tabs>
        <w:spacing w:before="0" w:line="380" w:lineRule="exact"/>
        <w:rPr>
          <w:rFonts w:hint="cs"/>
          <w:spacing w:val="0"/>
          <w:sz w:val="30"/>
          <w:rtl/>
        </w:rPr>
      </w:pPr>
      <w:r w:rsidRPr="00023637">
        <w:rPr>
          <w:spacing w:val="0"/>
          <w:sz w:val="30"/>
          <w:rtl/>
        </w:rPr>
        <w:tab/>
        <w:t>يكون أعضاء اللجنة هم</w:t>
      </w:r>
      <w:r w:rsidR="00FB25D1" w:rsidRPr="00023637">
        <w:rPr>
          <w:rFonts w:hint="cs"/>
          <w:spacing w:val="0"/>
          <w:sz w:val="30"/>
          <w:rtl/>
        </w:rPr>
        <w:t xml:space="preserve"> الأشخاص الثمانية عشر الذين يتم انتخابهم</w:t>
      </w:r>
      <w:r w:rsidRPr="00023637">
        <w:rPr>
          <w:spacing w:val="0"/>
          <w:sz w:val="30"/>
          <w:rtl/>
        </w:rPr>
        <w:t xml:space="preserve"> وفقا</w:t>
      </w:r>
      <w:r w:rsidR="00FB25D1" w:rsidRPr="00023637">
        <w:rPr>
          <w:rFonts w:hint="cs"/>
          <w:spacing w:val="0"/>
          <w:sz w:val="30"/>
          <w:rtl/>
        </w:rPr>
        <w:t>ً</w:t>
      </w:r>
      <w:r w:rsidRPr="00023637">
        <w:rPr>
          <w:spacing w:val="0"/>
          <w:sz w:val="30"/>
          <w:rtl/>
        </w:rPr>
        <w:t xml:space="preserve"> للمواد</w:t>
      </w:r>
      <w:r w:rsidRPr="00023637">
        <w:rPr>
          <w:rFonts w:hint="cs"/>
          <w:spacing w:val="0"/>
          <w:sz w:val="30"/>
          <w:rtl/>
        </w:rPr>
        <w:t xml:space="preserve"> من</w:t>
      </w:r>
      <w:r w:rsidRPr="00023637">
        <w:rPr>
          <w:spacing w:val="0"/>
          <w:sz w:val="30"/>
          <w:rtl/>
        </w:rPr>
        <w:t xml:space="preserve"> </w:t>
      </w:r>
      <w:r w:rsidRPr="00023637">
        <w:rPr>
          <w:rFonts w:hint="cs"/>
          <w:spacing w:val="0"/>
          <w:sz w:val="30"/>
          <w:rtl/>
        </w:rPr>
        <w:t>28</w:t>
      </w:r>
      <w:r w:rsidRPr="00023637">
        <w:rPr>
          <w:spacing w:val="0"/>
          <w:sz w:val="30"/>
          <w:rtl/>
        </w:rPr>
        <w:t xml:space="preserve"> </w:t>
      </w:r>
      <w:r w:rsidRPr="00023637">
        <w:rPr>
          <w:rFonts w:hint="cs"/>
          <w:spacing w:val="0"/>
          <w:sz w:val="30"/>
          <w:rtl/>
        </w:rPr>
        <w:t>إ</w:t>
      </w:r>
      <w:r w:rsidRPr="00023637">
        <w:rPr>
          <w:spacing w:val="0"/>
          <w:sz w:val="30"/>
          <w:rtl/>
        </w:rPr>
        <w:t xml:space="preserve">لى </w:t>
      </w:r>
      <w:r w:rsidRPr="00023637">
        <w:rPr>
          <w:rFonts w:hint="cs"/>
          <w:spacing w:val="0"/>
          <w:sz w:val="30"/>
          <w:rtl/>
        </w:rPr>
        <w:t>34</w:t>
      </w:r>
      <w:r w:rsidRPr="00023637">
        <w:rPr>
          <w:spacing w:val="0"/>
          <w:sz w:val="30"/>
          <w:rtl/>
        </w:rPr>
        <w:t xml:space="preserve"> من العهد.</w:t>
      </w:r>
    </w:p>
    <w:p w:rsidR="00EE041C" w:rsidRPr="00EE041C" w:rsidRDefault="00EE041C" w:rsidP="007A5BB2">
      <w:pPr>
        <w:tabs>
          <w:tab w:val="left" w:pos="-720"/>
        </w:tabs>
        <w:spacing w:before="0" w:line="380" w:lineRule="exact"/>
        <w:rPr>
          <w:rFonts w:hint="cs"/>
          <w:b/>
          <w:bCs/>
          <w:sz w:val="30"/>
        </w:rPr>
      </w:pPr>
      <w:r>
        <w:rPr>
          <w:rFonts w:hint="cs"/>
          <w:b/>
          <w:bCs/>
          <w:sz w:val="30"/>
          <w:rtl/>
        </w:rPr>
        <w:t>بداية مدة العضوية</w:t>
      </w:r>
    </w:p>
    <w:p w:rsidR="00B15685" w:rsidRDefault="00B15685" w:rsidP="007A5BB2">
      <w:pPr>
        <w:tabs>
          <w:tab w:val="center" w:pos="4734"/>
        </w:tabs>
        <w:spacing w:before="0" w:line="380" w:lineRule="exact"/>
        <w:jc w:val="center"/>
        <w:rPr>
          <w:rFonts w:hint="cs"/>
          <w:b/>
          <w:bCs/>
          <w:sz w:val="30"/>
        </w:rPr>
      </w:pPr>
      <w:r>
        <w:rPr>
          <w:b/>
          <w:bCs/>
          <w:sz w:val="30"/>
          <w:rtl/>
        </w:rPr>
        <w:t xml:space="preserve">المادة </w:t>
      </w:r>
      <w:r>
        <w:rPr>
          <w:rFonts w:hint="cs"/>
          <w:b/>
          <w:bCs/>
          <w:sz w:val="30"/>
          <w:rtl/>
        </w:rPr>
        <w:t>12</w:t>
      </w:r>
    </w:p>
    <w:p w:rsidR="00B15685" w:rsidRPr="006B1FBA" w:rsidRDefault="00B15685" w:rsidP="007A5BB2">
      <w:pPr>
        <w:tabs>
          <w:tab w:val="left" w:pos="-720"/>
        </w:tabs>
        <w:spacing w:before="0" w:line="380" w:lineRule="exact"/>
        <w:rPr>
          <w:rFonts w:hint="cs"/>
          <w:spacing w:val="0"/>
          <w:sz w:val="30"/>
          <w:rtl/>
        </w:rPr>
      </w:pPr>
      <w:r w:rsidRPr="006B1FBA">
        <w:rPr>
          <w:spacing w:val="0"/>
          <w:sz w:val="30"/>
          <w:rtl/>
        </w:rPr>
        <w:tab/>
        <w:t xml:space="preserve">تبدأ في 1 كانون الثاني/يناير </w:t>
      </w:r>
      <w:r w:rsidRPr="006B1FBA">
        <w:rPr>
          <w:rFonts w:hint="cs"/>
          <w:spacing w:val="0"/>
          <w:sz w:val="30"/>
          <w:rtl/>
        </w:rPr>
        <w:t>1997</w:t>
      </w:r>
      <w:r w:rsidRPr="006B1FBA">
        <w:rPr>
          <w:spacing w:val="0"/>
          <w:sz w:val="30"/>
          <w:rtl/>
        </w:rPr>
        <w:t xml:space="preserve"> مدة عضوية أعضاء اللجنة المنتخبين في الانتخاب الأول. وتبدأ مدة عضوية أعضاء اللجنة المنتخبين في انتخابات لاحقة في اليوم التالي لتاريخ انتهاء مدة عضوية أعضاء اللجنة الذين يحلون محلهم.</w:t>
      </w:r>
    </w:p>
    <w:p w:rsidR="00EE041C" w:rsidRPr="00EE041C" w:rsidRDefault="00EE041C" w:rsidP="00EE041C">
      <w:pPr>
        <w:tabs>
          <w:tab w:val="left" w:pos="-720"/>
        </w:tabs>
        <w:spacing w:before="0" w:line="380" w:lineRule="exact"/>
        <w:rPr>
          <w:rFonts w:hint="cs"/>
          <w:b/>
          <w:bCs/>
          <w:sz w:val="30"/>
          <w:rtl/>
        </w:rPr>
      </w:pPr>
      <w:r>
        <w:rPr>
          <w:rFonts w:hint="cs"/>
          <w:b/>
          <w:bCs/>
          <w:sz w:val="30"/>
          <w:rtl/>
        </w:rPr>
        <w:t>الشواغر</w:t>
      </w:r>
    </w:p>
    <w:p w:rsidR="00B15685" w:rsidRDefault="00B15685" w:rsidP="007A5BB2">
      <w:pPr>
        <w:tabs>
          <w:tab w:val="center" w:pos="4734"/>
        </w:tabs>
        <w:spacing w:before="0" w:line="380" w:lineRule="exact"/>
        <w:jc w:val="center"/>
        <w:rPr>
          <w:rFonts w:hint="cs"/>
          <w:b/>
          <w:bCs/>
          <w:sz w:val="30"/>
        </w:rPr>
      </w:pPr>
      <w:r>
        <w:rPr>
          <w:b/>
          <w:bCs/>
          <w:sz w:val="30"/>
          <w:rtl/>
        </w:rPr>
        <w:t xml:space="preserve">المادة </w:t>
      </w:r>
      <w:r>
        <w:rPr>
          <w:rFonts w:hint="cs"/>
          <w:b/>
          <w:bCs/>
          <w:sz w:val="30"/>
          <w:rtl/>
        </w:rPr>
        <w:t>13</w:t>
      </w:r>
    </w:p>
    <w:p w:rsidR="00B15685" w:rsidRDefault="00B15685" w:rsidP="007A5BB2">
      <w:pPr>
        <w:tabs>
          <w:tab w:val="left" w:pos="-720"/>
        </w:tabs>
        <w:spacing w:before="0" w:line="380" w:lineRule="exact"/>
        <w:rPr>
          <w:rFonts w:hint="cs"/>
          <w:sz w:val="30"/>
          <w:rtl/>
        </w:rPr>
      </w:pPr>
      <w:r>
        <w:rPr>
          <w:sz w:val="30"/>
          <w:rtl/>
        </w:rPr>
        <w:tab/>
        <w:t>1-</w:t>
      </w:r>
      <w:r>
        <w:rPr>
          <w:sz w:val="30"/>
          <w:rtl/>
        </w:rPr>
        <w:tab/>
        <w:t xml:space="preserve">إذا </w:t>
      </w:r>
      <w:r w:rsidR="00FB25D1">
        <w:rPr>
          <w:rFonts w:hint="cs"/>
          <w:sz w:val="30"/>
          <w:rtl/>
        </w:rPr>
        <w:t>رأى أعضاء اللجنة بالإجماع أن عضواً في اللجنة قد توقف</w:t>
      </w:r>
      <w:r w:rsidR="00652B18">
        <w:rPr>
          <w:rFonts w:hint="cs"/>
          <w:sz w:val="30"/>
          <w:rtl/>
        </w:rPr>
        <w:t xml:space="preserve"> عن</w:t>
      </w:r>
      <w:r w:rsidR="00FB25D1">
        <w:rPr>
          <w:rFonts w:hint="cs"/>
          <w:sz w:val="30"/>
          <w:rtl/>
        </w:rPr>
        <w:t xml:space="preserve"> أداء </w:t>
      </w:r>
      <w:r>
        <w:rPr>
          <w:sz w:val="30"/>
          <w:rtl/>
        </w:rPr>
        <w:t xml:space="preserve">وظائفه لأي سبب </w:t>
      </w:r>
      <w:r w:rsidR="00FB25D1">
        <w:rPr>
          <w:rFonts w:hint="cs"/>
          <w:sz w:val="30"/>
          <w:rtl/>
        </w:rPr>
        <w:t>خلاف التغيب</w:t>
      </w:r>
      <w:r>
        <w:rPr>
          <w:sz w:val="30"/>
          <w:rtl/>
        </w:rPr>
        <w:t xml:space="preserve"> ذي الطابع المؤقت، يقوم رئيس اللجنة ب</w:t>
      </w:r>
      <w:r>
        <w:rPr>
          <w:rFonts w:hint="cs"/>
          <w:sz w:val="30"/>
          <w:rtl/>
        </w:rPr>
        <w:t>إ</w:t>
      </w:r>
      <w:r>
        <w:rPr>
          <w:sz w:val="30"/>
          <w:rtl/>
        </w:rPr>
        <w:t>بلاغ الأمين العام</w:t>
      </w:r>
      <w:r>
        <w:rPr>
          <w:rFonts w:hint="cs"/>
          <w:sz w:val="30"/>
          <w:rtl/>
        </w:rPr>
        <w:t xml:space="preserve"> </w:t>
      </w:r>
      <w:r w:rsidR="00FB25D1">
        <w:rPr>
          <w:rFonts w:hint="cs"/>
          <w:sz w:val="30"/>
          <w:rtl/>
        </w:rPr>
        <w:t>الذي يعلن عندئذ</w:t>
      </w:r>
      <w:r>
        <w:rPr>
          <w:sz w:val="30"/>
          <w:rtl/>
        </w:rPr>
        <w:t xml:space="preserve"> مقعد ذلك العضو</w:t>
      </w:r>
      <w:r w:rsidR="00FB25D1">
        <w:rPr>
          <w:rFonts w:hint="cs"/>
          <w:sz w:val="30"/>
          <w:rtl/>
        </w:rPr>
        <w:t xml:space="preserve"> شاغراً</w:t>
      </w:r>
      <w:r>
        <w:rPr>
          <w:sz w:val="30"/>
          <w:rtl/>
        </w:rPr>
        <w:t>.</w:t>
      </w:r>
    </w:p>
    <w:p w:rsidR="00B15685" w:rsidRPr="006B1FBA" w:rsidRDefault="00B15685" w:rsidP="00652B18">
      <w:pPr>
        <w:tabs>
          <w:tab w:val="left" w:pos="-720"/>
        </w:tabs>
        <w:spacing w:before="0" w:line="380" w:lineRule="exact"/>
        <w:rPr>
          <w:rFonts w:hint="cs"/>
          <w:spacing w:val="0"/>
          <w:sz w:val="30"/>
          <w:rtl/>
        </w:rPr>
      </w:pPr>
      <w:r w:rsidRPr="006B1FBA">
        <w:rPr>
          <w:spacing w:val="0"/>
          <w:sz w:val="30"/>
          <w:rtl/>
        </w:rPr>
        <w:tab/>
        <w:t>2-</w:t>
      </w:r>
      <w:r w:rsidRPr="006B1FBA">
        <w:rPr>
          <w:spacing w:val="0"/>
          <w:sz w:val="30"/>
          <w:rtl/>
        </w:rPr>
        <w:tab/>
        <w:t xml:space="preserve">في حالة وفاة أو استقالة عضو في اللجنة، </w:t>
      </w:r>
      <w:r w:rsidR="00FB25D1" w:rsidRPr="006B1FBA">
        <w:rPr>
          <w:rFonts w:hint="cs"/>
          <w:spacing w:val="0"/>
          <w:sz w:val="30"/>
          <w:rtl/>
        </w:rPr>
        <w:t xml:space="preserve">يبلغ </w:t>
      </w:r>
      <w:r w:rsidRPr="006B1FBA">
        <w:rPr>
          <w:spacing w:val="0"/>
          <w:sz w:val="30"/>
          <w:rtl/>
        </w:rPr>
        <w:t xml:space="preserve">رئيس اللجنة </w:t>
      </w:r>
      <w:r w:rsidR="00FB25D1" w:rsidRPr="006B1FBA">
        <w:rPr>
          <w:rFonts w:hint="cs"/>
          <w:spacing w:val="0"/>
          <w:sz w:val="30"/>
          <w:rtl/>
        </w:rPr>
        <w:t xml:space="preserve">ذلك </w:t>
      </w:r>
      <w:r w:rsidRPr="006B1FBA">
        <w:rPr>
          <w:spacing w:val="0"/>
          <w:sz w:val="30"/>
          <w:rtl/>
        </w:rPr>
        <w:t>فورا</w:t>
      </w:r>
      <w:r w:rsidR="00FB25D1" w:rsidRPr="006B1FBA">
        <w:rPr>
          <w:rFonts w:hint="cs"/>
          <w:spacing w:val="0"/>
          <w:sz w:val="30"/>
          <w:rtl/>
        </w:rPr>
        <w:t>ً</w:t>
      </w:r>
      <w:r w:rsidRPr="006B1FBA">
        <w:rPr>
          <w:spacing w:val="0"/>
          <w:sz w:val="30"/>
          <w:rtl/>
        </w:rPr>
        <w:t xml:space="preserve"> </w:t>
      </w:r>
      <w:r w:rsidR="00FB25D1" w:rsidRPr="006B1FBA">
        <w:rPr>
          <w:rFonts w:hint="cs"/>
          <w:spacing w:val="0"/>
          <w:sz w:val="30"/>
          <w:rtl/>
        </w:rPr>
        <w:t xml:space="preserve">إلى </w:t>
      </w:r>
      <w:r w:rsidRPr="006B1FBA">
        <w:rPr>
          <w:spacing w:val="0"/>
          <w:sz w:val="30"/>
          <w:rtl/>
        </w:rPr>
        <w:t>الأمين العام</w:t>
      </w:r>
      <w:r w:rsidR="00FB25D1" w:rsidRPr="006B1FBA">
        <w:rPr>
          <w:rFonts w:hint="cs"/>
          <w:spacing w:val="0"/>
          <w:sz w:val="30"/>
          <w:rtl/>
        </w:rPr>
        <w:t>،</w:t>
      </w:r>
      <w:r w:rsidRPr="006B1FBA">
        <w:rPr>
          <w:spacing w:val="0"/>
          <w:sz w:val="30"/>
          <w:rtl/>
        </w:rPr>
        <w:t xml:space="preserve"> </w:t>
      </w:r>
      <w:r w:rsidR="00FB25D1" w:rsidRPr="006B1FBA">
        <w:rPr>
          <w:rFonts w:hint="cs"/>
          <w:spacing w:val="0"/>
          <w:sz w:val="30"/>
          <w:rtl/>
        </w:rPr>
        <w:t xml:space="preserve">الذي </w:t>
      </w:r>
      <w:r w:rsidRPr="006B1FBA">
        <w:rPr>
          <w:spacing w:val="0"/>
          <w:sz w:val="30"/>
          <w:rtl/>
        </w:rPr>
        <w:t xml:space="preserve">يعلن </w:t>
      </w:r>
      <w:r w:rsidR="00FB25D1" w:rsidRPr="006B1FBA">
        <w:rPr>
          <w:rFonts w:hint="cs"/>
          <w:spacing w:val="0"/>
          <w:sz w:val="30"/>
          <w:rtl/>
        </w:rPr>
        <w:t xml:space="preserve">المقعد شاغراً اعتباراً </w:t>
      </w:r>
      <w:r w:rsidRPr="006B1FBA">
        <w:rPr>
          <w:spacing w:val="0"/>
          <w:sz w:val="30"/>
          <w:rtl/>
        </w:rPr>
        <w:t xml:space="preserve">من تاريخ </w:t>
      </w:r>
      <w:r w:rsidR="00FB25D1" w:rsidRPr="006B1FBA">
        <w:rPr>
          <w:rFonts w:hint="cs"/>
          <w:spacing w:val="0"/>
          <w:sz w:val="30"/>
          <w:rtl/>
        </w:rPr>
        <w:t>ال</w:t>
      </w:r>
      <w:r w:rsidRPr="006B1FBA">
        <w:rPr>
          <w:spacing w:val="0"/>
          <w:sz w:val="30"/>
          <w:rtl/>
        </w:rPr>
        <w:t>وفا</w:t>
      </w:r>
      <w:r w:rsidR="00FB25D1" w:rsidRPr="006B1FBA">
        <w:rPr>
          <w:rFonts w:hint="cs"/>
          <w:spacing w:val="0"/>
          <w:sz w:val="30"/>
          <w:rtl/>
        </w:rPr>
        <w:t>ة</w:t>
      </w:r>
      <w:r w:rsidRPr="006B1FBA">
        <w:rPr>
          <w:spacing w:val="0"/>
          <w:sz w:val="30"/>
          <w:rtl/>
        </w:rPr>
        <w:t xml:space="preserve"> أو من تاريخ </w:t>
      </w:r>
      <w:r w:rsidR="00FB25D1" w:rsidRPr="006B1FBA">
        <w:rPr>
          <w:rFonts w:hint="cs"/>
          <w:spacing w:val="0"/>
          <w:sz w:val="30"/>
          <w:rtl/>
        </w:rPr>
        <w:t xml:space="preserve">بدء </w:t>
      </w:r>
      <w:r w:rsidRPr="006B1FBA">
        <w:rPr>
          <w:spacing w:val="0"/>
          <w:sz w:val="30"/>
          <w:rtl/>
        </w:rPr>
        <w:t xml:space="preserve">نفاذ </w:t>
      </w:r>
      <w:r w:rsidR="00FB25D1" w:rsidRPr="006B1FBA">
        <w:rPr>
          <w:rFonts w:hint="cs"/>
          <w:spacing w:val="0"/>
          <w:sz w:val="30"/>
          <w:rtl/>
        </w:rPr>
        <w:t>ال</w:t>
      </w:r>
      <w:r w:rsidRPr="006B1FBA">
        <w:rPr>
          <w:spacing w:val="0"/>
          <w:sz w:val="30"/>
          <w:rtl/>
        </w:rPr>
        <w:t>استقال</w:t>
      </w:r>
      <w:r w:rsidR="00FB25D1" w:rsidRPr="006B1FBA">
        <w:rPr>
          <w:rFonts w:hint="cs"/>
          <w:spacing w:val="0"/>
          <w:sz w:val="30"/>
          <w:rtl/>
        </w:rPr>
        <w:t>ة</w:t>
      </w:r>
      <w:r w:rsidRPr="006B1FBA">
        <w:rPr>
          <w:spacing w:val="0"/>
          <w:sz w:val="30"/>
          <w:rtl/>
        </w:rPr>
        <w:t>. و</w:t>
      </w:r>
      <w:r w:rsidR="00FB25D1" w:rsidRPr="006B1FBA">
        <w:rPr>
          <w:rFonts w:hint="cs"/>
          <w:spacing w:val="0"/>
          <w:sz w:val="30"/>
          <w:rtl/>
        </w:rPr>
        <w:t xml:space="preserve">يبلغ أي </w:t>
      </w:r>
      <w:r w:rsidRPr="006B1FBA">
        <w:rPr>
          <w:spacing w:val="0"/>
          <w:sz w:val="30"/>
          <w:rtl/>
        </w:rPr>
        <w:t xml:space="preserve">عضو </w:t>
      </w:r>
      <w:r w:rsidR="00FB25D1" w:rsidRPr="006B1FBA">
        <w:rPr>
          <w:rFonts w:hint="cs"/>
          <w:spacing w:val="0"/>
          <w:sz w:val="30"/>
          <w:rtl/>
        </w:rPr>
        <w:t xml:space="preserve">في </w:t>
      </w:r>
      <w:r w:rsidRPr="006B1FBA">
        <w:rPr>
          <w:spacing w:val="0"/>
          <w:sz w:val="30"/>
          <w:rtl/>
        </w:rPr>
        <w:t xml:space="preserve">اللجنة </w:t>
      </w:r>
      <w:r w:rsidR="00FB25D1" w:rsidRPr="006B1FBA">
        <w:rPr>
          <w:rFonts w:hint="cs"/>
          <w:spacing w:val="0"/>
          <w:sz w:val="30"/>
          <w:rtl/>
        </w:rPr>
        <w:t xml:space="preserve">استقالته بالكتابة مباشرة إلى </w:t>
      </w:r>
      <w:r w:rsidRPr="006B1FBA">
        <w:rPr>
          <w:spacing w:val="0"/>
          <w:sz w:val="30"/>
          <w:rtl/>
        </w:rPr>
        <w:t xml:space="preserve">الرئيس أو الأمين العام، ولا يُتخذ </w:t>
      </w:r>
      <w:r w:rsidR="00FB25D1" w:rsidRPr="006B1FBA">
        <w:rPr>
          <w:rFonts w:hint="cs"/>
          <w:spacing w:val="0"/>
          <w:sz w:val="30"/>
          <w:rtl/>
        </w:rPr>
        <w:t>ال</w:t>
      </w:r>
      <w:r w:rsidRPr="006B1FBA">
        <w:rPr>
          <w:rFonts w:hint="cs"/>
          <w:spacing w:val="0"/>
          <w:sz w:val="30"/>
          <w:rtl/>
        </w:rPr>
        <w:t>إ</w:t>
      </w:r>
      <w:r w:rsidRPr="006B1FBA">
        <w:rPr>
          <w:spacing w:val="0"/>
          <w:sz w:val="30"/>
          <w:rtl/>
        </w:rPr>
        <w:t xml:space="preserve">جراء </w:t>
      </w:r>
      <w:r w:rsidR="00FB25D1" w:rsidRPr="006B1FBA">
        <w:rPr>
          <w:rFonts w:hint="cs"/>
          <w:spacing w:val="0"/>
          <w:sz w:val="30"/>
          <w:rtl/>
        </w:rPr>
        <w:t>اللازم ل</w:t>
      </w:r>
      <w:r w:rsidRPr="006B1FBA">
        <w:rPr>
          <w:spacing w:val="0"/>
          <w:sz w:val="30"/>
          <w:rtl/>
        </w:rPr>
        <w:t xml:space="preserve">لإعلان </w:t>
      </w:r>
      <w:r w:rsidR="00FB25D1" w:rsidRPr="006B1FBA">
        <w:rPr>
          <w:rFonts w:hint="cs"/>
          <w:spacing w:val="0"/>
          <w:sz w:val="30"/>
          <w:rtl/>
        </w:rPr>
        <w:t xml:space="preserve">عن </w:t>
      </w:r>
      <w:r w:rsidRPr="006B1FBA">
        <w:rPr>
          <w:spacing w:val="0"/>
          <w:sz w:val="30"/>
          <w:rtl/>
        </w:rPr>
        <w:t xml:space="preserve">شغور مقعد ذلك العضو إلا بعد تلقي </w:t>
      </w:r>
      <w:r w:rsidR="00FB25D1" w:rsidRPr="006B1FBA">
        <w:rPr>
          <w:rFonts w:hint="cs"/>
          <w:spacing w:val="0"/>
          <w:sz w:val="30"/>
          <w:rtl/>
        </w:rPr>
        <w:t>ذلك التبليغ</w:t>
      </w:r>
      <w:r w:rsidRPr="006B1FBA">
        <w:rPr>
          <w:spacing w:val="0"/>
          <w:sz w:val="30"/>
          <w:rtl/>
        </w:rPr>
        <w:t>.</w:t>
      </w:r>
    </w:p>
    <w:p w:rsidR="00B15685" w:rsidRDefault="00B15685" w:rsidP="00C2352D">
      <w:pPr>
        <w:tabs>
          <w:tab w:val="center" w:pos="4734"/>
        </w:tabs>
        <w:spacing w:before="0" w:line="380" w:lineRule="exact"/>
        <w:jc w:val="center"/>
        <w:rPr>
          <w:rFonts w:hint="cs"/>
          <w:b/>
          <w:bCs/>
          <w:sz w:val="30"/>
        </w:rPr>
      </w:pPr>
      <w:r>
        <w:rPr>
          <w:b/>
          <w:bCs/>
          <w:sz w:val="30"/>
          <w:rtl/>
        </w:rPr>
        <w:t xml:space="preserve">المادة </w:t>
      </w:r>
      <w:r>
        <w:rPr>
          <w:rFonts w:hint="cs"/>
          <w:b/>
          <w:bCs/>
          <w:sz w:val="30"/>
          <w:rtl/>
        </w:rPr>
        <w:t>14</w:t>
      </w:r>
    </w:p>
    <w:p w:rsidR="00B15685" w:rsidRPr="006B1FBA" w:rsidRDefault="00B15685" w:rsidP="006B1FBA">
      <w:pPr>
        <w:tabs>
          <w:tab w:val="left" w:pos="-720"/>
        </w:tabs>
        <w:spacing w:before="0" w:line="380" w:lineRule="exact"/>
        <w:rPr>
          <w:rFonts w:hint="cs"/>
          <w:spacing w:val="0"/>
          <w:sz w:val="30"/>
          <w:rtl/>
        </w:rPr>
      </w:pPr>
      <w:r w:rsidRPr="006B1FBA">
        <w:rPr>
          <w:spacing w:val="0"/>
          <w:sz w:val="30"/>
          <w:rtl/>
        </w:rPr>
        <w:tab/>
        <w:t>كل مقعد يُعلن شغوره وفقا</w:t>
      </w:r>
      <w:r w:rsidR="00C0483E" w:rsidRPr="006B1FBA">
        <w:rPr>
          <w:rFonts w:hint="cs"/>
          <w:spacing w:val="0"/>
          <w:sz w:val="30"/>
          <w:rtl/>
        </w:rPr>
        <w:t>ً</w:t>
      </w:r>
      <w:r w:rsidRPr="006B1FBA">
        <w:rPr>
          <w:spacing w:val="0"/>
          <w:sz w:val="30"/>
          <w:rtl/>
        </w:rPr>
        <w:t xml:space="preserve"> للمادة </w:t>
      </w:r>
      <w:r w:rsidRPr="006B1FBA">
        <w:rPr>
          <w:rFonts w:hint="cs"/>
          <w:spacing w:val="0"/>
          <w:sz w:val="30"/>
          <w:rtl/>
        </w:rPr>
        <w:t>13</w:t>
      </w:r>
      <w:r w:rsidRPr="006B1FBA">
        <w:rPr>
          <w:spacing w:val="0"/>
          <w:sz w:val="30"/>
          <w:rtl/>
        </w:rPr>
        <w:t xml:space="preserve"> من هذا النظام، يجب التصرف في شأنه وفقا</w:t>
      </w:r>
      <w:r w:rsidRPr="006B1FBA">
        <w:rPr>
          <w:rFonts w:hint="cs"/>
          <w:spacing w:val="0"/>
          <w:sz w:val="30"/>
          <w:rtl/>
        </w:rPr>
        <w:t>ً</w:t>
      </w:r>
      <w:r w:rsidRPr="006B1FBA">
        <w:rPr>
          <w:spacing w:val="0"/>
          <w:sz w:val="30"/>
          <w:rtl/>
        </w:rPr>
        <w:t xml:space="preserve"> للمادة </w:t>
      </w:r>
      <w:r w:rsidRPr="006B1FBA">
        <w:rPr>
          <w:rFonts w:hint="cs"/>
          <w:spacing w:val="0"/>
          <w:sz w:val="30"/>
          <w:rtl/>
        </w:rPr>
        <w:t>34</w:t>
      </w:r>
      <w:r w:rsidRPr="006B1FBA">
        <w:rPr>
          <w:spacing w:val="0"/>
          <w:sz w:val="30"/>
          <w:rtl/>
        </w:rPr>
        <w:t xml:space="preserve"> من العهد.</w:t>
      </w:r>
    </w:p>
    <w:p w:rsidR="00B15685" w:rsidRDefault="00B15685" w:rsidP="00C2352D">
      <w:pPr>
        <w:tabs>
          <w:tab w:val="left" w:pos="-720"/>
        </w:tabs>
        <w:spacing w:before="0" w:line="380" w:lineRule="exact"/>
        <w:jc w:val="center"/>
        <w:rPr>
          <w:rFonts w:hint="cs"/>
          <w:b/>
          <w:bCs/>
          <w:sz w:val="30"/>
        </w:rPr>
      </w:pPr>
      <w:r>
        <w:rPr>
          <w:b/>
          <w:bCs/>
          <w:sz w:val="30"/>
          <w:rtl/>
        </w:rPr>
        <w:t xml:space="preserve">المادة </w:t>
      </w:r>
      <w:r>
        <w:rPr>
          <w:rFonts w:hint="cs"/>
          <w:b/>
          <w:bCs/>
          <w:sz w:val="30"/>
          <w:rtl/>
        </w:rPr>
        <w:t>15</w:t>
      </w:r>
    </w:p>
    <w:p w:rsidR="00B15685" w:rsidRDefault="00B15685" w:rsidP="00652B18">
      <w:pPr>
        <w:tabs>
          <w:tab w:val="left" w:pos="-720"/>
        </w:tabs>
        <w:spacing w:before="0" w:line="380" w:lineRule="exact"/>
        <w:rPr>
          <w:rFonts w:hint="cs"/>
          <w:sz w:val="30"/>
          <w:rtl/>
        </w:rPr>
      </w:pPr>
      <w:r>
        <w:rPr>
          <w:sz w:val="30"/>
          <w:rtl/>
        </w:rPr>
        <w:tab/>
        <w:t xml:space="preserve">كل عضو في اللجنة </w:t>
      </w:r>
      <w:r w:rsidR="00C0483E">
        <w:rPr>
          <w:rFonts w:hint="cs"/>
          <w:sz w:val="30"/>
          <w:rtl/>
        </w:rPr>
        <w:t>ي</w:t>
      </w:r>
      <w:r>
        <w:rPr>
          <w:sz w:val="30"/>
          <w:rtl/>
        </w:rPr>
        <w:t>نتخب لشغل مقعد أعلن شغوره طبقا</w:t>
      </w:r>
      <w:r w:rsidR="00652B18">
        <w:rPr>
          <w:rFonts w:hint="cs"/>
          <w:sz w:val="30"/>
          <w:rtl/>
        </w:rPr>
        <w:t xml:space="preserve">ً </w:t>
      </w:r>
      <w:r>
        <w:rPr>
          <w:sz w:val="30"/>
          <w:rtl/>
        </w:rPr>
        <w:t>للمادة 33 من العهد يتولى مهام العضوية فيها حتى انقضاء ما تبقى من مدة ولاية العضو الذي شغر مقعده في اللجنة بمقتضى أحكام تلك المادة.</w:t>
      </w:r>
    </w:p>
    <w:p w:rsidR="00EE041C" w:rsidRPr="00EE041C" w:rsidRDefault="00EE041C" w:rsidP="00C2352D">
      <w:pPr>
        <w:tabs>
          <w:tab w:val="left" w:pos="-720"/>
        </w:tabs>
        <w:spacing w:before="0" w:line="380" w:lineRule="exact"/>
        <w:rPr>
          <w:rFonts w:hint="cs"/>
          <w:b/>
          <w:bCs/>
          <w:sz w:val="30"/>
          <w:rtl/>
        </w:rPr>
      </w:pPr>
      <w:r>
        <w:rPr>
          <w:rFonts w:hint="cs"/>
          <w:b/>
          <w:bCs/>
          <w:sz w:val="30"/>
          <w:rtl/>
        </w:rPr>
        <w:t>العهد الرسمي</w:t>
      </w:r>
    </w:p>
    <w:p w:rsidR="00B15685" w:rsidRDefault="00B15685" w:rsidP="00C2352D">
      <w:pPr>
        <w:tabs>
          <w:tab w:val="center" w:pos="4734"/>
        </w:tabs>
        <w:spacing w:before="0" w:line="380" w:lineRule="exact"/>
        <w:jc w:val="center"/>
        <w:rPr>
          <w:rFonts w:hint="cs"/>
          <w:b/>
          <w:bCs/>
          <w:sz w:val="30"/>
        </w:rPr>
      </w:pPr>
      <w:r>
        <w:rPr>
          <w:b/>
          <w:bCs/>
          <w:sz w:val="30"/>
          <w:rtl/>
        </w:rPr>
        <w:t xml:space="preserve">المادة </w:t>
      </w:r>
      <w:r>
        <w:rPr>
          <w:rFonts w:hint="cs"/>
          <w:b/>
          <w:bCs/>
          <w:sz w:val="30"/>
          <w:rtl/>
        </w:rPr>
        <w:t>16</w:t>
      </w:r>
    </w:p>
    <w:p w:rsidR="00B15685" w:rsidRPr="006B1FBA" w:rsidRDefault="00B15685" w:rsidP="006B1FBA">
      <w:pPr>
        <w:tabs>
          <w:tab w:val="left" w:pos="-720"/>
        </w:tabs>
        <w:spacing w:before="0" w:line="380" w:lineRule="exact"/>
        <w:rPr>
          <w:spacing w:val="0"/>
          <w:sz w:val="30"/>
        </w:rPr>
      </w:pPr>
      <w:r w:rsidRPr="006B1FBA">
        <w:rPr>
          <w:spacing w:val="0"/>
          <w:sz w:val="30"/>
          <w:rtl/>
        </w:rPr>
        <w:tab/>
        <w:t>يدلي كل عضو من أعضاء اللجنة، قبل الاضطلاع بمهامه كعض</w:t>
      </w:r>
      <w:r w:rsidR="00C0483E" w:rsidRPr="006B1FBA">
        <w:rPr>
          <w:spacing w:val="0"/>
          <w:sz w:val="30"/>
          <w:rtl/>
        </w:rPr>
        <w:t>و، بال</w:t>
      </w:r>
      <w:r w:rsidRPr="006B1FBA">
        <w:rPr>
          <w:spacing w:val="0"/>
          <w:sz w:val="30"/>
          <w:rtl/>
        </w:rPr>
        <w:t xml:space="preserve">عهد الرسمي التالي في جلسة </w:t>
      </w:r>
      <w:r w:rsidR="00C0483E" w:rsidRPr="006B1FBA">
        <w:rPr>
          <w:rFonts w:hint="cs"/>
          <w:spacing w:val="0"/>
          <w:sz w:val="30"/>
          <w:rtl/>
        </w:rPr>
        <w:t>مفتوحة</w:t>
      </w:r>
      <w:r w:rsidRPr="006B1FBA">
        <w:rPr>
          <w:spacing w:val="0"/>
          <w:sz w:val="30"/>
          <w:rtl/>
        </w:rPr>
        <w:t xml:space="preserve"> للجنة:</w:t>
      </w:r>
    </w:p>
    <w:p w:rsidR="00B15685" w:rsidRDefault="00B15685" w:rsidP="00C2352D">
      <w:pPr>
        <w:tabs>
          <w:tab w:val="left" w:pos="-720"/>
          <w:tab w:val="left" w:pos="0"/>
        </w:tabs>
        <w:spacing w:before="0" w:line="380" w:lineRule="exact"/>
        <w:ind w:right="720" w:firstLine="18"/>
        <w:rPr>
          <w:sz w:val="30"/>
        </w:rPr>
      </w:pPr>
      <w:r>
        <w:rPr>
          <w:sz w:val="30"/>
          <w:rtl/>
        </w:rPr>
        <w:tab/>
        <w:t>"أتعهد رسميا</w:t>
      </w:r>
      <w:r>
        <w:rPr>
          <w:rFonts w:hint="cs"/>
          <w:sz w:val="30"/>
          <w:rtl/>
        </w:rPr>
        <w:t>ً</w:t>
      </w:r>
      <w:r>
        <w:rPr>
          <w:sz w:val="30"/>
          <w:rtl/>
        </w:rPr>
        <w:t xml:space="preserve"> بأن أؤدي واجباتي كعضو في اللجنة المعنية بحقوق الإنسان بنزاهة وضمير".</w:t>
      </w:r>
    </w:p>
    <w:p w:rsidR="00B15685" w:rsidRDefault="00B15685" w:rsidP="00C2352D">
      <w:pPr>
        <w:tabs>
          <w:tab w:val="center" w:pos="4734"/>
        </w:tabs>
        <w:spacing w:before="0" w:line="380" w:lineRule="exact"/>
        <w:jc w:val="center"/>
        <w:rPr>
          <w:b/>
          <w:bCs/>
          <w:sz w:val="36"/>
          <w:szCs w:val="36"/>
        </w:rPr>
      </w:pPr>
      <w:r>
        <w:rPr>
          <w:b/>
          <w:bCs/>
          <w:sz w:val="38"/>
          <w:szCs w:val="36"/>
          <w:rtl/>
        </w:rPr>
        <w:t>رابعا</w:t>
      </w:r>
      <w:r>
        <w:rPr>
          <w:rFonts w:hint="cs"/>
          <w:b/>
          <w:bCs/>
          <w:sz w:val="38"/>
          <w:szCs w:val="36"/>
          <w:rtl/>
        </w:rPr>
        <w:t xml:space="preserve">ً </w:t>
      </w:r>
      <w:r>
        <w:rPr>
          <w:b/>
          <w:bCs/>
          <w:sz w:val="38"/>
          <w:szCs w:val="36"/>
          <w:rtl/>
        </w:rPr>
        <w:t>- أعضاء المكتب</w:t>
      </w:r>
    </w:p>
    <w:p w:rsidR="00EE041C" w:rsidRPr="00C2352D" w:rsidRDefault="00EE041C" w:rsidP="00C2352D">
      <w:pPr>
        <w:tabs>
          <w:tab w:val="center" w:pos="4734"/>
        </w:tabs>
        <w:spacing w:before="0" w:line="380" w:lineRule="exact"/>
        <w:rPr>
          <w:rFonts w:hint="cs"/>
          <w:b/>
          <w:bCs/>
          <w:sz w:val="30"/>
          <w:rtl/>
        </w:rPr>
      </w:pPr>
      <w:r w:rsidRPr="00C2352D">
        <w:rPr>
          <w:rFonts w:hint="cs"/>
          <w:b/>
          <w:bCs/>
          <w:sz w:val="30"/>
          <w:rtl/>
        </w:rPr>
        <w:t>الانتخابات</w:t>
      </w:r>
    </w:p>
    <w:p w:rsidR="00B15685" w:rsidRDefault="00B15685" w:rsidP="00C2352D">
      <w:pPr>
        <w:tabs>
          <w:tab w:val="center" w:pos="4734"/>
        </w:tabs>
        <w:spacing w:before="0" w:line="380" w:lineRule="exact"/>
        <w:jc w:val="center"/>
        <w:rPr>
          <w:rFonts w:hint="cs"/>
          <w:b/>
          <w:bCs/>
          <w:sz w:val="30"/>
        </w:rPr>
      </w:pPr>
      <w:r>
        <w:rPr>
          <w:b/>
          <w:bCs/>
          <w:sz w:val="30"/>
          <w:rtl/>
        </w:rPr>
        <w:t xml:space="preserve">المادة </w:t>
      </w:r>
      <w:r>
        <w:rPr>
          <w:rFonts w:hint="cs"/>
          <w:b/>
          <w:bCs/>
          <w:sz w:val="30"/>
          <w:rtl/>
        </w:rPr>
        <w:t>17</w:t>
      </w:r>
    </w:p>
    <w:p w:rsidR="00B15685" w:rsidRDefault="00B15685" w:rsidP="00C2352D">
      <w:pPr>
        <w:tabs>
          <w:tab w:val="left" w:pos="-720"/>
        </w:tabs>
        <w:spacing w:before="0" w:line="380" w:lineRule="exact"/>
        <w:rPr>
          <w:rFonts w:hint="cs"/>
          <w:sz w:val="30"/>
          <w:rtl/>
        </w:rPr>
      </w:pPr>
      <w:r>
        <w:rPr>
          <w:sz w:val="30"/>
          <w:rtl/>
        </w:rPr>
        <w:tab/>
        <w:t>تنتخب اللجنة من بين أعضائها رئيسا</w:t>
      </w:r>
      <w:r>
        <w:rPr>
          <w:rFonts w:hint="cs"/>
          <w:sz w:val="30"/>
          <w:rtl/>
        </w:rPr>
        <w:t>ً</w:t>
      </w:r>
      <w:r>
        <w:rPr>
          <w:sz w:val="30"/>
          <w:rtl/>
        </w:rPr>
        <w:t>، وثلاثة نواب للرئيس، ومقررا</w:t>
      </w:r>
      <w:r>
        <w:rPr>
          <w:rFonts w:hint="cs"/>
          <w:sz w:val="30"/>
          <w:rtl/>
        </w:rPr>
        <w:t>ً</w:t>
      </w:r>
      <w:r>
        <w:rPr>
          <w:sz w:val="30"/>
          <w:rtl/>
        </w:rPr>
        <w:t>.</w:t>
      </w:r>
    </w:p>
    <w:p w:rsidR="00C2352D" w:rsidRPr="00C2352D" w:rsidRDefault="00C2352D" w:rsidP="00C2352D">
      <w:pPr>
        <w:tabs>
          <w:tab w:val="left" w:pos="-720"/>
        </w:tabs>
        <w:spacing w:before="0" w:line="380" w:lineRule="exact"/>
        <w:rPr>
          <w:rFonts w:hint="cs"/>
          <w:b/>
          <w:bCs/>
          <w:sz w:val="30"/>
          <w:rtl/>
        </w:rPr>
      </w:pPr>
      <w:r>
        <w:rPr>
          <w:rFonts w:hint="cs"/>
          <w:b/>
          <w:bCs/>
          <w:sz w:val="30"/>
          <w:rtl/>
        </w:rPr>
        <w:t>مدة العضوية</w:t>
      </w:r>
    </w:p>
    <w:p w:rsidR="00B15685" w:rsidRDefault="00B15685" w:rsidP="00C2352D">
      <w:pPr>
        <w:tabs>
          <w:tab w:val="center" w:pos="4734"/>
        </w:tabs>
        <w:spacing w:before="0" w:line="380" w:lineRule="exact"/>
        <w:jc w:val="center"/>
        <w:rPr>
          <w:rFonts w:hint="cs"/>
          <w:b/>
          <w:bCs/>
          <w:sz w:val="30"/>
        </w:rPr>
      </w:pPr>
      <w:r>
        <w:rPr>
          <w:b/>
          <w:bCs/>
          <w:sz w:val="30"/>
          <w:rtl/>
        </w:rPr>
        <w:t xml:space="preserve">المادة </w:t>
      </w:r>
      <w:r>
        <w:rPr>
          <w:rFonts w:hint="cs"/>
          <w:b/>
          <w:bCs/>
          <w:sz w:val="30"/>
          <w:rtl/>
        </w:rPr>
        <w:t>18</w:t>
      </w:r>
    </w:p>
    <w:p w:rsidR="00B15685" w:rsidRDefault="00B15685" w:rsidP="00C2352D">
      <w:pPr>
        <w:tabs>
          <w:tab w:val="left" w:pos="-720"/>
        </w:tabs>
        <w:spacing w:before="0" w:line="380" w:lineRule="exact"/>
        <w:rPr>
          <w:rFonts w:hint="cs"/>
          <w:sz w:val="30"/>
          <w:rtl/>
        </w:rPr>
      </w:pPr>
      <w:r>
        <w:rPr>
          <w:sz w:val="30"/>
          <w:rtl/>
        </w:rPr>
        <w:tab/>
        <w:t xml:space="preserve">يُنتخَب أعضاء مكتب اللجنة </w:t>
      </w:r>
      <w:r w:rsidR="00764C65">
        <w:rPr>
          <w:rFonts w:hint="cs"/>
          <w:sz w:val="30"/>
          <w:rtl/>
        </w:rPr>
        <w:t>لفترة</w:t>
      </w:r>
      <w:r>
        <w:rPr>
          <w:sz w:val="30"/>
          <w:rtl/>
        </w:rPr>
        <w:t xml:space="preserve"> سنتين. ويجوز إعادة انتخابهم. على أنه لا يجوز لأي منهم </w:t>
      </w:r>
      <w:r w:rsidR="00764C65">
        <w:rPr>
          <w:rFonts w:hint="cs"/>
          <w:sz w:val="30"/>
          <w:rtl/>
        </w:rPr>
        <w:t>أ</w:t>
      </w:r>
      <w:r w:rsidR="00652B18">
        <w:rPr>
          <w:rFonts w:hint="cs"/>
          <w:sz w:val="30"/>
          <w:rtl/>
        </w:rPr>
        <w:t>ن</w:t>
      </w:r>
      <w:r w:rsidR="00764C65">
        <w:rPr>
          <w:rFonts w:hint="cs"/>
          <w:sz w:val="30"/>
          <w:rtl/>
        </w:rPr>
        <w:t xml:space="preserve"> يشغل </w:t>
      </w:r>
      <w:r>
        <w:rPr>
          <w:rFonts w:hint="cs"/>
          <w:sz w:val="30"/>
          <w:rtl/>
        </w:rPr>
        <w:t xml:space="preserve">هذا المنصب إذا </w:t>
      </w:r>
      <w:r w:rsidR="00764C65">
        <w:rPr>
          <w:rFonts w:hint="cs"/>
          <w:sz w:val="30"/>
          <w:rtl/>
        </w:rPr>
        <w:t>انتهت عضويته</w:t>
      </w:r>
      <w:r>
        <w:rPr>
          <w:sz w:val="30"/>
          <w:rtl/>
        </w:rPr>
        <w:t xml:space="preserve"> في اللجنة.</w:t>
      </w:r>
    </w:p>
    <w:p w:rsidR="00C2352D" w:rsidRPr="00C2352D" w:rsidRDefault="00C2352D" w:rsidP="00C2352D">
      <w:pPr>
        <w:tabs>
          <w:tab w:val="left" w:pos="-720"/>
        </w:tabs>
        <w:spacing w:before="0" w:line="380" w:lineRule="exact"/>
        <w:rPr>
          <w:rFonts w:hint="cs"/>
          <w:b/>
          <w:bCs/>
          <w:sz w:val="30"/>
        </w:rPr>
      </w:pPr>
      <w:r>
        <w:rPr>
          <w:rFonts w:hint="cs"/>
          <w:b/>
          <w:bCs/>
          <w:sz w:val="30"/>
          <w:rtl/>
        </w:rPr>
        <w:t>مركز الرئيس</w:t>
      </w:r>
    </w:p>
    <w:p w:rsidR="00B15685" w:rsidRDefault="00B15685" w:rsidP="00C2352D">
      <w:pPr>
        <w:tabs>
          <w:tab w:val="center" w:pos="4734"/>
        </w:tabs>
        <w:spacing w:before="0" w:line="380" w:lineRule="exact"/>
        <w:jc w:val="center"/>
        <w:rPr>
          <w:rFonts w:hint="cs"/>
          <w:b/>
          <w:bCs/>
          <w:sz w:val="30"/>
        </w:rPr>
      </w:pPr>
      <w:r>
        <w:rPr>
          <w:b/>
          <w:bCs/>
          <w:sz w:val="30"/>
          <w:rtl/>
        </w:rPr>
        <w:t xml:space="preserve">المادة </w:t>
      </w:r>
      <w:r>
        <w:rPr>
          <w:rFonts w:hint="cs"/>
          <w:b/>
          <w:bCs/>
          <w:sz w:val="30"/>
          <w:rtl/>
        </w:rPr>
        <w:t>19</w:t>
      </w:r>
    </w:p>
    <w:p w:rsidR="00B15685" w:rsidRDefault="00B15685" w:rsidP="007A5BB2">
      <w:pPr>
        <w:tabs>
          <w:tab w:val="left" w:pos="-720"/>
        </w:tabs>
        <w:spacing w:before="0" w:line="380" w:lineRule="exact"/>
        <w:rPr>
          <w:rFonts w:hint="cs"/>
          <w:sz w:val="30"/>
          <w:rtl/>
        </w:rPr>
      </w:pPr>
      <w:r>
        <w:rPr>
          <w:sz w:val="30"/>
          <w:rtl/>
        </w:rPr>
        <w:tab/>
        <w:t xml:space="preserve">يؤدي الرئيس الوظائف المخولة للرئيس </w:t>
      </w:r>
      <w:r>
        <w:rPr>
          <w:rFonts w:hint="cs"/>
          <w:sz w:val="30"/>
          <w:rtl/>
        </w:rPr>
        <w:t xml:space="preserve">بمقتضى </w:t>
      </w:r>
      <w:r>
        <w:rPr>
          <w:sz w:val="30"/>
          <w:rtl/>
        </w:rPr>
        <w:t xml:space="preserve">العهد، والنظام الداخلي، ومقررات اللجنة. ويظل الرئيس، في </w:t>
      </w:r>
      <w:r w:rsidR="00764C65">
        <w:rPr>
          <w:rFonts w:hint="cs"/>
          <w:sz w:val="30"/>
          <w:rtl/>
        </w:rPr>
        <w:t>أدائه</w:t>
      </w:r>
      <w:r>
        <w:rPr>
          <w:sz w:val="30"/>
          <w:rtl/>
        </w:rPr>
        <w:t xml:space="preserve"> لتلك الوظائف، </w:t>
      </w:r>
      <w:r w:rsidR="00764C65">
        <w:rPr>
          <w:rFonts w:hint="cs"/>
          <w:sz w:val="30"/>
          <w:rtl/>
        </w:rPr>
        <w:t>خاضعاً</w:t>
      </w:r>
      <w:r>
        <w:rPr>
          <w:sz w:val="30"/>
          <w:rtl/>
        </w:rPr>
        <w:t xml:space="preserve"> </w:t>
      </w:r>
      <w:r w:rsidR="006B1FBA">
        <w:rPr>
          <w:rFonts w:hint="cs"/>
          <w:sz w:val="30"/>
          <w:rtl/>
        </w:rPr>
        <w:t>ل</w:t>
      </w:r>
      <w:r>
        <w:rPr>
          <w:sz w:val="30"/>
          <w:rtl/>
        </w:rPr>
        <w:t>سلطة اللجنة.</w:t>
      </w:r>
    </w:p>
    <w:p w:rsidR="00C2352D" w:rsidRPr="00C2352D" w:rsidRDefault="00F41EF5" w:rsidP="007A5BB2">
      <w:pPr>
        <w:tabs>
          <w:tab w:val="left" w:pos="-720"/>
        </w:tabs>
        <w:spacing w:before="0" w:line="380" w:lineRule="exact"/>
        <w:rPr>
          <w:rFonts w:hint="cs"/>
          <w:b/>
          <w:bCs/>
          <w:sz w:val="30"/>
        </w:rPr>
      </w:pPr>
      <w:r>
        <w:rPr>
          <w:b/>
          <w:bCs/>
          <w:sz w:val="30"/>
          <w:rtl/>
        </w:rPr>
        <w:br w:type="page"/>
      </w:r>
      <w:r w:rsidR="00C2352D" w:rsidRPr="00C2352D">
        <w:rPr>
          <w:rFonts w:hint="cs"/>
          <w:b/>
          <w:bCs/>
          <w:sz w:val="30"/>
          <w:rtl/>
        </w:rPr>
        <w:t>الرئيس بالإنابة</w:t>
      </w:r>
    </w:p>
    <w:p w:rsidR="00B15685" w:rsidRDefault="00B15685" w:rsidP="007A5BB2">
      <w:pPr>
        <w:tabs>
          <w:tab w:val="center" w:pos="4734"/>
        </w:tabs>
        <w:spacing w:before="0" w:line="380" w:lineRule="exact"/>
        <w:jc w:val="center"/>
        <w:rPr>
          <w:rFonts w:hint="cs"/>
          <w:b/>
          <w:bCs/>
          <w:sz w:val="30"/>
        </w:rPr>
      </w:pPr>
      <w:r>
        <w:rPr>
          <w:b/>
          <w:bCs/>
          <w:sz w:val="30"/>
          <w:rtl/>
        </w:rPr>
        <w:t xml:space="preserve">المادة </w:t>
      </w:r>
      <w:r>
        <w:rPr>
          <w:rFonts w:hint="cs"/>
          <w:b/>
          <w:bCs/>
          <w:sz w:val="30"/>
          <w:rtl/>
        </w:rPr>
        <w:t>20</w:t>
      </w:r>
    </w:p>
    <w:p w:rsidR="00B15685" w:rsidRDefault="00B15685" w:rsidP="00652B18">
      <w:pPr>
        <w:tabs>
          <w:tab w:val="left" w:pos="-720"/>
        </w:tabs>
        <w:spacing w:before="0" w:line="380" w:lineRule="exact"/>
        <w:rPr>
          <w:rFonts w:hint="cs"/>
          <w:sz w:val="30"/>
          <w:rtl/>
        </w:rPr>
      </w:pPr>
      <w:r>
        <w:rPr>
          <w:sz w:val="30"/>
          <w:rtl/>
        </w:rPr>
        <w:tab/>
        <w:t xml:space="preserve">إذا </w:t>
      </w:r>
      <w:r w:rsidR="00764C65">
        <w:rPr>
          <w:rFonts w:hint="cs"/>
          <w:sz w:val="30"/>
          <w:rtl/>
        </w:rPr>
        <w:t xml:space="preserve">لم يتمكن </w:t>
      </w:r>
      <w:r>
        <w:rPr>
          <w:sz w:val="30"/>
          <w:rtl/>
        </w:rPr>
        <w:t xml:space="preserve">الرئيس </w:t>
      </w:r>
      <w:r w:rsidR="00764C65">
        <w:rPr>
          <w:rFonts w:hint="cs"/>
          <w:sz w:val="30"/>
          <w:rtl/>
        </w:rPr>
        <w:t xml:space="preserve">في أي دورة من </w:t>
      </w:r>
      <w:r>
        <w:rPr>
          <w:sz w:val="30"/>
          <w:rtl/>
        </w:rPr>
        <w:t xml:space="preserve">حضور إحدى الجلسات أو جزء منها، </w:t>
      </w:r>
      <w:r w:rsidR="00652B18">
        <w:rPr>
          <w:rFonts w:hint="cs"/>
          <w:sz w:val="30"/>
          <w:rtl/>
        </w:rPr>
        <w:t>فإنه يسمِّي</w:t>
      </w:r>
      <w:r w:rsidR="00764C65">
        <w:rPr>
          <w:rFonts w:hint="cs"/>
          <w:sz w:val="30"/>
          <w:rtl/>
        </w:rPr>
        <w:t xml:space="preserve"> </w:t>
      </w:r>
      <w:r>
        <w:rPr>
          <w:sz w:val="30"/>
          <w:rtl/>
        </w:rPr>
        <w:t>أحد نواب الرئيس ليقوم مقام</w:t>
      </w:r>
      <w:r w:rsidR="00764C65">
        <w:rPr>
          <w:rFonts w:hint="cs"/>
          <w:sz w:val="30"/>
          <w:rtl/>
        </w:rPr>
        <w:t>ه</w:t>
      </w:r>
      <w:r>
        <w:rPr>
          <w:sz w:val="30"/>
          <w:rtl/>
        </w:rPr>
        <w:t>.</w:t>
      </w:r>
    </w:p>
    <w:p w:rsidR="00C2352D" w:rsidRDefault="00C2352D" w:rsidP="00C2352D">
      <w:pPr>
        <w:tabs>
          <w:tab w:val="left" w:pos="-720"/>
        </w:tabs>
        <w:spacing w:before="0" w:line="380" w:lineRule="exact"/>
        <w:rPr>
          <w:rFonts w:hint="cs"/>
          <w:sz w:val="30"/>
        </w:rPr>
      </w:pPr>
      <w:r>
        <w:rPr>
          <w:rFonts w:hint="cs"/>
          <w:b/>
          <w:bCs/>
          <w:sz w:val="30"/>
          <w:rtl/>
        </w:rPr>
        <w:t xml:space="preserve">حقوق وواجبات </w:t>
      </w:r>
      <w:r w:rsidRPr="00C2352D">
        <w:rPr>
          <w:rFonts w:hint="cs"/>
          <w:b/>
          <w:bCs/>
          <w:sz w:val="30"/>
          <w:rtl/>
        </w:rPr>
        <w:t>الرئيس بالإنابة</w:t>
      </w:r>
    </w:p>
    <w:p w:rsidR="00B15685" w:rsidRDefault="00B15685" w:rsidP="007A5BB2">
      <w:pPr>
        <w:tabs>
          <w:tab w:val="center" w:pos="4734"/>
        </w:tabs>
        <w:spacing w:before="0" w:line="380" w:lineRule="exact"/>
        <w:jc w:val="center"/>
        <w:rPr>
          <w:rFonts w:hint="cs"/>
          <w:b/>
          <w:bCs/>
          <w:sz w:val="30"/>
        </w:rPr>
      </w:pPr>
      <w:r>
        <w:rPr>
          <w:b/>
          <w:bCs/>
          <w:sz w:val="30"/>
          <w:rtl/>
        </w:rPr>
        <w:t xml:space="preserve">المادة </w:t>
      </w:r>
      <w:r>
        <w:rPr>
          <w:rFonts w:hint="cs"/>
          <w:b/>
          <w:bCs/>
          <w:sz w:val="30"/>
          <w:rtl/>
        </w:rPr>
        <w:t>21</w:t>
      </w:r>
    </w:p>
    <w:p w:rsidR="00B15685" w:rsidRDefault="00B15685" w:rsidP="007A5BB2">
      <w:pPr>
        <w:tabs>
          <w:tab w:val="left" w:pos="-720"/>
        </w:tabs>
        <w:spacing w:before="0" w:line="380" w:lineRule="exact"/>
        <w:rPr>
          <w:rFonts w:hint="cs"/>
          <w:sz w:val="30"/>
          <w:rtl/>
        </w:rPr>
      </w:pPr>
      <w:r>
        <w:rPr>
          <w:sz w:val="30"/>
          <w:rtl/>
        </w:rPr>
        <w:tab/>
        <w:t>لنائب الرئيس الذي يتولى مهام الرئيس ما للرئيس من حقوق وعليه ما على الرئيس من واجبات.</w:t>
      </w:r>
    </w:p>
    <w:p w:rsidR="00C2352D" w:rsidRPr="00C2352D" w:rsidRDefault="00C2352D" w:rsidP="007A5BB2">
      <w:pPr>
        <w:tabs>
          <w:tab w:val="left" w:pos="-720"/>
        </w:tabs>
        <w:spacing w:before="0" w:line="380" w:lineRule="exact"/>
        <w:rPr>
          <w:rFonts w:hint="cs"/>
          <w:b/>
          <w:bCs/>
          <w:sz w:val="30"/>
          <w:rtl/>
        </w:rPr>
      </w:pPr>
      <w:r w:rsidRPr="00C2352D">
        <w:rPr>
          <w:rFonts w:hint="cs"/>
          <w:b/>
          <w:bCs/>
          <w:sz w:val="30"/>
          <w:rtl/>
        </w:rPr>
        <w:t>استبدال أعضاء المكتب</w:t>
      </w:r>
    </w:p>
    <w:p w:rsidR="00B15685" w:rsidRDefault="00B15685" w:rsidP="007A5BB2">
      <w:pPr>
        <w:tabs>
          <w:tab w:val="left" w:pos="-720"/>
        </w:tabs>
        <w:spacing w:before="0" w:line="380" w:lineRule="exact"/>
        <w:jc w:val="center"/>
        <w:rPr>
          <w:b/>
          <w:bCs/>
          <w:sz w:val="30"/>
        </w:rPr>
      </w:pPr>
      <w:r>
        <w:rPr>
          <w:b/>
          <w:bCs/>
          <w:sz w:val="30"/>
          <w:rtl/>
        </w:rPr>
        <w:t>المادة 22</w:t>
      </w:r>
    </w:p>
    <w:p w:rsidR="00B15685" w:rsidRDefault="00B15685" w:rsidP="00652B18">
      <w:pPr>
        <w:tabs>
          <w:tab w:val="left" w:pos="-720"/>
        </w:tabs>
        <w:spacing w:before="0" w:line="380" w:lineRule="exact"/>
        <w:rPr>
          <w:rFonts w:hint="cs"/>
          <w:sz w:val="30"/>
          <w:rtl/>
        </w:rPr>
      </w:pPr>
      <w:r>
        <w:rPr>
          <w:sz w:val="30"/>
          <w:rtl/>
        </w:rPr>
        <w:tab/>
        <w:t xml:space="preserve">إذا </w:t>
      </w:r>
      <w:r w:rsidR="00764C65">
        <w:rPr>
          <w:rFonts w:hint="cs"/>
          <w:sz w:val="30"/>
          <w:rtl/>
        </w:rPr>
        <w:t>توقف</w:t>
      </w:r>
      <w:r>
        <w:rPr>
          <w:sz w:val="30"/>
          <w:rtl/>
        </w:rPr>
        <w:t xml:space="preserve"> أي عضو من أعضاء مكتب اللجنة عن الخدمة أو أعلن </w:t>
      </w:r>
      <w:r w:rsidR="00764C65">
        <w:rPr>
          <w:rFonts w:hint="cs"/>
          <w:sz w:val="30"/>
          <w:rtl/>
        </w:rPr>
        <w:t xml:space="preserve">عدم قدرته على </w:t>
      </w:r>
      <w:r>
        <w:rPr>
          <w:sz w:val="30"/>
          <w:rtl/>
        </w:rPr>
        <w:t xml:space="preserve">مواصلة </w:t>
      </w:r>
      <w:r w:rsidR="00764C65">
        <w:rPr>
          <w:rFonts w:hint="cs"/>
          <w:sz w:val="30"/>
          <w:rtl/>
        </w:rPr>
        <w:t xml:space="preserve">أداء مهامه </w:t>
      </w:r>
      <w:r>
        <w:rPr>
          <w:sz w:val="30"/>
          <w:rtl/>
        </w:rPr>
        <w:t>كعضو في اللجنة أو إذا لم يعد قادرا</w:t>
      </w:r>
      <w:r w:rsidR="00764C65">
        <w:rPr>
          <w:rFonts w:hint="cs"/>
          <w:sz w:val="30"/>
          <w:rtl/>
        </w:rPr>
        <w:t>ً</w:t>
      </w:r>
      <w:r>
        <w:rPr>
          <w:sz w:val="30"/>
          <w:rtl/>
        </w:rPr>
        <w:t xml:space="preserve"> </w:t>
      </w:r>
      <w:r w:rsidR="00764C65">
        <w:rPr>
          <w:sz w:val="30"/>
          <w:rtl/>
        </w:rPr>
        <w:t xml:space="preserve">لأي سبب </w:t>
      </w:r>
      <w:r>
        <w:rPr>
          <w:sz w:val="30"/>
          <w:rtl/>
        </w:rPr>
        <w:t xml:space="preserve">على العمل كعضو </w:t>
      </w:r>
      <w:r w:rsidR="00764C65">
        <w:rPr>
          <w:rFonts w:hint="cs"/>
          <w:sz w:val="30"/>
          <w:rtl/>
        </w:rPr>
        <w:t xml:space="preserve">في </w:t>
      </w:r>
      <w:r>
        <w:rPr>
          <w:sz w:val="30"/>
          <w:rtl/>
        </w:rPr>
        <w:t xml:space="preserve">المكتب، يُنتخَب عضو جديد في المكتب للفترة </w:t>
      </w:r>
      <w:r w:rsidR="00764C65">
        <w:rPr>
          <w:rFonts w:hint="cs"/>
          <w:sz w:val="30"/>
          <w:rtl/>
        </w:rPr>
        <w:t>المتبقية</w:t>
      </w:r>
      <w:r>
        <w:rPr>
          <w:sz w:val="30"/>
          <w:rtl/>
        </w:rPr>
        <w:t xml:space="preserve"> من </w:t>
      </w:r>
      <w:r w:rsidR="00764C65">
        <w:rPr>
          <w:rFonts w:hint="cs"/>
          <w:sz w:val="30"/>
          <w:rtl/>
        </w:rPr>
        <w:t>عض</w:t>
      </w:r>
      <w:r w:rsidR="00C2352D">
        <w:rPr>
          <w:rFonts w:hint="cs"/>
          <w:sz w:val="30"/>
          <w:rtl/>
        </w:rPr>
        <w:t>وي</w:t>
      </w:r>
      <w:r w:rsidR="00764C65">
        <w:rPr>
          <w:rFonts w:hint="cs"/>
          <w:sz w:val="30"/>
          <w:rtl/>
        </w:rPr>
        <w:t>ة</w:t>
      </w:r>
      <w:r>
        <w:rPr>
          <w:sz w:val="30"/>
          <w:rtl/>
        </w:rPr>
        <w:t xml:space="preserve"> سلفه.</w:t>
      </w:r>
    </w:p>
    <w:p w:rsidR="00B15685" w:rsidRDefault="00B15685" w:rsidP="007A5BB2">
      <w:pPr>
        <w:tabs>
          <w:tab w:val="center" w:pos="4734"/>
        </w:tabs>
        <w:spacing w:before="0" w:line="380" w:lineRule="exact"/>
        <w:jc w:val="center"/>
        <w:rPr>
          <w:b/>
          <w:bCs/>
          <w:sz w:val="36"/>
          <w:szCs w:val="36"/>
        </w:rPr>
      </w:pPr>
      <w:r>
        <w:rPr>
          <w:b/>
          <w:bCs/>
          <w:sz w:val="38"/>
          <w:szCs w:val="36"/>
          <w:rtl/>
        </w:rPr>
        <w:t>خامسا</w:t>
      </w:r>
      <w:r>
        <w:rPr>
          <w:rFonts w:hint="cs"/>
          <w:b/>
          <w:bCs/>
          <w:sz w:val="38"/>
          <w:szCs w:val="36"/>
          <w:rtl/>
        </w:rPr>
        <w:t xml:space="preserve">ً </w:t>
      </w:r>
      <w:r>
        <w:rPr>
          <w:b/>
          <w:bCs/>
          <w:sz w:val="38"/>
          <w:szCs w:val="36"/>
          <w:rtl/>
        </w:rPr>
        <w:t>- الأمانة</w:t>
      </w:r>
    </w:p>
    <w:p w:rsidR="00C2352D" w:rsidRPr="00C2352D" w:rsidRDefault="00C2352D" w:rsidP="00C2352D">
      <w:pPr>
        <w:tabs>
          <w:tab w:val="left" w:pos="-720"/>
        </w:tabs>
        <w:spacing w:before="0" w:line="380" w:lineRule="exact"/>
        <w:rPr>
          <w:rFonts w:hint="cs"/>
          <w:b/>
          <w:bCs/>
          <w:sz w:val="30"/>
        </w:rPr>
      </w:pPr>
      <w:r w:rsidRPr="00C2352D">
        <w:rPr>
          <w:rFonts w:hint="cs"/>
          <w:b/>
          <w:bCs/>
          <w:sz w:val="30"/>
          <w:rtl/>
        </w:rPr>
        <w:t>واجبات الأمين العام</w:t>
      </w:r>
    </w:p>
    <w:p w:rsidR="00B15685" w:rsidRDefault="00B15685" w:rsidP="007A5BB2">
      <w:pPr>
        <w:tabs>
          <w:tab w:val="center" w:pos="4734"/>
        </w:tabs>
        <w:spacing w:before="0" w:line="380" w:lineRule="exact"/>
        <w:jc w:val="center"/>
        <w:rPr>
          <w:rFonts w:hint="cs"/>
          <w:b/>
          <w:bCs/>
          <w:sz w:val="30"/>
        </w:rPr>
      </w:pPr>
      <w:r>
        <w:rPr>
          <w:b/>
          <w:bCs/>
          <w:sz w:val="30"/>
          <w:rtl/>
        </w:rPr>
        <w:t xml:space="preserve">المادة </w:t>
      </w:r>
      <w:r>
        <w:rPr>
          <w:rFonts w:hint="cs"/>
          <w:b/>
          <w:bCs/>
          <w:sz w:val="30"/>
          <w:rtl/>
        </w:rPr>
        <w:t>23</w:t>
      </w:r>
    </w:p>
    <w:p w:rsidR="00B15685" w:rsidRDefault="00B15685" w:rsidP="007A5BB2">
      <w:pPr>
        <w:tabs>
          <w:tab w:val="left" w:pos="-720"/>
        </w:tabs>
        <w:spacing w:before="0" w:line="380" w:lineRule="exact"/>
        <w:rPr>
          <w:sz w:val="30"/>
        </w:rPr>
      </w:pPr>
      <w:r>
        <w:rPr>
          <w:sz w:val="30"/>
          <w:rtl/>
        </w:rPr>
        <w:tab/>
        <w:t>1-</w:t>
      </w:r>
      <w:r>
        <w:rPr>
          <w:sz w:val="30"/>
          <w:rtl/>
        </w:rPr>
        <w:tab/>
        <w:t>يوف</w:t>
      </w:r>
      <w:r>
        <w:rPr>
          <w:rFonts w:hint="cs"/>
          <w:sz w:val="30"/>
          <w:rtl/>
        </w:rPr>
        <w:t>ـ</w:t>
      </w:r>
      <w:r>
        <w:rPr>
          <w:sz w:val="30"/>
          <w:rtl/>
        </w:rPr>
        <w:t>ر الأمين العام أمانة اللجنة وأمانة ما قد تنشئه اللجنة من هيئات فرعية</w:t>
      </w:r>
      <w:r>
        <w:rPr>
          <w:rFonts w:hint="cs"/>
          <w:sz w:val="30"/>
          <w:rtl/>
        </w:rPr>
        <w:t xml:space="preserve"> (يشار إليها</w:t>
      </w:r>
      <w:r>
        <w:rPr>
          <w:sz w:val="30"/>
          <w:rtl/>
        </w:rPr>
        <w:t xml:space="preserve"> فيما يلي </w:t>
      </w:r>
      <w:r w:rsidR="004C1899">
        <w:rPr>
          <w:rFonts w:hint="cs"/>
          <w:sz w:val="30"/>
          <w:rtl/>
        </w:rPr>
        <w:t xml:space="preserve">باسم </w:t>
      </w:r>
      <w:r>
        <w:rPr>
          <w:sz w:val="30"/>
          <w:rtl/>
        </w:rPr>
        <w:t>"الأمانة"</w:t>
      </w:r>
      <w:r>
        <w:rPr>
          <w:rFonts w:hint="cs"/>
          <w:sz w:val="30"/>
          <w:rtl/>
        </w:rPr>
        <w:t>)</w:t>
      </w:r>
      <w:r>
        <w:rPr>
          <w:sz w:val="30"/>
          <w:rtl/>
        </w:rPr>
        <w:t>.</w:t>
      </w:r>
    </w:p>
    <w:p w:rsidR="00C2352D" w:rsidRDefault="00B15685" w:rsidP="00C2352D">
      <w:pPr>
        <w:tabs>
          <w:tab w:val="left" w:pos="-720"/>
        </w:tabs>
        <w:spacing w:before="0" w:line="380" w:lineRule="exact"/>
        <w:rPr>
          <w:rFonts w:hint="cs"/>
          <w:b/>
          <w:bCs/>
          <w:sz w:val="30"/>
          <w:rtl/>
        </w:rPr>
      </w:pPr>
      <w:r>
        <w:rPr>
          <w:spacing w:val="0"/>
          <w:sz w:val="30"/>
          <w:rtl/>
        </w:rPr>
        <w:tab/>
        <w:t>2-</w:t>
      </w:r>
      <w:r>
        <w:rPr>
          <w:spacing w:val="0"/>
          <w:sz w:val="30"/>
          <w:rtl/>
        </w:rPr>
        <w:tab/>
        <w:t>يوفر الأمين العام ما يلزم من موظفين وتسهيلات ل</w:t>
      </w:r>
      <w:r w:rsidR="004C1899">
        <w:rPr>
          <w:rFonts w:hint="cs"/>
          <w:spacing w:val="0"/>
          <w:sz w:val="30"/>
          <w:rtl/>
        </w:rPr>
        <w:t xml:space="preserve">أداء </w:t>
      </w:r>
      <w:r>
        <w:rPr>
          <w:spacing w:val="0"/>
          <w:sz w:val="30"/>
          <w:rtl/>
        </w:rPr>
        <w:t xml:space="preserve">مهام اللجنة </w:t>
      </w:r>
      <w:r w:rsidR="004C1899">
        <w:rPr>
          <w:rFonts w:hint="cs"/>
          <w:spacing w:val="0"/>
          <w:sz w:val="30"/>
          <w:rtl/>
        </w:rPr>
        <w:t xml:space="preserve">بفعالية </w:t>
      </w:r>
      <w:r>
        <w:rPr>
          <w:spacing w:val="0"/>
          <w:sz w:val="30"/>
          <w:rtl/>
        </w:rPr>
        <w:t>بموجب العهد.</w:t>
      </w:r>
    </w:p>
    <w:p w:rsidR="00C2352D" w:rsidRPr="00C2352D" w:rsidRDefault="00C2352D" w:rsidP="00770DC6">
      <w:pPr>
        <w:tabs>
          <w:tab w:val="left" w:pos="-720"/>
        </w:tabs>
        <w:spacing w:before="0" w:line="390" w:lineRule="exact"/>
        <w:rPr>
          <w:rFonts w:hint="cs"/>
          <w:b/>
          <w:bCs/>
          <w:sz w:val="30"/>
          <w:rtl/>
        </w:rPr>
      </w:pPr>
      <w:r w:rsidRPr="00C2352D">
        <w:rPr>
          <w:rFonts w:hint="cs"/>
          <w:b/>
          <w:bCs/>
          <w:sz w:val="30"/>
          <w:rtl/>
        </w:rPr>
        <w:t>البيانات</w:t>
      </w:r>
    </w:p>
    <w:p w:rsidR="00B15685" w:rsidRDefault="00B15685" w:rsidP="00770DC6">
      <w:pPr>
        <w:tabs>
          <w:tab w:val="left" w:pos="-720"/>
        </w:tabs>
        <w:spacing w:before="0" w:line="390" w:lineRule="exact"/>
        <w:jc w:val="center"/>
        <w:rPr>
          <w:rFonts w:hint="cs"/>
          <w:b/>
          <w:bCs/>
          <w:sz w:val="30"/>
        </w:rPr>
      </w:pPr>
      <w:r>
        <w:rPr>
          <w:b/>
          <w:bCs/>
          <w:sz w:val="30"/>
          <w:rtl/>
        </w:rPr>
        <w:t xml:space="preserve">المادة </w:t>
      </w:r>
      <w:r>
        <w:rPr>
          <w:rFonts w:hint="cs"/>
          <w:b/>
          <w:bCs/>
          <w:sz w:val="30"/>
          <w:rtl/>
        </w:rPr>
        <w:t>24</w:t>
      </w:r>
    </w:p>
    <w:p w:rsidR="00B15685" w:rsidRDefault="00B15685" w:rsidP="00770DC6">
      <w:pPr>
        <w:tabs>
          <w:tab w:val="left" w:pos="-720"/>
        </w:tabs>
        <w:spacing w:before="0" w:line="390" w:lineRule="exact"/>
        <w:rPr>
          <w:rFonts w:hint="cs"/>
          <w:sz w:val="30"/>
          <w:rtl/>
        </w:rPr>
      </w:pPr>
      <w:r>
        <w:rPr>
          <w:sz w:val="30"/>
          <w:rtl/>
        </w:rPr>
        <w:tab/>
        <w:t>يحضر الأمين العام أو ممثل</w:t>
      </w:r>
      <w:r w:rsidR="00D15F43">
        <w:rPr>
          <w:rFonts w:hint="cs"/>
          <w:sz w:val="30"/>
          <w:rtl/>
        </w:rPr>
        <w:t>ه</w:t>
      </w:r>
      <w:r>
        <w:rPr>
          <w:sz w:val="30"/>
          <w:rtl/>
        </w:rPr>
        <w:t xml:space="preserve"> جميع جلسات اللجنة. ورهنا</w:t>
      </w:r>
      <w:r w:rsidR="00652B18">
        <w:rPr>
          <w:rFonts w:hint="cs"/>
          <w:sz w:val="30"/>
          <w:rtl/>
        </w:rPr>
        <w:t>ً</w:t>
      </w:r>
      <w:r>
        <w:rPr>
          <w:sz w:val="30"/>
          <w:rtl/>
        </w:rPr>
        <w:t xml:space="preserve"> بالمادة 38 من هذا النظام، يجوز للأمين العام </w:t>
      </w:r>
      <w:r w:rsidR="00C5489A">
        <w:rPr>
          <w:rFonts w:hint="cs"/>
          <w:sz w:val="30"/>
          <w:rtl/>
        </w:rPr>
        <w:br/>
      </w:r>
      <w:r>
        <w:rPr>
          <w:sz w:val="30"/>
          <w:rtl/>
        </w:rPr>
        <w:t>أو لممثله الإدلاء ببيانات شفوية أو خطية في جلسات اللجنة أو هيئاتها الفرعية.</w:t>
      </w:r>
    </w:p>
    <w:p w:rsidR="00C2352D" w:rsidRPr="00C2352D" w:rsidRDefault="00F41EF5" w:rsidP="006B1FBA">
      <w:pPr>
        <w:tabs>
          <w:tab w:val="left" w:pos="-720"/>
        </w:tabs>
        <w:spacing w:before="0" w:after="200" w:line="360" w:lineRule="exact"/>
        <w:rPr>
          <w:rFonts w:hint="cs"/>
          <w:b/>
          <w:bCs/>
          <w:sz w:val="30"/>
        </w:rPr>
      </w:pPr>
      <w:r>
        <w:rPr>
          <w:b/>
          <w:bCs/>
          <w:sz w:val="30"/>
          <w:rtl/>
        </w:rPr>
        <w:br w:type="page"/>
      </w:r>
      <w:r w:rsidR="00C2352D">
        <w:rPr>
          <w:rFonts w:hint="cs"/>
          <w:b/>
          <w:bCs/>
          <w:sz w:val="30"/>
          <w:rtl/>
        </w:rPr>
        <w:t>خدمة الجلسات</w:t>
      </w:r>
    </w:p>
    <w:p w:rsidR="00B15685" w:rsidRDefault="00B15685" w:rsidP="006B1FBA">
      <w:pPr>
        <w:tabs>
          <w:tab w:val="center" w:pos="4734"/>
        </w:tabs>
        <w:spacing w:before="0" w:after="200" w:line="360" w:lineRule="exact"/>
        <w:jc w:val="center"/>
        <w:rPr>
          <w:rFonts w:hint="cs"/>
          <w:b/>
          <w:bCs/>
          <w:sz w:val="30"/>
        </w:rPr>
      </w:pPr>
      <w:r>
        <w:rPr>
          <w:b/>
          <w:bCs/>
          <w:sz w:val="30"/>
          <w:rtl/>
        </w:rPr>
        <w:t xml:space="preserve">المادة </w:t>
      </w:r>
      <w:r>
        <w:rPr>
          <w:rFonts w:hint="cs"/>
          <w:b/>
          <w:bCs/>
          <w:sz w:val="30"/>
          <w:rtl/>
        </w:rPr>
        <w:t>25</w:t>
      </w:r>
    </w:p>
    <w:p w:rsidR="00B15685" w:rsidRDefault="00B15685" w:rsidP="006B1FBA">
      <w:pPr>
        <w:tabs>
          <w:tab w:val="left" w:pos="-720"/>
        </w:tabs>
        <w:spacing w:before="0" w:after="200" w:line="360" w:lineRule="exact"/>
        <w:rPr>
          <w:rFonts w:hint="cs"/>
          <w:sz w:val="30"/>
          <w:rtl/>
        </w:rPr>
      </w:pPr>
      <w:r>
        <w:rPr>
          <w:sz w:val="30"/>
          <w:rtl/>
        </w:rPr>
        <w:tab/>
        <w:t>يكون الأمين العام مسؤولا</w:t>
      </w:r>
      <w:r>
        <w:rPr>
          <w:rFonts w:hint="cs"/>
          <w:sz w:val="30"/>
          <w:rtl/>
        </w:rPr>
        <w:t>ً</w:t>
      </w:r>
      <w:r>
        <w:rPr>
          <w:sz w:val="30"/>
          <w:rtl/>
        </w:rPr>
        <w:t xml:space="preserve"> عن جميع الترتيبات اللازمة لجلسات اللجنة وهيئاتها الفرعية.</w:t>
      </w:r>
    </w:p>
    <w:p w:rsidR="00C2352D" w:rsidRPr="00C2352D" w:rsidRDefault="00C2352D" w:rsidP="006B1FBA">
      <w:pPr>
        <w:tabs>
          <w:tab w:val="left" w:pos="-720"/>
        </w:tabs>
        <w:spacing w:before="0" w:after="200" w:line="360" w:lineRule="exact"/>
        <w:rPr>
          <w:rFonts w:hint="cs"/>
          <w:b/>
          <w:bCs/>
          <w:sz w:val="30"/>
        </w:rPr>
      </w:pPr>
      <w:r>
        <w:rPr>
          <w:rFonts w:hint="cs"/>
          <w:b/>
          <w:bCs/>
          <w:sz w:val="30"/>
          <w:rtl/>
        </w:rPr>
        <w:t>إعلام الأعضاء</w:t>
      </w:r>
    </w:p>
    <w:p w:rsidR="00B15685" w:rsidRDefault="00B15685" w:rsidP="006B1FBA">
      <w:pPr>
        <w:tabs>
          <w:tab w:val="center" w:pos="4734"/>
        </w:tabs>
        <w:spacing w:before="0" w:after="200" w:line="360" w:lineRule="exact"/>
        <w:jc w:val="center"/>
        <w:rPr>
          <w:rFonts w:hint="cs"/>
          <w:b/>
          <w:bCs/>
          <w:sz w:val="30"/>
        </w:rPr>
      </w:pPr>
      <w:r>
        <w:rPr>
          <w:b/>
          <w:bCs/>
          <w:sz w:val="30"/>
          <w:rtl/>
        </w:rPr>
        <w:t xml:space="preserve">المادة </w:t>
      </w:r>
      <w:r>
        <w:rPr>
          <w:rFonts w:hint="cs"/>
          <w:b/>
          <w:bCs/>
          <w:sz w:val="30"/>
          <w:rtl/>
        </w:rPr>
        <w:t>26</w:t>
      </w:r>
    </w:p>
    <w:p w:rsidR="00B15685" w:rsidRDefault="00B15685" w:rsidP="006B1FBA">
      <w:pPr>
        <w:tabs>
          <w:tab w:val="left" w:pos="-720"/>
        </w:tabs>
        <w:spacing w:before="0" w:after="200" w:line="360" w:lineRule="exact"/>
        <w:rPr>
          <w:rFonts w:hint="cs"/>
          <w:sz w:val="30"/>
          <w:rtl/>
        </w:rPr>
      </w:pPr>
      <w:r>
        <w:rPr>
          <w:sz w:val="30"/>
          <w:rtl/>
        </w:rPr>
        <w:tab/>
        <w:t>يكون الأمين العام مسؤولا</w:t>
      </w:r>
      <w:r>
        <w:rPr>
          <w:rFonts w:hint="cs"/>
          <w:sz w:val="30"/>
          <w:rtl/>
        </w:rPr>
        <w:t>ً</w:t>
      </w:r>
      <w:r>
        <w:rPr>
          <w:sz w:val="30"/>
          <w:rtl/>
        </w:rPr>
        <w:t xml:space="preserve"> عن إبلاغ أعضاء اللجنة دون </w:t>
      </w:r>
      <w:r w:rsidR="00D15F43">
        <w:rPr>
          <w:rFonts w:hint="cs"/>
          <w:sz w:val="30"/>
          <w:rtl/>
        </w:rPr>
        <w:t>تأخير</w:t>
      </w:r>
      <w:r>
        <w:rPr>
          <w:sz w:val="30"/>
          <w:rtl/>
        </w:rPr>
        <w:t xml:space="preserve"> بأي مسائل قد تُعرض عليها للنظر فيها.</w:t>
      </w:r>
    </w:p>
    <w:p w:rsidR="00C2352D" w:rsidRPr="00C2352D" w:rsidRDefault="00C2352D" w:rsidP="006B1FBA">
      <w:pPr>
        <w:tabs>
          <w:tab w:val="left" w:pos="-720"/>
        </w:tabs>
        <w:spacing w:before="0" w:after="200" w:line="360" w:lineRule="exact"/>
        <w:rPr>
          <w:rFonts w:hint="cs"/>
          <w:b/>
          <w:bCs/>
          <w:sz w:val="30"/>
        </w:rPr>
      </w:pPr>
      <w:r>
        <w:rPr>
          <w:rFonts w:hint="cs"/>
          <w:b/>
          <w:bCs/>
          <w:sz w:val="30"/>
          <w:rtl/>
        </w:rPr>
        <w:t>الآثار المالية المترتبة على المقترحات</w:t>
      </w:r>
    </w:p>
    <w:p w:rsidR="00B15685" w:rsidRDefault="00B15685" w:rsidP="006B1FBA">
      <w:pPr>
        <w:tabs>
          <w:tab w:val="center" w:pos="4734"/>
        </w:tabs>
        <w:spacing w:before="0" w:after="200" w:line="360" w:lineRule="exact"/>
        <w:jc w:val="center"/>
        <w:rPr>
          <w:rFonts w:hint="cs"/>
          <w:b/>
          <w:bCs/>
          <w:sz w:val="30"/>
        </w:rPr>
      </w:pPr>
      <w:r>
        <w:rPr>
          <w:b/>
          <w:bCs/>
          <w:sz w:val="30"/>
          <w:rtl/>
        </w:rPr>
        <w:t>المادة</w:t>
      </w:r>
      <w:r>
        <w:rPr>
          <w:rFonts w:hint="cs"/>
          <w:b/>
          <w:bCs/>
          <w:sz w:val="30"/>
          <w:rtl/>
        </w:rPr>
        <w:t xml:space="preserve"> 27</w:t>
      </w:r>
    </w:p>
    <w:p w:rsidR="00B15685" w:rsidRPr="006B1FBA" w:rsidRDefault="00B15685" w:rsidP="006B1FBA">
      <w:pPr>
        <w:tabs>
          <w:tab w:val="left" w:pos="-720"/>
        </w:tabs>
        <w:spacing w:before="0" w:after="200" w:line="360" w:lineRule="exact"/>
        <w:rPr>
          <w:spacing w:val="0"/>
          <w:sz w:val="30"/>
          <w:rtl/>
        </w:rPr>
      </w:pPr>
      <w:r w:rsidRPr="006B1FBA">
        <w:rPr>
          <w:spacing w:val="0"/>
          <w:sz w:val="30"/>
          <w:rtl/>
        </w:rPr>
        <w:tab/>
        <w:t>قبل موافقة اللجنة أو أي من هيئاتها الفرعية على أي مقترح ينطوي على نفقات، يعد الأمين العام تقديرا</w:t>
      </w:r>
      <w:r w:rsidR="00D15F43" w:rsidRPr="006B1FBA">
        <w:rPr>
          <w:rFonts w:hint="cs"/>
          <w:spacing w:val="0"/>
          <w:sz w:val="30"/>
          <w:rtl/>
        </w:rPr>
        <w:t>ً</w:t>
      </w:r>
      <w:r w:rsidRPr="006B1FBA">
        <w:rPr>
          <w:spacing w:val="0"/>
          <w:sz w:val="30"/>
          <w:rtl/>
        </w:rPr>
        <w:t xml:space="preserve"> للتكل</w:t>
      </w:r>
      <w:r w:rsidR="00D15F43" w:rsidRPr="006B1FBA">
        <w:rPr>
          <w:rFonts w:hint="cs"/>
          <w:spacing w:val="0"/>
          <w:sz w:val="30"/>
          <w:rtl/>
        </w:rPr>
        <w:t xml:space="preserve">فة المترتبة </w:t>
      </w:r>
      <w:r w:rsidRPr="006B1FBA">
        <w:rPr>
          <w:spacing w:val="0"/>
          <w:sz w:val="30"/>
          <w:rtl/>
        </w:rPr>
        <w:t>عل</w:t>
      </w:r>
      <w:r w:rsidR="00D15F43" w:rsidRPr="006B1FBA">
        <w:rPr>
          <w:rFonts w:hint="cs"/>
          <w:spacing w:val="0"/>
          <w:sz w:val="30"/>
          <w:rtl/>
        </w:rPr>
        <w:t>ى</w:t>
      </w:r>
      <w:r w:rsidR="00D15F43" w:rsidRPr="006B1FBA">
        <w:rPr>
          <w:spacing w:val="0"/>
          <w:sz w:val="30"/>
          <w:rtl/>
        </w:rPr>
        <w:t xml:space="preserve"> المقترح ويعممه</w:t>
      </w:r>
      <w:r w:rsidRPr="006B1FBA">
        <w:rPr>
          <w:spacing w:val="0"/>
          <w:sz w:val="30"/>
          <w:rtl/>
        </w:rPr>
        <w:t xml:space="preserve"> على أعضاء اللجنة أو الهيئة الفرعية في أقرب وقت ممكن. ومن واجب الرئيس </w:t>
      </w:r>
      <w:r w:rsidR="00D15F43" w:rsidRPr="006B1FBA">
        <w:rPr>
          <w:rFonts w:hint="cs"/>
          <w:spacing w:val="0"/>
          <w:sz w:val="30"/>
          <w:rtl/>
        </w:rPr>
        <w:t xml:space="preserve">أن يوجه نظر </w:t>
      </w:r>
      <w:r w:rsidRPr="006B1FBA">
        <w:rPr>
          <w:spacing w:val="0"/>
          <w:sz w:val="30"/>
          <w:rtl/>
        </w:rPr>
        <w:t>الأعضاء إلى هذ</w:t>
      </w:r>
      <w:r w:rsidR="00D15F43" w:rsidRPr="006B1FBA">
        <w:rPr>
          <w:rFonts w:hint="cs"/>
          <w:spacing w:val="0"/>
          <w:sz w:val="30"/>
          <w:rtl/>
        </w:rPr>
        <w:t>ا</w:t>
      </w:r>
      <w:r w:rsidRPr="006B1FBA">
        <w:rPr>
          <w:spacing w:val="0"/>
          <w:sz w:val="30"/>
          <w:rtl/>
        </w:rPr>
        <w:t xml:space="preserve"> التقدير و</w:t>
      </w:r>
      <w:r w:rsidR="00D15F43" w:rsidRPr="006B1FBA">
        <w:rPr>
          <w:rFonts w:hint="cs"/>
          <w:spacing w:val="0"/>
          <w:sz w:val="30"/>
          <w:rtl/>
        </w:rPr>
        <w:t>أن يدعو</w:t>
      </w:r>
      <w:r w:rsidR="00D15F43" w:rsidRPr="006B1FBA">
        <w:rPr>
          <w:spacing w:val="0"/>
          <w:sz w:val="30"/>
          <w:rtl/>
        </w:rPr>
        <w:t xml:space="preserve"> إلى إجراء مناقشة حوله</w:t>
      </w:r>
      <w:r w:rsidRPr="006B1FBA">
        <w:rPr>
          <w:spacing w:val="0"/>
          <w:sz w:val="30"/>
          <w:rtl/>
        </w:rPr>
        <w:t xml:space="preserve"> عند نظر اللجنة أو الهيئة الفرعية في المقترح.</w:t>
      </w:r>
    </w:p>
    <w:p w:rsidR="00B15685" w:rsidRDefault="00B15685" w:rsidP="006B1FBA">
      <w:pPr>
        <w:tabs>
          <w:tab w:val="left" w:pos="-720"/>
        </w:tabs>
        <w:spacing w:before="0" w:after="200" w:line="360" w:lineRule="exact"/>
        <w:jc w:val="center"/>
        <w:rPr>
          <w:b/>
          <w:bCs/>
          <w:sz w:val="36"/>
          <w:szCs w:val="36"/>
        </w:rPr>
      </w:pPr>
      <w:r>
        <w:rPr>
          <w:b/>
          <w:bCs/>
          <w:sz w:val="38"/>
          <w:szCs w:val="36"/>
          <w:rtl/>
        </w:rPr>
        <w:t>سادسا</w:t>
      </w:r>
      <w:r>
        <w:rPr>
          <w:rFonts w:hint="cs"/>
          <w:b/>
          <w:bCs/>
          <w:sz w:val="38"/>
          <w:szCs w:val="36"/>
          <w:rtl/>
        </w:rPr>
        <w:t xml:space="preserve">ً </w:t>
      </w:r>
      <w:r>
        <w:rPr>
          <w:b/>
          <w:bCs/>
          <w:sz w:val="38"/>
          <w:szCs w:val="36"/>
          <w:rtl/>
        </w:rPr>
        <w:t>- اللغات</w:t>
      </w:r>
    </w:p>
    <w:p w:rsidR="00C2352D" w:rsidRPr="00C2352D" w:rsidRDefault="00C2352D" w:rsidP="006B1FBA">
      <w:pPr>
        <w:tabs>
          <w:tab w:val="center" w:pos="4734"/>
        </w:tabs>
        <w:spacing w:before="0" w:after="200" w:line="360" w:lineRule="exact"/>
        <w:rPr>
          <w:rFonts w:hint="cs"/>
          <w:b/>
          <w:bCs/>
          <w:sz w:val="30"/>
          <w:rtl/>
        </w:rPr>
      </w:pPr>
      <w:r w:rsidRPr="00C2352D">
        <w:rPr>
          <w:rFonts w:hint="cs"/>
          <w:b/>
          <w:bCs/>
          <w:sz w:val="30"/>
          <w:rtl/>
        </w:rPr>
        <w:t>اللغات الرسمية ولغات العمل</w:t>
      </w:r>
    </w:p>
    <w:p w:rsidR="00B15685" w:rsidRDefault="00B15685" w:rsidP="006B1FBA">
      <w:pPr>
        <w:tabs>
          <w:tab w:val="center" w:pos="4734"/>
        </w:tabs>
        <w:spacing w:before="0" w:after="200" w:line="360" w:lineRule="exact"/>
        <w:jc w:val="center"/>
        <w:rPr>
          <w:rFonts w:hint="cs"/>
          <w:b/>
          <w:bCs/>
          <w:sz w:val="30"/>
        </w:rPr>
      </w:pPr>
      <w:r>
        <w:rPr>
          <w:b/>
          <w:bCs/>
          <w:sz w:val="30"/>
          <w:rtl/>
        </w:rPr>
        <w:t xml:space="preserve">المادة </w:t>
      </w:r>
      <w:r>
        <w:rPr>
          <w:rFonts w:hint="cs"/>
          <w:b/>
          <w:bCs/>
          <w:sz w:val="30"/>
          <w:rtl/>
        </w:rPr>
        <w:t>28</w:t>
      </w:r>
    </w:p>
    <w:p w:rsidR="00B15685" w:rsidRDefault="00B15685" w:rsidP="006B1FBA">
      <w:pPr>
        <w:tabs>
          <w:tab w:val="left" w:pos="-720"/>
        </w:tabs>
        <w:spacing w:before="0" w:after="200" w:line="360" w:lineRule="exact"/>
        <w:rPr>
          <w:rFonts w:hint="cs"/>
          <w:sz w:val="30"/>
          <w:rtl/>
        </w:rPr>
      </w:pPr>
      <w:r>
        <w:rPr>
          <w:sz w:val="30"/>
          <w:rtl/>
        </w:rPr>
        <w:tab/>
        <w:t>تكون ال</w:t>
      </w:r>
      <w:r>
        <w:rPr>
          <w:rFonts w:hint="cs"/>
          <w:sz w:val="30"/>
          <w:rtl/>
        </w:rPr>
        <w:t>إ</w:t>
      </w:r>
      <w:r>
        <w:rPr>
          <w:sz w:val="30"/>
          <w:rtl/>
        </w:rPr>
        <w:t>سبانية وال</w:t>
      </w:r>
      <w:r>
        <w:rPr>
          <w:rFonts w:hint="cs"/>
          <w:sz w:val="30"/>
          <w:rtl/>
        </w:rPr>
        <w:t>إ</w:t>
      </w:r>
      <w:r>
        <w:rPr>
          <w:sz w:val="30"/>
          <w:rtl/>
        </w:rPr>
        <w:t xml:space="preserve">نكليزية والروسية والصينية والعربية والفرنسية </w:t>
      </w:r>
      <w:r w:rsidR="008510A3">
        <w:rPr>
          <w:rFonts w:hint="cs"/>
          <w:sz w:val="30"/>
          <w:rtl/>
        </w:rPr>
        <w:t xml:space="preserve">هي </w:t>
      </w:r>
      <w:r>
        <w:rPr>
          <w:sz w:val="30"/>
          <w:rtl/>
        </w:rPr>
        <w:t>اللغات الرسمية</w:t>
      </w:r>
      <w:r w:rsidR="008510A3">
        <w:rPr>
          <w:rFonts w:hint="cs"/>
          <w:sz w:val="30"/>
          <w:rtl/>
        </w:rPr>
        <w:t xml:space="preserve"> للجنة</w:t>
      </w:r>
      <w:r>
        <w:rPr>
          <w:sz w:val="30"/>
          <w:rtl/>
        </w:rPr>
        <w:t>، وتكون ال</w:t>
      </w:r>
      <w:r>
        <w:rPr>
          <w:rFonts w:hint="cs"/>
          <w:sz w:val="30"/>
          <w:rtl/>
        </w:rPr>
        <w:t>إ</w:t>
      </w:r>
      <w:r>
        <w:rPr>
          <w:sz w:val="30"/>
          <w:rtl/>
        </w:rPr>
        <w:t>سبانية وال</w:t>
      </w:r>
      <w:r>
        <w:rPr>
          <w:rFonts w:hint="cs"/>
          <w:sz w:val="30"/>
          <w:rtl/>
        </w:rPr>
        <w:t>إ</w:t>
      </w:r>
      <w:r>
        <w:rPr>
          <w:sz w:val="30"/>
          <w:rtl/>
        </w:rPr>
        <w:t>نكليزية والروسية والعربية والفرنسية لغات عمل</w:t>
      </w:r>
      <w:r w:rsidR="008510A3">
        <w:rPr>
          <w:rFonts w:hint="cs"/>
          <w:sz w:val="30"/>
          <w:rtl/>
        </w:rPr>
        <w:t>ها</w:t>
      </w:r>
      <w:r>
        <w:rPr>
          <w:sz w:val="30"/>
          <w:rtl/>
        </w:rPr>
        <w:t>.</w:t>
      </w:r>
    </w:p>
    <w:p w:rsidR="00C2352D" w:rsidRPr="00C2352D" w:rsidRDefault="00C2352D" w:rsidP="006B1FBA">
      <w:pPr>
        <w:tabs>
          <w:tab w:val="left" w:pos="-720"/>
        </w:tabs>
        <w:spacing w:before="0" w:after="200" w:line="360" w:lineRule="exact"/>
        <w:rPr>
          <w:rFonts w:hint="cs"/>
          <w:b/>
          <w:bCs/>
          <w:sz w:val="30"/>
        </w:rPr>
      </w:pPr>
      <w:r>
        <w:rPr>
          <w:rFonts w:hint="cs"/>
          <w:b/>
          <w:bCs/>
          <w:sz w:val="30"/>
          <w:rtl/>
        </w:rPr>
        <w:t>الترجمة الشفوية</w:t>
      </w:r>
    </w:p>
    <w:p w:rsidR="00B15685" w:rsidRDefault="00B15685" w:rsidP="006B1FBA">
      <w:pPr>
        <w:tabs>
          <w:tab w:val="center" w:pos="4734"/>
        </w:tabs>
        <w:spacing w:before="0" w:after="200" w:line="360" w:lineRule="exact"/>
        <w:jc w:val="center"/>
        <w:rPr>
          <w:rFonts w:hint="cs"/>
          <w:b/>
          <w:bCs/>
          <w:sz w:val="30"/>
        </w:rPr>
      </w:pPr>
      <w:r>
        <w:rPr>
          <w:b/>
          <w:bCs/>
          <w:sz w:val="30"/>
          <w:rtl/>
        </w:rPr>
        <w:t xml:space="preserve">المادة </w:t>
      </w:r>
      <w:r>
        <w:rPr>
          <w:rFonts w:hint="cs"/>
          <w:b/>
          <w:bCs/>
          <w:sz w:val="30"/>
          <w:rtl/>
        </w:rPr>
        <w:t>29</w:t>
      </w:r>
    </w:p>
    <w:p w:rsidR="00B15685" w:rsidRDefault="00B15685" w:rsidP="006B1FBA">
      <w:pPr>
        <w:tabs>
          <w:tab w:val="left" w:pos="-720"/>
        </w:tabs>
        <w:spacing w:before="0" w:after="200" w:line="360" w:lineRule="exact"/>
        <w:rPr>
          <w:rFonts w:hint="cs"/>
          <w:sz w:val="30"/>
          <w:rtl/>
        </w:rPr>
      </w:pPr>
      <w:r>
        <w:rPr>
          <w:sz w:val="30"/>
          <w:rtl/>
        </w:rPr>
        <w:tab/>
      </w:r>
      <w:r>
        <w:rPr>
          <w:rFonts w:hint="cs"/>
          <w:sz w:val="30"/>
          <w:rtl/>
        </w:rPr>
        <w:t>توفِّر أمانة الأمم المتحدة الترجمة الشفوية و</w:t>
      </w:r>
      <w:r>
        <w:rPr>
          <w:sz w:val="30"/>
          <w:rtl/>
        </w:rPr>
        <w:t>تُترجَم الكلمات التي تلقى بأية لغة من لغات العمل ترجمة شفوية إلى لغات العمل الأخرى. وتترجم الكلمات التي تلقى بلغة رسمية ترجمة شفوية إلى لغات العمل.</w:t>
      </w:r>
    </w:p>
    <w:p w:rsidR="00C2352D" w:rsidRPr="00C2352D" w:rsidRDefault="00C2352D" w:rsidP="006B1FBA">
      <w:pPr>
        <w:tabs>
          <w:tab w:val="left" w:pos="-720"/>
        </w:tabs>
        <w:spacing w:before="0" w:after="200" w:line="360" w:lineRule="exact"/>
        <w:rPr>
          <w:rFonts w:hint="cs"/>
          <w:b/>
          <w:bCs/>
          <w:sz w:val="30"/>
          <w:rtl/>
        </w:rPr>
      </w:pPr>
      <w:r>
        <w:rPr>
          <w:rFonts w:hint="cs"/>
          <w:b/>
          <w:bCs/>
          <w:sz w:val="30"/>
          <w:rtl/>
        </w:rPr>
        <w:t>الترجمة الشفوية من لغة غير رسمية</w:t>
      </w:r>
    </w:p>
    <w:p w:rsidR="00B15685" w:rsidRDefault="00B15685" w:rsidP="006B1FBA">
      <w:pPr>
        <w:tabs>
          <w:tab w:val="center" w:pos="4734"/>
        </w:tabs>
        <w:spacing w:before="0" w:after="200" w:line="360" w:lineRule="exact"/>
        <w:jc w:val="center"/>
        <w:rPr>
          <w:rFonts w:hint="cs"/>
          <w:b/>
          <w:bCs/>
          <w:sz w:val="30"/>
        </w:rPr>
      </w:pPr>
      <w:r>
        <w:rPr>
          <w:b/>
          <w:bCs/>
          <w:sz w:val="30"/>
          <w:rtl/>
        </w:rPr>
        <w:t xml:space="preserve">المادة </w:t>
      </w:r>
      <w:r>
        <w:rPr>
          <w:rFonts w:hint="cs"/>
          <w:b/>
          <w:bCs/>
          <w:sz w:val="30"/>
          <w:rtl/>
        </w:rPr>
        <w:t>30</w:t>
      </w:r>
    </w:p>
    <w:p w:rsidR="00B15685" w:rsidRDefault="00B15685" w:rsidP="006B1FBA">
      <w:pPr>
        <w:tabs>
          <w:tab w:val="left" w:pos="-720"/>
        </w:tabs>
        <w:spacing w:before="0" w:after="200" w:line="360" w:lineRule="exact"/>
        <w:rPr>
          <w:rFonts w:hint="cs"/>
          <w:sz w:val="30"/>
          <w:rtl/>
        </w:rPr>
      </w:pPr>
      <w:r>
        <w:rPr>
          <w:sz w:val="30"/>
          <w:rtl/>
        </w:rPr>
        <w:tab/>
        <w:t xml:space="preserve">كل متكلم يتكلم أمام اللجنة ويستخدم لغة غير اللغات الرسمية يكون عليه عادة أن يرتب أمر الترجمة الشفوية لكلمته إلى إحدى لغات العمل. ويجوز </w:t>
      </w:r>
      <w:r>
        <w:rPr>
          <w:rFonts w:hint="cs"/>
          <w:sz w:val="30"/>
          <w:rtl/>
        </w:rPr>
        <w:t>أن تستند الترجمة الشفوية إلى لغات العمل الأخرى</w:t>
      </w:r>
      <w:r>
        <w:rPr>
          <w:sz w:val="30"/>
          <w:rtl/>
        </w:rPr>
        <w:t xml:space="preserve"> إلى تلك الترجمة الشفوية المقدمة ب</w:t>
      </w:r>
      <w:r w:rsidR="00F72E97">
        <w:rPr>
          <w:rFonts w:hint="cs"/>
          <w:sz w:val="30"/>
          <w:rtl/>
        </w:rPr>
        <w:t xml:space="preserve">أول </w:t>
      </w:r>
      <w:r>
        <w:rPr>
          <w:sz w:val="30"/>
          <w:rtl/>
        </w:rPr>
        <w:t>لغ</w:t>
      </w:r>
      <w:r w:rsidR="00F72E97">
        <w:rPr>
          <w:rFonts w:hint="cs"/>
          <w:sz w:val="30"/>
          <w:rtl/>
        </w:rPr>
        <w:t xml:space="preserve">ات </w:t>
      </w:r>
      <w:r>
        <w:rPr>
          <w:sz w:val="30"/>
          <w:rtl/>
        </w:rPr>
        <w:t>العمل.</w:t>
      </w:r>
    </w:p>
    <w:p w:rsidR="00C73302" w:rsidRPr="00C73302" w:rsidRDefault="00C73302" w:rsidP="00652B18">
      <w:pPr>
        <w:tabs>
          <w:tab w:val="left" w:pos="-720"/>
        </w:tabs>
        <w:spacing w:before="0" w:line="380" w:lineRule="exact"/>
        <w:rPr>
          <w:rFonts w:hint="cs"/>
          <w:b/>
          <w:bCs/>
          <w:sz w:val="30"/>
        </w:rPr>
      </w:pPr>
      <w:r>
        <w:rPr>
          <w:rFonts w:hint="cs"/>
          <w:b/>
          <w:bCs/>
          <w:sz w:val="30"/>
          <w:rtl/>
        </w:rPr>
        <w:t>لغات المحاضر الموجزة</w:t>
      </w:r>
    </w:p>
    <w:p w:rsidR="00B15685" w:rsidRDefault="00B15685" w:rsidP="00652B18">
      <w:pPr>
        <w:tabs>
          <w:tab w:val="center" w:pos="4734"/>
        </w:tabs>
        <w:spacing w:before="0" w:line="380" w:lineRule="exact"/>
        <w:jc w:val="center"/>
        <w:rPr>
          <w:rFonts w:hint="cs"/>
          <w:b/>
          <w:bCs/>
          <w:sz w:val="30"/>
        </w:rPr>
      </w:pPr>
      <w:r>
        <w:rPr>
          <w:b/>
          <w:bCs/>
          <w:sz w:val="30"/>
          <w:rtl/>
        </w:rPr>
        <w:t xml:space="preserve">المادة </w:t>
      </w:r>
      <w:r>
        <w:rPr>
          <w:rFonts w:hint="cs"/>
          <w:b/>
          <w:bCs/>
          <w:sz w:val="30"/>
          <w:rtl/>
        </w:rPr>
        <w:t>31</w:t>
      </w:r>
    </w:p>
    <w:p w:rsidR="00B15685" w:rsidRDefault="00B15685" w:rsidP="007A5BB2">
      <w:pPr>
        <w:tabs>
          <w:tab w:val="left" w:pos="-720"/>
        </w:tabs>
        <w:spacing w:before="0" w:line="380" w:lineRule="exact"/>
        <w:rPr>
          <w:rFonts w:hint="cs"/>
          <w:sz w:val="30"/>
          <w:rtl/>
        </w:rPr>
      </w:pPr>
      <w:r>
        <w:rPr>
          <w:sz w:val="30"/>
          <w:rtl/>
        </w:rPr>
        <w:tab/>
        <w:t>تعد المحاضر الموجزة لجلسات اللجنة بلغات العمل.</w:t>
      </w:r>
    </w:p>
    <w:p w:rsidR="00C73302" w:rsidRPr="00C73302" w:rsidRDefault="00C73302" w:rsidP="007A5BB2">
      <w:pPr>
        <w:tabs>
          <w:tab w:val="left" w:pos="-720"/>
        </w:tabs>
        <w:spacing w:before="0" w:line="380" w:lineRule="exact"/>
        <w:rPr>
          <w:rFonts w:hint="cs"/>
          <w:b/>
          <w:bCs/>
          <w:sz w:val="30"/>
        </w:rPr>
      </w:pPr>
      <w:r>
        <w:rPr>
          <w:rFonts w:hint="cs"/>
          <w:b/>
          <w:bCs/>
          <w:sz w:val="30"/>
          <w:rtl/>
        </w:rPr>
        <w:t>لغات القرارات الر سمية والوثائق الرسمية</w:t>
      </w:r>
    </w:p>
    <w:p w:rsidR="00B15685" w:rsidRDefault="00B15685" w:rsidP="007A5BB2">
      <w:pPr>
        <w:tabs>
          <w:tab w:val="center" w:pos="4734"/>
        </w:tabs>
        <w:spacing w:before="0" w:line="380" w:lineRule="exact"/>
        <w:jc w:val="center"/>
        <w:rPr>
          <w:rFonts w:hint="cs"/>
          <w:b/>
          <w:bCs/>
          <w:sz w:val="30"/>
        </w:rPr>
      </w:pPr>
      <w:r>
        <w:rPr>
          <w:b/>
          <w:bCs/>
          <w:sz w:val="30"/>
          <w:rtl/>
        </w:rPr>
        <w:t xml:space="preserve">المادة </w:t>
      </w:r>
      <w:r>
        <w:rPr>
          <w:rFonts w:hint="cs"/>
          <w:b/>
          <w:bCs/>
          <w:sz w:val="30"/>
          <w:rtl/>
        </w:rPr>
        <w:t>32</w:t>
      </w:r>
    </w:p>
    <w:p w:rsidR="00B15685" w:rsidRDefault="00C73302" w:rsidP="007A5BB2">
      <w:pPr>
        <w:tabs>
          <w:tab w:val="left" w:pos="-720"/>
        </w:tabs>
        <w:spacing w:before="0" w:line="380" w:lineRule="exact"/>
        <w:rPr>
          <w:sz w:val="30"/>
        </w:rPr>
      </w:pPr>
      <w:r>
        <w:rPr>
          <w:sz w:val="30"/>
          <w:rtl/>
        </w:rPr>
        <w:tab/>
        <w:t>تتاح جميع ال</w:t>
      </w:r>
      <w:r w:rsidR="00B15685">
        <w:rPr>
          <w:sz w:val="30"/>
          <w:rtl/>
        </w:rPr>
        <w:t>قر</w:t>
      </w:r>
      <w:r w:rsidR="006B1FBA">
        <w:rPr>
          <w:rFonts w:hint="cs"/>
          <w:sz w:val="30"/>
          <w:rtl/>
        </w:rPr>
        <w:t>ا</w:t>
      </w:r>
      <w:r w:rsidR="00B15685">
        <w:rPr>
          <w:sz w:val="30"/>
          <w:rtl/>
        </w:rPr>
        <w:t xml:space="preserve">رات الرسمية للجنة باللغات الرسمية. وتصدر </w:t>
      </w:r>
      <w:r w:rsidR="0093656F">
        <w:rPr>
          <w:rFonts w:hint="cs"/>
          <w:sz w:val="30"/>
          <w:rtl/>
        </w:rPr>
        <w:t>جميع</w:t>
      </w:r>
      <w:r w:rsidR="00B15685">
        <w:rPr>
          <w:sz w:val="30"/>
          <w:rtl/>
        </w:rPr>
        <w:t xml:space="preserve"> الوثائق الرسمية </w:t>
      </w:r>
      <w:r w:rsidR="0093656F">
        <w:rPr>
          <w:rFonts w:hint="cs"/>
          <w:sz w:val="30"/>
          <w:rtl/>
        </w:rPr>
        <w:t xml:space="preserve">الأخرى </w:t>
      </w:r>
      <w:r w:rsidR="00B15685">
        <w:rPr>
          <w:sz w:val="30"/>
          <w:rtl/>
        </w:rPr>
        <w:t>للجنة بلغات العمل، ويجوز إصدار أي منها بجميع اللغات الرسمية إذا قررت اللجنة ذلك.</w:t>
      </w:r>
    </w:p>
    <w:p w:rsidR="00B15685" w:rsidRDefault="00B15685" w:rsidP="007A5BB2">
      <w:pPr>
        <w:tabs>
          <w:tab w:val="center" w:pos="4734"/>
        </w:tabs>
        <w:spacing w:before="0" w:line="380" w:lineRule="exact"/>
        <w:jc w:val="center"/>
        <w:rPr>
          <w:b/>
          <w:bCs/>
          <w:sz w:val="36"/>
          <w:szCs w:val="36"/>
        </w:rPr>
      </w:pPr>
      <w:r>
        <w:rPr>
          <w:b/>
          <w:bCs/>
          <w:sz w:val="38"/>
          <w:szCs w:val="36"/>
          <w:rtl/>
        </w:rPr>
        <w:t>سابعا</w:t>
      </w:r>
      <w:r>
        <w:rPr>
          <w:rFonts w:hint="cs"/>
          <w:b/>
          <w:bCs/>
          <w:sz w:val="38"/>
          <w:szCs w:val="36"/>
          <w:rtl/>
        </w:rPr>
        <w:t>ً -</w:t>
      </w:r>
      <w:r>
        <w:rPr>
          <w:b/>
          <w:bCs/>
          <w:sz w:val="38"/>
          <w:szCs w:val="36"/>
          <w:rtl/>
        </w:rPr>
        <w:t xml:space="preserve"> الجلسات العلنية والسرية</w:t>
      </w:r>
    </w:p>
    <w:p w:rsidR="00C73302" w:rsidRPr="00C73302" w:rsidRDefault="00C73302" w:rsidP="00C73302">
      <w:pPr>
        <w:tabs>
          <w:tab w:val="left" w:pos="-720"/>
        </w:tabs>
        <w:spacing w:before="0" w:line="380" w:lineRule="exact"/>
        <w:rPr>
          <w:rFonts w:hint="cs"/>
          <w:b/>
          <w:bCs/>
          <w:sz w:val="30"/>
        </w:rPr>
      </w:pPr>
      <w:r>
        <w:rPr>
          <w:rFonts w:hint="cs"/>
          <w:b/>
          <w:bCs/>
          <w:sz w:val="30"/>
          <w:rtl/>
        </w:rPr>
        <w:t>الجلسات العلنية والسرية</w:t>
      </w:r>
    </w:p>
    <w:p w:rsidR="00B15685" w:rsidRDefault="00B15685" w:rsidP="007A5BB2">
      <w:pPr>
        <w:tabs>
          <w:tab w:val="center" w:pos="4734"/>
        </w:tabs>
        <w:spacing w:before="0" w:line="380" w:lineRule="exact"/>
        <w:jc w:val="center"/>
        <w:rPr>
          <w:b/>
          <w:bCs/>
          <w:sz w:val="30"/>
        </w:rPr>
      </w:pPr>
      <w:r>
        <w:rPr>
          <w:b/>
          <w:bCs/>
          <w:sz w:val="30"/>
          <w:rtl/>
        </w:rPr>
        <w:t>المادة 33</w:t>
      </w:r>
    </w:p>
    <w:p w:rsidR="00B15685" w:rsidRDefault="00B15685" w:rsidP="00652B18">
      <w:pPr>
        <w:tabs>
          <w:tab w:val="left" w:pos="-720"/>
        </w:tabs>
        <w:spacing w:before="0" w:line="380" w:lineRule="exact"/>
        <w:rPr>
          <w:rFonts w:hint="cs"/>
          <w:sz w:val="30"/>
          <w:rtl/>
        </w:rPr>
      </w:pPr>
      <w:r>
        <w:rPr>
          <w:sz w:val="30"/>
          <w:rtl/>
        </w:rPr>
        <w:tab/>
        <w:t>ت</w:t>
      </w:r>
      <w:r w:rsidR="0093656F">
        <w:rPr>
          <w:rFonts w:hint="cs"/>
          <w:sz w:val="30"/>
          <w:rtl/>
        </w:rPr>
        <w:t>عقد</w:t>
      </w:r>
      <w:r>
        <w:rPr>
          <w:sz w:val="30"/>
          <w:rtl/>
        </w:rPr>
        <w:t xml:space="preserve"> جلسات اللجنة وهيئاتها الفرعية علن</w:t>
      </w:r>
      <w:r w:rsidR="0093656F">
        <w:rPr>
          <w:rFonts w:hint="cs"/>
          <w:sz w:val="30"/>
          <w:rtl/>
        </w:rPr>
        <w:t>اً</w:t>
      </w:r>
      <w:r>
        <w:rPr>
          <w:sz w:val="30"/>
          <w:rtl/>
        </w:rPr>
        <w:t xml:space="preserve"> ما لم تقرر اللجنة خلاف ذلك أو ما لم يتبين من أحكام العهد أو البروتوكول ذات الصلة </w:t>
      </w:r>
      <w:r w:rsidR="0093656F">
        <w:rPr>
          <w:rFonts w:hint="cs"/>
          <w:sz w:val="30"/>
          <w:rtl/>
        </w:rPr>
        <w:t>أنه ينبغي</w:t>
      </w:r>
      <w:r>
        <w:rPr>
          <w:sz w:val="30"/>
          <w:rtl/>
        </w:rPr>
        <w:t xml:space="preserve"> أن تكون الجلس</w:t>
      </w:r>
      <w:r>
        <w:rPr>
          <w:rFonts w:hint="cs"/>
          <w:sz w:val="30"/>
          <w:rtl/>
        </w:rPr>
        <w:t>ة</w:t>
      </w:r>
      <w:r>
        <w:rPr>
          <w:sz w:val="30"/>
          <w:rtl/>
        </w:rPr>
        <w:t xml:space="preserve"> سرية.</w:t>
      </w:r>
      <w:r>
        <w:rPr>
          <w:rFonts w:hint="cs"/>
          <w:sz w:val="30"/>
          <w:rtl/>
        </w:rPr>
        <w:t xml:space="preserve"> وتعتمد الملاحظات الختامية بموجب المادة 40 في جلسات مغلقة.</w:t>
      </w:r>
    </w:p>
    <w:p w:rsidR="00C73302" w:rsidRPr="00C73302" w:rsidRDefault="00C73302" w:rsidP="007D3501">
      <w:pPr>
        <w:tabs>
          <w:tab w:val="left" w:pos="-720"/>
        </w:tabs>
        <w:spacing w:before="0" w:line="380" w:lineRule="exact"/>
        <w:rPr>
          <w:rFonts w:hint="cs"/>
          <w:b/>
          <w:bCs/>
          <w:sz w:val="30"/>
        </w:rPr>
      </w:pPr>
      <w:r>
        <w:rPr>
          <w:rFonts w:hint="cs"/>
          <w:b/>
          <w:bCs/>
          <w:sz w:val="30"/>
          <w:rtl/>
        </w:rPr>
        <w:t>إصدار البلاغات بشأن الجلسات السرية</w:t>
      </w:r>
    </w:p>
    <w:p w:rsidR="00B15685" w:rsidRDefault="00B15685" w:rsidP="007A5BB2">
      <w:pPr>
        <w:tabs>
          <w:tab w:val="center" w:pos="4734"/>
        </w:tabs>
        <w:spacing w:before="0" w:line="380" w:lineRule="exact"/>
        <w:jc w:val="center"/>
        <w:rPr>
          <w:rFonts w:hint="cs"/>
          <w:b/>
          <w:bCs/>
          <w:sz w:val="30"/>
        </w:rPr>
      </w:pPr>
      <w:r>
        <w:rPr>
          <w:b/>
          <w:bCs/>
          <w:sz w:val="30"/>
          <w:rtl/>
        </w:rPr>
        <w:t xml:space="preserve">المادة </w:t>
      </w:r>
      <w:r>
        <w:rPr>
          <w:rFonts w:hint="cs"/>
          <w:b/>
          <w:bCs/>
          <w:sz w:val="30"/>
          <w:rtl/>
        </w:rPr>
        <w:t>34</w:t>
      </w:r>
    </w:p>
    <w:p w:rsidR="00B15685" w:rsidRDefault="00B15685" w:rsidP="007A5BB2">
      <w:pPr>
        <w:tabs>
          <w:tab w:val="left" w:pos="-720"/>
        </w:tabs>
        <w:spacing w:before="0" w:line="380" w:lineRule="exact"/>
        <w:rPr>
          <w:sz w:val="30"/>
          <w:rtl/>
        </w:rPr>
      </w:pPr>
      <w:r>
        <w:rPr>
          <w:sz w:val="30"/>
          <w:rtl/>
        </w:rPr>
        <w:tab/>
        <w:t xml:space="preserve">يجوز للجنة أو لهيئتها الفرعية </w:t>
      </w:r>
      <w:r w:rsidR="0093656F">
        <w:rPr>
          <w:rFonts w:hint="cs"/>
          <w:sz w:val="30"/>
          <w:rtl/>
        </w:rPr>
        <w:t xml:space="preserve">في </w:t>
      </w:r>
      <w:r w:rsidR="0093656F">
        <w:rPr>
          <w:sz w:val="30"/>
          <w:rtl/>
        </w:rPr>
        <w:t xml:space="preserve">ختام كل جلسة سرية </w:t>
      </w:r>
      <w:r w:rsidR="0093656F">
        <w:rPr>
          <w:rFonts w:hint="cs"/>
          <w:sz w:val="30"/>
          <w:rtl/>
        </w:rPr>
        <w:t xml:space="preserve">أن تصدر </w:t>
      </w:r>
      <w:r>
        <w:rPr>
          <w:sz w:val="30"/>
          <w:rtl/>
        </w:rPr>
        <w:t>بلاغ</w:t>
      </w:r>
      <w:r w:rsidR="0093656F">
        <w:rPr>
          <w:rFonts w:hint="cs"/>
          <w:sz w:val="30"/>
          <w:rtl/>
        </w:rPr>
        <w:t>اً</w:t>
      </w:r>
      <w:r>
        <w:rPr>
          <w:sz w:val="30"/>
          <w:rtl/>
        </w:rPr>
        <w:t xml:space="preserve"> عن طريق الأمين العام.</w:t>
      </w:r>
    </w:p>
    <w:p w:rsidR="00B15685" w:rsidRDefault="00B15685" w:rsidP="007A5BB2">
      <w:pPr>
        <w:tabs>
          <w:tab w:val="left" w:pos="-720"/>
        </w:tabs>
        <w:spacing w:before="0" w:line="380" w:lineRule="exact"/>
        <w:jc w:val="center"/>
        <w:rPr>
          <w:b/>
          <w:bCs/>
          <w:sz w:val="36"/>
          <w:szCs w:val="36"/>
        </w:rPr>
      </w:pPr>
      <w:r>
        <w:rPr>
          <w:b/>
          <w:bCs/>
          <w:sz w:val="38"/>
          <w:szCs w:val="36"/>
          <w:rtl/>
        </w:rPr>
        <w:t>ثامنا</w:t>
      </w:r>
      <w:r>
        <w:rPr>
          <w:rFonts w:hint="cs"/>
          <w:b/>
          <w:bCs/>
          <w:sz w:val="38"/>
          <w:szCs w:val="36"/>
          <w:rtl/>
        </w:rPr>
        <w:t>ً -</w:t>
      </w:r>
      <w:r>
        <w:rPr>
          <w:b/>
          <w:bCs/>
          <w:sz w:val="38"/>
          <w:szCs w:val="36"/>
          <w:rtl/>
        </w:rPr>
        <w:t xml:space="preserve"> المحاضر</w:t>
      </w:r>
    </w:p>
    <w:p w:rsidR="007D3501" w:rsidRPr="007D3501" w:rsidRDefault="007D3501" w:rsidP="007D3501">
      <w:pPr>
        <w:tabs>
          <w:tab w:val="center" w:pos="4734"/>
        </w:tabs>
        <w:spacing w:before="0" w:line="380" w:lineRule="exact"/>
        <w:rPr>
          <w:rFonts w:hint="cs"/>
          <w:b/>
          <w:bCs/>
          <w:sz w:val="30"/>
          <w:rtl/>
        </w:rPr>
      </w:pPr>
      <w:r w:rsidRPr="007D3501">
        <w:rPr>
          <w:rFonts w:hint="cs"/>
          <w:b/>
          <w:bCs/>
          <w:sz w:val="30"/>
          <w:rtl/>
        </w:rPr>
        <w:t>تصويب المحاضر الموجزة المؤقتة</w:t>
      </w:r>
    </w:p>
    <w:p w:rsidR="00B15685" w:rsidRDefault="00B15685" w:rsidP="007A5BB2">
      <w:pPr>
        <w:tabs>
          <w:tab w:val="center" w:pos="4734"/>
        </w:tabs>
        <w:spacing w:before="0" w:line="380" w:lineRule="exact"/>
        <w:jc w:val="center"/>
        <w:rPr>
          <w:rFonts w:hint="cs"/>
          <w:b/>
          <w:bCs/>
          <w:sz w:val="30"/>
        </w:rPr>
      </w:pPr>
      <w:r>
        <w:rPr>
          <w:b/>
          <w:bCs/>
          <w:sz w:val="30"/>
          <w:rtl/>
        </w:rPr>
        <w:t xml:space="preserve">المادة </w:t>
      </w:r>
      <w:r>
        <w:rPr>
          <w:rFonts w:hint="cs"/>
          <w:b/>
          <w:bCs/>
          <w:sz w:val="30"/>
          <w:rtl/>
        </w:rPr>
        <w:t>35</w:t>
      </w:r>
    </w:p>
    <w:p w:rsidR="00B15685" w:rsidRDefault="00B15685" w:rsidP="007A5BB2">
      <w:pPr>
        <w:tabs>
          <w:tab w:val="left" w:pos="-720"/>
        </w:tabs>
        <w:spacing w:before="0" w:line="380" w:lineRule="exact"/>
        <w:rPr>
          <w:rFonts w:hint="cs"/>
          <w:sz w:val="30"/>
          <w:rtl/>
        </w:rPr>
      </w:pPr>
      <w:r>
        <w:rPr>
          <w:sz w:val="30"/>
          <w:rtl/>
        </w:rPr>
        <w:tab/>
        <w:t>تعد الأمانة المحاضر الموجزة للجلسات العلنية والسرية للجنة وهيئاتها الفرعية. وتُوزّع بشكل مؤقت في أقرب وقت ممكن على أعضاء اللجنة وعلى أي أشخاص آخرين مشتركين في الجلسة. ويجوز لجميع هؤلاء المشتركين، في غضون ثلاثة أيام عمل بعد تلقي المحضر المؤقت للجلسة، أن يقدموا تصويبات إلى الأمانة. ويقوم رئيس اللجنة أو رئيس الهيئة الفرعية التي يتعلق المحضر بها بتسوية أي خلاف حول هذه التصويبات أو يُسوّى هذا الخلاف، في حالة استمراره، بقرار تتخذه اللجنة أو الهيئة الفرعية.</w:t>
      </w:r>
    </w:p>
    <w:p w:rsidR="007D3501" w:rsidRPr="007D3501" w:rsidRDefault="007D3501" w:rsidP="007A5BB2">
      <w:pPr>
        <w:tabs>
          <w:tab w:val="left" w:pos="-720"/>
        </w:tabs>
        <w:spacing w:before="0" w:line="380" w:lineRule="exact"/>
        <w:rPr>
          <w:rFonts w:hint="cs"/>
          <w:b/>
          <w:bCs/>
          <w:sz w:val="30"/>
          <w:rtl/>
        </w:rPr>
      </w:pPr>
      <w:r>
        <w:rPr>
          <w:rFonts w:hint="cs"/>
          <w:b/>
          <w:bCs/>
          <w:sz w:val="30"/>
          <w:rtl/>
        </w:rPr>
        <w:t xml:space="preserve">توزيع </w:t>
      </w:r>
      <w:r w:rsidRPr="007D3501">
        <w:rPr>
          <w:rFonts w:hint="cs"/>
          <w:b/>
          <w:bCs/>
          <w:sz w:val="30"/>
          <w:rtl/>
        </w:rPr>
        <w:t>المحاضر الموجزة</w:t>
      </w:r>
    </w:p>
    <w:p w:rsidR="00B15685" w:rsidRDefault="00B15685" w:rsidP="007A5BB2">
      <w:pPr>
        <w:tabs>
          <w:tab w:val="center" w:pos="4734"/>
        </w:tabs>
        <w:spacing w:before="0" w:line="380" w:lineRule="exact"/>
        <w:jc w:val="center"/>
        <w:rPr>
          <w:rFonts w:hint="cs"/>
          <w:b/>
          <w:bCs/>
          <w:sz w:val="30"/>
        </w:rPr>
      </w:pPr>
      <w:r>
        <w:rPr>
          <w:b/>
          <w:bCs/>
          <w:sz w:val="30"/>
          <w:rtl/>
        </w:rPr>
        <w:t xml:space="preserve">المادة </w:t>
      </w:r>
      <w:r>
        <w:rPr>
          <w:rFonts w:hint="cs"/>
          <w:b/>
          <w:bCs/>
          <w:sz w:val="30"/>
          <w:rtl/>
        </w:rPr>
        <w:t>36</w:t>
      </w:r>
    </w:p>
    <w:p w:rsidR="00B15685" w:rsidRDefault="00B15685" w:rsidP="00836620">
      <w:pPr>
        <w:tabs>
          <w:tab w:val="left" w:pos="-720"/>
        </w:tabs>
        <w:spacing w:before="0" w:line="380" w:lineRule="exact"/>
        <w:rPr>
          <w:sz w:val="30"/>
        </w:rPr>
      </w:pPr>
      <w:r>
        <w:rPr>
          <w:sz w:val="30"/>
          <w:rtl/>
        </w:rPr>
        <w:tab/>
        <w:t>1</w:t>
      </w:r>
      <w:r>
        <w:rPr>
          <w:rFonts w:hint="cs"/>
          <w:sz w:val="30"/>
          <w:rtl/>
        </w:rPr>
        <w:t>-</w:t>
      </w:r>
      <w:r>
        <w:rPr>
          <w:sz w:val="30"/>
          <w:rtl/>
        </w:rPr>
        <w:tab/>
        <w:t>تكون المحاضر الموجزة للجلسات العلنية للجنة في شكلها النهائي وثائق توزيع عام، ما لم تقرر اللجنة خلاف ذلك في ظروف استثنائية.</w:t>
      </w:r>
    </w:p>
    <w:p w:rsidR="00B15685" w:rsidRDefault="00B15685" w:rsidP="007A5BB2">
      <w:pPr>
        <w:tabs>
          <w:tab w:val="left" w:pos="-720"/>
        </w:tabs>
        <w:spacing w:before="0" w:after="360" w:line="380" w:lineRule="exact"/>
        <w:rPr>
          <w:sz w:val="30"/>
        </w:rPr>
      </w:pPr>
      <w:r>
        <w:rPr>
          <w:sz w:val="30"/>
          <w:rtl/>
        </w:rPr>
        <w:tab/>
        <w:t>2</w:t>
      </w:r>
      <w:r>
        <w:rPr>
          <w:rFonts w:hint="cs"/>
          <w:sz w:val="30"/>
          <w:rtl/>
        </w:rPr>
        <w:t>-</w:t>
      </w:r>
      <w:r>
        <w:rPr>
          <w:sz w:val="30"/>
          <w:rtl/>
        </w:rPr>
        <w:tab/>
        <w:t>تُوزّع المحاضر الموجزة للجلسات السرية على أعضاء اللجنة وعلى المشتركين الآخرين في الجلسات. ويجوز إتاحتها لأشخاص آخرين بناء على قرار من اللجنة في الأوقات والظروف التي قد تقررها اللجنة.</w:t>
      </w:r>
    </w:p>
    <w:p w:rsidR="00B15685" w:rsidRDefault="00B15685" w:rsidP="007A5BB2">
      <w:pPr>
        <w:tabs>
          <w:tab w:val="center" w:pos="4734"/>
        </w:tabs>
        <w:spacing w:before="0" w:line="380" w:lineRule="exact"/>
        <w:jc w:val="center"/>
        <w:rPr>
          <w:b/>
          <w:bCs/>
          <w:sz w:val="36"/>
          <w:szCs w:val="36"/>
        </w:rPr>
      </w:pPr>
      <w:r>
        <w:rPr>
          <w:b/>
          <w:bCs/>
          <w:sz w:val="38"/>
          <w:szCs w:val="36"/>
          <w:rtl/>
        </w:rPr>
        <w:t>تاسعا</w:t>
      </w:r>
      <w:r>
        <w:rPr>
          <w:rFonts w:hint="cs"/>
          <w:b/>
          <w:bCs/>
          <w:sz w:val="38"/>
          <w:szCs w:val="36"/>
          <w:rtl/>
        </w:rPr>
        <w:t>ً -</w:t>
      </w:r>
      <w:r>
        <w:rPr>
          <w:b/>
          <w:bCs/>
          <w:sz w:val="38"/>
          <w:szCs w:val="36"/>
          <w:rtl/>
        </w:rPr>
        <w:t xml:space="preserve"> تصريف الأعمال</w:t>
      </w:r>
    </w:p>
    <w:p w:rsidR="007D3501" w:rsidRPr="007D3501" w:rsidRDefault="007D3501" w:rsidP="007D3501">
      <w:pPr>
        <w:tabs>
          <w:tab w:val="center" w:pos="4734"/>
        </w:tabs>
        <w:spacing w:before="0" w:line="380" w:lineRule="exact"/>
        <w:rPr>
          <w:rFonts w:hint="cs"/>
          <w:b/>
          <w:bCs/>
          <w:sz w:val="30"/>
          <w:rtl/>
        </w:rPr>
      </w:pPr>
      <w:r w:rsidRPr="007D3501">
        <w:rPr>
          <w:rFonts w:hint="cs"/>
          <w:b/>
          <w:bCs/>
          <w:sz w:val="30"/>
          <w:rtl/>
        </w:rPr>
        <w:t>النصاب القانوني</w:t>
      </w:r>
    </w:p>
    <w:p w:rsidR="00B15685" w:rsidRDefault="00B15685" w:rsidP="007A5BB2">
      <w:pPr>
        <w:tabs>
          <w:tab w:val="center" w:pos="4734"/>
        </w:tabs>
        <w:spacing w:before="0" w:line="380" w:lineRule="exact"/>
        <w:jc w:val="center"/>
        <w:rPr>
          <w:rFonts w:hint="cs"/>
          <w:b/>
          <w:bCs/>
          <w:sz w:val="30"/>
        </w:rPr>
      </w:pPr>
      <w:r>
        <w:rPr>
          <w:b/>
          <w:bCs/>
          <w:sz w:val="30"/>
          <w:rtl/>
        </w:rPr>
        <w:t xml:space="preserve">المادة </w:t>
      </w:r>
      <w:r>
        <w:rPr>
          <w:rFonts w:hint="cs"/>
          <w:b/>
          <w:bCs/>
          <w:sz w:val="30"/>
          <w:rtl/>
        </w:rPr>
        <w:t>37</w:t>
      </w:r>
    </w:p>
    <w:p w:rsidR="00B15685" w:rsidRDefault="00B15685" w:rsidP="007A5BB2">
      <w:pPr>
        <w:tabs>
          <w:tab w:val="left" w:pos="-720"/>
        </w:tabs>
        <w:spacing w:before="0" w:line="380" w:lineRule="exact"/>
        <w:rPr>
          <w:rFonts w:hint="cs"/>
          <w:sz w:val="30"/>
          <w:rtl/>
        </w:rPr>
      </w:pPr>
      <w:r>
        <w:rPr>
          <w:sz w:val="30"/>
          <w:rtl/>
        </w:rPr>
        <w:tab/>
        <w:t>يشكل اثنا عشر عضوا</w:t>
      </w:r>
      <w:r>
        <w:rPr>
          <w:rFonts w:hint="cs"/>
          <w:sz w:val="30"/>
          <w:rtl/>
        </w:rPr>
        <w:t>ً</w:t>
      </w:r>
      <w:r>
        <w:rPr>
          <w:sz w:val="30"/>
          <w:rtl/>
        </w:rPr>
        <w:t xml:space="preserve"> من أعضاء اللجنة نصابا</w:t>
      </w:r>
      <w:r>
        <w:rPr>
          <w:rFonts w:hint="cs"/>
          <w:sz w:val="30"/>
          <w:rtl/>
        </w:rPr>
        <w:t>ً</w:t>
      </w:r>
      <w:r>
        <w:rPr>
          <w:sz w:val="30"/>
          <w:rtl/>
        </w:rPr>
        <w:t xml:space="preserve"> قانونيا</w:t>
      </w:r>
      <w:r>
        <w:rPr>
          <w:rFonts w:hint="cs"/>
          <w:sz w:val="30"/>
          <w:rtl/>
        </w:rPr>
        <w:t>ً</w:t>
      </w:r>
      <w:r>
        <w:rPr>
          <w:sz w:val="30"/>
          <w:rtl/>
        </w:rPr>
        <w:t xml:space="preserve">. </w:t>
      </w:r>
    </w:p>
    <w:p w:rsidR="007D3501" w:rsidRPr="007D3501" w:rsidRDefault="007D3501" w:rsidP="00770DC6">
      <w:pPr>
        <w:tabs>
          <w:tab w:val="left" w:pos="-720"/>
        </w:tabs>
        <w:spacing w:before="0" w:line="390" w:lineRule="exact"/>
        <w:rPr>
          <w:rFonts w:hint="cs"/>
          <w:b/>
          <w:bCs/>
          <w:sz w:val="30"/>
        </w:rPr>
      </w:pPr>
      <w:r w:rsidRPr="007D3501">
        <w:rPr>
          <w:rFonts w:hint="cs"/>
          <w:b/>
          <w:bCs/>
          <w:sz w:val="30"/>
          <w:rtl/>
        </w:rPr>
        <w:t>سلطات الرئيس</w:t>
      </w:r>
    </w:p>
    <w:p w:rsidR="00B15685" w:rsidRDefault="00B15685" w:rsidP="00770DC6">
      <w:pPr>
        <w:tabs>
          <w:tab w:val="left" w:pos="1106"/>
          <w:tab w:val="center" w:pos="4734"/>
        </w:tabs>
        <w:spacing w:before="0" w:line="390" w:lineRule="exact"/>
        <w:jc w:val="center"/>
        <w:rPr>
          <w:rFonts w:hint="cs"/>
          <w:b/>
          <w:bCs/>
          <w:sz w:val="30"/>
        </w:rPr>
      </w:pPr>
      <w:r>
        <w:rPr>
          <w:b/>
          <w:bCs/>
          <w:sz w:val="30"/>
          <w:rtl/>
        </w:rPr>
        <w:t xml:space="preserve">المادة </w:t>
      </w:r>
      <w:r>
        <w:rPr>
          <w:rFonts w:hint="cs"/>
          <w:b/>
          <w:bCs/>
          <w:sz w:val="30"/>
          <w:rtl/>
        </w:rPr>
        <w:t>38</w:t>
      </w:r>
    </w:p>
    <w:p w:rsidR="00B15685" w:rsidRDefault="00B15685" w:rsidP="00770DC6">
      <w:pPr>
        <w:tabs>
          <w:tab w:val="left" w:pos="-720"/>
        </w:tabs>
        <w:spacing w:before="0" w:line="390" w:lineRule="exact"/>
        <w:rPr>
          <w:rFonts w:hint="cs"/>
          <w:sz w:val="30"/>
          <w:rtl/>
        </w:rPr>
      </w:pPr>
      <w:r>
        <w:rPr>
          <w:sz w:val="30"/>
          <w:rtl/>
        </w:rPr>
        <w:tab/>
      </w:r>
      <w:r w:rsidR="00635091">
        <w:rPr>
          <w:rFonts w:hint="cs"/>
          <w:sz w:val="30"/>
          <w:rtl/>
        </w:rPr>
        <w:t xml:space="preserve">يعلن </w:t>
      </w:r>
      <w:r>
        <w:rPr>
          <w:sz w:val="30"/>
          <w:rtl/>
        </w:rPr>
        <w:t>الرئيس افتتاح واختتام كل جلسة من جلسات اللجنة، و</w:t>
      </w:r>
      <w:r w:rsidR="00635091">
        <w:rPr>
          <w:rFonts w:hint="cs"/>
          <w:sz w:val="30"/>
          <w:rtl/>
        </w:rPr>
        <w:t>يدير</w:t>
      </w:r>
      <w:r>
        <w:rPr>
          <w:sz w:val="30"/>
          <w:rtl/>
        </w:rPr>
        <w:t xml:space="preserve"> المناقشة، و</w:t>
      </w:r>
      <w:r w:rsidR="00635091">
        <w:rPr>
          <w:rFonts w:hint="cs"/>
          <w:sz w:val="30"/>
          <w:rtl/>
        </w:rPr>
        <w:t>ي</w:t>
      </w:r>
      <w:r>
        <w:rPr>
          <w:sz w:val="30"/>
          <w:rtl/>
        </w:rPr>
        <w:t>كفل مراعاة أحكام هذا النظام، و</w:t>
      </w:r>
      <w:r w:rsidR="00635091">
        <w:rPr>
          <w:rFonts w:hint="cs"/>
          <w:sz w:val="30"/>
          <w:rtl/>
        </w:rPr>
        <w:t>يعطي</w:t>
      </w:r>
      <w:r>
        <w:rPr>
          <w:sz w:val="30"/>
          <w:rtl/>
        </w:rPr>
        <w:t xml:space="preserve"> الحق في </w:t>
      </w:r>
      <w:r w:rsidR="00635091">
        <w:rPr>
          <w:rFonts w:hint="cs"/>
          <w:sz w:val="30"/>
          <w:rtl/>
        </w:rPr>
        <w:t xml:space="preserve">أخذ </w:t>
      </w:r>
      <w:r>
        <w:rPr>
          <w:sz w:val="30"/>
          <w:rtl/>
        </w:rPr>
        <w:t>الكلم</w:t>
      </w:r>
      <w:r w:rsidR="00635091">
        <w:rPr>
          <w:rFonts w:hint="cs"/>
          <w:sz w:val="30"/>
          <w:rtl/>
        </w:rPr>
        <w:t>ة</w:t>
      </w:r>
      <w:r>
        <w:rPr>
          <w:sz w:val="30"/>
          <w:rtl/>
        </w:rPr>
        <w:t>، و</w:t>
      </w:r>
      <w:r w:rsidR="00635091">
        <w:rPr>
          <w:rFonts w:hint="cs"/>
          <w:sz w:val="30"/>
          <w:rtl/>
        </w:rPr>
        <w:t>ي</w:t>
      </w:r>
      <w:r>
        <w:rPr>
          <w:sz w:val="30"/>
          <w:rtl/>
        </w:rPr>
        <w:t>طرح المسائل للتصويت، و</w:t>
      </w:r>
      <w:r w:rsidR="00635091">
        <w:rPr>
          <w:rFonts w:hint="cs"/>
          <w:sz w:val="30"/>
          <w:rtl/>
        </w:rPr>
        <w:t>يعلن</w:t>
      </w:r>
      <w:r>
        <w:rPr>
          <w:sz w:val="30"/>
          <w:rtl/>
        </w:rPr>
        <w:t xml:space="preserve"> القر</w:t>
      </w:r>
      <w:r w:rsidR="00D73165">
        <w:rPr>
          <w:rFonts w:hint="cs"/>
          <w:sz w:val="30"/>
          <w:rtl/>
        </w:rPr>
        <w:t>ا</w:t>
      </w:r>
      <w:r>
        <w:rPr>
          <w:sz w:val="30"/>
          <w:rtl/>
        </w:rPr>
        <w:t>رات. وتكون للرئيس، رهنا</w:t>
      </w:r>
      <w:r w:rsidR="00652B18">
        <w:rPr>
          <w:rFonts w:hint="cs"/>
          <w:sz w:val="30"/>
          <w:rtl/>
        </w:rPr>
        <w:t>ً</w:t>
      </w:r>
      <w:r>
        <w:rPr>
          <w:sz w:val="30"/>
          <w:rtl/>
        </w:rPr>
        <w:t xml:space="preserve"> بأحكام هذا النظام، السيطرة على </w:t>
      </w:r>
      <w:r w:rsidR="00D73165">
        <w:rPr>
          <w:rFonts w:hint="cs"/>
          <w:sz w:val="30"/>
          <w:rtl/>
        </w:rPr>
        <w:t>تصريف</w:t>
      </w:r>
      <w:r>
        <w:rPr>
          <w:sz w:val="30"/>
          <w:rtl/>
        </w:rPr>
        <w:t xml:space="preserve"> أعمال اللجنة وحفظ النظام في جلساتها. ويجوز ل</w:t>
      </w:r>
      <w:r w:rsidR="00D73165">
        <w:rPr>
          <w:rFonts w:hint="cs"/>
          <w:sz w:val="30"/>
          <w:rtl/>
        </w:rPr>
        <w:t>ه</w:t>
      </w:r>
      <w:r>
        <w:rPr>
          <w:sz w:val="30"/>
          <w:rtl/>
        </w:rPr>
        <w:t>، أثناء مناقشة بند</w:t>
      </w:r>
      <w:r w:rsidR="00D73165">
        <w:rPr>
          <w:rFonts w:hint="cs"/>
          <w:sz w:val="30"/>
          <w:rtl/>
        </w:rPr>
        <w:t xml:space="preserve"> من البنود</w:t>
      </w:r>
      <w:r>
        <w:rPr>
          <w:sz w:val="30"/>
          <w:rtl/>
        </w:rPr>
        <w:t>، أن يقترح على اللجنة تحديد الوقت الذي يُسمح به للمتكلمين، وتحديد عدد المرات التي يجوز فيها لكل متكلم أن يتكلم في مسألة ما، وإقفال قائمة المتكلمين. ويبت في النقاط النظامية. و</w:t>
      </w:r>
      <w:r w:rsidR="00D73165">
        <w:rPr>
          <w:rFonts w:hint="cs"/>
          <w:sz w:val="30"/>
          <w:rtl/>
        </w:rPr>
        <w:t xml:space="preserve">يملك </w:t>
      </w:r>
      <w:r>
        <w:rPr>
          <w:sz w:val="30"/>
          <w:rtl/>
        </w:rPr>
        <w:t>أيضا</w:t>
      </w:r>
      <w:r w:rsidR="00D73165">
        <w:rPr>
          <w:rFonts w:hint="cs"/>
          <w:sz w:val="30"/>
          <w:rtl/>
        </w:rPr>
        <w:t>ً</w:t>
      </w:r>
      <w:r>
        <w:rPr>
          <w:sz w:val="30"/>
          <w:rtl/>
        </w:rPr>
        <w:t xml:space="preserve"> </w:t>
      </w:r>
      <w:r w:rsidR="00D73165">
        <w:rPr>
          <w:rFonts w:hint="cs"/>
          <w:sz w:val="30"/>
          <w:rtl/>
        </w:rPr>
        <w:t>سلطة</w:t>
      </w:r>
      <w:r>
        <w:rPr>
          <w:sz w:val="30"/>
          <w:rtl/>
        </w:rPr>
        <w:t xml:space="preserve"> اقتراح تأجيل المناقشة أو إق</w:t>
      </w:r>
      <w:r>
        <w:rPr>
          <w:rFonts w:hint="cs"/>
          <w:sz w:val="30"/>
          <w:rtl/>
        </w:rPr>
        <w:t>ف</w:t>
      </w:r>
      <w:r>
        <w:rPr>
          <w:sz w:val="30"/>
          <w:rtl/>
        </w:rPr>
        <w:t>ال بابها، أو رفع الجلسة أو تعليقها. وت</w:t>
      </w:r>
      <w:r w:rsidR="00D73165">
        <w:rPr>
          <w:rFonts w:hint="cs"/>
          <w:sz w:val="30"/>
          <w:rtl/>
        </w:rPr>
        <w:t>قتصر</w:t>
      </w:r>
      <w:r>
        <w:rPr>
          <w:sz w:val="30"/>
          <w:rtl/>
        </w:rPr>
        <w:t xml:space="preserve"> المناقشة </w:t>
      </w:r>
      <w:r w:rsidR="00D73165">
        <w:rPr>
          <w:rFonts w:hint="cs"/>
          <w:sz w:val="30"/>
          <w:rtl/>
        </w:rPr>
        <w:t>على</w:t>
      </w:r>
      <w:r>
        <w:rPr>
          <w:sz w:val="30"/>
          <w:rtl/>
        </w:rPr>
        <w:t xml:space="preserve"> المسألة الم</w:t>
      </w:r>
      <w:r w:rsidR="00D73165">
        <w:rPr>
          <w:rFonts w:hint="cs"/>
          <w:sz w:val="30"/>
          <w:rtl/>
        </w:rPr>
        <w:t>طروح</w:t>
      </w:r>
      <w:r w:rsidR="007F25C4">
        <w:rPr>
          <w:rFonts w:hint="cs"/>
          <w:sz w:val="30"/>
          <w:rtl/>
        </w:rPr>
        <w:t>ة</w:t>
      </w:r>
      <w:r>
        <w:rPr>
          <w:sz w:val="30"/>
          <w:rtl/>
        </w:rPr>
        <w:t xml:space="preserve"> على اللجنة، وللرئيس أن ينبه المتكلم إلى مراعاة النظام إذا خرجت </w:t>
      </w:r>
      <w:r w:rsidR="00D73165">
        <w:rPr>
          <w:rFonts w:hint="cs"/>
          <w:sz w:val="30"/>
          <w:rtl/>
        </w:rPr>
        <w:t>أقواله</w:t>
      </w:r>
      <w:r>
        <w:rPr>
          <w:sz w:val="30"/>
          <w:rtl/>
        </w:rPr>
        <w:t xml:space="preserve"> عن الموضوع قيد المناقشة. </w:t>
      </w:r>
    </w:p>
    <w:p w:rsidR="007D3501" w:rsidRPr="007D3501" w:rsidRDefault="007D3501" w:rsidP="00770DC6">
      <w:pPr>
        <w:tabs>
          <w:tab w:val="left" w:pos="-720"/>
          <w:tab w:val="left" w:pos="1106"/>
        </w:tabs>
        <w:spacing w:before="0" w:line="390" w:lineRule="exact"/>
        <w:rPr>
          <w:rFonts w:hint="cs"/>
          <w:b/>
          <w:bCs/>
          <w:sz w:val="30"/>
        </w:rPr>
      </w:pPr>
      <w:r>
        <w:rPr>
          <w:rFonts w:hint="cs"/>
          <w:b/>
          <w:bCs/>
          <w:sz w:val="30"/>
          <w:rtl/>
        </w:rPr>
        <w:t>النقاط النظامية</w:t>
      </w:r>
    </w:p>
    <w:p w:rsidR="00B15685" w:rsidRDefault="00B15685" w:rsidP="00770DC6">
      <w:pPr>
        <w:tabs>
          <w:tab w:val="left" w:pos="1106"/>
          <w:tab w:val="center" w:pos="4734"/>
        </w:tabs>
        <w:spacing w:before="0" w:line="390" w:lineRule="exact"/>
        <w:jc w:val="center"/>
        <w:rPr>
          <w:rFonts w:hint="cs"/>
          <w:b/>
          <w:bCs/>
          <w:sz w:val="30"/>
        </w:rPr>
      </w:pPr>
      <w:r>
        <w:rPr>
          <w:b/>
          <w:bCs/>
          <w:sz w:val="30"/>
          <w:rtl/>
        </w:rPr>
        <w:t xml:space="preserve">المادة </w:t>
      </w:r>
      <w:r>
        <w:rPr>
          <w:rFonts w:hint="cs"/>
          <w:b/>
          <w:bCs/>
          <w:sz w:val="30"/>
          <w:rtl/>
        </w:rPr>
        <w:t>39</w:t>
      </w:r>
    </w:p>
    <w:p w:rsidR="00B15685" w:rsidRDefault="00B15685" w:rsidP="00770DC6">
      <w:pPr>
        <w:tabs>
          <w:tab w:val="left" w:pos="-720"/>
        </w:tabs>
        <w:spacing w:before="0" w:line="390" w:lineRule="exact"/>
        <w:rPr>
          <w:rFonts w:hint="cs"/>
          <w:spacing w:val="0"/>
          <w:sz w:val="30"/>
          <w:rtl/>
        </w:rPr>
      </w:pPr>
      <w:r>
        <w:rPr>
          <w:spacing w:val="0"/>
          <w:sz w:val="30"/>
          <w:rtl/>
        </w:rPr>
        <w:tab/>
        <w:t xml:space="preserve">أثناء مناقشة أية مسألة، يجوز لأي عضو أن يثير في أي وقت نقطة نظامية، ويبت </w:t>
      </w:r>
      <w:r w:rsidR="00D73165">
        <w:rPr>
          <w:rFonts w:hint="cs"/>
          <w:spacing w:val="0"/>
          <w:sz w:val="30"/>
          <w:rtl/>
        </w:rPr>
        <w:t xml:space="preserve">فيها </w:t>
      </w:r>
      <w:r>
        <w:rPr>
          <w:spacing w:val="0"/>
          <w:sz w:val="30"/>
          <w:rtl/>
        </w:rPr>
        <w:t>الرئيس فورا</w:t>
      </w:r>
      <w:r>
        <w:rPr>
          <w:rFonts w:hint="cs"/>
          <w:spacing w:val="0"/>
          <w:sz w:val="30"/>
          <w:rtl/>
        </w:rPr>
        <w:t>ً</w:t>
      </w:r>
      <w:r>
        <w:rPr>
          <w:spacing w:val="0"/>
          <w:sz w:val="30"/>
          <w:rtl/>
        </w:rPr>
        <w:t xml:space="preserve"> وفقا</w:t>
      </w:r>
      <w:r>
        <w:rPr>
          <w:rFonts w:hint="cs"/>
          <w:spacing w:val="0"/>
          <w:sz w:val="30"/>
          <w:rtl/>
        </w:rPr>
        <w:t>ً</w:t>
      </w:r>
      <w:r>
        <w:rPr>
          <w:spacing w:val="0"/>
          <w:sz w:val="30"/>
          <w:rtl/>
        </w:rPr>
        <w:t xml:space="preserve"> للنظام الداخلي. وأي طعن في قرار الرئيس يطرح للتصويت فورا</w:t>
      </w:r>
      <w:r>
        <w:rPr>
          <w:rFonts w:hint="cs"/>
          <w:spacing w:val="0"/>
          <w:sz w:val="30"/>
          <w:rtl/>
        </w:rPr>
        <w:t>ً</w:t>
      </w:r>
      <w:r>
        <w:rPr>
          <w:spacing w:val="0"/>
          <w:sz w:val="30"/>
          <w:rtl/>
        </w:rPr>
        <w:t>، ويبقى قرار الرئيس قائما</w:t>
      </w:r>
      <w:r>
        <w:rPr>
          <w:rFonts w:hint="cs"/>
          <w:spacing w:val="0"/>
          <w:sz w:val="30"/>
          <w:rtl/>
        </w:rPr>
        <w:t>ً</w:t>
      </w:r>
      <w:r>
        <w:rPr>
          <w:spacing w:val="0"/>
          <w:sz w:val="30"/>
          <w:rtl/>
        </w:rPr>
        <w:t xml:space="preserve"> ما لم </w:t>
      </w:r>
      <w:r w:rsidR="00D73165">
        <w:rPr>
          <w:rFonts w:hint="cs"/>
          <w:spacing w:val="0"/>
          <w:sz w:val="30"/>
          <w:rtl/>
        </w:rPr>
        <w:t>تبطله</w:t>
      </w:r>
      <w:r>
        <w:rPr>
          <w:spacing w:val="0"/>
          <w:sz w:val="30"/>
          <w:rtl/>
        </w:rPr>
        <w:t xml:space="preserve"> أغلبية الأعضاء الحاضرين. ولا يجوز للعضو، الذي يثير نقطة نظامية، أن يتكلم في جوهر المسألة قيد المناقشة.</w:t>
      </w:r>
    </w:p>
    <w:p w:rsidR="00DF2232" w:rsidRPr="00DF2232" w:rsidRDefault="00F41EF5" w:rsidP="00D728E4">
      <w:pPr>
        <w:tabs>
          <w:tab w:val="left" w:pos="-720"/>
          <w:tab w:val="left" w:pos="1106"/>
        </w:tabs>
        <w:spacing w:before="0" w:after="200" w:line="360" w:lineRule="exact"/>
        <w:rPr>
          <w:rFonts w:hint="cs"/>
          <w:b/>
          <w:bCs/>
          <w:spacing w:val="0"/>
          <w:sz w:val="30"/>
          <w:rtl/>
        </w:rPr>
      </w:pPr>
      <w:r>
        <w:rPr>
          <w:b/>
          <w:bCs/>
          <w:spacing w:val="0"/>
          <w:sz w:val="30"/>
          <w:rtl/>
        </w:rPr>
        <w:br w:type="page"/>
      </w:r>
      <w:r w:rsidR="00DF2232">
        <w:rPr>
          <w:rFonts w:hint="cs"/>
          <w:b/>
          <w:bCs/>
          <w:spacing w:val="0"/>
          <w:sz w:val="30"/>
          <w:rtl/>
        </w:rPr>
        <w:t>تأجيل المناقشة</w:t>
      </w:r>
    </w:p>
    <w:p w:rsidR="00B15685" w:rsidRDefault="00B15685" w:rsidP="00D728E4">
      <w:pPr>
        <w:tabs>
          <w:tab w:val="left" w:pos="1106"/>
          <w:tab w:val="center" w:pos="4734"/>
        </w:tabs>
        <w:spacing w:before="0" w:after="200" w:line="360" w:lineRule="exact"/>
        <w:jc w:val="center"/>
        <w:rPr>
          <w:rFonts w:hint="cs"/>
          <w:b/>
          <w:bCs/>
          <w:sz w:val="30"/>
        </w:rPr>
      </w:pPr>
      <w:r>
        <w:rPr>
          <w:b/>
          <w:bCs/>
          <w:sz w:val="30"/>
          <w:rtl/>
        </w:rPr>
        <w:t xml:space="preserve">المادة </w:t>
      </w:r>
      <w:r>
        <w:rPr>
          <w:rFonts w:hint="cs"/>
          <w:b/>
          <w:bCs/>
          <w:sz w:val="30"/>
          <w:rtl/>
        </w:rPr>
        <w:t>40</w:t>
      </w:r>
    </w:p>
    <w:p w:rsidR="00B15685" w:rsidRPr="00D728E4" w:rsidRDefault="00B15685" w:rsidP="00D728E4">
      <w:pPr>
        <w:tabs>
          <w:tab w:val="left" w:pos="-720"/>
        </w:tabs>
        <w:spacing w:before="0" w:after="200" w:line="360" w:lineRule="exact"/>
        <w:rPr>
          <w:rFonts w:hint="cs"/>
          <w:spacing w:val="0"/>
          <w:sz w:val="30"/>
          <w:rtl/>
        </w:rPr>
      </w:pPr>
      <w:r w:rsidRPr="00D728E4">
        <w:rPr>
          <w:spacing w:val="0"/>
          <w:sz w:val="30"/>
          <w:rtl/>
        </w:rPr>
        <w:tab/>
        <w:t>لأي عضو أن يقترح</w:t>
      </w:r>
      <w:r w:rsidR="00D73165" w:rsidRPr="00D728E4">
        <w:rPr>
          <w:rFonts w:hint="cs"/>
          <w:spacing w:val="0"/>
          <w:sz w:val="30"/>
          <w:rtl/>
        </w:rPr>
        <w:t>،</w:t>
      </w:r>
      <w:r w:rsidRPr="00D728E4">
        <w:rPr>
          <w:spacing w:val="0"/>
          <w:sz w:val="30"/>
          <w:rtl/>
        </w:rPr>
        <w:t xml:space="preserve"> </w:t>
      </w:r>
      <w:r w:rsidR="00D73165" w:rsidRPr="00D728E4">
        <w:rPr>
          <w:spacing w:val="0"/>
          <w:sz w:val="30"/>
          <w:rtl/>
        </w:rPr>
        <w:t xml:space="preserve">أثناء مناقشة أية مسألة، </w:t>
      </w:r>
      <w:r w:rsidRPr="00D728E4">
        <w:rPr>
          <w:spacing w:val="0"/>
          <w:sz w:val="30"/>
          <w:rtl/>
        </w:rPr>
        <w:t>تأجيل مناقشة البند قيد البحث. و</w:t>
      </w:r>
      <w:r w:rsidR="00D73165" w:rsidRPr="00D728E4">
        <w:rPr>
          <w:rFonts w:hint="cs"/>
          <w:spacing w:val="0"/>
          <w:sz w:val="30"/>
          <w:rtl/>
        </w:rPr>
        <w:t xml:space="preserve">يجوز لعضو واحد، </w:t>
      </w:r>
      <w:r w:rsidRPr="00D728E4">
        <w:rPr>
          <w:spacing w:val="0"/>
          <w:sz w:val="30"/>
          <w:rtl/>
        </w:rPr>
        <w:t>بال</w:t>
      </w:r>
      <w:r w:rsidRPr="00D728E4">
        <w:rPr>
          <w:rFonts w:hint="cs"/>
          <w:spacing w:val="0"/>
          <w:sz w:val="30"/>
          <w:rtl/>
        </w:rPr>
        <w:t>إ</w:t>
      </w:r>
      <w:r w:rsidRPr="00D728E4">
        <w:rPr>
          <w:spacing w:val="0"/>
          <w:sz w:val="30"/>
          <w:rtl/>
        </w:rPr>
        <w:t xml:space="preserve">ضافة إلى صاحب الاقتراح، أن يتكلم </w:t>
      </w:r>
      <w:r w:rsidR="00D73165" w:rsidRPr="00D728E4">
        <w:rPr>
          <w:rFonts w:hint="cs"/>
          <w:spacing w:val="0"/>
          <w:sz w:val="30"/>
          <w:rtl/>
        </w:rPr>
        <w:t xml:space="preserve">في تأييد </w:t>
      </w:r>
      <w:r w:rsidR="007F25C4" w:rsidRPr="00D728E4">
        <w:rPr>
          <w:rFonts w:hint="cs"/>
          <w:spacing w:val="0"/>
          <w:sz w:val="30"/>
          <w:rtl/>
        </w:rPr>
        <w:t>ا</w:t>
      </w:r>
      <w:r w:rsidRPr="00D728E4">
        <w:rPr>
          <w:spacing w:val="0"/>
          <w:sz w:val="30"/>
          <w:rtl/>
        </w:rPr>
        <w:t>لاقتراح و</w:t>
      </w:r>
      <w:r w:rsidR="00D73165" w:rsidRPr="00D728E4">
        <w:rPr>
          <w:rFonts w:hint="cs"/>
          <w:spacing w:val="0"/>
          <w:sz w:val="30"/>
          <w:rtl/>
        </w:rPr>
        <w:t>ل</w:t>
      </w:r>
      <w:r w:rsidRPr="00D728E4">
        <w:rPr>
          <w:spacing w:val="0"/>
          <w:sz w:val="30"/>
          <w:rtl/>
        </w:rPr>
        <w:t xml:space="preserve">عضو واحد </w:t>
      </w:r>
      <w:r w:rsidR="007F25C4" w:rsidRPr="00D728E4">
        <w:rPr>
          <w:rFonts w:hint="cs"/>
          <w:spacing w:val="0"/>
          <w:sz w:val="30"/>
          <w:rtl/>
        </w:rPr>
        <w:t>أن يتكلم في م</w:t>
      </w:r>
      <w:r w:rsidR="00D73165" w:rsidRPr="00D728E4">
        <w:rPr>
          <w:rFonts w:hint="cs"/>
          <w:spacing w:val="0"/>
          <w:sz w:val="30"/>
          <w:rtl/>
        </w:rPr>
        <w:t>عارضته</w:t>
      </w:r>
      <w:r w:rsidRPr="00D728E4">
        <w:rPr>
          <w:spacing w:val="0"/>
          <w:sz w:val="30"/>
          <w:rtl/>
        </w:rPr>
        <w:t>، ثم يُطرح الاقتراح فورا</w:t>
      </w:r>
      <w:r w:rsidRPr="00D728E4">
        <w:rPr>
          <w:rFonts w:hint="cs"/>
          <w:spacing w:val="0"/>
          <w:sz w:val="30"/>
          <w:rtl/>
        </w:rPr>
        <w:t>ً</w:t>
      </w:r>
      <w:r w:rsidR="00D73165" w:rsidRPr="00D728E4">
        <w:rPr>
          <w:rFonts w:hint="cs"/>
          <w:spacing w:val="0"/>
          <w:sz w:val="30"/>
          <w:rtl/>
        </w:rPr>
        <w:t xml:space="preserve"> للتصويت</w:t>
      </w:r>
      <w:r w:rsidRPr="00D728E4">
        <w:rPr>
          <w:spacing w:val="0"/>
          <w:sz w:val="30"/>
          <w:rtl/>
        </w:rPr>
        <w:t>.</w:t>
      </w:r>
    </w:p>
    <w:p w:rsidR="00DF2232" w:rsidRPr="00DF2232" w:rsidRDefault="00DF2232" w:rsidP="00D728E4">
      <w:pPr>
        <w:tabs>
          <w:tab w:val="left" w:pos="-720"/>
          <w:tab w:val="left" w:pos="1106"/>
        </w:tabs>
        <w:spacing w:before="0" w:after="200" w:line="360" w:lineRule="exact"/>
        <w:rPr>
          <w:rFonts w:hint="cs"/>
          <w:b/>
          <w:bCs/>
          <w:sz w:val="30"/>
        </w:rPr>
      </w:pPr>
      <w:r>
        <w:rPr>
          <w:rFonts w:hint="cs"/>
          <w:b/>
          <w:bCs/>
          <w:sz w:val="30"/>
          <w:rtl/>
        </w:rPr>
        <w:t>تحديد الوقت المخصص لإلقاء البيانات</w:t>
      </w:r>
    </w:p>
    <w:p w:rsidR="00B15685" w:rsidRDefault="00B15685" w:rsidP="00D728E4">
      <w:pPr>
        <w:tabs>
          <w:tab w:val="left" w:pos="1106"/>
          <w:tab w:val="center" w:pos="4734"/>
        </w:tabs>
        <w:spacing w:before="0" w:after="200" w:line="360" w:lineRule="exact"/>
        <w:jc w:val="center"/>
        <w:rPr>
          <w:rFonts w:hint="cs"/>
          <w:b/>
          <w:bCs/>
          <w:sz w:val="30"/>
        </w:rPr>
      </w:pPr>
      <w:r>
        <w:rPr>
          <w:b/>
          <w:bCs/>
          <w:sz w:val="30"/>
          <w:rtl/>
        </w:rPr>
        <w:t xml:space="preserve">المادة </w:t>
      </w:r>
      <w:r>
        <w:rPr>
          <w:rFonts w:hint="cs"/>
          <w:b/>
          <w:bCs/>
          <w:sz w:val="30"/>
          <w:rtl/>
        </w:rPr>
        <w:t>41</w:t>
      </w:r>
    </w:p>
    <w:p w:rsidR="00B15685" w:rsidRDefault="00B15685" w:rsidP="00D728E4">
      <w:pPr>
        <w:tabs>
          <w:tab w:val="left" w:pos="-720"/>
        </w:tabs>
        <w:spacing w:before="0" w:after="200" w:line="360" w:lineRule="exact"/>
        <w:rPr>
          <w:rFonts w:hint="cs"/>
          <w:sz w:val="30"/>
          <w:rtl/>
        </w:rPr>
      </w:pPr>
      <w:r>
        <w:rPr>
          <w:sz w:val="30"/>
          <w:rtl/>
        </w:rPr>
        <w:tab/>
        <w:t xml:space="preserve">للجنة أن تحدد الوقت الذي يُسمح به لكل متكلم </w:t>
      </w:r>
      <w:r w:rsidR="00D73165">
        <w:rPr>
          <w:rFonts w:hint="cs"/>
          <w:sz w:val="30"/>
          <w:rtl/>
        </w:rPr>
        <w:t xml:space="preserve">في أي </w:t>
      </w:r>
      <w:r>
        <w:rPr>
          <w:sz w:val="30"/>
          <w:rtl/>
        </w:rPr>
        <w:t>مسألة. و</w:t>
      </w:r>
      <w:r w:rsidR="00D73165">
        <w:rPr>
          <w:rFonts w:hint="cs"/>
          <w:sz w:val="30"/>
          <w:rtl/>
        </w:rPr>
        <w:t xml:space="preserve">عندما تكون </w:t>
      </w:r>
      <w:r>
        <w:rPr>
          <w:sz w:val="30"/>
          <w:rtl/>
        </w:rPr>
        <w:t>المناقشة محد</w:t>
      </w:r>
      <w:r w:rsidR="00D73165">
        <w:rPr>
          <w:rFonts w:hint="cs"/>
          <w:sz w:val="30"/>
          <w:rtl/>
        </w:rPr>
        <w:t>و</w:t>
      </w:r>
      <w:r>
        <w:rPr>
          <w:sz w:val="30"/>
          <w:rtl/>
        </w:rPr>
        <w:t>دة و</w:t>
      </w:r>
      <w:r w:rsidR="00D73165">
        <w:rPr>
          <w:rFonts w:hint="cs"/>
          <w:sz w:val="30"/>
          <w:rtl/>
        </w:rPr>
        <w:t>ي</w:t>
      </w:r>
      <w:r>
        <w:rPr>
          <w:sz w:val="30"/>
          <w:rtl/>
        </w:rPr>
        <w:t xml:space="preserve">تجاوز أحد المتكلمين الوقت المخصص </w:t>
      </w:r>
      <w:r w:rsidR="00D73165">
        <w:rPr>
          <w:rFonts w:hint="cs"/>
          <w:sz w:val="30"/>
          <w:rtl/>
        </w:rPr>
        <w:t>يطلب من</w:t>
      </w:r>
      <w:r>
        <w:rPr>
          <w:sz w:val="30"/>
          <w:rtl/>
        </w:rPr>
        <w:t xml:space="preserve">ه الرئيس </w:t>
      </w:r>
      <w:r w:rsidR="00D73165">
        <w:rPr>
          <w:sz w:val="30"/>
          <w:rtl/>
        </w:rPr>
        <w:t>فورا</w:t>
      </w:r>
      <w:r w:rsidR="00D73165">
        <w:rPr>
          <w:rFonts w:hint="cs"/>
          <w:sz w:val="30"/>
          <w:rtl/>
        </w:rPr>
        <w:t xml:space="preserve">ً </w:t>
      </w:r>
      <w:r>
        <w:rPr>
          <w:sz w:val="30"/>
          <w:rtl/>
        </w:rPr>
        <w:t xml:space="preserve">مراعاة النظام. </w:t>
      </w:r>
    </w:p>
    <w:p w:rsidR="003A153D" w:rsidRPr="003A153D" w:rsidRDefault="003A153D" w:rsidP="00D728E4">
      <w:pPr>
        <w:tabs>
          <w:tab w:val="left" w:pos="-720"/>
        </w:tabs>
        <w:spacing w:before="0" w:after="200" w:line="360" w:lineRule="exact"/>
        <w:rPr>
          <w:rFonts w:hint="cs"/>
          <w:b/>
          <w:bCs/>
          <w:sz w:val="30"/>
        </w:rPr>
      </w:pPr>
      <w:r>
        <w:rPr>
          <w:rFonts w:hint="cs"/>
          <w:b/>
          <w:bCs/>
          <w:sz w:val="30"/>
          <w:rtl/>
        </w:rPr>
        <w:t>إقفال المناقشة</w:t>
      </w:r>
    </w:p>
    <w:p w:rsidR="00B15685" w:rsidRDefault="00B15685" w:rsidP="00D728E4">
      <w:pPr>
        <w:tabs>
          <w:tab w:val="center" w:pos="4734"/>
        </w:tabs>
        <w:spacing w:before="0" w:after="200" w:line="360" w:lineRule="exact"/>
        <w:jc w:val="center"/>
        <w:rPr>
          <w:rFonts w:hint="cs"/>
          <w:b/>
          <w:bCs/>
          <w:sz w:val="30"/>
        </w:rPr>
      </w:pPr>
      <w:r>
        <w:rPr>
          <w:b/>
          <w:bCs/>
          <w:sz w:val="30"/>
          <w:rtl/>
        </w:rPr>
        <w:t xml:space="preserve">المادة </w:t>
      </w:r>
      <w:r>
        <w:rPr>
          <w:rFonts w:hint="cs"/>
          <w:b/>
          <w:bCs/>
          <w:sz w:val="30"/>
          <w:rtl/>
        </w:rPr>
        <w:t>42</w:t>
      </w:r>
    </w:p>
    <w:p w:rsidR="00B15685" w:rsidRDefault="00B15685" w:rsidP="00D728E4">
      <w:pPr>
        <w:tabs>
          <w:tab w:val="left" w:pos="-720"/>
        </w:tabs>
        <w:spacing w:before="0" w:after="200" w:line="360" w:lineRule="exact"/>
        <w:rPr>
          <w:rFonts w:hint="cs"/>
          <w:sz w:val="30"/>
          <w:rtl/>
        </w:rPr>
      </w:pPr>
      <w:r>
        <w:rPr>
          <w:sz w:val="30"/>
          <w:rtl/>
        </w:rPr>
        <w:tab/>
        <w:t>عند</w:t>
      </w:r>
      <w:r w:rsidR="00D73165">
        <w:rPr>
          <w:rFonts w:hint="cs"/>
          <w:sz w:val="30"/>
          <w:rtl/>
        </w:rPr>
        <w:t>ما</w:t>
      </w:r>
      <w:r>
        <w:rPr>
          <w:sz w:val="30"/>
          <w:rtl/>
        </w:rPr>
        <w:t xml:space="preserve"> </w:t>
      </w:r>
      <w:r w:rsidR="00D73165">
        <w:rPr>
          <w:rFonts w:hint="cs"/>
          <w:sz w:val="30"/>
          <w:rtl/>
        </w:rPr>
        <w:t>تنتهي</w:t>
      </w:r>
      <w:r>
        <w:rPr>
          <w:sz w:val="30"/>
          <w:rtl/>
        </w:rPr>
        <w:t xml:space="preserve"> المناقشة </w:t>
      </w:r>
      <w:r w:rsidR="00D73165">
        <w:rPr>
          <w:rFonts w:hint="cs"/>
          <w:sz w:val="30"/>
          <w:rtl/>
        </w:rPr>
        <w:t xml:space="preserve">بشأن بند ما بسبب عدم </w:t>
      </w:r>
      <w:r>
        <w:rPr>
          <w:sz w:val="30"/>
          <w:rtl/>
        </w:rPr>
        <w:t>وجود متكلمين آخرين، يعلن الرئيس إقفال باب المناقشة. ويكون لهذا ال</w:t>
      </w:r>
      <w:r>
        <w:rPr>
          <w:rFonts w:hint="cs"/>
          <w:sz w:val="30"/>
          <w:rtl/>
        </w:rPr>
        <w:t>إ</w:t>
      </w:r>
      <w:r>
        <w:rPr>
          <w:sz w:val="30"/>
          <w:rtl/>
        </w:rPr>
        <w:t xml:space="preserve">قفال نفس </w:t>
      </w:r>
      <w:r w:rsidR="00D73165">
        <w:rPr>
          <w:rFonts w:hint="cs"/>
          <w:sz w:val="30"/>
          <w:rtl/>
        </w:rPr>
        <w:t xml:space="preserve">الأثر </w:t>
      </w:r>
      <w:r>
        <w:rPr>
          <w:sz w:val="30"/>
          <w:rtl/>
        </w:rPr>
        <w:t xml:space="preserve">الذي </w:t>
      </w:r>
      <w:r w:rsidR="00FB5D0A">
        <w:rPr>
          <w:rFonts w:hint="cs"/>
          <w:sz w:val="30"/>
          <w:rtl/>
        </w:rPr>
        <w:t>يترتب على ا</w:t>
      </w:r>
      <w:r>
        <w:rPr>
          <w:sz w:val="30"/>
          <w:rtl/>
        </w:rPr>
        <w:t>ل</w:t>
      </w:r>
      <w:r>
        <w:rPr>
          <w:rFonts w:hint="cs"/>
          <w:sz w:val="30"/>
          <w:rtl/>
        </w:rPr>
        <w:t>إ</w:t>
      </w:r>
      <w:r>
        <w:rPr>
          <w:sz w:val="30"/>
          <w:rtl/>
        </w:rPr>
        <w:t>قفال بموافقة اللجنة.</w:t>
      </w:r>
    </w:p>
    <w:p w:rsidR="003A153D" w:rsidRDefault="003A153D" w:rsidP="00D728E4">
      <w:pPr>
        <w:tabs>
          <w:tab w:val="left" w:pos="-720"/>
        </w:tabs>
        <w:spacing w:before="0" w:after="200" w:line="360" w:lineRule="exact"/>
        <w:rPr>
          <w:rFonts w:hint="cs"/>
          <w:b/>
          <w:bCs/>
          <w:sz w:val="30"/>
          <w:rtl/>
        </w:rPr>
      </w:pPr>
      <w:r>
        <w:rPr>
          <w:rFonts w:hint="cs"/>
          <w:b/>
          <w:bCs/>
          <w:sz w:val="30"/>
          <w:rtl/>
        </w:rPr>
        <w:t>السماح بالكلام في مسألة إقفال المناقشة</w:t>
      </w:r>
    </w:p>
    <w:p w:rsidR="00B15685" w:rsidRDefault="00B15685" w:rsidP="00D728E4">
      <w:pPr>
        <w:tabs>
          <w:tab w:val="left" w:pos="-720"/>
        </w:tabs>
        <w:spacing w:before="0" w:after="200" w:line="360" w:lineRule="exact"/>
        <w:jc w:val="center"/>
        <w:rPr>
          <w:rFonts w:hint="cs"/>
          <w:b/>
          <w:bCs/>
          <w:sz w:val="30"/>
        </w:rPr>
      </w:pPr>
      <w:r>
        <w:rPr>
          <w:b/>
          <w:bCs/>
          <w:sz w:val="30"/>
          <w:rtl/>
        </w:rPr>
        <w:t xml:space="preserve">المادة </w:t>
      </w:r>
      <w:r>
        <w:rPr>
          <w:rFonts w:hint="cs"/>
          <w:b/>
          <w:bCs/>
          <w:sz w:val="30"/>
          <w:rtl/>
        </w:rPr>
        <w:t>43</w:t>
      </w:r>
    </w:p>
    <w:p w:rsidR="00B15685" w:rsidRDefault="00B15685" w:rsidP="00D728E4">
      <w:pPr>
        <w:tabs>
          <w:tab w:val="left" w:pos="-720"/>
        </w:tabs>
        <w:spacing w:before="0" w:after="200" w:line="360" w:lineRule="exact"/>
        <w:rPr>
          <w:rFonts w:hint="cs"/>
          <w:sz w:val="30"/>
          <w:rtl/>
        </w:rPr>
      </w:pPr>
      <w:r>
        <w:rPr>
          <w:sz w:val="30"/>
          <w:rtl/>
        </w:rPr>
        <w:tab/>
        <w:t xml:space="preserve">لأي عضو أن يقترح في أي وقت إقفال باب المناقشة </w:t>
      </w:r>
      <w:r w:rsidR="00B36420">
        <w:rPr>
          <w:rFonts w:hint="cs"/>
          <w:sz w:val="30"/>
          <w:rtl/>
        </w:rPr>
        <w:t xml:space="preserve">بشأن </w:t>
      </w:r>
      <w:r>
        <w:rPr>
          <w:sz w:val="30"/>
          <w:rtl/>
        </w:rPr>
        <w:t xml:space="preserve">البند قيد البحث، </w:t>
      </w:r>
      <w:r>
        <w:rPr>
          <w:rFonts w:hint="cs"/>
          <w:sz w:val="30"/>
          <w:rtl/>
        </w:rPr>
        <w:t xml:space="preserve">بصرف النظر عما إذا كان </w:t>
      </w:r>
      <w:r>
        <w:rPr>
          <w:sz w:val="30"/>
          <w:rtl/>
        </w:rPr>
        <w:t xml:space="preserve">أي عضو أو ممثل آخر </w:t>
      </w:r>
      <w:r>
        <w:rPr>
          <w:rFonts w:hint="cs"/>
          <w:sz w:val="30"/>
          <w:rtl/>
        </w:rPr>
        <w:t xml:space="preserve">قد أبدى </w:t>
      </w:r>
      <w:r>
        <w:rPr>
          <w:sz w:val="30"/>
          <w:rtl/>
        </w:rPr>
        <w:t xml:space="preserve">رغبته في الكلام. يُسمح بالكلام في مسألة إقفال باب المناقشة </w:t>
      </w:r>
      <w:r w:rsidR="00B36420">
        <w:rPr>
          <w:rFonts w:hint="cs"/>
          <w:sz w:val="30"/>
          <w:rtl/>
        </w:rPr>
        <w:t>ل</w:t>
      </w:r>
      <w:r>
        <w:rPr>
          <w:sz w:val="30"/>
          <w:rtl/>
        </w:rPr>
        <w:t xml:space="preserve">متكلمين اثنين </w:t>
      </w:r>
      <w:r w:rsidR="00B36420">
        <w:rPr>
          <w:rFonts w:hint="cs"/>
          <w:sz w:val="30"/>
          <w:rtl/>
        </w:rPr>
        <w:t xml:space="preserve">فقط </w:t>
      </w:r>
      <w:r>
        <w:rPr>
          <w:sz w:val="30"/>
          <w:rtl/>
        </w:rPr>
        <w:t>يعارضان ال</w:t>
      </w:r>
      <w:r>
        <w:rPr>
          <w:rFonts w:hint="cs"/>
          <w:sz w:val="30"/>
          <w:rtl/>
        </w:rPr>
        <w:t>إ</w:t>
      </w:r>
      <w:r>
        <w:rPr>
          <w:sz w:val="30"/>
          <w:rtl/>
        </w:rPr>
        <w:t xml:space="preserve">قفال، ثم يُطرح الاقتراح </w:t>
      </w:r>
      <w:r w:rsidR="00B36420">
        <w:rPr>
          <w:rFonts w:hint="cs"/>
          <w:sz w:val="30"/>
          <w:rtl/>
        </w:rPr>
        <w:t xml:space="preserve">الإجرائي </w:t>
      </w:r>
      <w:r>
        <w:rPr>
          <w:sz w:val="30"/>
          <w:rtl/>
        </w:rPr>
        <w:t>للتصويت فورا</w:t>
      </w:r>
      <w:r>
        <w:rPr>
          <w:rFonts w:hint="cs"/>
          <w:sz w:val="30"/>
          <w:rtl/>
        </w:rPr>
        <w:t>ً</w:t>
      </w:r>
      <w:r>
        <w:rPr>
          <w:sz w:val="30"/>
          <w:rtl/>
        </w:rPr>
        <w:t>.</w:t>
      </w:r>
    </w:p>
    <w:p w:rsidR="003A153D" w:rsidRPr="003A153D" w:rsidRDefault="003A153D" w:rsidP="00D728E4">
      <w:pPr>
        <w:tabs>
          <w:tab w:val="left" w:pos="-720"/>
        </w:tabs>
        <w:spacing w:before="0" w:after="200" w:line="360" w:lineRule="exact"/>
        <w:rPr>
          <w:rFonts w:hint="cs"/>
          <w:b/>
          <w:bCs/>
          <w:sz w:val="30"/>
        </w:rPr>
      </w:pPr>
      <w:r>
        <w:rPr>
          <w:rFonts w:hint="cs"/>
          <w:b/>
          <w:bCs/>
          <w:sz w:val="30"/>
          <w:rtl/>
        </w:rPr>
        <w:t>تعليق الجلسات أو رفعها</w:t>
      </w:r>
    </w:p>
    <w:p w:rsidR="00B15685" w:rsidRDefault="00B15685" w:rsidP="00D728E4">
      <w:pPr>
        <w:tabs>
          <w:tab w:val="center" w:pos="4734"/>
        </w:tabs>
        <w:spacing w:before="0" w:after="200" w:line="360" w:lineRule="exact"/>
        <w:jc w:val="center"/>
        <w:rPr>
          <w:b/>
          <w:bCs/>
          <w:sz w:val="30"/>
        </w:rPr>
      </w:pPr>
      <w:r>
        <w:rPr>
          <w:b/>
          <w:bCs/>
          <w:sz w:val="30"/>
          <w:rtl/>
        </w:rPr>
        <w:t>المادة 44</w:t>
      </w:r>
    </w:p>
    <w:p w:rsidR="00B15685" w:rsidRDefault="00B15685" w:rsidP="00D728E4">
      <w:pPr>
        <w:tabs>
          <w:tab w:val="left" w:pos="-720"/>
        </w:tabs>
        <w:spacing w:before="0" w:after="200" w:line="360" w:lineRule="exact"/>
        <w:rPr>
          <w:rFonts w:hint="cs"/>
          <w:sz w:val="30"/>
          <w:rtl/>
        </w:rPr>
      </w:pPr>
      <w:r>
        <w:rPr>
          <w:sz w:val="30"/>
          <w:rtl/>
        </w:rPr>
        <w:tab/>
        <w:t>أثناء مناقشة أية مسألة، يجوز لأي عضو أن يقترح تعليق الجلسة أو رفعها. ولا يُسمح بمناقشة هذه الاقتراحات</w:t>
      </w:r>
      <w:r w:rsidR="00B36420">
        <w:rPr>
          <w:rFonts w:hint="cs"/>
          <w:sz w:val="30"/>
          <w:rtl/>
        </w:rPr>
        <w:t xml:space="preserve"> الإجرائية</w:t>
      </w:r>
      <w:r>
        <w:rPr>
          <w:sz w:val="30"/>
          <w:rtl/>
        </w:rPr>
        <w:t>، بل تطرح للتصويت فورا</w:t>
      </w:r>
      <w:r>
        <w:rPr>
          <w:rFonts w:hint="cs"/>
          <w:sz w:val="30"/>
          <w:rtl/>
        </w:rPr>
        <w:t>ً</w:t>
      </w:r>
      <w:r>
        <w:rPr>
          <w:sz w:val="30"/>
          <w:rtl/>
        </w:rPr>
        <w:t>.</w:t>
      </w:r>
    </w:p>
    <w:p w:rsidR="003A153D" w:rsidRPr="003A153D" w:rsidRDefault="003A153D" w:rsidP="00D728E4">
      <w:pPr>
        <w:tabs>
          <w:tab w:val="left" w:pos="-720"/>
        </w:tabs>
        <w:spacing w:before="0" w:after="200" w:line="360" w:lineRule="exact"/>
        <w:rPr>
          <w:rFonts w:hint="cs"/>
          <w:b/>
          <w:bCs/>
          <w:sz w:val="30"/>
        </w:rPr>
      </w:pPr>
      <w:r>
        <w:rPr>
          <w:rFonts w:hint="cs"/>
          <w:b/>
          <w:bCs/>
          <w:sz w:val="30"/>
          <w:rtl/>
        </w:rPr>
        <w:t>ترتيب الاقتراحات الإجرائية</w:t>
      </w:r>
    </w:p>
    <w:p w:rsidR="00B15685" w:rsidRDefault="00B15685" w:rsidP="00D728E4">
      <w:pPr>
        <w:tabs>
          <w:tab w:val="center" w:pos="4734"/>
        </w:tabs>
        <w:spacing w:before="0" w:after="200" w:line="360" w:lineRule="exact"/>
        <w:jc w:val="center"/>
        <w:rPr>
          <w:rFonts w:hint="cs"/>
          <w:b/>
          <w:bCs/>
          <w:sz w:val="30"/>
        </w:rPr>
      </w:pPr>
      <w:r>
        <w:rPr>
          <w:b/>
          <w:bCs/>
          <w:sz w:val="30"/>
          <w:rtl/>
        </w:rPr>
        <w:t xml:space="preserve">المادة </w:t>
      </w:r>
      <w:r>
        <w:rPr>
          <w:rFonts w:hint="cs"/>
          <w:b/>
          <w:bCs/>
          <w:sz w:val="30"/>
          <w:rtl/>
        </w:rPr>
        <w:t>45</w:t>
      </w:r>
    </w:p>
    <w:p w:rsidR="00B15685" w:rsidRDefault="00B15685" w:rsidP="007A5BB2">
      <w:pPr>
        <w:tabs>
          <w:tab w:val="left" w:pos="-720"/>
        </w:tabs>
        <w:spacing w:before="0" w:line="380" w:lineRule="exact"/>
        <w:rPr>
          <w:rFonts w:hint="cs"/>
          <w:sz w:val="30"/>
          <w:rtl/>
        </w:rPr>
      </w:pPr>
      <w:r>
        <w:rPr>
          <w:sz w:val="30"/>
          <w:rtl/>
        </w:rPr>
        <w:tab/>
        <w:t>رهنا</w:t>
      </w:r>
      <w:r w:rsidR="007F25C4">
        <w:rPr>
          <w:rFonts w:hint="cs"/>
          <w:sz w:val="30"/>
          <w:rtl/>
        </w:rPr>
        <w:t>ً</w:t>
      </w:r>
      <w:r>
        <w:rPr>
          <w:sz w:val="30"/>
          <w:rtl/>
        </w:rPr>
        <w:t xml:space="preserve"> بأحكام المادة </w:t>
      </w:r>
      <w:r>
        <w:rPr>
          <w:rFonts w:hint="cs"/>
          <w:sz w:val="30"/>
          <w:rtl/>
        </w:rPr>
        <w:t>39</w:t>
      </w:r>
      <w:r>
        <w:rPr>
          <w:sz w:val="30"/>
          <w:rtl/>
        </w:rPr>
        <w:t xml:space="preserve"> من هذا النظام، تُعطى الاقتراحات </w:t>
      </w:r>
      <w:r w:rsidR="00B36420">
        <w:rPr>
          <w:rFonts w:hint="cs"/>
          <w:sz w:val="30"/>
          <w:rtl/>
        </w:rPr>
        <w:t xml:space="preserve">الإجرائية </w:t>
      </w:r>
      <w:r>
        <w:rPr>
          <w:sz w:val="30"/>
          <w:rtl/>
        </w:rPr>
        <w:t>التالية الأسبقية على سائر المقترحات أو الاقتراحات المعروضة على اللجنة، وذلك حسب الترتيب التالي:</w:t>
      </w:r>
    </w:p>
    <w:p w:rsidR="00B15685" w:rsidRDefault="00F41EF5" w:rsidP="007A5BB2">
      <w:pPr>
        <w:tabs>
          <w:tab w:val="left" w:pos="-720"/>
        </w:tabs>
        <w:spacing w:before="0" w:line="380" w:lineRule="exact"/>
        <w:rPr>
          <w:sz w:val="30"/>
        </w:rPr>
      </w:pPr>
      <w:r>
        <w:rPr>
          <w:sz w:val="30"/>
          <w:rtl/>
        </w:rPr>
        <w:br w:type="page"/>
      </w:r>
      <w:r w:rsidR="00B15685">
        <w:rPr>
          <w:sz w:val="30"/>
          <w:rtl/>
        </w:rPr>
        <w:tab/>
      </w:r>
      <w:r w:rsidR="00B15685">
        <w:rPr>
          <w:rFonts w:hint="cs"/>
          <w:sz w:val="30"/>
          <w:rtl/>
        </w:rPr>
        <w:t>(أ)</w:t>
      </w:r>
      <w:r w:rsidR="00B15685">
        <w:rPr>
          <w:sz w:val="30"/>
          <w:rtl/>
        </w:rPr>
        <w:tab/>
        <w:t>اقتراح تعليق الجلسة؛</w:t>
      </w:r>
    </w:p>
    <w:p w:rsidR="00B15685" w:rsidRDefault="00B15685" w:rsidP="007A5BB2">
      <w:pPr>
        <w:tabs>
          <w:tab w:val="left" w:pos="-720"/>
        </w:tabs>
        <w:spacing w:before="0" w:line="380" w:lineRule="exact"/>
        <w:rPr>
          <w:sz w:val="30"/>
        </w:rPr>
      </w:pPr>
      <w:r>
        <w:rPr>
          <w:sz w:val="30"/>
          <w:rtl/>
        </w:rPr>
        <w:tab/>
      </w:r>
      <w:r>
        <w:rPr>
          <w:rFonts w:hint="cs"/>
          <w:sz w:val="30"/>
          <w:rtl/>
        </w:rPr>
        <w:t>(ب)</w:t>
      </w:r>
      <w:r>
        <w:rPr>
          <w:sz w:val="30"/>
          <w:rtl/>
        </w:rPr>
        <w:tab/>
        <w:t>اقتراح رفع الجلسة؛</w:t>
      </w:r>
    </w:p>
    <w:p w:rsidR="00B15685" w:rsidRDefault="00B15685" w:rsidP="007A5BB2">
      <w:pPr>
        <w:tabs>
          <w:tab w:val="left" w:pos="-720"/>
        </w:tabs>
        <w:spacing w:before="0" w:line="380" w:lineRule="exact"/>
        <w:rPr>
          <w:sz w:val="30"/>
        </w:rPr>
      </w:pPr>
      <w:r>
        <w:rPr>
          <w:sz w:val="30"/>
          <w:rtl/>
        </w:rPr>
        <w:tab/>
      </w:r>
      <w:r>
        <w:rPr>
          <w:rFonts w:hint="cs"/>
          <w:sz w:val="30"/>
          <w:rtl/>
        </w:rPr>
        <w:t>(ج)</w:t>
      </w:r>
      <w:r>
        <w:rPr>
          <w:sz w:val="30"/>
          <w:rtl/>
        </w:rPr>
        <w:tab/>
        <w:t>اقتراح تأجيل مناقشة البند قيد البحث؛</w:t>
      </w:r>
    </w:p>
    <w:p w:rsidR="00B15685" w:rsidRDefault="00B15685" w:rsidP="007A5BB2">
      <w:pPr>
        <w:tabs>
          <w:tab w:val="left" w:pos="-720"/>
        </w:tabs>
        <w:spacing w:before="0" w:line="380" w:lineRule="exact"/>
        <w:rPr>
          <w:rFonts w:hint="cs"/>
          <w:sz w:val="30"/>
          <w:rtl/>
        </w:rPr>
      </w:pPr>
      <w:r>
        <w:rPr>
          <w:sz w:val="30"/>
          <w:rtl/>
        </w:rPr>
        <w:tab/>
      </w:r>
      <w:r>
        <w:rPr>
          <w:rFonts w:hint="cs"/>
          <w:sz w:val="30"/>
          <w:rtl/>
        </w:rPr>
        <w:t>(د)</w:t>
      </w:r>
      <w:r>
        <w:rPr>
          <w:sz w:val="30"/>
          <w:rtl/>
        </w:rPr>
        <w:tab/>
        <w:t>اقتراح إقفال باب مناقشة البند قيد البحث.</w:t>
      </w:r>
    </w:p>
    <w:p w:rsidR="003A153D" w:rsidRPr="003A153D" w:rsidRDefault="003A153D" w:rsidP="007A5BB2">
      <w:pPr>
        <w:tabs>
          <w:tab w:val="left" w:pos="-720"/>
        </w:tabs>
        <w:spacing w:before="0" w:line="380" w:lineRule="exact"/>
        <w:rPr>
          <w:rFonts w:hint="cs"/>
          <w:b/>
          <w:bCs/>
          <w:sz w:val="30"/>
        </w:rPr>
      </w:pPr>
      <w:r>
        <w:rPr>
          <w:rFonts w:hint="cs"/>
          <w:b/>
          <w:bCs/>
          <w:sz w:val="30"/>
          <w:rtl/>
        </w:rPr>
        <w:t>تقديم المقترحات</w:t>
      </w:r>
    </w:p>
    <w:p w:rsidR="00B15685" w:rsidRDefault="00B15685" w:rsidP="007A5BB2">
      <w:pPr>
        <w:tabs>
          <w:tab w:val="center" w:pos="4734"/>
        </w:tabs>
        <w:spacing w:before="0" w:line="380" w:lineRule="exact"/>
        <w:jc w:val="center"/>
        <w:rPr>
          <w:rFonts w:hint="cs"/>
          <w:b/>
          <w:bCs/>
          <w:sz w:val="30"/>
        </w:rPr>
      </w:pPr>
      <w:r>
        <w:rPr>
          <w:b/>
          <w:bCs/>
          <w:sz w:val="30"/>
          <w:rtl/>
        </w:rPr>
        <w:t xml:space="preserve">المادة </w:t>
      </w:r>
      <w:r>
        <w:rPr>
          <w:rFonts w:hint="cs"/>
          <w:b/>
          <w:bCs/>
          <w:sz w:val="30"/>
          <w:rtl/>
        </w:rPr>
        <w:t>46</w:t>
      </w:r>
    </w:p>
    <w:p w:rsidR="00B15685" w:rsidRPr="00D728E4" w:rsidRDefault="00B15685" w:rsidP="007A5BB2">
      <w:pPr>
        <w:tabs>
          <w:tab w:val="left" w:pos="-720"/>
        </w:tabs>
        <w:spacing w:before="0" w:line="380" w:lineRule="exact"/>
        <w:rPr>
          <w:rFonts w:hint="cs"/>
          <w:spacing w:val="0"/>
          <w:sz w:val="30"/>
          <w:rtl/>
        </w:rPr>
      </w:pPr>
      <w:r w:rsidRPr="00D728E4">
        <w:rPr>
          <w:spacing w:val="0"/>
          <w:sz w:val="30"/>
          <w:rtl/>
        </w:rPr>
        <w:tab/>
      </w:r>
      <w:r w:rsidR="004B6605" w:rsidRPr="00D728E4">
        <w:rPr>
          <w:rFonts w:hint="cs"/>
          <w:spacing w:val="0"/>
          <w:sz w:val="30"/>
          <w:rtl/>
        </w:rPr>
        <w:t xml:space="preserve">يتم، </w:t>
      </w:r>
      <w:r w:rsidRPr="00D728E4">
        <w:rPr>
          <w:spacing w:val="0"/>
          <w:sz w:val="30"/>
          <w:rtl/>
        </w:rPr>
        <w:t xml:space="preserve">ما لم تقرر اللجنة خلاف ذلك، </w:t>
      </w:r>
      <w:r w:rsidRPr="00D728E4">
        <w:rPr>
          <w:rFonts w:hint="cs"/>
          <w:spacing w:val="0"/>
          <w:sz w:val="30"/>
          <w:rtl/>
        </w:rPr>
        <w:t>تقد</w:t>
      </w:r>
      <w:r w:rsidR="004B6605" w:rsidRPr="00D728E4">
        <w:rPr>
          <w:rFonts w:hint="cs"/>
          <w:spacing w:val="0"/>
          <w:sz w:val="30"/>
          <w:rtl/>
        </w:rPr>
        <w:t>ي</w:t>
      </w:r>
      <w:r w:rsidRPr="00D728E4">
        <w:rPr>
          <w:rFonts w:hint="cs"/>
          <w:spacing w:val="0"/>
          <w:sz w:val="30"/>
          <w:rtl/>
        </w:rPr>
        <w:t>م</w:t>
      </w:r>
      <w:r w:rsidRPr="00D728E4">
        <w:rPr>
          <w:spacing w:val="0"/>
          <w:sz w:val="30"/>
          <w:rtl/>
        </w:rPr>
        <w:t xml:space="preserve"> المقترحات والتعديلات أو الاقتراحات </w:t>
      </w:r>
      <w:r w:rsidR="004B6605" w:rsidRPr="00D728E4">
        <w:rPr>
          <w:rFonts w:hint="cs"/>
          <w:spacing w:val="0"/>
          <w:sz w:val="30"/>
          <w:rtl/>
        </w:rPr>
        <w:t>الإجرائية</w:t>
      </w:r>
      <w:r w:rsidRPr="00D728E4">
        <w:rPr>
          <w:rFonts w:hint="cs"/>
          <w:spacing w:val="0"/>
          <w:sz w:val="30"/>
          <w:rtl/>
        </w:rPr>
        <w:t xml:space="preserve"> التي يطرحها </w:t>
      </w:r>
      <w:r w:rsidRPr="00D728E4">
        <w:rPr>
          <w:spacing w:val="0"/>
          <w:sz w:val="30"/>
          <w:rtl/>
        </w:rPr>
        <w:t xml:space="preserve">الأعضاء كتابة وتُسلّم إلى الأمانة، ويُؤجّل النظر فيها، إذا طلب أي عضو ذلك </w:t>
      </w:r>
      <w:r w:rsidRPr="00D728E4">
        <w:rPr>
          <w:rFonts w:hint="cs"/>
          <w:spacing w:val="0"/>
          <w:sz w:val="30"/>
          <w:rtl/>
        </w:rPr>
        <w:t>إ</w:t>
      </w:r>
      <w:r w:rsidRPr="00D728E4">
        <w:rPr>
          <w:spacing w:val="0"/>
          <w:sz w:val="30"/>
          <w:rtl/>
        </w:rPr>
        <w:t xml:space="preserve">لى الجلسة </w:t>
      </w:r>
      <w:r w:rsidRPr="00D728E4">
        <w:rPr>
          <w:rFonts w:hint="cs"/>
          <w:spacing w:val="0"/>
          <w:sz w:val="30"/>
          <w:rtl/>
        </w:rPr>
        <w:t>التالية</w:t>
      </w:r>
      <w:r w:rsidRPr="00D728E4">
        <w:rPr>
          <w:spacing w:val="0"/>
          <w:sz w:val="30"/>
          <w:rtl/>
        </w:rPr>
        <w:t xml:space="preserve"> </w:t>
      </w:r>
      <w:r w:rsidR="004B6605" w:rsidRPr="00D728E4">
        <w:rPr>
          <w:rFonts w:hint="cs"/>
          <w:spacing w:val="0"/>
          <w:sz w:val="30"/>
          <w:rtl/>
        </w:rPr>
        <w:t xml:space="preserve">التي تعقد في </w:t>
      </w:r>
      <w:r w:rsidRPr="00D728E4">
        <w:rPr>
          <w:spacing w:val="0"/>
          <w:sz w:val="30"/>
          <w:rtl/>
        </w:rPr>
        <w:t>اليوم التالي.</w:t>
      </w:r>
    </w:p>
    <w:p w:rsidR="003A153D" w:rsidRPr="003A153D" w:rsidRDefault="003A153D" w:rsidP="007A5BB2">
      <w:pPr>
        <w:tabs>
          <w:tab w:val="left" w:pos="-720"/>
        </w:tabs>
        <w:spacing w:before="0" w:line="380" w:lineRule="exact"/>
        <w:rPr>
          <w:rFonts w:hint="cs"/>
          <w:b/>
          <w:bCs/>
          <w:sz w:val="30"/>
        </w:rPr>
      </w:pPr>
      <w:r>
        <w:rPr>
          <w:rFonts w:hint="cs"/>
          <w:b/>
          <w:bCs/>
          <w:sz w:val="30"/>
          <w:rtl/>
        </w:rPr>
        <w:t>البت في مسألة الاختصاص</w:t>
      </w:r>
    </w:p>
    <w:p w:rsidR="00B15685" w:rsidRDefault="00B15685" w:rsidP="007A5BB2">
      <w:pPr>
        <w:tabs>
          <w:tab w:val="center" w:pos="4734"/>
        </w:tabs>
        <w:spacing w:before="0" w:line="380" w:lineRule="exact"/>
        <w:jc w:val="center"/>
        <w:rPr>
          <w:rFonts w:hint="cs"/>
          <w:b/>
          <w:bCs/>
          <w:sz w:val="30"/>
        </w:rPr>
      </w:pPr>
      <w:r>
        <w:rPr>
          <w:b/>
          <w:bCs/>
          <w:sz w:val="30"/>
          <w:rtl/>
        </w:rPr>
        <w:t xml:space="preserve">المادة </w:t>
      </w:r>
      <w:r>
        <w:rPr>
          <w:rFonts w:hint="cs"/>
          <w:b/>
          <w:bCs/>
          <w:sz w:val="30"/>
          <w:rtl/>
        </w:rPr>
        <w:t>47</w:t>
      </w:r>
    </w:p>
    <w:p w:rsidR="00B15685" w:rsidRPr="00D728E4" w:rsidRDefault="00B15685" w:rsidP="007A5BB2">
      <w:pPr>
        <w:tabs>
          <w:tab w:val="left" w:pos="-720"/>
        </w:tabs>
        <w:spacing w:before="0" w:line="380" w:lineRule="exact"/>
        <w:rPr>
          <w:rFonts w:hint="cs"/>
          <w:spacing w:val="0"/>
          <w:sz w:val="30"/>
          <w:rtl/>
        </w:rPr>
      </w:pPr>
      <w:r w:rsidRPr="00D728E4">
        <w:rPr>
          <w:spacing w:val="0"/>
          <w:sz w:val="30"/>
          <w:rtl/>
        </w:rPr>
        <w:tab/>
        <w:t>رهنا</w:t>
      </w:r>
      <w:r w:rsidRPr="00D728E4">
        <w:rPr>
          <w:rFonts w:hint="cs"/>
          <w:spacing w:val="0"/>
          <w:sz w:val="30"/>
          <w:rtl/>
        </w:rPr>
        <w:t>ً</w:t>
      </w:r>
      <w:r w:rsidRPr="00D728E4">
        <w:rPr>
          <w:spacing w:val="0"/>
          <w:sz w:val="30"/>
          <w:rtl/>
        </w:rPr>
        <w:t xml:space="preserve"> بأحكام المادة </w:t>
      </w:r>
      <w:r w:rsidRPr="00D728E4">
        <w:rPr>
          <w:rFonts w:hint="cs"/>
          <w:spacing w:val="0"/>
          <w:sz w:val="30"/>
          <w:rtl/>
        </w:rPr>
        <w:t>45</w:t>
      </w:r>
      <w:r w:rsidRPr="00D728E4">
        <w:rPr>
          <w:spacing w:val="0"/>
          <w:sz w:val="30"/>
          <w:rtl/>
        </w:rPr>
        <w:t xml:space="preserve"> من هذا النظام، يُطرح </w:t>
      </w:r>
      <w:r w:rsidR="006D43A4" w:rsidRPr="00D728E4">
        <w:rPr>
          <w:rFonts w:hint="cs"/>
          <w:spacing w:val="0"/>
          <w:sz w:val="30"/>
          <w:rtl/>
        </w:rPr>
        <w:t xml:space="preserve">فوراً للتصويت </w:t>
      </w:r>
      <w:r w:rsidRPr="00D728E4">
        <w:rPr>
          <w:spacing w:val="0"/>
          <w:sz w:val="30"/>
          <w:rtl/>
        </w:rPr>
        <w:t xml:space="preserve">أي اقتراح </w:t>
      </w:r>
      <w:r w:rsidR="006D43A4" w:rsidRPr="00D728E4">
        <w:rPr>
          <w:rFonts w:hint="cs"/>
          <w:spacing w:val="0"/>
          <w:sz w:val="30"/>
          <w:rtl/>
        </w:rPr>
        <w:t xml:space="preserve">إجرائي </w:t>
      </w:r>
      <w:r w:rsidRPr="00D728E4">
        <w:rPr>
          <w:spacing w:val="0"/>
          <w:sz w:val="30"/>
          <w:rtl/>
        </w:rPr>
        <w:t xml:space="preserve">يقدمه أحد الأعضاء ويطلب </w:t>
      </w:r>
      <w:r w:rsidRPr="00D728E4">
        <w:rPr>
          <w:rFonts w:hint="cs"/>
          <w:spacing w:val="0"/>
          <w:sz w:val="30"/>
          <w:rtl/>
        </w:rPr>
        <w:t xml:space="preserve">فيه </w:t>
      </w:r>
      <w:r w:rsidRPr="00D728E4">
        <w:rPr>
          <w:spacing w:val="0"/>
          <w:sz w:val="30"/>
          <w:rtl/>
        </w:rPr>
        <w:t xml:space="preserve">البت في مسألة اختصاص اللجنة </w:t>
      </w:r>
      <w:r w:rsidR="006D43A4" w:rsidRPr="00D728E4">
        <w:rPr>
          <w:rFonts w:hint="cs"/>
          <w:spacing w:val="0"/>
          <w:sz w:val="30"/>
          <w:rtl/>
        </w:rPr>
        <w:t xml:space="preserve">في </w:t>
      </w:r>
      <w:r w:rsidRPr="00D728E4">
        <w:rPr>
          <w:spacing w:val="0"/>
          <w:sz w:val="30"/>
          <w:rtl/>
        </w:rPr>
        <w:t xml:space="preserve">اعتماد مقترح مقدم إليها، </w:t>
      </w:r>
      <w:r w:rsidR="006D43A4" w:rsidRPr="00D728E4">
        <w:rPr>
          <w:rFonts w:hint="cs"/>
          <w:spacing w:val="0"/>
          <w:sz w:val="30"/>
          <w:rtl/>
        </w:rPr>
        <w:t>وذلك</w:t>
      </w:r>
      <w:r w:rsidRPr="00D728E4">
        <w:rPr>
          <w:spacing w:val="0"/>
          <w:sz w:val="30"/>
          <w:rtl/>
        </w:rPr>
        <w:t xml:space="preserve"> قبل إجراء </w:t>
      </w:r>
      <w:r w:rsidR="006D43A4" w:rsidRPr="00D728E4">
        <w:rPr>
          <w:rFonts w:hint="cs"/>
          <w:spacing w:val="0"/>
          <w:sz w:val="30"/>
          <w:rtl/>
        </w:rPr>
        <w:t>ال</w:t>
      </w:r>
      <w:r w:rsidRPr="00D728E4">
        <w:rPr>
          <w:spacing w:val="0"/>
          <w:sz w:val="30"/>
          <w:rtl/>
        </w:rPr>
        <w:t xml:space="preserve">تصويت على المقترح </w:t>
      </w:r>
      <w:r w:rsidR="006D43A4" w:rsidRPr="00D728E4">
        <w:rPr>
          <w:rFonts w:hint="cs"/>
          <w:spacing w:val="0"/>
          <w:sz w:val="30"/>
          <w:rtl/>
        </w:rPr>
        <w:t>قيد البحث</w:t>
      </w:r>
      <w:r w:rsidRPr="00D728E4">
        <w:rPr>
          <w:spacing w:val="0"/>
          <w:sz w:val="30"/>
          <w:rtl/>
        </w:rPr>
        <w:t xml:space="preserve">. </w:t>
      </w:r>
    </w:p>
    <w:p w:rsidR="003A153D" w:rsidRPr="003A153D" w:rsidRDefault="003A153D" w:rsidP="007A5BB2">
      <w:pPr>
        <w:tabs>
          <w:tab w:val="left" w:pos="-720"/>
        </w:tabs>
        <w:spacing w:before="0" w:line="380" w:lineRule="exact"/>
        <w:rPr>
          <w:rFonts w:hint="cs"/>
          <w:b/>
          <w:bCs/>
          <w:sz w:val="30"/>
        </w:rPr>
      </w:pPr>
      <w:r>
        <w:rPr>
          <w:rFonts w:hint="cs"/>
          <w:b/>
          <w:bCs/>
          <w:sz w:val="30"/>
          <w:rtl/>
        </w:rPr>
        <w:t>سحب الاقتراحات</w:t>
      </w:r>
    </w:p>
    <w:p w:rsidR="00B15685" w:rsidRDefault="00B15685" w:rsidP="007A5BB2">
      <w:pPr>
        <w:tabs>
          <w:tab w:val="center" w:pos="4734"/>
        </w:tabs>
        <w:spacing w:before="0" w:line="380" w:lineRule="exact"/>
        <w:jc w:val="center"/>
        <w:rPr>
          <w:rFonts w:hint="cs"/>
          <w:b/>
          <w:bCs/>
          <w:sz w:val="30"/>
        </w:rPr>
      </w:pPr>
      <w:r>
        <w:rPr>
          <w:b/>
          <w:bCs/>
          <w:sz w:val="30"/>
          <w:rtl/>
        </w:rPr>
        <w:t xml:space="preserve">المادة </w:t>
      </w:r>
      <w:r>
        <w:rPr>
          <w:rFonts w:hint="cs"/>
          <w:b/>
          <w:bCs/>
          <w:sz w:val="30"/>
          <w:rtl/>
        </w:rPr>
        <w:t>48</w:t>
      </w:r>
    </w:p>
    <w:p w:rsidR="00B15685" w:rsidRDefault="00B15685" w:rsidP="007F25C4">
      <w:pPr>
        <w:tabs>
          <w:tab w:val="left" w:pos="-720"/>
        </w:tabs>
        <w:spacing w:before="0" w:line="380" w:lineRule="exact"/>
        <w:rPr>
          <w:sz w:val="30"/>
        </w:rPr>
      </w:pPr>
      <w:r>
        <w:rPr>
          <w:sz w:val="30"/>
          <w:rtl/>
        </w:rPr>
        <w:tab/>
        <w:t xml:space="preserve">لصاحب الاقتراح </w:t>
      </w:r>
      <w:r w:rsidR="006D43A4">
        <w:rPr>
          <w:rFonts w:hint="cs"/>
          <w:sz w:val="30"/>
          <w:rtl/>
        </w:rPr>
        <w:t xml:space="preserve">الإجرائي </w:t>
      </w:r>
      <w:r>
        <w:rPr>
          <w:sz w:val="30"/>
          <w:rtl/>
        </w:rPr>
        <w:t xml:space="preserve">أن يسحب </w:t>
      </w:r>
      <w:r w:rsidR="006D43A4">
        <w:rPr>
          <w:rFonts w:hint="cs"/>
          <w:sz w:val="30"/>
          <w:rtl/>
        </w:rPr>
        <w:t xml:space="preserve">اقتراحه </w:t>
      </w:r>
      <w:r>
        <w:rPr>
          <w:sz w:val="30"/>
          <w:rtl/>
        </w:rPr>
        <w:t>في أي وقت قبل بدء التصويت عليه، شريطة ألا يكون الاقتراح</w:t>
      </w:r>
      <w:r>
        <w:rPr>
          <w:rFonts w:hint="cs"/>
          <w:sz w:val="30"/>
          <w:rtl/>
        </w:rPr>
        <w:t xml:space="preserve"> قد عُدّل</w:t>
      </w:r>
      <w:r>
        <w:rPr>
          <w:sz w:val="30"/>
          <w:rtl/>
        </w:rPr>
        <w:t>. ويجوز لأي عضو آخر أن يعيد تقديم الاقتراح المسحوب على هذا النحو.</w:t>
      </w:r>
    </w:p>
    <w:p w:rsidR="007A5BB2" w:rsidRDefault="008C31C7" w:rsidP="003A153D">
      <w:pPr>
        <w:tabs>
          <w:tab w:val="center" w:pos="4734"/>
        </w:tabs>
        <w:spacing w:before="0" w:line="380" w:lineRule="exact"/>
        <w:rPr>
          <w:rFonts w:hint="cs"/>
          <w:b/>
          <w:bCs/>
          <w:sz w:val="30"/>
          <w:rtl/>
        </w:rPr>
      </w:pPr>
      <w:r>
        <w:rPr>
          <w:rFonts w:hint="cs"/>
          <w:b/>
          <w:bCs/>
          <w:sz w:val="30"/>
          <w:rtl/>
        </w:rPr>
        <w:t>إعادة النظر في المقترحات</w:t>
      </w:r>
    </w:p>
    <w:p w:rsidR="00B15685" w:rsidRDefault="00B15685" w:rsidP="007A5BB2">
      <w:pPr>
        <w:tabs>
          <w:tab w:val="center" w:pos="4734"/>
        </w:tabs>
        <w:spacing w:before="0" w:line="380" w:lineRule="exact"/>
        <w:jc w:val="center"/>
        <w:rPr>
          <w:rFonts w:hint="cs"/>
          <w:b/>
          <w:bCs/>
          <w:sz w:val="30"/>
        </w:rPr>
      </w:pPr>
      <w:r>
        <w:rPr>
          <w:b/>
          <w:bCs/>
          <w:sz w:val="30"/>
          <w:rtl/>
        </w:rPr>
        <w:t xml:space="preserve">المادة </w:t>
      </w:r>
      <w:r>
        <w:rPr>
          <w:rFonts w:hint="cs"/>
          <w:b/>
          <w:bCs/>
          <w:sz w:val="30"/>
          <w:rtl/>
        </w:rPr>
        <w:t>49</w:t>
      </w:r>
    </w:p>
    <w:p w:rsidR="00D728E4" w:rsidRDefault="00B15685" w:rsidP="00D728E4">
      <w:pPr>
        <w:tabs>
          <w:tab w:val="left" w:pos="-720"/>
        </w:tabs>
        <w:spacing w:before="0" w:line="380" w:lineRule="exact"/>
        <w:rPr>
          <w:sz w:val="30"/>
        </w:rPr>
      </w:pPr>
      <w:r>
        <w:rPr>
          <w:sz w:val="30"/>
          <w:rtl/>
        </w:rPr>
        <w:tab/>
      </w:r>
      <w:r w:rsidRPr="00D728E4">
        <w:rPr>
          <w:spacing w:val="0"/>
          <w:sz w:val="30"/>
          <w:rtl/>
        </w:rPr>
        <w:t xml:space="preserve">متى اعتُمد مقترح ما أو رُفض، لا يجوز إعادة النظر فيه </w:t>
      </w:r>
      <w:r w:rsidRPr="00D728E4">
        <w:rPr>
          <w:rFonts w:hint="cs"/>
          <w:spacing w:val="0"/>
          <w:sz w:val="30"/>
          <w:rtl/>
        </w:rPr>
        <w:t xml:space="preserve">أثناء </w:t>
      </w:r>
      <w:r w:rsidRPr="00D728E4">
        <w:rPr>
          <w:spacing w:val="0"/>
          <w:sz w:val="30"/>
          <w:rtl/>
        </w:rPr>
        <w:t xml:space="preserve">الدورة </w:t>
      </w:r>
      <w:r w:rsidRPr="00D728E4">
        <w:rPr>
          <w:rFonts w:hint="cs"/>
          <w:spacing w:val="0"/>
          <w:sz w:val="30"/>
          <w:rtl/>
        </w:rPr>
        <w:t xml:space="preserve">نفسها </w:t>
      </w:r>
      <w:r w:rsidRPr="00D728E4">
        <w:rPr>
          <w:spacing w:val="0"/>
          <w:sz w:val="30"/>
          <w:rtl/>
        </w:rPr>
        <w:t>ما لم تقرر اللجنة ذلك. ولا يُسمح</w:t>
      </w:r>
      <w:r>
        <w:rPr>
          <w:sz w:val="30"/>
          <w:rtl/>
        </w:rPr>
        <w:t xml:space="preserve"> بالكلام في أي اقتراح بإعادة النظر لغير متكلمين اثنين يؤيدان الاقتراح ومتكلمين اثنين يعارضانه، ثم يُطرح الاقتراح للتصويت فورا</w:t>
      </w:r>
      <w:r>
        <w:rPr>
          <w:rFonts w:hint="cs"/>
          <w:sz w:val="30"/>
          <w:rtl/>
        </w:rPr>
        <w:t>ً</w:t>
      </w:r>
      <w:r>
        <w:rPr>
          <w:sz w:val="30"/>
          <w:rtl/>
        </w:rPr>
        <w:t>.</w:t>
      </w:r>
    </w:p>
    <w:p w:rsidR="00B15685" w:rsidRDefault="00F41EF5" w:rsidP="00D728E4">
      <w:pPr>
        <w:tabs>
          <w:tab w:val="left" w:pos="-720"/>
        </w:tabs>
        <w:spacing w:before="0" w:line="380" w:lineRule="exact"/>
        <w:jc w:val="center"/>
        <w:rPr>
          <w:b/>
          <w:bCs/>
          <w:sz w:val="36"/>
          <w:szCs w:val="36"/>
        </w:rPr>
      </w:pPr>
      <w:r>
        <w:rPr>
          <w:b/>
          <w:bCs/>
          <w:sz w:val="38"/>
          <w:szCs w:val="36"/>
          <w:rtl/>
        </w:rPr>
        <w:br w:type="page"/>
      </w:r>
      <w:r w:rsidR="00B15685">
        <w:rPr>
          <w:b/>
          <w:bCs/>
          <w:sz w:val="38"/>
          <w:szCs w:val="36"/>
          <w:rtl/>
        </w:rPr>
        <w:t>عاشرا</w:t>
      </w:r>
      <w:r w:rsidR="00B15685">
        <w:rPr>
          <w:rFonts w:hint="cs"/>
          <w:b/>
          <w:bCs/>
          <w:sz w:val="38"/>
          <w:szCs w:val="36"/>
          <w:rtl/>
        </w:rPr>
        <w:t>ً -</w:t>
      </w:r>
      <w:r w:rsidR="00B15685">
        <w:rPr>
          <w:b/>
          <w:bCs/>
          <w:sz w:val="38"/>
          <w:szCs w:val="36"/>
          <w:rtl/>
        </w:rPr>
        <w:t xml:space="preserve"> التصويت</w:t>
      </w:r>
    </w:p>
    <w:p w:rsidR="008C31C7" w:rsidRPr="008C31C7" w:rsidRDefault="008C31C7" w:rsidP="008C31C7">
      <w:pPr>
        <w:tabs>
          <w:tab w:val="center" w:pos="4734"/>
        </w:tabs>
        <w:spacing w:before="0" w:line="380" w:lineRule="exact"/>
        <w:rPr>
          <w:rFonts w:hint="cs"/>
          <w:b/>
          <w:bCs/>
          <w:sz w:val="30"/>
          <w:rtl/>
        </w:rPr>
      </w:pPr>
      <w:r>
        <w:rPr>
          <w:rFonts w:hint="cs"/>
          <w:b/>
          <w:bCs/>
          <w:sz w:val="30"/>
          <w:rtl/>
        </w:rPr>
        <w:t>حقوق التصويت</w:t>
      </w:r>
    </w:p>
    <w:p w:rsidR="00B15685" w:rsidRDefault="00B15685" w:rsidP="007A5BB2">
      <w:pPr>
        <w:tabs>
          <w:tab w:val="center" w:pos="4734"/>
        </w:tabs>
        <w:spacing w:before="0" w:line="380" w:lineRule="exact"/>
        <w:jc w:val="center"/>
        <w:rPr>
          <w:rFonts w:hint="cs"/>
          <w:b/>
          <w:bCs/>
          <w:sz w:val="30"/>
        </w:rPr>
      </w:pPr>
      <w:r>
        <w:rPr>
          <w:b/>
          <w:bCs/>
          <w:sz w:val="30"/>
          <w:rtl/>
        </w:rPr>
        <w:t xml:space="preserve">المادة </w:t>
      </w:r>
      <w:r>
        <w:rPr>
          <w:rFonts w:hint="cs"/>
          <w:b/>
          <w:bCs/>
          <w:sz w:val="30"/>
          <w:rtl/>
        </w:rPr>
        <w:t>50</w:t>
      </w:r>
    </w:p>
    <w:p w:rsidR="00B15685" w:rsidRDefault="00B15685" w:rsidP="007A5BB2">
      <w:pPr>
        <w:tabs>
          <w:tab w:val="left" w:pos="-720"/>
        </w:tabs>
        <w:spacing w:before="0" w:line="380" w:lineRule="exact"/>
        <w:rPr>
          <w:rFonts w:hint="cs"/>
          <w:sz w:val="30"/>
          <w:rtl/>
        </w:rPr>
      </w:pPr>
      <w:r>
        <w:rPr>
          <w:sz w:val="30"/>
          <w:rtl/>
        </w:rPr>
        <w:tab/>
        <w:t>يكون لكل عضو من أعضاء اللجنة صوت واحد.</w:t>
      </w:r>
    </w:p>
    <w:p w:rsidR="008C31C7" w:rsidRPr="008C31C7" w:rsidRDefault="008C31C7" w:rsidP="007A5BB2">
      <w:pPr>
        <w:tabs>
          <w:tab w:val="left" w:pos="-720"/>
        </w:tabs>
        <w:spacing w:before="0" w:line="380" w:lineRule="exact"/>
        <w:rPr>
          <w:rFonts w:hint="cs"/>
          <w:b/>
          <w:bCs/>
          <w:sz w:val="30"/>
          <w:rtl/>
        </w:rPr>
      </w:pPr>
      <w:r>
        <w:rPr>
          <w:rFonts w:hint="cs"/>
          <w:b/>
          <w:bCs/>
          <w:sz w:val="30"/>
          <w:rtl/>
        </w:rPr>
        <w:t>اعتماد القرارات</w:t>
      </w:r>
    </w:p>
    <w:p w:rsidR="00B15685" w:rsidRDefault="00B15685" w:rsidP="00D728E4">
      <w:pPr>
        <w:tabs>
          <w:tab w:val="center" w:pos="4734"/>
        </w:tabs>
        <w:spacing w:before="0" w:line="380" w:lineRule="exact"/>
        <w:jc w:val="center"/>
        <w:rPr>
          <w:sz w:val="30"/>
        </w:rPr>
      </w:pPr>
      <w:r>
        <w:rPr>
          <w:b/>
          <w:bCs/>
          <w:sz w:val="30"/>
          <w:rtl/>
        </w:rPr>
        <w:t xml:space="preserve">المادة </w:t>
      </w:r>
      <w:r>
        <w:rPr>
          <w:rFonts w:hint="cs"/>
          <w:b/>
          <w:bCs/>
          <w:sz w:val="30"/>
          <w:rtl/>
        </w:rPr>
        <w:t>51</w:t>
      </w:r>
      <w:r w:rsidR="00D728E4" w:rsidRPr="00D728E4">
        <w:rPr>
          <w:rStyle w:val="FootnoteReference"/>
          <w:b/>
          <w:bCs w:val="0"/>
          <w:sz w:val="30"/>
          <w:vertAlign w:val="baseline"/>
          <w:rtl/>
        </w:rPr>
        <w:footnoteReference w:customMarkFollows="1" w:id="3"/>
        <w:t>*</w:t>
      </w:r>
    </w:p>
    <w:p w:rsidR="00B15685" w:rsidRDefault="00B15685" w:rsidP="008C31C7">
      <w:pPr>
        <w:tabs>
          <w:tab w:val="left" w:pos="-720"/>
        </w:tabs>
        <w:spacing w:before="0" w:line="380" w:lineRule="exact"/>
        <w:rPr>
          <w:rFonts w:hint="cs"/>
          <w:sz w:val="30"/>
          <w:rtl/>
        </w:rPr>
      </w:pPr>
      <w:r>
        <w:rPr>
          <w:sz w:val="30"/>
          <w:rtl/>
        </w:rPr>
        <w:tab/>
        <w:t xml:space="preserve">تُتخذ </w:t>
      </w:r>
      <w:r w:rsidR="008C31C7">
        <w:rPr>
          <w:rFonts w:hint="cs"/>
          <w:sz w:val="30"/>
          <w:rtl/>
        </w:rPr>
        <w:t>قرا</w:t>
      </w:r>
      <w:r>
        <w:rPr>
          <w:sz w:val="30"/>
          <w:rtl/>
        </w:rPr>
        <w:t>رات اللجنة بأغلبية الأعضاء الحاضرين، باستثناء ما هو منصوص عليه خلافا</w:t>
      </w:r>
      <w:r>
        <w:rPr>
          <w:rFonts w:hint="cs"/>
          <w:sz w:val="30"/>
          <w:rtl/>
        </w:rPr>
        <w:t>ً</w:t>
      </w:r>
      <w:r>
        <w:rPr>
          <w:sz w:val="30"/>
          <w:rtl/>
        </w:rPr>
        <w:t xml:space="preserve"> لذلك في العهد </w:t>
      </w:r>
      <w:r w:rsidR="00C5489A">
        <w:rPr>
          <w:rFonts w:hint="cs"/>
          <w:sz w:val="30"/>
          <w:rtl/>
        </w:rPr>
        <w:br/>
      </w:r>
      <w:r>
        <w:rPr>
          <w:sz w:val="30"/>
          <w:rtl/>
        </w:rPr>
        <w:t>أو في مواضع أخرى من هذا النظام.</w:t>
      </w:r>
    </w:p>
    <w:p w:rsidR="008C31C7" w:rsidRPr="008C31C7" w:rsidRDefault="008C31C7" w:rsidP="008C31C7">
      <w:pPr>
        <w:tabs>
          <w:tab w:val="left" w:pos="-720"/>
        </w:tabs>
        <w:spacing w:before="0" w:line="380" w:lineRule="exact"/>
        <w:rPr>
          <w:rFonts w:hint="cs"/>
          <w:b/>
          <w:bCs/>
          <w:sz w:val="30"/>
          <w:rtl/>
        </w:rPr>
      </w:pPr>
      <w:r>
        <w:rPr>
          <w:rFonts w:hint="cs"/>
          <w:b/>
          <w:bCs/>
          <w:sz w:val="30"/>
          <w:rtl/>
        </w:rPr>
        <w:t>طريقة التصويت</w:t>
      </w:r>
    </w:p>
    <w:p w:rsidR="00B15685" w:rsidRDefault="00B15685" w:rsidP="007A5BB2">
      <w:pPr>
        <w:tabs>
          <w:tab w:val="left" w:pos="-720"/>
        </w:tabs>
        <w:spacing w:before="0" w:line="380" w:lineRule="exact"/>
        <w:jc w:val="center"/>
        <w:rPr>
          <w:rFonts w:hint="cs"/>
          <w:b/>
          <w:bCs/>
          <w:sz w:val="30"/>
        </w:rPr>
      </w:pPr>
      <w:r>
        <w:rPr>
          <w:b/>
          <w:bCs/>
          <w:sz w:val="30"/>
          <w:rtl/>
        </w:rPr>
        <w:t xml:space="preserve">المادة </w:t>
      </w:r>
      <w:r>
        <w:rPr>
          <w:rFonts w:hint="cs"/>
          <w:b/>
          <w:bCs/>
          <w:sz w:val="30"/>
          <w:rtl/>
        </w:rPr>
        <w:t>52</w:t>
      </w:r>
    </w:p>
    <w:p w:rsidR="00B15685" w:rsidRDefault="00B15685" w:rsidP="007A5BB2">
      <w:pPr>
        <w:tabs>
          <w:tab w:val="left" w:pos="-720"/>
        </w:tabs>
        <w:spacing w:before="0" w:line="380" w:lineRule="exact"/>
        <w:rPr>
          <w:rFonts w:hint="cs"/>
          <w:sz w:val="30"/>
          <w:rtl/>
        </w:rPr>
      </w:pPr>
      <w:r>
        <w:rPr>
          <w:sz w:val="30"/>
          <w:rtl/>
        </w:rPr>
        <w:tab/>
        <w:t>رهنا</w:t>
      </w:r>
      <w:r w:rsidR="007F25C4">
        <w:rPr>
          <w:rFonts w:hint="cs"/>
          <w:sz w:val="30"/>
          <w:rtl/>
        </w:rPr>
        <w:t>ً</w:t>
      </w:r>
      <w:r>
        <w:rPr>
          <w:sz w:val="30"/>
          <w:rtl/>
        </w:rPr>
        <w:t xml:space="preserve"> بأحكام المادة </w:t>
      </w:r>
      <w:r>
        <w:rPr>
          <w:rFonts w:hint="cs"/>
          <w:sz w:val="30"/>
          <w:rtl/>
        </w:rPr>
        <w:t>58</w:t>
      </w:r>
      <w:r>
        <w:rPr>
          <w:sz w:val="30"/>
          <w:rtl/>
        </w:rPr>
        <w:t xml:space="preserve"> من هذا النظام، تصوت اللجنة عادة برفع الأيدي، ولكن يجوز لأي عضو أن يطلب </w:t>
      </w:r>
      <w:r>
        <w:rPr>
          <w:rFonts w:hint="cs"/>
          <w:sz w:val="30"/>
          <w:rtl/>
        </w:rPr>
        <w:t xml:space="preserve">إجراء </w:t>
      </w:r>
      <w:r>
        <w:rPr>
          <w:sz w:val="30"/>
          <w:rtl/>
        </w:rPr>
        <w:t xml:space="preserve">التصويت بنداء الأسماء، ويجري نداء الأسماء </w:t>
      </w:r>
      <w:r w:rsidR="004241F8">
        <w:rPr>
          <w:rFonts w:hint="cs"/>
          <w:sz w:val="30"/>
          <w:rtl/>
        </w:rPr>
        <w:t xml:space="preserve">عندئذ </w:t>
      </w:r>
      <w:r>
        <w:rPr>
          <w:sz w:val="30"/>
          <w:rtl/>
        </w:rPr>
        <w:t>حسب الترتيب الهجائي لأسماء أعضاء اللجنة، ابتداء بالعضو الذي يسحب الرئيس اسمه بالقرعة.</w:t>
      </w:r>
    </w:p>
    <w:p w:rsidR="008C31C7" w:rsidRPr="008C31C7" w:rsidRDefault="008C31C7" w:rsidP="007A5BB2">
      <w:pPr>
        <w:tabs>
          <w:tab w:val="left" w:pos="-720"/>
        </w:tabs>
        <w:spacing w:before="0" w:line="380" w:lineRule="exact"/>
        <w:rPr>
          <w:rFonts w:hint="cs"/>
          <w:b/>
          <w:bCs/>
          <w:sz w:val="30"/>
        </w:rPr>
      </w:pPr>
      <w:r>
        <w:rPr>
          <w:rFonts w:hint="cs"/>
          <w:b/>
          <w:bCs/>
          <w:sz w:val="30"/>
          <w:rtl/>
        </w:rPr>
        <w:t>التصويت بنداء الأسماء</w:t>
      </w:r>
    </w:p>
    <w:p w:rsidR="00B15685" w:rsidRDefault="00B15685" w:rsidP="007A5BB2">
      <w:pPr>
        <w:tabs>
          <w:tab w:val="center" w:pos="4734"/>
        </w:tabs>
        <w:spacing w:before="0" w:line="380" w:lineRule="exact"/>
        <w:jc w:val="center"/>
        <w:rPr>
          <w:rFonts w:hint="cs"/>
          <w:b/>
          <w:bCs/>
          <w:sz w:val="30"/>
        </w:rPr>
      </w:pPr>
      <w:r>
        <w:rPr>
          <w:b/>
          <w:bCs/>
          <w:sz w:val="30"/>
          <w:rtl/>
        </w:rPr>
        <w:t xml:space="preserve">المادة </w:t>
      </w:r>
      <w:r>
        <w:rPr>
          <w:rFonts w:hint="cs"/>
          <w:b/>
          <w:bCs/>
          <w:sz w:val="30"/>
          <w:rtl/>
        </w:rPr>
        <w:t>53</w:t>
      </w:r>
    </w:p>
    <w:p w:rsidR="00B15685" w:rsidRDefault="00B15685" w:rsidP="007A5BB2">
      <w:pPr>
        <w:tabs>
          <w:tab w:val="left" w:pos="-720"/>
        </w:tabs>
        <w:spacing w:before="0" w:line="380" w:lineRule="exact"/>
        <w:rPr>
          <w:rFonts w:hint="cs"/>
          <w:sz w:val="30"/>
          <w:rtl/>
        </w:rPr>
      </w:pPr>
      <w:r>
        <w:rPr>
          <w:sz w:val="30"/>
          <w:rtl/>
        </w:rPr>
        <w:tab/>
        <w:t>يُ</w:t>
      </w:r>
      <w:r w:rsidR="004241F8">
        <w:rPr>
          <w:rFonts w:hint="cs"/>
          <w:sz w:val="30"/>
          <w:rtl/>
        </w:rPr>
        <w:t>ثبت</w:t>
      </w:r>
      <w:r>
        <w:rPr>
          <w:sz w:val="30"/>
          <w:rtl/>
        </w:rPr>
        <w:t xml:space="preserve"> في المحضر صوت كل عضو </w:t>
      </w:r>
      <w:r w:rsidR="004241F8">
        <w:rPr>
          <w:rFonts w:hint="cs"/>
          <w:sz w:val="30"/>
          <w:rtl/>
        </w:rPr>
        <w:t>ي</w:t>
      </w:r>
      <w:r>
        <w:rPr>
          <w:sz w:val="30"/>
          <w:rtl/>
        </w:rPr>
        <w:t xml:space="preserve">شترك في تصويت بنداء الأسماء. </w:t>
      </w:r>
    </w:p>
    <w:p w:rsidR="008C31C7" w:rsidRPr="008C31C7" w:rsidRDefault="00F41EF5" w:rsidP="007A5BB2">
      <w:pPr>
        <w:tabs>
          <w:tab w:val="left" w:pos="-720"/>
        </w:tabs>
        <w:spacing w:before="0" w:line="380" w:lineRule="exact"/>
        <w:rPr>
          <w:rFonts w:hint="cs"/>
          <w:b/>
          <w:bCs/>
          <w:sz w:val="30"/>
          <w:rtl/>
        </w:rPr>
      </w:pPr>
      <w:r>
        <w:rPr>
          <w:b/>
          <w:bCs/>
          <w:sz w:val="30"/>
          <w:rtl/>
        </w:rPr>
        <w:br w:type="page"/>
      </w:r>
      <w:r w:rsidR="008C31C7">
        <w:rPr>
          <w:rFonts w:hint="cs"/>
          <w:b/>
          <w:bCs/>
          <w:sz w:val="30"/>
          <w:rtl/>
        </w:rPr>
        <w:t>القواعد المتبعة أثناء التصويت وتعليل التصويت</w:t>
      </w:r>
    </w:p>
    <w:p w:rsidR="008C31C7" w:rsidRDefault="008C31C7" w:rsidP="008C31C7">
      <w:pPr>
        <w:tabs>
          <w:tab w:val="left" w:pos="-720"/>
        </w:tabs>
        <w:spacing w:before="0" w:line="380" w:lineRule="exact"/>
        <w:jc w:val="center"/>
        <w:rPr>
          <w:rFonts w:hint="cs"/>
          <w:b/>
          <w:bCs/>
          <w:sz w:val="30"/>
          <w:rtl/>
        </w:rPr>
      </w:pPr>
      <w:r>
        <w:rPr>
          <w:b/>
          <w:bCs/>
          <w:sz w:val="30"/>
          <w:rtl/>
        </w:rPr>
        <w:t xml:space="preserve">المادة </w:t>
      </w:r>
      <w:r>
        <w:rPr>
          <w:rFonts w:hint="cs"/>
          <w:b/>
          <w:bCs/>
          <w:sz w:val="30"/>
          <w:rtl/>
        </w:rPr>
        <w:t>54</w:t>
      </w:r>
    </w:p>
    <w:p w:rsidR="008C31C7" w:rsidRDefault="008C31C7" w:rsidP="00D728E4">
      <w:pPr>
        <w:spacing w:before="0" w:line="380" w:lineRule="exact"/>
        <w:ind w:firstLine="880"/>
        <w:rPr>
          <w:sz w:val="30"/>
        </w:rPr>
      </w:pPr>
      <w:r>
        <w:rPr>
          <w:sz w:val="30"/>
          <w:rtl/>
        </w:rPr>
        <w:tab/>
        <w:t xml:space="preserve">بعد بدء عملية التصويت، لا </w:t>
      </w:r>
      <w:r>
        <w:rPr>
          <w:rFonts w:hint="cs"/>
          <w:sz w:val="30"/>
          <w:rtl/>
        </w:rPr>
        <w:t>يُقطع</w:t>
      </w:r>
      <w:r>
        <w:rPr>
          <w:sz w:val="30"/>
          <w:rtl/>
        </w:rPr>
        <w:t xml:space="preserve"> التصويت إلا </w:t>
      </w:r>
      <w:r>
        <w:rPr>
          <w:rFonts w:hint="cs"/>
          <w:sz w:val="30"/>
          <w:rtl/>
        </w:rPr>
        <w:t>إذا أثار</w:t>
      </w:r>
      <w:r>
        <w:rPr>
          <w:sz w:val="30"/>
          <w:rtl/>
        </w:rPr>
        <w:t xml:space="preserve"> أحد الأعضاء نقطة نظامية تتعلق بطريقة إجراء التصويت</w:t>
      </w:r>
      <w:r>
        <w:rPr>
          <w:rFonts w:hint="cs"/>
          <w:sz w:val="30"/>
          <w:rtl/>
        </w:rPr>
        <w:t xml:space="preserve"> الفعلية</w:t>
      </w:r>
      <w:r>
        <w:rPr>
          <w:sz w:val="30"/>
          <w:rtl/>
        </w:rPr>
        <w:t>. وللرئيس أن ي</w:t>
      </w:r>
      <w:r>
        <w:rPr>
          <w:rFonts w:hint="cs"/>
          <w:sz w:val="30"/>
          <w:rtl/>
        </w:rPr>
        <w:t>سمح</w:t>
      </w:r>
      <w:r>
        <w:rPr>
          <w:sz w:val="30"/>
          <w:rtl/>
        </w:rPr>
        <w:t xml:space="preserve"> للأعضاء بال</w:t>
      </w:r>
      <w:r>
        <w:rPr>
          <w:rFonts w:hint="cs"/>
          <w:sz w:val="30"/>
          <w:rtl/>
        </w:rPr>
        <w:t>إ</w:t>
      </w:r>
      <w:r>
        <w:rPr>
          <w:sz w:val="30"/>
          <w:rtl/>
        </w:rPr>
        <w:t xml:space="preserve">دلاء ببيانات موجزة تقتصر على تعليل تصويتهم إما قبل بدء التصويت أو بعد </w:t>
      </w:r>
      <w:r>
        <w:rPr>
          <w:rFonts w:hint="cs"/>
          <w:sz w:val="30"/>
          <w:rtl/>
        </w:rPr>
        <w:t>اكتماله</w:t>
      </w:r>
      <w:r>
        <w:rPr>
          <w:sz w:val="30"/>
          <w:rtl/>
        </w:rPr>
        <w:t>.</w:t>
      </w:r>
    </w:p>
    <w:p w:rsidR="008C31C7" w:rsidRPr="008C31C7" w:rsidRDefault="008C31C7" w:rsidP="008C31C7">
      <w:pPr>
        <w:tabs>
          <w:tab w:val="center" w:pos="4734"/>
        </w:tabs>
        <w:spacing w:before="0" w:line="380" w:lineRule="exact"/>
        <w:rPr>
          <w:rFonts w:hint="cs"/>
          <w:b/>
          <w:bCs/>
          <w:sz w:val="30"/>
          <w:rtl/>
        </w:rPr>
      </w:pPr>
      <w:r w:rsidRPr="008C31C7">
        <w:rPr>
          <w:rFonts w:hint="cs"/>
          <w:b/>
          <w:bCs/>
          <w:sz w:val="30"/>
          <w:rtl/>
        </w:rPr>
        <w:t>تجزئة المقترحات</w:t>
      </w:r>
    </w:p>
    <w:p w:rsidR="00B15685" w:rsidRDefault="00B15685" w:rsidP="008C31C7">
      <w:pPr>
        <w:tabs>
          <w:tab w:val="center" w:pos="4734"/>
        </w:tabs>
        <w:spacing w:before="0" w:line="380" w:lineRule="exact"/>
        <w:jc w:val="center"/>
        <w:rPr>
          <w:b/>
          <w:bCs/>
          <w:sz w:val="30"/>
        </w:rPr>
      </w:pPr>
      <w:r>
        <w:rPr>
          <w:b/>
          <w:bCs/>
          <w:sz w:val="30"/>
          <w:rtl/>
        </w:rPr>
        <w:t>المادة 55</w:t>
      </w:r>
    </w:p>
    <w:p w:rsidR="00B15685" w:rsidRDefault="00B15685" w:rsidP="004241F8">
      <w:pPr>
        <w:tabs>
          <w:tab w:val="left" w:pos="-720"/>
        </w:tabs>
        <w:spacing w:before="0" w:line="380" w:lineRule="exact"/>
        <w:jc w:val="both"/>
        <w:rPr>
          <w:rFonts w:hint="cs"/>
          <w:sz w:val="30"/>
          <w:rtl/>
        </w:rPr>
      </w:pPr>
      <w:r>
        <w:rPr>
          <w:sz w:val="30"/>
          <w:rtl/>
        </w:rPr>
        <w:tab/>
      </w:r>
      <w:r w:rsidR="004241F8">
        <w:rPr>
          <w:rFonts w:hint="cs"/>
          <w:sz w:val="30"/>
          <w:rtl/>
        </w:rPr>
        <w:t xml:space="preserve">إذا طلب عضو تجزئة مقترح ما </w:t>
      </w:r>
      <w:r>
        <w:rPr>
          <w:sz w:val="30"/>
          <w:rtl/>
        </w:rPr>
        <w:t xml:space="preserve">يجري </w:t>
      </w:r>
      <w:r w:rsidR="004241F8">
        <w:rPr>
          <w:rFonts w:hint="cs"/>
          <w:sz w:val="30"/>
          <w:rtl/>
        </w:rPr>
        <w:t>ال</w:t>
      </w:r>
      <w:r>
        <w:rPr>
          <w:sz w:val="30"/>
          <w:rtl/>
        </w:rPr>
        <w:t xml:space="preserve">تصويت </w:t>
      </w:r>
      <w:r w:rsidR="004241F8">
        <w:rPr>
          <w:rFonts w:hint="cs"/>
          <w:sz w:val="30"/>
          <w:rtl/>
        </w:rPr>
        <w:t xml:space="preserve">عليه </w:t>
      </w:r>
      <w:r>
        <w:rPr>
          <w:sz w:val="30"/>
          <w:rtl/>
        </w:rPr>
        <w:t>جزء</w:t>
      </w:r>
      <w:r w:rsidR="004241F8">
        <w:rPr>
          <w:rFonts w:hint="cs"/>
          <w:sz w:val="30"/>
          <w:rtl/>
        </w:rPr>
        <w:t>اً</w:t>
      </w:r>
      <w:r>
        <w:rPr>
          <w:sz w:val="30"/>
          <w:rtl/>
        </w:rPr>
        <w:t xml:space="preserve"> </w:t>
      </w:r>
      <w:r w:rsidR="004241F8">
        <w:rPr>
          <w:sz w:val="30"/>
          <w:rtl/>
        </w:rPr>
        <w:t>جزء</w:t>
      </w:r>
      <w:r w:rsidR="004241F8">
        <w:rPr>
          <w:rFonts w:hint="cs"/>
          <w:sz w:val="30"/>
          <w:rtl/>
        </w:rPr>
        <w:t>اً</w:t>
      </w:r>
      <w:r>
        <w:rPr>
          <w:sz w:val="30"/>
          <w:rtl/>
        </w:rPr>
        <w:t xml:space="preserve">. ثم تُطرح أجزاء المقترح التي </w:t>
      </w:r>
      <w:r w:rsidR="004241F8">
        <w:rPr>
          <w:rFonts w:hint="cs"/>
          <w:sz w:val="30"/>
          <w:rtl/>
        </w:rPr>
        <w:t xml:space="preserve">تمت الموافقة عليها </w:t>
      </w:r>
      <w:r>
        <w:rPr>
          <w:sz w:val="30"/>
          <w:rtl/>
        </w:rPr>
        <w:t>للتصويت مجتمعة</w:t>
      </w:r>
      <w:r w:rsidR="004241F8">
        <w:rPr>
          <w:rFonts w:hint="cs"/>
          <w:sz w:val="30"/>
          <w:rtl/>
        </w:rPr>
        <w:t>.</w:t>
      </w:r>
      <w:r>
        <w:rPr>
          <w:sz w:val="30"/>
          <w:rtl/>
        </w:rPr>
        <w:t xml:space="preserve"> وإذا رفضت جميع أجزاء منطوق المقترح، يعتبر المقترح </w:t>
      </w:r>
      <w:r>
        <w:rPr>
          <w:rFonts w:hint="cs"/>
          <w:sz w:val="30"/>
          <w:rtl/>
        </w:rPr>
        <w:t xml:space="preserve">كله </w:t>
      </w:r>
      <w:r>
        <w:rPr>
          <w:sz w:val="30"/>
          <w:rtl/>
        </w:rPr>
        <w:t>مرفوض</w:t>
      </w:r>
      <w:r>
        <w:rPr>
          <w:rFonts w:hint="cs"/>
          <w:sz w:val="30"/>
          <w:rtl/>
        </w:rPr>
        <w:t>اً</w:t>
      </w:r>
      <w:r>
        <w:rPr>
          <w:sz w:val="30"/>
          <w:rtl/>
        </w:rPr>
        <w:t>.</w:t>
      </w:r>
    </w:p>
    <w:p w:rsidR="003724BC" w:rsidRPr="003724BC" w:rsidRDefault="003724BC" w:rsidP="004241F8">
      <w:pPr>
        <w:tabs>
          <w:tab w:val="left" w:pos="-720"/>
        </w:tabs>
        <w:spacing w:before="0" w:line="380" w:lineRule="exact"/>
        <w:jc w:val="both"/>
        <w:rPr>
          <w:rFonts w:hint="cs"/>
          <w:b/>
          <w:bCs/>
          <w:sz w:val="30"/>
        </w:rPr>
      </w:pPr>
      <w:r w:rsidRPr="003724BC">
        <w:rPr>
          <w:rFonts w:hint="cs"/>
          <w:b/>
          <w:bCs/>
          <w:sz w:val="30"/>
          <w:rtl/>
        </w:rPr>
        <w:t>ترتيب التصويب على التعديلات</w:t>
      </w:r>
    </w:p>
    <w:p w:rsidR="00B15685" w:rsidRDefault="00B15685" w:rsidP="00B15685">
      <w:pPr>
        <w:tabs>
          <w:tab w:val="center" w:pos="4734"/>
        </w:tabs>
        <w:spacing w:before="0" w:line="380" w:lineRule="exact"/>
        <w:jc w:val="center"/>
        <w:rPr>
          <w:rFonts w:hint="cs"/>
          <w:b/>
          <w:bCs/>
          <w:sz w:val="30"/>
        </w:rPr>
      </w:pPr>
      <w:r>
        <w:rPr>
          <w:b/>
          <w:bCs/>
          <w:sz w:val="30"/>
          <w:rtl/>
        </w:rPr>
        <w:t xml:space="preserve">المادة </w:t>
      </w:r>
      <w:r>
        <w:rPr>
          <w:rFonts w:hint="cs"/>
          <w:b/>
          <w:bCs/>
          <w:sz w:val="30"/>
          <w:rtl/>
        </w:rPr>
        <w:t>56</w:t>
      </w:r>
    </w:p>
    <w:p w:rsidR="00B15685" w:rsidRDefault="00B15685" w:rsidP="007F3816">
      <w:pPr>
        <w:tabs>
          <w:tab w:val="left" w:pos="-720"/>
        </w:tabs>
        <w:spacing w:before="0" w:line="380" w:lineRule="exact"/>
        <w:rPr>
          <w:rFonts w:hint="cs"/>
          <w:sz w:val="30"/>
          <w:rtl/>
        </w:rPr>
      </w:pPr>
      <w:r>
        <w:rPr>
          <w:sz w:val="30"/>
          <w:rtl/>
        </w:rPr>
        <w:tab/>
        <w:t>1-</w:t>
      </w:r>
      <w:r>
        <w:rPr>
          <w:sz w:val="30"/>
          <w:rtl/>
        </w:rPr>
        <w:tab/>
        <w:t>عند اقتراح تعديل على مقترح ما، يجري التصويت على التعديل أولا</w:t>
      </w:r>
      <w:r>
        <w:rPr>
          <w:rFonts w:hint="cs"/>
          <w:sz w:val="30"/>
          <w:rtl/>
        </w:rPr>
        <w:t>ً</w:t>
      </w:r>
      <w:r>
        <w:rPr>
          <w:sz w:val="30"/>
          <w:rtl/>
        </w:rPr>
        <w:t xml:space="preserve">. وإذا اقتُرح تعديلان </w:t>
      </w:r>
      <w:r w:rsidR="00C5489A">
        <w:rPr>
          <w:rFonts w:hint="cs"/>
          <w:sz w:val="30"/>
          <w:rtl/>
        </w:rPr>
        <w:br/>
      </w:r>
      <w:r>
        <w:rPr>
          <w:sz w:val="30"/>
          <w:rtl/>
        </w:rPr>
        <w:t>أو أكثر على مقترح ما، تصوت اللجنة أولا</w:t>
      </w:r>
      <w:r>
        <w:rPr>
          <w:rFonts w:hint="cs"/>
          <w:sz w:val="30"/>
          <w:rtl/>
        </w:rPr>
        <w:t>ً</w:t>
      </w:r>
      <w:r>
        <w:rPr>
          <w:sz w:val="30"/>
          <w:rtl/>
        </w:rPr>
        <w:t xml:space="preserve"> على التعديل الأبعد من حيث الجوهر عن المقترح الأصلي، ثم على التعديل الأقل منه بعدا</w:t>
      </w:r>
      <w:r>
        <w:rPr>
          <w:rFonts w:hint="cs"/>
          <w:sz w:val="30"/>
          <w:rtl/>
        </w:rPr>
        <w:t>ً</w:t>
      </w:r>
      <w:r>
        <w:rPr>
          <w:sz w:val="30"/>
          <w:rtl/>
        </w:rPr>
        <w:t>، وهكذا دواليك حتى تُطرح جميع التعديلات للتصويت. وإذا اعتُمد تعديل واحد أو أكثر، يُطرح المقترح بصيغته المعدلة للتصويت.</w:t>
      </w:r>
    </w:p>
    <w:p w:rsidR="00B15685" w:rsidRDefault="00B15685" w:rsidP="007F3816">
      <w:pPr>
        <w:tabs>
          <w:tab w:val="left" w:pos="-720"/>
        </w:tabs>
        <w:spacing w:before="0" w:line="380" w:lineRule="exact"/>
        <w:rPr>
          <w:rFonts w:hint="cs"/>
          <w:sz w:val="30"/>
          <w:rtl/>
        </w:rPr>
      </w:pPr>
      <w:r>
        <w:rPr>
          <w:sz w:val="30"/>
          <w:rtl/>
        </w:rPr>
        <w:tab/>
        <w:t>2-</w:t>
      </w:r>
      <w:r>
        <w:rPr>
          <w:sz w:val="30"/>
          <w:rtl/>
        </w:rPr>
        <w:tab/>
        <w:t xml:space="preserve">يُعتبر أي اقتراح </w:t>
      </w:r>
      <w:r w:rsidR="004241F8">
        <w:rPr>
          <w:rFonts w:hint="cs"/>
          <w:sz w:val="30"/>
          <w:rtl/>
        </w:rPr>
        <w:t xml:space="preserve">إجرائي </w:t>
      </w:r>
      <w:r>
        <w:rPr>
          <w:sz w:val="30"/>
          <w:rtl/>
        </w:rPr>
        <w:t>تعديلا</w:t>
      </w:r>
      <w:r w:rsidR="004241F8">
        <w:rPr>
          <w:rFonts w:hint="cs"/>
          <w:sz w:val="30"/>
          <w:rtl/>
        </w:rPr>
        <w:t>ً</w:t>
      </w:r>
      <w:r>
        <w:rPr>
          <w:sz w:val="30"/>
          <w:rtl/>
        </w:rPr>
        <w:t xml:space="preserve"> لمقترح إذا كان </w:t>
      </w:r>
      <w:r>
        <w:rPr>
          <w:rFonts w:hint="cs"/>
          <w:sz w:val="30"/>
          <w:rtl/>
        </w:rPr>
        <w:t xml:space="preserve">مجرد إضافة </w:t>
      </w:r>
      <w:r>
        <w:rPr>
          <w:sz w:val="30"/>
          <w:rtl/>
        </w:rPr>
        <w:t>إلى هذا المقترح أو</w:t>
      </w:r>
      <w:r>
        <w:rPr>
          <w:rFonts w:hint="cs"/>
          <w:sz w:val="30"/>
          <w:rtl/>
        </w:rPr>
        <w:t xml:space="preserve"> </w:t>
      </w:r>
      <w:r>
        <w:rPr>
          <w:sz w:val="30"/>
          <w:rtl/>
        </w:rPr>
        <w:t xml:space="preserve">حذف منه </w:t>
      </w:r>
      <w:r w:rsidR="00C5489A">
        <w:rPr>
          <w:rFonts w:hint="cs"/>
          <w:sz w:val="30"/>
          <w:rtl/>
        </w:rPr>
        <w:br/>
      </w:r>
      <w:r>
        <w:rPr>
          <w:sz w:val="30"/>
          <w:rtl/>
        </w:rPr>
        <w:t xml:space="preserve">أو </w:t>
      </w:r>
      <w:r>
        <w:rPr>
          <w:rFonts w:hint="cs"/>
          <w:sz w:val="30"/>
          <w:rtl/>
        </w:rPr>
        <w:t xml:space="preserve">تنقيح لأي </w:t>
      </w:r>
      <w:r>
        <w:rPr>
          <w:sz w:val="30"/>
          <w:rtl/>
        </w:rPr>
        <w:t>جزء منه.</w:t>
      </w:r>
    </w:p>
    <w:p w:rsidR="009542D3" w:rsidRDefault="009542D3" w:rsidP="009542D3">
      <w:pPr>
        <w:tabs>
          <w:tab w:val="left" w:pos="-720"/>
        </w:tabs>
        <w:spacing w:before="0" w:line="380" w:lineRule="exact"/>
        <w:rPr>
          <w:rFonts w:hint="cs"/>
          <w:sz w:val="30"/>
        </w:rPr>
      </w:pPr>
      <w:r w:rsidRPr="003724BC">
        <w:rPr>
          <w:rFonts w:hint="cs"/>
          <w:b/>
          <w:bCs/>
          <w:sz w:val="30"/>
          <w:rtl/>
        </w:rPr>
        <w:t xml:space="preserve">ترتيب التصويب على </w:t>
      </w:r>
      <w:r w:rsidRPr="008C31C7">
        <w:rPr>
          <w:rFonts w:hint="cs"/>
          <w:b/>
          <w:bCs/>
          <w:sz w:val="30"/>
          <w:rtl/>
        </w:rPr>
        <w:t>المقترحات</w:t>
      </w:r>
    </w:p>
    <w:p w:rsidR="00B15685" w:rsidRDefault="00B15685" w:rsidP="00B15685">
      <w:pPr>
        <w:tabs>
          <w:tab w:val="center" w:pos="4734"/>
        </w:tabs>
        <w:spacing w:before="0" w:line="380" w:lineRule="exact"/>
        <w:jc w:val="center"/>
        <w:rPr>
          <w:rFonts w:hint="cs"/>
          <w:b/>
          <w:bCs/>
          <w:sz w:val="30"/>
        </w:rPr>
      </w:pPr>
      <w:r>
        <w:rPr>
          <w:b/>
          <w:bCs/>
          <w:sz w:val="30"/>
          <w:rtl/>
        </w:rPr>
        <w:t xml:space="preserve">المادة </w:t>
      </w:r>
      <w:r>
        <w:rPr>
          <w:rFonts w:hint="cs"/>
          <w:b/>
          <w:bCs/>
          <w:sz w:val="30"/>
          <w:rtl/>
        </w:rPr>
        <w:t>57</w:t>
      </w:r>
    </w:p>
    <w:p w:rsidR="00B15685" w:rsidRDefault="00B15685" w:rsidP="007F3816">
      <w:pPr>
        <w:tabs>
          <w:tab w:val="left" w:pos="-720"/>
        </w:tabs>
        <w:spacing w:before="0" w:line="380" w:lineRule="exact"/>
        <w:rPr>
          <w:sz w:val="30"/>
        </w:rPr>
      </w:pPr>
      <w:r>
        <w:rPr>
          <w:sz w:val="30"/>
          <w:rtl/>
        </w:rPr>
        <w:tab/>
        <w:t>1-</w:t>
      </w:r>
      <w:r>
        <w:rPr>
          <w:sz w:val="30"/>
          <w:rtl/>
        </w:rPr>
        <w:tab/>
        <w:t xml:space="preserve">إذا قُدّم مقترحان أو أكثر في مسألة واحدة، تصوت اللجنة على المقترحات حسب ترتيب تقديمها، ما لم تقرر خلاف ذلك. </w:t>
      </w:r>
    </w:p>
    <w:p w:rsidR="00B15685" w:rsidRPr="001D0535" w:rsidRDefault="00B15685" w:rsidP="001D0535">
      <w:pPr>
        <w:tabs>
          <w:tab w:val="left" w:pos="-720"/>
        </w:tabs>
        <w:spacing w:before="0" w:line="380" w:lineRule="exact"/>
        <w:rPr>
          <w:spacing w:val="0"/>
          <w:sz w:val="30"/>
        </w:rPr>
      </w:pPr>
      <w:r w:rsidRPr="001D0535">
        <w:rPr>
          <w:spacing w:val="0"/>
          <w:sz w:val="30"/>
          <w:rtl/>
        </w:rPr>
        <w:tab/>
        <w:t>2-</w:t>
      </w:r>
      <w:r w:rsidRPr="001D0535">
        <w:rPr>
          <w:spacing w:val="0"/>
          <w:sz w:val="30"/>
          <w:rtl/>
        </w:rPr>
        <w:tab/>
        <w:t>للجنة</w:t>
      </w:r>
      <w:r w:rsidR="004241F8" w:rsidRPr="001D0535">
        <w:rPr>
          <w:rFonts w:hint="cs"/>
          <w:spacing w:val="0"/>
          <w:sz w:val="30"/>
          <w:rtl/>
        </w:rPr>
        <w:t xml:space="preserve"> أن تقرر</w:t>
      </w:r>
      <w:r w:rsidRPr="001D0535">
        <w:rPr>
          <w:spacing w:val="0"/>
          <w:sz w:val="30"/>
          <w:rtl/>
        </w:rPr>
        <w:t xml:space="preserve">، بعد </w:t>
      </w:r>
      <w:r w:rsidR="004241F8" w:rsidRPr="001D0535">
        <w:rPr>
          <w:rFonts w:hint="cs"/>
          <w:spacing w:val="0"/>
          <w:sz w:val="30"/>
          <w:rtl/>
        </w:rPr>
        <w:t xml:space="preserve">كل </w:t>
      </w:r>
      <w:r w:rsidRPr="001D0535">
        <w:rPr>
          <w:spacing w:val="0"/>
          <w:sz w:val="30"/>
          <w:rtl/>
        </w:rPr>
        <w:t xml:space="preserve">تصويت على مقترح، </w:t>
      </w:r>
      <w:r w:rsidR="00406479" w:rsidRPr="001D0535">
        <w:rPr>
          <w:rFonts w:hint="cs"/>
          <w:spacing w:val="0"/>
          <w:sz w:val="30"/>
          <w:rtl/>
        </w:rPr>
        <w:t>إ</w:t>
      </w:r>
      <w:r w:rsidRPr="001D0535">
        <w:rPr>
          <w:spacing w:val="0"/>
          <w:sz w:val="30"/>
          <w:rtl/>
        </w:rPr>
        <w:t>ن كانت ستصوت على المقترح الذي يليه في الترتيب.</w:t>
      </w:r>
    </w:p>
    <w:p w:rsidR="00B15685" w:rsidRDefault="00B15685" w:rsidP="007F3816">
      <w:pPr>
        <w:tabs>
          <w:tab w:val="left" w:pos="-720"/>
        </w:tabs>
        <w:spacing w:before="0" w:line="380" w:lineRule="exact"/>
        <w:rPr>
          <w:rFonts w:hint="cs"/>
          <w:spacing w:val="0"/>
          <w:sz w:val="30"/>
          <w:rtl/>
        </w:rPr>
      </w:pPr>
      <w:r>
        <w:rPr>
          <w:spacing w:val="0"/>
          <w:sz w:val="30"/>
          <w:rtl/>
        </w:rPr>
        <w:tab/>
        <w:t>3-</w:t>
      </w:r>
      <w:r>
        <w:rPr>
          <w:spacing w:val="0"/>
          <w:sz w:val="30"/>
          <w:rtl/>
        </w:rPr>
        <w:tab/>
        <w:t xml:space="preserve">إلا أن أي اقتراح </w:t>
      </w:r>
      <w:r w:rsidR="00406479">
        <w:rPr>
          <w:rFonts w:hint="cs"/>
          <w:spacing w:val="0"/>
          <w:sz w:val="30"/>
          <w:rtl/>
        </w:rPr>
        <w:t xml:space="preserve">إجرائي </w:t>
      </w:r>
      <w:r>
        <w:rPr>
          <w:spacing w:val="0"/>
          <w:sz w:val="30"/>
          <w:rtl/>
        </w:rPr>
        <w:t xml:space="preserve">بعدم </w:t>
      </w:r>
      <w:r w:rsidR="00406479">
        <w:rPr>
          <w:rFonts w:hint="cs"/>
          <w:spacing w:val="0"/>
          <w:sz w:val="30"/>
          <w:rtl/>
        </w:rPr>
        <w:t xml:space="preserve">اتخاذ قرار بشأن مضمون </w:t>
      </w:r>
      <w:r>
        <w:rPr>
          <w:spacing w:val="0"/>
          <w:sz w:val="30"/>
          <w:rtl/>
        </w:rPr>
        <w:t xml:space="preserve">هذه المقترحات يعتبر مسألة سابقة ويطرح للتصويت قبلها. </w:t>
      </w:r>
    </w:p>
    <w:p w:rsidR="009542D3" w:rsidRPr="009542D3" w:rsidRDefault="00F41EF5" w:rsidP="00D06B72">
      <w:pPr>
        <w:tabs>
          <w:tab w:val="left" w:pos="-720"/>
        </w:tabs>
        <w:spacing w:before="0" w:line="380" w:lineRule="exact"/>
        <w:rPr>
          <w:rFonts w:hint="cs"/>
          <w:b/>
          <w:bCs/>
          <w:spacing w:val="0"/>
          <w:sz w:val="30"/>
        </w:rPr>
      </w:pPr>
      <w:r>
        <w:rPr>
          <w:b/>
          <w:bCs/>
          <w:spacing w:val="0"/>
          <w:sz w:val="30"/>
          <w:rtl/>
        </w:rPr>
        <w:br w:type="page"/>
      </w:r>
      <w:r w:rsidR="009542D3">
        <w:rPr>
          <w:rFonts w:hint="cs"/>
          <w:b/>
          <w:bCs/>
          <w:spacing w:val="0"/>
          <w:sz w:val="30"/>
          <w:rtl/>
        </w:rPr>
        <w:t>طر</w:t>
      </w:r>
      <w:r w:rsidR="00D06B72">
        <w:rPr>
          <w:rFonts w:hint="cs"/>
          <w:b/>
          <w:bCs/>
          <w:spacing w:val="0"/>
          <w:sz w:val="30"/>
          <w:rtl/>
        </w:rPr>
        <w:t>ائق</w:t>
      </w:r>
      <w:r w:rsidR="009542D3">
        <w:rPr>
          <w:rFonts w:hint="cs"/>
          <w:b/>
          <w:bCs/>
          <w:spacing w:val="0"/>
          <w:sz w:val="30"/>
          <w:rtl/>
        </w:rPr>
        <w:t xml:space="preserve"> الانتخابات</w:t>
      </w:r>
    </w:p>
    <w:p w:rsidR="00B15685" w:rsidRDefault="00B15685" w:rsidP="00B15685">
      <w:pPr>
        <w:tabs>
          <w:tab w:val="center" w:pos="4734"/>
        </w:tabs>
        <w:spacing w:before="0" w:line="380" w:lineRule="exact"/>
        <w:jc w:val="center"/>
        <w:rPr>
          <w:rFonts w:hint="cs"/>
          <w:b/>
          <w:bCs/>
          <w:sz w:val="30"/>
        </w:rPr>
      </w:pPr>
      <w:r>
        <w:rPr>
          <w:b/>
          <w:bCs/>
          <w:sz w:val="30"/>
          <w:rtl/>
        </w:rPr>
        <w:t xml:space="preserve">المادة </w:t>
      </w:r>
      <w:r>
        <w:rPr>
          <w:rFonts w:hint="cs"/>
          <w:b/>
          <w:bCs/>
          <w:sz w:val="30"/>
          <w:rtl/>
        </w:rPr>
        <w:t>58</w:t>
      </w:r>
    </w:p>
    <w:p w:rsidR="00B15685" w:rsidRDefault="00B15685" w:rsidP="007E6878">
      <w:pPr>
        <w:tabs>
          <w:tab w:val="left" w:pos="-720"/>
        </w:tabs>
        <w:spacing w:before="0" w:line="380" w:lineRule="exact"/>
        <w:rPr>
          <w:rFonts w:hint="cs"/>
          <w:sz w:val="30"/>
          <w:rtl/>
        </w:rPr>
      </w:pPr>
      <w:r>
        <w:rPr>
          <w:sz w:val="30"/>
          <w:rtl/>
        </w:rPr>
        <w:tab/>
        <w:t>تُجر</w:t>
      </w:r>
      <w:r>
        <w:rPr>
          <w:rFonts w:hint="cs"/>
          <w:sz w:val="30"/>
          <w:rtl/>
        </w:rPr>
        <w:t>ى</w:t>
      </w:r>
      <w:r>
        <w:rPr>
          <w:sz w:val="30"/>
          <w:rtl/>
        </w:rPr>
        <w:t xml:space="preserve"> الانتخابات بالاقتراع السري، ما لم تقرر اللجنة خلاف ذلك في حالة انتخابات لشغل منصب </w:t>
      </w:r>
      <w:r w:rsidR="00C5489A">
        <w:rPr>
          <w:rFonts w:hint="cs"/>
          <w:sz w:val="30"/>
          <w:rtl/>
        </w:rPr>
        <w:br/>
      </w:r>
      <w:r w:rsidR="00406479">
        <w:rPr>
          <w:rFonts w:hint="cs"/>
          <w:sz w:val="30"/>
          <w:rtl/>
        </w:rPr>
        <w:t>لا يتقدم إليه</w:t>
      </w:r>
      <w:r>
        <w:rPr>
          <w:sz w:val="30"/>
          <w:rtl/>
        </w:rPr>
        <w:t xml:space="preserve"> سوى مرشّح واحد.</w:t>
      </w:r>
    </w:p>
    <w:p w:rsidR="00D06B72" w:rsidRPr="00D06B72" w:rsidRDefault="00D06B72" w:rsidP="007E6878">
      <w:pPr>
        <w:tabs>
          <w:tab w:val="left" w:pos="-720"/>
        </w:tabs>
        <w:spacing w:before="0" w:line="380" w:lineRule="exact"/>
        <w:rPr>
          <w:rFonts w:hint="cs"/>
          <w:b/>
          <w:bCs/>
          <w:sz w:val="30"/>
          <w:rtl/>
        </w:rPr>
      </w:pPr>
      <w:r w:rsidRPr="00D06B72">
        <w:rPr>
          <w:rFonts w:hint="cs"/>
          <w:b/>
          <w:bCs/>
          <w:sz w:val="30"/>
          <w:rtl/>
        </w:rPr>
        <w:t>القواعد المتبعة في الانتخابات عندما يراد شغل منصب انتخابي واحد فحسب</w:t>
      </w:r>
    </w:p>
    <w:p w:rsidR="00CF5EDE" w:rsidRDefault="00CF5EDE" w:rsidP="006E73D7">
      <w:pPr>
        <w:tabs>
          <w:tab w:val="left" w:pos="-720"/>
        </w:tabs>
        <w:spacing w:before="0" w:line="380" w:lineRule="exact"/>
        <w:jc w:val="center"/>
        <w:rPr>
          <w:rFonts w:hint="cs"/>
          <w:b/>
          <w:bCs/>
          <w:sz w:val="30"/>
        </w:rPr>
      </w:pPr>
      <w:r>
        <w:rPr>
          <w:b/>
          <w:bCs/>
          <w:sz w:val="30"/>
          <w:rtl/>
        </w:rPr>
        <w:t xml:space="preserve">المادة </w:t>
      </w:r>
      <w:r>
        <w:rPr>
          <w:rFonts w:hint="cs"/>
          <w:b/>
          <w:bCs/>
          <w:sz w:val="30"/>
          <w:rtl/>
        </w:rPr>
        <w:t>59</w:t>
      </w:r>
    </w:p>
    <w:p w:rsidR="00CF5EDE" w:rsidRDefault="00CF5EDE" w:rsidP="006E73D7">
      <w:pPr>
        <w:tabs>
          <w:tab w:val="left" w:pos="-720"/>
        </w:tabs>
        <w:spacing w:before="0" w:line="380" w:lineRule="exact"/>
        <w:rPr>
          <w:sz w:val="30"/>
        </w:rPr>
      </w:pPr>
      <w:r>
        <w:rPr>
          <w:sz w:val="30"/>
          <w:rtl/>
        </w:rPr>
        <w:tab/>
        <w:t>1-</w:t>
      </w:r>
      <w:r>
        <w:rPr>
          <w:sz w:val="30"/>
          <w:rtl/>
        </w:rPr>
        <w:tab/>
        <w:t xml:space="preserve">إذا أُريد انتخاب شخص واحد أو عضو واحد فقط ولم يحصل أي مرشح في الاقتراع الأول على الأغلبية المطلوبة، </w:t>
      </w:r>
      <w:r>
        <w:rPr>
          <w:rFonts w:hint="cs"/>
          <w:sz w:val="30"/>
          <w:rtl/>
        </w:rPr>
        <w:t>يج</w:t>
      </w:r>
      <w:r>
        <w:rPr>
          <w:sz w:val="30"/>
          <w:rtl/>
        </w:rPr>
        <w:t>ر</w:t>
      </w:r>
      <w:r>
        <w:rPr>
          <w:rFonts w:hint="cs"/>
          <w:sz w:val="30"/>
          <w:rtl/>
        </w:rPr>
        <w:t>ى</w:t>
      </w:r>
      <w:r>
        <w:rPr>
          <w:sz w:val="30"/>
          <w:rtl/>
        </w:rPr>
        <w:t xml:space="preserve"> اقتراع ثان يقتصر على المرشحين اللذين حصلا على أكبر عدد من الأصوات.</w:t>
      </w:r>
    </w:p>
    <w:p w:rsidR="00CF5EDE" w:rsidRDefault="00CF5EDE" w:rsidP="006E73D7">
      <w:pPr>
        <w:tabs>
          <w:tab w:val="left" w:pos="-720"/>
        </w:tabs>
        <w:spacing w:before="0" w:line="380" w:lineRule="exact"/>
        <w:rPr>
          <w:sz w:val="30"/>
        </w:rPr>
      </w:pPr>
      <w:r>
        <w:rPr>
          <w:sz w:val="30"/>
          <w:rtl/>
        </w:rPr>
        <w:tab/>
        <w:t>2-</w:t>
      </w:r>
      <w:r>
        <w:rPr>
          <w:sz w:val="30"/>
          <w:rtl/>
        </w:rPr>
        <w:tab/>
      </w:r>
      <w:r>
        <w:rPr>
          <w:rFonts w:hint="cs"/>
          <w:sz w:val="30"/>
          <w:rtl/>
        </w:rPr>
        <w:t>و</w:t>
      </w:r>
      <w:r>
        <w:rPr>
          <w:sz w:val="30"/>
          <w:rtl/>
        </w:rPr>
        <w:t xml:space="preserve">إذا </w:t>
      </w:r>
      <w:r>
        <w:rPr>
          <w:rFonts w:hint="cs"/>
          <w:sz w:val="30"/>
          <w:rtl/>
        </w:rPr>
        <w:t>أ</w:t>
      </w:r>
      <w:r>
        <w:rPr>
          <w:sz w:val="30"/>
          <w:rtl/>
        </w:rPr>
        <w:t xml:space="preserve">سفر الاقتراع الثاني عن نتيجة </w:t>
      </w:r>
      <w:r>
        <w:rPr>
          <w:rFonts w:hint="cs"/>
          <w:sz w:val="30"/>
          <w:rtl/>
        </w:rPr>
        <w:t xml:space="preserve">غير </w:t>
      </w:r>
      <w:r>
        <w:rPr>
          <w:sz w:val="30"/>
          <w:rtl/>
        </w:rPr>
        <w:t xml:space="preserve">حاسمة وكان </w:t>
      </w:r>
      <w:r>
        <w:rPr>
          <w:rFonts w:hint="cs"/>
          <w:sz w:val="30"/>
          <w:rtl/>
        </w:rPr>
        <w:t xml:space="preserve">المطلوب هو الحصول على أغلبية من أصوات الأعضاء </w:t>
      </w:r>
      <w:r>
        <w:rPr>
          <w:sz w:val="30"/>
          <w:rtl/>
        </w:rPr>
        <w:t>الحاضرين، يجر</w:t>
      </w:r>
      <w:r>
        <w:rPr>
          <w:rFonts w:hint="cs"/>
          <w:sz w:val="30"/>
          <w:rtl/>
        </w:rPr>
        <w:t xml:space="preserve">ي </w:t>
      </w:r>
      <w:r>
        <w:rPr>
          <w:sz w:val="30"/>
          <w:rtl/>
        </w:rPr>
        <w:t xml:space="preserve">اقتراع ثالث يجوز فيه التصويت لأي مرشح </w:t>
      </w:r>
      <w:r>
        <w:rPr>
          <w:rFonts w:hint="cs"/>
          <w:sz w:val="30"/>
          <w:rtl/>
        </w:rPr>
        <w:t>مؤهل</w:t>
      </w:r>
      <w:r>
        <w:rPr>
          <w:sz w:val="30"/>
          <w:rtl/>
        </w:rPr>
        <w:t xml:space="preserve">. فإذا </w:t>
      </w:r>
      <w:r>
        <w:rPr>
          <w:rFonts w:hint="cs"/>
          <w:sz w:val="30"/>
          <w:rtl/>
        </w:rPr>
        <w:t xml:space="preserve">أسفر </w:t>
      </w:r>
      <w:r>
        <w:rPr>
          <w:sz w:val="30"/>
          <w:rtl/>
        </w:rPr>
        <w:t xml:space="preserve">الاقتراع الثالث عن نتيجة </w:t>
      </w:r>
      <w:r>
        <w:rPr>
          <w:rFonts w:hint="cs"/>
          <w:sz w:val="30"/>
          <w:rtl/>
        </w:rPr>
        <w:t xml:space="preserve">غير </w:t>
      </w:r>
      <w:r>
        <w:rPr>
          <w:sz w:val="30"/>
          <w:rtl/>
        </w:rPr>
        <w:t>حاسمة، يقصر الاقتراع التالي على المرشحين اللذين حصلا على أكبر عدد من الأصوات في الاقتراع الثالث، وهلم جرا، مع تعاقب الاقتراعات غير المقيدة والمقيدة، حتى يتم انتخاب شخص أو عضو.</w:t>
      </w:r>
    </w:p>
    <w:p w:rsidR="00CF5EDE" w:rsidRDefault="00CF5EDE" w:rsidP="006E73D7">
      <w:pPr>
        <w:tabs>
          <w:tab w:val="left" w:pos="-720"/>
        </w:tabs>
        <w:spacing w:before="0" w:line="380" w:lineRule="exact"/>
        <w:rPr>
          <w:rFonts w:hint="cs"/>
          <w:sz w:val="30"/>
          <w:rtl/>
        </w:rPr>
      </w:pPr>
      <w:r>
        <w:rPr>
          <w:sz w:val="30"/>
          <w:rtl/>
        </w:rPr>
        <w:tab/>
        <w:t>3-</w:t>
      </w:r>
      <w:r>
        <w:rPr>
          <w:sz w:val="30"/>
          <w:rtl/>
        </w:rPr>
        <w:tab/>
        <w:t xml:space="preserve">إذا </w:t>
      </w:r>
      <w:r>
        <w:rPr>
          <w:rFonts w:hint="cs"/>
          <w:sz w:val="30"/>
          <w:rtl/>
        </w:rPr>
        <w:t>أ</w:t>
      </w:r>
      <w:r>
        <w:rPr>
          <w:sz w:val="30"/>
          <w:rtl/>
        </w:rPr>
        <w:t xml:space="preserve">سفر اقتراع </w:t>
      </w:r>
      <w:r>
        <w:rPr>
          <w:rFonts w:hint="cs"/>
          <w:sz w:val="30"/>
          <w:rtl/>
        </w:rPr>
        <w:t>ثانٍ عن نتيجة غير حاسمة وكان أغلبية الثلثين مطلوبة، يت</w:t>
      </w:r>
      <w:r>
        <w:rPr>
          <w:sz w:val="30"/>
          <w:rtl/>
        </w:rPr>
        <w:t xml:space="preserve">واصَل الاقتراع حتى يحصل </w:t>
      </w:r>
      <w:r>
        <w:rPr>
          <w:rFonts w:hint="cs"/>
          <w:sz w:val="30"/>
          <w:rtl/>
        </w:rPr>
        <w:t xml:space="preserve">مرشح واحد على أغلبية الثلثين المطلوبة. </w:t>
      </w:r>
      <w:r>
        <w:rPr>
          <w:sz w:val="30"/>
          <w:rtl/>
        </w:rPr>
        <w:t xml:space="preserve">وفي الاقتراعات الثلاثة التالية، </w:t>
      </w:r>
      <w:r>
        <w:rPr>
          <w:rFonts w:hint="cs"/>
          <w:sz w:val="30"/>
          <w:rtl/>
        </w:rPr>
        <w:t xml:space="preserve">يمكن </w:t>
      </w:r>
      <w:r>
        <w:rPr>
          <w:sz w:val="30"/>
          <w:rtl/>
        </w:rPr>
        <w:t xml:space="preserve">التصويت لأي مرشح تتوفر فيه </w:t>
      </w:r>
      <w:r>
        <w:rPr>
          <w:rFonts w:hint="cs"/>
          <w:sz w:val="30"/>
          <w:rtl/>
        </w:rPr>
        <w:t>ال</w:t>
      </w:r>
      <w:r>
        <w:rPr>
          <w:sz w:val="30"/>
          <w:rtl/>
        </w:rPr>
        <w:t>شروط الانتخا</w:t>
      </w:r>
      <w:r>
        <w:rPr>
          <w:rFonts w:hint="cs"/>
          <w:sz w:val="30"/>
          <w:rtl/>
        </w:rPr>
        <w:t xml:space="preserve">بية. فإذا أسفرت </w:t>
      </w:r>
      <w:r>
        <w:rPr>
          <w:sz w:val="30"/>
          <w:rtl/>
        </w:rPr>
        <w:t xml:space="preserve">ثلاثة اقتراعات غير مقيدة </w:t>
      </w:r>
      <w:r>
        <w:rPr>
          <w:rFonts w:hint="cs"/>
          <w:sz w:val="30"/>
          <w:rtl/>
        </w:rPr>
        <w:t>من هذا القبيل ع</w:t>
      </w:r>
      <w:r>
        <w:rPr>
          <w:sz w:val="30"/>
          <w:rtl/>
        </w:rPr>
        <w:t xml:space="preserve">ن نتيجة </w:t>
      </w:r>
      <w:r>
        <w:rPr>
          <w:rFonts w:hint="cs"/>
          <w:sz w:val="30"/>
          <w:rtl/>
        </w:rPr>
        <w:t xml:space="preserve">غير </w:t>
      </w:r>
      <w:r>
        <w:rPr>
          <w:sz w:val="30"/>
          <w:rtl/>
        </w:rPr>
        <w:t xml:space="preserve">حاسمة، تقصر الاقتراعات الثلاثة التي تليها على المرشحين اللذين حصلا على أكبر عدد من الأصوات في ثالث اقتراع غير مقيد، وتكون الاقتراعات الثلاثة </w:t>
      </w:r>
      <w:r>
        <w:rPr>
          <w:rFonts w:hint="cs"/>
          <w:sz w:val="30"/>
          <w:rtl/>
        </w:rPr>
        <w:t xml:space="preserve">التالية </w:t>
      </w:r>
      <w:r>
        <w:rPr>
          <w:sz w:val="30"/>
          <w:rtl/>
        </w:rPr>
        <w:t>غير مقيدة، وهلم جرا، حتى يتم انتخاب شخص أو عضو.</w:t>
      </w:r>
    </w:p>
    <w:p w:rsidR="00D06B72" w:rsidRPr="00D06B72" w:rsidRDefault="00D06B72" w:rsidP="00D06B72">
      <w:pPr>
        <w:tabs>
          <w:tab w:val="left" w:pos="-720"/>
        </w:tabs>
        <w:spacing w:before="0" w:line="380" w:lineRule="exact"/>
        <w:rPr>
          <w:rFonts w:hint="cs"/>
          <w:b/>
          <w:bCs/>
          <w:sz w:val="30"/>
          <w:rtl/>
        </w:rPr>
      </w:pPr>
      <w:r w:rsidRPr="00D06B72">
        <w:rPr>
          <w:rFonts w:hint="cs"/>
          <w:b/>
          <w:bCs/>
          <w:sz w:val="30"/>
          <w:rtl/>
        </w:rPr>
        <w:t>القواعد المتبعة في الانتخابات عندما يراد شغل منصب</w:t>
      </w:r>
      <w:r>
        <w:rPr>
          <w:rFonts w:hint="cs"/>
          <w:b/>
          <w:bCs/>
          <w:sz w:val="30"/>
          <w:rtl/>
        </w:rPr>
        <w:t>ين</w:t>
      </w:r>
      <w:r w:rsidRPr="00D06B72">
        <w:rPr>
          <w:rFonts w:hint="cs"/>
          <w:b/>
          <w:bCs/>
          <w:sz w:val="30"/>
          <w:rtl/>
        </w:rPr>
        <w:t xml:space="preserve"> انتخابي</w:t>
      </w:r>
      <w:r>
        <w:rPr>
          <w:rFonts w:hint="cs"/>
          <w:b/>
          <w:bCs/>
          <w:sz w:val="30"/>
          <w:rtl/>
        </w:rPr>
        <w:t>ين</w:t>
      </w:r>
      <w:r w:rsidRPr="00D06B72">
        <w:rPr>
          <w:rFonts w:hint="cs"/>
          <w:b/>
          <w:bCs/>
          <w:sz w:val="30"/>
          <w:rtl/>
        </w:rPr>
        <w:t xml:space="preserve"> </w:t>
      </w:r>
      <w:r>
        <w:rPr>
          <w:rFonts w:hint="cs"/>
          <w:b/>
          <w:bCs/>
          <w:sz w:val="30"/>
          <w:rtl/>
        </w:rPr>
        <w:t>أ</w:t>
      </w:r>
      <w:r w:rsidRPr="00D06B72">
        <w:rPr>
          <w:rFonts w:hint="cs"/>
          <w:b/>
          <w:bCs/>
          <w:sz w:val="30"/>
          <w:rtl/>
        </w:rPr>
        <w:t>و</w:t>
      </w:r>
      <w:r>
        <w:rPr>
          <w:rFonts w:hint="cs"/>
          <w:b/>
          <w:bCs/>
          <w:sz w:val="30"/>
          <w:rtl/>
        </w:rPr>
        <w:t xml:space="preserve"> أكثر</w:t>
      </w:r>
    </w:p>
    <w:p w:rsidR="00CF5EDE" w:rsidRDefault="00CF5EDE" w:rsidP="006E73D7">
      <w:pPr>
        <w:tabs>
          <w:tab w:val="center" w:pos="4734"/>
        </w:tabs>
        <w:spacing w:before="0" w:line="380" w:lineRule="exact"/>
        <w:jc w:val="center"/>
        <w:rPr>
          <w:rFonts w:hint="cs"/>
          <w:b/>
          <w:bCs/>
          <w:sz w:val="30"/>
        </w:rPr>
      </w:pPr>
      <w:r>
        <w:rPr>
          <w:b/>
          <w:bCs/>
          <w:sz w:val="30"/>
          <w:rtl/>
        </w:rPr>
        <w:t xml:space="preserve">المادة </w:t>
      </w:r>
      <w:r>
        <w:rPr>
          <w:rFonts w:hint="cs"/>
          <w:b/>
          <w:bCs/>
          <w:sz w:val="30"/>
          <w:rtl/>
        </w:rPr>
        <w:t>60</w:t>
      </w:r>
    </w:p>
    <w:p w:rsidR="00CF5EDE" w:rsidRPr="00F910BE" w:rsidRDefault="00CF5EDE" w:rsidP="006E73D7">
      <w:pPr>
        <w:tabs>
          <w:tab w:val="left" w:pos="-720"/>
        </w:tabs>
        <w:spacing w:before="0" w:line="380" w:lineRule="exact"/>
        <w:rPr>
          <w:spacing w:val="0"/>
          <w:sz w:val="30"/>
          <w:rtl/>
        </w:rPr>
      </w:pPr>
      <w:r w:rsidRPr="00F910BE">
        <w:rPr>
          <w:spacing w:val="0"/>
          <w:sz w:val="30"/>
          <w:rtl/>
        </w:rPr>
        <w:tab/>
        <w:t xml:space="preserve">إذا أُريد شغل منصبين أو أكثر من المناصب الانتخابية في وقت واحد وبشروط واحدة، يُنتخب المرشحون الذين حصلوا على الأغلبية المطلوبة في الاقتراع الأول. فإذا كان عدد المرشحين الحاصلين على هذه الأغلبية </w:t>
      </w:r>
      <w:r w:rsidRPr="00F910BE">
        <w:rPr>
          <w:rFonts w:hint="cs"/>
          <w:spacing w:val="0"/>
          <w:sz w:val="30"/>
          <w:rtl/>
        </w:rPr>
        <w:t xml:space="preserve">يقل عن </w:t>
      </w:r>
      <w:r w:rsidRPr="00F910BE">
        <w:rPr>
          <w:spacing w:val="0"/>
          <w:sz w:val="30"/>
          <w:rtl/>
        </w:rPr>
        <w:t xml:space="preserve">عدد الأشخاص أو الأعضاء </w:t>
      </w:r>
      <w:r w:rsidRPr="00F910BE">
        <w:rPr>
          <w:rFonts w:hint="cs"/>
          <w:spacing w:val="0"/>
          <w:sz w:val="30"/>
          <w:rtl/>
        </w:rPr>
        <w:t xml:space="preserve">المطلوب </w:t>
      </w:r>
      <w:r w:rsidRPr="00F910BE">
        <w:rPr>
          <w:spacing w:val="0"/>
          <w:sz w:val="30"/>
          <w:rtl/>
        </w:rPr>
        <w:t>انتخابهم، تُجر</w:t>
      </w:r>
      <w:r w:rsidRPr="00F910BE">
        <w:rPr>
          <w:rFonts w:hint="cs"/>
          <w:spacing w:val="0"/>
          <w:sz w:val="30"/>
          <w:rtl/>
        </w:rPr>
        <w:t>ى</w:t>
      </w:r>
      <w:r w:rsidRPr="00F910BE">
        <w:rPr>
          <w:spacing w:val="0"/>
          <w:sz w:val="30"/>
          <w:rtl/>
        </w:rPr>
        <w:t xml:space="preserve"> اقتراعات إضافية لشغل المناصب المتبقية، مع اقتصار </w:t>
      </w:r>
      <w:r w:rsidRPr="00F910BE">
        <w:rPr>
          <w:rFonts w:hint="cs"/>
          <w:spacing w:val="0"/>
          <w:sz w:val="30"/>
          <w:rtl/>
        </w:rPr>
        <w:t>ال</w:t>
      </w:r>
      <w:r w:rsidRPr="00F910BE">
        <w:rPr>
          <w:spacing w:val="0"/>
          <w:sz w:val="30"/>
          <w:rtl/>
        </w:rPr>
        <w:t xml:space="preserve">اقتراع على المرشحين الذين حصلوا على أكبر عدد من الأصوات في الاقتراع </w:t>
      </w:r>
      <w:r w:rsidRPr="00F910BE">
        <w:rPr>
          <w:rFonts w:hint="cs"/>
          <w:spacing w:val="0"/>
          <w:sz w:val="30"/>
          <w:rtl/>
        </w:rPr>
        <w:t xml:space="preserve">السابق على ألا </w:t>
      </w:r>
      <w:r w:rsidRPr="00F910BE">
        <w:rPr>
          <w:spacing w:val="0"/>
          <w:sz w:val="30"/>
          <w:rtl/>
        </w:rPr>
        <w:t xml:space="preserve">يزيد </w:t>
      </w:r>
      <w:r w:rsidRPr="00F910BE">
        <w:rPr>
          <w:rFonts w:hint="cs"/>
          <w:spacing w:val="0"/>
          <w:sz w:val="30"/>
          <w:rtl/>
        </w:rPr>
        <w:t xml:space="preserve">عددهم </w:t>
      </w:r>
      <w:r w:rsidRPr="00F910BE">
        <w:rPr>
          <w:spacing w:val="0"/>
          <w:sz w:val="30"/>
          <w:rtl/>
        </w:rPr>
        <w:t xml:space="preserve">على ضعف عدد المناصب </w:t>
      </w:r>
      <w:r w:rsidRPr="00F910BE">
        <w:rPr>
          <w:rFonts w:hint="cs"/>
          <w:spacing w:val="0"/>
          <w:sz w:val="30"/>
          <w:rtl/>
        </w:rPr>
        <w:t xml:space="preserve">الباقية المطلوب شغلها؛ </w:t>
      </w:r>
      <w:r w:rsidRPr="00F910BE">
        <w:rPr>
          <w:spacing w:val="0"/>
          <w:sz w:val="30"/>
          <w:rtl/>
        </w:rPr>
        <w:t xml:space="preserve">على أنه يجوز، بعد ثالث اقتراع غير حاسم، التصويت لأي مرشح </w:t>
      </w:r>
      <w:r w:rsidRPr="00F910BE">
        <w:rPr>
          <w:rFonts w:hint="cs"/>
          <w:spacing w:val="0"/>
          <w:sz w:val="30"/>
          <w:rtl/>
        </w:rPr>
        <w:t xml:space="preserve">مؤهل للانتخاب. وإذا أجرت ثلاثة اقتراعات غير مقيدة وكانت النتيجة غير حاسمة، تقتصر الاقتراعات الثلاثة التالية علي </w:t>
      </w:r>
      <w:r w:rsidRPr="00F910BE">
        <w:rPr>
          <w:spacing w:val="0"/>
          <w:sz w:val="30"/>
          <w:rtl/>
        </w:rPr>
        <w:t xml:space="preserve">المرشحين الذين حصلوا على أكبر عدد من الأصوات في ثالث اقتراع غير مقيد </w:t>
      </w:r>
      <w:r w:rsidRPr="00F910BE">
        <w:rPr>
          <w:rFonts w:hint="cs"/>
          <w:spacing w:val="0"/>
          <w:sz w:val="30"/>
          <w:rtl/>
        </w:rPr>
        <w:t xml:space="preserve">وعلى عدد لا يزيد عن </w:t>
      </w:r>
      <w:r w:rsidRPr="00F910BE">
        <w:rPr>
          <w:spacing w:val="0"/>
          <w:sz w:val="30"/>
          <w:rtl/>
        </w:rPr>
        <w:t xml:space="preserve">ضعف عدد المناصب </w:t>
      </w:r>
      <w:r w:rsidRPr="00F910BE">
        <w:rPr>
          <w:rFonts w:hint="cs"/>
          <w:spacing w:val="0"/>
          <w:sz w:val="30"/>
          <w:rtl/>
        </w:rPr>
        <w:t xml:space="preserve">الباقية المطلوب شغلها، وتكون </w:t>
      </w:r>
      <w:r w:rsidRPr="00F910BE">
        <w:rPr>
          <w:spacing w:val="0"/>
          <w:sz w:val="30"/>
          <w:rtl/>
        </w:rPr>
        <w:t xml:space="preserve">الاقتراعات الثلاثة </w:t>
      </w:r>
      <w:r w:rsidRPr="00F910BE">
        <w:rPr>
          <w:rFonts w:hint="cs"/>
          <w:spacing w:val="0"/>
          <w:sz w:val="30"/>
          <w:rtl/>
        </w:rPr>
        <w:t xml:space="preserve">التالية </w:t>
      </w:r>
      <w:r w:rsidRPr="00F910BE">
        <w:rPr>
          <w:spacing w:val="0"/>
          <w:sz w:val="30"/>
          <w:rtl/>
        </w:rPr>
        <w:t>غير مقيدة، وهلم جرا، حتى يتم شغل كل المناصب.</w:t>
      </w:r>
    </w:p>
    <w:p w:rsidR="00D06B72" w:rsidRDefault="00D06B72" w:rsidP="00D06B72">
      <w:pPr>
        <w:tabs>
          <w:tab w:val="left" w:pos="-720"/>
        </w:tabs>
        <w:spacing w:before="0" w:line="380" w:lineRule="exact"/>
        <w:rPr>
          <w:rFonts w:hint="cs"/>
          <w:b/>
          <w:bCs/>
          <w:sz w:val="30"/>
          <w:rtl/>
        </w:rPr>
      </w:pPr>
      <w:r>
        <w:rPr>
          <w:rFonts w:hint="cs"/>
          <w:b/>
          <w:bCs/>
          <w:sz w:val="30"/>
          <w:rtl/>
        </w:rPr>
        <w:t>تعادل الأصوات</w:t>
      </w:r>
    </w:p>
    <w:p w:rsidR="00CF5EDE" w:rsidRDefault="00CF5EDE" w:rsidP="006E73D7">
      <w:pPr>
        <w:tabs>
          <w:tab w:val="left" w:pos="-720"/>
        </w:tabs>
        <w:spacing w:before="0" w:line="380" w:lineRule="exact"/>
        <w:jc w:val="center"/>
        <w:rPr>
          <w:rFonts w:hint="cs"/>
          <w:b/>
          <w:bCs/>
          <w:sz w:val="30"/>
        </w:rPr>
      </w:pPr>
      <w:r>
        <w:rPr>
          <w:b/>
          <w:bCs/>
          <w:sz w:val="30"/>
          <w:rtl/>
        </w:rPr>
        <w:t xml:space="preserve">المادة </w:t>
      </w:r>
      <w:r>
        <w:rPr>
          <w:rFonts w:hint="cs"/>
          <w:b/>
          <w:bCs/>
          <w:sz w:val="30"/>
          <w:rtl/>
        </w:rPr>
        <w:t>61</w:t>
      </w:r>
    </w:p>
    <w:p w:rsidR="00CF5EDE" w:rsidRDefault="00CF5EDE" w:rsidP="006E73D7">
      <w:pPr>
        <w:tabs>
          <w:tab w:val="left" w:pos="-720"/>
        </w:tabs>
        <w:spacing w:before="0" w:line="380" w:lineRule="exact"/>
        <w:jc w:val="both"/>
        <w:rPr>
          <w:rFonts w:hint="cs"/>
          <w:sz w:val="30"/>
          <w:rtl/>
        </w:rPr>
      </w:pPr>
      <w:r>
        <w:rPr>
          <w:sz w:val="30"/>
          <w:rtl/>
        </w:rPr>
        <w:tab/>
        <w:t>إذا انقسمت الأصوات بالتساوي في تصويت بشأن مسألة غير انتخابية، يُعتبر المقترح مرفوضا</w:t>
      </w:r>
      <w:r>
        <w:rPr>
          <w:rFonts w:hint="cs"/>
          <w:sz w:val="30"/>
          <w:rtl/>
        </w:rPr>
        <w:t>ً</w:t>
      </w:r>
      <w:r>
        <w:rPr>
          <w:sz w:val="30"/>
          <w:rtl/>
        </w:rPr>
        <w:t>.</w:t>
      </w:r>
    </w:p>
    <w:p w:rsidR="00CF5EDE" w:rsidRDefault="00CF5EDE" w:rsidP="006E73D7">
      <w:pPr>
        <w:tabs>
          <w:tab w:val="left" w:pos="-720"/>
        </w:tabs>
        <w:spacing w:before="0" w:line="380" w:lineRule="exact"/>
        <w:jc w:val="center"/>
        <w:rPr>
          <w:rFonts w:hint="cs"/>
          <w:b/>
          <w:bCs/>
          <w:sz w:val="30"/>
          <w:rtl/>
        </w:rPr>
      </w:pPr>
      <w:r>
        <w:rPr>
          <w:b/>
          <w:bCs/>
          <w:sz w:val="38"/>
          <w:szCs w:val="36"/>
          <w:rtl/>
        </w:rPr>
        <w:t>حادي عشر</w:t>
      </w:r>
      <w:r>
        <w:rPr>
          <w:rFonts w:hint="cs"/>
          <w:b/>
          <w:bCs/>
          <w:sz w:val="38"/>
          <w:szCs w:val="36"/>
          <w:rtl/>
        </w:rPr>
        <w:t xml:space="preserve"> - </w:t>
      </w:r>
      <w:r>
        <w:rPr>
          <w:b/>
          <w:bCs/>
          <w:sz w:val="38"/>
          <w:szCs w:val="36"/>
          <w:rtl/>
        </w:rPr>
        <w:t>الهيئات الفرعية</w:t>
      </w:r>
    </w:p>
    <w:p w:rsidR="00D06B72" w:rsidRDefault="00D06B72" w:rsidP="00D06B72">
      <w:pPr>
        <w:tabs>
          <w:tab w:val="left" w:pos="-720"/>
        </w:tabs>
        <w:spacing w:before="0" w:line="380" w:lineRule="exact"/>
        <w:rPr>
          <w:rFonts w:hint="cs"/>
          <w:b/>
          <w:bCs/>
          <w:sz w:val="30"/>
        </w:rPr>
      </w:pPr>
      <w:r>
        <w:rPr>
          <w:rFonts w:hint="cs"/>
          <w:b/>
          <w:bCs/>
          <w:sz w:val="30"/>
          <w:rtl/>
        </w:rPr>
        <w:t>الهيئات الفرعية المخصصة</w:t>
      </w:r>
    </w:p>
    <w:p w:rsidR="00CF5EDE" w:rsidRDefault="00CF5EDE" w:rsidP="006E73D7">
      <w:pPr>
        <w:tabs>
          <w:tab w:val="center" w:pos="4734"/>
        </w:tabs>
        <w:spacing w:before="0" w:line="380" w:lineRule="exact"/>
        <w:jc w:val="center"/>
        <w:rPr>
          <w:rFonts w:hint="cs"/>
          <w:b/>
          <w:bCs/>
          <w:sz w:val="30"/>
        </w:rPr>
      </w:pPr>
      <w:r>
        <w:rPr>
          <w:b/>
          <w:bCs/>
          <w:sz w:val="30"/>
          <w:rtl/>
        </w:rPr>
        <w:t xml:space="preserve">المادة </w:t>
      </w:r>
      <w:r>
        <w:rPr>
          <w:rFonts w:hint="cs"/>
          <w:b/>
          <w:bCs/>
          <w:sz w:val="30"/>
          <w:rtl/>
        </w:rPr>
        <w:t>62</w:t>
      </w:r>
    </w:p>
    <w:p w:rsidR="00CF5EDE" w:rsidRDefault="00CF5EDE" w:rsidP="006E73D7">
      <w:pPr>
        <w:tabs>
          <w:tab w:val="left" w:pos="-720"/>
        </w:tabs>
        <w:spacing w:before="0" w:line="380" w:lineRule="exact"/>
        <w:rPr>
          <w:rFonts w:hint="cs"/>
          <w:sz w:val="30"/>
          <w:rtl/>
        </w:rPr>
      </w:pPr>
      <w:r>
        <w:rPr>
          <w:sz w:val="30"/>
          <w:rtl/>
        </w:rPr>
        <w:tab/>
        <w:t>1-</w:t>
      </w:r>
      <w:r>
        <w:rPr>
          <w:sz w:val="30"/>
          <w:rtl/>
        </w:rPr>
        <w:tab/>
        <w:t xml:space="preserve">يجوز للجنة، آخذة في اعتبارها أحكام العهد والبروتوكول، أن تنشئ من اللجان الفرعية وغيرها من الهيئات الفرعية المخصصة ما تراه ضرورياً </w:t>
      </w:r>
      <w:r>
        <w:rPr>
          <w:rFonts w:hint="cs"/>
          <w:sz w:val="30"/>
          <w:rtl/>
        </w:rPr>
        <w:t xml:space="preserve">لأداء </w:t>
      </w:r>
      <w:r>
        <w:rPr>
          <w:sz w:val="30"/>
          <w:rtl/>
        </w:rPr>
        <w:t xml:space="preserve">وظائفها، وأن تحدد تكوينها </w:t>
      </w:r>
      <w:r>
        <w:rPr>
          <w:rFonts w:hint="cs"/>
          <w:sz w:val="30"/>
          <w:rtl/>
        </w:rPr>
        <w:t>وسلطاتها.</w:t>
      </w:r>
    </w:p>
    <w:p w:rsidR="00CF5EDE" w:rsidRDefault="00CF5EDE" w:rsidP="006E73D7">
      <w:pPr>
        <w:tabs>
          <w:tab w:val="left" w:pos="-720"/>
        </w:tabs>
        <w:spacing w:before="0" w:line="380" w:lineRule="exact"/>
        <w:rPr>
          <w:sz w:val="30"/>
          <w:rtl/>
        </w:rPr>
      </w:pPr>
      <w:r>
        <w:rPr>
          <w:sz w:val="30"/>
          <w:rtl/>
        </w:rPr>
        <w:tab/>
        <w:t>2-</w:t>
      </w:r>
      <w:r>
        <w:rPr>
          <w:sz w:val="30"/>
          <w:rtl/>
        </w:rPr>
        <w:tab/>
        <w:t>رهنا</w:t>
      </w:r>
      <w:r>
        <w:rPr>
          <w:rFonts w:hint="cs"/>
          <w:sz w:val="30"/>
          <w:rtl/>
        </w:rPr>
        <w:t>ً</w:t>
      </w:r>
      <w:r>
        <w:rPr>
          <w:sz w:val="30"/>
          <w:rtl/>
        </w:rPr>
        <w:t xml:space="preserve"> بأحكام العهد والبروتوكول وما لم تقرر اللجنة خلاف ذلك، تنتخب كل هيئة فرعية أعضاء مكتبها ولها أن تعتمد نظامها الداخلي</w:t>
      </w:r>
      <w:r>
        <w:rPr>
          <w:rFonts w:hint="cs"/>
          <w:sz w:val="30"/>
          <w:rtl/>
        </w:rPr>
        <w:t xml:space="preserve"> الخاص بها</w:t>
      </w:r>
      <w:r>
        <w:rPr>
          <w:sz w:val="30"/>
          <w:rtl/>
        </w:rPr>
        <w:t xml:space="preserve">. </w:t>
      </w:r>
      <w:r>
        <w:rPr>
          <w:rFonts w:hint="cs"/>
          <w:sz w:val="30"/>
          <w:rtl/>
        </w:rPr>
        <w:t xml:space="preserve">فإن لم يوجد هذا النظام الخاص بها، يطبق هذا النظام الداخلي مع </w:t>
      </w:r>
      <w:r>
        <w:rPr>
          <w:sz w:val="30"/>
          <w:rtl/>
        </w:rPr>
        <w:t xml:space="preserve">إجراء التغييرات </w:t>
      </w:r>
      <w:r>
        <w:rPr>
          <w:rFonts w:hint="cs"/>
          <w:sz w:val="30"/>
          <w:rtl/>
        </w:rPr>
        <w:t>حسب مقتضى الحال.</w:t>
      </w:r>
    </w:p>
    <w:p w:rsidR="00CF5EDE" w:rsidRDefault="00CF5EDE" w:rsidP="006E73D7">
      <w:pPr>
        <w:tabs>
          <w:tab w:val="center" w:pos="4734"/>
        </w:tabs>
        <w:spacing w:before="0" w:line="380" w:lineRule="exact"/>
        <w:jc w:val="center"/>
        <w:rPr>
          <w:rFonts w:hint="cs"/>
          <w:b/>
          <w:bCs/>
          <w:sz w:val="38"/>
          <w:szCs w:val="36"/>
          <w:rtl/>
        </w:rPr>
      </w:pPr>
      <w:r>
        <w:rPr>
          <w:b/>
          <w:bCs/>
          <w:sz w:val="38"/>
          <w:szCs w:val="36"/>
          <w:rtl/>
        </w:rPr>
        <w:t>ثاني عشر</w:t>
      </w:r>
      <w:r>
        <w:rPr>
          <w:rFonts w:hint="cs"/>
          <w:b/>
          <w:bCs/>
          <w:sz w:val="38"/>
          <w:szCs w:val="36"/>
          <w:rtl/>
        </w:rPr>
        <w:t xml:space="preserve"> - </w:t>
      </w:r>
      <w:r>
        <w:rPr>
          <w:b/>
          <w:bCs/>
          <w:sz w:val="38"/>
          <w:szCs w:val="36"/>
          <w:rtl/>
        </w:rPr>
        <w:t>التقرير السنوي للجنة</w:t>
      </w:r>
    </w:p>
    <w:p w:rsidR="00D06B72" w:rsidRPr="00D06B72" w:rsidRDefault="00D06B72" w:rsidP="00D06B72">
      <w:pPr>
        <w:tabs>
          <w:tab w:val="center" w:pos="4734"/>
        </w:tabs>
        <w:spacing w:before="0" w:line="380" w:lineRule="exact"/>
        <w:rPr>
          <w:rFonts w:hint="cs"/>
          <w:b/>
          <w:bCs/>
          <w:sz w:val="24"/>
          <w:szCs w:val="24"/>
        </w:rPr>
      </w:pPr>
      <w:r w:rsidRPr="00D06B72">
        <w:rPr>
          <w:rFonts w:hint="cs"/>
          <w:b/>
          <w:bCs/>
          <w:sz w:val="32"/>
          <w:rtl/>
        </w:rPr>
        <w:t>التقرير السنوي</w:t>
      </w:r>
    </w:p>
    <w:p w:rsidR="00D06B72" w:rsidRDefault="00CF5EDE" w:rsidP="00D06B72">
      <w:pPr>
        <w:tabs>
          <w:tab w:val="center" w:pos="4734"/>
        </w:tabs>
        <w:spacing w:before="0" w:line="380" w:lineRule="exact"/>
        <w:jc w:val="center"/>
        <w:rPr>
          <w:rFonts w:hint="cs"/>
          <w:b/>
          <w:bCs/>
          <w:sz w:val="30"/>
        </w:rPr>
      </w:pPr>
      <w:r>
        <w:rPr>
          <w:b/>
          <w:bCs/>
          <w:sz w:val="30"/>
          <w:rtl/>
        </w:rPr>
        <w:t xml:space="preserve">المادة </w:t>
      </w:r>
      <w:r>
        <w:rPr>
          <w:rFonts w:hint="cs"/>
          <w:b/>
          <w:bCs/>
          <w:sz w:val="30"/>
          <w:rtl/>
        </w:rPr>
        <w:t>63</w:t>
      </w:r>
    </w:p>
    <w:p w:rsidR="00CF5EDE" w:rsidRDefault="00CF5EDE" w:rsidP="006E73D7">
      <w:pPr>
        <w:tabs>
          <w:tab w:val="left" w:pos="-720"/>
        </w:tabs>
        <w:spacing w:before="0" w:line="380" w:lineRule="exact"/>
        <w:rPr>
          <w:sz w:val="30"/>
        </w:rPr>
      </w:pPr>
      <w:r>
        <w:rPr>
          <w:sz w:val="30"/>
          <w:rtl/>
        </w:rPr>
        <w:tab/>
        <w:t xml:space="preserve">كما هو منصوص عليه في المادة </w:t>
      </w:r>
      <w:r>
        <w:rPr>
          <w:rFonts w:hint="cs"/>
          <w:sz w:val="30"/>
          <w:rtl/>
        </w:rPr>
        <w:t>45</w:t>
      </w:r>
      <w:r>
        <w:rPr>
          <w:sz w:val="30"/>
          <w:rtl/>
        </w:rPr>
        <w:t xml:space="preserve"> من العهد، تقدم اللجنة إلى الجمعية العامة للأمم المتحدة، عن طريق المجلس الاقتصادي والاجتماعي، تقريرا</w:t>
      </w:r>
      <w:r>
        <w:rPr>
          <w:rFonts w:hint="cs"/>
          <w:sz w:val="30"/>
          <w:rtl/>
        </w:rPr>
        <w:t>ً</w:t>
      </w:r>
      <w:r>
        <w:rPr>
          <w:sz w:val="30"/>
          <w:rtl/>
        </w:rPr>
        <w:t xml:space="preserve"> سنويا</w:t>
      </w:r>
      <w:r>
        <w:rPr>
          <w:rFonts w:hint="cs"/>
          <w:sz w:val="30"/>
          <w:rtl/>
        </w:rPr>
        <w:t>ً</w:t>
      </w:r>
      <w:r>
        <w:rPr>
          <w:sz w:val="30"/>
          <w:rtl/>
        </w:rPr>
        <w:t xml:space="preserve"> عن أنشطتها، يتضمن ملخصا</w:t>
      </w:r>
      <w:r>
        <w:rPr>
          <w:rFonts w:hint="cs"/>
          <w:sz w:val="30"/>
          <w:rtl/>
        </w:rPr>
        <w:t>ً</w:t>
      </w:r>
      <w:r>
        <w:rPr>
          <w:sz w:val="30"/>
          <w:rtl/>
        </w:rPr>
        <w:t xml:space="preserve"> لأنشطتها بموجب البروتوكول كما هو منصوص عليه في المادة 6 منه.</w:t>
      </w:r>
    </w:p>
    <w:p w:rsidR="00CF5EDE" w:rsidRDefault="00CF5EDE" w:rsidP="006E73D7">
      <w:pPr>
        <w:tabs>
          <w:tab w:val="center" w:pos="4734"/>
        </w:tabs>
        <w:spacing w:before="0" w:line="380" w:lineRule="exact"/>
        <w:jc w:val="center"/>
        <w:rPr>
          <w:rFonts w:hint="cs"/>
          <w:b/>
          <w:bCs/>
          <w:sz w:val="38"/>
          <w:szCs w:val="36"/>
          <w:rtl/>
        </w:rPr>
      </w:pPr>
      <w:r>
        <w:rPr>
          <w:b/>
          <w:bCs/>
          <w:sz w:val="38"/>
          <w:szCs w:val="36"/>
          <w:rtl/>
        </w:rPr>
        <w:t>ثالث عشر</w:t>
      </w:r>
      <w:r>
        <w:rPr>
          <w:rFonts w:hint="cs"/>
          <w:b/>
          <w:bCs/>
          <w:sz w:val="38"/>
          <w:szCs w:val="36"/>
          <w:rtl/>
        </w:rPr>
        <w:t xml:space="preserve"> -</w:t>
      </w:r>
      <w:r>
        <w:rPr>
          <w:b/>
          <w:bCs/>
          <w:sz w:val="38"/>
          <w:szCs w:val="36"/>
          <w:rtl/>
        </w:rPr>
        <w:t xml:space="preserve"> توزيع تقارير اللجنة ووثائقها الرسمية الأخرى</w:t>
      </w:r>
    </w:p>
    <w:p w:rsidR="00D06B72" w:rsidRPr="00D06B72" w:rsidRDefault="00D06B72" w:rsidP="00D06B72">
      <w:pPr>
        <w:tabs>
          <w:tab w:val="center" w:pos="4734"/>
        </w:tabs>
        <w:spacing w:before="0" w:line="380" w:lineRule="exact"/>
        <w:rPr>
          <w:rFonts w:hint="cs"/>
          <w:b/>
          <w:bCs/>
          <w:sz w:val="32"/>
        </w:rPr>
      </w:pPr>
      <w:r>
        <w:rPr>
          <w:rFonts w:hint="cs"/>
          <w:b/>
          <w:bCs/>
          <w:sz w:val="32"/>
          <w:rtl/>
        </w:rPr>
        <w:t>توزيع تقارير اللجنة ووثائقها الرسمية الأخرى</w:t>
      </w:r>
    </w:p>
    <w:p w:rsidR="00CF5EDE" w:rsidRDefault="00CF5EDE" w:rsidP="006E73D7">
      <w:pPr>
        <w:tabs>
          <w:tab w:val="center" w:pos="4734"/>
        </w:tabs>
        <w:spacing w:before="0" w:line="380" w:lineRule="exact"/>
        <w:jc w:val="center"/>
        <w:rPr>
          <w:rFonts w:hint="cs"/>
          <w:b/>
          <w:bCs/>
          <w:sz w:val="30"/>
        </w:rPr>
      </w:pPr>
      <w:r>
        <w:rPr>
          <w:b/>
          <w:bCs/>
          <w:sz w:val="30"/>
          <w:rtl/>
        </w:rPr>
        <w:t xml:space="preserve">المادة </w:t>
      </w:r>
      <w:r>
        <w:rPr>
          <w:rFonts w:hint="cs"/>
          <w:b/>
          <w:bCs/>
          <w:sz w:val="30"/>
          <w:rtl/>
        </w:rPr>
        <w:t>64</w:t>
      </w:r>
    </w:p>
    <w:p w:rsidR="00CF5EDE" w:rsidRDefault="00CF5EDE" w:rsidP="006E73D7">
      <w:pPr>
        <w:tabs>
          <w:tab w:val="left" w:pos="-720"/>
        </w:tabs>
        <w:spacing w:before="0" w:line="380" w:lineRule="exact"/>
        <w:rPr>
          <w:sz w:val="30"/>
        </w:rPr>
      </w:pPr>
      <w:r>
        <w:rPr>
          <w:sz w:val="30"/>
          <w:rtl/>
        </w:rPr>
        <w:tab/>
        <w:t>1-</w:t>
      </w:r>
      <w:r>
        <w:rPr>
          <w:sz w:val="30"/>
          <w:rtl/>
        </w:rPr>
        <w:tab/>
        <w:t xml:space="preserve">دون </w:t>
      </w:r>
      <w:r>
        <w:rPr>
          <w:rFonts w:hint="cs"/>
          <w:sz w:val="30"/>
          <w:rtl/>
        </w:rPr>
        <w:t>الإخلال</w:t>
      </w:r>
      <w:r>
        <w:rPr>
          <w:sz w:val="30"/>
          <w:rtl/>
        </w:rPr>
        <w:t xml:space="preserve"> بأحكام المادة </w:t>
      </w:r>
      <w:r>
        <w:rPr>
          <w:rFonts w:hint="cs"/>
          <w:sz w:val="30"/>
          <w:rtl/>
        </w:rPr>
        <w:t>36</w:t>
      </w:r>
      <w:r>
        <w:rPr>
          <w:sz w:val="30"/>
          <w:rtl/>
        </w:rPr>
        <w:t xml:space="preserve"> من هذا النظام الداخلي ورهنا</w:t>
      </w:r>
      <w:r>
        <w:rPr>
          <w:rFonts w:hint="cs"/>
          <w:sz w:val="30"/>
          <w:rtl/>
        </w:rPr>
        <w:t>ً</w:t>
      </w:r>
      <w:r>
        <w:rPr>
          <w:sz w:val="30"/>
          <w:rtl/>
        </w:rPr>
        <w:t xml:space="preserve"> بأحكام الفقرتين 2 و3 من هذه المادة، تعتبر تقارير اللجنة وهيئاتها الفرعية ومقرراتها الرسمية وسائر وثائقها الرسمية، وثائق ت</w:t>
      </w:r>
      <w:r>
        <w:rPr>
          <w:rFonts w:hint="cs"/>
          <w:sz w:val="30"/>
          <w:rtl/>
        </w:rPr>
        <w:t>وزيع عام</w:t>
      </w:r>
      <w:r>
        <w:rPr>
          <w:sz w:val="30"/>
          <w:rtl/>
        </w:rPr>
        <w:t xml:space="preserve"> ما لم تقرر اللجنة خلاف ذلك.</w:t>
      </w:r>
    </w:p>
    <w:p w:rsidR="00CF5EDE" w:rsidRDefault="00CF5EDE" w:rsidP="006E73D7">
      <w:pPr>
        <w:tabs>
          <w:tab w:val="left" w:pos="-720"/>
        </w:tabs>
        <w:spacing w:before="0" w:line="380" w:lineRule="exact"/>
        <w:rPr>
          <w:sz w:val="30"/>
        </w:rPr>
      </w:pPr>
      <w:r>
        <w:rPr>
          <w:sz w:val="30"/>
          <w:rtl/>
        </w:rPr>
        <w:tab/>
        <w:t>2-</w:t>
      </w:r>
      <w:r>
        <w:rPr>
          <w:sz w:val="30"/>
          <w:rtl/>
        </w:rPr>
        <w:tab/>
        <w:t xml:space="preserve">توزع الأمانة جميع تقارير اللجنة وهيئاتها الفرعية ومقرراتها الرسمية وسائر وثائقها الرسمية المتعلقة بالمادتين </w:t>
      </w:r>
      <w:r>
        <w:rPr>
          <w:rFonts w:hint="cs"/>
          <w:sz w:val="30"/>
          <w:rtl/>
        </w:rPr>
        <w:t>41</w:t>
      </w:r>
      <w:r>
        <w:rPr>
          <w:sz w:val="30"/>
          <w:rtl/>
        </w:rPr>
        <w:t xml:space="preserve"> </w:t>
      </w:r>
      <w:r>
        <w:rPr>
          <w:rFonts w:hint="cs"/>
          <w:sz w:val="30"/>
          <w:rtl/>
        </w:rPr>
        <w:t>و42</w:t>
      </w:r>
      <w:r>
        <w:rPr>
          <w:sz w:val="30"/>
          <w:rtl/>
        </w:rPr>
        <w:t xml:space="preserve"> من العهد وبالبروتوكول على جميع أعضاء اللجنة، وعلى الدول الأطراف المعنية وكذلك، حسب ما قد تقرره اللجنة، على أعضاء هيئاتها الفرعية وعلى غيرهم ممن يعنيهم الأمر.</w:t>
      </w:r>
    </w:p>
    <w:p w:rsidR="00CF5EDE" w:rsidRDefault="00CF5EDE" w:rsidP="006E73D7">
      <w:pPr>
        <w:tabs>
          <w:tab w:val="left" w:pos="-720"/>
        </w:tabs>
        <w:spacing w:before="0" w:line="380" w:lineRule="exact"/>
        <w:rPr>
          <w:sz w:val="30"/>
          <w:rtl/>
        </w:rPr>
      </w:pPr>
      <w:r>
        <w:rPr>
          <w:sz w:val="30"/>
          <w:rtl/>
        </w:rPr>
        <w:tab/>
        <w:t>3-</w:t>
      </w:r>
      <w:r>
        <w:rPr>
          <w:sz w:val="30"/>
          <w:rtl/>
        </w:rPr>
        <w:tab/>
        <w:t>تعتبر التقارير والمعلومات ال</w:t>
      </w:r>
      <w:r>
        <w:rPr>
          <w:rFonts w:hint="cs"/>
          <w:sz w:val="30"/>
          <w:rtl/>
        </w:rPr>
        <w:t>إ</w:t>
      </w:r>
      <w:r>
        <w:rPr>
          <w:sz w:val="30"/>
          <w:rtl/>
        </w:rPr>
        <w:t>ضافية المقدمة من الدول الأطراف عملا</w:t>
      </w:r>
      <w:r>
        <w:rPr>
          <w:rFonts w:hint="cs"/>
          <w:sz w:val="30"/>
          <w:rtl/>
        </w:rPr>
        <w:t>ً</w:t>
      </w:r>
      <w:r>
        <w:rPr>
          <w:sz w:val="30"/>
          <w:rtl/>
        </w:rPr>
        <w:t xml:space="preserve"> بالمادة </w:t>
      </w:r>
      <w:r>
        <w:rPr>
          <w:rFonts w:hint="cs"/>
          <w:sz w:val="30"/>
          <w:rtl/>
        </w:rPr>
        <w:t>40</w:t>
      </w:r>
      <w:r>
        <w:rPr>
          <w:sz w:val="30"/>
          <w:rtl/>
        </w:rPr>
        <w:t xml:space="preserve"> من العهد وثائق </w:t>
      </w:r>
      <w:r>
        <w:rPr>
          <w:rFonts w:hint="cs"/>
          <w:sz w:val="30"/>
          <w:rtl/>
        </w:rPr>
        <w:t>توزيع عام</w:t>
      </w:r>
      <w:r>
        <w:rPr>
          <w:sz w:val="30"/>
          <w:rtl/>
        </w:rPr>
        <w:t>. وينطبق ذلك على المعلومات الأخرى المقدمة من إحدى الدول الأطراف ما لم تطلب الدولة الطرف المعنية خلاف ذلك.</w:t>
      </w:r>
    </w:p>
    <w:p w:rsidR="00CF5EDE" w:rsidRDefault="00CF5EDE" w:rsidP="006E73D7">
      <w:pPr>
        <w:tabs>
          <w:tab w:val="left" w:pos="-720"/>
        </w:tabs>
        <w:spacing w:before="0" w:line="380" w:lineRule="exact"/>
        <w:jc w:val="center"/>
        <w:rPr>
          <w:rFonts w:hint="cs"/>
          <w:b/>
          <w:bCs/>
          <w:sz w:val="38"/>
          <w:szCs w:val="36"/>
          <w:rtl/>
        </w:rPr>
      </w:pPr>
      <w:r>
        <w:rPr>
          <w:b/>
          <w:bCs/>
          <w:sz w:val="38"/>
          <w:szCs w:val="36"/>
          <w:rtl/>
        </w:rPr>
        <w:t>رابع عشر</w:t>
      </w:r>
      <w:r>
        <w:rPr>
          <w:rFonts w:hint="cs"/>
          <w:b/>
          <w:bCs/>
          <w:sz w:val="38"/>
          <w:szCs w:val="36"/>
          <w:rtl/>
        </w:rPr>
        <w:t xml:space="preserve"> -</w:t>
      </w:r>
      <w:r>
        <w:rPr>
          <w:b/>
          <w:bCs/>
          <w:sz w:val="38"/>
          <w:szCs w:val="36"/>
          <w:rtl/>
        </w:rPr>
        <w:t xml:space="preserve"> التعديلات</w:t>
      </w:r>
    </w:p>
    <w:p w:rsidR="00D06B72" w:rsidRPr="00D06B72" w:rsidRDefault="00D06B72" w:rsidP="00D06B72">
      <w:pPr>
        <w:tabs>
          <w:tab w:val="left" w:pos="-720"/>
        </w:tabs>
        <w:spacing w:before="0" w:line="380" w:lineRule="exact"/>
        <w:rPr>
          <w:rFonts w:hint="cs"/>
          <w:b/>
          <w:bCs/>
          <w:sz w:val="32"/>
        </w:rPr>
      </w:pPr>
      <w:r>
        <w:rPr>
          <w:rFonts w:hint="cs"/>
          <w:b/>
          <w:bCs/>
          <w:sz w:val="32"/>
          <w:rtl/>
        </w:rPr>
        <w:t>التعديلات</w:t>
      </w:r>
    </w:p>
    <w:p w:rsidR="00CF5EDE" w:rsidRDefault="00CF5EDE" w:rsidP="006E73D7">
      <w:pPr>
        <w:tabs>
          <w:tab w:val="center" w:pos="4734"/>
        </w:tabs>
        <w:spacing w:before="0" w:line="380" w:lineRule="exact"/>
        <w:jc w:val="center"/>
        <w:rPr>
          <w:rFonts w:hint="cs"/>
          <w:b/>
          <w:bCs/>
          <w:sz w:val="30"/>
        </w:rPr>
      </w:pPr>
      <w:r>
        <w:rPr>
          <w:b/>
          <w:bCs/>
          <w:sz w:val="30"/>
          <w:rtl/>
        </w:rPr>
        <w:t xml:space="preserve">المادة </w:t>
      </w:r>
      <w:r>
        <w:rPr>
          <w:rFonts w:hint="cs"/>
          <w:b/>
          <w:bCs/>
          <w:sz w:val="30"/>
          <w:rtl/>
        </w:rPr>
        <w:t>65</w:t>
      </w:r>
    </w:p>
    <w:p w:rsidR="00CF5EDE" w:rsidRDefault="00CF5EDE" w:rsidP="006E73D7">
      <w:pPr>
        <w:tabs>
          <w:tab w:val="left" w:pos="-720"/>
        </w:tabs>
        <w:spacing w:before="0" w:line="380" w:lineRule="exact"/>
        <w:rPr>
          <w:sz w:val="30"/>
          <w:rtl/>
        </w:rPr>
      </w:pPr>
      <w:r>
        <w:rPr>
          <w:sz w:val="30"/>
          <w:rtl/>
        </w:rPr>
        <w:tab/>
        <w:t xml:space="preserve">يجوز تعديل هذا النظام الداخلي بقرار من اللجنة، دون </w:t>
      </w:r>
      <w:r>
        <w:rPr>
          <w:rFonts w:hint="cs"/>
          <w:sz w:val="30"/>
          <w:rtl/>
        </w:rPr>
        <w:t xml:space="preserve">الإخلال </w:t>
      </w:r>
      <w:r>
        <w:rPr>
          <w:sz w:val="30"/>
          <w:rtl/>
        </w:rPr>
        <w:t>بأحكام العهد والبروتوكول</w:t>
      </w:r>
      <w:r>
        <w:rPr>
          <w:rFonts w:hint="cs"/>
          <w:sz w:val="30"/>
          <w:rtl/>
        </w:rPr>
        <w:t xml:space="preserve"> </w:t>
      </w:r>
      <w:r>
        <w:rPr>
          <w:sz w:val="30"/>
          <w:rtl/>
        </w:rPr>
        <w:t>ذات الصلة.</w:t>
      </w:r>
    </w:p>
    <w:p w:rsidR="00CF5EDE" w:rsidRDefault="00CF5EDE" w:rsidP="006E73D7">
      <w:pPr>
        <w:tabs>
          <w:tab w:val="left" w:pos="-720"/>
        </w:tabs>
        <w:spacing w:before="0" w:line="380" w:lineRule="exact"/>
        <w:jc w:val="center"/>
        <w:rPr>
          <w:b/>
          <w:bCs/>
          <w:sz w:val="30"/>
        </w:rPr>
      </w:pPr>
      <w:r>
        <w:rPr>
          <w:b/>
          <w:bCs/>
          <w:sz w:val="34"/>
          <w:szCs w:val="36"/>
          <w:rtl/>
        </w:rPr>
        <w:t>الجزء الثاني</w:t>
      </w:r>
      <w:r>
        <w:rPr>
          <w:rFonts w:hint="cs"/>
          <w:b/>
          <w:bCs/>
          <w:sz w:val="34"/>
          <w:szCs w:val="36"/>
          <w:rtl/>
        </w:rPr>
        <w:t xml:space="preserve"> -</w:t>
      </w:r>
      <w:r>
        <w:rPr>
          <w:b/>
          <w:bCs/>
          <w:sz w:val="34"/>
          <w:szCs w:val="36"/>
          <w:rtl/>
        </w:rPr>
        <w:t xml:space="preserve"> المواد المتعلقة بوظائف اللجنة</w:t>
      </w:r>
    </w:p>
    <w:p w:rsidR="00CF5EDE" w:rsidRPr="00D06B72" w:rsidRDefault="00CF5EDE" w:rsidP="00D06B72">
      <w:pPr>
        <w:spacing w:before="0" w:line="380" w:lineRule="exact"/>
        <w:ind w:left="2801" w:right="1921" w:hanging="1695"/>
        <w:rPr>
          <w:spacing w:val="0"/>
          <w:sz w:val="36"/>
          <w:szCs w:val="36"/>
        </w:rPr>
      </w:pPr>
      <w:r w:rsidRPr="00D06B72">
        <w:rPr>
          <w:b/>
          <w:bCs/>
          <w:spacing w:val="0"/>
          <w:sz w:val="38"/>
          <w:szCs w:val="36"/>
          <w:rtl/>
        </w:rPr>
        <w:t>خامس عشر</w:t>
      </w:r>
      <w:r w:rsidRPr="00D06B72">
        <w:rPr>
          <w:rFonts w:hint="cs"/>
          <w:b/>
          <w:bCs/>
          <w:spacing w:val="0"/>
          <w:sz w:val="38"/>
          <w:szCs w:val="36"/>
          <w:rtl/>
        </w:rPr>
        <w:t xml:space="preserve"> -</w:t>
      </w:r>
      <w:r w:rsidR="00D06B72">
        <w:rPr>
          <w:rFonts w:hint="cs"/>
          <w:b/>
          <w:bCs/>
          <w:spacing w:val="0"/>
          <w:sz w:val="38"/>
          <w:szCs w:val="36"/>
          <w:rtl/>
        </w:rPr>
        <w:tab/>
      </w:r>
      <w:r w:rsidRPr="00D06B72">
        <w:rPr>
          <w:b/>
          <w:bCs/>
          <w:spacing w:val="0"/>
          <w:sz w:val="38"/>
          <w:szCs w:val="36"/>
          <w:rtl/>
        </w:rPr>
        <w:t>التقارير المقدمة من الدول الأطراف</w:t>
      </w:r>
      <w:r w:rsidRPr="00D06B72">
        <w:rPr>
          <w:rFonts w:hint="cs"/>
          <w:b/>
          <w:bCs/>
          <w:spacing w:val="0"/>
          <w:sz w:val="38"/>
          <w:szCs w:val="36"/>
          <w:rtl/>
        </w:rPr>
        <w:t xml:space="preserve"> </w:t>
      </w:r>
      <w:r w:rsidRPr="00D06B72">
        <w:rPr>
          <w:b/>
          <w:bCs/>
          <w:spacing w:val="0"/>
          <w:sz w:val="38"/>
          <w:szCs w:val="36"/>
          <w:rtl/>
        </w:rPr>
        <w:t xml:space="preserve">بموجب المادة </w:t>
      </w:r>
      <w:r w:rsidRPr="00D06B72">
        <w:rPr>
          <w:rFonts w:hint="cs"/>
          <w:b/>
          <w:bCs/>
          <w:spacing w:val="0"/>
          <w:sz w:val="38"/>
          <w:szCs w:val="36"/>
          <w:rtl/>
        </w:rPr>
        <w:t>40</w:t>
      </w:r>
      <w:r w:rsidRPr="00D06B72">
        <w:rPr>
          <w:b/>
          <w:bCs/>
          <w:spacing w:val="0"/>
          <w:sz w:val="38"/>
          <w:szCs w:val="36"/>
          <w:rtl/>
        </w:rPr>
        <w:t xml:space="preserve"> من العهد</w:t>
      </w:r>
    </w:p>
    <w:p w:rsidR="00D06B72" w:rsidRDefault="00D06B72" w:rsidP="00D06B72">
      <w:pPr>
        <w:tabs>
          <w:tab w:val="center" w:pos="4734"/>
        </w:tabs>
        <w:spacing w:before="0" w:line="380" w:lineRule="exact"/>
        <w:rPr>
          <w:rFonts w:hint="cs"/>
          <w:b/>
          <w:bCs/>
          <w:sz w:val="30"/>
          <w:rtl/>
        </w:rPr>
      </w:pPr>
      <w:r>
        <w:rPr>
          <w:rFonts w:hint="cs"/>
          <w:b/>
          <w:bCs/>
          <w:sz w:val="30"/>
          <w:rtl/>
        </w:rPr>
        <w:t>تقديم التقارير</w:t>
      </w:r>
    </w:p>
    <w:p w:rsidR="00CF5EDE" w:rsidRDefault="00CF5EDE" w:rsidP="006E73D7">
      <w:pPr>
        <w:tabs>
          <w:tab w:val="center" w:pos="4734"/>
        </w:tabs>
        <w:spacing w:before="0" w:line="380" w:lineRule="exact"/>
        <w:jc w:val="center"/>
        <w:rPr>
          <w:b/>
          <w:bCs/>
          <w:sz w:val="30"/>
        </w:rPr>
      </w:pPr>
      <w:r>
        <w:rPr>
          <w:b/>
          <w:bCs/>
          <w:sz w:val="30"/>
          <w:rtl/>
        </w:rPr>
        <w:t>المادة 66</w:t>
      </w:r>
    </w:p>
    <w:p w:rsidR="00CF5EDE" w:rsidRDefault="00CF5EDE" w:rsidP="006E73D7">
      <w:pPr>
        <w:tabs>
          <w:tab w:val="left" w:pos="-720"/>
        </w:tabs>
        <w:spacing w:before="0" w:line="380" w:lineRule="exact"/>
        <w:rPr>
          <w:sz w:val="30"/>
        </w:rPr>
      </w:pPr>
      <w:r>
        <w:rPr>
          <w:sz w:val="30"/>
          <w:rtl/>
        </w:rPr>
        <w:tab/>
        <w:t>1-</w:t>
      </w:r>
      <w:r>
        <w:rPr>
          <w:sz w:val="30"/>
          <w:rtl/>
        </w:rPr>
        <w:tab/>
        <w:t>تقدم الدول الأطراف في العهد تقارير عن التدابير التي اعتمدته</w:t>
      </w:r>
      <w:r>
        <w:rPr>
          <w:rFonts w:hint="cs"/>
          <w:sz w:val="30"/>
          <w:rtl/>
        </w:rPr>
        <w:t xml:space="preserve">ا </w:t>
      </w:r>
      <w:r>
        <w:rPr>
          <w:sz w:val="30"/>
          <w:rtl/>
        </w:rPr>
        <w:t>إعمالا</w:t>
      </w:r>
      <w:r>
        <w:rPr>
          <w:rFonts w:hint="cs"/>
          <w:sz w:val="30"/>
          <w:rtl/>
        </w:rPr>
        <w:t>ً</w:t>
      </w:r>
      <w:r>
        <w:rPr>
          <w:sz w:val="30"/>
          <w:rtl/>
        </w:rPr>
        <w:t xml:space="preserve"> للحقوق المعترف بها في العهد، وعن التقدم المحرز في التمتع بهذه الحقوق. وتشير التقارير إلى </w:t>
      </w:r>
      <w:r>
        <w:rPr>
          <w:rFonts w:hint="cs"/>
          <w:sz w:val="30"/>
          <w:rtl/>
        </w:rPr>
        <w:t xml:space="preserve">أي </w:t>
      </w:r>
      <w:r>
        <w:rPr>
          <w:sz w:val="30"/>
          <w:rtl/>
        </w:rPr>
        <w:t>عوامل وصعوبات</w:t>
      </w:r>
      <w:r>
        <w:rPr>
          <w:rFonts w:hint="cs"/>
          <w:sz w:val="30"/>
          <w:rtl/>
        </w:rPr>
        <w:t xml:space="preserve"> تؤثر، إن وجدت، على ت</w:t>
      </w:r>
      <w:r>
        <w:rPr>
          <w:sz w:val="30"/>
          <w:rtl/>
        </w:rPr>
        <w:t>نفيذ أحكام العهد.</w:t>
      </w:r>
    </w:p>
    <w:p w:rsidR="00CF5EDE" w:rsidRPr="00D06B72" w:rsidRDefault="00CF5EDE" w:rsidP="00D06B72">
      <w:pPr>
        <w:tabs>
          <w:tab w:val="left" w:pos="-720"/>
        </w:tabs>
        <w:spacing w:before="0" w:line="380" w:lineRule="exact"/>
        <w:rPr>
          <w:spacing w:val="0"/>
          <w:sz w:val="30"/>
        </w:rPr>
      </w:pPr>
      <w:r w:rsidRPr="00D06B72">
        <w:rPr>
          <w:spacing w:val="0"/>
          <w:sz w:val="30"/>
          <w:rtl/>
        </w:rPr>
        <w:tab/>
        <w:t>2-</w:t>
      </w:r>
      <w:r w:rsidRPr="00D06B72">
        <w:rPr>
          <w:spacing w:val="0"/>
          <w:sz w:val="30"/>
          <w:rtl/>
        </w:rPr>
        <w:tab/>
        <w:t>يجوز أن توجّه طلبات لتقديم تقرير بموجب الفقرة 1</w:t>
      </w:r>
      <w:r w:rsidRPr="00D06B72">
        <w:rPr>
          <w:rFonts w:hint="cs"/>
          <w:spacing w:val="0"/>
          <w:sz w:val="30"/>
          <w:rtl/>
        </w:rPr>
        <w:t>(ب)</w:t>
      </w:r>
      <w:r w:rsidRPr="00D06B72">
        <w:rPr>
          <w:spacing w:val="0"/>
          <w:sz w:val="30"/>
          <w:rtl/>
        </w:rPr>
        <w:t xml:space="preserve"> من المادة 40 من العهد، وذلك وفقا</w:t>
      </w:r>
      <w:r w:rsidRPr="00D06B72">
        <w:rPr>
          <w:rFonts w:hint="cs"/>
          <w:spacing w:val="0"/>
          <w:sz w:val="30"/>
          <w:rtl/>
        </w:rPr>
        <w:t>ً</w:t>
      </w:r>
      <w:r w:rsidRPr="00D06B72">
        <w:rPr>
          <w:spacing w:val="0"/>
          <w:sz w:val="30"/>
          <w:rtl/>
        </w:rPr>
        <w:t xml:space="preserve"> </w:t>
      </w:r>
      <w:r w:rsidRPr="00D06B72">
        <w:rPr>
          <w:rFonts w:hint="cs"/>
          <w:spacing w:val="0"/>
          <w:sz w:val="30"/>
          <w:rtl/>
        </w:rPr>
        <w:t>للنظام</w:t>
      </w:r>
      <w:r w:rsidRPr="00D06B72">
        <w:rPr>
          <w:spacing w:val="0"/>
          <w:sz w:val="30"/>
          <w:rtl/>
        </w:rPr>
        <w:t xml:space="preserve"> الدوري </w:t>
      </w:r>
      <w:r w:rsidRPr="00D06B72">
        <w:rPr>
          <w:rFonts w:hint="cs"/>
          <w:spacing w:val="0"/>
          <w:sz w:val="30"/>
          <w:rtl/>
        </w:rPr>
        <w:t>الذي</w:t>
      </w:r>
      <w:r w:rsidRPr="00D06B72">
        <w:rPr>
          <w:spacing w:val="0"/>
          <w:sz w:val="30"/>
          <w:rtl/>
        </w:rPr>
        <w:t xml:space="preserve"> تقرره اللجنة أو في أي وقت آخر تراه اللجنة مناسبا</w:t>
      </w:r>
      <w:r w:rsidRPr="00D06B72">
        <w:rPr>
          <w:rFonts w:hint="cs"/>
          <w:spacing w:val="0"/>
          <w:sz w:val="30"/>
          <w:rtl/>
        </w:rPr>
        <w:t>ً</w:t>
      </w:r>
      <w:r w:rsidRPr="00D06B72">
        <w:rPr>
          <w:spacing w:val="0"/>
          <w:sz w:val="30"/>
          <w:rtl/>
        </w:rPr>
        <w:t xml:space="preserve"> لتوجيه الطلب. وفي حالة </w:t>
      </w:r>
      <w:r w:rsidRPr="00D06B72">
        <w:rPr>
          <w:rFonts w:hint="cs"/>
          <w:spacing w:val="0"/>
          <w:sz w:val="30"/>
          <w:rtl/>
        </w:rPr>
        <w:t>ظهور حالة استثنائية خارج فترة انعقاد</w:t>
      </w:r>
      <w:r w:rsidRPr="00D06B72">
        <w:rPr>
          <w:spacing w:val="0"/>
          <w:sz w:val="30"/>
          <w:rtl/>
        </w:rPr>
        <w:t xml:space="preserve"> اللجنة، يجوز توجيه الطلب عن طريق الرئيس الذي يتصرف بالتشاور مع أعضاء اللجنة.</w:t>
      </w:r>
    </w:p>
    <w:p w:rsidR="00CF5EDE" w:rsidRDefault="00CF5EDE" w:rsidP="006E73D7">
      <w:pPr>
        <w:tabs>
          <w:tab w:val="left" w:pos="-720"/>
        </w:tabs>
        <w:spacing w:before="0" w:line="380" w:lineRule="exact"/>
        <w:rPr>
          <w:sz w:val="30"/>
        </w:rPr>
      </w:pPr>
      <w:r>
        <w:rPr>
          <w:sz w:val="30"/>
          <w:rtl/>
        </w:rPr>
        <w:tab/>
        <w:t>3-</w:t>
      </w:r>
      <w:r>
        <w:rPr>
          <w:sz w:val="30"/>
          <w:rtl/>
        </w:rPr>
        <w:tab/>
        <w:t>كلما طلبت اللجنة من الدول الأطراف تقديم تقارير بموجب الفقرة 1</w:t>
      </w:r>
      <w:r>
        <w:rPr>
          <w:rFonts w:hint="cs"/>
          <w:sz w:val="30"/>
          <w:rtl/>
        </w:rPr>
        <w:t>(ب)</w:t>
      </w:r>
      <w:r>
        <w:rPr>
          <w:sz w:val="30"/>
          <w:rtl/>
        </w:rPr>
        <w:t xml:space="preserve"> من المادة </w:t>
      </w:r>
      <w:r>
        <w:rPr>
          <w:rFonts w:hint="cs"/>
          <w:sz w:val="30"/>
          <w:rtl/>
        </w:rPr>
        <w:t>40</w:t>
      </w:r>
      <w:r>
        <w:rPr>
          <w:sz w:val="30"/>
          <w:rtl/>
        </w:rPr>
        <w:t xml:space="preserve"> من العهد، تحدد مواعيد تقديم هذه التقارير.</w:t>
      </w:r>
    </w:p>
    <w:p w:rsidR="00CF5EDE" w:rsidRDefault="00CF5EDE" w:rsidP="006E73D7">
      <w:pPr>
        <w:tabs>
          <w:tab w:val="left" w:pos="-720"/>
        </w:tabs>
        <w:spacing w:before="0" w:line="380" w:lineRule="exact"/>
        <w:rPr>
          <w:rFonts w:hint="cs"/>
          <w:sz w:val="30"/>
          <w:rtl/>
        </w:rPr>
      </w:pPr>
      <w:r>
        <w:rPr>
          <w:sz w:val="30"/>
          <w:rtl/>
        </w:rPr>
        <w:tab/>
        <w:t>4-</w:t>
      </w:r>
      <w:r>
        <w:rPr>
          <w:sz w:val="30"/>
          <w:rtl/>
        </w:rPr>
        <w:tab/>
        <w:t>يجوز للجنة</w:t>
      </w:r>
      <w:r>
        <w:rPr>
          <w:rFonts w:hint="cs"/>
          <w:sz w:val="30"/>
          <w:rtl/>
        </w:rPr>
        <w:t xml:space="preserve"> إ</w:t>
      </w:r>
      <w:r>
        <w:rPr>
          <w:sz w:val="30"/>
          <w:rtl/>
        </w:rPr>
        <w:t>بلاغ الدول الأطراف</w:t>
      </w:r>
      <w:r>
        <w:rPr>
          <w:rFonts w:hint="cs"/>
          <w:sz w:val="30"/>
          <w:rtl/>
        </w:rPr>
        <w:t>، عن طريق الأمين العام،</w:t>
      </w:r>
      <w:r>
        <w:rPr>
          <w:sz w:val="30"/>
          <w:rtl/>
        </w:rPr>
        <w:t xml:space="preserve"> برغباتها فيما يتعلق بشكل ومضمون التقارير الواجب تقديمها بمقتضى المادة </w:t>
      </w:r>
      <w:r>
        <w:rPr>
          <w:rFonts w:hint="cs"/>
          <w:sz w:val="30"/>
          <w:rtl/>
        </w:rPr>
        <w:t>40</w:t>
      </w:r>
      <w:r>
        <w:rPr>
          <w:sz w:val="30"/>
          <w:rtl/>
        </w:rPr>
        <w:t xml:space="preserve"> من العهد.</w:t>
      </w:r>
    </w:p>
    <w:p w:rsidR="00D06B72" w:rsidRPr="00D06B72" w:rsidRDefault="00D06B72" w:rsidP="006E73D7">
      <w:pPr>
        <w:tabs>
          <w:tab w:val="left" w:pos="-720"/>
        </w:tabs>
        <w:spacing w:before="0" w:line="380" w:lineRule="exact"/>
        <w:rPr>
          <w:rFonts w:hint="cs"/>
          <w:b/>
          <w:bCs/>
          <w:sz w:val="30"/>
          <w:rtl/>
        </w:rPr>
      </w:pPr>
      <w:r w:rsidRPr="00D06B72">
        <w:rPr>
          <w:rFonts w:hint="cs"/>
          <w:b/>
          <w:bCs/>
          <w:sz w:val="30"/>
          <w:rtl/>
        </w:rPr>
        <w:t>تبادل المعلومات مع الوكالات المتخصصة</w:t>
      </w:r>
    </w:p>
    <w:p w:rsidR="00CF5EDE" w:rsidRDefault="00CF5EDE" w:rsidP="006E73D7">
      <w:pPr>
        <w:tabs>
          <w:tab w:val="center" w:pos="4734"/>
        </w:tabs>
        <w:spacing w:before="0" w:line="380" w:lineRule="exact"/>
        <w:jc w:val="center"/>
        <w:rPr>
          <w:rFonts w:hint="cs"/>
          <w:b/>
          <w:bCs/>
          <w:sz w:val="30"/>
        </w:rPr>
      </w:pPr>
      <w:r>
        <w:rPr>
          <w:b/>
          <w:bCs/>
          <w:sz w:val="30"/>
          <w:rtl/>
        </w:rPr>
        <w:t xml:space="preserve">المادة </w:t>
      </w:r>
      <w:r>
        <w:rPr>
          <w:rFonts w:hint="cs"/>
          <w:b/>
          <w:bCs/>
          <w:sz w:val="30"/>
          <w:rtl/>
        </w:rPr>
        <w:t>67</w:t>
      </w:r>
    </w:p>
    <w:p w:rsidR="00CF5EDE" w:rsidRDefault="00CF5EDE" w:rsidP="006E73D7">
      <w:pPr>
        <w:tabs>
          <w:tab w:val="left" w:pos="-720"/>
        </w:tabs>
        <w:spacing w:before="0" w:line="380" w:lineRule="exact"/>
        <w:rPr>
          <w:sz w:val="30"/>
        </w:rPr>
      </w:pPr>
      <w:r>
        <w:rPr>
          <w:sz w:val="30"/>
          <w:rtl/>
        </w:rPr>
        <w:tab/>
        <w:t>1-</w:t>
      </w:r>
      <w:r>
        <w:rPr>
          <w:sz w:val="30"/>
          <w:rtl/>
        </w:rPr>
        <w:tab/>
        <w:t>يجوز للأمين العام، بعد التشاور مع اللجنة، أن يحيل إلى الوكالات المتخصصة المعنية نسخا</w:t>
      </w:r>
      <w:r>
        <w:rPr>
          <w:rFonts w:hint="cs"/>
          <w:sz w:val="30"/>
          <w:rtl/>
        </w:rPr>
        <w:t>ً</w:t>
      </w:r>
      <w:r>
        <w:rPr>
          <w:sz w:val="30"/>
          <w:rtl/>
        </w:rPr>
        <w:t xml:space="preserve"> من أية أجزاء تدخل في ميدان اختصاصها من تقارير الدول الأعضاء في تلك الوكالات.</w:t>
      </w:r>
    </w:p>
    <w:p w:rsidR="00CF5EDE" w:rsidRDefault="00CF5EDE" w:rsidP="006E73D7">
      <w:pPr>
        <w:tabs>
          <w:tab w:val="left" w:pos="-720"/>
        </w:tabs>
        <w:spacing w:before="0" w:line="380" w:lineRule="exact"/>
        <w:rPr>
          <w:rFonts w:hint="cs"/>
          <w:sz w:val="30"/>
          <w:rtl/>
        </w:rPr>
      </w:pPr>
      <w:r>
        <w:rPr>
          <w:sz w:val="30"/>
          <w:rtl/>
        </w:rPr>
        <w:tab/>
        <w:t>2-</w:t>
      </w:r>
      <w:r>
        <w:rPr>
          <w:sz w:val="30"/>
          <w:rtl/>
        </w:rPr>
        <w:tab/>
        <w:t xml:space="preserve">يجوز للجنة أن تدعو الوكالات المتخصصة التي أحال الأمين العام إليها أجزاء من التقارير إلى تقديم تعليقات على تلك الأجزاء في غضون </w:t>
      </w:r>
      <w:r>
        <w:rPr>
          <w:rFonts w:hint="cs"/>
          <w:sz w:val="30"/>
          <w:rtl/>
        </w:rPr>
        <w:t>الحدود الزمنية التي قد تحددها.</w:t>
      </w:r>
    </w:p>
    <w:p w:rsidR="00605071" w:rsidRPr="00605071" w:rsidRDefault="00605071" w:rsidP="006E73D7">
      <w:pPr>
        <w:tabs>
          <w:tab w:val="left" w:pos="-720"/>
        </w:tabs>
        <w:spacing w:before="0" w:line="380" w:lineRule="exact"/>
        <w:rPr>
          <w:b/>
          <w:bCs/>
          <w:sz w:val="30"/>
        </w:rPr>
      </w:pPr>
      <w:r>
        <w:rPr>
          <w:rFonts w:hint="cs"/>
          <w:b/>
          <w:bCs/>
          <w:sz w:val="30"/>
          <w:rtl/>
        </w:rPr>
        <w:t>حضور الدول الأطراف أثناء بحث التقارير</w:t>
      </w:r>
    </w:p>
    <w:p w:rsidR="00CF5EDE" w:rsidRDefault="00CF5EDE" w:rsidP="006E73D7">
      <w:pPr>
        <w:tabs>
          <w:tab w:val="center" w:pos="4734"/>
        </w:tabs>
        <w:spacing w:before="0" w:line="380" w:lineRule="exact"/>
        <w:jc w:val="center"/>
        <w:rPr>
          <w:rFonts w:hint="cs"/>
          <w:b/>
          <w:bCs/>
          <w:sz w:val="30"/>
        </w:rPr>
      </w:pPr>
      <w:r>
        <w:rPr>
          <w:b/>
          <w:bCs/>
          <w:sz w:val="30"/>
          <w:rtl/>
        </w:rPr>
        <w:t xml:space="preserve">المادة </w:t>
      </w:r>
      <w:r>
        <w:rPr>
          <w:rFonts w:hint="cs"/>
          <w:b/>
          <w:bCs/>
          <w:sz w:val="30"/>
          <w:rtl/>
        </w:rPr>
        <w:t>68</w:t>
      </w:r>
    </w:p>
    <w:p w:rsidR="00CF5EDE" w:rsidRDefault="00CF5EDE" w:rsidP="006E73D7">
      <w:pPr>
        <w:tabs>
          <w:tab w:val="left" w:pos="-720"/>
        </w:tabs>
        <w:spacing w:before="0" w:line="380" w:lineRule="exact"/>
        <w:rPr>
          <w:rFonts w:hint="cs"/>
          <w:sz w:val="30"/>
          <w:rtl/>
        </w:rPr>
      </w:pPr>
      <w:r>
        <w:rPr>
          <w:rFonts w:hint="cs"/>
          <w:sz w:val="30"/>
          <w:rtl/>
        </w:rPr>
        <w:tab/>
        <w:t>1-</w:t>
      </w:r>
      <w:r>
        <w:rPr>
          <w:sz w:val="30"/>
          <w:rtl/>
        </w:rPr>
        <w:tab/>
        <w:t xml:space="preserve">تُخطر اللجنة، عن طريق الأمين العام، الدول الأطراف في أقرب وقت ممكن بتاريخ افتتاح الدورة التي سيجري فيها دراسة تقاريرها المختلفة وبمدتها ومكانها. ويجوز لممثلي الدول الأطراف حضور جلسات اللجنة عند دراسة تقارير هذه الدول. ويجوز للجنة أيضاً </w:t>
      </w:r>
      <w:r>
        <w:rPr>
          <w:rFonts w:hint="cs"/>
          <w:sz w:val="30"/>
          <w:rtl/>
        </w:rPr>
        <w:t>إ</w:t>
      </w:r>
      <w:r>
        <w:rPr>
          <w:sz w:val="30"/>
          <w:rtl/>
        </w:rPr>
        <w:t>بلاغ دول</w:t>
      </w:r>
      <w:r>
        <w:rPr>
          <w:rFonts w:hint="cs"/>
          <w:sz w:val="30"/>
          <w:rtl/>
        </w:rPr>
        <w:t>ة</w:t>
      </w:r>
      <w:r>
        <w:rPr>
          <w:sz w:val="30"/>
          <w:rtl/>
        </w:rPr>
        <w:t xml:space="preserve"> </w:t>
      </w:r>
      <w:r>
        <w:rPr>
          <w:rFonts w:hint="cs"/>
          <w:sz w:val="30"/>
          <w:rtl/>
        </w:rPr>
        <w:t>طرف</w:t>
      </w:r>
      <w:r>
        <w:rPr>
          <w:sz w:val="30"/>
          <w:rtl/>
        </w:rPr>
        <w:t xml:space="preserve"> تقرر التماس مزيد من المعلومات منها بأنه يجوز لها أن تأذن لممثلها بحضور جلسة محددة. وينبغي أن يكون باستطاعة هذا الممثل ال</w:t>
      </w:r>
      <w:r>
        <w:rPr>
          <w:rFonts w:hint="cs"/>
          <w:sz w:val="30"/>
          <w:rtl/>
        </w:rPr>
        <w:t>إ</w:t>
      </w:r>
      <w:r>
        <w:rPr>
          <w:sz w:val="30"/>
          <w:rtl/>
        </w:rPr>
        <w:t xml:space="preserve">جابة </w:t>
      </w:r>
      <w:r>
        <w:rPr>
          <w:rFonts w:hint="cs"/>
          <w:sz w:val="30"/>
          <w:rtl/>
        </w:rPr>
        <w:t>عن</w:t>
      </w:r>
      <w:r>
        <w:rPr>
          <w:sz w:val="30"/>
          <w:rtl/>
        </w:rPr>
        <w:t xml:space="preserve"> الأسئلة التي قد تطرحها عليه اللجنة، والإدلاء ببيانات حول التقارير التي سبق للدولة الطرف المعنية أن قدمتها، كما يجوز له تقديم معلومات </w:t>
      </w:r>
      <w:r>
        <w:rPr>
          <w:rFonts w:hint="cs"/>
          <w:sz w:val="30"/>
          <w:rtl/>
        </w:rPr>
        <w:t>إ</w:t>
      </w:r>
      <w:r>
        <w:rPr>
          <w:sz w:val="30"/>
          <w:rtl/>
        </w:rPr>
        <w:t>ضافية من تلك الدولة الطرف.</w:t>
      </w:r>
    </w:p>
    <w:p w:rsidR="00CF5EDE" w:rsidRDefault="00CF5EDE" w:rsidP="006E73D7">
      <w:pPr>
        <w:tabs>
          <w:tab w:val="left" w:pos="-720"/>
        </w:tabs>
        <w:spacing w:before="0" w:line="380" w:lineRule="exact"/>
        <w:rPr>
          <w:rFonts w:hint="cs"/>
          <w:sz w:val="30"/>
          <w:rtl/>
        </w:rPr>
      </w:pPr>
      <w:r>
        <w:rPr>
          <w:rFonts w:hint="cs"/>
          <w:sz w:val="30"/>
          <w:rtl/>
        </w:rPr>
        <w:tab/>
        <w:t>2-</w:t>
      </w:r>
      <w:r>
        <w:rPr>
          <w:rFonts w:hint="cs"/>
          <w:sz w:val="30"/>
          <w:rtl/>
        </w:rPr>
        <w:tab/>
        <w:t>إذا قدمت إحدى الدول الأطراف تقريراً بمقتضى الفقرة 1 من المادة 40 من العهد ولم ترسل مع ذلك أي ممثل وفقاً للفقرة 1 من المادة 68 من هذا النظام لحضور الدورة التي أُبلغت بأن تقريرها سيُبحث خلالها، يجوز للجنة، أن تتخذ واحداً من الإجراءين التاليين حسب تقديرها:</w:t>
      </w:r>
    </w:p>
    <w:p w:rsidR="00CF5EDE" w:rsidRDefault="00CF5EDE" w:rsidP="006E73D7">
      <w:pPr>
        <w:tabs>
          <w:tab w:val="left" w:pos="-720"/>
        </w:tabs>
        <w:spacing w:before="0" w:line="380" w:lineRule="exact"/>
        <w:rPr>
          <w:rFonts w:hint="cs"/>
          <w:sz w:val="30"/>
          <w:rtl/>
        </w:rPr>
      </w:pPr>
      <w:r>
        <w:rPr>
          <w:rFonts w:hint="cs"/>
          <w:sz w:val="30"/>
          <w:rtl/>
        </w:rPr>
        <w:tab/>
        <w:t>(أ)</w:t>
      </w:r>
      <w:r>
        <w:rPr>
          <w:rFonts w:hint="cs"/>
          <w:sz w:val="30"/>
          <w:rtl/>
        </w:rPr>
        <w:tab/>
        <w:t>إخطار الدولة الطرف، عن طريق الأمين العام، بأن اللجنة تعتزم القيام، في دورة محددة، بدراسة التقرير وفقاً للفقرة 2 من المادة 68 وأنها ستتصرف بعد ذلك وفقاً للفقرة 3 من المادة 71 من هذا النظام؛ أو</w:t>
      </w:r>
    </w:p>
    <w:p w:rsidR="00CF5EDE" w:rsidRDefault="00CF5EDE" w:rsidP="006E73D7">
      <w:pPr>
        <w:tabs>
          <w:tab w:val="left" w:pos="-720"/>
        </w:tabs>
        <w:spacing w:before="0" w:line="380" w:lineRule="exact"/>
        <w:rPr>
          <w:rFonts w:hint="cs"/>
          <w:sz w:val="30"/>
          <w:rtl/>
        </w:rPr>
      </w:pPr>
      <w:r>
        <w:rPr>
          <w:rFonts w:hint="cs"/>
          <w:sz w:val="30"/>
          <w:rtl/>
        </w:rPr>
        <w:tab/>
        <w:t>(ب)</w:t>
      </w:r>
      <w:r>
        <w:rPr>
          <w:rFonts w:hint="cs"/>
          <w:sz w:val="30"/>
          <w:rtl/>
        </w:rPr>
        <w:tab/>
        <w:t>المضي قدماً، في الدورة المحددة أصلاً، في دراسة التقرير ثم وضع ملاحظاتها الختامية المؤقتة وتقديمها إلى الدولة الطرف، وتحديد الموعد الذي ستجري فيه دراسة التقرير بموجب المادة 68 أو التاريخ الذي يجب أن يقدم فيه تقرير دوري جديد بمقتضى المادة 66 من هذا النظام.</w:t>
      </w:r>
    </w:p>
    <w:p w:rsidR="00CF5EDE" w:rsidRDefault="00CF5EDE" w:rsidP="006E73D7">
      <w:pPr>
        <w:tabs>
          <w:tab w:val="left" w:pos="-720"/>
        </w:tabs>
        <w:spacing w:before="0" w:line="380" w:lineRule="exact"/>
        <w:rPr>
          <w:rFonts w:hint="cs"/>
          <w:sz w:val="30"/>
          <w:rtl/>
        </w:rPr>
      </w:pPr>
      <w:r>
        <w:rPr>
          <w:rFonts w:hint="cs"/>
          <w:sz w:val="30"/>
          <w:rtl/>
        </w:rPr>
        <w:tab/>
        <w:t>3-</w:t>
      </w:r>
      <w:r>
        <w:rPr>
          <w:rFonts w:hint="cs"/>
          <w:sz w:val="30"/>
          <w:rtl/>
        </w:rPr>
        <w:tab/>
        <w:t>عندما تتصرف اللجنة بموجب هذه المادة، تدرج ما يفيد ذلك في التقرير السنوي الذي تقدمه بمقتضى المادة 45 من العهد، شريطة ألا يتضمن التقرير، في حالة تصرف اللجنة بموجب الفقرة 2(ب) أعلاه، نص الملاحظات الختامية المؤقتة.</w:t>
      </w:r>
    </w:p>
    <w:p w:rsidR="00605071" w:rsidRPr="00605071" w:rsidRDefault="006500D9" w:rsidP="006E73D7">
      <w:pPr>
        <w:tabs>
          <w:tab w:val="left" w:pos="-720"/>
        </w:tabs>
        <w:spacing w:before="0" w:line="380" w:lineRule="exact"/>
        <w:rPr>
          <w:rFonts w:hint="cs"/>
          <w:b/>
          <w:bCs/>
          <w:sz w:val="30"/>
          <w:rtl/>
        </w:rPr>
      </w:pPr>
      <w:r>
        <w:rPr>
          <w:b/>
          <w:bCs/>
          <w:sz w:val="30"/>
          <w:rtl/>
        </w:rPr>
        <w:br w:type="page"/>
      </w:r>
      <w:r w:rsidR="00605071" w:rsidRPr="00605071">
        <w:rPr>
          <w:rFonts w:hint="cs"/>
          <w:b/>
          <w:bCs/>
          <w:sz w:val="30"/>
          <w:rtl/>
        </w:rPr>
        <w:t xml:space="preserve">عدم تقديم تقارير </w:t>
      </w:r>
    </w:p>
    <w:p w:rsidR="00CF5EDE" w:rsidRDefault="00CF5EDE" w:rsidP="006E73D7">
      <w:pPr>
        <w:tabs>
          <w:tab w:val="center" w:pos="4734"/>
        </w:tabs>
        <w:spacing w:before="0" w:line="380" w:lineRule="exact"/>
        <w:jc w:val="center"/>
        <w:rPr>
          <w:rFonts w:hint="cs"/>
          <w:b/>
          <w:bCs/>
          <w:sz w:val="30"/>
        </w:rPr>
      </w:pPr>
      <w:r>
        <w:rPr>
          <w:b/>
          <w:bCs/>
          <w:sz w:val="30"/>
          <w:rtl/>
        </w:rPr>
        <w:t xml:space="preserve">المادة </w:t>
      </w:r>
      <w:r>
        <w:rPr>
          <w:rFonts w:hint="cs"/>
          <w:b/>
          <w:bCs/>
          <w:sz w:val="30"/>
          <w:rtl/>
        </w:rPr>
        <w:t>69</w:t>
      </w:r>
    </w:p>
    <w:p w:rsidR="00CF5EDE" w:rsidRDefault="00CF5EDE" w:rsidP="006E73D7">
      <w:pPr>
        <w:tabs>
          <w:tab w:val="left" w:pos="-720"/>
        </w:tabs>
        <w:spacing w:before="0" w:line="380" w:lineRule="exact"/>
        <w:rPr>
          <w:sz w:val="30"/>
        </w:rPr>
      </w:pPr>
      <w:r>
        <w:rPr>
          <w:sz w:val="30"/>
          <w:rtl/>
        </w:rPr>
        <w:tab/>
        <w:t>1-</w:t>
      </w:r>
      <w:r>
        <w:rPr>
          <w:sz w:val="30"/>
          <w:rtl/>
        </w:rPr>
        <w:tab/>
        <w:t>يقوم الأمين العام في كل دورة بإخطار اللجنة بجميع حالات عدم تقديم التقارير أو المعلومات ال</w:t>
      </w:r>
      <w:r>
        <w:rPr>
          <w:rFonts w:hint="cs"/>
          <w:sz w:val="30"/>
          <w:rtl/>
        </w:rPr>
        <w:t>إ</w:t>
      </w:r>
      <w:r>
        <w:rPr>
          <w:sz w:val="30"/>
          <w:rtl/>
        </w:rPr>
        <w:t>ضافية المطلوبة بموجب المادتين 66 و</w:t>
      </w:r>
      <w:r>
        <w:rPr>
          <w:rFonts w:hint="cs"/>
          <w:sz w:val="30"/>
          <w:rtl/>
        </w:rPr>
        <w:t>71</w:t>
      </w:r>
      <w:r>
        <w:rPr>
          <w:sz w:val="30"/>
          <w:rtl/>
        </w:rPr>
        <w:t xml:space="preserve"> من هذا النظام. وفي هذه الحالات يجوز للجنة أن ترسل إلى الدولة الطرف المعنية، عن طريق الأمين العام، رسالة تذكير </w:t>
      </w:r>
      <w:r>
        <w:rPr>
          <w:rFonts w:hint="cs"/>
          <w:sz w:val="30"/>
          <w:rtl/>
        </w:rPr>
        <w:t>تتعلق ب</w:t>
      </w:r>
      <w:r>
        <w:rPr>
          <w:sz w:val="30"/>
          <w:rtl/>
        </w:rPr>
        <w:t>تقديم التقرير أو المعلومات ال</w:t>
      </w:r>
      <w:r>
        <w:rPr>
          <w:rFonts w:hint="cs"/>
          <w:sz w:val="30"/>
          <w:rtl/>
        </w:rPr>
        <w:t>إ</w:t>
      </w:r>
      <w:r>
        <w:rPr>
          <w:sz w:val="30"/>
          <w:rtl/>
        </w:rPr>
        <w:t>ضافية.</w:t>
      </w:r>
    </w:p>
    <w:p w:rsidR="00CF5EDE" w:rsidRDefault="00CF5EDE" w:rsidP="006E73D7">
      <w:pPr>
        <w:tabs>
          <w:tab w:val="left" w:pos="-720"/>
        </w:tabs>
        <w:spacing w:before="0" w:line="380" w:lineRule="exact"/>
        <w:rPr>
          <w:rFonts w:hint="cs"/>
          <w:sz w:val="30"/>
          <w:rtl/>
        </w:rPr>
      </w:pPr>
      <w:r>
        <w:rPr>
          <w:sz w:val="30"/>
          <w:rtl/>
        </w:rPr>
        <w:tab/>
        <w:t>2-</w:t>
      </w:r>
      <w:r>
        <w:rPr>
          <w:sz w:val="30"/>
          <w:rtl/>
        </w:rPr>
        <w:tab/>
        <w:t xml:space="preserve">إذا </w:t>
      </w:r>
      <w:r>
        <w:rPr>
          <w:rFonts w:hint="cs"/>
          <w:sz w:val="30"/>
          <w:rtl/>
        </w:rPr>
        <w:t>تخلفت</w:t>
      </w:r>
      <w:r>
        <w:rPr>
          <w:sz w:val="30"/>
          <w:rtl/>
        </w:rPr>
        <w:t xml:space="preserve"> الدولة الطرف، بعد </w:t>
      </w:r>
      <w:r>
        <w:rPr>
          <w:rFonts w:hint="cs"/>
          <w:sz w:val="30"/>
          <w:rtl/>
        </w:rPr>
        <w:t>توجيه</w:t>
      </w:r>
      <w:r>
        <w:rPr>
          <w:sz w:val="30"/>
          <w:rtl/>
        </w:rPr>
        <w:t xml:space="preserve"> الرسالة التذك</w:t>
      </w:r>
      <w:r>
        <w:rPr>
          <w:rFonts w:hint="cs"/>
          <w:sz w:val="30"/>
          <w:rtl/>
        </w:rPr>
        <w:t>ي</w:t>
      </w:r>
      <w:r>
        <w:rPr>
          <w:sz w:val="30"/>
          <w:rtl/>
        </w:rPr>
        <w:t xml:space="preserve">رية المشار إليها في الفقرة 1 من هذه المادة، </w:t>
      </w:r>
      <w:r>
        <w:rPr>
          <w:rFonts w:hint="cs"/>
          <w:sz w:val="30"/>
          <w:rtl/>
        </w:rPr>
        <w:t xml:space="preserve">عن </w:t>
      </w:r>
      <w:r>
        <w:rPr>
          <w:sz w:val="30"/>
          <w:rtl/>
        </w:rPr>
        <w:t>تقديم التقرير أو المعلومات ال</w:t>
      </w:r>
      <w:r>
        <w:rPr>
          <w:rFonts w:hint="cs"/>
          <w:sz w:val="30"/>
          <w:rtl/>
        </w:rPr>
        <w:t>إ</w:t>
      </w:r>
      <w:r>
        <w:rPr>
          <w:sz w:val="30"/>
          <w:rtl/>
        </w:rPr>
        <w:t>ضافية المطلوبة بموجب المادتين 66 و</w:t>
      </w:r>
      <w:r>
        <w:rPr>
          <w:rFonts w:hint="cs"/>
          <w:sz w:val="30"/>
          <w:rtl/>
        </w:rPr>
        <w:t>71</w:t>
      </w:r>
      <w:r>
        <w:rPr>
          <w:sz w:val="30"/>
          <w:rtl/>
        </w:rPr>
        <w:t xml:space="preserve"> من هذا النظام،</w:t>
      </w:r>
      <w:r>
        <w:rPr>
          <w:rFonts w:hint="cs"/>
          <w:sz w:val="30"/>
          <w:rtl/>
        </w:rPr>
        <w:t xml:space="preserve"> تعمد </w:t>
      </w:r>
      <w:r>
        <w:rPr>
          <w:sz w:val="30"/>
          <w:rtl/>
        </w:rPr>
        <w:t xml:space="preserve">اللجنة </w:t>
      </w:r>
      <w:r>
        <w:rPr>
          <w:rFonts w:hint="cs"/>
          <w:sz w:val="30"/>
          <w:rtl/>
        </w:rPr>
        <w:t xml:space="preserve">إلى بيان </w:t>
      </w:r>
      <w:r>
        <w:rPr>
          <w:sz w:val="30"/>
          <w:rtl/>
        </w:rPr>
        <w:t>ذلك في التقرير السنوي الذي تقدمه إلى الجمعية العامة للأمم المتحدة عن طريق المجلس الاقتصادي والاجتماعي.</w:t>
      </w:r>
    </w:p>
    <w:p w:rsidR="00CF5EDE" w:rsidRDefault="00CF5EDE" w:rsidP="006E73D7">
      <w:pPr>
        <w:tabs>
          <w:tab w:val="left" w:pos="-720"/>
        </w:tabs>
        <w:spacing w:before="0" w:line="380" w:lineRule="exact"/>
        <w:jc w:val="center"/>
        <w:rPr>
          <w:rFonts w:hint="cs"/>
          <w:b/>
          <w:bCs/>
          <w:sz w:val="30"/>
          <w:rtl/>
        </w:rPr>
      </w:pPr>
      <w:r>
        <w:rPr>
          <w:rFonts w:hint="cs"/>
          <w:b/>
          <w:bCs/>
          <w:sz w:val="30"/>
          <w:rtl/>
        </w:rPr>
        <w:t>المادة 70</w:t>
      </w:r>
    </w:p>
    <w:p w:rsidR="00CF5EDE" w:rsidRDefault="00CF5EDE" w:rsidP="006E73D7">
      <w:pPr>
        <w:tabs>
          <w:tab w:val="left" w:pos="-720"/>
        </w:tabs>
        <w:spacing w:before="0" w:line="380" w:lineRule="exact"/>
        <w:rPr>
          <w:rFonts w:hint="cs"/>
          <w:rtl/>
        </w:rPr>
      </w:pPr>
      <w:r>
        <w:rPr>
          <w:rFonts w:hint="cs"/>
          <w:rtl/>
        </w:rPr>
        <w:tab/>
        <w:t>1-</w:t>
      </w:r>
      <w:r>
        <w:rPr>
          <w:rFonts w:hint="cs"/>
          <w:rtl/>
        </w:rPr>
        <w:tab/>
        <w:t xml:space="preserve">في الحالات التي تكون فيها اللجنة قد أُخطرت بمقتضى الفقرة 1 من المادة 69 بتخلف دولة ما عن تقديم أي تقرير بموجب الفقرة 3 من المادة 66 من هذا النظام، وعملاً بالفقرة 1(أ) أو (ب) من المادة 40 من العهد، وبعد أن تكون قد أرسلت رسائل تذكير إلى الدولة الطرف، يجوز للجنة حسب تقديرها أن تخطر الدولة الطرف، عن طريق الأمين العام، بأنها تعتزم </w:t>
      </w:r>
      <w:r w:rsidRPr="002E1016">
        <w:rPr>
          <w:rFonts w:hint="cs"/>
          <w:sz w:val="30"/>
          <w:rtl/>
        </w:rPr>
        <w:t>القيام</w:t>
      </w:r>
      <w:r>
        <w:rPr>
          <w:rFonts w:hint="cs"/>
          <w:rtl/>
        </w:rPr>
        <w:t>، في تاريخ محدد أو دورة محددة في الإخطار، بالنظر في جلسة سرية في التدابير التي اتخذتها الدولة الطرف إعمالاً للحقوق المعترف بها في العهد، وأنها ستعتمد بعد ذلك الملاحظات الختامية المؤقتة التي ستقدمها إلى الدولة الطرف.</w:t>
      </w:r>
    </w:p>
    <w:p w:rsidR="00CF5EDE" w:rsidRDefault="00CF5EDE" w:rsidP="006E73D7">
      <w:pPr>
        <w:tabs>
          <w:tab w:val="left" w:pos="-720"/>
        </w:tabs>
        <w:spacing w:before="0" w:line="380" w:lineRule="exact"/>
        <w:rPr>
          <w:rFonts w:hint="cs"/>
          <w:rtl/>
        </w:rPr>
      </w:pPr>
      <w:r>
        <w:rPr>
          <w:rFonts w:hint="cs"/>
          <w:rtl/>
        </w:rPr>
        <w:tab/>
        <w:t>2-</w:t>
      </w:r>
      <w:r>
        <w:rPr>
          <w:rFonts w:hint="cs"/>
          <w:rtl/>
        </w:rPr>
        <w:tab/>
        <w:t xml:space="preserve">عندما تتصرف </w:t>
      </w:r>
      <w:r w:rsidRPr="002E1016">
        <w:rPr>
          <w:rFonts w:hint="cs"/>
          <w:sz w:val="30"/>
          <w:rtl/>
        </w:rPr>
        <w:t>اللجنة</w:t>
      </w:r>
      <w:r>
        <w:rPr>
          <w:rFonts w:hint="cs"/>
          <w:rtl/>
        </w:rPr>
        <w:t xml:space="preserve"> بموجب الفقرة 1 من هذه المادة، يكون عليها أن تحيل إلى الدولة الطرف، قبل وقت كاف من الموعد المحدد أو الدورة المحددة، ما يوجد لديها من معلومات ترى أنها مناسبة فيما يخص المسائل التي سيجري بحثها.</w:t>
      </w:r>
    </w:p>
    <w:p w:rsidR="00CF5EDE" w:rsidRDefault="00CF5EDE" w:rsidP="006E73D7">
      <w:pPr>
        <w:tabs>
          <w:tab w:val="left" w:pos="-720"/>
        </w:tabs>
        <w:spacing w:before="0" w:line="380" w:lineRule="exact"/>
        <w:rPr>
          <w:rFonts w:hint="cs"/>
          <w:rtl/>
        </w:rPr>
      </w:pPr>
      <w:r>
        <w:rPr>
          <w:rFonts w:hint="cs"/>
          <w:rtl/>
        </w:rPr>
        <w:tab/>
        <w:t>3-</w:t>
      </w:r>
      <w:r>
        <w:rPr>
          <w:rFonts w:hint="cs"/>
          <w:rtl/>
        </w:rPr>
        <w:tab/>
        <w:t xml:space="preserve">مع مراعاة أي تعليقات قد تبديها الدولة الطرف رداً على الملاحظات الختامية المؤقتة للجنة، يجوز للجنة أن تشرع في اعتماد </w:t>
      </w:r>
      <w:r w:rsidRPr="002E1016">
        <w:rPr>
          <w:rFonts w:hint="cs"/>
          <w:sz w:val="30"/>
          <w:rtl/>
        </w:rPr>
        <w:t>الملاحظات</w:t>
      </w:r>
      <w:r>
        <w:rPr>
          <w:rFonts w:hint="cs"/>
          <w:rtl/>
        </w:rPr>
        <w:t xml:space="preserve"> الختامية النهائية وتحيلها إلى الدولة الطرف، وفقاً للفقرة 3 من المادة 71 من هذا النظام، وتعلنها.</w:t>
      </w:r>
    </w:p>
    <w:p w:rsidR="00CF5EDE" w:rsidRDefault="00CF5EDE" w:rsidP="006E73D7">
      <w:pPr>
        <w:tabs>
          <w:tab w:val="left" w:pos="-720"/>
        </w:tabs>
        <w:spacing w:before="0" w:line="380" w:lineRule="exact"/>
        <w:rPr>
          <w:rFonts w:hint="cs"/>
          <w:rtl/>
        </w:rPr>
      </w:pPr>
      <w:r>
        <w:rPr>
          <w:rFonts w:hint="cs"/>
          <w:rtl/>
        </w:rPr>
        <w:tab/>
        <w:t>4-</w:t>
      </w:r>
      <w:r>
        <w:rPr>
          <w:rFonts w:hint="cs"/>
          <w:rtl/>
        </w:rPr>
        <w:tab/>
        <w:t xml:space="preserve">عندما تتصرف اللجنة بموجب هذه المادة، يكون عليها أن تمضي في عملها وفقاً للفقرة 3 من المادة 68، ويجوز لها أن تحدد </w:t>
      </w:r>
      <w:r w:rsidRPr="002E1016">
        <w:rPr>
          <w:rFonts w:hint="cs"/>
          <w:sz w:val="30"/>
          <w:rtl/>
        </w:rPr>
        <w:t>موعداً</w:t>
      </w:r>
      <w:r>
        <w:rPr>
          <w:rFonts w:hint="cs"/>
          <w:rtl/>
        </w:rPr>
        <w:t xml:space="preserve"> لمباشرة العمل بموجب الفقرة 1 من المادة 68 من هذا النظام.</w:t>
      </w:r>
    </w:p>
    <w:p w:rsidR="00605071" w:rsidRPr="00605071" w:rsidRDefault="00605071" w:rsidP="006E73D7">
      <w:pPr>
        <w:tabs>
          <w:tab w:val="left" w:pos="-720"/>
        </w:tabs>
        <w:spacing w:before="0" w:line="380" w:lineRule="exact"/>
        <w:rPr>
          <w:rFonts w:hint="cs"/>
          <w:b/>
          <w:bCs/>
          <w:rtl/>
        </w:rPr>
      </w:pPr>
      <w:r>
        <w:rPr>
          <w:rFonts w:hint="cs"/>
          <w:b/>
          <w:bCs/>
          <w:rtl/>
        </w:rPr>
        <w:t>النظر في التقارير</w:t>
      </w:r>
    </w:p>
    <w:p w:rsidR="00CF5EDE" w:rsidRDefault="00CF5EDE" w:rsidP="006E73D7">
      <w:pPr>
        <w:tabs>
          <w:tab w:val="center" w:pos="4734"/>
        </w:tabs>
        <w:spacing w:before="0" w:line="380" w:lineRule="exact"/>
        <w:jc w:val="center"/>
        <w:rPr>
          <w:rFonts w:hint="cs"/>
          <w:b/>
          <w:bCs/>
          <w:sz w:val="30"/>
        </w:rPr>
      </w:pPr>
      <w:r>
        <w:rPr>
          <w:b/>
          <w:bCs/>
          <w:sz w:val="30"/>
          <w:rtl/>
        </w:rPr>
        <w:t xml:space="preserve">المادة </w:t>
      </w:r>
      <w:r>
        <w:rPr>
          <w:rFonts w:hint="cs"/>
          <w:b/>
          <w:bCs/>
          <w:sz w:val="30"/>
          <w:rtl/>
        </w:rPr>
        <w:t>71</w:t>
      </w:r>
    </w:p>
    <w:p w:rsidR="00CF5EDE" w:rsidRDefault="00CF5EDE" w:rsidP="006E73D7">
      <w:pPr>
        <w:tabs>
          <w:tab w:val="left" w:pos="-720"/>
        </w:tabs>
        <w:spacing w:before="0" w:line="380" w:lineRule="exact"/>
        <w:rPr>
          <w:sz w:val="30"/>
        </w:rPr>
      </w:pPr>
      <w:r>
        <w:rPr>
          <w:sz w:val="30"/>
          <w:rtl/>
        </w:rPr>
        <w:tab/>
        <w:t>1-</w:t>
      </w:r>
      <w:r>
        <w:rPr>
          <w:sz w:val="30"/>
          <w:rtl/>
        </w:rPr>
        <w:tab/>
        <w:t xml:space="preserve">عند النظر في تقرير مقدم من </w:t>
      </w:r>
      <w:r>
        <w:rPr>
          <w:rFonts w:hint="cs"/>
          <w:sz w:val="30"/>
          <w:rtl/>
        </w:rPr>
        <w:t xml:space="preserve">دولة طرف </w:t>
      </w:r>
      <w:r>
        <w:rPr>
          <w:sz w:val="30"/>
          <w:rtl/>
        </w:rPr>
        <w:t xml:space="preserve">بموجب المادة </w:t>
      </w:r>
      <w:r>
        <w:rPr>
          <w:rFonts w:hint="cs"/>
          <w:sz w:val="30"/>
          <w:rtl/>
        </w:rPr>
        <w:t>40</w:t>
      </w:r>
      <w:r>
        <w:rPr>
          <w:sz w:val="30"/>
          <w:rtl/>
        </w:rPr>
        <w:t xml:space="preserve"> من العهد، </w:t>
      </w:r>
      <w:r>
        <w:rPr>
          <w:rFonts w:hint="cs"/>
          <w:sz w:val="30"/>
          <w:rtl/>
        </w:rPr>
        <w:t xml:space="preserve">تتأكد </w:t>
      </w:r>
      <w:r>
        <w:rPr>
          <w:sz w:val="30"/>
          <w:rtl/>
        </w:rPr>
        <w:t>اللجنة أولا</w:t>
      </w:r>
      <w:r>
        <w:rPr>
          <w:rFonts w:hint="cs"/>
          <w:sz w:val="30"/>
          <w:rtl/>
        </w:rPr>
        <w:t>ً</w:t>
      </w:r>
      <w:r>
        <w:rPr>
          <w:sz w:val="30"/>
          <w:rtl/>
        </w:rPr>
        <w:t xml:space="preserve"> </w:t>
      </w:r>
      <w:r>
        <w:rPr>
          <w:rFonts w:hint="cs"/>
          <w:sz w:val="30"/>
          <w:rtl/>
        </w:rPr>
        <w:t xml:space="preserve">من أن </w:t>
      </w:r>
      <w:r>
        <w:rPr>
          <w:sz w:val="30"/>
          <w:rtl/>
        </w:rPr>
        <w:t>التقرير يقدم جميع المعلومات المطلوبة بموجب المادة</w:t>
      </w:r>
      <w:r>
        <w:rPr>
          <w:rFonts w:hint="cs"/>
          <w:sz w:val="30"/>
          <w:rtl/>
        </w:rPr>
        <w:t xml:space="preserve"> 6</w:t>
      </w:r>
      <w:r>
        <w:rPr>
          <w:sz w:val="30"/>
          <w:rtl/>
        </w:rPr>
        <w:t>6 من هذا النظام.</w:t>
      </w:r>
    </w:p>
    <w:p w:rsidR="00CF5EDE" w:rsidRDefault="00CF5EDE" w:rsidP="00CF6E53">
      <w:pPr>
        <w:tabs>
          <w:tab w:val="left" w:pos="-720"/>
        </w:tabs>
        <w:spacing w:before="0" w:after="220" w:line="380" w:lineRule="exact"/>
        <w:rPr>
          <w:rFonts w:hint="cs"/>
          <w:sz w:val="30"/>
          <w:rtl/>
        </w:rPr>
      </w:pPr>
      <w:r>
        <w:rPr>
          <w:sz w:val="30"/>
          <w:rtl/>
        </w:rPr>
        <w:tab/>
        <w:t>2-</w:t>
      </w:r>
      <w:r>
        <w:rPr>
          <w:sz w:val="30"/>
          <w:rtl/>
        </w:rPr>
        <w:tab/>
        <w:t xml:space="preserve">إذا كان </w:t>
      </w:r>
      <w:r>
        <w:rPr>
          <w:rFonts w:hint="cs"/>
          <w:sz w:val="30"/>
          <w:rtl/>
        </w:rPr>
        <w:t>التقرير المقدم من دولة طرف بموجب المادة 40 من</w:t>
      </w:r>
      <w:r>
        <w:rPr>
          <w:sz w:val="30"/>
          <w:rtl/>
        </w:rPr>
        <w:t xml:space="preserve"> العهد لا يتضمن، </w:t>
      </w:r>
      <w:r>
        <w:rPr>
          <w:rFonts w:hint="cs"/>
          <w:sz w:val="30"/>
          <w:rtl/>
        </w:rPr>
        <w:t xml:space="preserve">حسب </w:t>
      </w:r>
      <w:r>
        <w:rPr>
          <w:sz w:val="30"/>
          <w:rtl/>
        </w:rPr>
        <w:t xml:space="preserve">رأي اللجنة، معلومات كافية، يجوز للجنة أن تطلب </w:t>
      </w:r>
      <w:r>
        <w:rPr>
          <w:rFonts w:hint="cs"/>
          <w:sz w:val="30"/>
          <w:rtl/>
        </w:rPr>
        <w:t xml:space="preserve">من </w:t>
      </w:r>
      <w:r>
        <w:rPr>
          <w:sz w:val="30"/>
          <w:rtl/>
        </w:rPr>
        <w:t xml:space="preserve">الدولة </w:t>
      </w:r>
      <w:r>
        <w:rPr>
          <w:rFonts w:hint="cs"/>
          <w:sz w:val="30"/>
          <w:rtl/>
        </w:rPr>
        <w:t xml:space="preserve">المعنية </w:t>
      </w:r>
      <w:r>
        <w:rPr>
          <w:sz w:val="30"/>
          <w:rtl/>
        </w:rPr>
        <w:t xml:space="preserve">تقديم المعلومات </w:t>
      </w:r>
      <w:r>
        <w:rPr>
          <w:rFonts w:hint="cs"/>
          <w:sz w:val="30"/>
          <w:rtl/>
        </w:rPr>
        <w:t>الإضافية</w:t>
      </w:r>
      <w:r>
        <w:rPr>
          <w:sz w:val="30"/>
          <w:rtl/>
        </w:rPr>
        <w:t xml:space="preserve"> المطلوبة، مع الإشارة إلى التاريخ الذي ينبغي بحلوله تقديم </w:t>
      </w:r>
      <w:r>
        <w:rPr>
          <w:rFonts w:hint="cs"/>
          <w:sz w:val="30"/>
          <w:rtl/>
        </w:rPr>
        <w:t xml:space="preserve">تلك </w:t>
      </w:r>
      <w:r>
        <w:rPr>
          <w:sz w:val="30"/>
          <w:rtl/>
        </w:rPr>
        <w:t>المعلومات.</w:t>
      </w:r>
    </w:p>
    <w:p w:rsidR="00CF5EDE" w:rsidRDefault="00CF5EDE" w:rsidP="00CF6E53">
      <w:pPr>
        <w:tabs>
          <w:tab w:val="left" w:pos="-720"/>
        </w:tabs>
        <w:spacing w:before="0" w:after="220" w:line="380" w:lineRule="exact"/>
        <w:rPr>
          <w:rFonts w:hint="cs"/>
          <w:sz w:val="30"/>
          <w:rtl/>
        </w:rPr>
      </w:pPr>
      <w:r>
        <w:rPr>
          <w:rFonts w:hint="cs"/>
          <w:sz w:val="30"/>
          <w:rtl/>
        </w:rPr>
        <w:tab/>
        <w:t>3-</w:t>
      </w:r>
      <w:r>
        <w:rPr>
          <w:rFonts w:hint="cs"/>
          <w:sz w:val="30"/>
          <w:rtl/>
        </w:rPr>
        <w:tab/>
        <w:t>يجوز للجنة، استناداً إلى دراستها لأي تقرير مقدم أو معلومات مقدمة من دولة طرف، أن تبدي الملاحظات الختامية المناسبة وتحيل اللجنة هذه الملاحظات إلى الدولة الطرف، مع إخطارها بالموعد الذي تقدم فيه تقريرها التالي بمقتضى المادة 40 من العهد.</w:t>
      </w:r>
    </w:p>
    <w:p w:rsidR="00CF5EDE" w:rsidRDefault="00CF5EDE" w:rsidP="00CF6E53">
      <w:pPr>
        <w:tabs>
          <w:tab w:val="left" w:pos="-720"/>
        </w:tabs>
        <w:spacing w:before="0" w:after="220" w:line="380" w:lineRule="exact"/>
        <w:rPr>
          <w:rFonts w:hint="cs"/>
          <w:sz w:val="30"/>
          <w:rtl/>
        </w:rPr>
      </w:pPr>
      <w:r>
        <w:rPr>
          <w:rFonts w:hint="cs"/>
          <w:sz w:val="30"/>
          <w:rtl/>
        </w:rPr>
        <w:tab/>
        <w:t>4-</w:t>
      </w:r>
      <w:r>
        <w:rPr>
          <w:rFonts w:hint="cs"/>
          <w:sz w:val="30"/>
          <w:rtl/>
        </w:rPr>
        <w:tab/>
        <w:t>لا يجوز لأي عضو في اللجنة أن يشارك في دراسة تقارير دولة طرف أو في مناقشة واعتماد ملاحظات ختامية إذا كانت تخص الدولة الطرف التي انتخب عنها عضواً في اللجنة.</w:t>
      </w:r>
    </w:p>
    <w:p w:rsidR="00CF5EDE" w:rsidRDefault="00CF5EDE" w:rsidP="00CF6E53">
      <w:pPr>
        <w:tabs>
          <w:tab w:val="left" w:pos="-720"/>
        </w:tabs>
        <w:spacing w:before="0" w:after="220" w:line="380" w:lineRule="exact"/>
        <w:rPr>
          <w:rFonts w:hint="cs"/>
          <w:sz w:val="30"/>
          <w:rtl/>
        </w:rPr>
      </w:pPr>
      <w:r>
        <w:rPr>
          <w:rFonts w:hint="cs"/>
          <w:sz w:val="30"/>
          <w:rtl/>
        </w:rPr>
        <w:tab/>
        <w:t>5-</w:t>
      </w:r>
      <w:r>
        <w:rPr>
          <w:rFonts w:hint="cs"/>
          <w:sz w:val="30"/>
          <w:rtl/>
        </w:rPr>
        <w:tab/>
        <w:t>يجوز للجنة أن تطلب من الدولة الطرف إعطاء الأولوية لما قد تحدده اللجنة من جوانب ملاحظاتها الختامية.</w:t>
      </w:r>
    </w:p>
    <w:p w:rsidR="00605071" w:rsidRDefault="00605071" w:rsidP="00CF6E53">
      <w:pPr>
        <w:tabs>
          <w:tab w:val="left" w:pos="-720"/>
        </w:tabs>
        <w:spacing w:before="0" w:after="180" w:line="380" w:lineRule="exact"/>
        <w:rPr>
          <w:rFonts w:hint="cs"/>
          <w:b/>
          <w:bCs/>
          <w:sz w:val="30"/>
          <w:rtl/>
        </w:rPr>
      </w:pPr>
      <w:r>
        <w:rPr>
          <w:rFonts w:hint="cs"/>
          <w:b/>
          <w:bCs/>
          <w:sz w:val="30"/>
          <w:rtl/>
        </w:rPr>
        <w:t>النظر في تقارير الدول الأطراف</w:t>
      </w:r>
    </w:p>
    <w:p w:rsidR="00CF5EDE" w:rsidRDefault="00CF5EDE" w:rsidP="00CF6E53">
      <w:pPr>
        <w:tabs>
          <w:tab w:val="left" w:pos="-720"/>
        </w:tabs>
        <w:spacing w:before="0" w:after="200" w:line="380" w:lineRule="exact"/>
        <w:jc w:val="center"/>
        <w:rPr>
          <w:rFonts w:hint="cs"/>
          <w:b/>
          <w:bCs/>
          <w:sz w:val="30"/>
          <w:rtl/>
        </w:rPr>
      </w:pPr>
      <w:r>
        <w:rPr>
          <w:rFonts w:hint="cs"/>
          <w:b/>
          <w:bCs/>
          <w:sz w:val="30"/>
          <w:rtl/>
        </w:rPr>
        <w:t>المادة 72</w:t>
      </w:r>
    </w:p>
    <w:p w:rsidR="00CF5EDE" w:rsidRDefault="00CF5EDE" w:rsidP="00CF6E53">
      <w:pPr>
        <w:tabs>
          <w:tab w:val="left" w:pos="-720"/>
        </w:tabs>
        <w:spacing w:before="0" w:after="220" w:line="380" w:lineRule="exact"/>
        <w:rPr>
          <w:rFonts w:hint="cs"/>
          <w:spacing w:val="0"/>
          <w:rtl/>
        </w:rPr>
      </w:pPr>
      <w:r w:rsidRPr="00605071">
        <w:rPr>
          <w:rFonts w:hint="cs"/>
          <w:spacing w:val="0"/>
          <w:rtl/>
        </w:rPr>
        <w:tab/>
        <w:t xml:space="preserve">إذا حددت اللجنة، بمقتضى الفقرة 5 من المادة 70 من هذا النظام، أنه ينبغي إعطاء الأولوية لجوانب معينة من ملاحظاتها الختامية على تقرير الدولة الطرف، فعليها أن تضع إجراء للنظر في ردود الدولة الطرف على تلك الجوانب والبت في الإجراء الذي قد </w:t>
      </w:r>
      <w:r w:rsidRPr="00605071">
        <w:rPr>
          <w:rFonts w:hint="cs"/>
          <w:spacing w:val="0"/>
          <w:sz w:val="30"/>
          <w:rtl/>
        </w:rPr>
        <w:t>يكون</w:t>
      </w:r>
      <w:r w:rsidRPr="00605071">
        <w:rPr>
          <w:rFonts w:hint="cs"/>
          <w:spacing w:val="0"/>
          <w:rtl/>
        </w:rPr>
        <w:t xml:space="preserve"> من المناسب اتخاذه تبعاً لذلك، بما في ذلك الموعد المحدد للتقرير الدوري التالي.</w:t>
      </w:r>
    </w:p>
    <w:p w:rsidR="00CF6E53" w:rsidRPr="00CF6E53" w:rsidRDefault="00CF6E53" w:rsidP="00CF6E53">
      <w:pPr>
        <w:tabs>
          <w:tab w:val="left" w:pos="-720"/>
        </w:tabs>
        <w:spacing w:before="0" w:after="180" w:line="380" w:lineRule="exact"/>
        <w:rPr>
          <w:rFonts w:hint="cs"/>
          <w:b/>
          <w:bCs/>
          <w:spacing w:val="0"/>
        </w:rPr>
      </w:pPr>
      <w:r w:rsidRPr="00CF6E53">
        <w:rPr>
          <w:rFonts w:hint="cs"/>
          <w:b/>
          <w:bCs/>
          <w:sz w:val="28"/>
          <w:rtl/>
          <w:lang w:eastAsia="en-US"/>
        </w:rPr>
        <w:t>إحالة التعليقات العامة</w:t>
      </w:r>
    </w:p>
    <w:p w:rsidR="00CF5EDE" w:rsidRPr="00605071" w:rsidRDefault="00CF5EDE" w:rsidP="006E73D7">
      <w:pPr>
        <w:tabs>
          <w:tab w:val="center" w:pos="4734"/>
        </w:tabs>
        <w:spacing w:before="0" w:line="380" w:lineRule="exact"/>
        <w:jc w:val="center"/>
        <w:rPr>
          <w:rFonts w:hint="cs"/>
          <w:b/>
          <w:bCs/>
          <w:spacing w:val="0"/>
          <w:sz w:val="30"/>
        </w:rPr>
      </w:pPr>
      <w:r w:rsidRPr="00605071">
        <w:rPr>
          <w:b/>
          <w:bCs/>
          <w:spacing w:val="0"/>
          <w:sz w:val="30"/>
          <w:rtl/>
        </w:rPr>
        <w:t xml:space="preserve">المادة </w:t>
      </w:r>
      <w:r w:rsidRPr="00605071">
        <w:rPr>
          <w:rFonts w:hint="cs"/>
          <w:b/>
          <w:bCs/>
          <w:spacing w:val="0"/>
          <w:sz w:val="30"/>
          <w:rtl/>
        </w:rPr>
        <w:t>73</w:t>
      </w:r>
    </w:p>
    <w:p w:rsidR="00CF5EDE" w:rsidRDefault="00CF5EDE" w:rsidP="00CF6E53">
      <w:pPr>
        <w:tabs>
          <w:tab w:val="left" w:pos="-720"/>
        </w:tabs>
        <w:spacing w:before="0" w:after="220" w:line="380" w:lineRule="exact"/>
        <w:rPr>
          <w:sz w:val="30"/>
          <w:rtl/>
        </w:rPr>
      </w:pPr>
      <w:r>
        <w:rPr>
          <w:rFonts w:hint="cs"/>
          <w:sz w:val="30"/>
          <w:rtl/>
        </w:rPr>
        <w:tab/>
      </w:r>
      <w:r>
        <w:rPr>
          <w:sz w:val="30"/>
          <w:rtl/>
        </w:rPr>
        <w:t xml:space="preserve">توافي اللجنة، عن طريق الأمين العام، الدول الأطراف بالتعليقات العامة التي أبدتها بموجب الفقرة 4 من المادة </w:t>
      </w:r>
      <w:r>
        <w:rPr>
          <w:rFonts w:hint="cs"/>
          <w:sz w:val="30"/>
          <w:rtl/>
        </w:rPr>
        <w:t>40</w:t>
      </w:r>
      <w:r>
        <w:rPr>
          <w:sz w:val="30"/>
          <w:rtl/>
        </w:rPr>
        <w:t xml:space="preserve"> من العهد</w:t>
      </w:r>
      <w:r>
        <w:rPr>
          <w:rFonts w:hint="cs"/>
          <w:sz w:val="30"/>
          <w:rtl/>
        </w:rPr>
        <w:t>.</w:t>
      </w:r>
    </w:p>
    <w:p w:rsidR="00CF5EDE" w:rsidRPr="00605071" w:rsidRDefault="00CF5EDE" w:rsidP="00CF6E53">
      <w:pPr>
        <w:spacing w:before="0" w:after="160" w:line="380" w:lineRule="exact"/>
        <w:ind w:left="3141" w:right="1582" w:hanging="1582"/>
        <w:rPr>
          <w:b/>
          <w:bCs/>
          <w:spacing w:val="0"/>
          <w:sz w:val="38"/>
          <w:szCs w:val="36"/>
        </w:rPr>
      </w:pPr>
      <w:r w:rsidRPr="00605071">
        <w:rPr>
          <w:b/>
          <w:bCs/>
          <w:spacing w:val="0"/>
          <w:sz w:val="38"/>
          <w:szCs w:val="36"/>
          <w:rtl/>
        </w:rPr>
        <w:t>سادس عشر</w:t>
      </w:r>
      <w:r w:rsidRPr="00605071">
        <w:rPr>
          <w:rFonts w:hint="cs"/>
          <w:b/>
          <w:bCs/>
          <w:spacing w:val="0"/>
          <w:sz w:val="38"/>
          <w:szCs w:val="36"/>
          <w:rtl/>
        </w:rPr>
        <w:t xml:space="preserve"> -</w:t>
      </w:r>
      <w:r w:rsidR="00605071">
        <w:rPr>
          <w:rFonts w:hint="cs"/>
          <w:b/>
          <w:bCs/>
          <w:spacing w:val="0"/>
          <w:sz w:val="38"/>
          <w:szCs w:val="36"/>
          <w:rtl/>
        </w:rPr>
        <w:tab/>
      </w:r>
      <w:r w:rsidRPr="00605071">
        <w:rPr>
          <w:rFonts w:hint="cs"/>
          <w:b/>
          <w:bCs/>
          <w:spacing w:val="0"/>
          <w:sz w:val="38"/>
          <w:szCs w:val="36"/>
          <w:rtl/>
        </w:rPr>
        <w:t>إ</w:t>
      </w:r>
      <w:r w:rsidRPr="00605071">
        <w:rPr>
          <w:b/>
          <w:bCs/>
          <w:spacing w:val="0"/>
          <w:sz w:val="38"/>
          <w:szCs w:val="36"/>
          <w:rtl/>
        </w:rPr>
        <w:t>جراءات النظر في البلاغات الواردة</w:t>
      </w:r>
      <w:r w:rsidRPr="00605071">
        <w:rPr>
          <w:rFonts w:hint="cs"/>
          <w:b/>
          <w:bCs/>
          <w:spacing w:val="0"/>
          <w:sz w:val="38"/>
          <w:szCs w:val="36"/>
          <w:rtl/>
        </w:rPr>
        <w:t xml:space="preserve"> </w:t>
      </w:r>
      <w:r w:rsidRPr="00605071">
        <w:rPr>
          <w:b/>
          <w:bCs/>
          <w:spacing w:val="0"/>
          <w:sz w:val="38"/>
          <w:szCs w:val="36"/>
          <w:rtl/>
        </w:rPr>
        <w:t xml:space="preserve">بموجب المادة </w:t>
      </w:r>
      <w:r w:rsidRPr="00605071">
        <w:rPr>
          <w:rFonts w:hint="cs"/>
          <w:b/>
          <w:bCs/>
          <w:spacing w:val="0"/>
          <w:sz w:val="38"/>
          <w:szCs w:val="36"/>
          <w:rtl/>
        </w:rPr>
        <w:t>41</w:t>
      </w:r>
      <w:r w:rsidRPr="00605071">
        <w:rPr>
          <w:b/>
          <w:bCs/>
          <w:spacing w:val="0"/>
          <w:sz w:val="38"/>
          <w:szCs w:val="36"/>
          <w:rtl/>
        </w:rPr>
        <w:t xml:space="preserve"> من العهد</w:t>
      </w:r>
    </w:p>
    <w:p w:rsidR="00605071" w:rsidRDefault="00605071" w:rsidP="00CF6E53">
      <w:pPr>
        <w:tabs>
          <w:tab w:val="center" w:pos="4734"/>
        </w:tabs>
        <w:spacing w:before="0" w:after="160" w:line="380" w:lineRule="exact"/>
        <w:rPr>
          <w:rFonts w:hint="cs"/>
          <w:b/>
          <w:bCs/>
          <w:sz w:val="30"/>
          <w:rtl/>
        </w:rPr>
      </w:pPr>
      <w:r>
        <w:rPr>
          <w:rFonts w:hint="cs"/>
          <w:b/>
          <w:bCs/>
          <w:sz w:val="30"/>
          <w:rtl/>
        </w:rPr>
        <w:t>تقديم البلاغات ومحتوياتها</w:t>
      </w:r>
    </w:p>
    <w:p w:rsidR="00CF5EDE" w:rsidRDefault="00CF5EDE" w:rsidP="00CF6E53">
      <w:pPr>
        <w:tabs>
          <w:tab w:val="center" w:pos="4734"/>
        </w:tabs>
        <w:spacing w:before="0" w:after="200" w:line="380" w:lineRule="exact"/>
        <w:jc w:val="center"/>
        <w:rPr>
          <w:rFonts w:hint="cs"/>
          <w:b/>
          <w:bCs/>
          <w:sz w:val="30"/>
        </w:rPr>
      </w:pPr>
      <w:r>
        <w:rPr>
          <w:b/>
          <w:bCs/>
          <w:sz w:val="30"/>
          <w:rtl/>
        </w:rPr>
        <w:t xml:space="preserve">المادة </w:t>
      </w:r>
      <w:r>
        <w:rPr>
          <w:rFonts w:hint="cs"/>
          <w:b/>
          <w:bCs/>
          <w:sz w:val="30"/>
          <w:rtl/>
        </w:rPr>
        <w:t>74</w:t>
      </w:r>
    </w:p>
    <w:p w:rsidR="00CF5EDE" w:rsidRDefault="00CF5EDE" w:rsidP="006E73D7">
      <w:pPr>
        <w:tabs>
          <w:tab w:val="left" w:pos="-720"/>
        </w:tabs>
        <w:spacing w:before="0" w:line="380" w:lineRule="exact"/>
        <w:rPr>
          <w:sz w:val="30"/>
        </w:rPr>
      </w:pPr>
      <w:r>
        <w:rPr>
          <w:sz w:val="30"/>
          <w:rtl/>
        </w:rPr>
        <w:tab/>
        <w:t>1-</w:t>
      </w:r>
      <w:r>
        <w:rPr>
          <w:sz w:val="30"/>
          <w:rtl/>
        </w:rPr>
        <w:tab/>
        <w:t>يجوز لأي من الدولتين الطرفين المعنيتين، أن تحي</w:t>
      </w:r>
      <w:r>
        <w:rPr>
          <w:rFonts w:hint="cs"/>
          <w:sz w:val="30"/>
          <w:rtl/>
        </w:rPr>
        <w:t>ــ</w:t>
      </w:r>
      <w:r>
        <w:rPr>
          <w:sz w:val="30"/>
          <w:rtl/>
        </w:rPr>
        <w:t xml:space="preserve">ل </w:t>
      </w:r>
      <w:r>
        <w:rPr>
          <w:rFonts w:hint="cs"/>
          <w:sz w:val="30"/>
          <w:rtl/>
        </w:rPr>
        <w:t>إلى</w:t>
      </w:r>
      <w:r>
        <w:rPr>
          <w:sz w:val="30"/>
          <w:rtl/>
        </w:rPr>
        <w:t xml:space="preserve"> اللجنة بإشعار </w:t>
      </w:r>
      <w:r>
        <w:rPr>
          <w:rFonts w:hint="cs"/>
          <w:sz w:val="30"/>
          <w:rtl/>
        </w:rPr>
        <w:t xml:space="preserve">يوجه إليها </w:t>
      </w:r>
      <w:r>
        <w:rPr>
          <w:sz w:val="30"/>
          <w:rtl/>
        </w:rPr>
        <w:t>وفقاً للفقرة 1</w:t>
      </w:r>
      <w:r>
        <w:rPr>
          <w:rFonts w:hint="cs"/>
          <w:sz w:val="30"/>
          <w:rtl/>
        </w:rPr>
        <w:t>(ب)</w:t>
      </w:r>
      <w:r>
        <w:rPr>
          <w:sz w:val="30"/>
          <w:rtl/>
        </w:rPr>
        <w:t xml:space="preserve"> من المادة </w:t>
      </w:r>
      <w:r>
        <w:rPr>
          <w:rFonts w:hint="cs"/>
          <w:sz w:val="30"/>
          <w:rtl/>
        </w:rPr>
        <w:t>41</w:t>
      </w:r>
      <w:r>
        <w:rPr>
          <w:sz w:val="30"/>
          <w:rtl/>
        </w:rPr>
        <w:t xml:space="preserve"> من العهد، بلاغاً من البلاغات المنصوص عليها في تلك المادة.</w:t>
      </w:r>
    </w:p>
    <w:p w:rsidR="00CF5EDE" w:rsidRDefault="00CF5EDE" w:rsidP="006E73D7">
      <w:pPr>
        <w:tabs>
          <w:tab w:val="left" w:pos="-720"/>
        </w:tabs>
        <w:spacing w:before="0" w:line="380" w:lineRule="exact"/>
        <w:rPr>
          <w:sz w:val="30"/>
        </w:rPr>
      </w:pPr>
      <w:r>
        <w:rPr>
          <w:sz w:val="30"/>
          <w:rtl/>
        </w:rPr>
        <w:tab/>
        <w:t>2-</w:t>
      </w:r>
      <w:r>
        <w:rPr>
          <w:sz w:val="30"/>
          <w:rtl/>
        </w:rPr>
        <w:tab/>
        <w:t>يكون ال</w:t>
      </w:r>
      <w:r>
        <w:rPr>
          <w:rFonts w:hint="cs"/>
          <w:sz w:val="30"/>
          <w:rtl/>
        </w:rPr>
        <w:t>إ</w:t>
      </w:r>
      <w:r>
        <w:rPr>
          <w:sz w:val="30"/>
          <w:rtl/>
        </w:rPr>
        <w:t>شعار المشار إليه في الفقرة 1 من هذه المادة مشتملا</w:t>
      </w:r>
      <w:r>
        <w:rPr>
          <w:rFonts w:hint="cs"/>
          <w:sz w:val="30"/>
          <w:rtl/>
        </w:rPr>
        <w:t>ً</w:t>
      </w:r>
      <w:r>
        <w:rPr>
          <w:sz w:val="30"/>
          <w:rtl/>
        </w:rPr>
        <w:t xml:space="preserve"> على معلومات عما يلي أو مشفوعا</w:t>
      </w:r>
      <w:r>
        <w:rPr>
          <w:rFonts w:hint="cs"/>
          <w:sz w:val="30"/>
          <w:rtl/>
        </w:rPr>
        <w:t>ً</w:t>
      </w:r>
      <w:r>
        <w:rPr>
          <w:sz w:val="30"/>
          <w:rtl/>
        </w:rPr>
        <w:t xml:space="preserve"> بهذه المعلومات:</w:t>
      </w:r>
    </w:p>
    <w:p w:rsidR="00CF5EDE" w:rsidRPr="00605071" w:rsidRDefault="00CF5EDE" w:rsidP="00184D5A">
      <w:pPr>
        <w:tabs>
          <w:tab w:val="left" w:pos="-720"/>
        </w:tabs>
        <w:spacing w:before="0" w:line="360" w:lineRule="exact"/>
        <w:rPr>
          <w:spacing w:val="0"/>
          <w:sz w:val="30"/>
        </w:rPr>
      </w:pPr>
      <w:r w:rsidRPr="00605071">
        <w:rPr>
          <w:spacing w:val="0"/>
          <w:sz w:val="30"/>
          <w:rtl/>
        </w:rPr>
        <w:tab/>
      </w:r>
      <w:r w:rsidRPr="00605071">
        <w:rPr>
          <w:rFonts w:hint="cs"/>
          <w:spacing w:val="0"/>
          <w:sz w:val="30"/>
          <w:rtl/>
        </w:rPr>
        <w:t>(أ)</w:t>
      </w:r>
      <w:r w:rsidRPr="00605071">
        <w:rPr>
          <w:spacing w:val="0"/>
          <w:sz w:val="30"/>
          <w:rtl/>
        </w:rPr>
        <w:tab/>
        <w:t>الخطوات المتخذة لالتماس تسوية للمسألة وفقاً للفقرتين 1</w:t>
      </w:r>
      <w:r w:rsidRPr="00605071">
        <w:rPr>
          <w:rFonts w:hint="cs"/>
          <w:spacing w:val="0"/>
          <w:sz w:val="30"/>
          <w:rtl/>
        </w:rPr>
        <w:t>(أ) و(ب)</w:t>
      </w:r>
      <w:r w:rsidRPr="00605071">
        <w:rPr>
          <w:spacing w:val="0"/>
          <w:sz w:val="30"/>
          <w:rtl/>
        </w:rPr>
        <w:t xml:space="preserve"> من المادة </w:t>
      </w:r>
      <w:r w:rsidRPr="00605071">
        <w:rPr>
          <w:rFonts w:hint="cs"/>
          <w:spacing w:val="0"/>
          <w:sz w:val="30"/>
          <w:rtl/>
        </w:rPr>
        <w:t>41</w:t>
      </w:r>
      <w:r w:rsidRPr="00605071">
        <w:rPr>
          <w:spacing w:val="0"/>
          <w:sz w:val="30"/>
          <w:rtl/>
        </w:rPr>
        <w:t xml:space="preserve"> من العهد، بما في ذلك نص البلاغ الأول وأي </w:t>
      </w:r>
      <w:r w:rsidRPr="00605071">
        <w:rPr>
          <w:rFonts w:hint="cs"/>
          <w:spacing w:val="0"/>
          <w:sz w:val="30"/>
          <w:rtl/>
        </w:rPr>
        <w:t>إ</w:t>
      </w:r>
      <w:r w:rsidRPr="00605071">
        <w:rPr>
          <w:spacing w:val="0"/>
          <w:sz w:val="30"/>
          <w:rtl/>
        </w:rPr>
        <w:t>يضاحات أو بيانات خطية لاحقة مقدمة من الدولتين الطرفين المعنيتين وتتصل بالمسألة؛</w:t>
      </w:r>
    </w:p>
    <w:p w:rsidR="00CF5EDE" w:rsidRDefault="00CF5EDE" w:rsidP="00184D5A">
      <w:pPr>
        <w:tabs>
          <w:tab w:val="left" w:pos="-720"/>
        </w:tabs>
        <w:spacing w:before="0" w:line="360" w:lineRule="exact"/>
        <w:rPr>
          <w:sz w:val="30"/>
        </w:rPr>
      </w:pPr>
      <w:r>
        <w:rPr>
          <w:rFonts w:hint="cs"/>
          <w:sz w:val="30"/>
          <w:rtl/>
        </w:rPr>
        <w:tab/>
        <w:t>(ب)</w:t>
      </w:r>
      <w:r>
        <w:rPr>
          <w:sz w:val="30"/>
          <w:rtl/>
        </w:rPr>
        <w:tab/>
        <w:t xml:space="preserve">الخطوات المتخذة لاستنفاد </w:t>
      </w:r>
      <w:r>
        <w:rPr>
          <w:rFonts w:hint="cs"/>
          <w:sz w:val="30"/>
          <w:rtl/>
        </w:rPr>
        <w:t>سبل</w:t>
      </w:r>
      <w:r>
        <w:rPr>
          <w:sz w:val="30"/>
          <w:rtl/>
        </w:rPr>
        <w:t xml:space="preserve"> الانتصاف المحلية؛</w:t>
      </w:r>
    </w:p>
    <w:p w:rsidR="00CF5EDE" w:rsidRDefault="00CF5EDE" w:rsidP="00184D5A">
      <w:pPr>
        <w:tabs>
          <w:tab w:val="left" w:pos="-720"/>
        </w:tabs>
        <w:spacing w:before="0" w:line="360" w:lineRule="exact"/>
        <w:rPr>
          <w:rFonts w:hint="cs"/>
          <w:spacing w:val="0"/>
          <w:sz w:val="30"/>
          <w:rtl/>
        </w:rPr>
      </w:pPr>
      <w:r w:rsidRPr="00757001">
        <w:rPr>
          <w:spacing w:val="0"/>
          <w:sz w:val="30"/>
          <w:rtl/>
        </w:rPr>
        <w:tab/>
      </w:r>
      <w:r w:rsidRPr="00757001">
        <w:rPr>
          <w:rFonts w:hint="cs"/>
          <w:spacing w:val="0"/>
          <w:sz w:val="30"/>
          <w:rtl/>
        </w:rPr>
        <w:t>(ج)</w:t>
      </w:r>
      <w:r w:rsidRPr="00757001">
        <w:rPr>
          <w:spacing w:val="0"/>
          <w:sz w:val="30"/>
          <w:rtl/>
        </w:rPr>
        <w:tab/>
        <w:t xml:space="preserve">أي </w:t>
      </w:r>
      <w:r w:rsidRPr="00757001">
        <w:rPr>
          <w:rFonts w:hint="cs"/>
          <w:spacing w:val="0"/>
          <w:sz w:val="30"/>
          <w:rtl/>
        </w:rPr>
        <w:t>إ</w:t>
      </w:r>
      <w:r w:rsidRPr="00757001">
        <w:rPr>
          <w:spacing w:val="0"/>
          <w:sz w:val="30"/>
          <w:rtl/>
        </w:rPr>
        <w:t xml:space="preserve">جراء آخر من </w:t>
      </w:r>
      <w:r w:rsidRPr="002E1016">
        <w:rPr>
          <w:rFonts w:hint="cs"/>
          <w:sz w:val="30"/>
          <w:rtl/>
        </w:rPr>
        <w:t>إ</w:t>
      </w:r>
      <w:r w:rsidRPr="002E1016">
        <w:rPr>
          <w:sz w:val="30"/>
          <w:rtl/>
        </w:rPr>
        <w:t>جراءات</w:t>
      </w:r>
      <w:r w:rsidRPr="00757001">
        <w:rPr>
          <w:spacing w:val="0"/>
          <w:sz w:val="30"/>
          <w:rtl/>
        </w:rPr>
        <w:t xml:space="preserve"> التحقيق الدولي أو التسوية الدولية لجأت إليه الدولتان الطرفان المعنيتان.</w:t>
      </w:r>
    </w:p>
    <w:p w:rsidR="00605071" w:rsidRPr="00605071" w:rsidRDefault="00605071" w:rsidP="00184D5A">
      <w:pPr>
        <w:tabs>
          <w:tab w:val="left" w:pos="-720"/>
        </w:tabs>
        <w:spacing w:before="0" w:line="360" w:lineRule="exact"/>
        <w:rPr>
          <w:rFonts w:hint="cs"/>
          <w:b/>
          <w:bCs/>
          <w:spacing w:val="0"/>
          <w:sz w:val="30"/>
        </w:rPr>
      </w:pPr>
      <w:r>
        <w:rPr>
          <w:rFonts w:hint="cs"/>
          <w:b/>
          <w:bCs/>
          <w:spacing w:val="0"/>
          <w:sz w:val="30"/>
          <w:rtl/>
        </w:rPr>
        <w:t>السجل الدائم</w:t>
      </w:r>
    </w:p>
    <w:p w:rsidR="00CF5EDE" w:rsidRDefault="00CF5EDE" w:rsidP="00184D5A">
      <w:pPr>
        <w:tabs>
          <w:tab w:val="center" w:pos="4734"/>
        </w:tabs>
        <w:spacing w:before="0" w:line="360" w:lineRule="exact"/>
        <w:jc w:val="center"/>
        <w:rPr>
          <w:rFonts w:hint="cs"/>
          <w:b/>
          <w:bCs/>
          <w:sz w:val="30"/>
        </w:rPr>
      </w:pPr>
      <w:r>
        <w:rPr>
          <w:b/>
          <w:bCs/>
          <w:sz w:val="30"/>
          <w:rtl/>
        </w:rPr>
        <w:t xml:space="preserve">المادة </w:t>
      </w:r>
      <w:r>
        <w:rPr>
          <w:rFonts w:hint="cs"/>
          <w:b/>
          <w:bCs/>
          <w:sz w:val="30"/>
          <w:rtl/>
        </w:rPr>
        <w:t>75</w:t>
      </w:r>
    </w:p>
    <w:p w:rsidR="00CF5EDE" w:rsidRDefault="00CF5EDE" w:rsidP="00184D5A">
      <w:pPr>
        <w:tabs>
          <w:tab w:val="left" w:pos="-720"/>
        </w:tabs>
        <w:spacing w:before="0" w:line="360" w:lineRule="exact"/>
        <w:rPr>
          <w:sz w:val="30"/>
        </w:rPr>
      </w:pPr>
      <w:r>
        <w:rPr>
          <w:sz w:val="30"/>
          <w:rtl/>
        </w:rPr>
        <w:tab/>
        <w:t xml:space="preserve">يحتفظ الأمين العام بسجل دائم بجميع البلاغات الواردة إلى اللجنة بموجب المادة </w:t>
      </w:r>
      <w:r>
        <w:rPr>
          <w:rFonts w:hint="cs"/>
          <w:sz w:val="30"/>
          <w:rtl/>
        </w:rPr>
        <w:t>41</w:t>
      </w:r>
      <w:r>
        <w:rPr>
          <w:sz w:val="30"/>
          <w:rtl/>
        </w:rPr>
        <w:t xml:space="preserve"> من العهد.</w:t>
      </w:r>
    </w:p>
    <w:p w:rsidR="00605071" w:rsidRDefault="00605071" w:rsidP="00184D5A">
      <w:pPr>
        <w:tabs>
          <w:tab w:val="center" w:pos="4734"/>
        </w:tabs>
        <w:spacing w:before="0" w:line="360" w:lineRule="exact"/>
        <w:rPr>
          <w:rFonts w:hint="cs"/>
          <w:b/>
          <w:bCs/>
          <w:sz w:val="30"/>
          <w:rtl/>
        </w:rPr>
      </w:pPr>
      <w:r>
        <w:rPr>
          <w:rFonts w:hint="cs"/>
          <w:b/>
          <w:bCs/>
          <w:sz w:val="30"/>
          <w:rtl/>
        </w:rPr>
        <w:t>إحالة البلاغات</w:t>
      </w:r>
    </w:p>
    <w:p w:rsidR="00CF5EDE" w:rsidRDefault="00CF5EDE" w:rsidP="00184D5A">
      <w:pPr>
        <w:tabs>
          <w:tab w:val="center" w:pos="4734"/>
        </w:tabs>
        <w:spacing w:before="0" w:line="360" w:lineRule="exact"/>
        <w:jc w:val="center"/>
        <w:rPr>
          <w:rFonts w:hint="cs"/>
          <w:b/>
          <w:bCs/>
          <w:sz w:val="30"/>
        </w:rPr>
      </w:pPr>
      <w:r>
        <w:rPr>
          <w:b/>
          <w:bCs/>
          <w:sz w:val="30"/>
          <w:rtl/>
        </w:rPr>
        <w:t xml:space="preserve">المادة </w:t>
      </w:r>
      <w:r>
        <w:rPr>
          <w:rFonts w:hint="cs"/>
          <w:b/>
          <w:bCs/>
          <w:sz w:val="30"/>
          <w:rtl/>
        </w:rPr>
        <w:t>76</w:t>
      </w:r>
    </w:p>
    <w:p w:rsidR="00CF5EDE" w:rsidRDefault="00CF5EDE" w:rsidP="00184D5A">
      <w:pPr>
        <w:tabs>
          <w:tab w:val="left" w:pos="-720"/>
        </w:tabs>
        <w:spacing w:before="0" w:line="360" w:lineRule="exact"/>
        <w:rPr>
          <w:rFonts w:hint="cs"/>
          <w:sz w:val="30"/>
          <w:rtl/>
        </w:rPr>
      </w:pPr>
      <w:r>
        <w:rPr>
          <w:sz w:val="30"/>
          <w:rtl/>
        </w:rPr>
        <w:tab/>
        <w:t xml:space="preserve">يبلغ الأمين العام أعضاء اللجنة دون </w:t>
      </w:r>
      <w:r>
        <w:rPr>
          <w:rFonts w:hint="cs"/>
          <w:sz w:val="30"/>
          <w:rtl/>
        </w:rPr>
        <w:t xml:space="preserve">تأخير </w:t>
      </w:r>
      <w:r>
        <w:rPr>
          <w:sz w:val="30"/>
          <w:rtl/>
        </w:rPr>
        <w:t xml:space="preserve">بأي </w:t>
      </w:r>
      <w:r>
        <w:rPr>
          <w:rFonts w:hint="cs"/>
          <w:sz w:val="30"/>
          <w:rtl/>
        </w:rPr>
        <w:t>إ</w:t>
      </w:r>
      <w:r>
        <w:rPr>
          <w:sz w:val="30"/>
          <w:rtl/>
        </w:rPr>
        <w:t xml:space="preserve">شعار موجه بموجب المادة </w:t>
      </w:r>
      <w:r>
        <w:rPr>
          <w:rFonts w:hint="cs"/>
          <w:sz w:val="30"/>
          <w:rtl/>
        </w:rPr>
        <w:t>74</w:t>
      </w:r>
      <w:r>
        <w:rPr>
          <w:sz w:val="30"/>
          <w:rtl/>
        </w:rPr>
        <w:t xml:space="preserve"> من هذا النظام ويحيل إليهم في أقرب وقت ممكن نسخاً من ال</w:t>
      </w:r>
      <w:r>
        <w:rPr>
          <w:rFonts w:hint="cs"/>
          <w:sz w:val="30"/>
          <w:rtl/>
        </w:rPr>
        <w:t>إ</w:t>
      </w:r>
      <w:r>
        <w:rPr>
          <w:sz w:val="30"/>
          <w:rtl/>
        </w:rPr>
        <w:t>شعار والمعلومات ذات الصلة.</w:t>
      </w:r>
    </w:p>
    <w:p w:rsidR="00605071" w:rsidRPr="00605071" w:rsidRDefault="00605071" w:rsidP="00184D5A">
      <w:pPr>
        <w:tabs>
          <w:tab w:val="left" w:pos="-720"/>
        </w:tabs>
        <w:spacing w:before="0" w:line="360" w:lineRule="exact"/>
        <w:rPr>
          <w:rFonts w:hint="cs"/>
          <w:b/>
          <w:bCs/>
          <w:sz w:val="30"/>
        </w:rPr>
      </w:pPr>
      <w:r>
        <w:rPr>
          <w:rFonts w:hint="cs"/>
          <w:b/>
          <w:bCs/>
          <w:sz w:val="30"/>
          <w:rtl/>
        </w:rPr>
        <w:t>دراسة البلاغات</w:t>
      </w:r>
    </w:p>
    <w:p w:rsidR="00CF5EDE" w:rsidRDefault="00CF5EDE" w:rsidP="00184D5A">
      <w:pPr>
        <w:tabs>
          <w:tab w:val="center" w:pos="4734"/>
        </w:tabs>
        <w:spacing w:before="0" w:line="360" w:lineRule="exact"/>
        <w:jc w:val="center"/>
        <w:rPr>
          <w:rFonts w:hint="cs"/>
          <w:b/>
          <w:bCs/>
          <w:sz w:val="30"/>
        </w:rPr>
      </w:pPr>
      <w:r>
        <w:rPr>
          <w:b/>
          <w:bCs/>
          <w:sz w:val="30"/>
          <w:rtl/>
        </w:rPr>
        <w:t xml:space="preserve">المادة </w:t>
      </w:r>
      <w:r>
        <w:rPr>
          <w:rFonts w:hint="cs"/>
          <w:b/>
          <w:bCs/>
          <w:sz w:val="30"/>
          <w:rtl/>
        </w:rPr>
        <w:t>77</w:t>
      </w:r>
    </w:p>
    <w:p w:rsidR="00CF5EDE" w:rsidRDefault="00CF5EDE" w:rsidP="00184D5A">
      <w:pPr>
        <w:tabs>
          <w:tab w:val="left" w:pos="-720"/>
        </w:tabs>
        <w:spacing w:before="0" w:line="360" w:lineRule="exact"/>
        <w:rPr>
          <w:sz w:val="30"/>
        </w:rPr>
      </w:pPr>
      <w:r>
        <w:rPr>
          <w:sz w:val="30"/>
          <w:rtl/>
        </w:rPr>
        <w:tab/>
        <w:t>1-</w:t>
      </w:r>
      <w:r>
        <w:rPr>
          <w:sz w:val="30"/>
          <w:rtl/>
        </w:rPr>
        <w:tab/>
        <w:t xml:space="preserve">تدرس اللجنة البلاغات الواردة بموجب المادة </w:t>
      </w:r>
      <w:r>
        <w:rPr>
          <w:rFonts w:hint="cs"/>
          <w:sz w:val="30"/>
          <w:rtl/>
        </w:rPr>
        <w:t>41</w:t>
      </w:r>
      <w:r>
        <w:rPr>
          <w:sz w:val="30"/>
          <w:rtl/>
        </w:rPr>
        <w:t xml:space="preserve"> من العهد في جلسات مغلقة.</w:t>
      </w:r>
    </w:p>
    <w:p w:rsidR="00CF5EDE" w:rsidRDefault="00CF5EDE" w:rsidP="00184D5A">
      <w:pPr>
        <w:tabs>
          <w:tab w:val="left" w:pos="-720"/>
        </w:tabs>
        <w:spacing w:before="0" w:line="360" w:lineRule="exact"/>
        <w:rPr>
          <w:sz w:val="30"/>
          <w:rtl/>
        </w:rPr>
      </w:pPr>
      <w:r>
        <w:rPr>
          <w:sz w:val="30"/>
          <w:rtl/>
        </w:rPr>
        <w:tab/>
        <w:t>2-</w:t>
      </w:r>
      <w:r>
        <w:rPr>
          <w:sz w:val="30"/>
          <w:rtl/>
        </w:rPr>
        <w:tab/>
        <w:t xml:space="preserve">يجوز للجنة، بعد التشاور مع الدولتين الطرفين المعنيتين، أن تصدر بيانات، عن طريق الأمين العام، </w:t>
      </w:r>
      <w:r>
        <w:rPr>
          <w:rFonts w:hint="cs"/>
          <w:sz w:val="30"/>
          <w:rtl/>
        </w:rPr>
        <w:t xml:space="preserve">لتستعملها </w:t>
      </w:r>
      <w:r>
        <w:rPr>
          <w:sz w:val="30"/>
          <w:rtl/>
        </w:rPr>
        <w:t>وسائط الإعلام والجمهور فيما يتعلق بأنشطة اللجنة في جلساتها المغلقة.</w:t>
      </w:r>
    </w:p>
    <w:p w:rsidR="00CF5EDE" w:rsidRDefault="00CF5EDE" w:rsidP="00184D5A">
      <w:pPr>
        <w:tabs>
          <w:tab w:val="left" w:pos="-720"/>
        </w:tabs>
        <w:spacing w:before="0" w:line="360" w:lineRule="exact"/>
        <w:jc w:val="center"/>
        <w:rPr>
          <w:rFonts w:hint="cs"/>
          <w:b/>
          <w:bCs/>
          <w:sz w:val="30"/>
        </w:rPr>
      </w:pPr>
      <w:r>
        <w:rPr>
          <w:b/>
          <w:bCs/>
          <w:sz w:val="30"/>
          <w:rtl/>
        </w:rPr>
        <w:t>المادة 7</w:t>
      </w:r>
      <w:r>
        <w:rPr>
          <w:rFonts w:hint="cs"/>
          <w:b/>
          <w:bCs/>
          <w:sz w:val="30"/>
          <w:rtl/>
        </w:rPr>
        <w:t>8</w:t>
      </w:r>
    </w:p>
    <w:p w:rsidR="00CF5EDE" w:rsidRDefault="00CF5EDE" w:rsidP="00184D5A">
      <w:pPr>
        <w:tabs>
          <w:tab w:val="left" w:pos="-720"/>
        </w:tabs>
        <w:spacing w:before="0" w:line="360" w:lineRule="exact"/>
        <w:rPr>
          <w:sz w:val="30"/>
        </w:rPr>
      </w:pPr>
      <w:r>
        <w:rPr>
          <w:sz w:val="30"/>
          <w:rtl/>
        </w:rPr>
        <w:tab/>
        <w:t>لا تنظر اللجنة في أي بلاغ ما لم تتوفر الشروط التالية:</w:t>
      </w:r>
    </w:p>
    <w:p w:rsidR="00CF5EDE" w:rsidRDefault="00CF5EDE" w:rsidP="00184D5A">
      <w:pPr>
        <w:tabs>
          <w:tab w:val="left" w:pos="-720"/>
        </w:tabs>
        <w:spacing w:before="0" w:line="360" w:lineRule="exact"/>
        <w:rPr>
          <w:sz w:val="30"/>
        </w:rPr>
      </w:pPr>
      <w:r>
        <w:rPr>
          <w:sz w:val="30"/>
          <w:rtl/>
        </w:rPr>
        <w:tab/>
      </w:r>
      <w:r>
        <w:rPr>
          <w:rFonts w:hint="cs"/>
          <w:sz w:val="30"/>
          <w:rtl/>
        </w:rPr>
        <w:t>(أ)</w:t>
      </w:r>
      <w:r>
        <w:rPr>
          <w:sz w:val="30"/>
          <w:rtl/>
        </w:rPr>
        <w:tab/>
        <w:t>أن تكون كلتا الدولتين الطرفين المعنيتين قد أصدرت</w:t>
      </w:r>
      <w:r>
        <w:rPr>
          <w:rFonts w:hint="cs"/>
          <w:sz w:val="30"/>
          <w:rtl/>
        </w:rPr>
        <w:t>ا</w:t>
      </w:r>
      <w:r>
        <w:rPr>
          <w:sz w:val="30"/>
          <w:rtl/>
        </w:rPr>
        <w:t xml:space="preserve"> </w:t>
      </w:r>
      <w:r>
        <w:rPr>
          <w:rFonts w:hint="cs"/>
          <w:sz w:val="30"/>
          <w:rtl/>
        </w:rPr>
        <w:t>إ</w:t>
      </w:r>
      <w:r>
        <w:rPr>
          <w:sz w:val="30"/>
          <w:rtl/>
        </w:rPr>
        <w:t>علاناً بموجب الفقرة 1 من المادة 41 من العهد، ينطبق على البلاغ؛</w:t>
      </w:r>
    </w:p>
    <w:p w:rsidR="00CF5EDE" w:rsidRDefault="00CF5EDE" w:rsidP="00184D5A">
      <w:pPr>
        <w:tabs>
          <w:tab w:val="left" w:pos="-720"/>
        </w:tabs>
        <w:spacing w:before="0" w:line="360" w:lineRule="exact"/>
        <w:rPr>
          <w:sz w:val="30"/>
        </w:rPr>
      </w:pPr>
      <w:r>
        <w:rPr>
          <w:sz w:val="30"/>
          <w:rtl/>
        </w:rPr>
        <w:tab/>
      </w:r>
      <w:r>
        <w:rPr>
          <w:rFonts w:hint="cs"/>
          <w:sz w:val="30"/>
          <w:rtl/>
        </w:rPr>
        <w:t>(ب)</w:t>
      </w:r>
      <w:r>
        <w:rPr>
          <w:sz w:val="30"/>
          <w:rtl/>
        </w:rPr>
        <w:tab/>
        <w:t>أن تكون المهلة المحددة في الفقرة 1</w:t>
      </w:r>
      <w:r>
        <w:rPr>
          <w:rFonts w:hint="cs"/>
          <w:sz w:val="30"/>
          <w:rtl/>
        </w:rPr>
        <w:t>(ب)</w:t>
      </w:r>
      <w:r>
        <w:rPr>
          <w:sz w:val="30"/>
          <w:rtl/>
        </w:rPr>
        <w:t xml:space="preserve"> من المادة 41 من العهد قد انقضت؛</w:t>
      </w:r>
    </w:p>
    <w:p w:rsidR="00CF5EDE" w:rsidRDefault="00CF5EDE" w:rsidP="00184D5A">
      <w:pPr>
        <w:tabs>
          <w:tab w:val="left" w:pos="-720"/>
        </w:tabs>
        <w:spacing w:before="0" w:line="360" w:lineRule="exact"/>
        <w:rPr>
          <w:sz w:val="30"/>
        </w:rPr>
      </w:pPr>
      <w:r>
        <w:rPr>
          <w:sz w:val="30"/>
          <w:rtl/>
        </w:rPr>
        <w:tab/>
      </w:r>
      <w:r>
        <w:rPr>
          <w:rFonts w:hint="cs"/>
          <w:sz w:val="30"/>
          <w:rtl/>
        </w:rPr>
        <w:t>(ج)</w:t>
      </w:r>
      <w:r>
        <w:rPr>
          <w:sz w:val="30"/>
          <w:rtl/>
        </w:rPr>
        <w:tab/>
        <w:t xml:space="preserve">أن تكون اللجنة قد استوثقت من أن جميع </w:t>
      </w:r>
      <w:r>
        <w:rPr>
          <w:rFonts w:hint="cs"/>
          <w:sz w:val="30"/>
          <w:rtl/>
        </w:rPr>
        <w:t>سبل</w:t>
      </w:r>
      <w:r>
        <w:rPr>
          <w:sz w:val="30"/>
          <w:rtl/>
        </w:rPr>
        <w:t xml:space="preserve"> الانتصاف المحلية المتاحة قد</w:t>
      </w:r>
      <w:r>
        <w:rPr>
          <w:rFonts w:hint="cs"/>
          <w:sz w:val="30"/>
          <w:rtl/>
        </w:rPr>
        <w:t xml:space="preserve"> استخدمت </w:t>
      </w:r>
      <w:r>
        <w:rPr>
          <w:sz w:val="30"/>
          <w:rtl/>
        </w:rPr>
        <w:t xml:space="preserve">واستنفدت في المسألة، وفقاً لمبادئ القانون الدولي المعترف بها عموماً أو أن تطبيق </w:t>
      </w:r>
      <w:r>
        <w:rPr>
          <w:rFonts w:hint="cs"/>
          <w:sz w:val="30"/>
          <w:rtl/>
        </w:rPr>
        <w:t>إ</w:t>
      </w:r>
      <w:r>
        <w:rPr>
          <w:sz w:val="30"/>
          <w:rtl/>
        </w:rPr>
        <w:t>جراءات الانتصاف يستغرق مدداً تتجاوز الحدود المعقولة.</w:t>
      </w:r>
    </w:p>
    <w:p w:rsidR="00CF5EDE" w:rsidRDefault="00CF5EDE" w:rsidP="00184D5A">
      <w:pPr>
        <w:tabs>
          <w:tab w:val="center" w:pos="4734"/>
        </w:tabs>
        <w:spacing w:before="0" w:line="360" w:lineRule="exact"/>
        <w:jc w:val="center"/>
        <w:rPr>
          <w:rFonts w:hint="cs"/>
          <w:b/>
          <w:bCs/>
          <w:sz w:val="30"/>
        </w:rPr>
      </w:pPr>
      <w:r>
        <w:rPr>
          <w:rFonts w:hint="cs"/>
          <w:b/>
          <w:bCs/>
          <w:sz w:val="30"/>
          <w:rtl/>
        </w:rPr>
        <w:t>المادة 79</w:t>
      </w:r>
    </w:p>
    <w:p w:rsidR="00CF5EDE" w:rsidRDefault="00CF5EDE" w:rsidP="00184D5A">
      <w:pPr>
        <w:tabs>
          <w:tab w:val="left" w:pos="-720"/>
        </w:tabs>
        <w:spacing w:before="0" w:line="360" w:lineRule="exact"/>
        <w:rPr>
          <w:rFonts w:hint="cs"/>
          <w:spacing w:val="0"/>
          <w:sz w:val="30"/>
          <w:rtl/>
        </w:rPr>
      </w:pPr>
      <w:r>
        <w:rPr>
          <w:spacing w:val="0"/>
          <w:sz w:val="30"/>
          <w:rtl/>
        </w:rPr>
        <w:tab/>
        <w:t xml:space="preserve">رهناً بأحكام المادة </w:t>
      </w:r>
      <w:r>
        <w:rPr>
          <w:rFonts w:hint="cs"/>
          <w:spacing w:val="0"/>
          <w:sz w:val="30"/>
          <w:rtl/>
        </w:rPr>
        <w:t>78</w:t>
      </w:r>
      <w:r>
        <w:rPr>
          <w:spacing w:val="0"/>
          <w:sz w:val="30"/>
          <w:rtl/>
        </w:rPr>
        <w:t xml:space="preserve"> من هذا </w:t>
      </w:r>
      <w:r w:rsidRPr="002E1016">
        <w:rPr>
          <w:sz w:val="30"/>
          <w:rtl/>
        </w:rPr>
        <w:t>النظام</w:t>
      </w:r>
      <w:r>
        <w:rPr>
          <w:spacing w:val="0"/>
          <w:sz w:val="30"/>
          <w:rtl/>
        </w:rPr>
        <w:t xml:space="preserve">، تباشر </w:t>
      </w:r>
      <w:r>
        <w:rPr>
          <w:rFonts w:hint="cs"/>
          <w:spacing w:val="0"/>
          <w:sz w:val="30"/>
          <w:rtl/>
        </w:rPr>
        <w:t>ا</w:t>
      </w:r>
      <w:r>
        <w:rPr>
          <w:spacing w:val="0"/>
          <w:sz w:val="30"/>
          <w:rtl/>
        </w:rPr>
        <w:t xml:space="preserve">للجنة عرض مساعيها الحميدة على الدولتين الطرفين المعنيتين بغية التوصل </w:t>
      </w:r>
      <w:r>
        <w:rPr>
          <w:rFonts w:hint="cs"/>
          <w:spacing w:val="0"/>
          <w:sz w:val="30"/>
          <w:rtl/>
        </w:rPr>
        <w:t>إ</w:t>
      </w:r>
      <w:r>
        <w:rPr>
          <w:spacing w:val="0"/>
          <w:sz w:val="30"/>
          <w:rtl/>
        </w:rPr>
        <w:t>لى حل ودي للمسألة على أساس احترام حقوق ال</w:t>
      </w:r>
      <w:r>
        <w:rPr>
          <w:rFonts w:hint="cs"/>
          <w:spacing w:val="0"/>
          <w:sz w:val="30"/>
          <w:rtl/>
        </w:rPr>
        <w:t>إ</w:t>
      </w:r>
      <w:r>
        <w:rPr>
          <w:spacing w:val="0"/>
          <w:sz w:val="30"/>
          <w:rtl/>
        </w:rPr>
        <w:t>نسان والحريات الأساسية المعترف بها في العهد.</w:t>
      </w:r>
    </w:p>
    <w:p w:rsidR="00605071" w:rsidRPr="00605071" w:rsidRDefault="00605071" w:rsidP="00184D5A">
      <w:pPr>
        <w:tabs>
          <w:tab w:val="left" w:pos="-720"/>
        </w:tabs>
        <w:spacing w:before="0" w:line="360" w:lineRule="exact"/>
        <w:rPr>
          <w:rFonts w:hint="cs"/>
          <w:b/>
          <w:bCs/>
          <w:spacing w:val="0"/>
          <w:sz w:val="30"/>
        </w:rPr>
      </w:pPr>
      <w:r>
        <w:rPr>
          <w:rFonts w:hint="cs"/>
          <w:b/>
          <w:bCs/>
          <w:spacing w:val="0"/>
          <w:sz w:val="30"/>
          <w:rtl/>
        </w:rPr>
        <w:t>طلب معلومات إضافية</w:t>
      </w:r>
    </w:p>
    <w:p w:rsidR="00CF5EDE" w:rsidRDefault="00CF5EDE" w:rsidP="00184D5A">
      <w:pPr>
        <w:tabs>
          <w:tab w:val="center" w:pos="4734"/>
        </w:tabs>
        <w:spacing w:before="0" w:line="360" w:lineRule="exact"/>
        <w:jc w:val="center"/>
        <w:rPr>
          <w:rFonts w:hint="cs"/>
          <w:b/>
          <w:bCs/>
          <w:sz w:val="30"/>
        </w:rPr>
      </w:pPr>
      <w:r>
        <w:rPr>
          <w:rFonts w:hint="cs"/>
          <w:b/>
          <w:bCs/>
          <w:sz w:val="30"/>
          <w:rtl/>
        </w:rPr>
        <w:t>المادة 80</w:t>
      </w:r>
    </w:p>
    <w:p w:rsidR="00CF5EDE" w:rsidRDefault="00CF5EDE" w:rsidP="00184D5A">
      <w:pPr>
        <w:tabs>
          <w:tab w:val="left" w:pos="-720"/>
        </w:tabs>
        <w:spacing w:before="0" w:line="360" w:lineRule="exact"/>
        <w:rPr>
          <w:sz w:val="30"/>
        </w:rPr>
      </w:pPr>
      <w:r>
        <w:rPr>
          <w:sz w:val="30"/>
          <w:rtl/>
        </w:rPr>
        <w:tab/>
        <w:t xml:space="preserve">يجوز للجنة أن تطلب إلى الدولتين الطرفين المعنيتين أو إلى أي منهما، عن طريق الأمين العام، تقديم معلومات أو ملاحظات </w:t>
      </w:r>
      <w:r>
        <w:rPr>
          <w:rFonts w:hint="cs"/>
          <w:sz w:val="30"/>
          <w:rtl/>
        </w:rPr>
        <w:t>إ</w:t>
      </w:r>
      <w:r>
        <w:rPr>
          <w:sz w:val="30"/>
          <w:rtl/>
        </w:rPr>
        <w:t>ضافية شفوياً أو خطياً. وتحدد اللجنة مهلة لتقديم هذه المعلومات أو الملاحظات الخطية.</w:t>
      </w:r>
    </w:p>
    <w:p w:rsidR="00605071" w:rsidRDefault="00605071" w:rsidP="00184D5A">
      <w:pPr>
        <w:tabs>
          <w:tab w:val="center" w:pos="4734"/>
        </w:tabs>
        <w:spacing w:before="0" w:line="360" w:lineRule="exact"/>
        <w:rPr>
          <w:rFonts w:hint="cs"/>
          <w:b/>
          <w:bCs/>
          <w:sz w:val="30"/>
          <w:rtl/>
        </w:rPr>
      </w:pPr>
      <w:r>
        <w:rPr>
          <w:rFonts w:hint="cs"/>
          <w:b/>
          <w:bCs/>
          <w:sz w:val="30"/>
          <w:rtl/>
        </w:rPr>
        <w:t>حضور الدول الأطراف أثناء دراسة البلاغات وتقديم المعلومات</w:t>
      </w:r>
    </w:p>
    <w:p w:rsidR="00CF5EDE" w:rsidRDefault="00CF5EDE" w:rsidP="00184D5A">
      <w:pPr>
        <w:tabs>
          <w:tab w:val="center" w:pos="4734"/>
        </w:tabs>
        <w:spacing w:before="0" w:line="360" w:lineRule="exact"/>
        <w:jc w:val="center"/>
        <w:rPr>
          <w:rFonts w:hint="cs"/>
          <w:b/>
          <w:bCs/>
          <w:sz w:val="30"/>
        </w:rPr>
      </w:pPr>
      <w:r>
        <w:rPr>
          <w:b/>
          <w:bCs/>
          <w:sz w:val="30"/>
          <w:rtl/>
        </w:rPr>
        <w:t xml:space="preserve">المادة </w:t>
      </w:r>
      <w:r>
        <w:rPr>
          <w:rFonts w:hint="cs"/>
          <w:b/>
          <w:bCs/>
          <w:sz w:val="30"/>
          <w:rtl/>
        </w:rPr>
        <w:t>81</w:t>
      </w:r>
    </w:p>
    <w:p w:rsidR="00CF5EDE" w:rsidRDefault="00CF5EDE" w:rsidP="00184D5A">
      <w:pPr>
        <w:tabs>
          <w:tab w:val="left" w:pos="-720"/>
        </w:tabs>
        <w:spacing w:before="0" w:line="360" w:lineRule="exact"/>
        <w:rPr>
          <w:sz w:val="30"/>
        </w:rPr>
      </w:pPr>
      <w:r>
        <w:rPr>
          <w:sz w:val="30"/>
          <w:rtl/>
        </w:rPr>
        <w:tab/>
        <w:t>1-</w:t>
      </w:r>
      <w:r>
        <w:rPr>
          <w:sz w:val="30"/>
          <w:rtl/>
        </w:rPr>
        <w:tab/>
        <w:t>للدولتين الطرفين المعنيتين الحق في أن تُمثّلا لدى اللجنة أثناء نظرها في المسألة، وفي تقديم الملاحظات شفوياً و/أو خطياً.</w:t>
      </w:r>
    </w:p>
    <w:p w:rsidR="00CF5EDE" w:rsidRDefault="00CF5EDE" w:rsidP="00184D5A">
      <w:pPr>
        <w:tabs>
          <w:tab w:val="left" w:pos="-720"/>
        </w:tabs>
        <w:spacing w:before="0" w:line="360" w:lineRule="exact"/>
        <w:rPr>
          <w:sz w:val="30"/>
        </w:rPr>
      </w:pPr>
      <w:r>
        <w:rPr>
          <w:sz w:val="30"/>
          <w:rtl/>
        </w:rPr>
        <w:tab/>
        <w:t>2-</w:t>
      </w:r>
      <w:r>
        <w:rPr>
          <w:sz w:val="30"/>
          <w:rtl/>
        </w:rPr>
        <w:tab/>
        <w:t>تقوم اللجنة، عن طريق الأمين العام، بإخطار الدولتين الطرفين المعنيتين في أقرب وقت ممكن بتاريخ افتتاح الدورة التي ستجري فيها دراسة المسألة وبمدتها ومكانها.</w:t>
      </w:r>
    </w:p>
    <w:p w:rsidR="00CF5EDE" w:rsidRDefault="00CF5EDE" w:rsidP="00184D5A">
      <w:pPr>
        <w:tabs>
          <w:tab w:val="left" w:pos="-720"/>
        </w:tabs>
        <w:spacing w:before="0" w:line="360" w:lineRule="exact"/>
        <w:rPr>
          <w:rFonts w:hint="cs"/>
          <w:sz w:val="30"/>
          <w:rtl/>
        </w:rPr>
      </w:pPr>
      <w:r>
        <w:rPr>
          <w:sz w:val="30"/>
          <w:rtl/>
        </w:rPr>
        <w:tab/>
        <w:t>3-</w:t>
      </w:r>
      <w:r>
        <w:rPr>
          <w:sz w:val="30"/>
          <w:rtl/>
        </w:rPr>
        <w:tab/>
        <w:t>تقرر اللجنة ال</w:t>
      </w:r>
      <w:r>
        <w:rPr>
          <w:rFonts w:hint="cs"/>
          <w:sz w:val="30"/>
          <w:rtl/>
        </w:rPr>
        <w:t>إ</w:t>
      </w:r>
      <w:r>
        <w:rPr>
          <w:sz w:val="30"/>
          <w:rtl/>
        </w:rPr>
        <w:t>جراءات المتعلقة بتقديم الملاحظات الشفوية و/أو الخطية، بعد التشاور مع الدولتين الطرفين المعنيتين.</w:t>
      </w:r>
    </w:p>
    <w:p w:rsidR="00605071" w:rsidRPr="00605071" w:rsidRDefault="00605071" w:rsidP="00184D5A">
      <w:pPr>
        <w:tabs>
          <w:tab w:val="left" w:pos="-720"/>
        </w:tabs>
        <w:spacing w:before="0" w:line="360" w:lineRule="exact"/>
        <w:rPr>
          <w:rFonts w:hint="cs"/>
          <w:b/>
          <w:bCs/>
          <w:sz w:val="30"/>
          <w:rtl/>
        </w:rPr>
      </w:pPr>
      <w:r>
        <w:rPr>
          <w:rFonts w:hint="cs"/>
          <w:b/>
          <w:bCs/>
          <w:sz w:val="30"/>
          <w:rtl/>
        </w:rPr>
        <w:t>اعتماد التقرير</w:t>
      </w:r>
    </w:p>
    <w:p w:rsidR="00CF5EDE" w:rsidRDefault="00CF5EDE" w:rsidP="00184D5A">
      <w:pPr>
        <w:tabs>
          <w:tab w:val="left" w:pos="-720"/>
        </w:tabs>
        <w:spacing w:before="0" w:line="360" w:lineRule="exact"/>
        <w:jc w:val="center"/>
        <w:rPr>
          <w:rFonts w:hint="cs"/>
          <w:b/>
          <w:bCs/>
          <w:sz w:val="30"/>
        </w:rPr>
      </w:pPr>
      <w:r>
        <w:rPr>
          <w:rFonts w:hint="cs"/>
          <w:b/>
          <w:bCs/>
          <w:sz w:val="30"/>
          <w:rtl/>
        </w:rPr>
        <w:t>المادة 82</w:t>
      </w:r>
    </w:p>
    <w:p w:rsidR="00CF5EDE" w:rsidRDefault="00CF5EDE" w:rsidP="00184D5A">
      <w:pPr>
        <w:tabs>
          <w:tab w:val="left" w:pos="-720"/>
        </w:tabs>
        <w:spacing w:before="0" w:line="360" w:lineRule="exact"/>
        <w:rPr>
          <w:sz w:val="30"/>
        </w:rPr>
      </w:pPr>
      <w:r>
        <w:rPr>
          <w:sz w:val="30"/>
          <w:rtl/>
        </w:rPr>
        <w:tab/>
        <w:t>1-</w:t>
      </w:r>
      <w:r>
        <w:rPr>
          <w:sz w:val="30"/>
          <w:rtl/>
        </w:rPr>
        <w:tab/>
        <w:t xml:space="preserve">في غضون </w:t>
      </w:r>
      <w:r>
        <w:rPr>
          <w:rFonts w:hint="cs"/>
          <w:sz w:val="30"/>
          <w:rtl/>
        </w:rPr>
        <w:t>12</w:t>
      </w:r>
      <w:r>
        <w:rPr>
          <w:sz w:val="30"/>
          <w:rtl/>
        </w:rPr>
        <w:t xml:space="preserve"> شهرا</w:t>
      </w:r>
      <w:r>
        <w:rPr>
          <w:rFonts w:hint="cs"/>
          <w:sz w:val="30"/>
          <w:rtl/>
        </w:rPr>
        <w:t>ً</w:t>
      </w:r>
      <w:r>
        <w:rPr>
          <w:sz w:val="30"/>
          <w:rtl/>
        </w:rPr>
        <w:t xml:space="preserve"> بعد تاريخ تلقي اللجنة ال</w:t>
      </w:r>
      <w:r>
        <w:rPr>
          <w:rFonts w:hint="cs"/>
          <w:sz w:val="30"/>
          <w:rtl/>
        </w:rPr>
        <w:t>إ</w:t>
      </w:r>
      <w:r>
        <w:rPr>
          <w:sz w:val="30"/>
          <w:rtl/>
        </w:rPr>
        <w:t xml:space="preserve">شعار المشار إليه في المادة </w:t>
      </w:r>
      <w:r>
        <w:rPr>
          <w:rFonts w:hint="cs"/>
          <w:sz w:val="30"/>
          <w:rtl/>
        </w:rPr>
        <w:t>74</w:t>
      </w:r>
      <w:r>
        <w:rPr>
          <w:sz w:val="30"/>
          <w:rtl/>
        </w:rPr>
        <w:t xml:space="preserve"> من هذا النظام، تعتمد اللجنة تقريرا</w:t>
      </w:r>
      <w:r>
        <w:rPr>
          <w:rFonts w:hint="cs"/>
          <w:sz w:val="30"/>
          <w:rtl/>
        </w:rPr>
        <w:t>ً</w:t>
      </w:r>
      <w:r>
        <w:rPr>
          <w:sz w:val="30"/>
          <w:rtl/>
        </w:rPr>
        <w:t xml:space="preserve"> وفقا</w:t>
      </w:r>
      <w:r>
        <w:rPr>
          <w:rFonts w:hint="cs"/>
          <w:sz w:val="30"/>
          <w:rtl/>
        </w:rPr>
        <w:t>ً</w:t>
      </w:r>
      <w:r>
        <w:rPr>
          <w:sz w:val="30"/>
          <w:rtl/>
        </w:rPr>
        <w:t xml:space="preserve"> للفقرة 1</w:t>
      </w:r>
      <w:r>
        <w:rPr>
          <w:rFonts w:hint="cs"/>
          <w:sz w:val="30"/>
          <w:rtl/>
        </w:rPr>
        <w:t>(ح)</w:t>
      </w:r>
      <w:r>
        <w:rPr>
          <w:sz w:val="30"/>
          <w:rtl/>
        </w:rPr>
        <w:t xml:space="preserve"> من المادة </w:t>
      </w:r>
      <w:r>
        <w:rPr>
          <w:rFonts w:hint="cs"/>
          <w:sz w:val="30"/>
          <w:rtl/>
        </w:rPr>
        <w:t>41</w:t>
      </w:r>
      <w:r>
        <w:rPr>
          <w:sz w:val="30"/>
          <w:rtl/>
        </w:rPr>
        <w:t xml:space="preserve"> من العهد.</w:t>
      </w:r>
    </w:p>
    <w:p w:rsidR="00CF5EDE" w:rsidRDefault="00CF5EDE" w:rsidP="00184D5A">
      <w:pPr>
        <w:tabs>
          <w:tab w:val="left" w:pos="-720"/>
        </w:tabs>
        <w:spacing w:before="0" w:line="360" w:lineRule="exact"/>
        <w:rPr>
          <w:spacing w:val="0"/>
          <w:sz w:val="30"/>
        </w:rPr>
      </w:pPr>
      <w:r>
        <w:rPr>
          <w:spacing w:val="0"/>
          <w:sz w:val="30"/>
          <w:rtl/>
        </w:rPr>
        <w:tab/>
        <w:t>2-</w:t>
      </w:r>
      <w:r>
        <w:rPr>
          <w:spacing w:val="0"/>
          <w:sz w:val="30"/>
          <w:rtl/>
        </w:rPr>
        <w:tab/>
        <w:t xml:space="preserve">لا تنطبق أحكام </w:t>
      </w:r>
      <w:r w:rsidRPr="002E1016">
        <w:rPr>
          <w:sz w:val="30"/>
          <w:rtl/>
        </w:rPr>
        <w:t>الفقرة</w:t>
      </w:r>
      <w:r>
        <w:rPr>
          <w:spacing w:val="0"/>
          <w:sz w:val="30"/>
          <w:rtl/>
        </w:rPr>
        <w:t xml:space="preserve"> 1 من المادة </w:t>
      </w:r>
      <w:r>
        <w:rPr>
          <w:rFonts w:hint="cs"/>
          <w:spacing w:val="0"/>
          <w:sz w:val="30"/>
          <w:rtl/>
        </w:rPr>
        <w:t>81</w:t>
      </w:r>
      <w:r>
        <w:rPr>
          <w:spacing w:val="0"/>
          <w:sz w:val="30"/>
          <w:rtl/>
        </w:rPr>
        <w:t xml:space="preserve"> من هذا النظام على مداولات اللجنة بشأن اعتماد التقرير.</w:t>
      </w:r>
    </w:p>
    <w:p w:rsidR="00CF5EDE" w:rsidRDefault="00CF5EDE" w:rsidP="00184D5A">
      <w:pPr>
        <w:tabs>
          <w:tab w:val="left" w:pos="-720"/>
        </w:tabs>
        <w:spacing w:before="0" w:line="360" w:lineRule="exact"/>
        <w:rPr>
          <w:rFonts w:hint="cs"/>
          <w:sz w:val="30"/>
          <w:rtl/>
        </w:rPr>
      </w:pPr>
      <w:r>
        <w:rPr>
          <w:sz w:val="30"/>
          <w:rtl/>
        </w:rPr>
        <w:tab/>
        <w:t>3-</w:t>
      </w:r>
      <w:r>
        <w:rPr>
          <w:sz w:val="30"/>
          <w:rtl/>
        </w:rPr>
        <w:tab/>
      </w:r>
      <w:r>
        <w:rPr>
          <w:rFonts w:hint="cs"/>
          <w:sz w:val="30"/>
          <w:rtl/>
        </w:rPr>
        <w:t xml:space="preserve">يحال </w:t>
      </w:r>
      <w:r>
        <w:rPr>
          <w:sz w:val="30"/>
          <w:rtl/>
        </w:rPr>
        <w:t>تقرير اللجنة، عن طريق الأمين العام، إلى الدولتين الطرفين المعنيتين.</w:t>
      </w:r>
    </w:p>
    <w:p w:rsidR="00605071" w:rsidRPr="00605071" w:rsidRDefault="00605071" w:rsidP="00184D5A">
      <w:pPr>
        <w:tabs>
          <w:tab w:val="left" w:pos="-720"/>
        </w:tabs>
        <w:spacing w:before="0" w:line="360" w:lineRule="exact"/>
        <w:rPr>
          <w:rFonts w:hint="cs"/>
          <w:b/>
          <w:bCs/>
          <w:sz w:val="30"/>
          <w:rtl/>
        </w:rPr>
      </w:pPr>
      <w:r>
        <w:rPr>
          <w:rFonts w:hint="cs"/>
          <w:b/>
          <w:bCs/>
          <w:sz w:val="30"/>
          <w:rtl/>
        </w:rPr>
        <w:t>لجنة التوفيق</w:t>
      </w:r>
    </w:p>
    <w:p w:rsidR="00CF5EDE" w:rsidRDefault="00CF5EDE" w:rsidP="00184D5A">
      <w:pPr>
        <w:tabs>
          <w:tab w:val="left" w:pos="-720"/>
        </w:tabs>
        <w:spacing w:before="0" w:line="360" w:lineRule="exact"/>
        <w:jc w:val="center"/>
        <w:rPr>
          <w:rFonts w:hint="cs"/>
          <w:b/>
          <w:bCs/>
          <w:sz w:val="30"/>
        </w:rPr>
      </w:pPr>
      <w:r>
        <w:rPr>
          <w:rFonts w:hint="cs"/>
          <w:b/>
          <w:bCs/>
          <w:sz w:val="30"/>
          <w:rtl/>
        </w:rPr>
        <w:t>المادة 83</w:t>
      </w:r>
    </w:p>
    <w:p w:rsidR="00CF5EDE" w:rsidRDefault="00CF5EDE" w:rsidP="00184D5A">
      <w:pPr>
        <w:tabs>
          <w:tab w:val="left" w:pos="-720"/>
        </w:tabs>
        <w:spacing w:before="0" w:line="360" w:lineRule="exact"/>
        <w:rPr>
          <w:sz w:val="30"/>
        </w:rPr>
      </w:pPr>
      <w:r>
        <w:rPr>
          <w:sz w:val="30"/>
          <w:rtl/>
        </w:rPr>
        <w:tab/>
        <w:t xml:space="preserve">إذا لم يتم حل المسألة المحالة إلى اللجنة وفقاً للمادة </w:t>
      </w:r>
      <w:r>
        <w:rPr>
          <w:rFonts w:hint="cs"/>
          <w:sz w:val="30"/>
          <w:rtl/>
        </w:rPr>
        <w:t>41</w:t>
      </w:r>
      <w:r>
        <w:rPr>
          <w:sz w:val="30"/>
          <w:rtl/>
        </w:rPr>
        <w:t xml:space="preserve"> من العهد حلا</w:t>
      </w:r>
      <w:r>
        <w:rPr>
          <w:rFonts w:hint="cs"/>
          <w:sz w:val="30"/>
          <w:rtl/>
        </w:rPr>
        <w:t>ً</w:t>
      </w:r>
      <w:r>
        <w:rPr>
          <w:sz w:val="30"/>
          <w:rtl/>
        </w:rPr>
        <w:t xml:space="preserve"> يرضي الدولتين الطرفين المعنيتين</w:t>
      </w:r>
      <w:r>
        <w:rPr>
          <w:rFonts w:hint="cs"/>
          <w:sz w:val="30"/>
          <w:rtl/>
        </w:rPr>
        <w:t>،</w:t>
      </w:r>
      <w:r>
        <w:rPr>
          <w:sz w:val="30"/>
          <w:rtl/>
        </w:rPr>
        <w:t xml:space="preserve"> يجوز للجنة، بموافقتهما المسبقة، أن تباشر تطبيق ال</w:t>
      </w:r>
      <w:r>
        <w:rPr>
          <w:rFonts w:hint="cs"/>
          <w:sz w:val="30"/>
          <w:rtl/>
        </w:rPr>
        <w:t>إ</w:t>
      </w:r>
      <w:r>
        <w:rPr>
          <w:sz w:val="30"/>
          <w:rtl/>
        </w:rPr>
        <w:t xml:space="preserve">جراء المحدد في المادة </w:t>
      </w:r>
      <w:r>
        <w:rPr>
          <w:rFonts w:hint="cs"/>
          <w:sz w:val="30"/>
          <w:rtl/>
        </w:rPr>
        <w:t>42</w:t>
      </w:r>
      <w:r>
        <w:rPr>
          <w:sz w:val="30"/>
          <w:rtl/>
        </w:rPr>
        <w:t xml:space="preserve"> من العهد.</w:t>
      </w:r>
    </w:p>
    <w:p w:rsidR="00CF5EDE" w:rsidRDefault="00CF5EDE" w:rsidP="00D671F3">
      <w:pPr>
        <w:pStyle w:val="HCCIn"/>
        <w:spacing w:before="0" w:line="360" w:lineRule="exact"/>
        <w:ind w:left="0" w:right="0" w:firstLine="0"/>
        <w:jc w:val="center"/>
        <w:rPr>
          <w:b/>
          <w:bCs/>
          <w:spacing w:val="0"/>
          <w:sz w:val="30"/>
        </w:rPr>
      </w:pPr>
      <w:r>
        <w:rPr>
          <w:b/>
          <w:bCs/>
          <w:spacing w:val="0"/>
          <w:sz w:val="38"/>
          <w:szCs w:val="36"/>
          <w:rtl/>
        </w:rPr>
        <w:t>سابع عشر</w:t>
      </w:r>
      <w:r>
        <w:rPr>
          <w:rFonts w:hint="cs"/>
          <w:b/>
          <w:bCs/>
          <w:spacing w:val="0"/>
          <w:sz w:val="38"/>
          <w:szCs w:val="36"/>
          <w:rtl/>
        </w:rPr>
        <w:t xml:space="preserve"> -</w:t>
      </w:r>
      <w:r>
        <w:rPr>
          <w:b/>
          <w:bCs/>
          <w:spacing w:val="0"/>
          <w:sz w:val="38"/>
          <w:szCs w:val="36"/>
          <w:rtl/>
        </w:rPr>
        <w:t xml:space="preserve"> </w:t>
      </w:r>
      <w:r>
        <w:rPr>
          <w:rFonts w:hint="cs"/>
          <w:b/>
          <w:bCs/>
          <w:spacing w:val="0"/>
          <w:sz w:val="38"/>
          <w:szCs w:val="36"/>
          <w:rtl/>
        </w:rPr>
        <w:t>إ</w:t>
      </w:r>
      <w:r>
        <w:rPr>
          <w:b/>
          <w:bCs/>
          <w:spacing w:val="0"/>
          <w:sz w:val="38"/>
          <w:szCs w:val="36"/>
          <w:rtl/>
        </w:rPr>
        <w:t>جراءات النظر في البلاغات الواردة</w:t>
      </w:r>
      <w:r>
        <w:rPr>
          <w:rFonts w:hint="cs"/>
          <w:b/>
          <w:bCs/>
          <w:spacing w:val="0"/>
          <w:sz w:val="38"/>
          <w:szCs w:val="36"/>
          <w:rtl/>
        </w:rPr>
        <w:t xml:space="preserve"> </w:t>
      </w:r>
      <w:r>
        <w:rPr>
          <w:b/>
          <w:bCs/>
          <w:spacing w:val="0"/>
          <w:sz w:val="38"/>
          <w:szCs w:val="36"/>
          <w:rtl/>
        </w:rPr>
        <w:t>بموجب البروتوكول الاختياري</w:t>
      </w:r>
    </w:p>
    <w:p w:rsidR="00CF5EDE" w:rsidRDefault="00CF5EDE" w:rsidP="00D671F3">
      <w:pPr>
        <w:tabs>
          <w:tab w:val="center" w:pos="4734"/>
        </w:tabs>
        <w:spacing w:before="0" w:line="360" w:lineRule="exact"/>
        <w:jc w:val="center"/>
        <w:rPr>
          <w:b/>
          <w:bCs/>
          <w:sz w:val="30"/>
        </w:rPr>
      </w:pPr>
      <w:r>
        <w:rPr>
          <w:b/>
          <w:bCs/>
          <w:sz w:val="30"/>
          <w:rtl/>
        </w:rPr>
        <w:t xml:space="preserve">ألف </w:t>
      </w:r>
      <w:r>
        <w:rPr>
          <w:rFonts w:hint="cs"/>
          <w:b/>
          <w:bCs/>
          <w:sz w:val="30"/>
          <w:rtl/>
        </w:rPr>
        <w:t>-</w:t>
      </w:r>
      <w:r>
        <w:rPr>
          <w:b/>
          <w:bCs/>
          <w:sz w:val="30"/>
          <w:rtl/>
        </w:rPr>
        <w:t xml:space="preserve"> إحالة البلاغات إلى اللجنة</w:t>
      </w:r>
    </w:p>
    <w:p w:rsidR="00D671F3" w:rsidRPr="00D671F3" w:rsidRDefault="00D671F3" w:rsidP="00D671F3">
      <w:pPr>
        <w:tabs>
          <w:tab w:val="center" w:pos="4734"/>
        </w:tabs>
        <w:spacing w:before="0" w:line="360" w:lineRule="exact"/>
        <w:rPr>
          <w:rFonts w:hint="cs"/>
          <w:b/>
          <w:bCs/>
          <w:sz w:val="30"/>
          <w:rtl/>
        </w:rPr>
      </w:pPr>
      <w:r w:rsidRPr="00D671F3">
        <w:rPr>
          <w:rFonts w:hint="cs"/>
          <w:b/>
          <w:bCs/>
          <w:sz w:val="30"/>
          <w:rtl/>
        </w:rPr>
        <w:t>إحالة البلاغات إلى اللجنة</w:t>
      </w:r>
    </w:p>
    <w:p w:rsidR="00CF5EDE" w:rsidRDefault="00CF5EDE" w:rsidP="00D671F3">
      <w:pPr>
        <w:tabs>
          <w:tab w:val="center" w:pos="4734"/>
        </w:tabs>
        <w:spacing w:before="0" w:line="360" w:lineRule="exact"/>
        <w:jc w:val="center"/>
        <w:rPr>
          <w:rFonts w:hint="cs"/>
          <w:b/>
          <w:bCs/>
          <w:sz w:val="30"/>
        </w:rPr>
      </w:pPr>
      <w:r>
        <w:rPr>
          <w:b/>
          <w:bCs/>
          <w:sz w:val="30"/>
          <w:rtl/>
        </w:rPr>
        <w:t xml:space="preserve">المادة </w:t>
      </w:r>
      <w:r>
        <w:rPr>
          <w:rFonts w:hint="cs"/>
          <w:b/>
          <w:bCs/>
          <w:sz w:val="30"/>
          <w:rtl/>
        </w:rPr>
        <w:t>84</w:t>
      </w:r>
    </w:p>
    <w:p w:rsidR="00CF5EDE" w:rsidRDefault="00CF5EDE" w:rsidP="006E73D7">
      <w:pPr>
        <w:tabs>
          <w:tab w:val="left" w:pos="-720"/>
        </w:tabs>
        <w:spacing w:before="0" w:line="380" w:lineRule="exact"/>
        <w:rPr>
          <w:spacing w:val="0"/>
          <w:sz w:val="30"/>
        </w:rPr>
      </w:pPr>
      <w:r>
        <w:rPr>
          <w:spacing w:val="0"/>
          <w:sz w:val="30"/>
          <w:rtl/>
        </w:rPr>
        <w:tab/>
        <w:t>1-</w:t>
      </w:r>
      <w:r>
        <w:rPr>
          <w:spacing w:val="0"/>
          <w:sz w:val="30"/>
          <w:rtl/>
        </w:rPr>
        <w:tab/>
      </w:r>
      <w:r>
        <w:rPr>
          <w:rFonts w:hint="cs"/>
          <w:spacing w:val="0"/>
          <w:sz w:val="30"/>
          <w:rtl/>
        </w:rPr>
        <w:t>يوجه</w:t>
      </w:r>
      <w:r>
        <w:rPr>
          <w:spacing w:val="0"/>
          <w:sz w:val="30"/>
          <w:rtl/>
        </w:rPr>
        <w:t xml:space="preserve"> الأمين العام انتباه اللجنة، وفقا</w:t>
      </w:r>
      <w:r>
        <w:rPr>
          <w:rFonts w:hint="cs"/>
          <w:spacing w:val="0"/>
          <w:sz w:val="30"/>
          <w:rtl/>
        </w:rPr>
        <w:t>ً</w:t>
      </w:r>
      <w:r>
        <w:rPr>
          <w:spacing w:val="0"/>
          <w:sz w:val="30"/>
          <w:rtl/>
        </w:rPr>
        <w:t xml:space="preserve"> لهذا النظام، إلى البلاغات المقدمة  أو يبدو أنها مقدمة  لكي تنظر اللجنة فيها بموجب المادة 1 من </w:t>
      </w:r>
      <w:r w:rsidRPr="002E1016">
        <w:rPr>
          <w:sz w:val="30"/>
          <w:rtl/>
        </w:rPr>
        <w:t>البروتوكول</w:t>
      </w:r>
      <w:r>
        <w:rPr>
          <w:rFonts w:hint="cs"/>
          <w:spacing w:val="0"/>
          <w:sz w:val="30"/>
          <w:rtl/>
        </w:rPr>
        <w:t xml:space="preserve"> الاختياري</w:t>
      </w:r>
      <w:r>
        <w:rPr>
          <w:spacing w:val="0"/>
          <w:sz w:val="30"/>
          <w:rtl/>
        </w:rPr>
        <w:t>.</w:t>
      </w:r>
    </w:p>
    <w:p w:rsidR="00CF5EDE" w:rsidRDefault="00CF5EDE" w:rsidP="006E73D7">
      <w:pPr>
        <w:tabs>
          <w:tab w:val="left" w:pos="-720"/>
        </w:tabs>
        <w:spacing w:before="0" w:line="380" w:lineRule="exact"/>
        <w:rPr>
          <w:sz w:val="30"/>
        </w:rPr>
      </w:pPr>
      <w:r>
        <w:rPr>
          <w:sz w:val="30"/>
          <w:rtl/>
        </w:rPr>
        <w:tab/>
        <w:t>2-</w:t>
      </w:r>
      <w:r>
        <w:rPr>
          <w:sz w:val="30"/>
          <w:rtl/>
        </w:rPr>
        <w:tab/>
        <w:t xml:space="preserve">يجوز للأمين العام، عند الاقتضاء، أن يطلب </w:t>
      </w:r>
      <w:r>
        <w:rPr>
          <w:rFonts w:hint="cs"/>
          <w:sz w:val="30"/>
          <w:rtl/>
        </w:rPr>
        <w:t>إ</w:t>
      </w:r>
      <w:r>
        <w:rPr>
          <w:sz w:val="30"/>
          <w:rtl/>
        </w:rPr>
        <w:t>يضاحا</w:t>
      </w:r>
      <w:r>
        <w:rPr>
          <w:rFonts w:hint="cs"/>
          <w:sz w:val="30"/>
          <w:rtl/>
        </w:rPr>
        <w:t>ً</w:t>
      </w:r>
      <w:r>
        <w:rPr>
          <w:sz w:val="30"/>
          <w:rtl/>
        </w:rPr>
        <w:t xml:space="preserve"> من صاحب البلاغ بشأن ما إ</w:t>
      </w:r>
      <w:r>
        <w:rPr>
          <w:rFonts w:hint="cs"/>
          <w:sz w:val="30"/>
          <w:rtl/>
        </w:rPr>
        <w:t>ن</w:t>
      </w:r>
      <w:r>
        <w:rPr>
          <w:sz w:val="30"/>
          <w:rtl/>
        </w:rPr>
        <w:t xml:space="preserve"> كان يرغب في عرض البلاغ على اللجنة للنظر فيه بموجب البروتوكول</w:t>
      </w:r>
      <w:r>
        <w:rPr>
          <w:rFonts w:hint="cs"/>
          <w:sz w:val="30"/>
          <w:rtl/>
        </w:rPr>
        <w:t xml:space="preserve"> الاختياري</w:t>
      </w:r>
      <w:r>
        <w:rPr>
          <w:sz w:val="30"/>
          <w:rtl/>
        </w:rPr>
        <w:t>. وفي حالة استمرار الشكوك حول رغبة صاحب البلاغ، يعرض البلاغ على اللجنة.</w:t>
      </w:r>
    </w:p>
    <w:p w:rsidR="00CF5EDE" w:rsidRDefault="00CF5EDE" w:rsidP="006E73D7">
      <w:pPr>
        <w:tabs>
          <w:tab w:val="left" w:pos="-720"/>
        </w:tabs>
        <w:spacing w:before="0" w:line="380" w:lineRule="exact"/>
        <w:rPr>
          <w:rFonts w:hint="cs"/>
          <w:sz w:val="30"/>
          <w:rtl/>
        </w:rPr>
      </w:pPr>
      <w:r>
        <w:rPr>
          <w:sz w:val="30"/>
          <w:rtl/>
        </w:rPr>
        <w:tab/>
        <w:t>3-</w:t>
      </w:r>
      <w:r>
        <w:rPr>
          <w:sz w:val="30"/>
          <w:rtl/>
        </w:rPr>
        <w:tab/>
        <w:t>إذا كان البلاغ يتعلق بدولة ليست طرفا</w:t>
      </w:r>
      <w:r>
        <w:rPr>
          <w:rFonts w:hint="cs"/>
          <w:sz w:val="30"/>
          <w:rtl/>
        </w:rPr>
        <w:t>ً</w:t>
      </w:r>
      <w:r>
        <w:rPr>
          <w:sz w:val="30"/>
          <w:rtl/>
        </w:rPr>
        <w:t xml:space="preserve"> في البروتوكول</w:t>
      </w:r>
      <w:r>
        <w:rPr>
          <w:rFonts w:hint="cs"/>
          <w:sz w:val="30"/>
          <w:rtl/>
        </w:rPr>
        <w:t xml:space="preserve"> الاختياري</w:t>
      </w:r>
      <w:r>
        <w:rPr>
          <w:sz w:val="30"/>
          <w:rtl/>
        </w:rPr>
        <w:t xml:space="preserve"> لا يجوز أن تستلمه اللجنة </w:t>
      </w:r>
      <w:r w:rsidR="00C5489A">
        <w:rPr>
          <w:rFonts w:hint="cs"/>
          <w:sz w:val="30"/>
          <w:rtl/>
        </w:rPr>
        <w:br/>
      </w:r>
      <w:r>
        <w:rPr>
          <w:sz w:val="30"/>
          <w:rtl/>
        </w:rPr>
        <w:t xml:space="preserve">أو أن تدرجه في قائمة بموجب المادة </w:t>
      </w:r>
      <w:r>
        <w:rPr>
          <w:rFonts w:hint="cs"/>
          <w:sz w:val="30"/>
          <w:rtl/>
        </w:rPr>
        <w:t>85</w:t>
      </w:r>
      <w:r>
        <w:rPr>
          <w:sz w:val="30"/>
          <w:rtl/>
        </w:rPr>
        <w:t>.</w:t>
      </w:r>
    </w:p>
    <w:p w:rsidR="00CF5EDE" w:rsidRDefault="00CF5EDE" w:rsidP="006E73D7">
      <w:pPr>
        <w:tabs>
          <w:tab w:val="center" w:pos="4734"/>
        </w:tabs>
        <w:spacing w:before="0" w:line="380" w:lineRule="exact"/>
        <w:jc w:val="center"/>
        <w:rPr>
          <w:rFonts w:hint="cs"/>
          <w:b/>
          <w:bCs/>
          <w:sz w:val="30"/>
        </w:rPr>
      </w:pPr>
      <w:r>
        <w:rPr>
          <w:rFonts w:hint="cs"/>
          <w:b/>
          <w:bCs/>
          <w:sz w:val="30"/>
          <w:rtl/>
        </w:rPr>
        <w:t>المادة 85</w:t>
      </w:r>
    </w:p>
    <w:p w:rsidR="00CF5EDE" w:rsidRPr="00D671F3" w:rsidRDefault="00CF5EDE" w:rsidP="006E73D7">
      <w:pPr>
        <w:tabs>
          <w:tab w:val="left" w:pos="-720"/>
        </w:tabs>
        <w:spacing w:before="0" w:line="380" w:lineRule="exact"/>
        <w:rPr>
          <w:spacing w:val="0"/>
          <w:sz w:val="30"/>
        </w:rPr>
      </w:pPr>
      <w:r w:rsidRPr="00D671F3">
        <w:rPr>
          <w:spacing w:val="0"/>
          <w:sz w:val="30"/>
          <w:rtl/>
        </w:rPr>
        <w:tab/>
        <w:t>1-</w:t>
      </w:r>
      <w:r w:rsidRPr="00D671F3">
        <w:rPr>
          <w:spacing w:val="0"/>
          <w:sz w:val="30"/>
          <w:rtl/>
        </w:rPr>
        <w:tab/>
        <w:t>يعد الأمين العام قوائم بالبلاغات المقدمة إلى اللجنة وفقا</w:t>
      </w:r>
      <w:r w:rsidRPr="00D671F3">
        <w:rPr>
          <w:rFonts w:hint="cs"/>
          <w:spacing w:val="0"/>
          <w:sz w:val="30"/>
          <w:rtl/>
        </w:rPr>
        <w:t>ً</w:t>
      </w:r>
      <w:r w:rsidRPr="00D671F3">
        <w:rPr>
          <w:spacing w:val="0"/>
          <w:sz w:val="30"/>
          <w:rtl/>
        </w:rPr>
        <w:t xml:space="preserve"> للمادة </w:t>
      </w:r>
      <w:r w:rsidRPr="00D671F3">
        <w:rPr>
          <w:rFonts w:hint="cs"/>
          <w:spacing w:val="0"/>
          <w:sz w:val="30"/>
          <w:rtl/>
        </w:rPr>
        <w:t>84</w:t>
      </w:r>
      <w:r w:rsidRPr="00D671F3">
        <w:rPr>
          <w:spacing w:val="0"/>
          <w:sz w:val="30"/>
          <w:rtl/>
        </w:rPr>
        <w:t xml:space="preserve"> أعلاه، مع ملخص موجز لمحتوياتها، ويعمم هذه القوائم على أعضاء اللجنة على فترات منتظمة. ويحتفظ الأمين العام أيضا</w:t>
      </w:r>
      <w:r w:rsidRPr="00D671F3">
        <w:rPr>
          <w:rFonts w:hint="cs"/>
          <w:spacing w:val="0"/>
          <w:sz w:val="30"/>
          <w:rtl/>
        </w:rPr>
        <w:t>ً</w:t>
      </w:r>
      <w:r w:rsidRPr="00D671F3">
        <w:rPr>
          <w:spacing w:val="0"/>
          <w:sz w:val="30"/>
          <w:rtl/>
        </w:rPr>
        <w:t xml:space="preserve"> بسجل دائم بجميع هذه البلاغات.</w:t>
      </w:r>
    </w:p>
    <w:p w:rsidR="00CF5EDE" w:rsidRDefault="00CF5EDE" w:rsidP="006E73D7">
      <w:pPr>
        <w:tabs>
          <w:tab w:val="left" w:pos="-720"/>
        </w:tabs>
        <w:spacing w:before="0" w:line="380" w:lineRule="exact"/>
        <w:rPr>
          <w:sz w:val="30"/>
          <w:rtl/>
        </w:rPr>
      </w:pPr>
      <w:r>
        <w:rPr>
          <w:sz w:val="30"/>
          <w:rtl/>
        </w:rPr>
        <w:tab/>
        <w:t>2-</w:t>
      </w:r>
      <w:r>
        <w:rPr>
          <w:sz w:val="30"/>
          <w:rtl/>
        </w:rPr>
        <w:tab/>
        <w:t>يتاح النص الكامل لأي بلاغ من البلاغات المطروحة على اللجنة لأي عضو من أعضاء اللجنة بناء على طلب ذلك العضو.</w:t>
      </w:r>
    </w:p>
    <w:p w:rsidR="00CF5EDE" w:rsidRDefault="00CF5EDE" w:rsidP="006E73D7">
      <w:pPr>
        <w:tabs>
          <w:tab w:val="left" w:pos="-720"/>
        </w:tabs>
        <w:spacing w:before="0" w:line="380" w:lineRule="exact"/>
        <w:jc w:val="center"/>
        <w:rPr>
          <w:rFonts w:hint="cs"/>
          <w:b/>
          <w:bCs/>
          <w:sz w:val="30"/>
        </w:rPr>
      </w:pPr>
      <w:r>
        <w:rPr>
          <w:rFonts w:hint="cs"/>
          <w:b/>
          <w:bCs/>
          <w:sz w:val="30"/>
          <w:rtl/>
        </w:rPr>
        <w:t>المادة 86</w:t>
      </w:r>
    </w:p>
    <w:p w:rsidR="00CF5EDE" w:rsidRPr="00D671F3" w:rsidRDefault="00CF5EDE" w:rsidP="006E73D7">
      <w:pPr>
        <w:tabs>
          <w:tab w:val="left" w:pos="-720"/>
        </w:tabs>
        <w:spacing w:before="0" w:line="380" w:lineRule="exact"/>
        <w:rPr>
          <w:spacing w:val="0"/>
          <w:sz w:val="30"/>
        </w:rPr>
      </w:pPr>
      <w:r w:rsidRPr="00D671F3">
        <w:rPr>
          <w:spacing w:val="0"/>
          <w:sz w:val="30"/>
          <w:rtl/>
        </w:rPr>
        <w:tab/>
        <w:t>1-</w:t>
      </w:r>
      <w:r w:rsidRPr="00D671F3">
        <w:rPr>
          <w:spacing w:val="0"/>
          <w:sz w:val="30"/>
          <w:rtl/>
        </w:rPr>
        <w:tab/>
        <w:t xml:space="preserve">يجوز للأمين العام أن يطلب </w:t>
      </w:r>
      <w:r w:rsidRPr="00D671F3">
        <w:rPr>
          <w:rFonts w:hint="cs"/>
          <w:spacing w:val="0"/>
          <w:sz w:val="30"/>
          <w:rtl/>
        </w:rPr>
        <w:t>إ</w:t>
      </w:r>
      <w:r w:rsidRPr="00D671F3">
        <w:rPr>
          <w:spacing w:val="0"/>
          <w:sz w:val="30"/>
          <w:rtl/>
        </w:rPr>
        <w:t>يضاحاً من صاحب البلاغ بشأن مدى انطباق البروتوكول</w:t>
      </w:r>
      <w:r w:rsidRPr="00D671F3">
        <w:rPr>
          <w:rFonts w:hint="cs"/>
          <w:spacing w:val="0"/>
          <w:sz w:val="30"/>
          <w:rtl/>
        </w:rPr>
        <w:t xml:space="preserve"> الاختياري</w:t>
      </w:r>
      <w:r w:rsidRPr="00D671F3">
        <w:rPr>
          <w:spacing w:val="0"/>
          <w:sz w:val="30"/>
          <w:rtl/>
        </w:rPr>
        <w:t xml:space="preserve"> على بلاغه، وخاصة فيما يتعلق بما يلي:</w:t>
      </w:r>
    </w:p>
    <w:p w:rsidR="00CF5EDE" w:rsidRDefault="00CF5EDE" w:rsidP="006E73D7">
      <w:pPr>
        <w:tabs>
          <w:tab w:val="left" w:pos="-720"/>
        </w:tabs>
        <w:spacing w:before="0" w:line="380" w:lineRule="exact"/>
      </w:pPr>
      <w:r>
        <w:rPr>
          <w:rtl/>
        </w:rPr>
        <w:tab/>
      </w:r>
      <w:r>
        <w:rPr>
          <w:rFonts w:hint="cs"/>
          <w:rtl/>
        </w:rPr>
        <w:t>(أ)</w:t>
      </w:r>
      <w:r>
        <w:rPr>
          <w:rtl/>
        </w:rPr>
        <w:tab/>
        <w:t>اسم وعنوان وسن ومهنة صاحب البلاغ والتحقق من هوية صاحب البلاغ؛</w:t>
      </w:r>
    </w:p>
    <w:p w:rsidR="00CF5EDE" w:rsidRDefault="00CF5EDE" w:rsidP="006E73D7">
      <w:pPr>
        <w:tabs>
          <w:tab w:val="left" w:pos="-720"/>
        </w:tabs>
        <w:spacing w:before="0" w:line="380" w:lineRule="exact"/>
      </w:pPr>
      <w:r>
        <w:rPr>
          <w:rtl/>
        </w:rPr>
        <w:tab/>
      </w:r>
      <w:r>
        <w:rPr>
          <w:rFonts w:hint="cs"/>
          <w:rtl/>
        </w:rPr>
        <w:t>(ب)</w:t>
      </w:r>
      <w:r>
        <w:rPr>
          <w:rtl/>
        </w:rPr>
        <w:tab/>
        <w:t xml:space="preserve">اسم الدولة الطرف التي يُوجّه </w:t>
      </w:r>
      <w:r w:rsidRPr="002E1016">
        <w:rPr>
          <w:sz w:val="30"/>
          <w:rtl/>
        </w:rPr>
        <w:t>البلاغ</w:t>
      </w:r>
      <w:r>
        <w:rPr>
          <w:rtl/>
        </w:rPr>
        <w:t xml:space="preserve"> ضدها؛</w:t>
      </w:r>
    </w:p>
    <w:p w:rsidR="00CF5EDE" w:rsidRDefault="00CF5EDE" w:rsidP="006E73D7">
      <w:pPr>
        <w:tabs>
          <w:tab w:val="left" w:pos="-720"/>
        </w:tabs>
        <w:spacing w:before="0" w:line="380" w:lineRule="exact"/>
      </w:pPr>
      <w:r>
        <w:rPr>
          <w:rFonts w:hint="cs"/>
          <w:rtl/>
        </w:rPr>
        <w:tab/>
        <w:t>(ج)</w:t>
      </w:r>
      <w:r>
        <w:rPr>
          <w:rtl/>
        </w:rPr>
        <w:tab/>
        <w:t>الغرض من البلاغ؛</w:t>
      </w:r>
    </w:p>
    <w:p w:rsidR="00CF5EDE" w:rsidRDefault="00CF5EDE" w:rsidP="006E73D7">
      <w:pPr>
        <w:tabs>
          <w:tab w:val="left" w:pos="-720"/>
        </w:tabs>
        <w:spacing w:before="0" w:line="380" w:lineRule="exact"/>
      </w:pPr>
      <w:r>
        <w:rPr>
          <w:rtl/>
        </w:rPr>
        <w:tab/>
      </w:r>
      <w:r>
        <w:rPr>
          <w:rFonts w:hint="cs"/>
          <w:rtl/>
        </w:rPr>
        <w:t>(د)</w:t>
      </w:r>
      <w:r>
        <w:rPr>
          <w:rtl/>
        </w:rPr>
        <w:tab/>
      </w:r>
      <w:r w:rsidRPr="002E1016">
        <w:rPr>
          <w:sz w:val="30"/>
          <w:rtl/>
        </w:rPr>
        <w:t>حكم</w:t>
      </w:r>
      <w:r>
        <w:rPr>
          <w:rtl/>
        </w:rPr>
        <w:t xml:space="preserve"> أو أحكام العهد التي يُدّعى انتهاكها؛</w:t>
      </w:r>
    </w:p>
    <w:p w:rsidR="00CF5EDE" w:rsidRDefault="00CF5EDE" w:rsidP="006E73D7">
      <w:pPr>
        <w:tabs>
          <w:tab w:val="left" w:pos="-720"/>
        </w:tabs>
        <w:spacing w:before="0" w:line="380" w:lineRule="exact"/>
      </w:pPr>
      <w:r>
        <w:rPr>
          <w:rtl/>
        </w:rPr>
        <w:tab/>
      </w:r>
      <w:r>
        <w:rPr>
          <w:rFonts w:hint="cs"/>
          <w:rtl/>
        </w:rPr>
        <w:t>(ه‍(</w:t>
      </w:r>
      <w:r>
        <w:rPr>
          <w:rtl/>
        </w:rPr>
        <w:tab/>
        <w:t xml:space="preserve">وقائع </w:t>
      </w:r>
      <w:r w:rsidRPr="002E1016">
        <w:rPr>
          <w:sz w:val="30"/>
          <w:rtl/>
        </w:rPr>
        <w:t>ال</w:t>
      </w:r>
      <w:r w:rsidRPr="002E1016">
        <w:rPr>
          <w:rFonts w:hint="cs"/>
          <w:sz w:val="30"/>
          <w:rtl/>
        </w:rPr>
        <w:t>ا</w:t>
      </w:r>
      <w:r w:rsidRPr="002E1016">
        <w:rPr>
          <w:sz w:val="30"/>
          <w:rtl/>
        </w:rPr>
        <w:t>دعاء</w:t>
      </w:r>
      <w:r>
        <w:rPr>
          <w:rtl/>
        </w:rPr>
        <w:t>؛</w:t>
      </w:r>
    </w:p>
    <w:p w:rsidR="00CF5EDE" w:rsidRDefault="00CF5EDE" w:rsidP="006E73D7">
      <w:pPr>
        <w:tabs>
          <w:tab w:val="left" w:pos="-720"/>
        </w:tabs>
        <w:spacing w:before="0" w:line="380" w:lineRule="exact"/>
        <w:rPr>
          <w:sz w:val="30"/>
        </w:rPr>
      </w:pPr>
      <w:r>
        <w:rPr>
          <w:sz w:val="30"/>
          <w:rtl/>
        </w:rPr>
        <w:tab/>
      </w:r>
      <w:r>
        <w:rPr>
          <w:rFonts w:hint="cs"/>
          <w:sz w:val="30"/>
          <w:rtl/>
        </w:rPr>
        <w:t>(و)</w:t>
      </w:r>
      <w:r>
        <w:rPr>
          <w:sz w:val="30"/>
          <w:rtl/>
        </w:rPr>
        <w:tab/>
        <w:t xml:space="preserve">الخطوات التي اتخذها صاحب البلاغ لاستنفاد </w:t>
      </w:r>
      <w:r>
        <w:rPr>
          <w:rFonts w:hint="cs"/>
          <w:sz w:val="30"/>
          <w:rtl/>
        </w:rPr>
        <w:t>سبل</w:t>
      </w:r>
      <w:r>
        <w:rPr>
          <w:sz w:val="30"/>
          <w:rtl/>
        </w:rPr>
        <w:t xml:space="preserve"> الانتصاف المحلية؛</w:t>
      </w:r>
    </w:p>
    <w:p w:rsidR="00CF5EDE" w:rsidRDefault="00CF5EDE" w:rsidP="006E73D7">
      <w:pPr>
        <w:tabs>
          <w:tab w:val="left" w:pos="-720"/>
        </w:tabs>
        <w:spacing w:before="0" w:line="380" w:lineRule="exact"/>
        <w:rPr>
          <w:sz w:val="30"/>
        </w:rPr>
      </w:pPr>
      <w:r>
        <w:rPr>
          <w:sz w:val="30"/>
          <w:rtl/>
        </w:rPr>
        <w:tab/>
      </w:r>
      <w:r>
        <w:rPr>
          <w:rFonts w:hint="cs"/>
          <w:sz w:val="30"/>
          <w:rtl/>
        </w:rPr>
        <w:t>(ز)</w:t>
      </w:r>
      <w:r>
        <w:rPr>
          <w:sz w:val="30"/>
          <w:rtl/>
        </w:rPr>
        <w:tab/>
        <w:t xml:space="preserve">إلى أي مدى </w:t>
      </w:r>
      <w:r>
        <w:rPr>
          <w:rFonts w:hint="cs"/>
          <w:sz w:val="30"/>
          <w:rtl/>
        </w:rPr>
        <w:t>ت</w:t>
      </w:r>
      <w:r>
        <w:rPr>
          <w:sz w:val="30"/>
          <w:rtl/>
        </w:rPr>
        <w:t xml:space="preserve">جري دراسة المسألة ذاتها بموجب </w:t>
      </w:r>
      <w:r>
        <w:rPr>
          <w:rFonts w:hint="cs"/>
          <w:sz w:val="30"/>
          <w:rtl/>
        </w:rPr>
        <w:t>إ</w:t>
      </w:r>
      <w:r>
        <w:rPr>
          <w:sz w:val="30"/>
          <w:rtl/>
        </w:rPr>
        <w:t xml:space="preserve">جراء آخر من </w:t>
      </w:r>
      <w:r>
        <w:rPr>
          <w:rFonts w:hint="cs"/>
          <w:sz w:val="30"/>
          <w:rtl/>
        </w:rPr>
        <w:t>إ</w:t>
      </w:r>
      <w:r>
        <w:rPr>
          <w:sz w:val="30"/>
          <w:rtl/>
        </w:rPr>
        <w:t xml:space="preserve">جراءات التحقيق الدولي </w:t>
      </w:r>
      <w:r w:rsidR="00C5489A">
        <w:rPr>
          <w:rFonts w:hint="cs"/>
          <w:sz w:val="30"/>
          <w:rtl/>
        </w:rPr>
        <w:br/>
      </w:r>
      <w:r>
        <w:rPr>
          <w:sz w:val="30"/>
          <w:rtl/>
        </w:rPr>
        <w:t>أو التسوية الدولية.</w:t>
      </w:r>
    </w:p>
    <w:p w:rsidR="00CF5EDE" w:rsidRDefault="00CF5EDE" w:rsidP="006E73D7">
      <w:pPr>
        <w:tabs>
          <w:tab w:val="left" w:pos="-720"/>
        </w:tabs>
        <w:spacing w:before="0" w:line="380" w:lineRule="exact"/>
        <w:rPr>
          <w:sz w:val="30"/>
        </w:rPr>
      </w:pPr>
      <w:r>
        <w:rPr>
          <w:sz w:val="30"/>
          <w:rtl/>
        </w:rPr>
        <w:tab/>
        <w:t>2-</w:t>
      </w:r>
      <w:r>
        <w:rPr>
          <w:sz w:val="30"/>
          <w:rtl/>
        </w:rPr>
        <w:tab/>
        <w:t xml:space="preserve">يحدد الأمين العام، لدى طلب </w:t>
      </w:r>
      <w:r>
        <w:rPr>
          <w:rFonts w:hint="cs"/>
          <w:sz w:val="30"/>
          <w:rtl/>
        </w:rPr>
        <w:t>إ</w:t>
      </w:r>
      <w:r>
        <w:rPr>
          <w:sz w:val="30"/>
          <w:rtl/>
        </w:rPr>
        <w:t>يضاح أو معلومات، مهلة مناسبة لصاحب البلاغ بغية تفادي حدوث تأخيرات لا موجب لها في سير ال</w:t>
      </w:r>
      <w:r>
        <w:rPr>
          <w:rFonts w:hint="cs"/>
          <w:sz w:val="30"/>
          <w:rtl/>
        </w:rPr>
        <w:t>إ</w:t>
      </w:r>
      <w:r>
        <w:rPr>
          <w:sz w:val="30"/>
          <w:rtl/>
        </w:rPr>
        <w:t>جراءات بموجب البروتوكول</w:t>
      </w:r>
      <w:r>
        <w:rPr>
          <w:rFonts w:hint="cs"/>
          <w:sz w:val="30"/>
          <w:rtl/>
        </w:rPr>
        <w:t xml:space="preserve"> الاختياري</w:t>
      </w:r>
      <w:r>
        <w:rPr>
          <w:sz w:val="30"/>
          <w:rtl/>
        </w:rPr>
        <w:t>.</w:t>
      </w:r>
    </w:p>
    <w:p w:rsidR="00CF5EDE" w:rsidRDefault="00CF5EDE" w:rsidP="006E73D7">
      <w:pPr>
        <w:tabs>
          <w:tab w:val="left" w:pos="-720"/>
        </w:tabs>
        <w:spacing w:before="0" w:line="380" w:lineRule="exact"/>
        <w:rPr>
          <w:sz w:val="30"/>
        </w:rPr>
      </w:pPr>
      <w:r>
        <w:rPr>
          <w:sz w:val="30"/>
          <w:rtl/>
        </w:rPr>
        <w:tab/>
        <w:t>3-</w:t>
      </w:r>
      <w:r>
        <w:rPr>
          <w:sz w:val="30"/>
          <w:rtl/>
        </w:rPr>
        <w:tab/>
        <w:t>يجوز للجنة أن تقر استبيانا</w:t>
      </w:r>
      <w:r>
        <w:rPr>
          <w:rFonts w:hint="cs"/>
          <w:sz w:val="30"/>
          <w:rtl/>
        </w:rPr>
        <w:t>ً</w:t>
      </w:r>
      <w:r>
        <w:rPr>
          <w:sz w:val="30"/>
          <w:rtl/>
        </w:rPr>
        <w:t xml:space="preserve"> بغرض طلب المعلومات الآنفة الذكر من صاحب البلاغ.</w:t>
      </w:r>
    </w:p>
    <w:p w:rsidR="00CF5EDE" w:rsidRDefault="00CF5EDE" w:rsidP="006E73D7">
      <w:pPr>
        <w:tabs>
          <w:tab w:val="left" w:pos="-720"/>
        </w:tabs>
        <w:spacing w:before="0" w:line="380" w:lineRule="exact"/>
        <w:rPr>
          <w:sz w:val="30"/>
        </w:rPr>
      </w:pPr>
      <w:r>
        <w:rPr>
          <w:sz w:val="30"/>
          <w:rtl/>
        </w:rPr>
        <w:tab/>
        <w:t>4-</w:t>
      </w:r>
      <w:r>
        <w:rPr>
          <w:sz w:val="30"/>
          <w:rtl/>
        </w:rPr>
        <w:tab/>
        <w:t>لا يحول طلب ال</w:t>
      </w:r>
      <w:r>
        <w:rPr>
          <w:rFonts w:hint="cs"/>
          <w:sz w:val="30"/>
          <w:rtl/>
        </w:rPr>
        <w:t>إ</w:t>
      </w:r>
      <w:r>
        <w:rPr>
          <w:sz w:val="30"/>
          <w:rtl/>
        </w:rPr>
        <w:t xml:space="preserve">يضاح المشار إليه في الفقرة 1 من هذه المادة دون </w:t>
      </w:r>
      <w:r>
        <w:rPr>
          <w:rFonts w:hint="cs"/>
          <w:sz w:val="30"/>
          <w:rtl/>
        </w:rPr>
        <w:t>إ</w:t>
      </w:r>
      <w:r>
        <w:rPr>
          <w:sz w:val="30"/>
          <w:rtl/>
        </w:rPr>
        <w:t xml:space="preserve">دراج البلاغ في القائمة المنصوص عليها في الفقرة 1 من المادة </w:t>
      </w:r>
      <w:r>
        <w:rPr>
          <w:rFonts w:hint="cs"/>
          <w:sz w:val="30"/>
          <w:rtl/>
        </w:rPr>
        <w:t>85</w:t>
      </w:r>
      <w:r>
        <w:rPr>
          <w:sz w:val="30"/>
          <w:rtl/>
        </w:rPr>
        <w:t xml:space="preserve"> من هذا النظام.</w:t>
      </w:r>
    </w:p>
    <w:p w:rsidR="00CF5EDE" w:rsidRDefault="00CF5EDE" w:rsidP="006E73D7">
      <w:pPr>
        <w:tabs>
          <w:tab w:val="center" w:pos="4734"/>
        </w:tabs>
        <w:spacing w:before="0" w:line="380" w:lineRule="exact"/>
        <w:jc w:val="center"/>
        <w:rPr>
          <w:rFonts w:hint="cs"/>
          <w:b/>
          <w:bCs/>
          <w:sz w:val="30"/>
        </w:rPr>
      </w:pPr>
      <w:r>
        <w:rPr>
          <w:rFonts w:hint="cs"/>
          <w:b/>
          <w:bCs/>
          <w:sz w:val="30"/>
          <w:rtl/>
        </w:rPr>
        <w:t>المادة 87</w:t>
      </w:r>
    </w:p>
    <w:p w:rsidR="00CF5EDE" w:rsidRDefault="00CF5EDE" w:rsidP="006E73D7">
      <w:pPr>
        <w:tabs>
          <w:tab w:val="left" w:pos="-720"/>
        </w:tabs>
        <w:spacing w:before="0" w:line="380" w:lineRule="exact"/>
        <w:rPr>
          <w:sz w:val="30"/>
          <w:rtl/>
        </w:rPr>
      </w:pPr>
      <w:r>
        <w:rPr>
          <w:sz w:val="30"/>
          <w:rtl/>
        </w:rPr>
        <w:tab/>
        <w:t>في حالة كل بلاغ مسجل، يقوم الأمين العام في أقرب وقت ممكن بإعداد ملخص للمعلومات ذات الصلة التي تم الحصول عليها وتعميمه على أعضاء اللجنة.</w:t>
      </w:r>
    </w:p>
    <w:p w:rsidR="00CF5EDE" w:rsidRDefault="00CF5EDE" w:rsidP="006E73D7">
      <w:pPr>
        <w:tabs>
          <w:tab w:val="center" w:pos="4734"/>
        </w:tabs>
        <w:spacing w:before="0" w:line="380" w:lineRule="exact"/>
        <w:jc w:val="center"/>
        <w:rPr>
          <w:rFonts w:hint="cs"/>
          <w:b/>
          <w:bCs/>
          <w:sz w:val="30"/>
          <w:rtl/>
        </w:rPr>
      </w:pPr>
      <w:r>
        <w:rPr>
          <w:b/>
          <w:bCs/>
          <w:sz w:val="30"/>
          <w:rtl/>
        </w:rPr>
        <w:t>باء - أحكام عامة بشأن نظر اللجنة أو هيئاتها الفرعية في البلاغات</w:t>
      </w:r>
    </w:p>
    <w:p w:rsidR="00D671F3" w:rsidRDefault="00D671F3" w:rsidP="00D671F3">
      <w:pPr>
        <w:tabs>
          <w:tab w:val="center" w:pos="4734"/>
        </w:tabs>
        <w:spacing w:before="0" w:line="380" w:lineRule="exact"/>
        <w:rPr>
          <w:rFonts w:hint="cs"/>
          <w:b/>
          <w:bCs/>
          <w:sz w:val="30"/>
        </w:rPr>
      </w:pPr>
      <w:r>
        <w:rPr>
          <w:rFonts w:hint="cs"/>
          <w:b/>
          <w:bCs/>
          <w:sz w:val="30"/>
          <w:rtl/>
        </w:rPr>
        <w:t>النظر في البلاغات من قبل اللجنة أو هيئاتها الفرعية</w:t>
      </w:r>
    </w:p>
    <w:p w:rsidR="00CF5EDE" w:rsidRDefault="00CF5EDE" w:rsidP="006E73D7">
      <w:pPr>
        <w:tabs>
          <w:tab w:val="center" w:pos="4734"/>
        </w:tabs>
        <w:spacing w:before="0" w:line="380" w:lineRule="exact"/>
        <w:jc w:val="center"/>
        <w:rPr>
          <w:rFonts w:hint="cs"/>
          <w:b/>
          <w:bCs/>
          <w:sz w:val="30"/>
        </w:rPr>
      </w:pPr>
      <w:r>
        <w:rPr>
          <w:rFonts w:hint="cs"/>
          <w:b/>
          <w:bCs/>
          <w:sz w:val="30"/>
          <w:rtl/>
        </w:rPr>
        <w:t>المادة 88</w:t>
      </w:r>
    </w:p>
    <w:p w:rsidR="00CF5EDE" w:rsidRDefault="00CF5EDE" w:rsidP="006E73D7">
      <w:pPr>
        <w:tabs>
          <w:tab w:val="left" w:pos="-720"/>
        </w:tabs>
        <w:spacing w:before="0" w:line="380" w:lineRule="exact"/>
        <w:rPr>
          <w:sz w:val="30"/>
        </w:rPr>
      </w:pPr>
      <w:r>
        <w:rPr>
          <w:sz w:val="30"/>
          <w:rtl/>
        </w:rPr>
        <w:tab/>
        <w:t xml:space="preserve">تكون جلسات اللجنة أو هيئاتها الفرعية التي ستجري فيها دراسة البلاغات المقدمة بموجب البروتوكول </w:t>
      </w:r>
      <w:r>
        <w:rPr>
          <w:rFonts w:hint="cs"/>
          <w:sz w:val="30"/>
          <w:rtl/>
        </w:rPr>
        <w:t xml:space="preserve">الاختياري </w:t>
      </w:r>
      <w:r>
        <w:rPr>
          <w:sz w:val="30"/>
          <w:rtl/>
        </w:rPr>
        <w:t xml:space="preserve">جلسات مغلقة. </w:t>
      </w:r>
      <w:r>
        <w:rPr>
          <w:rFonts w:hint="cs"/>
          <w:sz w:val="30"/>
          <w:rtl/>
        </w:rPr>
        <w:t xml:space="preserve">أما </w:t>
      </w:r>
      <w:r>
        <w:rPr>
          <w:sz w:val="30"/>
          <w:rtl/>
        </w:rPr>
        <w:t xml:space="preserve">الجلسات التي قد تنظر فيها اللجنة في قضايا عامة مثل </w:t>
      </w:r>
      <w:r>
        <w:rPr>
          <w:rFonts w:hint="cs"/>
          <w:sz w:val="30"/>
          <w:rtl/>
        </w:rPr>
        <w:t>إ</w:t>
      </w:r>
      <w:r>
        <w:rPr>
          <w:sz w:val="30"/>
          <w:rtl/>
        </w:rPr>
        <w:t>جراءات تطبيق البروتوكول</w:t>
      </w:r>
      <w:r>
        <w:rPr>
          <w:rFonts w:hint="cs"/>
          <w:sz w:val="30"/>
          <w:rtl/>
        </w:rPr>
        <w:t xml:space="preserve"> الاختياري</w:t>
      </w:r>
      <w:r>
        <w:rPr>
          <w:sz w:val="30"/>
          <w:rtl/>
        </w:rPr>
        <w:t xml:space="preserve"> </w:t>
      </w:r>
      <w:r>
        <w:rPr>
          <w:rFonts w:hint="cs"/>
          <w:sz w:val="30"/>
          <w:rtl/>
        </w:rPr>
        <w:t>فيمكن أن تكون علنية إ</w:t>
      </w:r>
      <w:r>
        <w:rPr>
          <w:sz w:val="30"/>
          <w:rtl/>
        </w:rPr>
        <w:t>ذا قررت اللجنة ذلك.</w:t>
      </w:r>
    </w:p>
    <w:p w:rsidR="00CF5EDE" w:rsidRDefault="00CF5EDE" w:rsidP="006E73D7">
      <w:pPr>
        <w:tabs>
          <w:tab w:val="center" w:pos="4734"/>
        </w:tabs>
        <w:spacing w:before="0" w:line="380" w:lineRule="exact"/>
        <w:jc w:val="center"/>
        <w:rPr>
          <w:rFonts w:hint="cs"/>
          <w:b/>
          <w:bCs/>
          <w:sz w:val="30"/>
        </w:rPr>
      </w:pPr>
      <w:r>
        <w:rPr>
          <w:rFonts w:hint="cs"/>
          <w:b/>
          <w:bCs/>
          <w:sz w:val="30"/>
          <w:rtl/>
        </w:rPr>
        <w:t>المادة 89</w:t>
      </w:r>
    </w:p>
    <w:p w:rsidR="00CF5EDE" w:rsidRDefault="00CF5EDE" w:rsidP="006E73D7">
      <w:pPr>
        <w:tabs>
          <w:tab w:val="left" w:pos="-720"/>
        </w:tabs>
        <w:spacing w:before="0" w:line="380" w:lineRule="exact"/>
        <w:rPr>
          <w:sz w:val="30"/>
          <w:rtl/>
        </w:rPr>
      </w:pPr>
      <w:r>
        <w:rPr>
          <w:sz w:val="30"/>
          <w:rtl/>
        </w:rPr>
        <w:tab/>
        <w:t>يجوز للجنة أن تصدر بيانات، عن طريق الأمين العام، ل</w:t>
      </w:r>
      <w:r>
        <w:rPr>
          <w:rFonts w:hint="cs"/>
          <w:sz w:val="30"/>
          <w:rtl/>
        </w:rPr>
        <w:t xml:space="preserve">تستعملها </w:t>
      </w:r>
      <w:r>
        <w:rPr>
          <w:sz w:val="30"/>
          <w:rtl/>
        </w:rPr>
        <w:t>وسائط الإعلام وعامة الجمهور بشأن أنشطة اللجنة في جلساتها المغلقة.</w:t>
      </w:r>
    </w:p>
    <w:p w:rsidR="00CF5EDE" w:rsidRDefault="00CF5EDE" w:rsidP="006E73D7">
      <w:pPr>
        <w:tabs>
          <w:tab w:val="left" w:pos="-720"/>
        </w:tabs>
        <w:spacing w:before="0" w:line="380" w:lineRule="exact"/>
        <w:jc w:val="center"/>
        <w:rPr>
          <w:rFonts w:hint="cs"/>
          <w:b/>
          <w:bCs/>
          <w:sz w:val="30"/>
        </w:rPr>
      </w:pPr>
      <w:r>
        <w:rPr>
          <w:b/>
          <w:bCs/>
          <w:sz w:val="30"/>
          <w:rtl/>
        </w:rPr>
        <w:t xml:space="preserve">المادة </w:t>
      </w:r>
      <w:r>
        <w:rPr>
          <w:rFonts w:hint="cs"/>
          <w:b/>
          <w:bCs/>
          <w:sz w:val="30"/>
          <w:rtl/>
        </w:rPr>
        <w:t>90</w:t>
      </w:r>
    </w:p>
    <w:p w:rsidR="00CF5EDE" w:rsidRDefault="00CF5EDE" w:rsidP="006E73D7">
      <w:pPr>
        <w:tabs>
          <w:tab w:val="left" w:pos="-720"/>
        </w:tabs>
        <w:spacing w:before="0" w:line="380" w:lineRule="exact"/>
        <w:rPr>
          <w:rFonts w:hint="cs"/>
          <w:sz w:val="30"/>
          <w:rtl/>
        </w:rPr>
      </w:pPr>
      <w:r>
        <w:rPr>
          <w:sz w:val="30"/>
          <w:rtl/>
        </w:rPr>
        <w:tab/>
        <w:t>1-</w:t>
      </w:r>
      <w:r>
        <w:rPr>
          <w:sz w:val="30"/>
          <w:rtl/>
        </w:rPr>
        <w:tab/>
        <w:t>لا يجوز لأي عضو أن يشترك في دراسة اللجنة لبلاغ ما:</w:t>
      </w:r>
    </w:p>
    <w:p w:rsidR="00CF5EDE" w:rsidRDefault="00CF5EDE" w:rsidP="006E73D7">
      <w:pPr>
        <w:tabs>
          <w:tab w:val="left" w:pos="-720"/>
        </w:tabs>
        <w:spacing w:before="0" w:line="380" w:lineRule="exact"/>
        <w:rPr>
          <w:rFonts w:hint="cs"/>
          <w:sz w:val="30"/>
          <w:rtl/>
        </w:rPr>
      </w:pPr>
      <w:r>
        <w:rPr>
          <w:rFonts w:hint="cs"/>
          <w:sz w:val="30"/>
          <w:rtl/>
        </w:rPr>
        <w:tab/>
        <w:t>(أ)</w:t>
      </w:r>
      <w:r>
        <w:rPr>
          <w:rFonts w:hint="cs"/>
          <w:sz w:val="30"/>
          <w:rtl/>
        </w:rPr>
        <w:tab/>
        <w:t>إذا كانت الدولة الطرف التي انتخب عنها العضو في اللجنة طرفاً في القضية؛</w:t>
      </w:r>
    </w:p>
    <w:p w:rsidR="00CF5EDE" w:rsidRDefault="00CF5EDE" w:rsidP="006E73D7">
      <w:pPr>
        <w:tabs>
          <w:tab w:val="left" w:pos="-720"/>
        </w:tabs>
        <w:spacing w:before="0" w:line="380" w:lineRule="exact"/>
      </w:pPr>
      <w:r>
        <w:rPr>
          <w:rtl/>
        </w:rPr>
        <w:tab/>
      </w:r>
      <w:r>
        <w:rPr>
          <w:rFonts w:hint="cs"/>
          <w:rtl/>
        </w:rPr>
        <w:t>(ب)</w:t>
      </w:r>
      <w:r>
        <w:rPr>
          <w:rtl/>
        </w:rPr>
        <w:tab/>
        <w:t xml:space="preserve">إذا كانت لهذا العضو </w:t>
      </w:r>
      <w:r w:rsidRPr="002E1016">
        <w:rPr>
          <w:sz w:val="30"/>
          <w:rtl/>
        </w:rPr>
        <w:t>أي</w:t>
      </w:r>
      <w:r>
        <w:rPr>
          <w:rtl/>
        </w:rPr>
        <w:t xml:space="preserve"> مصلحة شخصية في القضية؛ أو</w:t>
      </w:r>
    </w:p>
    <w:p w:rsidR="00CF5EDE" w:rsidRDefault="00CF5EDE" w:rsidP="006E73D7">
      <w:pPr>
        <w:tabs>
          <w:tab w:val="left" w:pos="-720"/>
        </w:tabs>
        <w:spacing w:before="0" w:line="380" w:lineRule="exact"/>
        <w:rPr>
          <w:sz w:val="30"/>
        </w:rPr>
      </w:pPr>
      <w:r>
        <w:rPr>
          <w:sz w:val="30"/>
          <w:rtl/>
        </w:rPr>
        <w:tab/>
      </w:r>
      <w:r>
        <w:rPr>
          <w:rFonts w:hint="cs"/>
          <w:sz w:val="30"/>
          <w:rtl/>
        </w:rPr>
        <w:t>(ج)</w:t>
      </w:r>
      <w:r>
        <w:rPr>
          <w:sz w:val="30"/>
          <w:rtl/>
        </w:rPr>
        <w:tab/>
      </w:r>
      <w:r>
        <w:rPr>
          <w:rFonts w:hint="cs"/>
          <w:sz w:val="30"/>
          <w:rtl/>
        </w:rPr>
        <w:t>إذا</w:t>
      </w:r>
      <w:r>
        <w:rPr>
          <w:sz w:val="30"/>
          <w:rtl/>
        </w:rPr>
        <w:t xml:space="preserve"> كان العضو قد اشترك بأي صفة في اتخاذ أي قرار بشأن القضية التي يتناولها البلاغ.</w:t>
      </w:r>
    </w:p>
    <w:p w:rsidR="00CF5EDE" w:rsidRDefault="00CF5EDE" w:rsidP="006E73D7">
      <w:pPr>
        <w:tabs>
          <w:tab w:val="left" w:pos="-720"/>
        </w:tabs>
        <w:spacing w:before="0" w:line="380" w:lineRule="exact"/>
        <w:rPr>
          <w:rFonts w:hint="cs"/>
          <w:sz w:val="30"/>
          <w:rtl/>
        </w:rPr>
      </w:pPr>
      <w:r>
        <w:rPr>
          <w:sz w:val="30"/>
          <w:rtl/>
        </w:rPr>
        <w:tab/>
        <w:t>2-</w:t>
      </w:r>
      <w:r>
        <w:rPr>
          <w:sz w:val="30"/>
          <w:rtl/>
        </w:rPr>
        <w:tab/>
        <w:t>تبت اللجنة في أية مسألة قد تنشأ في إطار الفقرة 1 أعلاه.</w:t>
      </w:r>
    </w:p>
    <w:p w:rsidR="00CF5EDE" w:rsidRDefault="00CF5EDE" w:rsidP="006E73D7">
      <w:pPr>
        <w:tabs>
          <w:tab w:val="center" w:pos="4734"/>
        </w:tabs>
        <w:spacing w:before="0" w:line="380" w:lineRule="exact"/>
        <w:jc w:val="center"/>
        <w:rPr>
          <w:rFonts w:hint="cs"/>
          <w:b/>
          <w:bCs/>
          <w:sz w:val="30"/>
        </w:rPr>
      </w:pPr>
      <w:r>
        <w:rPr>
          <w:b/>
          <w:bCs/>
          <w:sz w:val="30"/>
          <w:rtl/>
        </w:rPr>
        <w:t xml:space="preserve">المادة </w:t>
      </w:r>
      <w:r>
        <w:rPr>
          <w:rFonts w:hint="cs"/>
          <w:b/>
          <w:bCs/>
          <w:sz w:val="30"/>
          <w:rtl/>
        </w:rPr>
        <w:t>91</w:t>
      </w:r>
    </w:p>
    <w:p w:rsidR="00CF5EDE" w:rsidRDefault="00CF5EDE" w:rsidP="006E73D7">
      <w:pPr>
        <w:tabs>
          <w:tab w:val="left" w:pos="-720"/>
        </w:tabs>
        <w:spacing w:before="0" w:line="380" w:lineRule="exact"/>
        <w:rPr>
          <w:sz w:val="30"/>
        </w:rPr>
      </w:pPr>
      <w:r>
        <w:rPr>
          <w:sz w:val="30"/>
          <w:rtl/>
        </w:rPr>
        <w:tab/>
        <w:t>إذا رأى أحد الأعضاء أنه</w:t>
      </w:r>
      <w:r>
        <w:rPr>
          <w:rFonts w:hint="cs"/>
          <w:sz w:val="30"/>
          <w:rtl/>
        </w:rPr>
        <w:t xml:space="preserve"> </w:t>
      </w:r>
      <w:r>
        <w:rPr>
          <w:sz w:val="30"/>
          <w:rtl/>
        </w:rPr>
        <w:t>لا ينبغ</w:t>
      </w:r>
      <w:r>
        <w:rPr>
          <w:rFonts w:hint="cs"/>
          <w:sz w:val="30"/>
          <w:rtl/>
        </w:rPr>
        <w:t>ي له</w:t>
      </w:r>
      <w:r>
        <w:rPr>
          <w:sz w:val="30"/>
          <w:rtl/>
        </w:rPr>
        <w:t xml:space="preserve">، لأي سبب كان، الاشتراك أو مواصلة الاشتراك في دراسة بلاغ ما، يبلغ هذا العضو الرئيس بانسحابه. </w:t>
      </w:r>
    </w:p>
    <w:p w:rsidR="00CF5EDE" w:rsidRDefault="00CF5EDE" w:rsidP="00D671F3">
      <w:pPr>
        <w:tabs>
          <w:tab w:val="center" w:pos="4734"/>
        </w:tabs>
        <w:spacing w:before="0" w:line="360" w:lineRule="exact"/>
        <w:jc w:val="center"/>
        <w:rPr>
          <w:rFonts w:hint="cs"/>
          <w:b/>
          <w:bCs/>
          <w:sz w:val="30"/>
        </w:rPr>
      </w:pPr>
      <w:r>
        <w:rPr>
          <w:b/>
          <w:bCs/>
          <w:sz w:val="30"/>
          <w:rtl/>
        </w:rPr>
        <w:t xml:space="preserve">المادة </w:t>
      </w:r>
      <w:r>
        <w:rPr>
          <w:rFonts w:hint="cs"/>
          <w:b/>
          <w:bCs/>
          <w:sz w:val="30"/>
          <w:rtl/>
        </w:rPr>
        <w:t>92</w:t>
      </w:r>
    </w:p>
    <w:p w:rsidR="00CF5EDE" w:rsidRPr="00D671F3" w:rsidRDefault="00CF5EDE" w:rsidP="00D671F3">
      <w:pPr>
        <w:tabs>
          <w:tab w:val="left" w:pos="-720"/>
        </w:tabs>
        <w:spacing w:before="0" w:line="360" w:lineRule="exact"/>
        <w:rPr>
          <w:spacing w:val="0"/>
          <w:sz w:val="30"/>
          <w:rtl/>
        </w:rPr>
      </w:pPr>
      <w:r w:rsidRPr="00D671F3">
        <w:rPr>
          <w:spacing w:val="0"/>
          <w:sz w:val="30"/>
          <w:rtl/>
        </w:rPr>
        <w:tab/>
        <w:t xml:space="preserve">يجوز للجنة، قبل </w:t>
      </w:r>
      <w:r w:rsidRPr="00D671F3">
        <w:rPr>
          <w:rFonts w:hint="cs"/>
          <w:spacing w:val="0"/>
          <w:sz w:val="30"/>
          <w:rtl/>
        </w:rPr>
        <w:t>إ</w:t>
      </w:r>
      <w:r w:rsidRPr="00D671F3">
        <w:rPr>
          <w:spacing w:val="0"/>
          <w:sz w:val="30"/>
          <w:rtl/>
        </w:rPr>
        <w:t xml:space="preserve">حالة آرائها حول البلاغ إلى الدولة الطرف المعنية، أن تبلغ تلك الدولة بآرائها بشأن ما إذا كان من المستصوب اتخاذ تدابير مؤقتة لتلافي </w:t>
      </w:r>
      <w:r w:rsidRPr="00D671F3">
        <w:rPr>
          <w:rFonts w:hint="cs"/>
          <w:spacing w:val="0"/>
          <w:sz w:val="30"/>
          <w:rtl/>
        </w:rPr>
        <w:t>إ</w:t>
      </w:r>
      <w:r w:rsidRPr="00D671F3">
        <w:rPr>
          <w:spacing w:val="0"/>
          <w:sz w:val="30"/>
          <w:rtl/>
        </w:rPr>
        <w:t xml:space="preserve">لحاق أضرار </w:t>
      </w:r>
      <w:r w:rsidRPr="00D671F3">
        <w:rPr>
          <w:rFonts w:hint="cs"/>
          <w:spacing w:val="0"/>
          <w:sz w:val="30"/>
          <w:rtl/>
        </w:rPr>
        <w:t>لا يمكن جبرها</w:t>
      </w:r>
      <w:r w:rsidRPr="00D671F3">
        <w:rPr>
          <w:spacing w:val="0"/>
          <w:sz w:val="30"/>
          <w:rtl/>
        </w:rPr>
        <w:t xml:space="preserve"> بضحية الانتهاك المدّعى. ولدى القيام بذلك، تبلغ اللجنة الدولة الطرف المعنية بأن </w:t>
      </w:r>
      <w:r w:rsidRPr="00D671F3">
        <w:rPr>
          <w:rFonts w:hint="cs"/>
          <w:spacing w:val="0"/>
          <w:sz w:val="30"/>
          <w:rtl/>
        </w:rPr>
        <w:t xml:space="preserve">هذا التعبير </w:t>
      </w:r>
      <w:r w:rsidRPr="00D671F3">
        <w:rPr>
          <w:spacing w:val="0"/>
          <w:sz w:val="30"/>
          <w:rtl/>
        </w:rPr>
        <w:t xml:space="preserve">عن آرائها حول التدابير المؤقتة لا ينطوي على حكم بشأن </w:t>
      </w:r>
      <w:r w:rsidRPr="00D671F3">
        <w:rPr>
          <w:rFonts w:hint="cs"/>
          <w:spacing w:val="0"/>
          <w:sz w:val="30"/>
          <w:rtl/>
        </w:rPr>
        <w:t>الأسس الموضوعية للبلاغ</w:t>
      </w:r>
      <w:r w:rsidRPr="00D671F3">
        <w:rPr>
          <w:spacing w:val="0"/>
          <w:sz w:val="30"/>
          <w:rtl/>
        </w:rPr>
        <w:t>.</w:t>
      </w:r>
    </w:p>
    <w:p w:rsidR="00CF5EDE" w:rsidRDefault="00CF5EDE" w:rsidP="00D671F3">
      <w:pPr>
        <w:tabs>
          <w:tab w:val="center" w:pos="4734"/>
        </w:tabs>
        <w:spacing w:before="0" w:line="360" w:lineRule="exact"/>
        <w:jc w:val="center"/>
        <w:rPr>
          <w:b/>
          <w:bCs/>
          <w:sz w:val="30"/>
        </w:rPr>
      </w:pPr>
      <w:r>
        <w:rPr>
          <w:b/>
          <w:bCs/>
          <w:sz w:val="30"/>
          <w:rtl/>
        </w:rPr>
        <w:t>جيم</w:t>
      </w:r>
      <w:r>
        <w:rPr>
          <w:rFonts w:hint="cs"/>
          <w:b/>
          <w:bCs/>
          <w:sz w:val="30"/>
          <w:rtl/>
        </w:rPr>
        <w:t xml:space="preserve"> -</w:t>
      </w:r>
      <w:r>
        <w:rPr>
          <w:b/>
          <w:bCs/>
          <w:sz w:val="30"/>
          <w:rtl/>
        </w:rPr>
        <w:t xml:space="preserve"> إجراءات البت في مقبولية البلاغ</w:t>
      </w:r>
    </w:p>
    <w:p w:rsidR="00D671F3" w:rsidRDefault="00D671F3" w:rsidP="00D671F3">
      <w:pPr>
        <w:tabs>
          <w:tab w:val="center" w:pos="4734"/>
        </w:tabs>
        <w:spacing w:before="0" w:line="360" w:lineRule="exact"/>
        <w:rPr>
          <w:rFonts w:hint="cs"/>
          <w:b/>
          <w:bCs/>
          <w:sz w:val="30"/>
          <w:rtl/>
        </w:rPr>
      </w:pPr>
      <w:r>
        <w:rPr>
          <w:rFonts w:hint="cs"/>
          <w:b/>
          <w:bCs/>
          <w:sz w:val="30"/>
          <w:rtl/>
        </w:rPr>
        <w:t>البت في المقبولية</w:t>
      </w:r>
    </w:p>
    <w:p w:rsidR="00CF5EDE" w:rsidRDefault="00CF5EDE" w:rsidP="00D671F3">
      <w:pPr>
        <w:tabs>
          <w:tab w:val="center" w:pos="4734"/>
        </w:tabs>
        <w:spacing w:before="0" w:line="360" w:lineRule="exact"/>
        <w:jc w:val="center"/>
        <w:rPr>
          <w:rFonts w:hint="cs"/>
          <w:b/>
          <w:bCs/>
          <w:sz w:val="30"/>
        </w:rPr>
      </w:pPr>
      <w:r>
        <w:rPr>
          <w:b/>
          <w:bCs/>
          <w:sz w:val="30"/>
          <w:rtl/>
        </w:rPr>
        <w:t xml:space="preserve">المادة </w:t>
      </w:r>
      <w:r>
        <w:rPr>
          <w:rFonts w:hint="cs"/>
          <w:b/>
          <w:bCs/>
          <w:sz w:val="30"/>
          <w:rtl/>
        </w:rPr>
        <w:t>93</w:t>
      </w:r>
    </w:p>
    <w:p w:rsidR="00CF5EDE" w:rsidRDefault="00CF5EDE" w:rsidP="00D671F3">
      <w:pPr>
        <w:tabs>
          <w:tab w:val="left" w:pos="-720"/>
        </w:tabs>
        <w:spacing w:before="0" w:line="360" w:lineRule="exact"/>
        <w:rPr>
          <w:sz w:val="30"/>
        </w:rPr>
      </w:pPr>
      <w:r>
        <w:rPr>
          <w:sz w:val="30"/>
          <w:rtl/>
        </w:rPr>
        <w:tab/>
        <w:t>1</w:t>
      </w:r>
      <w:r>
        <w:rPr>
          <w:rFonts w:hint="cs"/>
          <w:sz w:val="30"/>
          <w:rtl/>
        </w:rPr>
        <w:t>-</w:t>
      </w:r>
      <w:r>
        <w:rPr>
          <w:sz w:val="30"/>
          <w:rtl/>
        </w:rPr>
        <w:tab/>
        <w:t>تبت اللجنة، في أقرب وقت ممكن، ووفقا</w:t>
      </w:r>
      <w:r>
        <w:rPr>
          <w:rFonts w:hint="cs"/>
          <w:sz w:val="30"/>
          <w:rtl/>
        </w:rPr>
        <w:t>ً</w:t>
      </w:r>
      <w:r>
        <w:rPr>
          <w:sz w:val="30"/>
          <w:rtl/>
        </w:rPr>
        <w:t xml:space="preserve"> للمواد التالية، في ما إذا كان البلاغ مقبولاً أم غير مقبول بموجب البروتوكول</w:t>
      </w:r>
      <w:r>
        <w:rPr>
          <w:rFonts w:hint="cs"/>
          <w:sz w:val="30"/>
          <w:rtl/>
        </w:rPr>
        <w:t xml:space="preserve"> الاختياري</w:t>
      </w:r>
      <w:r>
        <w:rPr>
          <w:sz w:val="30"/>
          <w:rtl/>
        </w:rPr>
        <w:t>.</w:t>
      </w:r>
    </w:p>
    <w:p w:rsidR="00CF5EDE" w:rsidRDefault="00CF5EDE" w:rsidP="00D671F3">
      <w:pPr>
        <w:tabs>
          <w:tab w:val="left" w:pos="-720"/>
        </w:tabs>
        <w:spacing w:before="0" w:line="360" w:lineRule="exact"/>
        <w:rPr>
          <w:rFonts w:hint="cs"/>
          <w:sz w:val="30"/>
          <w:rtl/>
        </w:rPr>
      </w:pPr>
      <w:r>
        <w:rPr>
          <w:sz w:val="30"/>
          <w:rtl/>
        </w:rPr>
        <w:tab/>
        <w:t>2</w:t>
      </w:r>
      <w:r>
        <w:rPr>
          <w:rFonts w:hint="cs"/>
          <w:sz w:val="30"/>
          <w:rtl/>
        </w:rPr>
        <w:t>-</w:t>
      </w:r>
      <w:r>
        <w:rPr>
          <w:sz w:val="30"/>
          <w:rtl/>
        </w:rPr>
        <w:tab/>
        <w:t>يجوز أيضا</w:t>
      </w:r>
      <w:r>
        <w:rPr>
          <w:rFonts w:hint="cs"/>
          <w:sz w:val="30"/>
          <w:rtl/>
        </w:rPr>
        <w:t xml:space="preserve">ً أن يعلن فريق </w:t>
      </w:r>
      <w:r>
        <w:rPr>
          <w:sz w:val="30"/>
          <w:rtl/>
        </w:rPr>
        <w:t xml:space="preserve">عامل، </w:t>
      </w:r>
      <w:r>
        <w:rPr>
          <w:rFonts w:hint="cs"/>
          <w:sz w:val="30"/>
          <w:rtl/>
        </w:rPr>
        <w:t xml:space="preserve">أنشئ </w:t>
      </w:r>
      <w:r>
        <w:rPr>
          <w:sz w:val="30"/>
          <w:rtl/>
        </w:rPr>
        <w:t xml:space="preserve">بموجب الفقرة 1 من المادة </w:t>
      </w:r>
      <w:r>
        <w:rPr>
          <w:rFonts w:hint="cs"/>
          <w:sz w:val="30"/>
          <w:rtl/>
        </w:rPr>
        <w:t>95 من هذا النظام</w:t>
      </w:r>
      <w:r>
        <w:rPr>
          <w:sz w:val="30"/>
          <w:rtl/>
        </w:rPr>
        <w:t>، مقبولية بلاغ ما إذا كان الفريق مؤلفا</w:t>
      </w:r>
      <w:r>
        <w:rPr>
          <w:rFonts w:hint="cs"/>
          <w:sz w:val="30"/>
          <w:rtl/>
        </w:rPr>
        <w:t>ً</w:t>
      </w:r>
      <w:r>
        <w:rPr>
          <w:sz w:val="30"/>
          <w:rtl/>
        </w:rPr>
        <w:t xml:space="preserve"> من خمسة أعضاء وقرر جميع الأعضاء ذلك.</w:t>
      </w:r>
    </w:p>
    <w:p w:rsidR="00CF5EDE" w:rsidRDefault="00CF5EDE" w:rsidP="00D671F3">
      <w:pPr>
        <w:tabs>
          <w:tab w:val="left" w:pos="-720"/>
        </w:tabs>
        <w:spacing w:before="0" w:line="360" w:lineRule="exact"/>
        <w:rPr>
          <w:sz w:val="30"/>
          <w:rtl/>
        </w:rPr>
      </w:pPr>
      <w:r>
        <w:rPr>
          <w:rFonts w:hint="cs"/>
          <w:sz w:val="30"/>
          <w:rtl/>
        </w:rPr>
        <w:tab/>
        <w:t>3-</w:t>
      </w:r>
      <w:r>
        <w:rPr>
          <w:rFonts w:hint="cs"/>
          <w:sz w:val="30"/>
          <w:rtl/>
        </w:rPr>
        <w:tab/>
        <w:t>يجوز أن يقرر فريق عامل، أنشئ بموجب الفقرة 1 من المادة 95 من هذا النظام الداخلي، إعلان عدم مقبولية بلاغ، إذا كان الفريق مؤلفاً من خمسة أعضاء على الأقل واتفق جميع الأعضاء على ذلك. ويحال القرار إلى اللجنة بكامل هيئتها، ويمكن لها أن تؤكده بدون مناقشة رسمية. وإذا طلب أي عضو من أعضاء اللجنة إجراء مناقشة عامة، تنظر اللجنة بكامل هيئتها في البلاغ وتبت فيه.</w:t>
      </w:r>
    </w:p>
    <w:p w:rsidR="00CF5EDE" w:rsidRDefault="00CF5EDE" w:rsidP="00D671F3">
      <w:pPr>
        <w:tabs>
          <w:tab w:val="left" w:pos="-720"/>
        </w:tabs>
        <w:spacing w:before="0" w:line="360" w:lineRule="exact"/>
        <w:jc w:val="center"/>
        <w:rPr>
          <w:rFonts w:hint="cs"/>
          <w:b/>
          <w:bCs/>
          <w:sz w:val="30"/>
        </w:rPr>
      </w:pPr>
      <w:r>
        <w:rPr>
          <w:b/>
          <w:bCs/>
          <w:sz w:val="30"/>
          <w:rtl/>
        </w:rPr>
        <w:t xml:space="preserve">المادة </w:t>
      </w:r>
      <w:r>
        <w:rPr>
          <w:rFonts w:hint="cs"/>
          <w:b/>
          <w:bCs/>
          <w:sz w:val="30"/>
          <w:rtl/>
        </w:rPr>
        <w:t>94</w:t>
      </w:r>
    </w:p>
    <w:p w:rsidR="00CF5EDE" w:rsidRDefault="00CF5EDE" w:rsidP="00D671F3">
      <w:pPr>
        <w:tabs>
          <w:tab w:val="left" w:pos="-720"/>
        </w:tabs>
        <w:spacing w:before="0" w:line="360" w:lineRule="exact"/>
        <w:rPr>
          <w:sz w:val="30"/>
        </w:rPr>
      </w:pPr>
      <w:r>
        <w:rPr>
          <w:sz w:val="30"/>
          <w:rtl/>
        </w:rPr>
        <w:tab/>
        <w:t>1</w:t>
      </w:r>
      <w:r>
        <w:rPr>
          <w:rFonts w:hint="cs"/>
          <w:sz w:val="30"/>
          <w:rtl/>
        </w:rPr>
        <w:t>-</w:t>
      </w:r>
      <w:r>
        <w:rPr>
          <w:sz w:val="30"/>
          <w:rtl/>
        </w:rPr>
        <w:tab/>
        <w:t xml:space="preserve">يجري تناول البلاغات حسب ترتيب تسلم الأمانة العامة لها، ما لم تقرر اللجنة، أو فريق عامل </w:t>
      </w:r>
      <w:r>
        <w:rPr>
          <w:rFonts w:hint="cs"/>
          <w:sz w:val="30"/>
          <w:rtl/>
        </w:rPr>
        <w:t xml:space="preserve">أنشئ </w:t>
      </w:r>
      <w:r>
        <w:rPr>
          <w:sz w:val="30"/>
          <w:rtl/>
        </w:rPr>
        <w:t xml:space="preserve">بموجب الفقرة 1 من المادة </w:t>
      </w:r>
      <w:r>
        <w:rPr>
          <w:rFonts w:hint="cs"/>
          <w:sz w:val="30"/>
          <w:rtl/>
        </w:rPr>
        <w:t>95 من هذا النظام</w:t>
      </w:r>
      <w:r>
        <w:rPr>
          <w:sz w:val="30"/>
          <w:rtl/>
        </w:rPr>
        <w:t xml:space="preserve"> خلاف ذلك.</w:t>
      </w:r>
    </w:p>
    <w:p w:rsidR="00CF5EDE" w:rsidRDefault="00CF5EDE" w:rsidP="00D671F3">
      <w:pPr>
        <w:tabs>
          <w:tab w:val="left" w:pos="-720"/>
        </w:tabs>
        <w:spacing w:before="0" w:line="360" w:lineRule="exact"/>
        <w:rPr>
          <w:sz w:val="30"/>
        </w:rPr>
      </w:pPr>
      <w:r>
        <w:rPr>
          <w:sz w:val="30"/>
          <w:rtl/>
        </w:rPr>
        <w:tab/>
        <w:t>2</w:t>
      </w:r>
      <w:r>
        <w:rPr>
          <w:rFonts w:hint="cs"/>
          <w:sz w:val="30"/>
          <w:rtl/>
        </w:rPr>
        <w:t>-</w:t>
      </w:r>
      <w:r>
        <w:rPr>
          <w:sz w:val="30"/>
          <w:rtl/>
        </w:rPr>
        <w:tab/>
        <w:t>يجوز تناول بلاغين أو أكثر معا</w:t>
      </w:r>
      <w:r>
        <w:rPr>
          <w:rFonts w:hint="cs"/>
          <w:sz w:val="30"/>
          <w:rtl/>
        </w:rPr>
        <w:t>ً</w:t>
      </w:r>
      <w:r>
        <w:rPr>
          <w:sz w:val="30"/>
          <w:rtl/>
        </w:rPr>
        <w:t xml:space="preserve"> إذا رأت اللجنة، أو فريق عامل </w:t>
      </w:r>
      <w:r>
        <w:rPr>
          <w:rFonts w:hint="cs"/>
          <w:sz w:val="30"/>
          <w:rtl/>
        </w:rPr>
        <w:t xml:space="preserve">أنشئ </w:t>
      </w:r>
      <w:r>
        <w:rPr>
          <w:sz w:val="30"/>
          <w:rtl/>
        </w:rPr>
        <w:t xml:space="preserve">بموجب الفقرة 1 من المادة </w:t>
      </w:r>
      <w:r>
        <w:rPr>
          <w:rFonts w:hint="cs"/>
          <w:sz w:val="30"/>
          <w:rtl/>
        </w:rPr>
        <w:t>95 من هذا النظام</w:t>
      </w:r>
      <w:r>
        <w:rPr>
          <w:sz w:val="30"/>
          <w:rtl/>
        </w:rPr>
        <w:t>، ذلك ملائما.</w:t>
      </w:r>
    </w:p>
    <w:p w:rsidR="00CF5EDE" w:rsidRDefault="00CF5EDE" w:rsidP="00D671F3">
      <w:pPr>
        <w:tabs>
          <w:tab w:val="center" w:pos="4734"/>
        </w:tabs>
        <w:spacing w:before="0" w:line="360" w:lineRule="exact"/>
        <w:jc w:val="center"/>
        <w:rPr>
          <w:rFonts w:hint="cs"/>
          <w:b/>
          <w:bCs/>
          <w:sz w:val="30"/>
        </w:rPr>
      </w:pPr>
      <w:r>
        <w:rPr>
          <w:b/>
          <w:bCs/>
          <w:sz w:val="30"/>
          <w:rtl/>
        </w:rPr>
        <w:t xml:space="preserve">المادة </w:t>
      </w:r>
      <w:r>
        <w:rPr>
          <w:rFonts w:hint="cs"/>
          <w:b/>
          <w:bCs/>
          <w:sz w:val="30"/>
          <w:rtl/>
        </w:rPr>
        <w:t>95</w:t>
      </w:r>
    </w:p>
    <w:p w:rsidR="00CF5EDE" w:rsidRDefault="00CF5EDE" w:rsidP="00D671F3">
      <w:pPr>
        <w:tabs>
          <w:tab w:val="left" w:pos="-720"/>
        </w:tabs>
        <w:spacing w:before="0" w:line="360" w:lineRule="exact"/>
        <w:rPr>
          <w:sz w:val="30"/>
        </w:rPr>
      </w:pPr>
      <w:r>
        <w:rPr>
          <w:sz w:val="30"/>
          <w:rtl/>
        </w:rPr>
        <w:tab/>
        <w:t>1</w:t>
      </w:r>
      <w:r>
        <w:rPr>
          <w:rFonts w:hint="cs"/>
          <w:sz w:val="30"/>
          <w:rtl/>
        </w:rPr>
        <w:t>-</w:t>
      </w:r>
      <w:r>
        <w:rPr>
          <w:sz w:val="30"/>
          <w:rtl/>
        </w:rPr>
        <w:tab/>
        <w:t>للجنة أن تنشئ فريقا</w:t>
      </w:r>
      <w:r>
        <w:rPr>
          <w:rFonts w:hint="cs"/>
          <w:sz w:val="30"/>
          <w:rtl/>
        </w:rPr>
        <w:t>ً</w:t>
      </w:r>
      <w:r>
        <w:rPr>
          <w:sz w:val="30"/>
          <w:rtl/>
        </w:rPr>
        <w:t xml:space="preserve"> عاملا</w:t>
      </w:r>
      <w:r>
        <w:rPr>
          <w:rFonts w:hint="cs"/>
          <w:sz w:val="30"/>
          <w:rtl/>
        </w:rPr>
        <w:t>ً</w:t>
      </w:r>
      <w:r>
        <w:rPr>
          <w:sz w:val="30"/>
          <w:rtl/>
        </w:rPr>
        <w:t xml:space="preserve"> واحدا</w:t>
      </w:r>
      <w:r>
        <w:rPr>
          <w:rFonts w:hint="cs"/>
          <w:sz w:val="30"/>
          <w:rtl/>
        </w:rPr>
        <w:t>ً</w:t>
      </w:r>
      <w:r>
        <w:rPr>
          <w:sz w:val="30"/>
          <w:rtl/>
        </w:rPr>
        <w:t xml:space="preserve"> أو أكثر من أجل تقديم توصيات إلى اللجنة بشأن استيفاء شروط المقبولية المبينة في المواد 1 و2 و3 و</w:t>
      </w:r>
      <w:r>
        <w:rPr>
          <w:rFonts w:hint="cs"/>
          <w:sz w:val="30"/>
          <w:rtl/>
        </w:rPr>
        <w:t xml:space="preserve">في الفقرة 2 من المادة 5 </w:t>
      </w:r>
      <w:r>
        <w:rPr>
          <w:sz w:val="30"/>
          <w:rtl/>
        </w:rPr>
        <w:t>من البروتوكول</w:t>
      </w:r>
      <w:r>
        <w:rPr>
          <w:rFonts w:hint="cs"/>
          <w:sz w:val="30"/>
          <w:rtl/>
        </w:rPr>
        <w:t xml:space="preserve"> الاختياري</w:t>
      </w:r>
      <w:r>
        <w:rPr>
          <w:sz w:val="30"/>
          <w:rtl/>
        </w:rPr>
        <w:t>.</w:t>
      </w:r>
    </w:p>
    <w:p w:rsidR="00CF5EDE" w:rsidRDefault="00CF5EDE" w:rsidP="00D671F3">
      <w:pPr>
        <w:tabs>
          <w:tab w:val="left" w:pos="-720"/>
        </w:tabs>
        <w:spacing w:before="0" w:line="360" w:lineRule="exact"/>
        <w:rPr>
          <w:sz w:val="30"/>
        </w:rPr>
      </w:pPr>
      <w:r>
        <w:rPr>
          <w:sz w:val="30"/>
          <w:rtl/>
        </w:rPr>
        <w:tab/>
        <w:t>2</w:t>
      </w:r>
      <w:r>
        <w:rPr>
          <w:rFonts w:hint="cs"/>
          <w:sz w:val="30"/>
          <w:rtl/>
        </w:rPr>
        <w:t>-</w:t>
      </w:r>
      <w:r>
        <w:rPr>
          <w:sz w:val="30"/>
          <w:rtl/>
        </w:rPr>
        <w:tab/>
        <w:t>ينطبق النظام الداخلي للجنة، قدر الإمكان، على اجتماعات الفريق العامل.</w:t>
      </w:r>
    </w:p>
    <w:p w:rsidR="00CF5EDE" w:rsidRDefault="00CF5EDE" w:rsidP="006E73D7">
      <w:pPr>
        <w:tabs>
          <w:tab w:val="left" w:pos="-720"/>
        </w:tabs>
        <w:spacing w:before="0" w:line="380" w:lineRule="exact"/>
        <w:rPr>
          <w:sz w:val="30"/>
        </w:rPr>
      </w:pPr>
      <w:r>
        <w:rPr>
          <w:sz w:val="30"/>
          <w:rtl/>
        </w:rPr>
        <w:tab/>
        <w:t>3</w:t>
      </w:r>
      <w:r>
        <w:rPr>
          <w:rFonts w:hint="cs"/>
          <w:sz w:val="30"/>
          <w:rtl/>
        </w:rPr>
        <w:t>-</w:t>
      </w:r>
      <w:r>
        <w:rPr>
          <w:sz w:val="30"/>
          <w:rtl/>
        </w:rPr>
        <w:tab/>
        <w:t>يجوز للجنة أن تسمي من بين أعضائها مقررين خاصين للمساعدة في تناول البلاغات.</w:t>
      </w:r>
    </w:p>
    <w:p w:rsidR="00CF5EDE" w:rsidRDefault="00CF5EDE" w:rsidP="006E73D7">
      <w:pPr>
        <w:tabs>
          <w:tab w:val="center" w:pos="4734"/>
        </w:tabs>
        <w:spacing w:before="0" w:line="380" w:lineRule="exact"/>
        <w:jc w:val="center"/>
        <w:rPr>
          <w:rFonts w:hint="cs"/>
          <w:b/>
          <w:bCs/>
          <w:sz w:val="30"/>
        </w:rPr>
      </w:pPr>
      <w:r>
        <w:rPr>
          <w:b/>
          <w:bCs/>
          <w:sz w:val="30"/>
          <w:rtl/>
        </w:rPr>
        <w:t xml:space="preserve">المادة </w:t>
      </w:r>
      <w:r>
        <w:rPr>
          <w:rFonts w:hint="cs"/>
          <w:b/>
          <w:bCs/>
          <w:sz w:val="30"/>
          <w:rtl/>
        </w:rPr>
        <w:t>96</w:t>
      </w:r>
    </w:p>
    <w:p w:rsidR="00CF5EDE" w:rsidRDefault="00CF5EDE" w:rsidP="006E73D7">
      <w:pPr>
        <w:tabs>
          <w:tab w:val="left" w:pos="-720"/>
        </w:tabs>
        <w:spacing w:before="0" w:line="380" w:lineRule="exact"/>
        <w:rPr>
          <w:sz w:val="30"/>
        </w:rPr>
      </w:pPr>
      <w:r>
        <w:rPr>
          <w:sz w:val="30"/>
          <w:rtl/>
        </w:rPr>
        <w:tab/>
        <w:t xml:space="preserve">بغية التوصل إلى قرار بشأن مقبولية بلاغ ما، تقوم اللجنة، أو فريق عامل منشأ بموجب الفقرة 1 من </w:t>
      </w:r>
      <w:r w:rsidR="00743AAD">
        <w:rPr>
          <w:rFonts w:hint="cs"/>
          <w:sz w:val="30"/>
          <w:rtl/>
        </w:rPr>
        <w:br/>
      </w:r>
      <w:r>
        <w:rPr>
          <w:sz w:val="30"/>
          <w:rtl/>
        </w:rPr>
        <w:t xml:space="preserve">المادة </w:t>
      </w:r>
      <w:r>
        <w:rPr>
          <w:rFonts w:hint="cs"/>
          <w:sz w:val="30"/>
          <w:rtl/>
        </w:rPr>
        <w:t>95 من هذا النظام</w:t>
      </w:r>
      <w:r>
        <w:rPr>
          <w:sz w:val="30"/>
          <w:rtl/>
        </w:rPr>
        <w:t>، بالتحقق مما يلي:</w:t>
      </w:r>
    </w:p>
    <w:p w:rsidR="00CF5EDE" w:rsidRDefault="00CF5EDE" w:rsidP="006E73D7">
      <w:pPr>
        <w:tabs>
          <w:tab w:val="left" w:pos="-720"/>
        </w:tabs>
        <w:spacing w:before="0" w:line="380" w:lineRule="exact"/>
        <w:rPr>
          <w:sz w:val="30"/>
        </w:rPr>
      </w:pPr>
      <w:r>
        <w:rPr>
          <w:sz w:val="30"/>
          <w:rtl/>
        </w:rPr>
        <w:tab/>
      </w:r>
      <w:r>
        <w:rPr>
          <w:rFonts w:hint="cs"/>
          <w:sz w:val="30"/>
          <w:rtl/>
        </w:rPr>
        <w:t>(أ)</w:t>
      </w:r>
      <w:r>
        <w:rPr>
          <w:sz w:val="30"/>
          <w:rtl/>
        </w:rPr>
        <w:tab/>
        <w:t xml:space="preserve">أن البلاغ </w:t>
      </w:r>
      <w:r>
        <w:rPr>
          <w:rFonts w:hint="cs"/>
          <w:sz w:val="30"/>
          <w:rtl/>
        </w:rPr>
        <w:t xml:space="preserve">ليس مغفل </w:t>
      </w:r>
      <w:r>
        <w:rPr>
          <w:sz w:val="30"/>
          <w:rtl/>
        </w:rPr>
        <w:t>المصدر، وأنه صادر عن فرد أو أفراد خاضعين لولاية دولة طرف في البروتوكول</w:t>
      </w:r>
      <w:r>
        <w:rPr>
          <w:rFonts w:hint="cs"/>
          <w:sz w:val="30"/>
          <w:rtl/>
        </w:rPr>
        <w:t xml:space="preserve"> الاختياري</w:t>
      </w:r>
      <w:r>
        <w:rPr>
          <w:sz w:val="30"/>
          <w:rtl/>
        </w:rPr>
        <w:t>؛</w:t>
      </w:r>
    </w:p>
    <w:p w:rsidR="00CF5EDE" w:rsidRDefault="00CF5EDE" w:rsidP="006E73D7">
      <w:pPr>
        <w:tabs>
          <w:tab w:val="left" w:pos="-720"/>
        </w:tabs>
        <w:spacing w:before="0" w:line="380" w:lineRule="exact"/>
        <w:rPr>
          <w:sz w:val="30"/>
        </w:rPr>
      </w:pPr>
      <w:r>
        <w:rPr>
          <w:sz w:val="30"/>
          <w:rtl/>
        </w:rPr>
        <w:tab/>
      </w:r>
      <w:r>
        <w:rPr>
          <w:rFonts w:hint="cs"/>
          <w:sz w:val="30"/>
          <w:rtl/>
        </w:rPr>
        <w:t>(ب)</w:t>
      </w:r>
      <w:r>
        <w:rPr>
          <w:sz w:val="30"/>
          <w:rtl/>
        </w:rPr>
        <w:tab/>
        <w:t>أن الفرد يدعي، بطريقة مدعمة بالحجج الكافية، أنه ضحية انتهاك من جانب تلك الدولة الطرف لأي حق من الحقوق المبينة في العهد. وينبغي عادة أن يقوم الفرد شخصياً أو ممثل ذلك الفرد بتقديم البلاغ؛ إلا أنه يجوز قبول البلاغ المقدم نيابة عن شخص يُدّعى أنه ضحية عندما يتضح أن ذلك الشخص غير قادر على تقديم البلاغ بنفسه؛</w:t>
      </w:r>
    </w:p>
    <w:p w:rsidR="00CF5EDE" w:rsidRDefault="00CF5EDE" w:rsidP="006E73D7">
      <w:pPr>
        <w:tabs>
          <w:tab w:val="left" w:pos="-720"/>
        </w:tabs>
        <w:spacing w:before="0" w:line="380" w:lineRule="exact"/>
        <w:rPr>
          <w:sz w:val="30"/>
        </w:rPr>
      </w:pPr>
      <w:r>
        <w:rPr>
          <w:sz w:val="30"/>
          <w:rtl/>
        </w:rPr>
        <w:tab/>
      </w:r>
      <w:r>
        <w:rPr>
          <w:rFonts w:hint="cs"/>
          <w:sz w:val="30"/>
          <w:rtl/>
        </w:rPr>
        <w:t>(ج)</w:t>
      </w:r>
      <w:r>
        <w:rPr>
          <w:sz w:val="30"/>
          <w:rtl/>
        </w:rPr>
        <w:tab/>
        <w:t xml:space="preserve">أن البلاغ لا يمثل </w:t>
      </w:r>
      <w:r>
        <w:rPr>
          <w:rFonts w:hint="cs"/>
          <w:sz w:val="30"/>
          <w:rtl/>
        </w:rPr>
        <w:t>سوء</w:t>
      </w:r>
      <w:r>
        <w:rPr>
          <w:sz w:val="30"/>
          <w:rtl/>
        </w:rPr>
        <w:t xml:space="preserve"> استخدام لحق تقديم البلاغات؛</w:t>
      </w:r>
    </w:p>
    <w:p w:rsidR="00CF5EDE" w:rsidRDefault="00CF5EDE" w:rsidP="006E73D7">
      <w:pPr>
        <w:tabs>
          <w:tab w:val="left" w:pos="-720"/>
        </w:tabs>
        <w:spacing w:before="0" w:line="380" w:lineRule="exact"/>
        <w:rPr>
          <w:sz w:val="30"/>
        </w:rPr>
      </w:pPr>
      <w:r>
        <w:rPr>
          <w:sz w:val="30"/>
          <w:rtl/>
        </w:rPr>
        <w:tab/>
      </w:r>
      <w:r>
        <w:rPr>
          <w:rFonts w:hint="cs"/>
          <w:sz w:val="30"/>
          <w:rtl/>
        </w:rPr>
        <w:t>(د)</w:t>
      </w:r>
      <w:r>
        <w:rPr>
          <w:sz w:val="30"/>
          <w:rtl/>
        </w:rPr>
        <w:tab/>
        <w:t>أن البلاغ لا يتنافى مع أحكام العهد؛</w:t>
      </w:r>
    </w:p>
    <w:p w:rsidR="00CF5EDE" w:rsidRDefault="00CF5EDE" w:rsidP="006E73D7">
      <w:pPr>
        <w:tabs>
          <w:tab w:val="left" w:pos="-720"/>
        </w:tabs>
        <w:spacing w:before="0" w:line="380" w:lineRule="exact"/>
        <w:rPr>
          <w:sz w:val="30"/>
        </w:rPr>
      </w:pPr>
      <w:r>
        <w:rPr>
          <w:sz w:val="30"/>
          <w:rtl/>
        </w:rPr>
        <w:tab/>
      </w:r>
      <w:r>
        <w:rPr>
          <w:rFonts w:hint="cs"/>
          <w:sz w:val="30"/>
          <w:rtl/>
        </w:rPr>
        <w:t>(ه‍(</w:t>
      </w:r>
      <w:r>
        <w:rPr>
          <w:sz w:val="30"/>
          <w:rtl/>
        </w:rPr>
        <w:tab/>
        <w:t xml:space="preserve">أن المسألة نفسها ليست موضع دراسة في إطار إجراء آخر من إجراءات التحقيق الدولي </w:t>
      </w:r>
      <w:r w:rsidR="00743AAD">
        <w:rPr>
          <w:rFonts w:hint="cs"/>
          <w:sz w:val="30"/>
          <w:rtl/>
        </w:rPr>
        <w:br/>
      </w:r>
      <w:r>
        <w:rPr>
          <w:sz w:val="30"/>
          <w:rtl/>
        </w:rPr>
        <w:t>أو التسوية الدولية؛</w:t>
      </w:r>
    </w:p>
    <w:p w:rsidR="00CF5EDE" w:rsidRDefault="00CF5EDE" w:rsidP="006E73D7">
      <w:pPr>
        <w:tabs>
          <w:tab w:val="left" w:pos="-720"/>
        </w:tabs>
        <w:spacing w:before="0" w:line="380" w:lineRule="exact"/>
        <w:rPr>
          <w:sz w:val="30"/>
          <w:rtl/>
        </w:rPr>
      </w:pPr>
      <w:r>
        <w:rPr>
          <w:sz w:val="30"/>
          <w:rtl/>
        </w:rPr>
        <w:tab/>
      </w:r>
      <w:r>
        <w:rPr>
          <w:rFonts w:hint="cs"/>
          <w:sz w:val="30"/>
          <w:rtl/>
        </w:rPr>
        <w:t>(و)</w:t>
      </w:r>
      <w:r>
        <w:rPr>
          <w:sz w:val="30"/>
          <w:rtl/>
        </w:rPr>
        <w:tab/>
        <w:t xml:space="preserve">أن الفرد قد استنفد جميع </w:t>
      </w:r>
      <w:r>
        <w:rPr>
          <w:rFonts w:hint="cs"/>
          <w:sz w:val="30"/>
          <w:rtl/>
        </w:rPr>
        <w:t>سبل</w:t>
      </w:r>
      <w:r>
        <w:rPr>
          <w:sz w:val="30"/>
          <w:rtl/>
        </w:rPr>
        <w:t xml:space="preserve"> الانتصاف المحلية المتاحة.</w:t>
      </w:r>
    </w:p>
    <w:p w:rsidR="00CF5EDE" w:rsidRDefault="00CF5EDE" w:rsidP="006E73D7">
      <w:pPr>
        <w:tabs>
          <w:tab w:val="left" w:pos="-720"/>
        </w:tabs>
        <w:spacing w:before="0" w:line="380" w:lineRule="exact"/>
        <w:jc w:val="center"/>
        <w:rPr>
          <w:rFonts w:hint="cs"/>
          <w:b/>
          <w:bCs/>
          <w:sz w:val="30"/>
        </w:rPr>
      </w:pPr>
      <w:r>
        <w:rPr>
          <w:b/>
          <w:bCs/>
          <w:sz w:val="30"/>
          <w:rtl/>
        </w:rPr>
        <w:t xml:space="preserve">المادة </w:t>
      </w:r>
      <w:r>
        <w:rPr>
          <w:rFonts w:hint="cs"/>
          <w:b/>
          <w:bCs/>
          <w:sz w:val="30"/>
          <w:rtl/>
        </w:rPr>
        <w:t>97</w:t>
      </w:r>
    </w:p>
    <w:p w:rsidR="00CF5EDE" w:rsidRDefault="00CF5EDE" w:rsidP="006E73D7">
      <w:pPr>
        <w:tabs>
          <w:tab w:val="left" w:pos="-720"/>
        </w:tabs>
        <w:spacing w:before="0" w:line="380" w:lineRule="exact"/>
        <w:rPr>
          <w:sz w:val="30"/>
        </w:rPr>
      </w:pPr>
      <w:r>
        <w:rPr>
          <w:sz w:val="30"/>
          <w:rtl/>
        </w:rPr>
        <w:tab/>
        <w:t>1-</w:t>
      </w:r>
      <w:r>
        <w:rPr>
          <w:sz w:val="30"/>
          <w:rtl/>
        </w:rPr>
        <w:tab/>
        <w:t xml:space="preserve">في أقرب وقت ممكن بعد ورود البلاغ، تطلب اللجنة، أو فريق عامل منشأ بموجب الفقرة 1 من المادة </w:t>
      </w:r>
      <w:r>
        <w:rPr>
          <w:rFonts w:hint="cs"/>
          <w:sz w:val="30"/>
          <w:rtl/>
        </w:rPr>
        <w:t>95 من هذا النظام</w:t>
      </w:r>
      <w:r>
        <w:rPr>
          <w:sz w:val="30"/>
          <w:rtl/>
        </w:rPr>
        <w:t xml:space="preserve"> أو مقرر خاص مسمى بموجب الفقرة 3 من المادة </w:t>
      </w:r>
      <w:r>
        <w:rPr>
          <w:rFonts w:hint="cs"/>
          <w:sz w:val="30"/>
          <w:rtl/>
        </w:rPr>
        <w:t>95</w:t>
      </w:r>
      <w:r>
        <w:rPr>
          <w:sz w:val="30"/>
          <w:rtl/>
        </w:rPr>
        <w:t>، إلى الدولة الطرف المعنية تقديم رد خطي على البلاغ.</w:t>
      </w:r>
    </w:p>
    <w:p w:rsidR="00CF5EDE" w:rsidRPr="00D671F3" w:rsidRDefault="00CF5EDE" w:rsidP="00A93E73">
      <w:pPr>
        <w:tabs>
          <w:tab w:val="left" w:pos="-720"/>
        </w:tabs>
        <w:spacing w:before="0" w:line="360" w:lineRule="exact"/>
        <w:rPr>
          <w:spacing w:val="0"/>
          <w:sz w:val="30"/>
        </w:rPr>
      </w:pPr>
      <w:r w:rsidRPr="00D671F3">
        <w:rPr>
          <w:spacing w:val="0"/>
          <w:sz w:val="30"/>
          <w:rtl/>
        </w:rPr>
        <w:tab/>
        <w:t>2-</w:t>
      </w:r>
      <w:r w:rsidRPr="00D671F3">
        <w:rPr>
          <w:spacing w:val="0"/>
          <w:sz w:val="30"/>
          <w:rtl/>
        </w:rPr>
        <w:tab/>
        <w:t xml:space="preserve">تقوم الدولة الطرف المعنية، في غضون ستة أشهر، بتقديم شروح أو بيانات خطية إلى اللجنة تتصل بمدى مقبولية البلاغ </w:t>
      </w:r>
      <w:r w:rsidRPr="00D671F3">
        <w:rPr>
          <w:rFonts w:hint="cs"/>
          <w:spacing w:val="0"/>
          <w:sz w:val="30"/>
          <w:rtl/>
        </w:rPr>
        <w:t xml:space="preserve">وأسسه </w:t>
      </w:r>
      <w:r w:rsidRPr="00D671F3">
        <w:rPr>
          <w:spacing w:val="0"/>
          <w:sz w:val="30"/>
          <w:rtl/>
        </w:rPr>
        <w:t xml:space="preserve">الموضوعية كما تتصل بأي إجراء من إجراءات الانتصاف ربما كان </w:t>
      </w:r>
      <w:r w:rsidRPr="00D671F3">
        <w:rPr>
          <w:rFonts w:hint="cs"/>
          <w:spacing w:val="0"/>
          <w:sz w:val="30"/>
          <w:rtl/>
        </w:rPr>
        <w:t xml:space="preserve">متاحاً </w:t>
      </w:r>
      <w:r w:rsidR="00184D5A">
        <w:rPr>
          <w:spacing w:val="0"/>
          <w:sz w:val="30"/>
          <w:rtl/>
        </w:rPr>
        <w:t xml:space="preserve">في هذه المسألة، </w:t>
      </w:r>
      <w:r w:rsidR="00184D5A">
        <w:rPr>
          <w:rFonts w:hint="cs"/>
          <w:spacing w:val="0"/>
          <w:sz w:val="30"/>
          <w:rtl/>
        </w:rPr>
        <w:br/>
      </w:r>
      <w:r w:rsidR="00184D5A">
        <w:rPr>
          <w:spacing w:val="0"/>
          <w:sz w:val="30"/>
          <w:rtl/>
        </w:rPr>
        <w:t>م</w:t>
      </w:r>
      <w:r w:rsidR="00184D5A">
        <w:rPr>
          <w:rFonts w:hint="cs"/>
          <w:spacing w:val="0"/>
          <w:sz w:val="30"/>
          <w:rtl/>
        </w:rPr>
        <w:t>ا</w:t>
      </w:r>
      <w:r w:rsidRPr="00D671F3">
        <w:rPr>
          <w:spacing w:val="0"/>
          <w:sz w:val="30"/>
          <w:rtl/>
        </w:rPr>
        <w:t xml:space="preserve"> لم تقرر اللجنة أو الفريق العامل أو المقرر الخاص، بسبب الطبيعة الاستثنائية للحالة، طلب رد خطي يتصل فقط بمسألة المقبولية. ولا يُحال بين الدولة الطرف التي طُلب إليها تقديم رد خطي يتصل فقط بمسألة المقبولية وبين قيامها، خلال ستة أشهر من توجيه الطلب، بتقديم </w:t>
      </w:r>
      <w:r w:rsidRPr="00D671F3">
        <w:rPr>
          <w:rFonts w:hint="cs"/>
          <w:spacing w:val="0"/>
          <w:sz w:val="30"/>
          <w:rtl/>
        </w:rPr>
        <w:t xml:space="preserve">رد </w:t>
      </w:r>
      <w:r w:rsidRPr="00D671F3">
        <w:rPr>
          <w:spacing w:val="0"/>
          <w:sz w:val="30"/>
          <w:rtl/>
        </w:rPr>
        <w:t xml:space="preserve">خطي يتصل بكل من مدى مقبولية البلاغ </w:t>
      </w:r>
      <w:r w:rsidRPr="00D671F3">
        <w:rPr>
          <w:rFonts w:hint="cs"/>
          <w:spacing w:val="0"/>
          <w:sz w:val="30"/>
          <w:rtl/>
        </w:rPr>
        <w:t xml:space="preserve">وأسسه </w:t>
      </w:r>
      <w:r w:rsidRPr="00D671F3">
        <w:rPr>
          <w:spacing w:val="0"/>
          <w:sz w:val="30"/>
          <w:rtl/>
        </w:rPr>
        <w:t>الموضوعية.</w:t>
      </w:r>
    </w:p>
    <w:p w:rsidR="00CF5EDE" w:rsidRDefault="00CF5EDE" w:rsidP="00A93E73">
      <w:pPr>
        <w:tabs>
          <w:tab w:val="left" w:pos="-720"/>
        </w:tabs>
        <w:spacing w:before="0" w:line="360" w:lineRule="exact"/>
        <w:rPr>
          <w:sz w:val="30"/>
        </w:rPr>
      </w:pPr>
      <w:r>
        <w:rPr>
          <w:sz w:val="30"/>
          <w:rtl/>
        </w:rPr>
        <w:tab/>
        <w:t>3-</w:t>
      </w:r>
      <w:r>
        <w:rPr>
          <w:sz w:val="30"/>
          <w:rtl/>
        </w:rPr>
        <w:tab/>
        <w:t xml:space="preserve">للدولة الطرف التي تلقت طلب تقديم رد خطي بموجب الفقرة 1 بشأن مدى مقبولية البلاغ وبشأن </w:t>
      </w:r>
      <w:r>
        <w:rPr>
          <w:rFonts w:hint="cs"/>
          <w:sz w:val="30"/>
          <w:rtl/>
        </w:rPr>
        <w:t xml:space="preserve">أسسه </w:t>
      </w:r>
      <w:r>
        <w:rPr>
          <w:sz w:val="30"/>
          <w:rtl/>
        </w:rPr>
        <w:t>الموضوعية على السواء، أن تطلب كتابة، خلال شهرين اثنين، رفض البلاغ باعتباره غير مقبول، على أن تورد أسباب عدم المقبولية هذه. ولا يؤدي تقديم مثل هذا الطلب إلى تمديد فترة الستة أشهر المعطاة للدولة الطرف لتقديم ردها الخطي على البلاغ، ما لم تقرر اللجنة، أو فر</w:t>
      </w:r>
      <w:r>
        <w:rPr>
          <w:rFonts w:hint="cs"/>
          <w:sz w:val="30"/>
          <w:rtl/>
        </w:rPr>
        <w:t>ي</w:t>
      </w:r>
      <w:r>
        <w:rPr>
          <w:sz w:val="30"/>
          <w:rtl/>
        </w:rPr>
        <w:t xml:space="preserve">ق عامل منشأ بموجب الفقرة 1 من المادة </w:t>
      </w:r>
      <w:r>
        <w:rPr>
          <w:rFonts w:hint="cs"/>
          <w:sz w:val="30"/>
          <w:rtl/>
        </w:rPr>
        <w:t>95 من هذا النظام</w:t>
      </w:r>
      <w:r>
        <w:rPr>
          <w:sz w:val="30"/>
          <w:rtl/>
        </w:rPr>
        <w:t xml:space="preserve"> أو مقرر خاص مسمى بموجب الفقرة 3 من المادة </w:t>
      </w:r>
      <w:r>
        <w:rPr>
          <w:rFonts w:hint="cs"/>
          <w:sz w:val="30"/>
          <w:rtl/>
        </w:rPr>
        <w:t>95</w:t>
      </w:r>
      <w:r>
        <w:rPr>
          <w:sz w:val="30"/>
          <w:rtl/>
        </w:rPr>
        <w:t>، تمديد الوقت المحدد لتقديم الرد، بسبب الظروف الخاصة للحالة، إلى أن تبت اللجنة في مسألة المقبولية.</w:t>
      </w:r>
    </w:p>
    <w:p w:rsidR="00CF5EDE" w:rsidRDefault="00CF5EDE" w:rsidP="00A93E73">
      <w:pPr>
        <w:tabs>
          <w:tab w:val="left" w:pos="-720"/>
        </w:tabs>
        <w:spacing w:before="0" w:line="360" w:lineRule="exact"/>
        <w:rPr>
          <w:sz w:val="30"/>
        </w:rPr>
      </w:pPr>
      <w:r>
        <w:rPr>
          <w:sz w:val="30"/>
          <w:rtl/>
        </w:rPr>
        <w:tab/>
        <w:t>4</w:t>
      </w:r>
      <w:r>
        <w:rPr>
          <w:rFonts w:hint="cs"/>
          <w:sz w:val="30"/>
          <w:rtl/>
        </w:rPr>
        <w:t>-</w:t>
      </w:r>
      <w:r>
        <w:rPr>
          <w:sz w:val="30"/>
          <w:rtl/>
        </w:rPr>
        <w:tab/>
        <w:t xml:space="preserve">يجوز للجنة، أو لفريق عامل </w:t>
      </w:r>
      <w:r>
        <w:rPr>
          <w:rFonts w:hint="cs"/>
          <w:sz w:val="30"/>
          <w:rtl/>
        </w:rPr>
        <w:t>أنشئ</w:t>
      </w:r>
      <w:r>
        <w:rPr>
          <w:sz w:val="30"/>
          <w:rtl/>
        </w:rPr>
        <w:t xml:space="preserve"> بموجب الفقرة 1 من المادة </w:t>
      </w:r>
      <w:r>
        <w:rPr>
          <w:rFonts w:hint="cs"/>
          <w:sz w:val="30"/>
          <w:rtl/>
        </w:rPr>
        <w:t>95 من هذا النظام</w:t>
      </w:r>
      <w:r>
        <w:rPr>
          <w:sz w:val="30"/>
          <w:rtl/>
        </w:rPr>
        <w:t xml:space="preserve"> أو لمقرر خاص مسمى بموجب الفقرة 3 من المادة </w:t>
      </w:r>
      <w:r>
        <w:rPr>
          <w:rFonts w:hint="cs"/>
          <w:sz w:val="30"/>
          <w:rtl/>
        </w:rPr>
        <w:t>95</w:t>
      </w:r>
      <w:r>
        <w:rPr>
          <w:sz w:val="30"/>
          <w:rtl/>
        </w:rPr>
        <w:t xml:space="preserve">، مطالبة الدولة الطرف أو صاحب البلاغ بتقديم معلومات أو ملاحظات خطية إضافية، خلال مهل زمنية محددة، تتصل بمسألة مقبولية البلاغ أو </w:t>
      </w:r>
      <w:r>
        <w:rPr>
          <w:rFonts w:hint="cs"/>
          <w:sz w:val="30"/>
          <w:rtl/>
        </w:rPr>
        <w:t>أسسه</w:t>
      </w:r>
      <w:r>
        <w:rPr>
          <w:sz w:val="30"/>
          <w:rtl/>
        </w:rPr>
        <w:t xml:space="preserve"> الموضوعية.</w:t>
      </w:r>
    </w:p>
    <w:p w:rsidR="00CF5EDE" w:rsidRDefault="00CF5EDE" w:rsidP="00A93E73">
      <w:pPr>
        <w:tabs>
          <w:tab w:val="left" w:pos="-720"/>
        </w:tabs>
        <w:spacing w:before="0" w:line="360" w:lineRule="exact"/>
        <w:rPr>
          <w:sz w:val="30"/>
        </w:rPr>
      </w:pPr>
      <w:r>
        <w:rPr>
          <w:sz w:val="30"/>
          <w:rtl/>
        </w:rPr>
        <w:tab/>
        <w:t>5</w:t>
      </w:r>
      <w:r>
        <w:rPr>
          <w:rFonts w:hint="cs"/>
          <w:sz w:val="30"/>
          <w:rtl/>
        </w:rPr>
        <w:t>-</w:t>
      </w:r>
      <w:r>
        <w:rPr>
          <w:sz w:val="30"/>
          <w:rtl/>
        </w:rPr>
        <w:tab/>
        <w:t>يتضمن الطلب الموجه إلى الدولة الطرف بموجب الفقرة 1 من هذه المادة بيانا</w:t>
      </w:r>
      <w:r>
        <w:rPr>
          <w:rFonts w:hint="cs"/>
          <w:sz w:val="30"/>
          <w:rtl/>
        </w:rPr>
        <w:t>ً</w:t>
      </w:r>
      <w:r>
        <w:rPr>
          <w:sz w:val="30"/>
          <w:rtl/>
        </w:rPr>
        <w:t xml:space="preserve"> بأن هذا الطلب </w:t>
      </w:r>
      <w:r w:rsidR="00743AAD">
        <w:rPr>
          <w:rFonts w:hint="cs"/>
          <w:sz w:val="30"/>
          <w:rtl/>
        </w:rPr>
        <w:br/>
      </w:r>
      <w:r>
        <w:rPr>
          <w:sz w:val="30"/>
          <w:rtl/>
        </w:rPr>
        <w:t>لا يعني ضمنا</w:t>
      </w:r>
      <w:r>
        <w:rPr>
          <w:rFonts w:hint="cs"/>
          <w:sz w:val="30"/>
          <w:rtl/>
        </w:rPr>
        <w:t>ً</w:t>
      </w:r>
      <w:r>
        <w:rPr>
          <w:sz w:val="30"/>
          <w:rtl/>
        </w:rPr>
        <w:t xml:space="preserve"> أنه تم التوصل إلى أي قرار بشأن مسألة المقبولية.</w:t>
      </w:r>
    </w:p>
    <w:p w:rsidR="00CF5EDE" w:rsidRDefault="00CF5EDE" w:rsidP="00A93E73">
      <w:pPr>
        <w:tabs>
          <w:tab w:val="left" w:pos="-720"/>
        </w:tabs>
        <w:spacing w:before="0" w:line="360" w:lineRule="exact"/>
        <w:rPr>
          <w:sz w:val="30"/>
          <w:rtl/>
        </w:rPr>
      </w:pPr>
      <w:r>
        <w:rPr>
          <w:sz w:val="30"/>
          <w:rtl/>
        </w:rPr>
        <w:tab/>
        <w:t>6</w:t>
      </w:r>
      <w:r>
        <w:rPr>
          <w:rFonts w:hint="cs"/>
          <w:sz w:val="30"/>
          <w:rtl/>
        </w:rPr>
        <w:t>-</w:t>
      </w:r>
      <w:r>
        <w:rPr>
          <w:sz w:val="30"/>
          <w:rtl/>
        </w:rPr>
        <w:tab/>
        <w:t>يجوز أن تتاح، في غضون مُهَل محددة، الفرصة لكل طرف للتعليق على ما قدمه الطرف الآخر من بيانات بموجب هذه المادة.</w:t>
      </w:r>
    </w:p>
    <w:p w:rsidR="00CF5EDE" w:rsidRDefault="00CF5EDE" w:rsidP="00A93E73">
      <w:pPr>
        <w:tabs>
          <w:tab w:val="left" w:pos="-720"/>
        </w:tabs>
        <w:spacing w:before="0" w:line="360" w:lineRule="exact"/>
        <w:jc w:val="center"/>
        <w:rPr>
          <w:rFonts w:hint="cs"/>
          <w:b/>
          <w:bCs/>
          <w:sz w:val="30"/>
        </w:rPr>
      </w:pPr>
      <w:r>
        <w:rPr>
          <w:b/>
          <w:bCs/>
          <w:sz w:val="30"/>
          <w:rtl/>
        </w:rPr>
        <w:t xml:space="preserve">المادة </w:t>
      </w:r>
      <w:r>
        <w:rPr>
          <w:rFonts w:hint="cs"/>
          <w:b/>
          <w:bCs/>
          <w:sz w:val="30"/>
          <w:rtl/>
        </w:rPr>
        <w:t>98</w:t>
      </w:r>
    </w:p>
    <w:p w:rsidR="00CF5EDE" w:rsidRDefault="00CF5EDE" w:rsidP="00A93E73">
      <w:pPr>
        <w:tabs>
          <w:tab w:val="left" w:pos="-720"/>
        </w:tabs>
        <w:spacing w:before="0" w:line="360" w:lineRule="exact"/>
        <w:rPr>
          <w:sz w:val="30"/>
        </w:rPr>
      </w:pPr>
      <w:r>
        <w:rPr>
          <w:sz w:val="30"/>
          <w:rtl/>
        </w:rPr>
        <w:tab/>
        <w:t>1</w:t>
      </w:r>
      <w:r>
        <w:rPr>
          <w:rFonts w:hint="cs"/>
          <w:sz w:val="30"/>
          <w:rtl/>
        </w:rPr>
        <w:t>-</w:t>
      </w:r>
      <w:r>
        <w:rPr>
          <w:sz w:val="30"/>
          <w:rtl/>
        </w:rPr>
        <w:tab/>
        <w:t>إذا قررت اللجنة أن بلاغا</w:t>
      </w:r>
      <w:r>
        <w:rPr>
          <w:rFonts w:hint="cs"/>
          <w:sz w:val="30"/>
          <w:rtl/>
        </w:rPr>
        <w:t>ً</w:t>
      </w:r>
      <w:r>
        <w:rPr>
          <w:sz w:val="30"/>
          <w:rtl/>
        </w:rPr>
        <w:t xml:space="preserve"> ما غير مقبول بموجب البروتوكول</w:t>
      </w:r>
      <w:r>
        <w:rPr>
          <w:rFonts w:hint="cs"/>
          <w:sz w:val="30"/>
          <w:rtl/>
        </w:rPr>
        <w:t xml:space="preserve"> الاختياري</w:t>
      </w:r>
      <w:r>
        <w:rPr>
          <w:sz w:val="30"/>
          <w:rtl/>
        </w:rPr>
        <w:t>، يكون عليها أن تقوم، في أقرب وقت ممكن، عن طريق الأمين العام، ب</w:t>
      </w:r>
      <w:r>
        <w:rPr>
          <w:rFonts w:hint="cs"/>
          <w:sz w:val="30"/>
          <w:rtl/>
        </w:rPr>
        <w:t>إ</w:t>
      </w:r>
      <w:r>
        <w:rPr>
          <w:sz w:val="30"/>
          <w:rtl/>
        </w:rPr>
        <w:t xml:space="preserve">بلاغ صاحب البلاغ؛ </w:t>
      </w:r>
      <w:r>
        <w:rPr>
          <w:rFonts w:hint="cs"/>
          <w:sz w:val="30"/>
          <w:rtl/>
        </w:rPr>
        <w:t>بقرارها هذا، كما تبلغ به الدولة الطرف المعنية عندما يكون البلاغ قد أحيل إليها.</w:t>
      </w:r>
    </w:p>
    <w:p w:rsidR="00CF5EDE" w:rsidRPr="00D671F3" w:rsidRDefault="00CF5EDE" w:rsidP="00A93E73">
      <w:pPr>
        <w:tabs>
          <w:tab w:val="left" w:pos="-720"/>
        </w:tabs>
        <w:spacing w:before="0" w:line="360" w:lineRule="exact"/>
        <w:rPr>
          <w:spacing w:val="0"/>
          <w:sz w:val="30"/>
          <w:rtl/>
        </w:rPr>
      </w:pPr>
      <w:r w:rsidRPr="00D671F3">
        <w:rPr>
          <w:spacing w:val="0"/>
          <w:sz w:val="30"/>
          <w:rtl/>
        </w:rPr>
        <w:tab/>
        <w:t>2</w:t>
      </w:r>
      <w:r w:rsidRPr="00D671F3">
        <w:rPr>
          <w:rFonts w:hint="cs"/>
          <w:spacing w:val="0"/>
          <w:sz w:val="30"/>
          <w:rtl/>
        </w:rPr>
        <w:t>-</w:t>
      </w:r>
      <w:r w:rsidRPr="00D671F3">
        <w:rPr>
          <w:spacing w:val="0"/>
          <w:sz w:val="30"/>
          <w:rtl/>
        </w:rPr>
        <w:tab/>
        <w:t>إذا أعلنت اللجنة أن بلاغا ما غير مقبول، بموجب الفقرة 2 من المادة 5 من البروتوكول</w:t>
      </w:r>
      <w:r w:rsidRPr="00D671F3">
        <w:rPr>
          <w:rFonts w:hint="cs"/>
          <w:spacing w:val="0"/>
          <w:sz w:val="30"/>
          <w:rtl/>
        </w:rPr>
        <w:t xml:space="preserve"> الاختياري</w:t>
      </w:r>
      <w:r w:rsidRPr="00D671F3">
        <w:rPr>
          <w:spacing w:val="0"/>
          <w:sz w:val="30"/>
          <w:rtl/>
        </w:rPr>
        <w:t>، يجوز لها أن تعيد النظر في هذا القرار في تاريخ لاحق بناء على طلب خطي مقدم من الفرد المعني أو نيابة عنه، يتضمن معلومات مفادها أن أسباب عدم استيفاء شروط القبول المشار إليها في الفقرة 2 من المادة 5 لم تعد قائمة.</w:t>
      </w:r>
    </w:p>
    <w:p w:rsidR="00CF5EDE" w:rsidRDefault="00CF5EDE" w:rsidP="00A93E73">
      <w:pPr>
        <w:tabs>
          <w:tab w:val="left" w:pos="-720"/>
        </w:tabs>
        <w:spacing w:before="0" w:line="360" w:lineRule="exact"/>
        <w:jc w:val="center"/>
        <w:rPr>
          <w:b/>
          <w:bCs/>
          <w:sz w:val="30"/>
        </w:rPr>
      </w:pPr>
      <w:r>
        <w:rPr>
          <w:b/>
          <w:bCs/>
          <w:sz w:val="30"/>
          <w:rtl/>
        </w:rPr>
        <w:t xml:space="preserve">دال - إجراءات النظر في البلاغات </w:t>
      </w:r>
      <w:r>
        <w:rPr>
          <w:rFonts w:hint="cs"/>
          <w:b/>
          <w:bCs/>
          <w:sz w:val="30"/>
          <w:rtl/>
        </w:rPr>
        <w:t xml:space="preserve">بالاستناد إلى الأسس </w:t>
      </w:r>
      <w:r>
        <w:rPr>
          <w:b/>
          <w:bCs/>
          <w:sz w:val="30"/>
          <w:rtl/>
        </w:rPr>
        <w:t>الموضوعية</w:t>
      </w:r>
    </w:p>
    <w:p w:rsidR="00D671F3" w:rsidRDefault="00D671F3" w:rsidP="00A93E73">
      <w:pPr>
        <w:tabs>
          <w:tab w:val="center" w:pos="4734"/>
        </w:tabs>
        <w:spacing w:before="0" w:line="360" w:lineRule="exact"/>
        <w:rPr>
          <w:rFonts w:hint="cs"/>
          <w:b/>
          <w:bCs/>
          <w:sz w:val="30"/>
          <w:rtl/>
        </w:rPr>
      </w:pPr>
      <w:r>
        <w:rPr>
          <w:rFonts w:hint="cs"/>
          <w:b/>
          <w:bCs/>
          <w:sz w:val="30"/>
          <w:rtl/>
        </w:rPr>
        <w:t>النظر في البلاغات بالاستناد إلى الأسس الموضوعية</w:t>
      </w:r>
    </w:p>
    <w:p w:rsidR="00CF5EDE" w:rsidRDefault="00CF5EDE" w:rsidP="00A93E73">
      <w:pPr>
        <w:tabs>
          <w:tab w:val="center" w:pos="4734"/>
        </w:tabs>
        <w:spacing w:before="0" w:line="360" w:lineRule="exact"/>
        <w:jc w:val="center"/>
        <w:rPr>
          <w:rFonts w:hint="cs"/>
          <w:b/>
          <w:bCs/>
          <w:sz w:val="30"/>
        </w:rPr>
      </w:pPr>
      <w:r>
        <w:rPr>
          <w:b/>
          <w:bCs/>
          <w:sz w:val="30"/>
          <w:rtl/>
        </w:rPr>
        <w:t xml:space="preserve">المادة </w:t>
      </w:r>
      <w:r>
        <w:rPr>
          <w:rFonts w:hint="cs"/>
          <w:b/>
          <w:bCs/>
          <w:sz w:val="30"/>
          <w:rtl/>
        </w:rPr>
        <w:t>99</w:t>
      </w:r>
    </w:p>
    <w:p w:rsidR="00CF5EDE" w:rsidRDefault="00CF5EDE" w:rsidP="00A93E73">
      <w:pPr>
        <w:tabs>
          <w:tab w:val="left" w:pos="-720"/>
        </w:tabs>
        <w:spacing w:before="0" w:line="360" w:lineRule="exact"/>
        <w:rPr>
          <w:sz w:val="30"/>
        </w:rPr>
      </w:pPr>
      <w:r>
        <w:rPr>
          <w:sz w:val="30"/>
          <w:rtl/>
        </w:rPr>
        <w:tab/>
        <w:t>1-</w:t>
      </w:r>
      <w:r>
        <w:rPr>
          <w:sz w:val="30"/>
          <w:rtl/>
        </w:rPr>
        <w:tab/>
        <w:t xml:space="preserve">في الحالات التي </w:t>
      </w:r>
      <w:r>
        <w:rPr>
          <w:rFonts w:hint="cs"/>
          <w:sz w:val="30"/>
          <w:rtl/>
        </w:rPr>
        <w:t xml:space="preserve">يتم فيها البت في </w:t>
      </w:r>
      <w:r>
        <w:rPr>
          <w:sz w:val="30"/>
          <w:rtl/>
        </w:rPr>
        <w:t xml:space="preserve">المقبولية قبل ورود رد الدولة الطرف بشأن </w:t>
      </w:r>
      <w:r>
        <w:rPr>
          <w:rFonts w:hint="cs"/>
          <w:sz w:val="30"/>
          <w:rtl/>
        </w:rPr>
        <w:t>الأسس</w:t>
      </w:r>
      <w:r>
        <w:rPr>
          <w:sz w:val="30"/>
          <w:rtl/>
        </w:rPr>
        <w:t xml:space="preserve"> الموضوعية، إذا قررت اللجنة أو فريق عامل منشأ بموجب الفقرة 1 من المادة </w:t>
      </w:r>
      <w:r>
        <w:rPr>
          <w:rFonts w:hint="cs"/>
          <w:sz w:val="30"/>
          <w:rtl/>
        </w:rPr>
        <w:t>95 من هذا النظام</w:t>
      </w:r>
      <w:r>
        <w:rPr>
          <w:sz w:val="30"/>
          <w:rtl/>
        </w:rPr>
        <w:t xml:space="preserve"> أن البلاغ مقبول، يُقدّم ذلك القرار وسائر المعلومات ذات الصلة، عن طريق الأمين العام، إلى الدولة الطرف المعنية. ويبلّغ صاحب البلاغ</w:t>
      </w:r>
      <w:r>
        <w:rPr>
          <w:rFonts w:hint="cs"/>
          <w:sz w:val="30"/>
          <w:rtl/>
        </w:rPr>
        <w:t xml:space="preserve"> </w:t>
      </w:r>
      <w:r>
        <w:rPr>
          <w:sz w:val="30"/>
          <w:rtl/>
        </w:rPr>
        <w:t xml:space="preserve">أيضاً </w:t>
      </w:r>
      <w:r>
        <w:rPr>
          <w:rFonts w:hint="cs"/>
          <w:sz w:val="30"/>
          <w:rtl/>
        </w:rPr>
        <w:t>بالقرار</w:t>
      </w:r>
      <w:r>
        <w:rPr>
          <w:sz w:val="30"/>
          <w:rtl/>
        </w:rPr>
        <w:t xml:space="preserve"> عن طريق الأمين العام.</w:t>
      </w:r>
    </w:p>
    <w:p w:rsidR="00CF5EDE" w:rsidRDefault="00CF5EDE" w:rsidP="00A93E73">
      <w:pPr>
        <w:tabs>
          <w:tab w:val="left" w:pos="-720"/>
        </w:tabs>
        <w:spacing w:before="0" w:after="220" w:line="360" w:lineRule="exact"/>
        <w:rPr>
          <w:sz w:val="30"/>
        </w:rPr>
      </w:pPr>
      <w:r>
        <w:rPr>
          <w:sz w:val="30"/>
          <w:rtl/>
        </w:rPr>
        <w:tab/>
        <w:t>2</w:t>
      </w:r>
      <w:r>
        <w:rPr>
          <w:rFonts w:hint="cs"/>
          <w:sz w:val="30"/>
          <w:rtl/>
        </w:rPr>
        <w:t>-</w:t>
      </w:r>
      <w:r>
        <w:rPr>
          <w:sz w:val="30"/>
          <w:rtl/>
        </w:rPr>
        <w:tab/>
        <w:t>تقدم الدولة الطرف المعنية إلى اللجنة، في غضون ستة أشهر، شروحا</w:t>
      </w:r>
      <w:r>
        <w:rPr>
          <w:rFonts w:hint="cs"/>
          <w:sz w:val="30"/>
          <w:rtl/>
        </w:rPr>
        <w:t>ً</w:t>
      </w:r>
      <w:r>
        <w:rPr>
          <w:sz w:val="30"/>
          <w:rtl/>
        </w:rPr>
        <w:t xml:space="preserve"> أو بيانات خطية توضح المسألة قيد النظر، وإجراء ال</w:t>
      </w:r>
      <w:r>
        <w:rPr>
          <w:rFonts w:hint="cs"/>
          <w:sz w:val="30"/>
          <w:rtl/>
        </w:rPr>
        <w:t>إ</w:t>
      </w:r>
      <w:r>
        <w:rPr>
          <w:sz w:val="30"/>
          <w:rtl/>
        </w:rPr>
        <w:t>نصاف الذي اتخذته تلك الدولة</w:t>
      </w:r>
      <w:r>
        <w:rPr>
          <w:rFonts w:hint="cs"/>
          <w:sz w:val="30"/>
          <w:rtl/>
        </w:rPr>
        <w:t xml:space="preserve"> الطرف</w:t>
      </w:r>
      <w:r>
        <w:rPr>
          <w:sz w:val="30"/>
          <w:rtl/>
        </w:rPr>
        <w:t>، إن وجد.</w:t>
      </w:r>
    </w:p>
    <w:p w:rsidR="00CF5EDE" w:rsidRDefault="00CF5EDE" w:rsidP="00A93E73">
      <w:pPr>
        <w:tabs>
          <w:tab w:val="left" w:pos="-720"/>
        </w:tabs>
        <w:spacing w:before="0" w:after="220" w:line="360" w:lineRule="exact"/>
        <w:rPr>
          <w:sz w:val="30"/>
        </w:rPr>
      </w:pPr>
      <w:r>
        <w:rPr>
          <w:sz w:val="30"/>
          <w:rtl/>
        </w:rPr>
        <w:tab/>
        <w:t>3</w:t>
      </w:r>
      <w:r>
        <w:rPr>
          <w:rFonts w:hint="cs"/>
          <w:sz w:val="30"/>
          <w:rtl/>
        </w:rPr>
        <w:t>-</w:t>
      </w:r>
      <w:r>
        <w:rPr>
          <w:sz w:val="30"/>
          <w:rtl/>
        </w:rPr>
        <w:tab/>
        <w:t>أية شروح أو بيانات تقدمها الدولة الطرف عملا</w:t>
      </w:r>
      <w:r>
        <w:rPr>
          <w:rFonts w:hint="cs"/>
          <w:sz w:val="30"/>
          <w:rtl/>
        </w:rPr>
        <w:t>ً</w:t>
      </w:r>
      <w:r>
        <w:rPr>
          <w:sz w:val="30"/>
          <w:rtl/>
        </w:rPr>
        <w:t xml:space="preserve"> بهذه المادة </w:t>
      </w:r>
      <w:r>
        <w:rPr>
          <w:rFonts w:hint="cs"/>
          <w:sz w:val="30"/>
          <w:rtl/>
        </w:rPr>
        <w:t>تحال</w:t>
      </w:r>
      <w:r>
        <w:rPr>
          <w:sz w:val="30"/>
          <w:rtl/>
        </w:rPr>
        <w:t>، عن طريق الأمين العام، إلى صاحب البلاغ الذي يجوز له أن يقدم أية معلومات أو ملاحظات خطية إضافية خلال مُهَل محددة.</w:t>
      </w:r>
    </w:p>
    <w:p w:rsidR="00CF5EDE" w:rsidRDefault="00CF5EDE" w:rsidP="00A93E73">
      <w:pPr>
        <w:tabs>
          <w:tab w:val="left" w:pos="-720"/>
        </w:tabs>
        <w:spacing w:before="0" w:after="220" w:line="360" w:lineRule="exact"/>
        <w:rPr>
          <w:sz w:val="30"/>
          <w:rtl/>
        </w:rPr>
      </w:pPr>
      <w:r>
        <w:rPr>
          <w:sz w:val="30"/>
          <w:rtl/>
        </w:rPr>
        <w:tab/>
        <w:t>4</w:t>
      </w:r>
      <w:r>
        <w:rPr>
          <w:rFonts w:hint="cs"/>
          <w:sz w:val="30"/>
          <w:rtl/>
        </w:rPr>
        <w:t>-</w:t>
      </w:r>
      <w:r>
        <w:rPr>
          <w:sz w:val="30"/>
          <w:rtl/>
        </w:rPr>
        <w:tab/>
        <w:t xml:space="preserve">عند النظر في </w:t>
      </w:r>
      <w:r>
        <w:rPr>
          <w:rFonts w:hint="cs"/>
          <w:sz w:val="30"/>
          <w:rtl/>
        </w:rPr>
        <w:t>الأسس</w:t>
      </w:r>
      <w:r>
        <w:rPr>
          <w:sz w:val="30"/>
          <w:rtl/>
        </w:rPr>
        <w:t xml:space="preserve"> الموضوعية، يجوز للجنة إعادة النظر في قرار </w:t>
      </w:r>
      <w:r>
        <w:rPr>
          <w:rFonts w:hint="cs"/>
          <w:sz w:val="30"/>
          <w:rtl/>
        </w:rPr>
        <w:t xml:space="preserve">مقبولية بلاغ ما، </w:t>
      </w:r>
      <w:r>
        <w:rPr>
          <w:sz w:val="30"/>
          <w:rtl/>
        </w:rPr>
        <w:t>في ضوء أي شروح أو بيانات تقدمها الدولة الطرف عملاً بهذه المادة.</w:t>
      </w:r>
    </w:p>
    <w:p w:rsidR="00CF5EDE" w:rsidRDefault="00CF5EDE" w:rsidP="00A93E73">
      <w:pPr>
        <w:tabs>
          <w:tab w:val="center" w:pos="4734"/>
        </w:tabs>
        <w:spacing w:before="0" w:after="180" w:line="360" w:lineRule="exact"/>
        <w:jc w:val="center"/>
        <w:rPr>
          <w:rFonts w:hint="cs"/>
          <w:b/>
          <w:bCs/>
          <w:sz w:val="30"/>
        </w:rPr>
      </w:pPr>
      <w:r>
        <w:rPr>
          <w:b/>
          <w:bCs/>
          <w:sz w:val="30"/>
          <w:rtl/>
        </w:rPr>
        <w:t xml:space="preserve">المادة </w:t>
      </w:r>
      <w:r>
        <w:rPr>
          <w:rFonts w:hint="cs"/>
          <w:b/>
          <w:bCs/>
          <w:sz w:val="30"/>
          <w:rtl/>
        </w:rPr>
        <w:t>100</w:t>
      </w:r>
    </w:p>
    <w:p w:rsidR="00CF5EDE" w:rsidRPr="00D671F3" w:rsidRDefault="00CF5EDE" w:rsidP="00A93E73">
      <w:pPr>
        <w:tabs>
          <w:tab w:val="left" w:pos="-720"/>
        </w:tabs>
        <w:spacing w:before="0" w:after="220" w:line="360" w:lineRule="exact"/>
        <w:rPr>
          <w:spacing w:val="0"/>
          <w:sz w:val="30"/>
        </w:rPr>
      </w:pPr>
      <w:r w:rsidRPr="00D671F3">
        <w:rPr>
          <w:spacing w:val="0"/>
          <w:sz w:val="30"/>
          <w:rtl/>
        </w:rPr>
        <w:tab/>
        <w:t>1-</w:t>
      </w:r>
      <w:r w:rsidRPr="00D671F3">
        <w:rPr>
          <w:spacing w:val="0"/>
          <w:sz w:val="30"/>
          <w:rtl/>
        </w:rPr>
        <w:tab/>
        <w:t xml:space="preserve">في الحالات التي تكون فيها الأطراف قد قدمت معلومات تتعلق بكل من مسألة المقبولية ومسألة </w:t>
      </w:r>
      <w:r w:rsidRPr="00D671F3">
        <w:rPr>
          <w:rFonts w:hint="cs"/>
          <w:spacing w:val="0"/>
          <w:sz w:val="30"/>
          <w:rtl/>
        </w:rPr>
        <w:t>الأسس</w:t>
      </w:r>
      <w:r w:rsidRPr="00D671F3">
        <w:rPr>
          <w:spacing w:val="0"/>
          <w:sz w:val="30"/>
          <w:rtl/>
        </w:rPr>
        <w:t xml:space="preserve"> الموضوعية، أو التي يكون قد اتُخذ فيها بالفعل قرار بشأن المقبولية وتكون الأطراف قد قدمت معلومات بشأن </w:t>
      </w:r>
      <w:r w:rsidRPr="00D671F3">
        <w:rPr>
          <w:rFonts w:hint="cs"/>
          <w:spacing w:val="0"/>
          <w:sz w:val="30"/>
          <w:rtl/>
        </w:rPr>
        <w:t xml:space="preserve">الأسس </w:t>
      </w:r>
      <w:r w:rsidRPr="00D671F3">
        <w:rPr>
          <w:spacing w:val="0"/>
          <w:sz w:val="30"/>
          <w:rtl/>
        </w:rPr>
        <w:t xml:space="preserve">الموضوعية، تنظر اللجنة في البلاغ في ضوء جميع المعلومات الخطية التي أتاحها لها الفرد والدولة الطرف المعنية وتصوغ آراءها بهذا الشأن. ويجوز للجنة قبل ذلك أن تحيل البلاغ إلى فريق عامل </w:t>
      </w:r>
      <w:r w:rsidRPr="00D671F3">
        <w:rPr>
          <w:rFonts w:hint="cs"/>
          <w:spacing w:val="0"/>
          <w:sz w:val="30"/>
          <w:rtl/>
        </w:rPr>
        <w:t xml:space="preserve">منشأ بموجب الفقرة 1 من المادة 95 من هذا النظام </w:t>
      </w:r>
      <w:r w:rsidRPr="00D671F3">
        <w:rPr>
          <w:spacing w:val="0"/>
          <w:sz w:val="30"/>
          <w:rtl/>
        </w:rPr>
        <w:t xml:space="preserve">أو إلى مقرر خاص </w:t>
      </w:r>
      <w:r w:rsidRPr="00D671F3">
        <w:rPr>
          <w:rFonts w:hint="cs"/>
          <w:spacing w:val="0"/>
          <w:sz w:val="30"/>
          <w:rtl/>
        </w:rPr>
        <w:t xml:space="preserve">معيَّن بموجب الفقرة 3 من المادة 95 </w:t>
      </w:r>
      <w:r w:rsidRPr="00D671F3">
        <w:rPr>
          <w:spacing w:val="0"/>
          <w:sz w:val="30"/>
          <w:rtl/>
        </w:rPr>
        <w:t>لتقديم توصيات إلى اللجنة.</w:t>
      </w:r>
    </w:p>
    <w:p w:rsidR="00CF5EDE" w:rsidRDefault="00CF5EDE" w:rsidP="00A93E73">
      <w:pPr>
        <w:tabs>
          <w:tab w:val="left" w:pos="-720"/>
        </w:tabs>
        <w:spacing w:before="0" w:after="220" w:line="360" w:lineRule="exact"/>
        <w:rPr>
          <w:sz w:val="30"/>
        </w:rPr>
      </w:pPr>
      <w:r>
        <w:rPr>
          <w:sz w:val="30"/>
          <w:rtl/>
        </w:rPr>
        <w:tab/>
        <w:t>2-</w:t>
      </w:r>
      <w:r>
        <w:rPr>
          <w:sz w:val="30"/>
          <w:rtl/>
        </w:rPr>
        <w:tab/>
        <w:t xml:space="preserve">لا تبت اللجنة في مسألة </w:t>
      </w:r>
      <w:r>
        <w:rPr>
          <w:rFonts w:hint="cs"/>
          <w:sz w:val="30"/>
          <w:rtl/>
        </w:rPr>
        <w:t>الأسس</w:t>
      </w:r>
      <w:r>
        <w:rPr>
          <w:sz w:val="30"/>
          <w:rtl/>
        </w:rPr>
        <w:t xml:space="preserve"> الموضوعية للبلاغ دون أن تكون قد نظرت في مدى انطباق جميع أسباب جواز القبول المشار إليها </w:t>
      </w:r>
      <w:r>
        <w:rPr>
          <w:rFonts w:hint="cs"/>
          <w:sz w:val="30"/>
          <w:rtl/>
        </w:rPr>
        <w:t xml:space="preserve">في </w:t>
      </w:r>
      <w:r>
        <w:rPr>
          <w:sz w:val="30"/>
          <w:rtl/>
        </w:rPr>
        <w:t>البروتوكول الاختياري.</w:t>
      </w:r>
    </w:p>
    <w:p w:rsidR="00CF5EDE" w:rsidRDefault="00CF5EDE" w:rsidP="00A93E73">
      <w:pPr>
        <w:tabs>
          <w:tab w:val="left" w:pos="-720"/>
        </w:tabs>
        <w:spacing w:before="0" w:after="220" w:line="360" w:lineRule="exact"/>
        <w:rPr>
          <w:sz w:val="30"/>
          <w:rtl/>
        </w:rPr>
      </w:pPr>
      <w:r>
        <w:rPr>
          <w:sz w:val="30"/>
          <w:rtl/>
        </w:rPr>
        <w:tab/>
        <w:t>3</w:t>
      </w:r>
      <w:r>
        <w:rPr>
          <w:rFonts w:hint="cs"/>
          <w:sz w:val="30"/>
          <w:rtl/>
        </w:rPr>
        <w:t>-</w:t>
      </w:r>
      <w:r>
        <w:rPr>
          <w:sz w:val="30"/>
          <w:rtl/>
        </w:rPr>
        <w:tab/>
      </w:r>
      <w:r>
        <w:rPr>
          <w:rFonts w:hint="cs"/>
          <w:sz w:val="30"/>
          <w:rtl/>
        </w:rPr>
        <w:t xml:space="preserve">يُبلّغ </w:t>
      </w:r>
      <w:r>
        <w:rPr>
          <w:sz w:val="30"/>
          <w:rtl/>
        </w:rPr>
        <w:t>الفرد المعني والدولة الطرف المعنية</w:t>
      </w:r>
      <w:r>
        <w:rPr>
          <w:rFonts w:hint="cs"/>
          <w:sz w:val="30"/>
          <w:rtl/>
        </w:rPr>
        <w:t xml:space="preserve"> بالآراء التي تنتهي إليها اللجنة.</w:t>
      </w:r>
    </w:p>
    <w:p w:rsidR="00CF5EDE" w:rsidRDefault="00CF5EDE" w:rsidP="00A93E73">
      <w:pPr>
        <w:tabs>
          <w:tab w:val="left" w:pos="-720"/>
        </w:tabs>
        <w:spacing w:before="0" w:after="180" w:line="360" w:lineRule="exact"/>
        <w:jc w:val="center"/>
        <w:rPr>
          <w:rFonts w:hint="cs"/>
          <w:b/>
          <w:bCs/>
          <w:sz w:val="30"/>
        </w:rPr>
      </w:pPr>
      <w:r>
        <w:rPr>
          <w:b/>
          <w:bCs/>
          <w:sz w:val="30"/>
          <w:rtl/>
        </w:rPr>
        <w:t xml:space="preserve">المادة </w:t>
      </w:r>
      <w:r>
        <w:rPr>
          <w:rFonts w:hint="cs"/>
          <w:b/>
          <w:bCs/>
          <w:sz w:val="30"/>
          <w:rtl/>
        </w:rPr>
        <w:t>101</w:t>
      </w:r>
    </w:p>
    <w:p w:rsidR="00CF5EDE" w:rsidRDefault="00CF5EDE" w:rsidP="00A93E73">
      <w:pPr>
        <w:tabs>
          <w:tab w:val="left" w:pos="-720"/>
        </w:tabs>
        <w:spacing w:before="0" w:after="220" w:line="360" w:lineRule="exact"/>
      </w:pPr>
      <w:r>
        <w:rPr>
          <w:rtl/>
        </w:rPr>
        <w:tab/>
        <w:t>1-</w:t>
      </w:r>
      <w:r>
        <w:rPr>
          <w:rtl/>
        </w:rPr>
        <w:tab/>
        <w:t xml:space="preserve">تعين اللجنة مقرراً خاصاً لمتابعة الآراء المعتمدة بموجب الفقرة 4 من المادة 5 من البروتوكول الاختياري، بغرض التحقق من التدابير المتخذة من </w:t>
      </w:r>
      <w:r w:rsidRPr="002E1016">
        <w:rPr>
          <w:sz w:val="30"/>
          <w:rtl/>
        </w:rPr>
        <w:t>جانب</w:t>
      </w:r>
      <w:r>
        <w:rPr>
          <w:rtl/>
        </w:rPr>
        <w:t xml:space="preserve"> الدول الأطراف </w:t>
      </w:r>
      <w:r w:rsidRPr="002E1016">
        <w:rPr>
          <w:sz w:val="30"/>
          <w:rtl/>
        </w:rPr>
        <w:t>لإعمال</w:t>
      </w:r>
      <w:r>
        <w:rPr>
          <w:rtl/>
        </w:rPr>
        <w:t xml:space="preserve"> آراء اللجنة.</w:t>
      </w:r>
    </w:p>
    <w:p w:rsidR="00CF5EDE" w:rsidRPr="002E1016" w:rsidRDefault="00CF5EDE" w:rsidP="00A93E73">
      <w:pPr>
        <w:tabs>
          <w:tab w:val="left" w:pos="-720"/>
        </w:tabs>
        <w:spacing w:before="0" w:after="220" w:line="360" w:lineRule="exact"/>
        <w:rPr>
          <w:sz w:val="30"/>
        </w:rPr>
      </w:pPr>
      <w:r>
        <w:rPr>
          <w:rFonts w:hint="cs"/>
          <w:rtl/>
        </w:rPr>
        <w:tab/>
      </w:r>
      <w:r>
        <w:rPr>
          <w:rtl/>
        </w:rPr>
        <w:t>2-</w:t>
      </w:r>
      <w:r>
        <w:rPr>
          <w:rtl/>
        </w:rPr>
        <w:tab/>
        <w:t>يمكن للمقرر الخاص أن يجري من الاتصالات وأن يتخذ من الإجراءات ما ي</w:t>
      </w:r>
      <w:r>
        <w:rPr>
          <w:rFonts w:hint="cs"/>
          <w:rtl/>
        </w:rPr>
        <w:t xml:space="preserve">كون </w:t>
      </w:r>
      <w:r>
        <w:rPr>
          <w:rtl/>
        </w:rPr>
        <w:t xml:space="preserve">مناسباً لأداء ولاية المتابعة على النحو الواجب. ويقدم المقرر الخاص ما قد يكون ضرورياً </w:t>
      </w:r>
      <w:r>
        <w:rPr>
          <w:rFonts w:hint="cs"/>
          <w:rtl/>
        </w:rPr>
        <w:t xml:space="preserve">من التوصيات بأي إجراءات أخرى </w:t>
      </w:r>
      <w:r w:rsidRPr="002E1016">
        <w:rPr>
          <w:sz w:val="30"/>
          <w:rtl/>
        </w:rPr>
        <w:t>من جانب اللجنة.</w:t>
      </w:r>
    </w:p>
    <w:p w:rsidR="00CF5EDE" w:rsidRDefault="00CF5EDE" w:rsidP="00A93E73">
      <w:pPr>
        <w:tabs>
          <w:tab w:val="left" w:pos="-720"/>
        </w:tabs>
        <w:spacing w:before="0" w:after="220" w:line="360" w:lineRule="exact"/>
        <w:rPr>
          <w:sz w:val="30"/>
        </w:rPr>
      </w:pPr>
      <w:r>
        <w:rPr>
          <w:sz w:val="30"/>
          <w:rtl/>
        </w:rPr>
        <w:tab/>
        <w:t>3-</w:t>
      </w:r>
      <w:r>
        <w:rPr>
          <w:sz w:val="30"/>
          <w:rtl/>
        </w:rPr>
        <w:tab/>
        <w:t xml:space="preserve">يقدم المقر الخاص بصورة منتظمة تقارير </w:t>
      </w:r>
      <w:r>
        <w:rPr>
          <w:rFonts w:hint="cs"/>
          <w:sz w:val="30"/>
          <w:rtl/>
        </w:rPr>
        <w:t>إ</w:t>
      </w:r>
      <w:r>
        <w:rPr>
          <w:sz w:val="30"/>
          <w:rtl/>
        </w:rPr>
        <w:t>لى اللجنة بشأن أنشطة المتابعة.</w:t>
      </w:r>
    </w:p>
    <w:p w:rsidR="00CF5EDE" w:rsidRDefault="00CF5EDE" w:rsidP="00A93E73">
      <w:pPr>
        <w:tabs>
          <w:tab w:val="left" w:pos="-720"/>
        </w:tabs>
        <w:spacing w:before="0" w:after="220" w:line="360" w:lineRule="exact"/>
        <w:rPr>
          <w:rFonts w:hint="cs"/>
          <w:sz w:val="30"/>
          <w:rtl/>
        </w:rPr>
      </w:pPr>
      <w:r>
        <w:rPr>
          <w:sz w:val="30"/>
          <w:rtl/>
        </w:rPr>
        <w:tab/>
        <w:t>4-</w:t>
      </w:r>
      <w:r>
        <w:rPr>
          <w:sz w:val="30"/>
          <w:rtl/>
        </w:rPr>
        <w:tab/>
        <w:t>تدرج اللجنة معلومات عن أنشطة المتابعة في تقريرها السنوي.</w:t>
      </w:r>
    </w:p>
    <w:p w:rsidR="00CF5EDE" w:rsidRDefault="00CF5EDE" w:rsidP="00A93E73">
      <w:pPr>
        <w:tabs>
          <w:tab w:val="center" w:pos="4734"/>
        </w:tabs>
        <w:spacing w:before="0" w:after="180" w:line="360" w:lineRule="exact"/>
        <w:jc w:val="center"/>
        <w:rPr>
          <w:b/>
          <w:bCs/>
          <w:sz w:val="30"/>
        </w:rPr>
      </w:pPr>
      <w:r>
        <w:rPr>
          <w:b/>
          <w:bCs/>
          <w:sz w:val="30"/>
          <w:rtl/>
        </w:rPr>
        <w:t>هاء</w:t>
      </w:r>
      <w:r>
        <w:rPr>
          <w:rFonts w:hint="cs"/>
          <w:b/>
          <w:bCs/>
          <w:sz w:val="30"/>
          <w:rtl/>
        </w:rPr>
        <w:t xml:space="preserve"> </w:t>
      </w:r>
      <w:r>
        <w:rPr>
          <w:b/>
          <w:bCs/>
          <w:sz w:val="30"/>
          <w:rtl/>
        </w:rPr>
        <w:t>- ال</w:t>
      </w:r>
      <w:r>
        <w:rPr>
          <w:rFonts w:hint="cs"/>
          <w:b/>
          <w:bCs/>
          <w:sz w:val="30"/>
          <w:rtl/>
        </w:rPr>
        <w:t>مواد</w:t>
      </w:r>
      <w:r>
        <w:rPr>
          <w:b/>
          <w:bCs/>
          <w:sz w:val="30"/>
          <w:rtl/>
        </w:rPr>
        <w:t xml:space="preserve"> المتعلقة بالسرية</w:t>
      </w:r>
    </w:p>
    <w:p w:rsidR="00D671F3" w:rsidRDefault="00D671F3" w:rsidP="00A93E73">
      <w:pPr>
        <w:tabs>
          <w:tab w:val="left" w:pos="-720"/>
        </w:tabs>
        <w:spacing w:before="0" w:after="120" w:line="360" w:lineRule="exact"/>
        <w:rPr>
          <w:rFonts w:hint="cs"/>
          <w:b/>
          <w:bCs/>
          <w:sz w:val="30"/>
          <w:rtl/>
        </w:rPr>
      </w:pPr>
      <w:r>
        <w:rPr>
          <w:rFonts w:hint="cs"/>
          <w:b/>
          <w:bCs/>
          <w:sz w:val="30"/>
          <w:rtl/>
        </w:rPr>
        <w:t>السرية</w:t>
      </w:r>
    </w:p>
    <w:p w:rsidR="00CF5EDE" w:rsidRDefault="00CF5EDE" w:rsidP="00A93E73">
      <w:pPr>
        <w:tabs>
          <w:tab w:val="left" w:pos="-720"/>
        </w:tabs>
        <w:spacing w:before="0" w:after="180" w:line="360" w:lineRule="exact"/>
        <w:jc w:val="center"/>
        <w:rPr>
          <w:rFonts w:hint="cs"/>
          <w:b/>
          <w:bCs/>
          <w:sz w:val="30"/>
          <w:rtl/>
        </w:rPr>
      </w:pPr>
      <w:r>
        <w:rPr>
          <w:rFonts w:hint="cs"/>
          <w:b/>
          <w:bCs/>
          <w:sz w:val="30"/>
          <w:rtl/>
        </w:rPr>
        <w:t>المادة 102</w:t>
      </w:r>
    </w:p>
    <w:p w:rsidR="00CF5EDE" w:rsidRDefault="00CF5EDE" w:rsidP="00A93E73">
      <w:pPr>
        <w:tabs>
          <w:tab w:val="left" w:pos="-720"/>
        </w:tabs>
        <w:spacing w:before="0" w:after="220" w:line="360" w:lineRule="exact"/>
        <w:rPr>
          <w:sz w:val="30"/>
        </w:rPr>
      </w:pPr>
      <w:r>
        <w:rPr>
          <w:sz w:val="30"/>
          <w:rtl/>
        </w:rPr>
        <w:tab/>
        <w:t>1-</w:t>
      </w:r>
      <w:r>
        <w:rPr>
          <w:sz w:val="30"/>
          <w:rtl/>
        </w:rPr>
        <w:tab/>
        <w:t xml:space="preserve">تبحث اللجنة وفريق عامل </w:t>
      </w:r>
      <w:r>
        <w:rPr>
          <w:rFonts w:hint="cs"/>
          <w:sz w:val="30"/>
          <w:rtl/>
        </w:rPr>
        <w:t>م</w:t>
      </w:r>
      <w:r>
        <w:rPr>
          <w:sz w:val="30"/>
          <w:rtl/>
        </w:rPr>
        <w:t>نشأ عملاً ب</w:t>
      </w:r>
      <w:r>
        <w:rPr>
          <w:rFonts w:hint="cs"/>
          <w:sz w:val="30"/>
          <w:rtl/>
        </w:rPr>
        <w:t xml:space="preserve">الفقرة 1 من المادة 95 من هذا النظام </w:t>
      </w:r>
      <w:r>
        <w:rPr>
          <w:sz w:val="30"/>
          <w:rtl/>
        </w:rPr>
        <w:t>البلاغات المقدمة بموجب البروتوكول الاختياري في جلسات مغلقة. وتظل المداولات الشفوية والمحاضر الموجزة سرية.</w:t>
      </w:r>
    </w:p>
    <w:p w:rsidR="00CF5EDE" w:rsidRPr="00D671F3" w:rsidRDefault="00CF5EDE" w:rsidP="00A93E73">
      <w:pPr>
        <w:tabs>
          <w:tab w:val="left" w:pos="-720"/>
        </w:tabs>
        <w:spacing w:before="0" w:line="360" w:lineRule="exact"/>
        <w:rPr>
          <w:rFonts w:hint="cs"/>
          <w:spacing w:val="0"/>
          <w:sz w:val="30"/>
          <w:rtl/>
        </w:rPr>
      </w:pPr>
      <w:r w:rsidRPr="00D671F3">
        <w:rPr>
          <w:spacing w:val="0"/>
          <w:sz w:val="30"/>
          <w:rtl/>
        </w:rPr>
        <w:tab/>
        <w:t>2-</w:t>
      </w:r>
      <w:r w:rsidRPr="00D671F3">
        <w:rPr>
          <w:spacing w:val="0"/>
          <w:sz w:val="30"/>
          <w:rtl/>
        </w:rPr>
        <w:tab/>
        <w:t>جميع وثائق العمل التي تصدرها الأمانة من أجل اللجنة، أو من أجل الفريق العامل المُنشأ عم</w:t>
      </w:r>
      <w:r w:rsidR="00D671F3">
        <w:rPr>
          <w:rFonts w:hint="cs"/>
          <w:spacing w:val="0"/>
          <w:sz w:val="30"/>
          <w:rtl/>
        </w:rPr>
        <w:t>ـ</w:t>
      </w:r>
      <w:r w:rsidRPr="00D671F3">
        <w:rPr>
          <w:spacing w:val="0"/>
          <w:sz w:val="30"/>
          <w:rtl/>
        </w:rPr>
        <w:t>لاً با</w:t>
      </w:r>
      <w:r w:rsidRPr="00D671F3">
        <w:rPr>
          <w:rFonts w:hint="cs"/>
          <w:spacing w:val="0"/>
          <w:sz w:val="30"/>
          <w:rtl/>
        </w:rPr>
        <w:t xml:space="preserve">لفقرة 1 من المادة 95، </w:t>
      </w:r>
      <w:r w:rsidRPr="00D671F3">
        <w:rPr>
          <w:spacing w:val="0"/>
          <w:sz w:val="30"/>
          <w:rtl/>
        </w:rPr>
        <w:t xml:space="preserve">أو من أجل المقرر الخاص المسمى عملاً </w:t>
      </w:r>
      <w:r w:rsidRPr="00D671F3">
        <w:rPr>
          <w:rFonts w:hint="cs"/>
          <w:spacing w:val="0"/>
          <w:sz w:val="30"/>
          <w:rtl/>
        </w:rPr>
        <w:t xml:space="preserve">بالفقرة 3 من المادة 95، بما في </w:t>
      </w:r>
      <w:r w:rsidRPr="00D671F3">
        <w:rPr>
          <w:spacing w:val="0"/>
          <w:sz w:val="30"/>
          <w:rtl/>
        </w:rPr>
        <w:t xml:space="preserve">ذلك </w:t>
      </w:r>
      <w:r w:rsidRPr="00D671F3">
        <w:rPr>
          <w:rFonts w:hint="cs"/>
          <w:spacing w:val="0"/>
          <w:sz w:val="30"/>
          <w:rtl/>
        </w:rPr>
        <w:t xml:space="preserve">ملخصات </w:t>
      </w:r>
      <w:r w:rsidRPr="00D671F3">
        <w:rPr>
          <w:spacing w:val="0"/>
          <w:sz w:val="30"/>
          <w:rtl/>
        </w:rPr>
        <w:t xml:space="preserve">البلاغات المعدّة قبل التسجيل، وقائمة </w:t>
      </w:r>
      <w:r w:rsidRPr="00D671F3">
        <w:rPr>
          <w:rFonts w:hint="cs"/>
          <w:spacing w:val="0"/>
          <w:sz w:val="30"/>
          <w:rtl/>
        </w:rPr>
        <w:t xml:space="preserve">ملخصات </w:t>
      </w:r>
      <w:r w:rsidRPr="00D671F3">
        <w:rPr>
          <w:spacing w:val="0"/>
          <w:sz w:val="30"/>
          <w:rtl/>
        </w:rPr>
        <w:t xml:space="preserve">البلاغات، وجميع المشاريع المُعدّة للجنة أو من أجل فريقها العامل المُنشأ عملاً </w:t>
      </w:r>
      <w:r w:rsidRPr="00D671F3">
        <w:rPr>
          <w:rFonts w:hint="cs"/>
          <w:spacing w:val="0"/>
          <w:sz w:val="30"/>
          <w:rtl/>
        </w:rPr>
        <w:t xml:space="preserve">بالفقرة 1 من المادة 95 </w:t>
      </w:r>
      <w:r w:rsidRPr="00D671F3">
        <w:rPr>
          <w:spacing w:val="0"/>
          <w:sz w:val="30"/>
          <w:rtl/>
        </w:rPr>
        <w:t xml:space="preserve">أو من أجل المقرر الخاص المسمى عملاً </w:t>
      </w:r>
      <w:r w:rsidRPr="00D671F3">
        <w:rPr>
          <w:rFonts w:hint="cs"/>
          <w:spacing w:val="0"/>
          <w:sz w:val="30"/>
          <w:rtl/>
        </w:rPr>
        <w:t>بالفقرة 3 من المادة 95 تظل سرية، ما لم تقرر اللجنة خلاف ذلك.</w:t>
      </w:r>
    </w:p>
    <w:p w:rsidR="00CF5EDE" w:rsidRDefault="00CF5EDE" w:rsidP="00A93E73">
      <w:pPr>
        <w:tabs>
          <w:tab w:val="left" w:pos="-720"/>
        </w:tabs>
        <w:spacing w:before="0" w:line="360" w:lineRule="exact"/>
        <w:rPr>
          <w:rFonts w:hint="cs"/>
          <w:sz w:val="30"/>
          <w:rtl/>
        </w:rPr>
      </w:pPr>
      <w:r>
        <w:rPr>
          <w:sz w:val="30"/>
          <w:rtl/>
        </w:rPr>
        <w:tab/>
        <w:t>3-</w:t>
      </w:r>
      <w:r>
        <w:rPr>
          <w:sz w:val="30"/>
          <w:rtl/>
        </w:rPr>
        <w:tab/>
        <w:t xml:space="preserve">لا تؤثر الفقرة 1 </w:t>
      </w:r>
      <w:r>
        <w:rPr>
          <w:rFonts w:hint="cs"/>
          <w:sz w:val="30"/>
          <w:rtl/>
        </w:rPr>
        <w:t xml:space="preserve">أعلاه </w:t>
      </w:r>
      <w:r>
        <w:rPr>
          <w:sz w:val="30"/>
          <w:rtl/>
        </w:rPr>
        <w:t xml:space="preserve">على حق صاحب البلاغ أو الدولة الطرف المعنية في إعلان أي بيانات </w:t>
      </w:r>
      <w:r w:rsidR="003209FF">
        <w:rPr>
          <w:rFonts w:hint="cs"/>
          <w:sz w:val="30"/>
          <w:rtl/>
        </w:rPr>
        <w:br/>
      </w:r>
      <w:r>
        <w:rPr>
          <w:sz w:val="30"/>
          <w:rtl/>
        </w:rPr>
        <w:t xml:space="preserve">أو معلومات تتعلق بالمداولات. بيد أنه يجوز للجنة، أو للفريق العامل المنشأ عملاً </w:t>
      </w:r>
      <w:r>
        <w:rPr>
          <w:rFonts w:hint="cs"/>
          <w:sz w:val="30"/>
          <w:rtl/>
        </w:rPr>
        <w:t xml:space="preserve">بالفقرة 1 من المادة 95؛ </w:t>
      </w:r>
      <w:r w:rsidR="00743AAD">
        <w:rPr>
          <w:sz w:val="30"/>
          <w:rtl/>
        </w:rPr>
        <w:br/>
      </w:r>
      <w:r>
        <w:rPr>
          <w:sz w:val="30"/>
          <w:rtl/>
        </w:rPr>
        <w:t xml:space="preserve">أو للمقرر الخاص المسمى عملاً </w:t>
      </w:r>
      <w:r>
        <w:rPr>
          <w:rFonts w:hint="cs"/>
          <w:sz w:val="30"/>
          <w:rtl/>
        </w:rPr>
        <w:t xml:space="preserve">بالفقرة 3 من المادة 95 </w:t>
      </w:r>
      <w:r>
        <w:rPr>
          <w:sz w:val="30"/>
          <w:rtl/>
        </w:rPr>
        <w:t xml:space="preserve">مطالبة صاحب البلاغ أو الدولة الطرف المعنية، </w:t>
      </w:r>
      <w:r>
        <w:rPr>
          <w:rFonts w:hint="cs"/>
          <w:sz w:val="30"/>
          <w:rtl/>
        </w:rPr>
        <w:t>بحسب الاقتضاء، بالحفاظ على سرية أي من هذه البيانات أو المعلومات، كلياً أو جزئياً.</w:t>
      </w:r>
    </w:p>
    <w:p w:rsidR="00CF5EDE" w:rsidRDefault="00CF5EDE" w:rsidP="00A93E73">
      <w:pPr>
        <w:tabs>
          <w:tab w:val="left" w:pos="-720"/>
        </w:tabs>
        <w:spacing w:before="0" w:line="360" w:lineRule="exact"/>
        <w:rPr>
          <w:sz w:val="30"/>
        </w:rPr>
      </w:pPr>
      <w:r>
        <w:rPr>
          <w:sz w:val="30"/>
          <w:rtl/>
        </w:rPr>
        <w:tab/>
        <w:t>4-</w:t>
      </w:r>
      <w:r>
        <w:rPr>
          <w:sz w:val="30"/>
          <w:rtl/>
        </w:rPr>
        <w:tab/>
      </w:r>
      <w:r>
        <w:rPr>
          <w:rFonts w:hint="cs"/>
          <w:sz w:val="30"/>
          <w:rtl/>
        </w:rPr>
        <w:t>متى</w:t>
      </w:r>
      <w:r>
        <w:rPr>
          <w:sz w:val="30"/>
          <w:rtl/>
        </w:rPr>
        <w:t xml:space="preserve"> اتُخذ قرار بشأن السرية عملاً بالفقرة 3 أعلاه، يجوز للجنة، أو للفريق العامل المُنشأ عملاً </w:t>
      </w:r>
      <w:r>
        <w:rPr>
          <w:rFonts w:hint="cs"/>
          <w:sz w:val="30"/>
          <w:rtl/>
        </w:rPr>
        <w:t xml:space="preserve">بالفقرة 1 من المادة 95 أو للمقرر الخاص المسمى عملاً بالفقرة 3 من المادة 95 اتخاذ قرار بالحفاظ على سرية كل أو بعض البيانات </w:t>
      </w:r>
      <w:r>
        <w:rPr>
          <w:sz w:val="30"/>
          <w:rtl/>
        </w:rPr>
        <w:t xml:space="preserve">أو المعلومات الأخرى، مثل هوية صاحب البلاغ، بعد اعتماد قرار اللجنة بشأن </w:t>
      </w:r>
      <w:r>
        <w:rPr>
          <w:rFonts w:hint="cs"/>
          <w:sz w:val="30"/>
          <w:rtl/>
        </w:rPr>
        <w:t xml:space="preserve">عدم </w:t>
      </w:r>
      <w:r>
        <w:rPr>
          <w:sz w:val="30"/>
          <w:rtl/>
        </w:rPr>
        <w:t xml:space="preserve">المقبولية </w:t>
      </w:r>
      <w:r w:rsidR="003209FF">
        <w:rPr>
          <w:rFonts w:hint="cs"/>
          <w:sz w:val="30"/>
          <w:rtl/>
        </w:rPr>
        <w:br/>
      </w:r>
      <w:r>
        <w:rPr>
          <w:sz w:val="30"/>
          <w:rtl/>
        </w:rPr>
        <w:t xml:space="preserve">أو </w:t>
      </w:r>
      <w:r>
        <w:rPr>
          <w:rFonts w:hint="cs"/>
          <w:sz w:val="30"/>
          <w:rtl/>
        </w:rPr>
        <w:t>الأسس</w:t>
      </w:r>
      <w:r>
        <w:rPr>
          <w:sz w:val="30"/>
          <w:rtl/>
        </w:rPr>
        <w:t xml:space="preserve"> الموضوعية أو الكف عن النظر في البلاغ.</w:t>
      </w:r>
    </w:p>
    <w:p w:rsidR="00CF5EDE" w:rsidRDefault="00CF5EDE" w:rsidP="00743AAD">
      <w:pPr>
        <w:tabs>
          <w:tab w:val="left" w:pos="-720"/>
        </w:tabs>
        <w:spacing w:before="0" w:line="360" w:lineRule="exact"/>
        <w:rPr>
          <w:sz w:val="30"/>
        </w:rPr>
      </w:pPr>
      <w:r>
        <w:rPr>
          <w:sz w:val="30"/>
          <w:rtl/>
        </w:rPr>
        <w:tab/>
        <w:t>5-</w:t>
      </w:r>
      <w:r>
        <w:rPr>
          <w:sz w:val="30"/>
          <w:rtl/>
        </w:rPr>
        <w:tab/>
        <w:t>رهناً بأحكام الفقرة 4</w:t>
      </w:r>
      <w:r>
        <w:rPr>
          <w:rFonts w:hint="cs"/>
          <w:sz w:val="30"/>
          <w:rtl/>
        </w:rPr>
        <w:t xml:space="preserve"> أعلاه</w:t>
      </w:r>
      <w:r>
        <w:rPr>
          <w:sz w:val="30"/>
          <w:rtl/>
        </w:rPr>
        <w:t xml:space="preserve">، تُعلن </w:t>
      </w:r>
      <w:r>
        <w:rPr>
          <w:rFonts w:hint="cs"/>
          <w:sz w:val="30"/>
          <w:rtl/>
        </w:rPr>
        <w:t xml:space="preserve">قرارات </w:t>
      </w:r>
      <w:r>
        <w:rPr>
          <w:sz w:val="30"/>
          <w:rtl/>
        </w:rPr>
        <w:t xml:space="preserve">اللجنة المتعلقة </w:t>
      </w:r>
      <w:r>
        <w:rPr>
          <w:rFonts w:hint="cs"/>
          <w:sz w:val="30"/>
          <w:rtl/>
        </w:rPr>
        <w:t>بعدم</w:t>
      </w:r>
      <w:r>
        <w:rPr>
          <w:sz w:val="30"/>
          <w:rtl/>
        </w:rPr>
        <w:t xml:space="preserve"> مقبولية البلاغ، </w:t>
      </w:r>
      <w:r>
        <w:rPr>
          <w:rFonts w:hint="cs"/>
          <w:sz w:val="30"/>
          <w:rtl/>
        </w:rPr>
        <w:t>وبأسسه</w:t>
      </w:r>
      <w:r>
        <w:rPr>
          <w:sz w:val="30"/>
          <w:rtl/>
        </w:rPr>
        <w:t xml:space="preserve"> الموضوعية وبالكف عن النظر فيه. وتُعلَن قر</w:t>
      </w:r>
      <w:r>
        <w:rPr>
          <w:rFonts w:hint="cs"/>
          <w:sz w:val="30"/>
          <w:rtl/>
        </w:rPr>
        <w:t>ا</w:t>
      </w:r>
      <w:r>
        <w:rPr>
          <w:sz w:val="30"/>
          <w:rtl/>
        </w:rPr>
        <w:t xml:space="preserve">رات اللجنة أو المقرر الخاص المسمى عملاً </w:t>
      </w:r>
      <w:r>
        <w:rPr>
          <w:rFonts w:hint="cs"/>
          <w:sz w:val="30"/>
          <w:rtl/>
        </w:rPr>
        <w:t xml:space="preserve">بالفقرة 3 من المادة 95. ولا تصدر </w:t>
      </w:r>
      <w:r>
        <w:rPr>
          <w:sz w:val="30"/>
          <w:rtl/>
        </w:rPr>
        <w:t>أي نسخ مسبقة من أي قرار من قرارات اللجنة.</w:t>
      </w:r>
    </w:p>
    <w:p w:rsidR="00CF5EDE" w:rsidRDefault="00CF5EDE" w:rsidP="00743AAD">
      <w:pPr>
        <w:tabs>
          <w:tab w:val="left" w:pos="-720"/>
        </w:tabs>
        <w:spacing w:before="0" w:line="360" w:lineRule="exact"/>
        <w:rPr>
          <w:sz w:val="30"/>
        </w:rPr>
      </w:pPr>
      <w:r>
        <w:rPr>
          <w:sz w:val="30"/>
          <w:rtl/>
        </w:rPr>
        <w:tab/>
        <w:t>6-</w:t>
      </w:r>
      <w:r>
        <w:rPr>
          <w:sz w:val="30"/>
          <w:rtl/>
        </w:rPr>
        <w:tab/>
      </w:r>
      <w:r>
        <w:rPr>
          <w:rFonts w:hint="cs"/>
          <w:sz w:val="30"/>
          <w:rtl/>
        </w:rPr>
        <w:t xml:space="preserve">تكون </w:t>
      </w:r>
      <w:r>
        <w:rPr>
          <w:sz w:val="30"/>
          <w:rtl/>
        </w:rPr>
        <w:t>الأمانة مسؤولة عن توزيع القرارات النهائية للجنة. ولا تكون الأمانة مسؤولة عن استنساخ وتوزيع البيانات المتعلقة بالبلاغات.</w:t>
      </w:r>
    </w:p>
    <w:p w:rsidR="00CF5EDE" w:rsidRDefault="00CF5EDE" w:rsidP="00A93E73">
      <w:pPr>
        <w:tabs>
          <w:tab w:val="center" w:pos="4734"/>
        </w:tabs>
        <w:spacing w:before="0" w:line="360" w:lineRule="exact"/>
        <w:jc w:val="center"/>
        <w:rPr>
          <w:rFonts w:hint="cs"/>
          <w:b/>
          <w:bCs/>
          <w:sz w:val="30"/>
        </w:rPr>
      </w:pPr>
      <w:r>
        <w:rPr>
          <w:b/>
          <w:bCs/>
          <w:sz w:val="30"/>
          <w:rtl/>
        </w:rPr>
        <w:t xml:space="preserve">المادة </w:t>
      </w:r>
      <w:r>
        <w:rPr>
          <w:rFonts w:hint="cs"/>
          <w:b/>
          <w:bCs/>
          <w:sz w:val="30"/>
          <w:rtl/>
        </w:rPr>
        <w:t>103</w:t>
      </w:r>
    </w:p>
    <w:p w:rsidR="00CF5EDE" w:rsidRPr="00D671F3" w:rsidRDefault="00CF5EDE" w:rsidP="00743AAD">
      <w:pPr>
        <w:tabs>
          <w:tab w:val="left" w:pos="-720"/>
        </w:tabs>
        <w:spacing w:before="0" w:line="360" w:lineRule="exact"/>
        <w:rPr>
          <w:rFonts w:hint="cs"/>
          <w:spacing w:val="0"/>
          <w:sz w:val="30"/>
          <w:rtl/>
        </w:rPr>
      </w:pPr>
      <w:r w:rsidRPr="00D671F3">
        <w:rPr>
          <w:spacing w:val="0"/>
          <w:sz w:val="30"/>
          <w:rtl/>
        </w:rPr>
        <w:tab/>
        <w:t xml:space="preserve">لا </w:t>
      </w:r>
      <w:r w:rsidRPr="00D671F3">
        <w:rPr>
          <w:rFonts w:hint="cs"/>
          <w:spacing w:val="0"/>
          <w:sz w:val="30"/>
          <w:rtl/>
        </w:rPr>
        <w:t>تنطبق</w:t>
      </w:r>
      <w:r w:rsidRPr="00D671F3">
        <w:rPr>
          <w:spacing w:val="0"/>
          <w:sz w:val="30"/>
          <w:rtl/>
        </w:rPr>
        <w:t xml:space="preserve"> </w:t>
      </w:r>
      <w:r w:rsidRPr="00D671F3">
        <w:rPr>
          <w:rFonts w:hint="cs"/>
          <w:spacing w:val="0"/>
          <w:sz w:val="30"/>
          <w:rtl/>
        </w:rPr>
        <w:t>ا</w:t>
      </w:r>
      <w:r w:rsidRPr="00D671F3">
        <w:rPr>
          <w:spacing w:val="0"/>
          <w:sz w:val="30"/>
          <w:rtl/>
        </w:rPr>
        <w:t xml:space="preserve">لسرية </w:t>
      </w:r>
      <w:r w:rsidRPr="00D671F3">
        <w:rPr>
          <w:rFonts w:hint="cs"/>
          <w:spacing w:val="0"/>
          <w:sz w:val="30"/>
          <w:rtl/>
        </w:rPr>
        <w:t xml:space="preserve">على </w:t>
      </w:r>
      <w:r w:rsidRPr="00D671F3">
        <w:rPr>
          <w:spacing w:val="0"/>
          <w:sz w:val="30"/>
          <w:rtl/>
        </w:rPr>
        <w:t xml:space="preserve">المعلومات المقدمة من الأطراف في إطار متابعة الآراء التي انتهت </w:t>
      </w:r>
      <w:r w:rsidRPr="00D671F3">
        <w:rPr>
          <w:rFonts w:hint="cs"/>
          <w:spacing w:val="0"/>
          <w:sz w:val="30"/>
          <w:rtl/>
        </w:rPr>
        <w:t>إليها</w:t>
      </w:r>
      <w:r w:rsidRPr="00D671F3">
        <w:rPr>
          <w:spacing w:val="0"/>
          <w:sz w:val="30"/>
          <w:rtl/>
        </w:rPr>
        <w:t xml:space="preserve"> اللجنة، ما لم تقرر اللجنة خلاف ذلك. كما لا </w:t>
      </w:r>
      <w:r w:rsidRPr="00D671F3">
        <w:rPr>
          <w:rFonts w:hint="cs"/>
          <w:spacing w:val="0"/>
          <w:sz w:val="30"/>
          <w:rtl/>
        </w:rPr>
        <w:t>تنطبق</w:t>
      </w:r>
      <w:r w:rsidRPr="00D671F3">
        <w:rPr>
          <w:spacing w:val="0"/>
          <w:sz w:val="30"/>
          <w:rtl/>
        </w:rPr>
        <w:t xml:space="preserve"> </w:t>
      </w:r>
      <w:r w:rsidRPr="00D671F3">
        <w:rPr>
          <w:rFonts w:hint="cs"/>
          <w:spacing w:val="0"/>
          <w:sz w:val="30"/>
          <w:rtl/>
        </w:rPr>
        <w:t>ا</w:t>
      </w:r>
      <w:r w:rsidRPr="00D671F3">
        <w:rPr>
          <w:spacing w:val="0"/>
          <w:sz w:val="30"/>
          <w:rtl/>
        </w:rPr>
        <w:t xml:space="preserve">لسرية </w:t>
      </w:r>
      <w:r w:rsidRPr="00D671F3">
        <w:rPr>
          <w:rFonts w:hint="cs"/>
          <w:spacing w:val="0"/>
          <w:sz w:val="30"/>
          <w:rtl/>
        </w:rPr>
        <w:t xml:space="preserve">على قرارات </w:t>
      </w:r>
      <w:r w:rsidRPr="00D671F3">
        <w:rPr>
          <w:spacing w:val="0"/>
          <w:sz w:val="30"/>
          <w:rtl/>
        </w:rPr>
        <w:t xml:space="preserve">اللجنة </w:t>
      </w:r>
      <w:r w:rsidRPr="00D671F3">
        <w:rPr>
          <w:rFonts w:hint="cs"/>
          <w:spacing w:val="0"/>
          <w:sz w:val="30"/>
          <w:rtl/>
        </w:rPr>
        <w:t xml:space="preserve">بشأن </w:t>
      </w:r>
      <w:r w:rsidRPr="00D671F3">
        <w:rPr>
          <w:spacing w:val="0"/>
          <w:sz w:val="30"/>
          <w:rtl/>
        </w:rPr>
        <w:t>أنشطة المتابعة ما لم تقرر اللجنة خلاف ذلك.</w:t>
      </w:r>
    </w:p>
    <w:p w:rsidR="00CF5EDE" w:rsidRDefault="00CF5EDE" w:rsidP="00A93E73">
      <w:pPr>
        <w:tabs>
          <w:tab w:val="left" w:pos="-720"/>
        </w:tabs>
        <w:spacing w:before="0" w:line="360" w:lineRule="exact"/>
        <w:jc w:val="center"/>
        <w:rPr>
          <w:rFonts w:hint="cs"/>
          <w:b/>
          <w:bCs/>
          <w:sz w:val="30"/>
          <w:rtl/>
        </w:rPr>
      </w:pPr>
      <w:r>
        <w:rPr>
          <w:rFonts w:hint="cs"/>
          <w:b/>
          <w:bCs/>
          <w:sz w:val="30"/>
          <w:rtl/>
        </w:rPr>
        <w:t>واو - الآراء الفردية</w:t>
      </w:r>
    </w:p>
    <w:p w:rsidR="00D671F3" w:rsidRDefault="00D671F3" w:rsidP="00A93E73">
      <w:pPr>
        <w:spacing w:before="0" w:line="360" w:lineRule="exact"/>
        <w:rPr>
          <w:rFonts w:hint="cs"/>
          <w:b/>
          <w:bCs/>
          <w:rtl/>
        </w:rPr>
      </w:pPr>
      <w:r>
        <w:rPr>
          <w:rFonts w:hint="cs"/>
          <w:b/>
          <w:bCs/>
          <w:rtl/>
        </w:rPr>
        <w:t>الآراء الفردية</w:t>
      </w:r>
    </w:p>
    <w:p w:rsidR="00CF5EDE" w:rsidRDefault="00CF5EDE" w:rsidP="00A93E73">
      <w:pPr>
        <w:spacing w:before="0" w:line="360" w:lineRule="exact"/>
        <w:jc w:val="center"/>
        <w:rPr>
          <w:rFonts w:hint="cs"/>
          <w:b/>
          <w:bCs/>
          <w:rtl/>
        </w:rPr>
      </w:pPr>
      <w:r>
        <w:rPr>
          <w:rFonts w:hint="cs"/>
          <w:b/>
          <w:bCs/>
          <w:rtl/>
        </w:rPr>
        <w:t>المادة 104</w:t>
      </w:r>
    </w:p>
    <w:p w:rsidR="00565964" w:rsidRDefault="00CF5EDE" w:rsidP="00A93E73">
      <w:pPr>
        <w:spacing w:before="0" w:line="360" w:lineRule="exact"/>
        <w:jc w:val="both"/>
        <w:rPr>
          <w:spacing w:val="0"/>
          <w:rtl/>
        </w:rPr>
      </w:pPr>
      <w:r>
        <w:rPr>
          <w:rFonts w:hint="cs"/>
          <w:spacing w:val="0"/>
          <w:rtl/>
        </w:rPr>
        <w:tab/>
        <w:t>يجوز لأي عضو في اللجنة اشترك في اتخاذ قرار أن يطلب إدراج رأيه الفردي في تذييل لآراء اللجنة أو قرارها.</w:t>
      </w:r>
    </w:p>
    <w:p w:rsidR="00536DF8" w:rsidRDefault="00536DF8" w:rsidP="00A93E73">
      <w:pPr>
        <w:spacing w:before="0" w:line="360" w:lineRule="exact"/>
        <w:jc w:val="both"/>
        <w:rPr>
          <w:spacing w:val="0"/>
          <w:rtl/>
        </w:rPr>
        <w:sectPr w:rsidR="00536DF8" w:rsidSect="00B46876">
          <w:headerReference w:type="even" r:id="rId7"/>
          <w:headerReference w:type="default" r:id="rId8"/>
          <w:headerReference w:type="first" r:id="rId9"/>
          <w:footerReference w:type="first" r:id="rId10"/>
          <w:endnotePr>
            <w:numFmt w:val="decimal"/>
          </w:endnotePr>
          <w:type w:val="continuous"/>
          <w:pgSz w:w="11906" w:h="16838" w:code="9"/>
          <w:pgMar w:top="1701" w:right="1701" w:bottom="1984" w:left="850" w:header="567" w:footer="1417" w:gutter="0"/>
          <w:cols w:space="720"/>
          <w:formProt w:val="0"/>
          <w:titlePg/>
          <w:bidi/>
          <w:rtlGutter/>
          <w:docGrid w:linePitch="299"/>
        </w:sectPr>
      </w:pPr>
    </w:p>
    <w:p w:rsidR="00084B4C" w:rsidRDefault="00084B4C" w:rsidP="00084B4C">
      <w:pPr>
        <w:spacing w:before="4200" w:line="380" w:lineRule="exact"/>
        <w:jc w:val="center"/>
        <w:rPr>
          <w:rFonts w:hint="cs"/>
          <w:b/>
          <w:bCs/>
          <w:rtl/>
        </w:rPr>
      </w:pPr>
      <w:r>
        <w:rPr>
          <w:rFonts w:hint="cs"/>
          <w:b/>
          <w:bCs/>
          <w:rtl/>
        </w:rPr>
        <w:t>الفصل الثالث</w:t>
      </w:r>
    </w:p>
    <w:p w:rsidR="00084B4C" w:rsidRPr="00D2129F" w:rsidRDefault="00084B4C" w:rsidP="00084B4C">
      <w:pPr>
        <w:spacing w:before="0" w:line="380" w:lineRule="exact"/>
        <w:jc w:val="center"/>
        <w:rPr>
          <w:b/>
          <w:bCs/>
          <w:sz w:val="36"/>
          <w:szCs w:val="36"/>
          <w:rtl/>
        </w:rPr>
      </w:pPr>
      <w:r w:rsidRPr="00D2129F">
        <w:rPr>
          <w:rFonts w:hint="cs"/>
          <w:b/>
          <w:bCs/>
          <w:sz w:val="36"/>
          <w:szCs w:val="36"/>
          <w:rtl/>
        </w:rPr>
        <w:t>النظام الداخلي للجنة القضاء على التمييز العنصري</w:t>
      </w:r>
      <w:r w:rsidRPr="00084B4C">
        <w:rPr>
          <w:rStyle w:val="FootnoteReference"/>
          <w:b/>
          <w:bCs w:val="0"/>
          <w:sz w:val="36"/>
          <w:vertAlign w:val="baseline"/>
          <w:rtl/>
        </w:rPr>
        <w:footnoteReference w:customMarkFollows="1" w:id="4"/>
        <w:t>*</w:t>
      </w:r>
    </w:p>
    <w:p w:rsidR="00084B4C" w:rsidRPr="00D2129F" w:rsidRDefault="00084B4C" w:rsidP="008F79B7">
      <w:pPr>
        <w:spacing w:before="0" w:after="120" w:line="380" w:lineRule="exact"/>
        <w:jc w:val="center"/>
        <w:rPr>
          <w:b/>
          <w:bCs/>
          <w:spacing w:val="2"/>
          <w:sz w:val="36"/>
          <w:szCs w:val="36"/>
          <w:rtl/>
        </w:rPr>
      </w:pPr>
      <w:r>
        <w:rPr>
          <w:rtl/>
        </w:rPr>
        <w:br w:type="page"/>
      </w:r>
      <w:r w:rsidRPr="00D2129F">
        <w:rPr>
          <w:rFonts w:hint="cs"/>
          <w:b/>
          <w:bCs/>
          <w:spacing w:val="2"/>
          <w:sz w:val="36"/>
          <w:szCs w:val="36"/>
          <w:rtl/>
        </w:rPr>
        <w:t>المحتويات</w:t>
      </w:r>
    </w:p>
    <w:p w:rsidR="00084B4C" w:rsidRPr="00D2129F" w:rsidRDefault="00084B4C" w:rsidP="008F79B7">
      <w:pPr>
        <w:spacing w:before="0" w:after="120" w:line="380" w:lineRule="exact"/>
        <w:jc w:val="right"/>
        <w:rPr>
          <w:rFonts w:hint="cs"/>
          <w:i/>
          <w:iCs/>
          <w:spacing w:val="2"/>
          <w:rtl/>
        </w:rPr>
      </w:pPr>
      <w:r w:rsidRPr="00D2129F">
        <w:rPr>
          <w:rFonts w:hint="cs"/>
          <w:i/>
          <w:iCs/>
          <w:spacing w:val="2"/>
          <w:rtl/>
        </w:rPr>
        <w:t>الصفحة</w:t>
      </w:r>
    </w:p>
    <w:p w:rsidR="00084B4C" w:rsidRPr="00D2129F" w:rsidRDefault="00084B4C" w:rsidP="008F79B7">
      <w:pPr>
        <w:tabs>
          <w:tab w:val="left" w:leader="dot" w:pos="8505"/>
          <w:tab w:val="left" w:pos="9013"/>
        </w:tabs>
        <w:spacing w:before="0" w:after="120" w:line="380" w:lineRule="exact"/>
        <w:jc w:val="both"/>
        <w:rPr>
          <w:rFonts w:hint="cs"/>
          <w:spacing w:val="2"/>
          <w:rtl/>
        </w:rPr>
      </w:pPr>
      <w:r w:rsidRPr="00D2129F">
        <w:rPr>
          <w:rFonts w:hint="cs"/>
          <w:spacing w:val="2"/>
          <w:rtl/>
        </w:rPr>
        <w:t>مقدمة</w:t>
      </w:r>
      <w:r w:rsidRPr="00D2129F">
        <w:rPr>
          <w:rFonts w:hint="cs"/>
          <w:spacing w:val="2"/>
          <w:rtl/>
        </w:rPr>
        <w:tab/>
      </w:r>
      <w:r w:rsidRPr="00D2129F">
        <w:rPr>
          <w:rFonts w:hint="cs"/>
          <w:spacing w:val="2"/>
          <w:rtl/>
        </w:rPr>
        <w:tab/>
      </w:r>
      <w:r w:rsidR="008F6CF1">
        <w:rPr>
          <w:rFonts w:hint="cs"/>
          <w:spacing w:val="2"/>
          <w:rtl/>
        </w:rPr>
        <w:t>64</w:t>
      </w:r>
    </w:p>
    <w:p w:rsidR="00084B4C" w:rsidRPr="00D2129F" w:rsidRDefault="00084B4C" w:rsidP="008F79B7">
      <w:pPr>
        <w:tabs>
          <w:tab w:val="left" w:leader="dot" w:pos="8505"/>
          <w:tab w:val="left" w:pos="9013"/>
        </w:tabs>
        <w:spacing w:before="0" w:after="120" w:line="380" w:lineRule="exact"/>
        <w:jc w:val="both"/>
        <w:rPr>
          <w:rFonts w:hint="cs"/>
          <w:spacing w:val="2"/>
          <w:rtl/>
        </w:rPr>
      </w:pPr>
      <w:r w:rsidRPr="00D2129F">
        <w:rPr>
          <w:rFonts w:hint="cs"/>
          <w:spacing w:val="2"/>
          <w:rtl/>
        </w:rPr>
        <w:t>ملاحظة تفسيرية</w:t>
      </w:r>
      <w:r w:rsidRPr="00D2129F">
        <w:rPr>
          <w:rFonts w:hint="cs"/>
          <w:spacing w:val="2"/>
          <w:rtl/>
        </w:rPr>
        <w:tab/>
      </w:r>
      <w:r w:rsidRPr="00D2129F">
        <w:rPr>
          <w:rFonts w:hint="cs"/>
          <w:spacing w:val="2"/>
          <w:rtl/>
        </w:rPr>
        <w:tab/>
      </w:r>
      <w:r w:rsidR="008F6CF1">
        <w:rPr>
          <w:rFonts w:hint="cs"/>
          <w:spacing w:val="2"/>
          <w:rtl/>
        </w:rPr>
        <w:t>66</w:t>
      </w:r>
    </w:p>
    <w:p w:rsidR="00084B4C" w:rsidRPr="00D2129F" w:rsidRDefault="00084B4C" w:rsidP="008F79B7">
      <w:pPr>
        <w:tabs>
          <w:tab w:val="left" w:leader="dot" w:pos="8505"/>
          <w:tab w:val="left" w:pos="9013"/>
        </w:tabs>
        <w:spacing w:before="0" w:after="120" w:line="380" w:lineRule="exact"/>
        <w:jc w:val="center"/>
        <w:rPr>
          <w:rFonts w:hint="cs"/>
          <w:spacing w:val="2"/>
          <w:sz w:val="36"/>
          <w:szCs w:val="36"/>
          <w:rtl/>
        </w:rPr>
      </w:pPr>
      <w:r w:rsidRPr="00D2129F">
        <w:rPr>
          <w:rFonts w:hint="cs"/>
          <w:spacing w:val="2"/>
          <w:sz w:val="36"/>
          <w:szCs w:val="36"/>
          <w:rtl/>
        </w:rPr>
        <w:t>النظام الداخلي</w:t>
      </w:r>
    </w:p>
    <w:p w:rsidR="00084B4C" w:rsidRPr="00D2129F" w:rsidRDefault="00084B4C" w:rsidP="008F79B7">
      <w:pPr>
        <w:tabs>
          <w:tab w:val="left" w:pos="9013"/>
        </w:tabs>
        <w:spacing w:before="0" w:after="120" w:line="380" w:lineRule="exact"/>
        <w:jc w:val="center"/>
        <w:rPr>
          <w:rFonts w:hint="cs"/>
          <w:spacing w:val="2"/>
          <w:sz w:val="36"/>
          <w:szCs w:val="36"/>
          <w:rtl/>
        </w:rPr>
      </w:pPr>
      <w:r w:rsidRPr="00D2129F">
        <w:rPr>
          <w:rFonts w:hint="cs"/>
          <w:spacing w:val="2"/>
          <w:sz w:val="36"/>
          <w:szCs w:val="36"/>
          <w:rtl/>
        </w:rPr>
        <w:t>الجزء الأول - مواد عامة</w:t>
      </w:r>
    </w:p>
    <w:p w:rsidR="00084B4C" w:rsidRPr="00D2129F" w:rsidRDefault="00084B4C" w:rsidP="008F79B7">
      <w:pPr>
        <w:tabs>
          <w:tab w:val="left" w:pos="9013"/>
        </w:tabs>
        <w:spacing w:before="0" w:after="120" w:line="380" w:lineRule="exact"/>
        <w:jc w:val="center"/>
        <w:rPr>
          <w:rFonts w:hint="cs"/>
          <w:spacing w:val="2"/>
          <w:sz w:val="36"/>
          <w:szCs w:val="36"/>
          <w:rtl/>
        </w:rPr>
      </w:pPr>
      <w:r w:rsidRPr="00D2129F">
        <w:rPr>
          <w:rFonts w:hint="cs"/>
          <w:spacing w:val="2"/>
          <w:sz w:val="36"/>
          <w:szCs w:val="36"/>
          <w:rtl/>
        </w:rPr>
        <w:t>أولاً - الدورات</w:t>
      </w:r>
    </w:p>
    <w:p w:rsidR="00084B4C" w:rsidRPr="00D2129F" w:rsidRDefault="00084B4C" w:rsidP="008F79B7">
      <w:pPr>
        <w:tabs>
          <w:tab w:val="left" w:pos="9013"/>
        </w:tabs>
        <w:spacing w:before="0" w:after="120" w:line="380" w:lineRule="exact"/>
        <w:jc w:val="both"/>
        <w:rPr>
          <w:rFonts w:hint="cs"/>
          <w:i/>
          <w:iCs/>
          <w:spacing w:val="2"/>
          <w:rtl/>
        </w:rPr>
      </w:pPr>
      <w:r w:rsidRPr="00D2129F">
        <w:rPr>
          <w:rFonts w:hint="cs"/>
          <w:i/>
          <w:iCs/>
          <w:spacing w:val="2"/>
          <w:rtl/>
        </w:rPr>
        <w:t>المادة</w:t>
      </w:r>
    </w:p>
    <w:p w:rsidR="00084B4C" w:rsidRPr="00D2129F" w:rsidRDefault="00084B4C" w:rsidP="00E2275A">
      <w:pPr>
        <w:tabs>
          <w:tab w:val="left" w:pos="634"/>
          <w:tab w:val="left" w:leader="dot" w:pos="8389"/>
          <w:tab w:val="center" w:pos="9013"/>
        </w:tabs>
        <w:spacing w:before="0" w:after="0" w:line="380" w:lineRule="exact"/>
        <w:jc w:val="both"/>
        <w:rPr>
          <w:rFonts w:hint="cs"/>
          <w:spacing w:val="2"/>
          <w:sz w:val="28"/>
          <w:rtl/>
          <w:lang w:eastAsia="en-US"/>
        </w:rPr>
      </w:pPr>
      <w:r w:rsidRPr="00D2129F">
        <w:rPr>
          <w:rFonts w:hint="cs"/>
          <w:spacing w:val="2"/>
          <w:rtl/>
        </w:rPr>
        <w:t>1</w:t>
      </w:r>
      <w:r w:rsidRPr="00D2129F">
        <w:rPr>
          <w:rFonts w:hint="cs"/>
          <w:spacing w:val="2"/>
          <w:sz w:val="28"/>
          <w:rtl/>
          <w:lang w:eastAsia="en-US"/>
        </w:rPr>
        <w:t>-</w:t>
      </w:r>
      <w:r w:rsidRPr="00D2129F">
        <w:rPr>
          <w:rFonts w:hint="cs"/>
          <w:spacing w:val="2"/>
          <w:sz w:val="28"/>
          <w:rtl/>
          <w:lang w:eastAsia="en-US"/>
        </w:rPr>
        <w:tab/>
        <w:t>الدورات العادية</w:t>
      </w:r>
      <w:r w:rsidRPr="00D2129F">
        <w:rPr>
          <w:rFonts w:hint="cs"/>
          <w:spacing w:val="2"/>
          <w:sz w:val="28"/>
          <w:rtl/>
          <w:lang w:eastAsia="en-US"/>
        </w:rPr>
        <w:tab/>
      </w:r>
      <w:r w:rsidRPr="00D2129F">
        <w:rPr>
          <w:rFonts w:hint="cs"/>
          <w:spacing w:val="2"/>
          <w:sz w:val="28"/>
          <w:rtl/>
          <w:lang w:eastAsia="en-US"/>
        </w:rPr>
        <w:tab/>
      </w:r>
      <w:r w:rsidR="008F6CF1">
        <w:rPr>
          <w:rFonts w:hint="cs"/>
          <w:spacing w:val="2"/>
          <w:sz w:val="28"/>
          <w:rtl/>
          <w:lang w:eastAsia="en-US"/>
        </w:rPr>
        <w:t>67</w:t>
      </w:r>
    </w:p>
    <w:p w:rsidR="00084B4C" w:rsidRPr="00D2129F" w:rsidRDefault="00084B4C" w:rsidP="00E2275A">
      <w:pPr>
        <w:tabs>
          <w:tab w:val="left" w:pos="634"/>
          <w:tab w:val="left" w:leader="dot" w:pos="8389"/>
          <w:tab w:val="center" w:pos="9013"/>
        </w:tabs>
        <w:spacing w:before="0" w:after="0" w:line="380" w:lineRule="exact"/>
        <w:jc w:val="both"/>
        <w:rPr>
          <w:rFonts w:hint="cs"/>
          <w:spacing w:val="2"/>
          <w:sz w:val="28"/>
          <w:rtl/>
          <w:lang w:eastAsia="en-US"/>
        </w:rPr>
      </w:pPr>
      <w:r w:rsidRPr="00D2129F">
        <w:rPr>
          <w:rFonts w:hint="cs"/>
          <w:spacing w:val="2"/>
          <w:sz w:val="28"/>
          <w:rtl/>
          <w:lang w:eastAsia="en-US"/>
        </w:rPr>
        <w:t>2-</w:t>
      </w:r>
      <w:r w:rsidRPr="00D2129F">
        <w:rPr>
          <w:rFonts w:hint="cs"/>
          <w:spacing w:val="2"/>
          <w:sz w:val="28"/>
          <w:rtl/>
          <w:lang w:eastAsia="en-US"/>
        </w:rPr>
        <w:tab/>
        <w:t>مواعيد انعقاد الدورات</w:t>
      </w:r>
      <w:r w:rsidRPr="00D2129F">
        <w:rPr>
          <w:rFonts w:hint="cs"/>
          <w:spacing w:val="2"/>
          <w:sz w:val="28"/>
          <w:rtl/>
          <w:lang w:eastAsia="en-US"/>
        </w:rPr>
        <w:tab/>
      </w:r>
      <w:r w:rsidRPr="00D2129F">
        <w:rPr>
          <w:rFonts w:hint="cs"/>
          <w:spacing w:val="2"/>
          <w:sz w:val="28"/>
          <w:rtl/>
          <w:lang w:eastAsia="en-US"/>
        </w:rPr>
        <w:tab/>
      </w:r>
      <w:r w:rsidR="008F6CF1">
        <w:rPr>
          <w:rFonts w:hint="cs"/>
          <w:spacing w:val="2"/>
          <w:sz w:val="28"/>
          <w:rtl/>
          <w:lang w:eastAsia="en-US"/>
        </w:rPr>
        <w:t>67</w:t>
      </w:r>
    </w:p>
    <w:p w:rsidR="00084B4C" w:rsidRPr="00D2129F" w:rsidRDefault="00084B4C" w:rsidP="00E2275A">
      <w:pPr>
        <w:tabs>
          <w:tab w:val="left" w:pos="634"/>
          <w:tab w:val="left" w:leader="dot" w:pos="8389"/>
          <w:tab w:val="center" w:pos="9013"/>
        </w:tabs>
        <w:spacing w:before="0" w:after="0" w:line="380" w:lineRule="exact"/>
        <w:jc w:val="both"/>
        <w:rPr>
          <w:rFonts w:hint="cs"/>
          <w:spacing w:val="2"/>
          <w:sz w:val="28"/>
          <w:rtl/>
          <w:lang w:eastAsia="en-US"/>
        </w:rPr>
      </w:pPr>
      <w:r w:rsidRPr="00D2129F">
        <w:rPr>
          <w:rFonts w:hint="cs"/>
          <w:spacing w:val="2"/>
          <w:sz w:val="28"/>
          <w:rtl/>
          <w:lang w:eastAsia="en-US"/>
        </w:rPr>
        <w:t>3-</w:t>
      </w:r>
      <w:r w:rsidRPr="00D2129F">
        <w:rPr>
          <w:rFonts w:hint="cs"/>
          <w:spacing w:val="2"/>
          <w:sz w:val="28"/>
          <w:rtl/>
          <w:lang w:eastAsia="en-US"/>
        </w:rPr>
        <w:tab/>
        <w:t>الدورات الاستثنائية</w:t>
      </w:r>
      <w:r w:rsidRPr="00D2129F">
        <w:rPr>
          <w:rFonts w:hint="cs"/>
          <w:spacing w:val="2"/>
          <w:sz w:val="28"/>
          <w:rtl/>
          <w:lang w:eastAsia="en-US"/>
        </w:rPr>
        <w:tab/>
      </w:r>
      <w:r w:rsidRPr="00D2129F">
        <w:rPr>
          <w:rFonts w:hint="cs"/>
          <w:spacing w:val="2"/>
          <w:sz w:val="28"/>
          <w:rtl/>
          <w:lang w:eastAsia="en-US"/>
        </w:rPr>
        <w:tab/>
      </w:r>
      <w:r w:rsidR="008F6CF1">
        <w:rPr>
          <w:rFonts w:hint="cs"/>
          <w:spacing w:val="2"/>
          <w:sz w:val="28"/>
          <w:rtl/>
          <w:lang w:eastAsia="en-US"/>
        </w:rPr>
        <w:t>67</w:t>
      </w:r>
    </w:p>
    <w:p w:rsidR="00084B4C" w:rsidRPr="00D2129F" w:rsidRDefault="00084B4C" w:rsidP="00E2275A">
      <w:pPr>
        <w:tabs>
          <w:tab w:val="left" w:pos="634"/>
          <w:tab w:val="left" w:leader="dot" w:pos="8389"/>
          <w:tab w:val="center" w:pos="9013"/>
        </w:tabs>
        <w:spacing w:before="0" w:after="0" w:line="380" w:lineRule="exact"/>
        <w:jc w:val="both"/>
        <w:rPr>
          <w:rFonts w:hint="cs"/>
          <w:spacing w:val="2"/>
          <w:sz w:val="28"/>
          <w:rtl/>
          <w:lang w:eastAsia="en-US"/>
        </w:rPr>
      </w:pPr>
      <w:r w:rsidRPr="00D2129F">
        <w:rPr>
          <w:rFonts w:hint="cs"/>
          <w:spacing w:val="2"/>
          <w:sz w:val="28"/>
          <w:rtl/>
          <w:lang w:eastAsia="en-US"/>
        </w:rPr>
        <w:t>4-</w:t>
      </w:r>
      <w:r w:rsidRPr="00D2129F">
        <w:rPr>
          <w:rFonts w:hint="cs"/>
          <w:spacing w:val="2"/>
          <w:sz w:val="28"/>
          <w:rtl/>
          <w:lang w:eastAsia="en-US"/>
        </w:rPr>
        <w:tab/>
        <w:t>الإخطار بمواعيد افتتاح الدورات</w:t>
      </w:r>
      <w:r w:rsidRPr="00D2129F">
        <w:rPr>
          <w:rFonts w:hint="cs"/>
          <w:spacing w:val="2"/>
          <w:sz w:val="28"/>
          <w:rtl/>
          <w:lang w:eastAsia="en-US"/>
        </w:rPr>
        <w:tab/>
      </w:r>
      <w:r w:rsidRPr="00D2129F">
        <w:rPr>
          <w:rFonts w:hint="cs"/>
          <w:spacing w:val="2"/>
          <w:sz w:val="28"/>
          <w:rtl/>
          <w:lang w:eastAsia="en-US"/>
        </w:rPr>
        <w:tab/>
      </w:r>
      <w:r w:rsidR="008F6CF1">
        <w:rPr>
          <w:rFonts w:hint="cs"/>
          <w:spacing w:val="2"/>
          <w:sz w:val="28"/>
          <w:rtl/>
          <w:lang w:eastAsia="en-US"/>
        </w:rPr>
        <w:t>67</w:t>
      </w:r>
    </w:p>
    <w:p w:rsidR="00084B4C" w:rsidRPr="00D2129F" w:rsidRDefault="00084B4C" w:rsidP="008F79B7">
      <w:pPr>
        <w:tabs>
          <w:tab w:val="left" w:pos="634"/>
          <w:tab w:val="left" w:leader="dot" w:pos="8389"/>
          <w:tab w:val="center" w:pos="9013"/>
        </w:tabs>
        <w:spacing w:before="0" w:after="120" w:line="380" w:lineRule="exact"/>
        <w:jc w:val="both"/>
        <w:rPr>
          <w:rFonts w:hint="cs"/>
          <w:spacing w:val="2"/>
          <w:sz w:val="28"/>
          <w:rtl/>
          <w:lang w:eastAsia="en-US"/>
        </w:rPr>
      </w:pPr>
      <w:r w:rsidRPr="00D2129F">
        <w:rPr>
          <w:rFonts w:hint="cs"/>
          <w:spacing w:val="2"/>
          <w:sz w:val="28"/>
          <w:rtl/>
          <w:lang w:eastAsia="en-US"/>
        </w:rPr>
        <w:t>5-</w:t>
      </w:r>
      <w:r w:rsidRPr="00D2129F">
        <w:rPr>
          <w:rFonts w:hint="cs"/>
          <w:spacing w:val="2"/>
          <w:sz w:val="28"/>
          <w:rtl/>
          <w:lang w:eastAsia="en-US"/>
        </w:rPr>
        <w:tab/>
        <w:t>مكان انعقاد الدورات</w:t>
      </w:r>
      <w:r w:rsidRPr="00D2129F">
        <w:rPr>
          <w:rFonts w:hint="cs"/>
          <w:spacing w:val="2"/>
          <w:sz w:val="28"/>
          <w:rtl/>
          <w:lang w:eastAsia="en-US"/>
        </w:rPr>
        <w:tab/>
      </w:r>
      <w:r w:rsidRPr="00D2129F">
        <w:rPr>
          <w:rFonts w:hint="cs"/>
          <w:spacing w:val="2"/>
          <w:sz w:val="28"/>
          <w:rtl/>
          <w:lang w:eastAsia="en-US"/>
        </w:rPr>
        <w:tab/>
      </w:r>
      <w:r w:rsidR="008F6CF1">
        <w:rPr>
          <w:rFonts w:hint="cs"/>
          <w:spacing w:val="2"/>
          <w:sz w:val="28"/>
          <w:rtl/>
          <w:lang w:eastAsia="en-US"/>
        </w:rPr>
        <w:t>68</w:t>
      </w:r>
    </w:p>
    <w:p w:rsidR="00084B4C" w:rsidRPr="00D2129F" w:rsidRDefault="00084B4C" w:rsidP="008F79B7">
      <w:pPr>
        <w:tabs>
          <w:tab w:val="left" w:pos="9013"/>
        </w:tabs>
        <w:spacing w:before="0" w:after="120" w:line="380" w:lineRule="exact"/>
        <w:jc w:val="center"/>
        <w:rPr>
          <w:rFonts w:hint="cs"/>
          <w:spacing w:val="2"/>
          <w:sz w:val="36"/>
          <w:szCs w:val="36"/>
          <w:rtl/>
        </w:rPr>
      </w:pPr>
      <w:r w:rsidRPr="00D2129F">
        <w:rPr>
          <w:rFonts w:hint="cs"/>
          <w:spacing w:val="2"/>
          <w:sz w:val="36"/>
          <w:szCs w:val="36"/>
          <w:rtl/>
        </w:rPr>
        <w:t>ثانياً - جدول الأعمال</w:t>
      </w:r>
    </w:p>
    <w:p w:rsidR="00084B4C" w:rsidRPr="00D2129F" w:rsidRDefault="00084B4C" w:rsidP="00E2275A">
      <w:pPr>
        <w:tabs>
          <w:tab w:val="left" w:pos="634"/>
          <w:tab w:val="left" w:leader="dot" w:pos="8389"/>
          <w:tab w:val="center" w:pos="9013"/>
        </w:tabs>
        <w:spacing w:before="0" w:after="0" w:line="380" w:lineRule="exact"/>
        <w:jc w:val="both"/>
        <w:rPr>
          <w:spacing w:val="2"/>
          <w:sz w:val="28"/>
          <w:rtl/>
          <w:lang w:eastAsia="en-US"/>
        </w:rPr>
      </w:pPr>
      <w:r w:rsidRPr="00D2129F">
        <w:rPr>
          <w:rFonts w:hint="cs"/>
          <w:spacing w:val="2"/>
          <w:sz w:val="28"/>
          <w:rtl/>
          <w:lang w:eastAsia="en-US"/>
        </w:rPr>
        <w:t>6-</w:t>
      </w:r>
      <w:r w:rsidRPr="00D2129F">
        <w:rPr>
          <w:rFonts w:hint="cs"/>
          <w:spacing w:val="2"/>
          <w:sz w:val="28"/>
          <w:rtl/>
          <w:lang w:eastAsia="en-US"/>
        </w:rPr>
        <w:tab/>
        <w:t>جدول الأعمال المؤقت للدورات العادية</w:t>
      </w:r>
      <w:r w:rsidRPr="00D2129F">
        <w:rPr>
          <w:rFonts w:hint="cs"/>
          <w:spacing w:val="2"/>
          <w:sz w:val="28"/>
          <w:rtl/>
          <w:lang w:eastAsia="en-US"/>
        </w:rPr>
        <w:tab/>
      </w:r>
      <w:r w:rsidRPr="00D2129F">
        <w:rPr>
          <w:rFonts w:hint="cs"/>
          <w:spacing w:val="2"/>
          <w:sz w:val="28"/>
          <w:rtl/>
          <w:lang w:eastAsia="en-US"/>
        </w:rPr>
        <w:tab/>
      </w:r>
      <w:r w:rsidR="008F6CF1">
        <w:rPr>
          <w:rFonts w:hint="cs"/>
          <w:spacing w:val="2"/>
          <w:sz w:val="28"/>
          <w:rtl/>
          <w:lang w:eastAsia="en-US"/>
        </w:rPr>
        <w:t>6</w:t>
      </w:r>
      <w:r w:rsidR="003D75EE">
        <w:rPr>
          <w:rFonts w:hint="cs"/>
          <w:spacing w:val="2"/>
          <w:sz w:val="28"/>
          <w:rtl/>
          <w:lang w:eastAsia="en-US"/>
        </w:rPr>
        <w:t>8</w:t>
      </w:r>
    </w:p>
    <w:p w:rsidR="00084B4C" w:rsidRPr="00D2129F" w:rsidRDefault="00084B4C" w:rsidP="00E2275A">
      <w:pPr>
        <w:tabs>
          <w:tab w:val="left" w:pos="634"/>
          <w:tab w:val="left" w:leader="dot" w:pos="8389"/>
          <w:tab w:val="center" w:pos="9013"/>
        </w:tabs>
        <w:spacing w:before="0" w:after="0" w:line="380" w:lineRule="exact"/>
        <w:jc w:val="both"/>
        <w:rPr>
          <w:rFonts w:hint="cs"/>
          <w:spacing w:val="2"/>
          <w:sz w:val="28"/>
          <w:rtl/>
          <w:lang w:eastAsia="en-US"/>
        </w:rPr>
      </w:pPr>
      <w:r w:rsidRPr="00D2129F">
        <w:rPr>
          <w:rFonts w:hint="cs"/>
          <w:spacing w:val="2"/>
          <w:sz w:val="28"/>
          <w:rtl/>
          <w:lang w:eastAsia="en-US"/>
        </w:rPr>
        <w:t>7-</w:t>
      </w:r>
      <w:r w:rsidRPr="00D2129F">
        <w:rPr>
          <w:rFonts w:hint="cs"/>
          <w:spacing w:val="2"/>
          <w:sz w:val="28"/>
          <w:rtl/>
          <w:lang w:eastAsia="en-US"/>
        </w:rPr>
        <w:tab/>
        <w:t>جدول الأعمال المؤقت للدورات الاستثنائية</w:t>
      </w:r>
      <w:r w:rsidRPr="00D2129F">
        <w:rPr>
          <w:rFonts w:hint="cs"/>
          <w:spacing w:val="2"/>
          <w:sz w:val="28"/>
          <w:rtl/>
          <w:lang w:eastAsia="en-US"/>
        </w:rPr>
        <w:tab/>
      </w:r>
      <w:r w:rsidRPr="00D2129F">
        <w:rPr>
          <w:rFonts w:hint="cs"/>
          <w:spacing w:val="2"/>
          <w:sz w:val="28"/>
          <w:rtl/>
          <w:lang w:eastAsia="en-US"/>
        </w:rPr>
        <w:tab/>
      </w:r>
      <w:r w:rsidR="003D75EE">
        <w:rPr>
          <w:rFonts w:hint="cs"/>
          <w:spacing w:val="2"/>
          <w:sz w:val="28"/>
          <w:rtl/>
          <w:lang w:eastAsia="en-US"/>
        </w:rPr>
        <w:t>68</w:t>
      </w:r>
    </w:p>
    <w:p w:rsidR="00084B4C" w:rsidRPr="00D2129F" w:rsidRDefault="00084B4C" w:rsidP="00E2275A">
      <w:pPr>
        <w:tabs>
          <w:tab w:val="left" w:pos="634"/>
          <w:tab w:val="left" w:leader="dot" w:pos="8389"/>
          <w:tab w:val="center" w:pos="9013"/>
        </w:tabs>
        <w:spacing w:before="0" w:after="0" w:line="380" w:lineRule="exact"/>
        <w:jc w:val="both"/>
        <w:rPr>
          <w:rFonts w:hint="cs"/>
          <w:spacing w:val="2"/>
          <w:sz w:val="28"/>
          <w:rtl/>
          <w:lang w:eastAsia="en-US"/>
        </w:rPr>
      </w:pPr>
      <w:r w:rsidRPr="00D2129F">
        <w:rPr>
          <w:rFonts w:hint="cs"/>
          <w:spacing w:val="2"/>
          <w:sz w:val="28"/>
          <w:rtl/>
          <w:lang w:eastAsia="en-US"/>
        </w:rPr>
        <w:t>8-</w:t>
      </w:r>
      <w:r w:rsidRPr="00D2129F">
        <w:rPr>
          <w:rFonts w:hint="cs"/>
          <w:spacing w:val="2"/>
          <w:sz w:val="28"/>
          <w:rtl/>
          <w:lang w:eastAsia="en-US"/>
        </w:rPr>
        <w:tab/>
        <w:t>إقرار جدول الأعمال</w:t>
      </w:r>
      <w:r w:rsidRPr="00D2129F">
        <w:rPr>
          <w:rFonts w:hint="cs"/>
          <w:spacing w:val="2"/>
          <w:sz w:val="28"/>
          <w:rtl/>
          <w:lang w:eastAsia="en-US"/>
        </w:rPr>
        <w:tab/>
      </w:r>
      <w:r w:rsidRPr="00D2129F">
        <w:rPr>
          <w:rFonts w:hint="cs"/>
          <w:spacing w:val="2"/>
          <w:sz w:val="28"/>
          <w:rtl/>
          <w:lang w:eastAsia="en-US"/>
        </w:rPr>
        <w:tab/>
      </w:r>
      <w:r w:rsidR="003D75EE">
        <w:rPr>
          <w:rFonts w:hint="cs"/>
          <w:spacing w:val="2"/>
          <w:sz w:val="28"/>
          <w:rtl/>
          <w:lang w:eastAsia="en-US"/>
        </w:rPr>
        <w:t>68</w:t>
      </w:r>
    </w:p>
    <w:p w:rsidR="00084B4C" w:rsidRPr="00D2129F" w:rsidRDefault="00084B4C" w:rsidP="00E2275A">
      <w:pPr>
        <w:tabs>
          <w:tab w:val="left" w:pos="634"/>
          <w:tab w:val="left" w:leader="dot" w:pos="8389"/>
          <w:tab w:val="center" w:pos="9013"/>
        </w:tabs>
        <w:spacing w:before="0" w:after="0" w:line="380" w:lineRule="exact"/>
        <w:jc w:val="both"/>
        <w:rPr>
          <w:rFonts w:hint="cs"/>
          <w:spacing w:val="2"/>
          <w:sz w:val="28"/>
          <w:rtl/>
          <w:lang w:eastAsia="en-US"/>
        </w:rPr>
      </w:pPr>
      <w:r w:rsidRPr="00D2129F">
        <w:rPr>
          <w:rFonts w:hint="cs"/>
          <w:spacing w:val="2"/>
          <w:sz w:val="28"/>
          <w:rtl/>
          <w:lang w:eastAsia="en-US"/>
        </w:rPr>
        <w:t>9-</w:t>
      </w:r>
      <w:r w:rsidRPr="00D2129F">
        <w:rPr>
          <w:rFonts w:hint="cs"/>
          <w:spacing w:val="2"/>
          <w:sz w:val="28"/>
          <w:rtl/>
          <w:lang w:eastAsia="en-US"/>
        </w:rPr>
        <w:tab/>
        <w:t>تنقيح جدول الأعمال</w:t>
      </w:r>
      <w:r w:rsidRPr="00D2129F">
        <w:rPr>
          <w:rFonts w:hint="cs"/>
          <w:spacing w:val="2"/>
          <w:sz w:val="28"/>
          <w:rtl/>
          <w:lang w:eastAsia="en-US"/>
        </w:rPr>
        <w:tab/>
      </w:r>
      <w:r w:rsidRPr="00D2129F">
        <w:rPr>
          <w:rFonts w:hint="cs"/>
          <w:spacing w:val="2"/>
          <w:sz w:val="28"/>
          <w:rtl/>
          <w:lang w:eastAsia="en-US"/>
        </w:rPr>
        <w:tab/>
      </w:r>
      <w:r w:rsidR="003D75EE">
        <w:rPr>
          <w:rFonts w:hint="cs"/>
          <w:spacing w:val="2"/>
          <w:sz w:val="28"/>
          <w:rtl/>
          <w:lang w:eastAsia="en-US"/>
        </w:rPr>
        <w:t>69</w:t>
      </w:r>
    </w:p>
    <w:p w:rsidR="00084B4C" w:rsidRPr="00D2129F" w:rsidRDefault="00084B4C" w:rsidP="008F79B7">
      <w:pPr>
        <w:tabs>
          <w:tab w:val="left" w:pos="634"/>
          <w:tab w:val="left" w:leader="dot" w:pos="8389"/>
          <w:tab w:val="center" w:pos="9013"/>
        </w:tabs>
        <w:spacing w:before="0" w:after="120" w:line="380" w:lineRule="exact"/>
        <w:jc w:val="both"/>
        <w:rPr>
          <w:rFonts w:hint="cs"/>
          <w:spacing w:val="2"/>
          <w:sz w:val="28"/>
          <w:rtl/>
          <w:lang w:eastAsia="en-US"/>
        </w:rPr>
      </w:pPr>
      <w:r w:rsidRPr="00D2129F">
        <w:rPr>
          <w:rFonts w:hint="cs"/>
          <w:spacing w:val="2"/>
          <w:sz w:val="28"/>
          <w:rtl/>
          <w:lang w:eastAsia="en-US"/>
        </w:rPr>
        <w:t>10-</w:t>
      </w:r>
      <w:r w:rsidRPr="00D2129F">
        <w:rPr>
          <w:rFonts w:hint="cs"/>
          <w:spacing w:val="2"/>
          <w:sz w:val="28"/>
          <w:rtl/>
          <w:lang w:eastAsia="en-US"/>
        </w:rPr>
        <w:tab/>
        <w:t>إحالة جدول الأعمال المؤقت والوثائق الأساسية</w:t>
      </w:r>
      <w:r w:rsidRPr="00D2129F">
        <w:rPr>
          <w:rFonts w:hint="cs"/>
          <w:spacing w:val="2"/>
          <w:sz w:val="28"/>
          <w:rtl/>
          <w:lang w:eastAsia="en-US"/>
        </w:rPr>
        <w:tab/>
      </w:r>
      <w:r w:rsidRPr="00D2129F">
        <w:rPr>
          <w:rFonts w:hint="cs"/>
          <w:spacing w:val="2"/>
          <w:sz w:val="28"/>
          <w:rtl/>
          <w:lang w:eastAsia="en-US"/>
        </w:rPr>
        <w:tab/>
      </w:r>
      <w:r w:rsidR="003D75EE">
        <w:rPr>
          <w:rFonts w:hint="cs"/>
          <w:spacing w:val="2"/>
          <w:sz w:val="28"/>
          <w:rtl/>
          <w:lang w:eastAsia="en-US"/>
        </w:rPr>
        <w:t>69</w:t>
      </w:r>
    </w:p>
    <w:p w:rsidR="00084B4C" w:rsidRPr="00D2129F" w:rsidRDefault="00084B4C" w:rsidP="008F79B7">
      <w:pPr>
        <w:tabs>
          <w:tab w:val="left" w:pos="9013"/>
        </w:tabs>
        <w:spacing w:before="120" w:after="120" w:line="380" w:lineRule="exact"/>
        <w:jc w:val="center"/>
        <w:rPr>
          <w:rFonts w:hint="cs"/>
          <w:spacing w:val="2"/>
          <w:sz w:val="36"/>
          <w:szCs w:val="36"/>
          <w:rtl/>
        </w:rPr>
      </w:pPr>
      <w:r w:rsidRPr="00D2129F">
        <w:rPr>
          <w:rFonts w:hint="cs"/>
          <w:spacing w:val="2"/>
          <w:sz w:val="36"/>
          <w:szCs w:val="36"/>
          <w:rtl/>
        </w:rPr>
        <w:t>ثالثاً - أعضاء اللجنة</w:t>
      </w:r>
    </w:p>
    <w:p w:rsidR="00084B4C" w:rsidRPr="00D2129F" w:rsidRDefault="00084B4C" w:rsidP="00E2275A">
      <w:pPr>
        <w:tabs>
          <w:tab w:val="left" w:pos="634"/>
          <w:tab w:val="left" w:leader="dot" w:pos="8389"/>
          <w:tab w:val="center" w:pos="9013"/>
        </w:tabs>
        <w:spacing w:before="0" w:after="0" w:line="380" w:lineRule="exact"/>
        <w:jc w:val="both"/>
        <w:rPr>
          <w:rFonts w:hint="cs"/>
          <w:spacing w:val="2"/>
          <w:sz w:val="28"/>
          <w:rtl/>
          <w:lang w:eastAsia="en-US"/>
        </w:rPr>
      </w:pPr>
      <w:r w:rsidRPr="00D2129F">
        <w:rPr>
          <w:rFonts w:hint="cs"/>
          <w:spacing w:val="2"/>
          <w:sz w:val="28"/>
          <w:rtl/>
          <w:lang w:eastAsia="en-US"/>
        </w:rPr>
        <w:t>11-</w:t>
      </w:r>
      <w:r w:rsidRPr="00D2129F">
        <w:rPr>
          <w:rFonts w:hint="cs"/>
          <w:spacing w:val="2"/>
          <w:sz w:val="28"/>
          <w:rtl/>
          <w:lang w:eastAsia="en-US"/>
        </w:rPr>
        <w:tab/>
        <w:t>الأعضاء</w:t>
      </w:r>
      <w:r w:rsidRPr="00D2129F">
        <w:rPr>
          <w:rFonts w:hint="cs"/>
          <w:spacing w:val="2"/>
          <w:sz w:val="28"/>
          <w:rtl/>
          <w:lang w:eastAsia="en-US"/>
        </w:rPr>
        <w:tab/>
      </w:r>
      <w:r w:rsidRPr="00D2129F">
        <w:rPr>
          <w:rFonts w:hint="cs"/>
          <w:spacing w:val="2"/>
          <w:sz w:val="28"/>
          <w:rtl/>
          <w:lang w:eastAsia="en-US"/>
        </w:rPr>
        <w:tab/>
      </w:r>
      <w:r w:rsidR="003D75EE">
        <w:rPr>
          <w:rFonts w:hint="cs"/>
          <w:spacing w:val="2"/>
          <w:sz w:val="28"/>
          <w:rtl/>
          <w:lang w:eastAsia="en-US"/>
        </w:rPr>
        <w:t>69</w:t>
      </w:r>
    </w:p>
    <w:p w:rsidR="00084B4C" w:rsidRPr="00D2129F" w:rsidRDefault="00084B4C" w:rsidP="00E2275A">
      <w:pPr>
        <w:tabs>
          <w:tab w:val="left" w:pos="634"/>
          <w:tab w:val="left" w:leader="dot" w:pos="8389"/>
          <w:tab w:val="center" w:pos="9013"/>
        </w:tabs>
        <w:spacing w:before="0" w:after="0" w:line="380" w:lineRule="exact"/>
        <w:jc w:val="both"/>
        <w:rPr>
          <w:rFonts w:hint="cs"/>
          <w:spacing w:val="2"/>
          <w:sz w:val="28"/>
          <w:rtl/>
          <w:lang w:eastAsia="en-US"/>
        </w:rPr>
      </w:pPr>
      <w:r w:rsidRPr="00D2129F">
        <w:rPr>
          <w:rFonts w:hint="cs"/>
          <w:spacing w:val="2"/>
          <w:sz w:val="28"/>
          <w:rtl/>
          <w:lang w:eastAsia="en-US"/>
        </w:rPr>
        <w:t>12-</w:t>
      </w:r>
      <w:r w:rsidRPr="00D2129F">
        <w:rPr>
          <w:rFonts w:hint="cs"/>
          <w:spacing w:val="2"/>
          <w:sz w:val="28"/>
          <w:rtl/>
          <w:lang w:eastAsia="en-US"/>
        </w:rPr>
        <w:tab/>
        <w:t>بداية مدة العضوية</w:t>
      </w:r>
      <w:r w:rsidRPr="00D2129F">
        <w:rPr>
          <w:rFonts w:hint="cs"/>
          <w:spacing w:val="2"/>
          <w:sz w:val="28"/>
          <w:rtl/>
          <w:lang w:eastAsia="en-US"/>
        </w:rPr>
        <w:tab/>
      </w:r>
      <w:r w:rsidRPr="00D2129F">
        <w:rPr>
          <w:rFonts w:hint="cs"/>
          <w:spacing w:val="2"/>
          <w:sz w:val="28"/>
          <w:rtl/>
          <w:lang w:eastAsia="en-US"/>
        </w:rPr>
        <w:tab/>
      </w:r>
      <w:r w:rsidR="003D75EE">
        <w:rPr>
          <w:rFonts w:hint="cs"/>
          <w:spacing w:val="2"/>
          <w:sz w:val="28"/>
          <w:rtl/>
          <w:lang w:eastAsia="en-US"/>
        </w:rPr>
        <w:t>69</w:t>
      </w:r>
    </w:p>
    <w:p w:rsidR="00084B4C" w:rsidRPr="00D2129F" w:rsidRDefault="00084B4C" w:rsidP="00E2275A">
      <w:pPr>
        <w:tabs>
          <w:tab w:val="left" w:pos="634"/>
          <w:tab w:val="left" w:leader="dot" w:pos="8389"/>
          <w:tab w:val="center" w:pos="9013"/>
        </w:tabs>
        <w:spacing w:before="0" w:after="0" w:line="380" w:lineRule="exact"/>
        <w:jc w:val="both"/>
        <w:rPr>
          <w:spacing w:val="2"/>
          <w:sz w:val="28"/>
          <w:rtl/>
          <w:lang w:eastAsia="en-US"/>
        </w:rPr>
      </w:pPr>
      <w:r w:rsidRPr="00D2129F">
        <w:rPr>
          <w:rFonts w:hint="cs"/>
          <w:spacing w:val="2"/>
          <w:sz w:val="28"/>
          <w:rtl/>
          <w:lang w:eastAsia="en-US"/>
        </w:rPr>
        <w:t>13-</w:t>
      </w:r>
      <w:r w:rsidRPr="00D2129F">
        <w:rPr>
          <w:rFonts w:hint="cs"/>
          <w:spacing w:val="2"/>
          <w:sz w:val="28"/>
          <w:rtl/>
          <w:lang w:eastAsia="en-US"/>
        </w:rPr>
        <w:tab/>
        <w:t>ملء الشواغر الطارئة</w:t>
      </w:r>
      <w:r w:rsidRPr="00D2129F">
        <w:rPr>
          <w:rFonts w:hint="cs"/>
          <w:spacing w:val="2"/>
          <w:sz w:val="28"/>
          <w:rtl/>
          <w:lang w:eastAsia="en-US"/>
        </w:rPr>
        <w:tab/>
      </w:r>
      <w:r w:rsidRPr="00D2129F">
        <w:rPr>
          <w:rFonts w:hint="cs"/>
          <w:spacing w:val="2"/>
          <w:sz w:val="28"/>
          <w:rtl/>
          <w:lang w:eastAsia="en-US"/>
        </w:rPr>
        <w:tab/>
      </w:r>
      <w:r w:rsidR="003D75EE">
        <w:rPr>
          <w:rFonts w:hint="cs"/>
          <w:spacing w:val="2"/>
          <w:sz w:val="28"/>
          <w:rtl/>
          <w:lang w:eastAsia="en-US"/>
        </w:rPr>
        <w:t>69</w:t>
      </w:r>
    </w:p>
    <w:p w:rsidR="00084B4C" w:rsidRDefault="00084B4C" w:rsidP="008F79B7">
      <w:pPr>
        <w:tabs>
          <w:tab w:val="left" w:pos="634"/>
          <w:tab w:val="left" w:leader="dot" w:pos="8389"/>
          <w:tab w:val="center" w:pos="9013"/>
        </w:tabs>
        <w:spacing w:before="0" w:after="120" w:line="380" w:lineRule="exact"/>
        <w:jc w:val="both"/>
        <w:rPr>
          <w:rFonts w:hint="cs"/>
          <w:spacing w:val="2"/>
          <w:sz w:val="28"/>
          <w:rtl/>
          <w:lang w:eastAsia="en-US"/>
        </w:rPr>
      </w:pPr>
      <w:r w:rsidRPr="00D2129F">
        <w:rPr>
          <w:rFonts w:hint="cs"/>
          <w:spacing w:val="2"/>
          <w:sz w:val="28"/>
          <w:rtl/>
          <w:lang w:eastAsia="en-US"/>
        </w:rPr>
        <w:t>14-</w:t>
      </w:r>
      <w:r w:rsidRPr="00D2129F">
        <w:rPr>
          <w:rFonts w:hint="cs"/>
          <w:spacing w:val="2"/>
          <w:sz w:val="28"/>
          <w:rtl/>
          <w:lang w:eastAsia="en-US"/>
        </w:rPr>
        <w:tab/>
      </w:r>
      <w:r w:rsidR="003D75EE">
        <w:rPr>
          <w:rFonts w:hint="cs"/>
          <w:spacing w:val="2"/>
          <w:sz w:val="28"/>
          <w:rtl/>
          <w:lang w:eastAsia="en-US"/>
        </w:rPr>
        <w:t xml:space="preserve">أداء </w:t>
      </w:r>
      <w:r w:rsidRPr="00D2129F">
        <w:rPr>
          <w:rFonts w:hint="cs"/>
          <w:spacing w:val="2"/>
          <w:sz w:val="28"/>
          <w:rtl/>
          <w:lang w:eastAsia="en-US"/>
        </w:rPr>
        <w:t>العهد الرسمي</w:t>
      </w:r>
      <w:r w:rsidRPr="00D2129F">
        <w:rPr>
          <w:rFonts w:hint="cs"/>
          <w:spacing w:val="2"/>
          <w:sz w:val="28"/>
          <w:rtl/>
          <w:lang w:eastAsia="en-US"/>
        </w:rPr>
        <w:tab/>
      </w:r>
      <w:r w:rsidRPr="00D2129F">
        <w:rPr>
          <w:rFonts w:hint="cs"/>
          <w:spacing w:val="2"/>
          <w:sz w:val="28"/>
          <w:rtl/>
          <w:lang w:eastAsia="en-US"/>
        </w:rPr>
        <w:tab/>
      </w:r>
      <w:r w:rsidR="003D75EE">
        <w:rPr>
          <w:rFonts w:hint="cs"/>
          <w:spacing w:val="2"/>
          <w:sz w:val="28"/>
          <w:rtl/>
          <w:lang w:eastAsia="en-US"/>
        </w:rPr>
        <w:t>70</w:t>
      </w:r>
    </w:p>
    <w:p w:rsidR="00084B4C" w:rsidRPr="00D2129F" w:rsidRDefault="00084B4C" w:rsidP="008F79B7">
      <w:pPr>
        <w:tabs>
          <w:tab w:val="left" w:pos="9013"/>
        </w:tabs>
        <w:spacing w:before="0" w:after="120" w:line="380" w:lineRule="exact"/>
        <w:jc w:val="center"/>
        <w:rPr>
          <w:rFonts w:hint="cs"/>
          <w:spacing w:val="2"/>
          <w:sz w:val="36"/>
          <w:szCs w:val="36"/>
          <w:rtl/>
        </w:rPr>
      </w:pPr>
      <w:r w:rsidRPr="00D2129F">
        <w:rPr>
          <w:rFonts w:hint="cs"/>
          <w:spacing w:val="2"/>
          <w:sz w:val="36"/>
          <w:szCs w:val="36"/>
          <w:rtl/>
        </w:rPr>
        <w:t>رابعاً - أعضاء المكتب</w:t>
      </w:r>
    </w:p>
    <w:p w:rsidR="00084B4C" w:rsidRPr="00D2129F" w:rsidRDefault="00084B4C" w:rsidP="00E2275A">
      <w:pPr>
        <w:tabs>
          <w:tab w:val="left" w:pos="634"/>
          <w:tab w:val="left" w:leader="dot" w:pos="8389"/>
          <w:tab w:val="center" w:pos="9013"/>
        </w:tabs>
        <w:spacing w:before="0" w:after="0" w:line="380" w:lineRule="exact"/>
        <w:jc w:val="both"/>
        <w:rPr>
          <w:spacing w:val="2"/>
          <w:sz w:val="28"/>
          <w:rtl/>
          <w:lang w:eastAsia="en-US"/>
        </w:rPr>
      </w:pPr>
      <w:r w:rsidRPr="00D2129F">
        <w:rPr>
          <w:rFonts w:hint="cs"/>
          <w:spacing w:val="2"/>
          <w:sz w:val="28"/>
          <w:rtl/>
          <w:lang w:eastAsia="en-US"/>
        </w:rPr>
        <w:t>15-</w:t>
      </w:r>
      <w:r w:rsidRPr="00D2129F">
        <w:rPr>
          <w:rFonts w:hint="cs"/>
          <w:spacing w:val="2"/>
          <w:sz w:val="28"/>
          <w:rtl/>
          <w:lang w:eastAsia="en-US"/>
        </w:rPr>
        <w:tab/>
        <w:t>الانتخابات</w:t>
      </w:r>
      <w:r w:rsidRPr="00D2129F">
        <w:rPr>
          <w:rFonts w:hint="cs"/>
          <w:spacing w:val="2"/>
          <w:sz w:val="28"/>
          <w:rtl/>
          <w:lang w:eastAsia="en-US"/>
        </w:rPr>
        <w:tab/>
      </w:r>
      <w:r w:rsidRPr="00D2129F">
        <w:rPr>
          <w:rFonts w:hint="cs"/>
          <w:spacing w:val="2"/>
          <w:sz w:val="28"/>
          <w:rtl/>
          <w:lang w:eastAsia="en-US"/>
        </w:rPr>
        <w:tab/>
      </w:r>
      <w:r w:rsidR="003D75EE">
        <w:rPr>
          <w:rFonts w:hint="cs"/>
          <w:spacing w:val="2"/>
          <w:sz w:val="28"/>
          <w:rtl/>
          <w:lang w:eastAsia="en-US"/>
        </w:rPr>
        <w:t>70</w:t>
      </w:r>
    </w:p>
    <w:p w:rsidR="00084B4C" w:rsidRPr="00D2129F" w:rsidRDefault="00084B4C" w:rsidP="00E2275A">
      <w:pPr>
        <w:tabs>
          <w:tab w:val="left" w:pos="634"/>
          <w:tab w:val="left" w:leader="dot" w:pos="8389"/>
          <w:tab w:val="center" w:pos="9013"/>
        </w:tabs>
        <w:spacing w:before="0" w:after="0" w:line="380" w:lineRule="exact"/>
        <w:jc w:val="both"/>
        <w:rPr>
          <w:rFonts w:hint="cs"/>
          <w:spacing w:val="2"/>
          <w:sz w:val="28"/>
          <w:rtl/>
          <w:lang w:eastAsia="en-US"/>
        </w:rPr>
      </w:pPr>
      <w:r w:rsidRPr="00D2129F">
        <w:rPr>
          <w:rFonts w:hint="cs"/>
          <w:spacing w:val="2"/>
          <w:sz w:val="28"/>
          <w:rtl/>
          <w:lang w:eastAsia="en-US"/>
        </w:rPr>
        <w:t>16-</w:t>
      </w:r>
      <w:r w:rsidRPr="00D2129F">
        <w:rPr>
          <w:rFonts w:hint="cs"/>
          <w:spacing w:val="2"/>
          <w:sz w:val="28"/>
          <w:rtl/>
          <w:lang w:eastAsia="en-US"/>
        </w:rPr>
        <w:tab/>
        <w:t>مدة العضوية</w:t>
      </w:r>
      <w:r w:rsidRPr="00D2129F">
        <w:rPr>
          <w:rFonts w:hint="cs"/>
          <w:spacing w:val="2"/>
          <w:sz w:val="28"/>
          <w:rtl/>
          <w:lang w:eastAsia="en-US"/>
        </w:rPr>
        <w:tab/>
      </w:r>
      <w:r w:rsidRPr="00D2129F">
        <w:rPr>
          <w:rFonts w:hint="cs"/>
          <w:spacing w:val="2"/>
          <w:sz w:val="28"/>
          <w:rtl/>
          <w:lang w:eastAsia="en-US"/>
        </w:rPr>
        <w:tab/>
      </w:r>
      <w:r w:rsidR="003D75EE">
        <w:rPr>
          <w:rFonts w:hint="cs"/>
          <w:spacing w:val="2"/>
          <w:sz w:val="28"/>
          <w:rtl/>
          <w:lang w:eastAsia="en-US"/>
        </w:rPr>
        <w:t>70</w:t>
      </w:r>
    </w:p>
    <w:p w:rsidR="00084B4C" w:rsidRPr="00D2129F" w:rsidRDefault="00084B4C" w:rsidP="00E2275A">
      <w:pPr>
        <w:tabs>
          <w:tab w:val="left" w:pos="634"/>
          <w:tab w:val="left" w:leader="dot" w:pos="8389"/>
          <w:tab w:val="center" w:pos="9013"/>
        </w:tabs>
        <w:spacing w:before="0" w:after="0" w:line="380" w:lineRule="exact"/>
        <w:jc w:val="both"/>
        <w:rPr>
          <w:rFonts w:hint="cs"/>
          <w:spacing w:val="2"/>
          <w:sz w:val="28"/>
          <w:rtl/>
          <w:lang w:eastAsia="en-US"/>
        </w:rPr>
      </w:pPr>
      <w:r w:rsidRPr="00D2129F">
        <w:rPr>
          <w:rFonts w:hint="cs"/>
          <w:spacing w:val="2"/>
          <w:sz w:val="28"/>
          <w:rtl/>
          <w:lang w:eastAsia="en-US"/>
        </w:rPr>
        <w:t>17-</w:t>
      </w:r>
      <w:r w:rsidRPr="00D2129F">
        <w:rPr>
          <w:rFonts w:hint="cs"/>
          <w:spacing w:val="2"/>
          <w:sz w:val="28"/>
          <w:rtl/>
          <w:lang w:eastAsia="en-US"/>
        </w:rPr>
        <w:tab/>
        <w:t>مركز الرئيس بالنسبة للجنة</w:t>
      </w:r>
      <w:r w:rsidRPr="00D2129F">
        <w:rPr>
          <w:rFonts w:hint="cs"/>
          <w:spacing w:val="2"/>
          <w:sz w:val="28"/>
          <w:rtl/>
          <w:lang w:eastAsia="en-US"/>
        </w:rPr>
        <w:tab/>
      </w:r>
      <w:r w:rsidRPr="00D2129F">
        <w:rPr>
          <w:rFonts w:hint="cs"/>
          <w:spacing w:val="2"/>
          <w:sz w:val="28"/>
          <w:rtl/>
          <w:lang w:eastAsia="en-US"/>
        </w:rPr>
        <w:tab/>
      </w:r>
      <w:r w:rsidR="003D75EE">
        <w:rPr>
          <w:rFonts w:hint="cs"/>
          <w:spacing w:val="2"/>
          <w:sz w:val="28"/>
          <w:rtl/>
          <w:lang w:eastAsia="en-US"/>
        </w:rPr>
        <w:t>70</w:t>
      </w:r>
    </w:p>
    <w:p w:rsidR="00084B4C" w:rsidRPr="00D2129F" w:rsidRDefault="00084B4C" w:rsidP="008F79B7">
      <w:pPr>
        <w:tabs>
          <w:tab w:val="left" w:pos="634"/>
          <w:tab w:val="left" w:leader="dot" w:pos="8389"/>
          <w:tab w:val="center" w:pos="9013"/>
        </w:tabs>
        <w:spacing w:before="0" w:after="120" w:line="380" w:lineRule="exact"/>
        <w:jc w:val="both"/>
        <w:rPr>
          <w:rFonts w:hint="cs"/>
          <w:spacing w:val="2"/>
          <w:sz w:val="28"/>
          <w:rtl/>
          <w:lang w:eastAsia="en-US"/>
        </w:rPr>
      </w:pPr>
      <w:r w:rsidRPr="00D2129F">
        <w:rPr>
          <w:rFonts w:hint="cs"/>
          <w:spacing w:val="2"/>
          <w:sz w:val="28"/>
          <w:rtl/>
          <w:lang w:eastAsia="en-US"/>
        </w:rPr>
        <w:t>18-</w:t>
      </w:r>
      <w:r w:rsidRPr="00D2129F">
        <w:rPr>
          <w:rFonts w:hint="cs"/>
          <w:spacing w:val="2"/>
          <w:sz w:val="28"/>
          <w:rtl/>
          <w:lang w:eastAsia="en-US"/>
        </w:rPr>
        <w:tab/>
        <w:t>الرئيس بالنيابة</w:t>
      </w:r>
      <w:r w:rsidRPr="00D2129F">
        <w:rPr>
          <w:rFonts w:hint="cs"/>
          <w:spacing w:val="2"/>
          <w:sz w:val="28"/>
          <w:rtl/>
          <w:lang w:eastAsia="en-US"/>
        </w:rPr>
        <w:tab/>
      </w:r>
      <w:r w:rsidRPr="00D2129F">
        <w:rPr>
          <w:rFonts w:hint="cs"/>
          <w:spacing w:val="2"/>
          <w:sz w:val="28"/>
          <w:rtl/>
          <w:lang w:eastAsia="en-US"/>
        </w:rPr>
        <w:tab/>
      </w:r>
      <w:r w:rsidR="003D75EE">
        <w:rPr>
          <w:rFonts w:hint="cs"/>
          <w:spacing w:val="2"/>
          <w:sz w:val="28"/>
          <w:rtl/>
          <w:lang w:eastAsia="en-US"/>
        </w:rPr>
        <w:t>70</w:t>
      </w:r>
    </w:p>
    <w:p w:rsidR="00DC2C85" w:rsidRDefault="00DC2C85" w:rsidP="00DC2C85">
      <w:pPr>
        <w:tabs>
          <w:tab w:val="left" w:pos="634"/>
          <w:tab w:val="left" w:leader="dot" w:pos="8389"/>
          <w:tab w:val="center" w:pos="9013"/>
        </w:tabs>
        <w:spacing w:before="0" w:after="0" w:line="380" w:lineRule="exact"/>
        <w:jc w:val="center"/>
        <w:rPr>
          <w:rFonts w:hint="cs"/>
          <w:rtl/>
          <w:lang w:eastAsia="en-US"/>
        </w:rPr>
      </w:pPr>
      <w:r>
        <w:rPr>
          <w:b/>
          <w:bCs/>
          <w:sz w:val="36"/>
          <w:szCs w:val="36"/>
          <w:rtl/>
          <w:lang w:eastAsia="en-US"/>
        </w:rPr>
        <w:t>المحتويات</w:t>
      </w:r>
      <w:r>
        <w:rPr>
          <w:rFonts w:hint="cs"/>
          <w:b/>
          <w:bCs/>
          <w:i/>
          <w:iCs/>
          <w:sz w:val="36"/>
          <w:szCs w:val="36"/>
          <w:rtl/>
          <w:lang w:eastAsia="en-US"/>
        </w:rPr>
        <w:t xml:space="preserve"> </w:t>
      </w:r>
      <w:r>
        <w:rPr>
          <w:rFonts w:hint="cs"/>
          <w:b/>
          <w:bCs/>
          <w:i/>
          <w:iCs/>
          <w:sz w:val="36"/>
          <w:rtl/>
          <w:lang w:eastAsia="en-US"/>
        </w:rPr>
        <w:t>(تابع)</w:t>
      </w:r>
    </w:p>
    <w:p w:rsidR="00DC2C85" w:rsidRDefault="00DC2C85" w:rsidP="00DC2C85">
      <w:pPr>
        <w:tabs>
          <w:tab w:val="left" w:pos="7194"/>
          <w:tab w:val="right" w:pos="9354"/>
        </w:tabs>
        <w:spacing w:before="0" w:after="120" w:line="380" w:lineRule="exact"/>
        <w:jc w:val="both"/>
        <w:rPr>
          <w:i/>
          <w:iCs/>
          <w:rtl/>
          <w:lang w:eastAsia="en-US"/>
        </w:rPr>
      </w:pPr>
      <w:r>
        <w:rPr>
          <w:rFonts w:hint="cs"/>
          <w:i/>
          <w:iCs/>
          <w:rtl/>
          <w:lang w:eastAsia="en-US"/>
        </w:rPr>
        <w:t>المادة</w:t>
      </w:r>
      <w:r>
        <w:rPr>
          <w:i/>
          <w:iCs/>
          <w:rtl/>
          <w:lang w:eastAsia="en-US"/>
        </w:rPr>
        <w:tab/>
      </w:r>
      <w:r>
        <w:rPr>
          <w:i/>
          <w:iCs/>
          <w:rtl/>
          <w:lang w:eastAsia="en-US"/>
        </w:rPr>
        <w:tab/>
        <w:t>الصفحة</w:t>
      </w:r>
    </w:p>
    <w:p w:rsidR="00084B4C" w:rsidRPr="00D2129F" w:rsidRDefault="00084B4C" w:rsidP="00E2275A">
      <w:pPr>
        <w:tabs>
          <w:tab w:val="left" w:pos="634"/>
          <w:tab w:val="left" w:leader="dot" w:pos="8389"/>
          <w:tab w:val="center" w:pos="9013"/>
        </w:tabs>
        <w:spacing w:before="0" w:after="0" w:line="380" w:lineRule="exact"/>
        <w:jc w:val="both"/>
        <w:rPr>
          <w:rFonts w:hint="cs"/>
          <w:spacing w:val="2"/>
          <w:sz w:val="28"/>
          <w:rtl/>
          <w:lang w:eastAsia="en-US"/>
        </w:rPr>
      </w:pPr>
      <w:r w:rsidRPr="00D2129F">
        <w:rPr>
          <w:rFonts w:hint="cs"/>
          <w:spacing w:val="2"/>
          <w:sz w:val="28"/>
          <w:rtl/>
          <w:lang w:eastAsia="en-US"/>
        </w:rPr>
        <w:t>19-</w:t>
      </w:r>
      <w:r w:rsidRPr="00D2129F">
        <w:rPr>
          <w:rFonts w:hint="cs"/>
          <w:spacing w:val="2"/>
          <w:sz w:val="28"/>
          <w:rtl/>
          <w:lang w:eastAsia="en-US"/>
        </w:rPr>
        <w:tab/>
        <w:t>سلطات وواجبات الرئيس بالنيابة</w:t>
      </w:r>
      <w:r w:rsidRPr="00D2129F">
        <w:rPr>
          <w:rFonts w:hint="cs"/>
          <w:spacing w:val="2"/>
          <w:sz w:val="28"/>
          <w:rtl/>
          <w:lang w:eastAsia="en-US"/>
        </w:rPr>
        <w:tab/>
      </w:r>
      <w:r w:rsidRPr="00D2129F">
        <w:rPr>
          <w:rFonts w:hint="cs"/>
          <w:spacing w:val="2"/>
          <w:sz w:val="28"/>
          <w:rtl/>
          <w:lang w:eastAsia="en-US"/>
        </w:rPr>
        <w:tab/>
      </w:r>
      <w:r w:rsidR="003D75EE">
        <w:rPr>
          <w:rFonts w:hint="cs"/>
          <w:spacing w:val="2"/>
          <w:sz w:val="28"/>
          <w:rtl/>
          <w:lang w:eastAsia="en-US"/>
        </w:rPr>
        <w:t>71</w:t>
      </w:r>
    </w:p>
    <w:p w:rsidR="00084B4C" w:rsidRPr="00D2129F" w:rsidRDefault="00084B4C" w:rsidP="008F79B7">
      <w:pPr>
        <w:tabs>
          <w:tab w:val="left" w:pos="634"/>
          <w:tab w:val="left" w:leader="dot" w:pos="8389"/>
          <w:tab w:val="center" w:pos="9013"/>
        </w:tabs>
        <w:spacing w:before="0" w:after="120" w:line="380" w:lineRule="exact"/>
        <w:jc w:val="both"/>
        <w:rPr>
          <w:rFonts w:hint="cs"/>
          <w:spacing w:val="2"/>
          <w:sz w:val="28"/>
          <w:rtl/>
          <w:lang w:eastAsia="en-US"/>
        </w:rPr>
      </w:pPr>
      <w:r w:rsidRPr="00D2129F">
        <w:rPr>
          <w:rFonts w:hint="cs"/>
          <w:spacing w:val="2"/>
          <w:sz w:val="28"/>
          <w:rtl/>
          <w:lang w:eastAsia="en-US"/>
        </w:rPr>
        <w:t>20-</w:t>
      </w:r>
      <w:r w:rsidRPr="00D2129F">
        <w:rPr>
          <w:rFonts w:hint="cs"/>
          <w:spacing w:val="2"/>
          <w:sz w:val="28"/>
          <w:rtl/>
          <w:lang w:eastAsia="en-US"/>
        </w:rPr>
        <w:tab/>
        <w:t>استبدال أعضاء المكتب</w:t>
      </w:r>
      <w:r w:rsidRPr="00D2129F">
        <w:rPr>
          <w:rFonts w:hint="cs"/>
          <w:spacing w:val="2"/>
          <w:sz w:val="28"/>
          <w:rtl/>
          <w:lang w:eastAsia="en-US"/>
        </w:rPr>
        <w:tab/>
      </w:r>
      <w:r w:rsidRPr="00D2129F">
        <w:rPr>
          <w:rFonts w:hint="cs"/>
          <w:spacing w:val="2"/>
          <w:sz w:val="28"/>
          <w:rtl/>
          <w:lang w:eastAsia="en-US"/>
        </w:rPr>
        <w:tab/>
      </w:r>
      <w:r w:rsidR="003D75EE">
        <w:rPr>
          <w:rFonts w:hint="cs"/>
          <w:spacing w:val="2"/>
          <w:sz w:val="28"/>
          <w:rtl/>
          <w:lang w:eastAsia="en-US"/>
        </w:rPr>
        <w:t>71</w:t>
      </w:r>
    </w:p>
    <w:p w:rsidR="00084B4C" w:rsidRPr="00D2129F" w:rsidRDefault="00084B4C" w:rsidP="00DC2C85">
      <w:pPr>
        <w:tabs>
          <w:tab w:val="left" w:pos="9013"/>
        </w:tabs>
        <w:spacing w:before="0" w:after="120" w:line="380" w:lineRule="exact"/>
        <w:jc w:val="center"/>
        <w:rPr>
          <w:rFonts w:hint="cs"/>
          <w:spacing w:val="2"/>
          <w:sz w:val="36"/>
          <w:szCs w:val="36"/>
          <w:rtl/>
        </w:rPr>
      </w:pPr>
      <w:r w:rsidRPr="00D2129F">
        <w:rPr>
          <w:rFonts w:hint="cs"/>
          <w:spacing w:val="2"/>
          <w:sz w:val="36"/>
          <w:szCs w:val="36"/>
          <w:rtl/>
        </w:rPr>
        <w:t>خامساً - الأمانة</w:t>
      </w:r>
    </w:p>
    <w:p w:rsidR="00084B4C" w:rsidRPr="00D2129F" w:rsidRDefault="00084B4C" w:rsidP="00E2275A">
      <w:pPr>
        <w:tabs>
          <w:tab w:val="left" w:pos="634"/>
          <w:tab w:val="left" w:leader="dot" w:pos="8389"/>
          <w:tab w:val="center" w:pos="9013"/>
        </w:tabs>
        <w:spacing w:before="0" w:after="0" w:line="380" w:lineRule="exact"/>
        <w:jc w:val="both"/>
        <w:rPr>
          <w:rFonts w:hint="cs"/>
          <w:spacing w:val="2"/>
          <w:sz w:val="28"/>
          <w:rtl/>
          <w:lang w:eastAsia="en-US"/>
        </w:rPr>
      </w:pPr>
      <w:r w:rsidRPr="00D2129F">
        <w:rPr>
          <w:rFonts w:hint="cs"/>
          <w:spacing w:val="2"/>
          <w:sz w:val="28"/>
          <w:rtl/>
          <w:lang w:eastAsia="en-US"/>
        </w:rPr>
        <w:t>21-</w:t>
      </w:r>
      <w:r w:rsidRPr="00D2129F">
        <w:rPr>
          <w:rFonts w:hint="cs"/>
          <w:spacing w:val="2"/>
          <w:sz w:val="28"/>
          <w:rtl/>
          <w:lang w:eastAsia="en-US"/>
        </w:rPr>
        <w:tab/>
        <w:t>واجبات الأمين العام</w:t>
      </w:r>
      <w:r w:rsidRPr="00D2129F">
        <w:rPr>
          <w:rFonts w:hint="cs"/>
          <w:spacing w:val="2"/>
          <w:sz w:val="28"/>
          <w:rtl/>
          <w:lang w:eastAsia="en-US"/>
        </w:rPr>
        <w:tab/>
      </w:r>
      <w:r w:rsidRPr="00D2129F">
        <w:rPr>
          <w:rFonts w:hint="cs"/>
          <w:spacing w:val="2"/>
          <w:sz w:val="28"/>
          <w:rtl/>
          <w:lang w:eastAsia="en-US"/>
        </w:rPr>
        <w:tab/>
      </w:r>
      <w:r w:rsidR="003D75EE">
        <w:rPr>
          <w:rFonts w:hint="cs"/>
          <w:spacing w:val="2"/>
          <w:sz w:val="28"/>
          <w:rtl/>
          <w:lang w:eastAsia="en-US"/>
        </w:rPr>
        <w:t>71</w:t>
      </w:r>
    </w:p>
    <w:p w:rsidR="00084B4C" w:rsidRPr="00D2129F" w:rsidRDefault="00084B4C" w:rsidP="00E2275A">
      <w:pPr>
        <w:tabs>
          <w:tab w:val="left" w:pos="634"/>
          <w:tab w:val="left" w:leader="dot" w:pos="8389"/>
          <w:tab w:val="center" w:pos="9013"/>
        </w:tabs>
        <w:spacing w:before="0" w:after="0" w:line="380" w:lineRule="exact"/>
        <w:jc w:val="both"/>
        <w:rPr>
          <w:rFonts w:hint="cs"/>
          <w:spacing w:val="2"/>
          <w:sz w:val="28"/>
          <w:rtl/>
          <w:lang w:eastAsia="en-US"/>
        </w:rPr>
      </w:pPr>
      <w:r w:rsidRPr="00D2129F">
        <w:rPr>
          <w:rFonts w:hint="cs"/>
          <w:spacing w:val="2"/>
          <w:sz w:val="28"/>
          <w:rtl/>
          <w:lang w:eastAsia="en-US"/>
        </w:rPr>
        <w:t>22-</w:t>
      </w:r>
      <w:r w:rsidRPr="00D2129F">
        <w:rPr>
          <w:rFonts w:hint="cs"/>
          <w:spacing w:val="2"/>
          <w:sz w:val="28"/>
          <w:rtl/>
          <w:lang w:eastAsia="en-US"/>
        </w:rPr>
        <w:tab/>
        <w:t>البيانات</w:t>
      </w:r>
      <w:r w:rsidRPr="00D2129F">
        <w:rPr>
          <w:rFonts w:hint="cs"/>
          <w:spacing w:val="2"/>
          <w:sz w:val="28"/>
          <w:rtl/>
          <w:lang w:eastAsia="en-US"/>
        </w:rPr>
        <w:tab/>
      </w:r>
      <w:r w:rsidRPr="00D2129F">
        <w:rPr>
          <w:rFonts w:hint="cs"/>
          <w:spacing w:val="2"/>
          <w:sz w:val="28"/>
          <w:rtl/>
          <w:lang w:eastAsia="en-US"/>
        </w:rPr>
        <w:tab/>
      </w:r>
      <w:r w:rsidR="003D75EE">
        <w:rPr>
          <w:rFonts w:hint="cs"/>
          <w:spacing w:val="2"/>
          <w:sz w:val="28"/>
          <w:rtl/>
          <w:lang w:eastAsia="en-US"/>
        </w:rPr>
        <w:t>71</w:t>
      </w:r>
    </w:p>
    <w:p w:rsidR="00084B4C" w:rsidRPr="00D2129F" w:rsidRDefault="00084B4C" w:rsidP="00E2275A">
      <w:pPr>
        <w:tabs>
          <w:tab w:val="left" w:pos="634"/>
          <w:tab w:val="left" w:leader="dot" w:pos="8389"/>
          <w:tab w:val="center" w:pos="9013"/>
        </w:tabs>
        <w:spacing w:before="0" w:after="0" w:line="380" w:lineRule="exact"/>
        <w:jc w:val="both"/>
        <w:rPr>
          <w:rFonts w:hint="cs"/>
          <w:spacing w:val="2"/>
          <w:sz w:val="28"/>
          <w:rtl/>
          <w:lang w:eastAsia="en-US"/>
        </w:rPr>
      </w:pPr>
      <w:r w:rsidRPr="00D2129F">
        <w:rPr>
          <w:rFonts w:hint="cs"/>
          <w:spacing w:val="2"/>
          <w:sz w:val="28"/>
          <w:rtl/>
          <w:lang w:eastAsia="en-US"/>
        </w:rPr>
        <w:t>23-</w:t>
      </w:r>
      <w:r w:rsidRPr="00D2129F">
        <w:rPr>
          <w:rFonts w:hint="cs"/>
          <w:spacing w:val="2"/>
          <w:sz w:val="28"/>
          <w:rtl/>
          <w:lang w:eastAsia="en-US"/>
        </w:rPr>
        <w:tab/>
        <w:t>خدمة الجلسات</w:t>
      </w:r>
      <w:r w:rsidRPr="00D2129F">
        <w:rPr>
          <w:rFonts w:hint="cs"/>
          <w:spacing w:val="2"/>
          <w:sz w:val="28"/>
          <w:rtl/>
          <w:lang w:eastAsia="en-US"/>
        </w:rPr>
        <w:tab/>
      </w:r>
      <w:r w:rsidRPr="00D2129F">
        <w:rPr>
          <w:rFonts w:hint="cs"/>
          <w:spacing w:val="2"/>
          <w:sz w:val="28"/>
          <w:rtl/>
          <w:lang w:eastAsia="en-US"/>
        </w:rPr>
        <w:tab/>
      </w:r>
      <w:r w:rsidR="003D75EE">
        <w:rPr>
          <w:rFonts w:hint="cs"/>
          <w:spacing w:val="2"/>
          <w:sz w:val="28"/>
          <w:rtl/>
          <w:lang w:eastAsia="en-US"/>
        </w:rPr>
        <w:t>71</w:t>
      </w:r>
    </w:p>
    <w:p w:rsidR="00084B4C" w:rsidRPr="00D2129F" w:rsidRDefault="00084B4C" w:rsidP="00E2275A">
      <w:pPr>
        <w:tabs>
          <w:tab w:val="left" w:pos="634"/>
          <w:tab w:val="left" w:leader="dot" w:pos="8389"/>
          <w:tab w:val="center" w:pos="9013"/>
        </w:tabs>
        <w:spacing w:before="0" w:after="0" w:line="380" w:lineRule="exact"/>
        <w:jc w:val="both"/>
        <w:rPr>
          <w:rFonts w:hint="cs"/>
          <w:spacing w:val="2"/>
          <w:sz w:val="28"/>
          <w:rtl/>
          <w:lang w:eastAsia="en-US"/>
        </w:rPr>
      </w:pPr>
      <w:r w:rsidRPr="00D2129F">
        <w:rPr>
          <w:rFonts w:hint="cs"/>
          <w:spacing w:val="2"/>
          <w:sz w:val="28"/>
          <w:rtl/>
          <w:lang w:eastAsia="en-US"/>
        </w:rPr>
        <w:t>24-</w:t>
      </w:r>
      <w:r w:rsidRPr="00D2129F">
        <w:rPr>
          <w:rFonts w:hint="cs"/>
          <w:spacing w:val="2"/>
          <w:sz w:val="28"/>
          <w:rtl/>
          <w:lang w:eastAsia="en-US"/>
        </w:rPr>
        <w:tab/>
        <w:t>إعلام الأعضاء</w:t>
      </w:r>
      <w:r w:rsidRPr="00D2129F">
        <w:rPr>
          <w:rFonts w:hint="cs"/>
          <w:spacing w:val="2"/>
          <w:sz w:val="28"/>
          <w:rtl/>
          <w:lang w:eastAsia="en-US"/>
        </w:rPr>
        <w:tab/>
      </w:r>
      <w:r w:rsidRPr="00D2129F">
        <w:rPr>
          <w:rFonts w:hint="cs"/>
          <w:spacing w:val="2"/>
          <w:sz w:val="28"/>
          <w:rtl/>
          <w:lang w:eastAsia="en-US"/>
        </w:rPr>
        <w:tab/>
      </w:r>
      <w:r w:rsidR="003D75EE">
        <w:rPr>
          <w:rFonts w:hint="cs"/>
          <w:spacing w:val="2"/>
          <w:sz w:val="28"/>
          <w:rtl/>
          <w:lang w:eastAsia="en-US"/>
        </w:rPr>
        <w:t>71</w:t>
      </w:r>
    </w:p>
    <w:p w:rsidR="00084B4C" w:rsidRPr="00D2129F" w:rsidRDefault="00084B4C" w:rsidP="008F79B7">
      <w:pPr>
        <w:tabs>
          <w:tab w:val="left" w:pos="634"/>
          <w:tab w:val="left" w:leader="dot" w:pos="8389"/>
          <w:tab w:val="center" w:pos="9013"/>
        </w:tabs>
        <w:spacing w:before="0" w:after="120" w:line="380" w:lineRule="exact"/>
        <w:jc w:val="both"/>
        <w:rPr>
          <w:rFonts w:hint="cs"/>
          <w:spacing w:val="2"/>
          <w:sz w:val="28"/>
          <w:rtl/>
          <w:lang w:eastAsia="en-US"/>
        </w:rPr>
      </w:pPr>
      <w:r w:rsidRPr="00D2129F">
        <w:rPr>
          <w:rFonts w:hint="cs"/>
          <w:spacing w:val="2"/>
          <w:sz w:val="28"/>
          <w:rtl/>
          <w:lang w:eastAsia="en-US"/>
        </w:rPr>
        <w:t>25-</w:t>
      </w:r>
      <w:r w:rsidRPr="00D2129F">
        <w:rPr>
          <w:rFonts w:hint="cs"/>
          <w:spacing w:val="2"/>
          <w:sz w:val="28"/>
          <w:rtl/>
          <w:lang w:eastAsia="en-US"/>
        </w:rPr>
        <w:tab/>
        <w:t>الآثار المالية المترتبة على المقترحات</w:t>
      </w:r>
      <w:r w:rsidRPr="00D2129F">
        <w:rPr>
          <w:rFonts w:hint="cs"/>
          <w:spacing w:val="2"/>
          <w:sz w:val="28"/>
          <w:rtl/>
          <w:lang w:eastAsia="en-US"/>
        </w:rPr>
        <w:tab/>
      </w:r>
      <w:r w:rsidRPr="00D2129F">
        <w:rPr>
          <w:rFonts w:hint="cs"/>
          <w:spacing w:val="2"/>
          <w:sz w:val="28"/>
          <w:rtl/>
          <w:lang w:eastAsia="en-US"/>
        </w:rPr>
        <w:tab/>
      </w:r>
      <w:r w:rsidR="003D75EE">
        <w:rPr>
          <w:rFonts w:hint="cs"/>
          <w:spacing w:val="2"/>
          <w:sz w:val="28"/>
          <w:rtl/>
          <w:lang w:eastAsia="en-US"/>
        </w:rPr>
        <w:t>72</w:t>
      </w:r>
    </w:p>
    <w:p w:rsidR="00084B4C" w:rsidRPr="00D2129F" w:rsidRDefault="00084B4C" w:rsidP="00DC2C85">
      <w:pPr>
        <w:tabs>
          <w:tab w:val="left" w:pos="9013"/>
        </w:tabs>
        <w:spacing w:before="0" w:after="120" w:line="380" w:lineRule="exact"/>
        <w:jc w:val="center"/>
        <w:rPr>
          <w:rFonts w:hint="cs"/>
          <w:spacing w:val="2"/>
          <w:sz w:val="36"/>
          <w:szCs w:val="36"/>
          <w:rtl/>
        </w:rPr>
      </w:pPr>
      <w:r w:rsidRPr="00D2129F">
        <w:rPr>
          <w:rFonts w:hint="cs"/>
          <w:spacing w:val="2"/>
          <w:sz w:val="36"/>
          <w:szCs w:val="36"/>
          <w:rtl/>
        </w:rPr>
        <w:t>سادساً - اللغات</w:t>
      </w:r>
    </w:p>
    <w:p w:rsidR="00084B4C" w:rsidRPr="00D2129F" w:rsidRDefault="00084B4C" w:rsidP="00E2275A">
      <w:pPr>
        <w:tabs>
          <w:tab w:val="left" w:pos="634"/>
          <w:tab w:val="left" w:leader="dot" w:pos="8389"/>
          <w:tab w:val="center" w:pos="9013"/>
        </w:tabs>
        <w:spacing w:before="0" w:after="0" w:line="380" w:lineRule="exact"/>
        <w:jc w:val="both"/>
        <w:rPr>
          <w:rFonts w:hint="cs"/>
          <w:spacing w:val="2"/>
          <w:sz w:val="28"/>
          <w:rtl/>
          <w:lang w:eastAsia="en-US"/>
        </w:rPr>
      </w:pPr>
      <w:r w:rsidRPr="00D2129F">
        <w:rPr>
          <w:rFonts w:hint="cs"/>
          <w:spacing w:val="2"/>
          <w:sz w:val="28"/>
          <w:rtl/>
          <w:lang w:eastAsia="en-US"/>
        </w:rPr>
        <w:t>26-</w:t>
      </w:r>
      <w:r w:rsidRPr="00D2129F">
        <w:rPr>
          <w:rFonts w:hint="cs"/>
          <w:spacing w:val="2"/>
          <w:sz w:val="28"/>
          <w:rtl/>
          <w:lang w:eastAsia="en-US"/>
        </w:rPr>
        <w:tab/>
        <w:t>اللغات الرسمية ولغات العمل</w:t>
      </w:r>
      <w:r w:rsidRPr="00D2129F">
        <w:rPr>
          <w:rFonts w:hint="cs"/>
          <w:spacing w:val="2"/>
          <w:sz w:val="28"/>
          <w:rtl/>
          <w:lang w:eastAsia="en-US"/>
        </w:rPr>
        <w:tab/>
      </w:r>
      <w:r w:rsidRPr="00D2129F">
        <w:rPr>
          <w:rFonts w:hint="cs"/>
          <w:spacing w:val="2"/>
          <w:sz w:val="28"/>
          <w:rtl/>
          <w:lang w:eastAsia="en-US"/>
        </w:rPr>
        <w:tab/>
      </w:r>
      <w:r w:rsidR="003D75EE">
        <w:rPr>
          <w:rFonts w:hint="cs"/>
          <w:spacing w:val="2"/>
          <w:sz w:val="28"/>
          <w:rtl/>
          <w:lang w:eastAsia="en-US"/>
        </w:rPr>
        <w:t>72</w:t>
      </w:r>
    </w:p>
    <w:p w:rsidR="00084B4C" w:rsidRPr="00D2129F" w:rsidRDefault="00084B4C" w:rsidP="00E2275A">
      <w:pPr>
        <w:tabs>
          <w:tab w:val="left" w:pos="634"/>
          <w:tab w:val="left" w:leader="dot" w:pos="8389"/>
          <w:tab w:val="center" w:pos="9013"/>
        </w:tabs>
        <w:spacing w:before="0" w:after="0" w:line="380" w:lineRule="exact"/>
        <w:jc w:val="both"/>
        <w:rPr>
          <w:rFonts w:hint="cs"/>
          <w:spacing w:val="2"/>
          <w:sz w:val="28"/>
          <w:rtl/>
          <w:lang w:eastAsia="en-US"/>
        </w:rPr>
      </w:pPr>
      <w:r w:rsidRPr="00D2129F">
        <w:rPr>
          <w:rFonts w:hint="cs"/>
          <w:spacing w:val="2"/>
          <w:sz w:val="28"/>
          <w:rtl/>
          <w:lang w:eastAsia="en-US"/>
        </w:rPr>
        <w:t>27-</w:t>
      </w:r>
      <w:r w:rsidRPr="00D2129F">
        <w:rPr>
          <w:rFonts w:hint="cs"/>
          <w:spacing w:val="2"/>
          <w:sz w:val="28"/>
          <w:rtl/>
          <w:lang w:eastAsia="en-US"/>
        </w:rPr>
        <w:tab/>
        <w:t>الترجمة الشفوية من إحدى اللغات الرسمية</w:t>
      </w:r>
      <w:r w:rsidRPr="00D2129F">
        <w:rPr>
          <w:rFonts w:hint="cs"/>
          <w:spacing w:val="2"/>
          <w:sz w:val="28"/>
          <w:rtl/>
          <w:lang w:eastAsia="en-US"/>
        </w:rPr>
        <w:tab/>
      </w:r>
      <w:r w:rsidRPr="00D2129F">
        <w:rPr>
          <w:rFonts w:hint="cs"/>
          <w:spacing w:val="2"/>
          <w:sz w:val="28"/>
          <w:rtl/>
          <w:lang w:eastAsia="en-US"/>
        </w:rPr>
        <w:tab/>
      </w:r>
      <w:r w:rsidR="003D75EE">
        <w:rPr>
          <w:rFonts w:hint="cs"/>
          <w:spacing w:val="2"/>
          <w:sz w:val="28"/>
          <w:rtl/>
          <w:lang w:eastAsia="en-US"/>
        </w:rPr>
        <w:t>72</w:t>
      </w:r>
    </w:p>
    <w:p w:rsidR="00084B4C" w:rsidRPr="00D2129F" w:rsidRDefault="00084B4C" w:rsidP="00E2275A">
      <w:pPr>
        <w:tabs>
          <w:tab w:val="left" w:pos="634"/>
          <w:tab w:val="left" w:leader="dot" w:pos="8389"/>
          <w:tab w:val="center" w:pos="9013"/>
        </w:tabs>
        <w:spacing w:before="0" w:after="0" w:line="380" w:lineRule="exact"/>
        <w:jc w:val="both"/>
        <w:rPr>
          <w:rFonts w:hint="cs"/>
          <w:spacing w:val="2"/>
          <w:sz w:val="28"/>
          <w:rtl/>
          <w:lang w:eastAsia="en-US"/>
        </w:rPr>
      </w:pPr>
      <w:r w:rsidRPr="00D2129F">
        <w:rPr>
          <w:rFonts w:hint="cs"/>
          <w:spacing w:val="2"/>
          <w:sz w:val="28"/>
          <w:rtl/>
          <w:lang w:eastAsia="en-US"/>
        </w:rPr>
        <w:t>28-</w:t>
      </w:r>
      <w:r w:rsidRPr="00D2129F">
        <w:rPr>
          <w:rFonts w:hint="cs"/>
          <w:spacing w:val="2"/>
          <w:sz w:val="28"/>
          <w:rtl/>
          <w:lang w:eastAsia="en-US"/>
        </w:rPr>
        <w:tab/>
        <w:t>الترجمة الشفوية من لغة غير رسمية</w:t>
      </w:r>
      <w:r w:rsidRPr="00D2129F">
        <w:rPr>
          <w:rFonts w:hint="cs"/>
          <w:spacing w:val="2"/>
          <w:sz w:val="28"/>
          <w:rtl/>
          <w:lang w:eastAsia="en-US"/>
        </w:rPr>
        <w:tab/>
      </w:r>
      <w:r w:rsidRPr="00D2129F">
        <w:rPr>
          <w:rFonts w:hint="cs"/>
          <w:spacing w:val="2"/>
          <w:sz w:val="28"/>
          <w:rtl/>
          <w:lang w:eastAsia="en-US"/>
        </w:rPr>
        <w:tab/>
      </w:r>
      <w:r w:rsidR="003D75EE">
        <w:rPr>
          <w:rFonts w:hint="cs"/>
          <w:spacing w:val="2"/>
          <w:sz w:val="28"/>
          <w:rtl/>
          <w:lang w:eastAsia="en-US"/>
        </w:rPr>
        <w:t>72</w:t>
      </w:r>
    </w:p>
    <w:p w:rsidR="00084B4C" w:rsidRPr="00D2129F" w:rsidRDefault="00084B4C" w:rsidP="00E2275A">
      <w:pPr>
        <w:tabs>
          <w:tab w:val="left" w:pos="634"/>
          <w:tab w:val="left" w:leader="dot" w:pos="8389"/>
          <w:tab w:val="center" w:pos="9013"/>
        </w:tabs>
        <w:spacing w:before="0" w:after="0" w:line="380" w:lineRule="exact"/>
        <w:jc w:val="both"/>
        <w:rPr>
          <w:rFonts w:hint="cs"/>
          <w:spacing w:val="2"/>
          <w:sz w:val="28"/>
          <w:rtl/>
          <w:lang w:eastAsia="en-US"/>
        </w:rPr>
      </w:pPr>
      <w:r w:rsidRPr="00D2129F">
        <w:rPr>
          <w:rFonts w:hint="cs"/>
          <w:spacing w:val="2"/>
          <w:sz w:val="28"/>
          <w:rtl/>
          <w:lang w:eastAsia="en-US"/>
        </w:rPr>
        <w:t>29-</w:t>
      </w:r>
      <w:r w:rsidRPr="00D2129F">
        <w:rPr>
          <w:rFonts w:hint="cs"/>
          <w:spacing w:val="2"/>
          <w:sz w:val="28"/>
          <w:rtl/>
          <w:lang w:eastAsia="en-US"/>
        </w:rPr>
        <w:tab/>
        <w:t>لغات المحاضر</w:t>
      </w:r>
      <w:r w:rsidRPr="00D2129F">
        <w:rPr>
          <w:rFonts w:hint="cs"/>
          <w:spacing w:val="2"/>
          <w:sz w:val="28"/>
          <w:rtl/>
          <w:lang w:eastAsia="en-US"/>
        </w:rPr>
        <w:tab/>
      </w:r>
      <w:r w:rsidRPr="00D2129F">
        <w:rPr>
          <w:rFonts w:hint="cs"/>
          <w:spacing w:val="2"/>
          <w:sz w:val="28"/>
          <w:rtl/>
          <w:lang w:eastAsia="en-US"/>
        </w:rPr>
        <w:tab/>
      </w:r>
      <w:r w:rsidR="003D75EE">
        <w:rPr>
          <w:rFonts w:hint="cs"/>
          <w:spacing w:val="2"/>
          <w:sz w:val="28"/>
          <w:rtl/>
          <w:lang w:eastAsia="en-US"/>
        </w:rPr>
        <w:t>72</w:t>
      </w:r>
    </w:p>
    <w:p w:rsidR="00084B4C" w:rsidRPr="00D2129F" w:rsidRDefault="00084B4C" w:rsidP="008F79B7">
      <w:pPr>
        <w:tabs>
          <w:tab w:val="left" w:pos="634"/>
          <w:tab w:val="left" w:leader="dot" w:pos="8389"/>
          <w:tab w:val="center" w:pos="9013"/>
        </w:tabs>
        <w:spacing w:before="0" w:after="120" w:line="380" w:lineRule="exact"/>
        <w:jc w:val="both"/>
        <w:rPr>
          <w:rFonts w:hint="cs"/>
          <w:spacing w:val="2"/>
          <w:sz w:val="28"/>
          <w:rtl/>
          <w:lang w:eastAsia="en-US"/>
        </w:rPr>
      </w:pPr>
      <w:r w:rsidRPr="00D2129F">
        <w:rPr>
          <w:rFonts w:hint="cs"/>
          <w:spacing w:val="2"/>
          <w:sz w:val="28"/>
          <w:rtl/>
          <w:lang w:eastAsia="en-US"/>
        </w:rPr>
        <w:t>30-</w:t>
      </w:r>
      <w:r w:rsidRPr="00D2129F">
        <w:rPr>
          <w:rFonts w:hint="cs"/>
          <w:spacing w:val="2"/>
          <w:sz w:val="28"/>
          <w:rtl/>
          <w:lang w:eastAsia="en-US"/>
        </w:rPr>
        <w:tab/>
        <w:t>لغات القر</w:t>
      </w:r>
      <w:r>
        <w:rPr>
          <w:rFonts w:hint="cs"/>
          <w:spacing w:val="2"/>
          <w:sz w:val="28"/>
          <w:rtl/>
          <w:lang w:eastAsia="en-US"/>
        </w:rPr>
        <w:t>ا</w:t>
      </w:r>
      <w:r w:rsidRPr="00D2129F">
        <w:rPr>
          <w:rFonts w:hint="cs"/>
          <w:spacing w:val="2"/>
          <w:sz w:val="28"/>
          <w:rtl/>
          <w:lang w:eastAsia="en-US"/>
        </w:rPr>
        <w:t>رات الرسمية والوثائق الرسمية</w:t>
      </w:r>
      <w:r w:rsidRPr="00D2129F">
        <w:rPr>
          <w:rFonts w:hint="cs"/>
          <w:spacing w:val="2"/>
          <w:sz w:val="28"/>
          <w:rtl/>
          <w:lang w:eastAsia="en-US"/>
        </w:rPr>
        <w:tab/>
      </w:r>
      <w:r w:rsidRPr="00D2129F">
        <w:rPr>
          <w:rFonts w:hint="cs"/>
          <w:spacing w:val="2"/>
          <w:sz w:val="28"/>
          <w:rtl/>
          <w:lang w:eastAsia="en-US"/>
        </w:rPr>
        <w:tab/>
      </w:r>
      <w:r w:rsidR="003D75EE">
        <w:rPr>
          <w:rFonts w:hint="cs"/>
          <w:spacing w:val="2"/>
          <w:sz w:val="28"/>
          <w:rtl/>
          <w:lang w:eastAsia="en-US"/>
        </w:rPr>
        <w:t>73</w:t>
      </w:r>
    </w:p>
    <w:p w:rsidR="00084B4C" w:rsidRPr="00D2129F" w:rsidRDefault="00084B4C" w:rsidP="00DC2C85">
      <w:pPr>
        <w:tabs>
          <w:tab w:val="left" w:pos="9013"/>
        </w:tabs>
        <w:spacing w:before="0" w:after="120" w:line="380" w:lineRule="exact"/>
        <w:jc w:val="center"/>
        <w:rPr>
          <w:rFonts w:hint="cs"/>
          <w:spacing w:val="2"/>
          <w:sz w:val="36"/>
          <w:szCs w:val="36"/>
          <w:rtl/>
        </w:rPr>
      </w:pPr>
      <w:r w:rsidRPr="00D2129F">
        <w:rPr>
          <w:rFonts w:hint="cs"/>
          <w:spacing w:val="2"/>
          <w:sz w:val="36"/>
          <w:szCs w:val="36"/>
          <w:rtl/>
        </w:rPr>
        <w:t>سابعا ً- الجلسات العلنية والسرية</w:t>
      </w:r>
    </w:p>
    <w:p w:rsidR="00084B4C" w:rsidRPr="00D2129F" w:rsidRDefault="00084B4C" w:rsidP="00E2275A">
      <w:pPr>
        <w:tabs>
          <w:tab w:val="left" w:pos="634"/>
          <w:tab w:val="left" w:leader="dot" w:pos="8389"/>
          <w:tab w:val="center" w:pos="9013"/>
        </w:tabs>
        <w:spacing w:before="0" w:after="0" w:line="380" w:lineRule="exact"/>
        <w:jc w:val="both"/>
        <w:rPr>
          <w:spacing w:val="2"/>
          <w:sz w:val="28"/>
          <w:rtl/>
          <w:lang w:eastAsia="en-US"/>
        </w:rPr>
      </w:pPr>
      <w:r w:rsidRPr="00D2129F">
        <w:rPr>
          <w:rFonts w:hint="cs"/>
          <w:spacing w:val="2"/>
          <w:sz w:val="28"/>
          <w:rtl/>
          <w:lang w:eastAsia="en-US"/>
        </w:rPr>
        <w:t>31-</w:t>
      </w:r>
      <w:r w:rsidRPr="00D2129F">
        <w:rPr>
          <w:rFonts w:hint="cs"/>
          <w:spacing w:val="2"/>
          <w:sz w:val="28"/>
          <w:rtl/>
          <w:lang w:eastAsia="en-US"/>
        </w:rPr>
        <w:tab/>
        <w:t>الجلسات العلنية والسرية</w:t>
      </w:r>
      <w:r w:rsidRPr="00D2129F">
        <w:rPr>
          <w:rFonts w:hint="cs"/>
          <w:spacing w:val="2"/>
          <w:sz w:val="28"/>
          <w:rtl/>
          <w:lang w:eastAsia="en-US"/>
        </w:rPr>
        <w:tab/>
      </w:r>
      <w:r w:rsidRPr="00D2129F">
        <w:rPr>
          <w:rFonts w:hint="cs"/>
          <w:spacing w:val="2"/>
          <w:sz w:val="28"/>
          <w:rtl/>
          <w:lang w:eastAsia="en-US"/>
        </w:rPr>
        <w:tab/>
      </w:r>
      <w:r w:rsidR="003D75EE">
        <w:rPr>
          <w:rFonts w:hint="cs"/>
          <w:spacing w:val="2"/>
          <w:sz w:val="28"/>
          <w:rtl/>
          <w:lang w:eastAsia="en-US"/>
        </w:rPr>
        <w:t>73</w:t>
      </w:r>
    </w:p>
    <w:p w:rsidR="00084B4C" w:rsidRDefault="00084B4C" w:rsidP="008F79B7">
      <w:pPr>
        <w:tabs>
          <w:tab w:val="left" w:pos="634"/>
          <w:tab w:val="left" w:leader="dot" w:pos="8389"/>
          <w:tab w:val="center" w:pos="9013"/>
        </w:tabs>
        <w:spacing w:before="0" w:after="120" w:line="380" w:lineRule="exact"/>
        <w:jc w:val="both"/>
        <w:rPr>
          <w:rFonts w:hint="cs"/>
          <w:spacing w:val="2"/>
          <w:sz w:val="28"/>
          <w:rtl/>
          <w:lang w:eastAsia="en-US"/>
        </w:rPr>
      </w:pPr>
      <w:r w:rsidRPr="00D2129F">
        <w:rPr>
          <w:rFonts w:hint="cs"/>
          <w:spacing w:val="2"/>
          <w:sz w:val="28"/>
          <w:rtl/>
          <w:lang w:eastAsia="en-US"/>
        </w:rPr>
        <w:t>32-</w:t>
      </w:r>
      <w:r w:rsidRPr="00D2129F">
        <w:rPr>
          <w:rFonts w:hint="cs"/>
          <w:spacing w:val="2"/>
          <w:sz w:val="28"/>
          <w:rtl/>
          <w:lang w:eastAsia="en-US"/>
        </w:rPr>
        <w:tab/>
        <w:t>إصدار</w:t>
      </w:r>
      <w:r>
        <w:rPr>
          <w:rFonts w:hint="cs"/>
          <w:spacing w:val="2"/>
          <w:sz w:val="28"/>
          <w:rtl/>
          <w:lang w:eastAsia="en-US"/>
        </w:rPr>
        <w:t xml:space="preserve"> البلاغات بشأن الجلسات السرية</w:t>
      </w:r>
      <w:r>
        <w:rPr>
          <w:rFonts w:hint="cs"/>
          <w:spacing w:val="2"/>
          <w:sz w:val="28"/>
          <w:rtl/>
          <w:lang w:eastAsia="en-US"/>
        </w:rPr>
        <w:tab/>
      </w:r>
      <w:r>
        <w:rPr>
          <w:rFonts w:hint="cs"/>
          <w:spacing w:val="2"/>
          <w:sz w:val="28"/>
          <w:rtl/>
          <w:lang w:eastAsia="en-US"/>
        </w:rPr>
        <w:tab/>
      </w:r>
      <w:r w:rsidR="003D75EE">
        <w:rPr>
          <w:rFonts w:hint="cs"/>
          <w:spacing w:val="2"/>
          <w:sz w:val="28"/>
          <w:rtl/>
          <w:lang w:eastAsia="en-US"/>
        </w:rPr>
        <w:t>73</w:t>
      </w:r>
    </w:p>
    <w:p w:rsidR="00084B4C" w:rsidRPr="00D2129F" w:rsidRDefault="00084B4C" w:rsidP="00DC2C85">
      <w:pPr>
        <w:tabs>
          <w:tab w:val="left" w:pos="9013"/>
        </w:tabs>
        <w:spacing w:before="0" w:after="120" w:line="380" w:lineRule="exact"/>
        <w:jc w:val="center"/>
        <w:rPr>
          <w:rFonts w:hint="cs"/>
          <w:spacing w:val="2"/>
          <w:sz w:val="36"/>
          <w:szCs w:val="36"/>
          <w:rtl/>
        </w:rPr>
      </w:pPr>
      <w:r w:rsidRPr="00D2129F">
        <w:rPr>
          <w:rFonts w:hint="cs"/>
          <w:spacing w:val="2"/>
          <w:sz w:val="36"/>
          <w:szCs w:val="36"/>
          <w:rtl/>
        </w:rPr>
        <w:t>ثامناً - المحاضر</w:t>
      </w:r>
    </w:p>
    <w:p w:rsidR="00084B4C" w:rsidRPr="00D2129F" w:rsidRDefault="00084B4C" w:rsidP="00E2275A">
      <w:pPr>
        <w:tabs>
          <w:tab w:val="left" w:pos="634"/>
          <w:tab w:val="left" w:leader="dot" w:pos="8389"/>
          <w:tab w:val="center" w:pos="9013"/>
        </w:tabs>
        <w:spacing w:before="0" w:after="0" w:line="380" w:lineRule="exact"/>
        <w:jc w:val="both"/>
        <w:rPr>
          <w:rFonts w:hint="cs"/>
          <w:spacing w:val="2"/>
          <w:sz w:val="28"/>
          <w:rtl/>
          <w:lang w:eastAsia="en-US"/>
        </w:rPr>
      </w:pPr>
      <w:r w:rsidRPr="00D2129F">
        <w:rPr>
          <w:rFonts w:hint="cs"/>
          <w:spacing w:val="2"/>
          <w:sz w:val="28"/>
          <w:rtl/>
          <w:lang w:eastAsia="en-US"/>
        </w:rPr>
        <w:t>33-</w:t>
      </w:r>
      <w:r w:rsidRPr="00D2129F">
        <w:rPr>
          <w:rFonts w:hint="cs"/>
          <w:spacing w:val="2"/>
          <w:sz w:val="28"/>
          <w:rtl/>
          <w:lang w:eastAsia="en-US"/>
        </w:rPr>
        <w:tab/>
        <w:t>ت</w:t>
      </w:r>
      <w:r>
        <w:rPr>
          <w:rFonts w:hint="cs"/>
          <w:spacing w:val="2"/>
          <w:sz w:val="28"/>
          <w:rtl/>
          <w:lang w:eastAsia="en-US"/>
        </w:rPr>
        <w:t xml:space="preserve">صويب المحاضر الموجزة المؤقتة </w:t>
      </w:r>
      <w:r>
        <w:rPr>
          <w:rFonts w:hint="cs"/>
          <w:spacing w:val="2"/>
          <w:sz w:val="28"/>
          <w:rtl/>
          <w:lang w:eastAsia="en-US"/>
        </w:rPr>
        <w:tab/>
      </w:r>
      <w:r>
        <w:rPr>
          <w:rFonts w:hint="cs"/>
          <w:spacing w:val="2"/>
          <w:sz w:val="28"/>
          <w:rtl/>
          <w:lang w:eastAsia="en-US"/>
        </w:rPr>
        <w:tab/>
      </w:r>
      <w:r w:rsidR="003D75EE">
        <w:rPr>
          <w:rFonts w:hint="cs"/>
          <w:spacing w:val="2"/>
          <w:sz w:val="28"/>
          <w:rtl/>
          <w:lang w:eastAsia="en-US"/>
        </w:rPr>
        <w:t>73</w:t>
      </w:r>
    </w:p>
    <w:p w:rsidR="00084B4C" w:rsidRPr="00D2129F" w:rsidRDefault="00084B4C" w:rsidP="008F79B7">
      <w:pPr>
        <w:tabs>
          <w:tab w:val="left" w:pos="634"/>
          <w:tab w:val="left" w:leader="dot" w:pos="8389"/>
          <w:tab w:val="center" w:pos="9013"/>
        </w:tabs>
        <w:spacing w:before="0" w:after="120" w:line="380" w:lineRule="exact"/>
        <w:jc w:val="both"/>
        <w:rPr>
          <w:rFonts w:hint="cs"/>
          <w:spacing w:val="2"/>
          <w:sz w:val="28"/>
          <w:rtl/>
          <w:lang w:eastAsia="en-US"/>
        </w:rPr>
      </w:pPr>
      <w:r w:rsidRPr="00D2129F">
        <w:rPr>
          <w:rFonts w:hint="cs"/>
          <w:spacing w:val="2"/>
          <w:sz w:val="28"/>
          <w:rtl/>
          <w:lang w:eastAsia="en-US"/>
        </w:rPr>
        <w:t>34-</w:t>
      </w:r>
      <w:r w:rsidRPr="00D2129F">
        <w:rPr>
          <w:rFonts w:hint="cs"/>
          <w:spacing w:val="2"/>
          <w:sz w:val="28"/>
          <w:rtl/>
          <w:lang w:eastAsia="en-US"/>
        </w:rPr>
        <w:tab/>
        <w:t>توزيع المح</w:t>
      </w:r>
      <w:r>
        <w:rPr>
          <w:rFonts w:hint="cs"/>
          <w:spacing w:val="2"/>
          <w:sz w:val="28"/>
          <w:rtl/>
          <w:lang w:eastAsia="en-US"/>
        </w:rPr>
        <w:t>اضر الموجزة</w:t>
      </w:r>
      <w:r>
        <w:rPr>
          <w:rFonts w:hint="cs"/>
          <w:spacing w:val="2"/>
          <w:sz w:val="28"/>
          <w:rtl/>
          <w:lang w:eastAsia="en-US"/>
        </w:rPr>
        <w:tab/>
      </w:r>
      <w:r>
        <w:rPr>
          <w:rFonts w:hint="cs"/>
          <w:spacing w:val="2"/>
          <w:sz w:val="28"/>
          <w:rtl/>
          <w:lang w:eastAsia="en-US"/>
        </w:rPr>
        <w:tab/>
      </w:r>
      <w:r w:rsidR="003D75EE">
        <w:rPr>
          <w:rFonts w:hint="cs"/>
          <w:spacing w:val="2"/>
          <w:sz w:val="28"/>
          <w:rtl/>
          <w:lang w:eastAsia="en-US"/>
        </w:rPr>
        <w:t>73</w:t>
      </w:r>
    </w:p>
    <w:p w:rsidR="00084B4C" w:rsidRPr="00D2129F" w:rsidRDefault="00084B4C" w:rsidP="00DC2C85">
      <w:pPr>
        <w:tabs>
          <w:tab w:val="left" w:pos="9013"/>
        </w:tabs>
        <w:spacing w:before="0" w:after="120" w:line="380" w:lineRule="exact"/>
        <w:jc w:val="center"/>
        <w:rPr>
          <w:spacing w:val="2"/>
          <w:sz w:val="36"/>
          <w:szCs w:val="36"/>
          <w:rtl/>
        </w:rPr>
      </w:pPr>
      <w:r w:rsidRPr="00D2129F">
        <w:rPr>
          <w:rFonts w:hint="cs"/>
          <w:spacing w:val="2"/>
          <w:sz w:val="36"/>
          <w:szCs w:val="36"/>
          <w:rtl/>
        </w:rPr>
        <w:t>تاسعاً - توزيع تقارير اللجنة ووثائقها الرسمية الأخرى</w:t>
      </w:r>
    </w:p>
    <w:p w:rsidR="00084B4C" w:rsidRPr="00D2129F" w:rsidRDefault="00084B4C" w:rsidP="008F79B7">
      <w:pPr>
        <w:tabs>
          <w:tab w:val="left" w:pos="634"/>
          <w:tab w:val="left" w:leader="dot" w:pos="8389"/>
          <w:tab w:val="center" w:pos="9013"/>
        </w:tabs>
        <w:spacing w:before="0" w:after="120" w:line="380" w:lineRule="exact"/>
        <w:jc w:val="both"/>
        <w:rPr>
          <w:rFonts w:hint="cs"/>
          <w:spacing w:val="2"/>
          <w:sz w:val="28"/>
          <w:rtl/>
          <w:lang w:eastAsia="en-US"/>
        </w:rPr>
      </w:pPr>
      <w:r w:rsidRPr="00D2129F">
        <w:rPr>
          <w:rFonts w:hint="cs"/>
          <w:spacing w:val="2"/>
          <w:sz w:val="28"/>
          <w:rtl/>
          <w:lang w:eastAsia="en-US"/>
        </w:rPr>
        <w:t>35-</w:t>
      </w:r>
      <w:r w:rsidRPr="00D2129F">
        <w:rPr>
          <w:rFonts w:hint="cs"/>
          <w:spacing w:val="2"/>
          <w:sz w:val="28"/>
          <w:rtl/>
          <w:lang w:eastAsia="en-US"/>
        </w:rPr>
        <w:tab/>
        <w:t>توزيع الوثائق الرسمية</w:t>
      </w:r>
      <w:r w:rsidRPr="00D2129F">
        <w:rPr>
          <w:rFonts w:hint="cs"/>
          <w:spacing w:val="2"/>
          <w:sz w:val="28"/>
          <w:rtl/>
          <w:lang w:eastAsia="en-US"/>
        </w:rPr>
        <w:tab/>
      </w:r>
      <w:r w:rsidRPr="00D2129F">
        <w:rPr>
          <w:rFonts w:hint="cs"/>
          <w:spacing w:val="2"/>
          <w:sz w:val="28"/>
          <w:rtl/>
          <w:lang w:eastAsia="en-US"/>
        </w:rPr>
        <w:tab/>
      </w:r>
      <w:r w:rsidR="003D75EE">
        <w:rPr>
          <w:rFonts w:hint="cs"/>
          <w:spacing w:val="2"/>
          <w:sz w:val="28"/>
          <w:rtl/>
          <w:lang w:eastAsia="en-US"/>
        </w:rPr>
        <w:t>74</w:t>
      </w:r>
    </w:p>
    <w:p w:rsidR="00084B4C" w:rsidRPr="00D2129F" w:rsidRDefault="00084B4C" w:rsidP="00DC2C85">
      <w:pPr>
        <w:tabs>
          <w:tab w:val="left" w:pos="9013"/>
        </w:tabs>
        <w:spacing w:before="0" w:after="120" w:line="380" w:lineRule="exact"/>
        <w:jc w:val="center"/>
        <w:rPr>
          <w:spacing w:val="2"/>
          <w:sz w:val="36"/>
          <w:szCs w:val="36"/>
          <w:rtl/>
        </w:rPr>
      </w:pPr>
      <w:r w:rsidRPr="00D2129F">
        <w:rPr>
          <w:rFonts w:hint="cs"/>
          <w:spacing w:val="2"/>
          <w:sz w:val="36"/>
          <w:szCs w:val="36"/>
          <w:rtl/>
        </w:rPr>
        <w:t>عاشراً - تصريف الأعمال</w:t>
      </w:r>
    </w:p>
    <w:p w:rsidR="00084B4C" w:rsidRPr="00D2129F" w:rsidRDefault="00084B4C" w:rsidP="00E2275A">
      <w:pPr>
        <w:tabs>
          <w:tab w:val="left" w:pos="634"/>
          <w:tab w:val="left" w:leader="dot" w:pos="8389"/>
          <w:tab w:val="center" w:pos="9013"/>
        </w:tabs>
        <w:spacing w:before="0" w:after="0" w:line="380" w:lineRule="exact"/>
        <w:jc w:val="both"/>
        <w:rPr>
          <w:rFonts w:hint="cs"/>
          <w:spacing w:val="2"/>
          <w:sz w:val="28"/>
          <w:rtl/>
          <w:lang w:eastAsia="en-US"/>
        </w:rPr>
      </w:pPr>
      <w:r w:rsidRPr="00D2129F">
        <w:rPr>
          <w:rFonts w:hint="cs"/>
          <w:spacing w:val="2"/>
          <w:sz w:val="28"/>
          <w:rtl/>
          <w:lang w:eastAsia="en-US"/>
        </w:rPr>
        <w:t>36-</w:t>
      </w:r>
      <w:r w:rsidRPr="00D2129F">
        <w:rPr>
          <w:rFonts w:hint="cs"/>
          <w:spacing w:val="2"/>
          <w:sz w:val="28"/>
          <w:rtl/>
          <w:lang w:eastAsia="en-US"/>
        </w:rPr>
        <w:tab/>
        <w:t>النصاب القانوني</w:t>
      </w:r>
      <w:r w:rsidRPr="00D2129F">
        <w:rPr>
          <w:rFonts w:hint="cs"/>
          <w:spacing w:val="2"/>
          <w:sz w:val="28"/>
          <w:rtl/>
          <w:lang w:eastAsia="en-US"/>
        </w:rPr>
        <w:tab/>
      </w:r>
      <w:r w:rsidRPr="00D2129F">
        <w:rPr>
          <w:rFonts w:hint="cs"/>
          <w:spacing w:val="2"/>
          <w:sz w:val="28"/>
          <w:rtl/>
          <w:lang w:eastAsia="en-US"/>
        </w:rPr>
        <w:tab/>
      </w:r>
      <w:r w:rsidR="003D75EE">
        <w:rPr>
          <w:rFonts w:hint="cs"/>
          <w:spacing w:val="2"/>
          <w:sz w:val="28"/>
          <w:rtl/>
          <w:lang w:eastAsia="en-US"/>
        </w:rPr>
        <w:t>74</w:t>
      </w:r>
    </w:p>
    <w:p w:rsidR="00084B4C" w:rsidRPr="00D2129F" w:rsidRDefault="00084B4C" w:rsidP="00E2275A">
      <w:pPr>
        <w:tabs>
          <w:tab w:val="left" w:pos="634"/>
          <w:tab w:val="left" w:leader="dot" w:pos="8389"/>
          <w:tab w:val="center" w:pos="9013"/>
        </w:tabs>
        <w:spacing w:before="0" w:after="0" w:line="380" w:lineRule="exact"/>
        <w:jc w:val="both"/>
        <w:rPr>
          <w:rFonts w:hint="cs"/>
          <w:spacing w:val="2"/>
          <w:sz w:val="28"/>
          <w:rtl/>
          <w:lang w:eastAsia="en-US"/>
        </w:rPr>
      </w:pPr>
      <w:r>
        <w:rPr>
          <w:rFonts w:hint="cs"/>
          <w:spacing w:val="2"/>
          <w:sz w:val="28"/>
          <w:rtl/>
          <w:lang w:eastAsia="en-US"/>
        </w:rPr>
        <w:t>37-</w:t>
      </w:r>
      <w:r>
        <w:rPr>
          <w:rFonts w:hint="cs"/>
          <w:spacing w:val="2"/>
          <w:sz w:val="28"/>
          <w:rtl/>
          <w:lang w:eastAsia="en-US"/>
        </w:rPr>
        <w:tab/>
        <w:t>سلطات الرئيس</w:t>
      </w:r>
      <w:r>
        <w:rPr>
          <w:rFonts w:hint="cs"/>
          <w:spacing w:val="2"/>
          <w:sz w:val="28"/>
          <w:rtl/>
          <w:lang w:eastAsia="en-US"/>
        </w:rPr>
        <w:tab/>
      </w:r>
      <w:r>
        <w:rPr>
          <w:rFonts w:hint="cs"/>
          <w:spacing w:val="2"/>
          <w:sz w:val="28"/>
          <w:rtl/>
          <w:lang w:eastAsia="en-US"/>
        </w:rPr>
        <w:tab/>
      </w:r>
      <w:r w:rsidR="003D75EE">
        <w:rPr>
          <w:rFonts w:hint="cs"/>
          <w:spacing w:val="2"/>
          <w:sz w:val="28"/>
          <w:rtl/>
          <w:lang w:eastAsia="en-US"/>
        </w:rPr>
        <w:t>74</w:t>
      </w:r>
    </w:p>
    <w:p w:rsidR="00084B4C" w:rsidRPr="00D2129F" w:rsidRDefault="00084B4C" w:rsidP="00E2275A">
      <w:pPr>
        <w:tabs>
          <w:tab w:val="left" w:pos="634"/>
          <w:tab w:val="left" w:leader="dot" w:pos="8389"/>
          <w:tab w:val="center" w:pos="9013"/>
        </w:tabs>
        <w:spacing w:before="0" w:after="0" w:line="380" w:lineRule="exact"/>
        <w:jc w:val="both"/>
        <w:rPr>
          <w:rFonts w:hint="cs"/>
          <w:spacing w:val="2"/>
          <w:sz w:val="28"/>
          <w:rtl/>
          <w:lang w:eastAsia="en-US"/>
        </w:rPr>
      </w:pPr>
      <w:r>
        <w:rPr>
          <w:rFonts w:hint="cs"/>
          <w:spacing w:val="2"/>
          <w:sz w:val="28"/>
          <w:rtl/>
          <w:lang w:eastAsia="en-US"/>
        </w:rPr>
        <w:t>38-</w:t>
      </w:r>
      <w:r>
        <w:rPr>
          <w:rFonts w:hint="cs"/>
          <w:spacing w:val="2"/>
          <w:sz w:val="28"/>
          <w:rtl/>
          <w:lang w:eastAsia="en-US"/>
        </w:rPr>
        <w:tab/>
        <w:t>النقاط النظامية</w:t>
      </w:r>
      <w:r>
        <w:rPr>
          <w:rFonts w:hint="cs"/>
          <w:spacing w:val="2"/>
          <w:sz w:val="28"/>
          <w:rtl/>
          <w:lang w:eastAsia="en-US"/>
        </w:rPr>
        <w:tab/>
      </w:r>
      <w:r>
        <w:rPr>
          <w:rFonts w:hint="cs"/>
          <w:spacing w:val="2"/>
          <w:sz w:val="28"/>
          <w:rtl/>
          <w:lang w:eastAsia="en-US"/>
        </w:rPr>
        <w:tab/>
      </w:r>
      <w:r w:rsidR="003D75EE">
        <w:rPr>
          <w:rFonts w:hint="cs"/>
          <w:spacing w:val="2"/>
          <w:sz w:val="28"/>
          <w:rtl/>
          <w:lang w:eastAsia="en-US"/>
        </w:rPr>
        <w:t>75</w:t>
      </w:r>
    </w:p>
    <w:p w:rsidR="00084B4C" w:rsidRPr="00D2129F" w:rsidRDefault="00084B4C" w:rsidP="00E2275A">
      <w:pPr>
        <w:tabs>
          <w:tab w:val="left" w:pos="634"/>
          <w:tab w:val="left" w:leader="dot" w:pos="8389"/>
          <w:tab w:val="center" w:pos="9013"/>
        </w:tabs>
        <w:spacing w:before="0" w:after="0" w:line="380" w:lineRule="exact"/>
        <w:jc w:val="both"/>
        <w:rPr>
          <w:rFonts w:hint="cs"/>
          <w:spacing w:val="2"/>
          <w:sz w:val="28"/>
          <w:rtl/>
          <w:lang w:eastAsia="en-US"/>
        </w:rPr>
      </w:pPr>
      <w:r w:rsidRPr="00D2129F">
        <w:rPr>
          <w:rFonts w:hint="cs"/>
          <w:spacing w:val="2"/>
          <w:sz w:val="28"/>
          <w:rtl/>
          <w:lang w:eastAsia="en-US"/>
        </w:rPr>
        <w:t>39-</w:t>
      </w:r>
      <w:r w:rsidRPr="00D2129F">
        <w:rPr>
          <w:rFonts w:hint="cs"/>
          <w:spacing w:val="2"/>
          <w:sz w:val="28"/>
          <w:rtl/>
          <w:lang w:eastAsia="en-US"/>
        </w:rPr>
        <w:tab/>
        <w:t>تحديد الوقت المخصص لإلقاء الب</w:t>
      </w:r>
      <w:r>
        <w:rPr>
          <w:rFonts w:hint="cs"/>
          <w:spacing w:val="2"/>
          <w:sz w:val="28"/>
          <w:rtl/>
          <w:lang w:eastAsia="en-US"/>
        </w:rPr>
        <w:t>يانات</w:t>
      </w:r>
      <w:r>
        <w:rPr>
          <w:rFonts w:hint="cs"/>
          <w:spacing w:val="2"/>
          <w:sz w:val="28"/>
          <w:rtl/>
          <w:lang w:eastAsia="en-US"/>
        </w:rPr>
        <w:tab/>
      </w:r>
      <w:r>
        <w:rPr>
          <w:rFonts w:hint="cs"/>
          <w:spacing w:val="2"/>
          <w:sz w:val="28"/>
          <w:rtl/>
          <w:lang w:eastAsia="en-US"/>
        </w:rPr>
        <w:tab/>
      </w:r>
      <w:r w:rsidR="003D75EE">
        <w:rPr>
          <w:rFonts w:hint="cs"/>
          <w:spacing w:val="2"/>
          <w:sz w:val="28"/>
          <w:rtl/>
          <w:lang w:eastAsia="en-US"/>
        </w:rPr>
        <w:t>75</w:t>
      </w:r>
    </w:p>
    <w:p w:rsidR="00084B4C" w:rsidRPr="00D2129F" w:rsidRDefault="00084B4C" w:rsidP="00E2275A">
      <w:pPr>
        <w:tabs>
          <w:tab w:val="left" w:pos="634"/>
          <w:tab w:val="left" w:leader="dot" w:pos="8389"/>
          <w:tab w:val="center" w:pos="9013"/>
        </w:tabs>
        <w:spacing w:before="0" w:after="0" w:line="380" w:lineRule="exact"/>
        <w:jc w:val="both"/>
        <w:rPr>
          <w:rFonts w:hint="cs"/>
          <w:spacing w:val="2"/>
          <w:sz w:val="28"/>
          <w:rtl/>
          <w:lang w:eastAsia="en-US"/>
        </w:rPr>
      </w:pPr>
      <w:r>
        <w:rPr>
          <w:rFonts w:hint="cs"/>
          <w:spacing w:val="2"/>
          <w:sz w:val="28"/>
          <w:rtl/>
          <w:lang w:eastAsia="en-US"/>
        </w:rPr>
        <w:t>40-</w:t>
      </w:r>
      <w:r>
        <w:rPr>
          <w:rFonts w:hint="cs"/>
          <w:spacing w:val="2"/>
          <w:sz w:val="28"/>
          <w:rtl/>
          <w:lang w:eastAsia="en-US"/>
        </w:rPr>
        <w:tab/>
        <w:t>قائمة المتكلمين</w:t>
      </w:r>
      <w:r>
        <w:rPr>
          <w:rFonts w:hint="cs"/>
          <w:spacing w:val="2"/>
          <w:sz w:val="28"/>
          <w:rtl/>
          <w:lang w:eastAsia="en-US"/>
        </w:rPr>
        <w:tab/>
      </w:r>
      <w:r>
        <w:rPr>
          <w:rFonts w:hint="cs"/>
          <w:spacing w:val="2"/>
          <w:sz w:val="28"/>
          <w:rtl/>
          <w:lang w:eastAsia="en-US"/>
        </w:rPr>
        <w:tab/>
      </w:r>
      <w:r w:rsidR="003D75EE">
        <w:rPr>
          <w:rFonts w:hint="cs"/>
          <w:spacing w:val="2"/>
          <w:sz w:val="28"/>
          <w:rtl/>
          <w:lang w:eastAsia="en-US"/>
        </w:rPr>
        <w:t>75</w:t>
      </w:r>
    </w:p>
    <w:p w:rsidR="00DC2C85" w:rsidRDefault="00DC2C85" w:rsidP="00DC2C85">
      <w:pPr>
        <w:tabs>
          <w:tab w:val="left" w:pos="634"/>
          <w:tab w:val="left" w:leader="dot" w:pos="8389"/>
          <w:tab w:val="center" w:pos="9013"/>
        </w:tabs>
        <w:spacing w:before="0" w:after="0" w:line="380" w:lineRule="exact"/>
        <w:jc w:val="center"/>
        <w:rPr>
          <w:rFonts w:hint="cs"/>
          <w:rtl/>
          <w:lang w:eastAsia="en-US"/>
        </w:rPr>
      </w:pPr>
      <w:r>
        <w:rPr>
          <w:b/>
          <w:bCs/>
          <w:sz w:val="36"/>
          <w:szCs w:val="36"/>
          <w:rtl/>
          <w:lang w:eastAsia="en-US"/>
        </w:rPr>
        <w:t>المحتويات</w:t>
      </w:r>
      <w:r>
        <w:rPr>
          <w:rFonts w:hint="cs"/>
          <w:b/>
          <w:bCs/>
          <w:i/>
          <w:iCs/>
          <w:sz w:val="36"/>
          <w:szCs w:val="36"/>
          <w:rtl/>
          <w:lang w:eastAsia="en-US"/>
        </w:rPr>
        <w:t xml:space="preserve"> </w:t>
      </w:r>
      <w:r>
        <w:rPr>
          <w:rFonts w:hint="cs"/>
          <w:b/>
          <w:bCs/>
          <w:i/>
          <w:iCs/>
          <w:sz w:val="36"/>
          <w:rtl/>
          <w:lang w:eastAsia="en-US"/>
        </w:rPr>
        <w:t>(تابع)</w:t>
      </w:r>
    </w:p>
    <w:p w:rsidR="00DC2C85" w:rsidRDefault="00DC2C85" w:rsidP="00DC2C85">
      <w:pPr>
        <w:tabs>
          <w:tab w:val="left" w:pos="7194"/>
          <w:tab w:val="right" w:pos="9354"/>
        </w:tabs>
        <w:spacing w:before="0" w:after="120" w:line="380" w:lineRule="exact"/>
        <w:jc w:val="both"/>
        <w:rPr>
          <w:i/>
          <w:iCs/>
          <w:rtl/>
          <w:lang w:eastAsia="en-US"/>
        </w:rPr>
      </w:pPr>
      <w:r>
        <w:rPr>
          <w:rFonts w:hint="cs"/>
          <w:i/>
          <w:iCs/>
          <w:rtl/>
          <w:lang w:eastAsia="en-US"/>
        </w:rPr>
        <w:t>المادة</w:t>
      </w:r>
      <w:r>
        <w:rPr>
          <w:i/>
          <w:iCs/>
          <w:rtl/>
          <w:lang w:eastAsia="en-US"/>
        </w:rPr>
        <w:tab/>
      </w:r>
      <w:r>
        <w:rPr>
          <w:i/>
          <w:iCs/>
          <w:rtl/>
          <w:lang w:eastAsia="en-US"/>
        </w:rPr>
        <w:tab/>
        <w:t>الصفحة</w:t>
      </w:r>
    </w:p>
    <w:p w:rsidR="00084B4C" w:rsidRPr="00D2129F" w:rsidRDefault="00084B4C" w:rsidP="00E2275A">
      <w:pPr>
        <w:tabs>
          <w:tab w:val="left" w:pos="634"/>
          <w:tab w:val="left" w:leader="dot" w:pos="8389"/>
          <w:tab w:val="center" w:pos="9013"/>
        </w:tabs>
        <w:spacing w:before="0" w:after="0" w:line="380" w:lineRule="exact"/>
        <w:jc w:val="both"/>
        <w:rPr>
          <w:rFonts w:hint="cs"/>
          <w:spacing w:val="2"/>
          <w:sz w:val="28"/>
          <w:rtl/>
          <w:lang w:eastAsia="en-US"/>
        </w:rPr>
      </w:pPr>
      <w:r>
        <w:rPr>
          <w:rFonts w:hint="cs"/>
          <w:spacing w:val="2"/>
          <w:sz w:val="28"/>
          <w:rtl/>
          <w:lang w:eastAsia="en-US"/>
        </w:rPr>
        <w:t>41-</w:t>
      </w:r>
      <w:r>
        <w:rPr>
          <w:rFonts w:hint="cs"/>
          <w:spacing w:val="2"/>
          <w:sz w:val="28"/>
          <w:rtl/>
          <w:lang w:eastAsia="en-US"/>
        </w:rPr>
        <w:tab/>
        <w:t>تعليق الجلسات أو رفعها</w:t>
      </w:r>
      <w:r>
        <w:rPr>
          <w:rFonts w:hint="cs"/>
          <w:spacing w:val="2"/>
          <w:sz w:val="28"/>
          <w:rtl/>
          <w:lang w:eastAsia="en-US"/>
        </w:rPr>
        <w:tab/>
      </w:r>
      <w:r>
        <w:rPr>
          <w:rFonts w:hint="cs"/>
          <w:spacing w:val="2"/>
          <w:sz w:val="28"/>
          <w:rtl/>
          <w:lang w:eastAsia="en-US"/>
        </w:rPr>
        <w:tab/>
      </w:r>
      <w:r w:rsidR="003D75EE">
        <w:rPr>
          <w:rFonts w:hint="cs"/>
          <w:spacing w:val="2"/>
          <w:sz w:val="28"/>
          <w:rtl/>
          <w:lang w:eastAsia="en-US"/>
        </w:rPr>
        <w:t>75</w:t>
      </w:r>
    </w:p>
    <w:p w:rsidR="00084B4C" w:rsidRPr="00D2129F" w:rsidRDefault="00084B4C" w:rsidP="00E2275A">
      <w:pPr>
        <w:tabs>
          <w:tab w:val="left" w:pos="634"/>
          <w:tab w:val="left" w:leader="dot" w:pos="8389"/>
          <w:tab w:val="center" w:pos="9013"/>
        </w:tabs>
        <w:spacing w:before="0" w:after="0" w:line="380" w:lineRule="exact"/>
        <w:jc w:val="both"/>
        <w:rPr>
          <w:rFonts w:hint="cs"/>
          <w:spacing w:val="2"/>
          <w:sz w:val="28"/>
          <w:rtl/>
          <w:lang w:eastAsia="en-US"/>
        </w:rPr>
      </w:pPr>
      <w:r>
        <w:rPr>
          <w:rFonts w:hint="cs"/>
          <w:spacing w:val="2"/>
          <w:sz w:val="28"/>
          <w:rtl/>
          <w:lang w:eastAsia="en-US"/>
        </w:rPr>
        <w:t>42-</w:t>
      </w:r>
      <w:r>
        <w:rPr>
          <w:rFonts w:hint="cs"/>
          <w:spacing w:val="2"/>
          <w:sz w:val="28"/>
          <w:rtl/>
          <w:lang w:eastAsia="en-US"/>
        </w:rPr>
        <w:tab/>
        <w:t>تأجيل المناقشة</w:t>
      </w:r>
      <w:r>
        <w:rPr>
          <w:rFonts w:hint="cs"/>
          <w:spacing w:val="2"/>
          <w:sz w:val="28"/>
          <w:rtl/>
          <w:lang w:eastAsia="en-US"/>
        </w:rPr>
        <w:tab/>
      </w:r>
      <w:r>
        <w:rPr>
          <w:rFonts w:hint="cs"/>
          <w:spacing w:val="2"/>
          <w:sz w:val="28"/>
          <w:rtl/>
          <w:lang w:eastAsia="en-US"/>
        </w:rPr>
        <w:tab/>
      </w:r>
      <w:r w:rsidR="003D75EE">
        <w:rPr>
          <w:rFonts w:hint="cs"/>
          <w:spacing w:val="2"/>
          <w:sz w:val="28"/>
          <w:rtl/>
          <w:lang w:eastAsia="en-US"/>
        </w:rPr>
        <w:t>75</w:t>
      </w:r>
    </w:p>
    <w:p w:rsidR="00084B4C" w:rsidRPr="00D2129F" w:rsidRDefault="00084B4C" w:rsidP="00E2275A">
      <w:pPr>
        <w:tabs>
          <w:tab w:val="left" w:pos="634"/>
          <w:tab w:val="left" w:leader="dot" w:pos="8389"/>
          <w:tab w:val="center" w:pos="9013"/>
        </w:tabs>
        <w:spacing w:before="0" w:after="0" w:line="380" w:lineRule="exact"/>
        <w:jc w:val="both"/>
        <w:rPr>
          <w:rFonts w:hint="cs"/>
          <w:spacing w:val="2"/>
          <w:sz w:val="28"/>
          <w:rtl/>
          <w:lang w:eastAsia="en-US"/>
        </w:rPr>
      </w:pPr>
      <w:r>
        <w:rPr>
          <w:rFonts w:hint="cs"/>
          <w:spacing w:val="2"/>
          <w:sz w:val="28"/>
          <w:rtl/>
          <w:lang w:eastAsia="en-US"/>
        </w:rPr>
        <w:t>43-</w:t>
      </w:r>
      <w:r>
        <w:rPr>
          <w:rFonts w:hint="cs"/>
          <w:spacing w:val="2"/>
          <w:sz w:val="28"/>
          <w:rtl/>
          <w:lang w:eastAsia="en-US"/>
        </w:rPr>
        <w:tab/>
        <w:t>إقفال المناقشة</w:t>
      </w:r>
      <w:r>
        <w:rPr>
          <w:rFonts w:hint="cs"/>
          <w:spacing w:val="2"/>
          <w:sz w:val="28"/>
          <w:rtl/>
          <w:lang w:eastAsia="en-US"/>
        </w:rPr>
        <w:tab/>
      </w:r>
      <w:r>
        <w:rPr>
          <w:rFonts w:hint="cs"/>
          <w:spacing w:val="2"/>
          <w:sz w:val="28"/>
          <w:rtl/>
          <w:lang w:eastAsia="en-US"/>
        </w:rPr>
        <w:tab/>
      </w:r>
      <w:r w:rsidR="003D75EE">
        <w:rPr>
          <w:rFonts w:hint="cs"/>
          <w:spacing w:val="2"/>
          <w:sz w:val="28"/>
          <w:rtl/>
          <w:lang w:eastAsia="en-US"/>
        </w:rPr>
        <w:t>76</w:t>
      </w:r>
    </w:p>
    <w:p w:rsidR="00084B4C" w:rsidRPr="00D2129F" w:rsidRDefault="00084B4C" w:rsidP="00E2275A">
      <w:pPr>
        <w:tabs>
          <w:tab w:val="left" w:pos="634"/>
          <w:tab w:val="left" w:leader="dot" w:pos="8389"/>
          <w:tab w:val="center" w:pos="9013"/>
        </w:tabs>
        <w:spacing w:before="0" w:after="0" w:line="380" w:lineRule="exact"/>
        <w:jc w:val="both"/>
        <w:rPr>
          <w:rFonts w:hint="cs"/>
          <w:spacing w:val="2"/>
          <w:sz w:val="28"/>
          <w:rtl/>
          <w:lang w:eastAsia="en-US"/>
        </w:rPr>
      </w:pPr>
      <w:r>
        <w:rPr>
          <w:rFonts w:hint="cs"/>
          <w:spacing w:val="2"/>
          <w:sz w:val="28"/>
          <w:rtl/>
          <w:lang w:eastAsia="en-US"/>
        </w:rPr>
        <w:t>44-</w:t>
      </w:r>
      <w:r>
        <w:rPr>
          <w:rFonts w:hint="cs"/>
          <w:spacing w:val="2"/>
          <w:sz w:val="28"/>
          <w:rtl/>
          <w:lang w:eastAsia="en-US"/>
        </w:rPr>
        <w:tab/>
        <w:t>ترتيب الاقتراحات</w:t>
      </w:r>
      <w:r w:rsidR="003D75EE">
        <w:rPr>
          <w:rFonts w:hint="cs"/>
          <w:spacing w:val="2"/>
          <w:sz w:val="28"/>
          <w:rtl/>
          <w:lang w:eastAsia="en-US"/>
        </w:rPr>
        <w:t xml:space="preserve"> الإجرائية</w:t>
      </w:r>
      <w:r>
        <w:rPr>
          <w:rFonts w:hint="cs"/>
          <w:spacing w:val="2"/>
          <w:sz w:val="28"/>
          <w:rtl/>
          <w:lang w:eastAsia="en-US"/>
        </w:rPr>
        <w:tab/>
      </w:r>
      <w:r>
        <w:rPr>
          <w:rFonts w:hint="cs"/>
          <w:spacing w:val="2"/>
          <w:sz w:val="28"/>
          <w:rtl/>
          <w:lang w:eastAsia="en-US"/>
        </w:rPr>
        <w:tab/>
      </w:r>
      <w:r w:rsidR="003D75EE">
        <w:rPr>
          <w:rFonts w:hint="cs"/>
          <w:spacing w:val="2"/>
          <w:sz w:val="28"/>
          <w:rtl/>
          <w:lang w:eastAsia="en-US"/>
        </w:rPr>
        <w:t>76</w:t>
      </w:r>
    </w:p>
    <w:p w:rsidR="00084B4C" w:rsidRPr="00D2129F" w:rsidRDefault="00084B4C" w:rsidP="00E2275A">
      <w:pPr>
        <w:tabs>
          <w:tab w:val="left" w:pos="634"/>
          <w:tab w:val="left" w:leader="dot" w:pos="8389"/>
          <w:tab w:val="center" w:pos="9013"/>
        </w:tabs>
        <w:spacing w:before="0" w:after="0" w:line="380" w:lineRule="exact"/>
        <w:jc w:val="both"/>
        <w:rPr>
          <w:rFonts w:hint="cs"/>
          <w:spacing w:val="2"/>
          <w:sz w:val="28"/>
          <w:rtl/>
          <w:lang w:eastAsia="en-US"/>
        </w:rPr>
      </w:pPr>
      <w:r>
        <w:rPr>
          <w:rFonts w:hint="cs"/>
          <w:spacing w:val="2"/>
          <w:sz w:val="28"/>
          <w:rtl/>
          <w:lang w:eastAsia="en-US"/>
        </w:rPr>
        <w:t>45-</w:t>
      </w:r>
      <w:r>
        <w:rPr>
          <w:rFonts w:hint="cs"/>
          <w:spacing w:val="2"/>
          <w:sz w:val="28"/>
          <w:rtl/>
          <w:lang w:eastAsia="en-US"/>
        </w:rPr>
        <w:tab/>
        <w:t>تقديم المقترحات</w:t>
      </w:r>
      <w:r>
        <w:rPr>
          <w:rFonts w:hint="cs"/>
          <w:spacing w:val="2"/>
          <w:sz w:val="28"/>
          <w:rtl/>
          <w:lang w:eastAsia="en-US"/>
        </w:rPr>
        <w:tab/>
      </w:r>
      <w:r>
        <w:rPr>
          <w:rFonts w:hint="cs"/>
          <w:spacing w:val="2"/>
          <w:sz w:val="28"/>
          <w:rtl/>
          <w:lang w:eastAsia="en-US"/>
        </w:rPr>
        <w:tab/>
      </w:r>
      <w:r w:rsidR="003D75EE">
        <w:rPr>
          <w:rFonts w:hint="cs"/>
          <w:spacing w:val="2"/>
          <w:sz w:val="28"/>
          <w:rtl/>
          <w:lang w:eastAsia="en-US"/>
        </w:rPr>
        <w:t>76</w:t>
      </w:r>
    </w:p>
    <w:p w:rsidR="00084B4C" w:rsidRPr="00D2129F" w:rsidRDefault="00084B4C" w:rsidP="00E2275A">
      <w:pPr>
        <w:tabs>
          <w:tab w:val="left" w:pos="634"/>
          <w:tab w:val="left" w:leader="dot" w:pos="8389"/>
          <w:tab w:val="center" w:pos="9013"/>
        </w:tabs>
        <w:spacing w:before="0" w:after="0" w:line="380" w:lineRule="exact"/>
        <w:jc w:val="both"/>
        <w:rPr>
          <w:rFonts w:hint="cs"/>
          <w:spacing w:val="2"/>
          <w:sz w:val="28"/>
          <w:rtl/>
          <w:lang w:eastAsia="en-US"/>
        </w:rPr>
      </w:pPr>
      <w:r>
        <w:rPr>
          <w:rFonts w:hint="cs"/>
          <w:spacing w:val="2"/>
          <w:sz w:val="28"/>
          <w:rtl/>
          <w:lang w:eastAsia="en-US"/>
        </w:rPr>
        <w:t>46-</w:t>
      </w:r>
      <w:r>
        <w:rPr>
          <w:rFonts w:hint="cs"/>
          <w:spacing w:val="2"/>
          <w:sz w:val="28"/>
          <w:rtl/>
          <w:lang w:eastAsia="en-US"/>
        </w:rPr>
        <w:tab/>
        <w:t>البت في مسألة الاختصاص</w:t>
      </w:r>
      <w:r>
        <w:rPr>
          <w:rFonts w:hint="cs"/>
          <w:spacing w:val="2"/>
          <w:sz w:val="28"/>
          <w:rtl/>
          <w:lang w:eastAsia="en-US"/>
        </w:rPr>
        <w:tab/>
      </w:r>
      <w:r>
        <w:rPr>
          <w:rFonts w:hint="cs"/>
          <w:spacing w:val="2"/>
          <w:sz w:val="28"/>
          <w:rtl/>
          <w:lang w:eastAsia="en-US"/>
        </w:rPr>
        <w:tab/>
      </w:r>
      <w:r w:rsidR="003D75EE">
        <w:rPr>
          <w:rFonts w:hint="cs"/>
          <w:spacing w:val="2"/>
          <w:sz w:val="28"/>
          <w:rtl/>
          <w:lang w:eastAsia="en-US"/>
        </w:rPr>
        <w:t>76</w:t>
      </w:r>
    </w:p>
    <w:p w:rsidR="00084B4C" w:rsidRPr="00D2129F" w:rsidRDefault="00084B4C" w:rsidP="00E2275A">
      <w:pPr>
        <w:tabs>
          <w:tab w:val="left" w:pos="634"/>
          <w:tab w:val="left" w:leader="dot" w:pos="8389"/>
          <w:tab w:val="center" w:pos="9013"/>
        </w:tabs>
        <w:spacing w:before="0" w:after="0" w:line="380" w:lineRule="exact"/>
        <w:jc w:val="both"/>
        <w:rPr>
          <w:rFonts w:hint="cs"/>
          <w:spacing w:val="2"/>
          <w:sz w:val="28"/>
          <w:rtl/>
          <w:lang w:eastAsia="en-US"/>
        </w:rPr>
      </w:pPr>
      <w:r>
        <w:rPr>
          <w:rFonts w:hint="cs"/>
          <w:spacing w:val="2"/>
          <w:sz w:val="28"/>
          <w:rtl/>
          <w:lang w:eastAsia="en-US"/>
        </w:rPr>
        <w:t>47-</w:t>
      </w:r>
      <w:r>
        <w:rPr>
          <w:rFonts w:hint="cs"/>
          <w:spacing w:val="2"/>
          <w:sz w:val="28"/>
          <w:rtl/>
          <w:lang w:eastAsia="en-US"/>
        </w:rPr>
        <w:tab/>
        <w:t>سحب الاقتراحات</w:t>
      </w:r>
      <w:r w:rsidR="003D75EE">
        <w:rPr>
          <w:rFonts w:hint="cs"/>
          <w:spacing w:val="2"/>
          <w:sz w:val="28"/>
          <w:rtl/>
          <w:lang w:eastAsia="en-US"/>
        </w:rPr>
        <w:t xml:space="preserve"> الإجرائية</w:t>
      </w:r>
      <w:r>
        <w:rPr>
          <w:rFonts w:hint="cs"/>
          <w:spacing w:val="2"/>
          <w:sz w:val="28"/>
          <w:rtl/>
          <w:lang w:eastAsia="en-US"/>
        </w:rPr>
        <w:tab/>
      </w:r>
      <w:r>
        <w:rPr>
          <w:rFonts w:hint="cs"/>
          <w:spacing w:val="2"/>
          <w:sz w:val="28"/>
          <w:rtl/>
          <w:lang w:eastAsia="en-US"/>
        </w:rPr>
        <w:tab/>
      </w:r>
      <w:r w:rsidR="003D75EE">
        <w:rPr>
          <w:rFonts w:hint="cs"/>
          <w:spacing w:val="2"/>
          <w:sz w:val="28"/>
          <w:rtl/>
          <w:lang w:eastAsia="en-US"/>
        </w:rPr>
        <w:t>77</w:t>
      </w:r>
    </w:p>
    <w:p w:rsidR="00084B4C" w:rsidRPr="00D2129F" w:rsidRDefault="00084B4C" w:rsidP="008F79B7">
      <w:pPr>
        <w:tabs>
          <w:tab w:val="left" w:pos="634"/>
          <w:tab w:val="left" w:leader="dot" w:pos="8389"/>
          <w:tab w:val="center" w:pos="9013"/>
        </w:tabs>
        <w:spacing w:before="0" w:after="120" w:line="380" w:lineRule="exact"/>
        <w:jc w:val="both"/>
        <w:rPr>
          <w:rFonts w:hint="cs"/>
          <w:spacing w:val="2"/>
          <w:sz w:val="28"/>
          <w:rtl/>
          <w:lang w:eastAsia="en-US"/>
        </w:rPr>
      </w:pPr>
      <w:r>
        <w:rPr>
          <w:rFonts w:hint="cs"/>
          <w:spacing w:val="2"/>
          <w:sz w:val="28"/>
          <w:rtl/>
          <w:lang w:eastAsia="en-US"/>
        </w:rPr>
        <w:t>48-</w:t>
      </w:r>
      <w:r>
        <w:rPr>
          <w:rFonts w:hint="cs"/>
          <w:spacing w:val="2"/>
          <w:sz w:val="28"/>
          <w:rtl/>
          <w:lang w:eastAsia="en-US"/>
        </w:rPr>
        <w:tab/>
        <w:t>إعادة النظر في المقترحات</w:t>
      </w:r>
      <w:r>
        <w:rPr>
          <w:rFonts w:hint="cs"/>
          <w:spacing w:val="2"/>
          <w:sz w:val="28"/>
          <w:rtl/>
          <w:lang w:eastAsia="en-US"/>
        </w:rPr>
        <w:tab/>
      </w:r>
      <w:r>
        <w:rPr>
          <w:rFonts w:hint="cs"/>
          <w:spacing w:val="2"/>
          <w:sz w:val="28"/>
          <w:rtl/>
          <w:lang w:eastAsia="en-US"/>
        </w:rPr>
        <w:tab/>
      </w:r>
      <w:r w:rsidR="003D75EE">
        <w:rPr>
          <w:rFonts w:hint="cs"/>
          <w:spacing w:val="2"/>
          <w:sz w:val="28"/>
          <w:rtl/>
          <w:lang w:eastAsia="en-US"/>
        </w:rPr>
        <w:t>77</w:t>
      </w:r>
    </w:p>
    <w:p w:rsidR="00084B4C" w:rsidRPr="00D2129F" w:rsidRDefault="00084B4C" w:rsidP="00DC2C85">
      <w:pPr>
        <w:tabs>
          <w:tab w:val="left" w:pos="9013"/>
        </w:tabs>
        <w:spacing w:before="0" w:after="120" w:line="380" w:lineRule="exact"/>
        <w:jc w:val="center"/>
        <w:rPr>
          <w:spacing w:val="2"/>
          <w:sz w:val="36"/>
          <w:szCs w:val="36"/>
          <w:rtl/>
        </w:rPr>
      </w:pPr>
      <w:r w:rsidRPr="00D2129F">
        <w:rPr>
          <w:rFonts w:hint="cs"/>
          <w:spacing w:val="2"/>
          <w:sz w:val="36"/>
          <w:szCs w:val="36"/>
          <w:rtl/>
        </w:rPr>
        <w:t>حادي عشر - التصويت</w:t>
      </w:r>
    </w:p>
    <w:p w:rsidR="00084B4C" w:rsidRPr="00D2129F" w:rsidRDefault="00084B4C" w:rsidP="00E2275A">
      <w:pPr>
        <w:tabs>
          <w:tab w:val="left" w:pos="634"/>
          <w:tab w:val="left" w:leader="dot" w:pos="8389"/>
          <w:tab w:val="center" w:pos="9013"/>
        </w:tabs>
        <w:spacing w:before="0" w:after="0" w:line="380" w:lineRule="exact"/>
        <w:jc w:val="both"/>
        <w:rPr>
          <w:rFonts w:hint="cs"/>
          <w:spacing w:val="2"/>
          <w:sz w:val="28"/>
          <w:rtl/>
          <w:lang w:eastAsia="en-US"/>
        </w:rPr>
      </w:pPr>
      <w:r>
        <w:rPr>
          <w:rFonts w:hint="cs"/>
          <w:spacing w:val="2"/>
          <w:sz w:val="28"/>
          <w:rtl/>
          <w:lang w:eastAsia="en-US"/>
        </w:rPr>
        <w:t>49-</w:t>
      </w:r>
      <w:r>
        <w:rPr>
          <w:rFonts w:hint="cs"/>
          <w:spacing w:val="2"/>
          <w:sz w:val="28"/>
          <w:rtl/>
          <w:lang w:eastAsia="en-US"/>
        </w:rPr>
        <w:tab/>
        <w:t>حقوق التصويت</w:t>
      </w:r>
      <w:r>
        <w:rPr>
          <w:rFonts w:hint="cs"/>
          <w:spacing w:val="2"/>
          <w:sz w:val="28"/>
          <w:rtl/>
          <w:lang w:eastAsia="en-US"/>
        </w:rPr>
        <w:tab/>
      </w:r>
      <w:r>
        <w:rPr>
          <w:rFonts w:hint="cs"/>
          <w:spacing w:val="2"/>
          <w:sz w:val="28"/>
          <w:rtl/>
          <w:lang w:eastAsia="en-US"/>
        </w:rPr>
        <w:tab/>
      </w:r>
      <w:r w:rsidR="003D75EE">
        <w:rPr>
          <w:rFonts w:hint="cs"/>
          <w:spacing w:val="2"/>
          <w:sz w:val="28"/>
          <w:rtl/>
          <w:lang w:eastAsia="en-US"/>
        </w:rPr>
        <w:t>77</w:t>
      </w:r>
    </w:p>
    <w:p w:rsidR="00084B4C" w:rsidRPr="00D2129F" w:rsidRDefault="00084B4C" w:rsidP="003D75EE">
      <w:pPr>
        <w:tabs>
          <w:tab w:val="left" w:pos="634"/>
          <w:tab w:val="left" w:leader="dot" w:pos="8389"/>
          <w:tab w:val="center" w:pos="9013"/>
        </w:tabs>
        <w:spacing w:before="0" w:after="0" w:line="380" w:lineRule="exact"/>
        <w:jc w:val="both"/>
        <w:rPr>
          <w:rFonts w:hint="cs"/>
          <w:spacing w:val="2"/>
          <w:sz w:val="28"/>
          <w:rtl/>
          <w:lang w:eastAsia="en-US"/>
        </w:rPr>
      </w:pPr>
      <w:r>
        <w:rPr>
          <w:rFonts w:hint="cs"/>
          <w:spacing w:val="2"/>
          <w:sz w:val="28"/>
          <w:rtl/>
          <w:lang w:eastAsia="en-US"/>
        </w:rPr>
        <w:t>50-</w:t>
      </w:r>
      <w:r>
        <w:rPr>
          <w:rFonts w:hint="cs"/>
          <w:spacing w:val="2"/>
          <w:sz w:val="28"/>
          <w:rtl/>
          <w:lang w:eastAsia="en-US"/>
        </w:rPr>
        <w:tab/>
        <w:t xml:space="preserve">اعتماد </w:t>
      </w:r>
      <w:r w:rsidR="003D75EE">
        <w:rPr>
          <w:rFonts w:hint="cs"/>
          <w:spacing w:val="2"/>
          <w:sz w:val="28"/>
          <w:rtl/>
          <w:lang w:eastAsia="en-US"/>
        </w:rPr>
        <w:t>القرارات</w:t>
      </w:r>
      <w:r>
        <w:rPr>
          <w:rFonts w:hint="cs"/>
          <w:spacing w:val="2"/>
          <w:sz w:val="28"/>
          <w:rtl/>
          <w:lang w:eastAsia="en-US"/>
        </w:rPr>
        <w:tab/>
      </w:r>
      <w:r>
        <w:rPr>
          <w:rFonts w:hint="cs"/>
          <w:spacing w:val="2"/>
          <w:sz w:val="28"/>
          <w:rtl/>
          <w:lang w:eastAsia="en-US"/>
        </w:rPr>
        <w:tab/>
      </w:r>
      <w:r w:rsidR="003D75EE">
        <w:rPr>
          <w:rFonts w:hint="cs"/>
          <w:spacing w:val="2"/>
          <w:sz w:val="28"/>
          <w:rtl/>
          <w:lang w:eastAsia="en-US"/>
        </w:rPr>
        <w:t>77</w:t>
      </w:r>
    </w:p>
    <w:p w:rsidR="00084B4C" w:rsidRPr="00D2129F" w:rsidRDefault="00084B4C" w:rsidP="00E2275A">
      <w:pPr>
        <w:tabs>
          <w:tab w:val="left" w:pos="634"/>
          <w:tab w:val="left" w:leader="dot" w:pos="8389"/>
          <w:tab w:val="center" w:pos="9013"/>
        </w:tabs>
        <w:spacing w:before="0" w:after="0" w:line="380" w:lineRule="exact"/>
        <w:jc w:val="both"/>
        <w:rPr>
          <w:rFonts w:hint="cs"/>
          <w:spacing w:val="2"/>
          <w:sz w:val="28"/>
          <w:rtl/>
          <w:lang w:eastAsia="en-US"/>
        </w:rPr>
      </w:pPr>
      <w:r>
        <w:rPr>
          <w:rFonts w:hint="cs"/>
          <w:spacing w:val="2"/>
          <w:sz w:val="28"/>
          <w:rtl/>
          <w:lang w:eastAsia="en-US"/>
        </w:rPr>
        <w:t>51-</w:t>
      </w:r>
      <w:r>
        <w:rPr>
          <w:rFonts w:hint="cs"/>
          <w:spacing w:val="2"/>
          <w:sz w:val="28"/>
          <w:rtl/>
          <w:lang w:eastAsia="en-US"/>
        </w:rPr>
        <w:tab/>
        <w:t>تعادل الأصوات</w:t>
      </w:r>
      <w:r>
        <w:rPr>
          <w:rFonts w:hint="cs"/>
          <w:spacing w:val="2"/>
          <w:sz w:val="28"/>
          <w:rtl/>
          <w:lang w:eastAsia="en-US"/>
        </w:rPr>
        <w:tab/>
      </w:r>
      <w:r>
        <w:rPr>
          <w:rFonts w:hint="cs"/>
          <w:spacing w:val="2"/>
          <w:sz w:val="28"/>
          <w:rtl/>
          <w:lang w:eastAsia="en-US"/>
        </w:rPr>
        <w:tab/>
      </w:r>
      <w:r w:rsidR="003D75EE">
        <w:rPr>
          <w:rFonts w:hint="cs"/>
          <w:spacing w:val="2"/>
          <w:sz w:val="28"/>
          <w:rtl/>
          <w:lang w:eastAsia="en-US"/>
        </w:rPr>
        <w:t>77</w:t>
      </w:r>
    </w:p>
    <w:p w:rsidR="00084B4C" w:rsidRPr="00D2129F" w:rsidRDefault="00084B4C" w:rsidP="00E2275A">
      <w:pPr>
        <w:tabs>
          <w:tab w:val="left" w:pos="634"/>
          <w:tab w:val="left" w:leader="dot" w:pos="8389"/>
          <w:tab w:val="center" w:pos="9013"/>
        </w:tabs>
        <w:spacing w:before="0" w:after="0" w:line="380" w:lineRule="exact"/>
        <w:jc w:val="both"/>
        <w:rPr>
          <w:rFonts w:hint="cs"/>
          <w:spacing w:val="2"/>
          <w:sz w:val="28"/>
          <w:rtl/>
          <w:lang w:eastAsia="en-US"/>
        </w:rPr>
      </w:pPr>
      <w:r>
        <w:rPr>
          <w:rFonts w:hint="cs"/>
          <w:spacing w:val="2"/>
          <w:sz w:val="28"/>
          <w:rtl/>
          <w:lang w:eastAsia="en-US"/>
        </w:rPr>
        <w:t>52-</w:t>
      </w:r>
      <w:r>
        <w:rPr>
          <w:rFonts w:hint="cs"/>
          <w:spacing w:val="2"/>
          <w:sz w:val="28"/>
          <w:rtl/>
          <w:lang w:eastAsia="en-US"/>
        </w:rPr>
        <w:tab/>
        <w:t>طريقة التصويت</w:t>
      </w:r>
      <w:r>
        <w:rPr>
          <w:rFonts w:hint="cs"/>
          <w:spacing w:val="2"/>
          <w:sz w:val="28"/>
          <w:rtl/>
          <w:lang w:eastAsia="en-US"/>
        </w:rPr>
        <w:tab/>
      </w:r>
      <w:r>
        <w:rPr>
          <w:rFonts w:hint="cs"/>
          <w:spacing w:val="2"/>
          <w:sz w:val="28"/>
          <w:rtl/>
          <w:lang w:eastAsia="en-US"/>
        </w:rPr>
        <w:tab/>
      </w:r>
      <w:r w:rsidR="003D75EE">
        <w:rPr>
          <w:rFonts w:hint="cs"/>
          <w:spacing w:val="2"/>
          <w:sz w:val="28"/>
          <w:rtl/>
          <w:lang w:eastAsia="en-US"/>
        </w:rPr>
        <w:t>77</w:t>
      </w:r>
    </w:p>
    <w:p w:rsidR="00084B4C" w:rsidRPr="00D2129F" w:rsidRDefault="00084B4C" w:rsidP="00E2275A">
      <w:pPr>
        <w:tabs>
          <w:tab w:val="left" w:pos="634"/>
          <w:tab w:val="left" w:leader="dot" w:pos="8389"/>
          <w:tab w:val="center" w:pos="9013"/>
        </w:tabs>
        <w:spacing w:before="0" w:after="0" w:line="380" w:lineRule="exact"/>
        <w:jc w:val="both"/>
        <w:rPr>
          <w:rFonts w:hint="cs"/>
          <w:spacing w:val="2"/>
          <w:sz w:val="28"/>
          <w:rtl/>
          <w:lang w:eastAsia="en-US"/>
        </w:rPr>
      </w:pPr>
      <w:r>
        <w:rPr>
          <w:rFonts w:hint="cs"/>
          <w:spacing w:val="2"/>
          <w:sz w:val="28"/>
          <w:rtl/>
          <w:lang w:eastAsia="en-US"/>
        </w:rPr>
        <w:t>53-</w:t>
      </w:r>
      <w:r>
        <w:rPr>
          <w:rFonts w:hint="cs"/>
          <w:spacing w:val="2"/>
          <w:sz w:val="28"/>
          <w:rtl/>
          <w:lang w:eastAsia="en-US"/>
        </w:rPr>
        <w:tab/>
        <w:t>التصويت بنداء الأسماء</w:t>
      </w:r>
      <w:r>
        <w:rPr>
          <w:rFonts w:hint="cs"/>
          <w:spacing w:val="2"/>
          <w:sz w:val="28"/>
          <w:rtl/>
          <w:lang w:eastAsia="en-US"/>
        </w:rPr>
        <w:tab/>
      </w:r>
      <w:r>
        <w:rPr>
          <w:rFonts w:hint="cs"/>
          <w:spacing w:val="2"/>
          <w:sz w:val="28"/>
          <w:rtl/>
          <w:lang w:eastAsia="en-US"/>
        </w:rPr>
        <w:tab/>
      </w:r>
      <w:r w:rsidR="003D75EE">
        <w:rPr>
          <w:rFonts w:hint="cs"/>
          <w:spacing w:val="2"/>
          <w:sz w:val="28"/>
          <w:rtl/>
          <w:lang w:eastAsia="en-US"/>
        </w:rPr>
        <w:t>78</w:t>
      </w:r>
    </w:p>
    <w:p w:rsidR="00084B4C" w:rsidRPr="00D2129F" w:rsidRDefault="00084B4C" w:rsidP="00E2275A">
      <w:pPr>
        <w:tabs>
          <w:tab w:val="left" w:pos="634"/>
          <w:tab w:val="left" w:leader="dot" w:pos="8389"/>
          <w:tab w:val="center" w:pos="9013"/>
        </w:tabs>
        <w:spacing w:before="0" w:after="0" w:line="380" w:lineRule="exact"/>
        <w:jc w:val="both"/>
        <w:rPr>
          <w:rFonts w:hint="cs"/>
          <w:spacing w:val="2"/>
          <w:sz w:val="28"/>
          <w:rtl/>
          <w:lang w:eastAsia="en-US"/>
        </w:rPr>
      </w:pPr>
      <w:r w:rsidRPr="00D2129F">
        <w:rPr>
          <w:rFonts w:hint="cs"/>
          <w:spacing w:val="2"/>
          <w:sz w:val="28"/>
          <w:rtl/>
          <w:lang w:eastAsia="en-US"/>
        </w:rPr>
        <w:t>54-</w:t>
      </w:r>
      <w:r w:rsidRPr="00D2129F">
        <w:rPr>
          <w:rFonts w:hint="cs"/>
          <w:spacing w:val="2"/>
          <w:sz w:val="28"/>
          <w:rtl/>
          <w:lang w:eastAsia="en-US"/>
        </w:rPr>
        <w:tab/>
        <w:t>القواعد ال</w:t>
      </w:r>
      <w:r>
        <w:rPr>
          <w:rFonts w:hint="cs"/>
          <w:spacing w:val="2"/>
          <w:sz w:val="28"/>
          <w:rtl/>
          <w:lang w:eastAsia="en-US"/>
        </w:rPr>
        <w:t>متبعة أثناء التصويت وتعليل التصويت</w:t>
      </w:r>
      <w:r>
        <w:rPr>
          <w:rFonts w:hint="cs"/>
          <w:spacing w:val="2"/>
          <w:sz w:val="28"/>
          <w:rtl/>
          <w:lang w:eastAsia="en-US"/>
        </w:rPr>
        <w:tab/>
      </w:r>
      <w:r>
        <w:rPr>
          <w:rFonts w:hint="cs"/>
          <w:spacing w:val="2"/>
          <w:sz w:val="28"/>
          <w:rtl/>
          <w:lang w:eastAsia="en-US"/>
        </w:rPr>
        <w:tab/>
      </w:r>
      <w:r w:rsidR="003D75EE">
        <w:rPr>
          <w:rFonts w:hint="cs"/>
          <w:spacing w:val="2"/>
          <w:sz w:val="28"/>
          <w:rtl/>
          <w:lang w:eastAsia="en-US"/>
        </w:rPr>
        <w:t>78</w:t>
      </w:r>
    </w:p>
    <w:p w:rsidR="00084B4C" w:rsidRPr="00D2129F" w:rsidRDefault="00084B4C" w:rsidP="00E2275A">
      <w:pPr>
        <w:tabs>
          <w:tab w:val="left" w:pos="634"/>
          <w:tab w:val="left" w:leader="dot" w:pos="8389"/>
          <w:tab w:val="center" w:pos="9013"/>
        </w:tabs>
        <w:spacing w:before="0" w:after="0" w:line="380" w:lineRule="exact"/>
        <w:jc w:val="both"/>
        <w:rPr>
          <w:rFonts w:hint="cs"/>
          <w:spacing w:val="2"/>
          <w:sz w:val="28"/>
          <w:rtl/>
          <w:lang w:eastAsia="en-US"/>
        </w:rPr>
      </w:pPr>
      <w:r>
        <w:rPr>
          <w:rFonts w:hint="cs"/>
          <w:spacing w:val="2"/>
          <w:sz w:val="28"/>
          <w:rtl/>
          <w:lang w:eastAsia="en-US"/>
        </w:rPr>
        <w:t>55-</w:t>
      </w:r>
      <w:r>
        <w:rPr>
          <w:rFonts w:hint="cs"/>
          <w:spacing w:val="2"/>
          <w:sz w:val="28"/>
          <w:rtl/>
          <w:lang w:eastAsia="en-US"/>
        </w:rPr>
        <w:tab/>
        <w:t>تجزئة المقترحات</w:t>
      </w:r>
      <w:r>
        <w:rPr>
          <w:rFonts w:hint="cs"/>
          <w:spacing w:val="2"/>
          <w:sz w:val="28"/>
          <w:rtl/>
          <w:lang w:eastAsia="en-US"/>
        </w:rPr>
        <w:tab/>
      </w:r>
      <w:r>
        <w:rPr>
          <w:rFonts w:hint="cs"/>
          <w:spacing w:val="2"/>
          <w:sz w:val="28"/>
          <w:rtl/>
          <w:lang w:eastAsia="en-US"/>
        </w:rPr>
        <w:tab/>
      </w:r>
      <w:r w:rsidR="003D75EE">
        <w:rPr>
          <w:rFonts w:hint="cs"/>
          <w:spacing w:val="2"/>
          <w:sz w:val="28"/>
          <w:rtl/>
          <w:lang w:eastAsia="en-US"/>
        </w:rPr>
        <w:t>78</w:t>
      </w:r>
    </w:p>
    <w:p w:rsidR="00084B4C" w:rsidRPr="00D2129F" w:rsidRDefault="00084B4C" w:rsidP="00E2275A">
      <w:pPr>
        <w:tabs>
          <w:tab w:val="left" w:pos="634"/>
          <w:tab w:val="left" w:leader="dot" w:pos="8389"/>
          <w:tab w:val="center" w:pos="9013"/>
        </w:tabs>
        <w:spacing w:before="0" w:after="0" w:line="380" w:lineRule="exact"/>
        <w:jc w:val="both"/>
        <w:rPr>
          <w:rFonts w:hint="cs"/>
          <w:spacing w:val="2"/>
          <w:sz w:val="28"/>
          <w:rtl/>
          <w:lang w:eastAsia="en-US"/>
        </w:rPr>
      </w:pPr>
      <w:r w:rsidRPr="00D2129F">
        <w:rPr>
          <w:rFonts w:hint="cs"/>
          <w:spacing w:val="2"/>
          <w:sz w:val="28"/>
          <w:rtl/>
          <w:lang w:eastAsia="en-US"/>
        </w:rPr>
        <w:t>56</w:t>
      </w:r>
      <w:r>
        <w:rPr>
          <w:rFonts w:hint="cs"/>
          <w:spacing w:val="2"/>
          <w:sz w:val="28"/>
          <w:rtl/>
          <w:lang w:eastAsia="en-US"/>
        </w:rPr>
        <w:t>-</w:t>
      </w:r>
      <w:r>
        <w:rPr>
          <w:rFonts w:hint="cs"/>
          <w:spacing w:val="2"/>
          <w:sz w:val="28"/>
          <w:rtl/>
          <w:lang w:eastAsia="en-US"/>
        </w:rPr>
        <w:tab/>
        <w:t>ترتيب التصويت على التعديلات</w:t>
      </w:r>
      <w:r>
        <w:rPr>
          <w:rFonts w:hint="cs"/>
          <w:spacing w:val="2"/>
          <w:sz w:val="28"/>
          <w:rtl/>
          <w:lang w:eastAsia="en-US"/>
        </w:rPr>
        <w:tab/>
      </w:r>
      <w:r>
        <w:rPr>
          <w:rFonts w:hint="cs"/>
          <w:spacing w:val="2"/>
          <w:sz w:val="28"/>
          <w:rtl/>
          <w:lang w:eastAsia="en-US"/>
        </w:rPr>
        <w:tab/>
      </w:r>
      <w:r w:rsidR="003D75EE">
        <w:rPr>
          <w:rFonts w:hint="cs"/>
          <w:spacing w:val="2"/>
          <w:sz w:val="28"/>
          <w:rtl/>
          <w:lang w:eastAsia="en-US"/>
        </w:rPr>
        <w:t>78</w:t>
      </w:r>
    </w:p>
    <w:p w:rsidR="00084B4C" w:rsidRDefault="00084B4C" w:rsidP="008F79B7">
      <w:pPr>
        <w:tabs>
          <w:tab w:val="left" w:pos="634"/>
          <w:tab w:val="left" w:leader="dot" w:pos="8389"/>
          <w:tab w:val="center" w:pos="9013"/>
        </w:tabs>
        <w:spacing w:before="0" w:after="120" w:line="380" w:lineRule="exact"/>
        <w:jc w:val="both"/>
        <w:rPr>
          <w:rFonts w:hint="cs"/>
          <w:spacing w:val="2"/>
          <w:sz w:val="28"/>
          <w:rtl/>
          <w:lang w:eastAsia="en-US"/>
        </w:rPr>
      </w:pPr>
      <w:r w:rsidRPr="00D2129F">
        <w:rPr>
          <w:rFonts w:hint="cs"/>
          <w:spacing w:val="2"/>
          <w:sz w:val="28"/>
          <w:rtl/>
          <w:lang w:eastAsia="en-US"/>
        </w:rPr>
        <w:t>57-</w:t>
      </w:r>
      <w:r w:rsidRPr="00D2129F">
        <w:rPr>
          <w:rFonts w:hint="cs"/>
          <w:spacing w:val="2"/>
          <w:sz w:val="28"/>
          <w:rtl/>
          <w:lang w:eastAsia="en-US"/>
        </w:rPr>
        <w:tab/>
        <w:t>تر</w:t>
      </w:r>
      <w:r>
        <w:rPr>
          <w:rFonts w:hint="cs"/>
          <w:spacing w:val="2"/>
          <w:sz w:val="28"/>
          <w:rtl/>
          <w:lang w:eastAsia="en-US"/>
        </w:rPr>
        <w:t>تيب التصويت على المقترحات</w:t>
      </w:r>
      <w:r>
        <w:rPr>
          <w:rFonts w:hint="cs"/>
          <w:spacing w:val="2"/>
          <w:sz w:val="28"/>
          <w:rtl/>
          <w:lang w:eastAsia="en-US"/>
        </w:rPr>
        <w:tab/>
      </w:r>
      <w:r>
        <w:rPr>
          <w:rFonts w:hint="cs"/>
          <w:spacing w:val="2"/>
          <w:sz w:val="28"/>
          <w:rtl/>
          <w:lang w:eastAsia="en-US"/>
        </w:rPr>
        <w:tab/>
      </w:r>
      <w:r w:rsidR="003D75EE">
        <w:rPr>
          <w:rFonts w:hint="cs"/>
          <w:spacing w:val="2"/>
          <w:sz w:val="28"/>
          <w:rtl/>
          <w:lang w:eastAsia="en-US"/>
        </w:rPr>
        <w:t>78</w:t>
      </w:r>
    </w:p>
    <w:p w:rsidR="00084B4C" w:rsidRPr="00D2129F" w:rsidRDefault="00084B4C" w:rsidP="00DC2C85">
      <w:pPr>
        <w:tabs>
          <w:tab w:val="left" w:pos="9013"/>
        </w:tabs>
        <w:spacing w:before="0" w:after="120" w:line="380" w:lineRule="exact"/>
        <w:jc w:val="center"/>
        <w:rPr>
          <w:rFonts w:hint="cs"/>
          <w:spacing w:val="2"/>
          <w:sz w:val="36"/>
          <w:szCs w:val="36"/>
          <w:rtl/>
        </w:rPr>
      </w:pPr>
      <w:r w:rsidRPr="00D2129F">
        <w:rPr>
          <w:rFonts w:hint="cs"/>
          <w:spacing w:val="2"/>
          <w:sz w:val="36"/>
          <w:szCs w:val="36"/>
          <w:rtl/>
        </w:rPr>
        <w:t>ثاني عشر - الانتخابات</w:t>
      </w:r>
    </w:p>
    <w:p w:rsidR="00084B4C" w:rsidRPr="00D2129F" w:rsidRDefault="00084B4C" w:rsidP="00E2275A">
      <w:pPr>
        <w:tabs>
          <w:tab w:val="left" w:pos="634"/>
          <w:tab w:val="left" w:leader="dot" w:pos="8389"/>
          <w:tab w:val="center" w:pos="9013"/>
        </w:tabs>
        <w:spacing w:before="0" w:after="0" w:line="380" w:lineRule="exact"/>
        <w:jc w:val="both"/>
        <w:rPr>
          <w:rFonts w:hint="cs"/>
          <w:spacing w:val="2"/>
          <w:sz w:val="28"/>
          <w:rtl/>
          <w:lang w:eastAsia="en-US"/>
        </w:rPr>
      </w:pPr>
      <w:r>
        <w:rPr>
          <w:rFonts w:hint="cs"/>
          <w:spacing w:val="2"/>
          <w:sz w:val="28"/>
          <w:rtl/>
          <w:lang w:eastAsia="en-US"/>
        </w:rPr>
        <w:t>58-</w:t>
      </w:r>
      <w:r>
        <w:rPr>
          <w:rFonts w:hint="cs"/>
          <w:spacing w:val="2"/>
          <w:sz w:val="28"/>
          <w:rtl/>
          <w:lang w:eastAsia="en-US"/>
        </w:rPr>
        <w:tab/>
        <w:t>طريقة الانتخابات</w:t>
      </w:r>
      <w:r>
        <w:rPr>
          <w:rFonts w:hint="cs"/>
          <w:spacing w:val="2"/>
          <w:sz w:val="28"/>
          <w:rtl/>
          <w:lang w:eastAsia="en-US"/>
        </w:rPr>
        <w:tab/>
      </w:r>
      <w:r>
        <w:rPr>
          <w:rFonts w:hint="cs"/>
          <w:spacing w:val="2"/>
          <w:sz w:val="28"/>
          <w:rtl/>
          <w:lang w:eastAsia="en-US"/>
        </w:rPr>
        <w:tab/>
      </w:r>
      <w:r w:rsidR="006E4EE7">
        <w:rPr>
          <w:rFonts w:hint="cs"/>
          <w:spacing w:val="2"/>
          <w:sz w:val="28"/>
          <w:rtl/>
          <w:lang w:eastAsia="en-US"/>
        </w:rPr>
        <w:t>79</w:t>
      </w:r>
    </w:p>
    <w:p w:rsidR="00084B4C" w:rsidRPr="00D2129F" w:rsidRDefault="00084B4C" w:rsidP="006E4EE7">
      <w:pPr>
        <w:tabs>
          <w:tab w:val="left" w:pos="634"/>
          <w:tab w:val="left" w:leader="dot" w:pos="8389"/>
          <w:tab w:val="center" w:pos="9013"/>
        </w:tabs>
        <w:spacing w:before="0" w:after="0" w:line="380" w:lineRule="exact"/>
        <w:jc w:val="both"/>
        <w:rPr>
          <w:rFonts w:hint="cs"/>
          <w:spacing w:val="2"/>
          <w:sz w:val="28"/>
          <w:rtl/>
          <w:lang w:eastAsia="en-US"/>
        </w:rPr>
      </w:pPr>
      <w:r w:rsidRPr="00D2129F">
        <w:rPr>
          <w:rFonts w:hint="cs"/>
          <w:spacing w:val="2"/>
          <w:sz w:val="28"/>
          <w:rtl/>
          <w:lang w:eastAsia="en-US"/>
        </w:rPr>
        <w:t>59-</w:t>
      </w:r>
      <w:r w:rsidRPr="00D2129F">
        <w:rPr>
          <w:rFonts w:hint="cs"/>
          <w:spacing w:val="2"/>
          <w:sz w:val="28"/>
          <w:rtl/>
          <w:lang w:eastAsia="en-US"/>
        </w:rPr>
        <w:tab/>
        <w:t xml:space="preserve">القواعد </w:t>
      </w:r>
      <w:r w:rsidR="003D75EE">
        <w:rPr>
          <w:rFonts w:hint="cs"/>
          <w:spacing w:val="2"/>
          <w:sz w:val="28"/>
          <w:rtl/>
          <w:lang w:eastAsia="en-US"/>
        </w:rPr>
        <w:t>المتبعة في الانتخابات</w:t>
      </w:r>
      <w:r>
        <w:rPr>
          <w:rFonts w:hint="cs"/>
          <w:spacing w:val="2"/>
          <w:sz w:val="28"/>
          <w:rtl/>
          <w:lang w:eastAsia="en-US"/>
        </w:rPr>
        <w:t xml:space="preserve"> لشغل منصب انتخابي واحد</w:t>
      </w:r>
      <w:r w:rsidR="003D75EE">
        <w:rPr>
          <w:rFonts w:hint="cs"/>
          <w:spacing w:val="2"/>
          <w:sz w:val="28"/>
          <w:rtl/>
          <w:lang w:eastAsia="en-US"/>
        </w:rPr>
        <w:t xml:space="preserve"> فقط</w:t>
      </w:r>
      <w:r>
        <w:rPr>
          <w:rFonts w:hint="cs"/>
          <w:spacing w:val="2"/>
          <w:sz w:val="28"/>
          <w:rtl/>
          <w:lang w:eastAsia="en-US"/>
        </w:rPr>
        <w:tab/>
      </w:r>
      <w:r>
        <w:rPr>
          <w:rFonts w:hint="cs"/>
          <w:spacing w:val="2"/>
          <w:sz w:val="28"/>
          <w:rtl/>
          <w:lang w:eastAsia="en-US"/>
        </w:rPr>
        <w:tab/>
      </w:r>
      <w:r w:rsidR="006E4EE7">
        <w:rPr>
          <w:rFonts w:hint="cs"/>
          <w:spacing w:val="2"/>
          <w:sz w:val="28"/>
          <w:rtl/>
          <w:lang w:eastAsia="en-US"/>
        </w:rPr>
        <w:t>79</w:t>
      </w:r>
    </w:p>
    <w:p w:rsidR="00084B4C" w:rsidRPr="00D2129F" w:rsidRDefault="00084B4C" w:rsidP="003D75EE">
      <w:pPr>
        <w:tabs>
          <w:tab w:val="left" w:pos="634"/>
          <w:tab w:val="left" w:leader="dot" w:pos="8389"/>
          <w:tab w:val="center" w:pos="9013"/>
        </w:tabs>
        <w:spacing w:before="0" w:after="120" w:line="380" w:lineRule="exact"/>
        <w:jc w:val="both"/>
        <w:rPr>
          <w:rFonts w:hint="cs"/>
          <w:spacing w:val="2"/>
          <w:sz w:val="28"/>
          <w:rtl/>
          <w:lang w:eastAsia="en-US"/>
        </w:rPr>
      </w:pPr>
      <w:r w:rsidRPr="00D2129F">
        <w:rPr>
          <w:rFonts w:hint="cs"/>
          <w:spacing w:val="2"/>
          <w:sz w:val="28"/>
          <w:rtl/>
          <w:lang w:eastAsia="en-US"/>
        </w:rPr>
        <w:t>60-</w:t>
      </w:r>
      <w:r w:rsidRPr="00D2129F">
        <w:rPr>
          <w:rFonts w:hint="cs"/>
          <w:spacing w:val="2"/>
          <w:sz w:val="28"/>
          <w:rtl/>
          <w:lang w:eastAsia="en-US"/>
        </w:rPr>
        <w:tab/>
        <w:t xml:space="preserve">القواعد </w:t>
      </w:r>
      <w:r w:rsidR="003D75EE">
        <w:rPr>
          <w:rFonts w:hint="cs"/>
          <w:spacing w:val="2"/>
          <w:sz w:val="28"/>
          <w:rtl/>
          <w:lang w:eastAsia="en-US"/>
        </w:rPr>
        <w:t>المتبعة في الانتخابات لشغل</w:t>
      </w:r>
      <w:r>
        <w:rPr>
          <w:rFonts w:hint="cs"/>
          <w:spacing w:val="2"/>
          <w:sz w:val="28"/>
          <w:rtl/>
          <w:lang w:eastAsia="en-US"/>
        </w:rPr>
        <w:t xml:space="preserve"> منصبين انتخابيين أو أكثر</w:t>
      </w:r>
      <w:r>
        <w:rPr>
          <w:rFonts w:hint="cs"/>
          <w:spacing w:val="2"/>
          <w:sz w:val="28"/>
          <w:rtl/>
          <w:lang w:eastAsia="en-US"/>
        </w:rPr>
        <w:tab/>
      </w:r>
      <w:r>
        <w:rPr>
          <w:rFonts w:hint="cs"/>
          <w:spacing w:val="2"/>
          <w:sz w:val="28"/>
          <w:rtl/>
          <w:lang w:eastAsia="en-US"/>
        </w:rPr>
        <w:tab/>
      </w:r>
      <w:r w:rsidR="006E4EE7">
        <w:rPr>
          <w:rFonts w:hint="cs"/>
          <w:spacing w:val="2"/>
          <w:sz w:val="28"/>
          <w:rtl/>
          <w:lang w:eastAsia="en-US"/>
        </w:rPr>
        <w:t>79</w:t>
      </w:r>
    </w:p>
    <w:p w:rsidR="00084B4C" w:rsidRPr="00D2129F" w:rsidRDefault="00084B4C" w:rsidP="00DC2C85">
      <w:pPr>
        <w:tabs>
          <w:tab w:val="left" w:pos="9013"/>
        </w:tabs>
        <w:spacing w:before="0" w:after="120" w:line="380" w:lineRule="exact"/>
        <w:jc w:val="center"/>
        <w:rPr>
          <w:spacing w:val="2"/>
          <w:sz w:val="36"/>
          <w:szCs w:val="36"/>
          <w:rtl/>
        </w:rPr>
      </w:pPr>
      <w:r w:rsidRPr="00D2129F">
        <w:rPr>
          <w:rFonts w:hint="cs"/>
          <w:spacing w:val="2"/>
          <w:sz w:val="36"/>
          <w:szCs w:val="36"/>
          <w:rtl/>
        </w:rPr>
        <w:t>ثالث عشر - الهيئات الفرعية</w:t>
      </w:r>
    </w:p>
    <w:p w:rsidR="00084B4C" w:rsidRPr="00D2129F" w:rsidRDefault="00084B4C" w:rsidP="008F79B7">
      <w:pPr>
        <w:tabs>
          <w:tab w:val="left" w:pos="634"/>
          <w:tab w:val="left" w:leader="dot" w:pos="8389"/>
          <w:tab w:val="center" w:pos="9013"/>
        </w:tabs>
        <w:spacing w:before="0" w:after="120" w:line="380" w:lineRule="exact"/>
        <w:jc w:val="both"/>
        <w:rPr>
          <w:rFonts w:hint="cs"/>
          <w:spacing w:val="2"/>
          <w:sz w:val="28"/>
          <w:rtl/>
          <w:lang w:eastAsia="en-US"/>
        </w:rPr>
      </w:pPr>
      <w:r w:rsidRPr="00D2129F">
        <w:rPr>
          <w:rFonts w:hint="cs"/>
          <w:spacing w:val="2"/>
          <w:sz w:val="28"/>
          <w:rtl/>
          <w:lang w:eastAsia="en-US"/>
        </w:rPr>
        <w:t>6</w:t>
      </w:r>
      <w:r>
        <w:rPr>
          <w:rFonts w:hint="cs"/>
          <w:spacing w:val="2"/>
          <w:sz w:val="28"/>
          <w:rtl/>
          <w:lang w:eastAsia="en-US"/>
        </w:rPr>
        <w:t>1-</w:t>
      </w:r>
      <w:r>
        <w:rPr>
          <w:rFonts w:hint="cs"/>
          <w:spacing w:val="2"/>
          <w:sz w:val="28"/>
          <w:rtl/>
          <w:lang w:eastAsia="en-US"/>
        </w:rPr>
        <w:tab/>
        <w:t>إنشاء الهيئات الفرعية</w:t>
      </w:r>
      <w:r>
        <w:rPr>
          <w:rFonts w:hint="cs"/>
          <w:spacing w:val="2"/>
          <w:sz w:val="28"/>
          <w:rtl/>
          <w:lang w:eastAsia="en-US"/>
        </w:rPr>
        <w:tab/>
      </w:r>
      <w:r>
        <w:rPr>
          <w:rFonts w:hint="cs"/>
          <w:spacing w:val="2"/>
          <w:sz w:val="28"/>
          <w:rtl/>
          <w:lang w:eastAsia="en-US"/>
        </w:rPr>
        <w:tab/>
      </w:r>
      <w:r w:rsidR="006E4EE7">
        <w:rPr>
          <w:rFonts w:hint="cs"/>
          <w:spacing w:val="2"/>
          <w:sz w:val="28"/>
          <w:rtl/>
          <w:lang w:eastAsia="en-US"/>
        </w:rPr>
        <w:t>80</w:t>
      </w:r>
    </w:p>
    <w:p w:rsidR="00084B4C" w:rsidRPr="00D2129F" w:rsidRDefault="00084B4C" w:rsidP="00DC2C85">
      <w:pPr>
        <w:tabs>
          <w:tab w:val="left" w:pos="9013"/>
        </w:tabs>
        <w:spacing w:before="0" w:after="120" w:line="380" w:lineRule="exact"/>
        <w:jc w:val="center"/>
        <w:rPr>
          <w:rFonts w:hint="cs"/>
          <w:spacing w:val="2"/>
          <w:sz w:val="36"/>
          <w:szCs w:val="36"/>
          <w:rtl/>
        </w:rPr>
      </w:pPr>
      <w:r w:rsidRPr="00D2129F">
        <w:rPr>
          <w:rFonts w:hint="cs"/>
          <w:spacing w:val="2"/>
          <w:sz w:val="36"/>
          <w:szCs w:val="36"/>
          <w:rtl/>
        </w:rPr>
        <w:t>رابع عشر - التقرير السنوي للجنة</w:t>
      </w:r>
    </w:p>
    <w:p w:rsidR="00084B4C" w:rsidRPr="00D2129F" w:rsidRDefault="00084B4C" w:rsidP="008F79B7">
      <w:pPr>
        <w:tabs>
          <w:tab w:val="left" w:pos="634"/>
          <w:tab w:val="left" w:leader="dot" w:pos="8389"/>
          <w:tab w:val="center" w:pos="9013"/>
        </w:tabs>
        <w:spacing w:before="0" w:after="120" w:line="380" w:lineRule="exact"/>
        <w:jc w:val="both"/>
        <w:rPr>
          <w:rFonts w:hint="cs"/>
          <w:spacing w:val="2"/>
          <w:rtl/>
        </w:rPr>
      </w:pPr>
      <w:r w:rsidRPr="00D2129F">
        <w:rPr>
          <w:rFonts w:hint="cs"/>
          <w:spacing w:val="2"/>
          <w:rtl/>
        </w:rPr>
        <w:t>62-</w:t>
      </w:r>
      <w:r w:rsidRPr="00D2129F">
        <w:rPr>
          <w:rFonts w:hint="cs"/>
          <w:spacing w:val="2"/>
          <w:rtl/>
        </w:rPr>
        <w:tab/>
        <w:t>التقرير السنوي</w:t>
      </w:r>
      <w:r w:rsidRPr="00D2129F">
        <w:rPr>
          <w:rFonts w:hint="cs"/>
          <w:spacing w:val="2"/>
          <w:rtl/>
        </w:rPr>
        <w:tab/>
      </w:r>
      <w:r w:rsidRPr="00D2129F">
        <w:rPr>
          <w:rFonts w:hint="cs"/>
          <w:spacing w:val="2"/>
          <w:rtl/>
        </w:rPr>
        <w:tab/>
      </w:r>
      <w:r w:rsidR="006E4EE7">
        <w:rPr>
          <w:rFonts w:hint="cs"/>
          <w:spacing w:val="2"/>
          <w:sz w:val="28"/>
          <w:rtl/>
          <w:lang w:eastAsia="en-US"/>
        </w:rPr>
        <w:t>80</w:t>
      </w:r>
    </w:p>
    <w:p w:rsidR="00DC2C85" w:rsidRDefault="00DC2C85" w:rsidP="00DC2C85">
      <w:pPr>
        <w:tabs>
          <w:tab w:val="left" w:pos="634"/>
          <w:tab w:val="left" w:leader="dot" w:pos="8389"/>
          <w:tab w:val="center" w:pos="9013"/>
        </w:tabs>
        <w:spacing w:before="0" w:after="0" w:line="380" w:lineRule="exact"/>
        <w:jc w:val="center"/>
        <w:rPr>
          <w:rFonts w:hint="cs"/>
          <w:rtl/>
          <w:lang w:eastAsia="en-US"/>
        </w:rPr>
      </w:pPr>
      <w:r>
        <w:rPr>
          <w:spacing w:val="2"/>
          <w:sz w:val="36"/>
          <w:szCs w:val="36"/>
          <w:rtl/>
        </w:rPr>
        <w:br w:type="page"/>
      </w:r>
      <w:r>
        <w:rPr>
          <w:b/>
          <w:bCs/>
          <w:sz w:val="36"/>
          <w:szCs w:val="36"/>
          <w:rtl/>
          <w:lang w:eastAsia="en-US"/>
        </w:rPr>
        <w:t>المحتويات</w:t>
      </w:r>
      <w:r>
        <w:rPr>
          <w:rFonts w:hint="cs"/>
          <w:b/>
          <w:bCs/>
          <w:i/>
          <w:iCs/>
          <w:sz w:val="36"/>
          <w:szCs w:val="36"/>
          <w:rtl/>
          <w:lang w:eastAsia="en-US"/>
        </w:rPr>
        <w:t xml:space="preserve"> </w:t>
      </w:r>
      <w:r>
        <w:rPr>
          <w:rFonts w:hint="cs"/>
          <w:b/>
          <w:bCs/>
          <w:i/>
          <w:iCs/>
          <w:sz w:val="36"/>
          <w:rtl/>
          <w:lang w:eastAsia="en-US"/>
        </w:rPr>
        <w:t>(تابع)</w:t>
      </w:r>
    </w:p>
    <w:p w:rsidR="00DC2C85" w:rsidRDefault="00DC2C85" w:rsidP="00DC2C85">
      <w:pPr>
        <w:tabs>
          <w:tab w:val="left" w:pos="7194"/>
          <w:tab w:val="right" w:pos="9354"/>
        </w:tabs>
        <w:spacing w:before="0" w:after="120" w:line="380" w:lineRule="exact"/>
        <w:jc w:val="both"/>
        <w:rPr>
          <w:i/>
          <w:iCs/>
          <w:rtl/>
          <w:lang w:eastAsia="en-US"/>
        </w:rPr>
      </w:pPr>
      <w:r>
        <w:rPr>
          <w:rFonts w:hint="cs"/>
          <w:i/>
          <w:iCs/>
          <w:rtl/>
          <w:lang w:eastAsia="en-US"/>
        </w:rPr>
        <w:t>المادة</w:t>
      </w:r>
      <w:r>
        <w:rPr>
          <w:i/>
          <w:iCs/>
          <w:rtl/>
          <w:lang w:eastAsia="en-US"/>
        </w:rPr>
        <w:tab/>
      </w:r>
      <w:r>
        <w:rPr>
          <w:i/>
          <w:iCs/>
          <w:rtl/>
          <w:lang w:eastAsia="en-US"/>
        </w:rPr>
        <w:tab/>
        <w:t>الصفحة</w:t>
      </w:r>
    </w:p>
    <w:p w:rsidR="00084B4C" w:rsidRPr="00D2129F" w:rsidRDefault="00084B4C" w:rsidP="00DC2C85">
      <w:pPr>
        <w:spacing w:before="0" w:after="120" w:line="380" w:lineRule="exact"/>
        <w:jc w:val="center"/>
        <w:rPr>
          <w:rFonts w:hint="cs"/>
          <w:spacing w:val="2"/>
          <w:sz w:val="36"/>
          <w:szCs w:val="36"/>
          <w:rtl/>
        </w:rPr>
      </w:pPr>
      <w:r w:rsidRPr="00D2129F">
        <w:rPr>
          <w:rFonts w:hint="cs"/>
          <w:spacing w:val="2"/>
          <w:sz w:val="36"/>
          <w:szCs w:val="36"/>
          <w:rtl/>
        </w:rPr>
        <w:t>الجزء الثاني - القواعد المتصلة بوظائف اللجنة</w:t>
      </w:r>
    </w:p>
    <w:p w:rsidR="00084B4C" w:rsidRPr="00D2129F" w:rsidRDefault="00084B4C" w:rsidP="008F79B7">
      <w:pPr>
        <w:spacing w:before="0" w:after="120" w:line="380" w:lineRule="exact"/>
        <w:ind w:left="3055" w:right="1620" w:hanging="1525"/>
        <w:jc w:val="left"/>
        <w:rPr>
          <w:spacing w:val="2"/>
          <w:sz w:val="36"/>
          <w:szCs w:val="36"/>
          <w:rtl/>
        </w:rPr>
      </w:pPr>
      <w:r w:rsidRPr="00D2129F">
        <w:rPr>
          <w:rFonts w:hint="cs"/>
          <w:spacing w:val="2"/>
          <w:sz w:val="36"/>
          <w:szCs w:val="36"/>
          <w:rtl/>
        </w:rPr>
        <w:t>خامس عشر-</w:t>
      </w:r>
      <w:r w:rsidRPr="00D2129F">
        <w:rPr>
          <w:rFonts w:hint="cs"/>
          <w:spacing w:val="2"/>
          <w:sz w:val="36"/>
          <w:szCs w:val="36"/>
          <w:rtl/>
        </w:rPr>
        <w:tab/>
        <w:t>التقارير والمعلومات الواردة من الدول الأطراف بموجب المادة 9 من الاتفاقية</w:t>
      </w:r>
    </w:p>
    <w:p w:rsidR="00084B4C" w:rsidRPr="00D2129F" w:rsidRDefault="00084B4C" w:rsidP="00E2275A">
      <w:pPr>
        <w:tabs>
          <w:tab w:val="left" w:pos="634"/>
          <w:tab w:val="left" w:leader="dot" w:pos="8389"/>
          <w:tab w:val="center" w:pos="9013"/>
        </w:tabs>
        <w:spacing w:before="0" w:after="0" w:line="380" w:lineRule="exact"/>
        <w:jc w:val="both"/>
        <w:rPr>
          <w:rFonts w:hint="cs"/>
          <w:spacing w:val="2"/>
          <w:rtl/>
        </w:rPr>
      </w:pPr>
      <w:r w:rsidRPr="00D2129F">
        <w:rPr>
          <w:rFonts w:hint="cs"/>
          <w:spacing w:val="2"/>
          <w:rtl/>
        </w:rPr>
        <w:t>63-</w:t>
      </w:r>
      <w:r w:rsidRPr="00D2129F">
        <w:rPr>
          <w:rFonts w:hint="cs"/>
          <w:spacing w:val="2"/>
          <w:rtl/>
        </w:rPr>
        <w:tab/>
        <w:t>شكل ومضمون التقارير</w:t>
      </w:r>
      <w:r w:rsidRPr="00D2129F">
        <w:rPr>
          <w:rFonts w:hint="cs"/>
          <w:spacing w:val="2"/>
          <w:rtl/>
        </w:rPr>
        <w:tab/>
      </w:r>
      <w:r w:rsidRPr="00D2129F">
        <w:rPr>
          <w:rFonts w:hint="cs"/>
          <w:spacing w:val="2"/>
          <w:rtl/>
        </w:rPr>
        <w:tab/>
      </w:r>
      <w:r w:rsidR="008064F3">
        <w:rPr>
          <w:rFonts w:hint="cs"/>
          <w:spacing w:val="2"/>
          <w:rtl/>
        </w:rPr>
        <w:t>80</w:t>
      </w:r>
    </w:p>
    <w:p w:rsidR="00084B4C" w:rsidRPr="00D2129F" w:rsidRDefault="00084B4C" w:rsidP="00E2275A">
      <w:pPr>
        <w:tabs>
          <w:tab w:val="left" w:pos="634"/>
          <w:tab w:val="left" w:leader="dot" w:pos="8389"/>
          <w:tab w:val="center" w:pos="9013"/>
        </w:tabs>
        <w:spacing w:before="0" w:after="0" w:line="380" w:lineRule="exact"/>
        <w:jc w:val="both"/>
        <w:rPr>
          <w:rFonts w:hint="cs"/>
          <w:spacing w:val="2"/>
          <w:rtl/>
        </w:rPr>
      </w:pPr>
      <w:r w:rsidRPr="00D2129F">
        <w:rPr>
          <w:rFonts w:hint="cs"/>
          <w:spacing w:val="2"/>
          <w:rtl/>
        </w:rPr>
        <w:t>64-</w:t>
      </w:r>
      <w:r w:rsidRPr="00D2129F">
        <w:rPr>
          <w:rFonts w:hint="cs"/>
          <w:spacing w:val="2"/>
          <w:rtl/>
        </w:rPr>
        <w:tab/>
        <w:t>حضور الدول ا</w:t>
      </w:r>
      <w:r>
        <w:rPr>
          <w:rFonts w:hint="cs"/>
          <w:spacing w:val="2"/>
          <w:rtl/>
        </w:rPr>
        <w:t>لأطراف عند دراسة التقارير</w:t>
      </w:r>
      <w:r>
        <w:rPr>
          <w:rFonts w:hint="cs"/>
          <w:spacing w:val="2"/>
          <w:rtl/>
        </w:rPr>
        <w:tab/>
      </w:r>
      <w:r>
        <w:rPr>
          <w:rFonts w:hint="cs"/>
          <w:spacing w:val="2"/>
          <w:rtl/>
        </w:rPr>
        <w:tab/>
      </w:r>
      <w:r w:rsidR="008064F3">
        <w:rPr>
          <w:rFonts w:hint="cs"/>
          <w:spacing w:val="2"/>
          <w:rtl/>
        </w:rPr>
        <w:t>80</w:t>
      </w:r>
    </w:p>
    <w:p w:rsidR="00084B4C" w:rsidRPr="00D2129F" w:rsidRDefault="00084B4C" w:rsidP="00E2275A">
      <w:pPr>
        <w:tabs>
          <w:tab w:val="left" w:pos="634"/>
          <w:tab w:val="left" w:leader="dot" w:pos="8389"/>
          <w:tab w:val="center" w:pos="9013"/>
        </w:tabs>
        <w:spacing w:before="0" w:after="0" w:line="380" w:lineRule="exact"/>
        <w:jc w:val="both"/>
        <w:rPr>
          <w:rFonts w:hint="cs"/>
          <w:spacing w:val="2"/>
          <w:rtl/>
        </w:rPr>
      </w:pPr>
      <w:r w:rsidRPr="00D2129F">
        <w:rPr>
          <w:rFonts w:hint="cs"/>
          <w:spacing w:val="2"/>
          <w:rtl/>
        </w:rPr>
        <w:t>65-</w:t>
      </w:r>
      <w:r w:rsidRPr="00D2129F">
        <w:rPr>
          <w:rFonts w:hint="cs"/>
          <w:spacing w:val="2"/>
          <w:rtl/>
        </w:rPr>
        <w:tab/>
        <w:t>طلب تقديم معلومات إضافية</w:t>
      </w:r>
      <w:r w:rsidRPr="00D2129F">
        <w:rPr>
          <w:rFonts w:hint="cs"/>
          <w:spacing w:val="2"/>
          <w:rtl/>
        </w:rPr>
        <w:tab/>
      </w:r>
      <w:r w:rsidRPr="00D2129F">
        <w:rPr>
          <w:rFonts w:hint="cs"/>
          <w:spacing w:val="2"/>
          <w:rtl/>
        </w:rPr>
        <w:tab/>
      </w:r>
      <w:r w:rsidR="008064F3">
        <w:rPr>
          <w:rFonts w:hint="cs"/>
          <w:spacing w:val="2"/>
          <w:rtl/>
        </w:rPr>
        <w:t>81</w:t>
      </w:r>
    </w:p>
    <w:p w:rsidR="00084B4C" w:rsidRPr="00D2129F" w:rsidRDefault="00084B4C" w:rsidP="008064F3">
      <w:pPr>
        <w:tabs>
          <w:tab w:val="left" w:pos="634"/>
          <w:tab w:val="left" w:leader="dot" w:pos="8389"/>
          <w:tab w:val="center" w:pos="9013"/>
        </w:tabs>
        <w:spacing w:before="0" w:after="0" w:line="380" w:lineRule="exact"/>
        <w:jc w:val="both"/>
        <w:rPr>
          <w:rFonts w:hint="cs"/>
          <w:spacing w:val="2"/>
          <w:rtl/>
        </w:rPr>
      </w:pPr>
      <w:r w:rsidRPr="00D2129F">
        <w:rPr>
          <w:rFonts w:hint="cs"/>
          <w:spacing w:val="2"/>
          <w:rtl/>
        </w:rPr>
        <w:t>66-</w:t>
      </w:r>
      <w:r w:rsidRPr="00D2129F">
        <w:rPr>
          <w:rFonts w:hint="cs"/>
          <w:spacing w:val="2"/>
          <w:rtl/>
        </w:rPr>
        <w:tab/>
        <w:t xml:space="preserve">عدم </w:t>
      </w:r>
      <w:r w:rsidR="008064F3">
        <w:rPr>
          <w:rFonts w:hint="cs"/>
          <w:spacing w:val="2"/>
          <w:rtl/>
        </w:rPr>
        <w:t>تقديم</w:t>
      </w:r>
      <w:r w:rsidRPr="00D2129F">
        <w:rPr>
          <w:rFonts w:hint="cs"/>
          <w:spacing w:val="2"/>
          <w:rtl/>
        </w:rPr>
        <w:t xml:space="preserve"> التقارير</w:t>
      </w:r>
      <w:r w:rsidRPr="00D2129F">
        <w:rPr>
          <w:rFonts w:hint="cs"/>
          <w:spacing w:val="2"/>
          <w:rtl/>
        </w:rPr>
        <w:tab/>
      </w:r>
      <w:r w:rsidRPr="00D2129F">
        <w:rPr>
          <w:rFonts w:hint="cs"/>
          <w:spacing w:val="2"/>
          <w:rtl/>
        </w:rPr>
        <w:tab/>
      </w:r>
      <w:r w:rsidR="008064F3">
        <w:rPr>
          <w:rFonts w:hint="cs"/>
          <w:spacing w:val="2"/>
          <w:rtl/>
        </w:rPr>
        <w:t>81</w:t>
      </w:r>
    </w:p>
    <w:p w:rsidR="00084B4C" w:rsidRPr="00D2129F" w:rsidRDefault="00084B4C" w:rsidP="00E2275A">
      <w:pPr>
        <w:tabs>
          <w:tab w:val="left" w:pos="634"/>
          <w:tab w:val="left" w:leader="dot" w:pos="8389"/>
          <w:tab w:val="center" w:pos="9013"/>
        </w:tabs>
        <w:spacing w:before="0" w:after="0" w:line="380" w:lineRule="exact"/>
        <w:jc w:val="both"/>
        <w:rPr>
          <w:rFonts w:hint="cs"/>
          <w:spacing w:val="2"/>
          <w:rtl/>
        </w:rPr>
      </w:pPr>
      <w:r w:rsidRPr="00D2129F">
        <w:rPr>
          <w:rFonts w:hint="cs"/>
          <w:spacing w:val="2"/>
          <w:rtl/>
        </w:rPr>
        <w:t>67-</w:t>
      </w:r>
      <w:r w:rsidRPr="00D2129F">
        <w:rPr>
          <w:rFonts w:hint="cs"/>
          <w:spacing w:val="2"/>
          <w:rtl/>
        </w:rPr>
        <w:tab/>
        <w:t>الاقتراحات والتوصيات العامة</w:t>
      </w:r>
      <w:r w:rsidRPr="00D2129F">
        <w:rPr>
          <w:rFonts w:hint="cs"/>
          <w:spacing w:val="2"/>
          <w:rtl/>
        </w:rPr>
        <w:tab/>
      </w:r>
      <w:r w:rsidRPr="00D2129F">
        <w:rPr>
          <w:rFonts w:hint="cs"/>
          <w:spacing w:val="2"/>
          <w:rtl/>
        </w:rPr>
        <w:tab/>
      </w:r>
      <w:r w:rsidR="008064F3">
        <w:rPr>
          <w:rFonts w:hint="cs"/>
          <w:spacing w:val="2"/>
          <w:rtl/>
        </w:rPr>
        <w:t>81</w:t>
      </w:r>
    </w:p>
    <w:p w:rsidR="00084B4C" w:rsidRPr="00D2129F" w:rsidRDefault="00084B4C" w:rsidP="008F79B7">
      <w:pPr>
        <w:tabs>
          <w:tab w:val="left" w:pos="634"/>
          <w:tab w:val="left" w:leader="dot" w:pos="8389"/>
          <w:tab w:val="center" w:pos="9013"/>
        </w:tabs>
        <w:spacing w:before="0" w:after="120" w:line="380" w:lineRule="exact"/>
        <w:jc w:val="both"/>
        <w:rPr>
          <w:rFonts w:hint="cs"/>
          <w:spacing w:val="2"/>
          <w:rtl/>
        </w:rPr>
      </w:pPr>
      <w:r w:rsidRPr="00D2129F">
        <w:rPr>
          <w:rFonts w:hint="cs"/>
          <w:spacing w:val="2"/>
          <w:rtl/>
        </w:rPr>
        <w:t>68-</w:t>
      </w:r>
      <w:r w:rsidRPr="00D2129F">
        <w:rPr>
          <w:rFonts w:hint="cs"/>
          <w:spacing w:val="2"/>
          <w:rtl/>
        </w:rPr>
        <w:tab/>
        <w:t>إحالة الاقتراحات والتوصيات العامة</w:t>
      </w:r>
      <w:r w:rsidRPr="00D2129F">
        <w:rPr>
          <w:rFonts w:hint="cs"/>
          <w:spacing w:val="2"/>
          <w:rtl/>
        </w:rPr>
        <w:tab/>
      </w:r>
      <w:r w:rsidRPr="00D2129F">
        <w:rPr>
          <w:rFonts w:hint="cs"/>
          <w:spacing w:val="2"/>
          <w:rtl/>
        </w:rPr>
        <w:tab/>
      </w:r>
      <w:r w:rsidR="008064F3">
        <w:rPr>
          <w:rFonts w:hint="cs"/>
          <w:spacing w:val="2"/>
          <w:sz w:val="28"/>
          <w:rtl/>
          <w:lang w:eastAsia="en-US"/>
        </w:rPr>
        <w:t>82</w:t>
      </w:r>
    </w:p>
    <w:p w:rsidR="00084B4C" w:rsidRPr="00D2129F" w:rsidRDefault="00084B4C" w:rsidP="00DC2C85">
      <w:pPr>
        <w:spacing w:before="0" w:after="120" w:line="380" w:lineRule="exact"/>
        <w:ind w:left="3056" w:right="1979" w:hanging="1525"/>
        <w:jc w:val="left"/>
        <w:rPr>
          <w:spacing w:val="2"/>
          <w:sz w:val="36"/>
          <w:szCs w:val="36"/>
          <w:rtl/>
        </w:rPr>
      </w:pPr>
      <w:r w:rsidRPr="00D2129F">
        <w:rPr>
          <w:rFonts w:hint="cs"/>
          <w:spacing w:val="2"/>
          <w:sz w:val="36"/>
          <w:szCs w:val="36"/>
          <w:rtl/>
        </w:rPr>
        <w:t>سادس عشر-</w:t>
      </w:r>
      <w:r w:rsidRPr="00D2129F">
        <w:rPr>
          <w:rFonts w:hint="cs"/>
          <w:spacing w:val="2"/>
          <w:sz w:val="36"/>
          <w:szCs w:val="36"/>
          <w:rtl/>
        </w:rPr>
        <w:tab/>
        <w:t>البلاغات الواردة من الدول الأطراف بموجب المادة 11 من الاتفاقية</w:t>
      </w:r>
    </w:p>
    <w:p w:rsidR="00084B4C" w:rsidRDefault="00084B4C" w:rsidP="008064F3">
      <w:pPr>
        <w:tabs>
          <w:tab w:val="left" w:pos="634"/>
          <w:tab w:val="left" w:leader="dot" w:pos="8389"/>
          <w:tab w:val="center" w:pos="9013"/>
        </w:tabs>
        <w:spacing w:before="0" w:after="0" w:line="380" w:lineRule="exact"/>
        <w:jc w:val="both"/>
        <w:rPr>
          <w:rFonts w:hint="cs"/>
          <w:spacing w:val="2"/>
          <w:sz w:val="28"/>
          <w:rtl/>
          <w:lang w:eastAsia="en-US"/>
        </w:rPr>
      </w:pPr>
      <w:r w:rsidRPr="00D2129F">
        <w:rPr>
          <w:rFonts w:hint="cs"/>
          <w:spacing w:val="2"/>
          <w:sz w:val="28"/>
          <w:rtl/>
          <w:lang w:eastAsia="en-US"/>
        </w:rPr>
        <w:t>69-</w:t>
      </w:r>
      <w:r w:rsidRPr="00D2129F">
        <w:rPr>
          <w:rFonts w:hint="cs"/>
          <w:spacing w:val="2"/>
          <w:sz w:val="28"/>
          <w:rtl/>
          <w:lang w:eastAsia="en-US"/>
        </w:rPr>
        <w:tab/>
        <w:t xml:space="preserve">أسلوب </w:t>
      </w:r>
      <w:r w:rsidRPr="00D2129F">
        <w:rPr>
          <w:rFonts w:hint="cs"/>
          <w:spacing w:val="2"/>
          <w:rtl/>
        </w:rPr>
        <w:t>تناول</w:t>
      </w:r>
      <w:r w:rsidRPr="00D2129F">
        <w:rPr>
          <w:rFonts w:hint="cs"/>
          <w:spacing w:val="2"/>
          <w:sz w:val="28"/>
          <w:rtl/>
          <w:lang w:eastAsia="en-US"/>
        </w:rPr>
        <w:t xml:space="preserve"> </w:t>
      </w:r>
      <w:r w:rsidR="008064F3">
        <w:rPr>
          <w:rFonts w:hint="cs"/>
          <w:spacing w:val="2"/>
          <w:sz w:val="28"/>
          <w:rtl/>
          <w:lang w:eastAsia="en-US"/>
        </w:rPr>
        <w:t>الرسائل</w:t>
      </w:r>
      <w:r>
        <w:rPr>
          <w:rFonts w:hint="cs"/>
          <w:spacing w:val="2"/>
          <w:sz w:val="28"/>
          <w:rtl/>
          <w:lang w:eastAsia="en-US"/>
        </w:rPr>
        <w:t xml:space="preserve"> الواردة من الدول الأطراف</w:t>
      </w:r>
      <w:r>
        <w:rPr>
          <w:rFonts w:hint="cs"/>
          <w:spacing w:val="2"/>
          <w:sz w:val="28"/>
          <w:rtl/>
          <w:lang w:eastAsia="en-US"/>
        </w:rPr>
        <w:tab/>
      </w:r>
      <w:r>
        <w:rPr>
          <w:rFonts w:hint="cs"/>
          <w:spacing w:val="2"/>
          <w:sz w:val="28"/>
          <w:rtl/>
          <w:lang w:eastAsia="en-US"/>
        </w:rPr>
        <w:tab/>
      </w:r>
      <w:r w:rsidR="008064F3">
        <w:rPr>
          <w:rFonts w:hint="cs"/>
          <w:spacing w:val="2"/>
          <w:sz w:val="28"/>
          <w:rtl/>
          <w:lang w:eastAsia="en-US"/>
        </w:rPr>
        <w:t>82</w:t>
      </w:r>
    </w:p>
    <w:p w:rsidR="00084B4C" w:rsidRPr="00D2129F" w:rsidRDefault="00084B4C" w:rsidP="00E2275A">
      <w:pPr>
        <w:tabs>
          <w:tab w:val="left" w:pos="634"/>
          <w:tab w:val="left" w:leader="dot" w:pos="8389"/>
          <w:tab w:val="center" w:pos="9013"/>
        </w:tabs>
        <w:spacing w:before="0" w:after="0" w:line="380" w:lineRule="exact"/>
        <w:jc w:val="both"/>
        <w:rPr>
          <w:rFonts w:hint="cs"/>
          <w:spacing w:val="2"/>
          <w:sz w:val="28"/>
          <w:rtl/>
          <w:lang w:eastAsia="en-US"/>
        </w:rPr>
      </w:pPr>
      <w:r>
        <w:rPr>
          <w:rFonts w:hint="cs"/>
          <w:spacing w:val="2"/>
          <w:sz w:val="28"/>
          <w:rtl/>
          <w:lang w:eastAsia="en-US"/>
        </w:rPr>
        <w:t>70-</w:t>
      </w:r>
      <w:r>
        <w:rPr>
          <w:rFonts w:hint="cs"/>
          <w:spacing w:val="2"/>
          <w:sz w:val="28"/>
          <w:rtl/>
          <w:lang w:eastAsia="en-US"/>
        </w:rPr>
        <w:tab/>
        <w:t>طلب الحصول على معلومات</w:t>
      </w:r>
      <w:r>
        <w:rPr>
          <w:rFonts w:hint="cs"/>
          <w:spacing w:val="2"/>
          <w:sz w:val="28"/>
          <w:rtl/>
          <w:lang w:eastAsia="en-US"/>
        </w:rPr>
        <w:tab/>
      </w:r>
      <w:r>
        <w:rPr>
          <w:rFonts w:hint="cs"/>
          <w:spacing w:val="2"/>
          <w:sz w:val="28"/>
          <w:rtl/>
          <w:lang w:eastAsia="en-US"/>
        </w:rPr>
        <w:tab/>
      </w:r>
      <w:r w:rsidR="008064F3">
        <w:rPr>
          <w:rFonts w:hint="cs"/>
          <w:spacing w:val="2"/>
          <w:sz w:val="28"/>
          <w:rtl/>
          <w:lang w:eastAsia="en-US"/>
        </w:rPr>
        <w:t>83</w:t>
      </w:r>
    </w:p>
    <w:p w:rsidR="00084B4C" w:rsidRPr="00D2129F" w:rsidRDefault="00084B4C" w:rsidP="008F79B7">
      <w:pPr>
        <w:tabs>
          <w:tab w:val="left" w:pos="634"/>
          <w:tab w:val="left" w:leader="dot" w:pos="8389"/>
          <w:tab w:val="center" w:pos="9013"/>
        </w:tabs>
        <w:spacing w:before="0" w:after="120" w:line="380" w:lineRule="exact"/>
        <w:jc w:val="both"/>
        <w:rPr>
          <w:rFonts w:hint="cs"/>
          <w:spacing w:val="2"/>
          <w:sz w:val="28"/>
          <w:rtl/>
          <w:lang w:eastAsia="en-US"/>
        </w:rPr>
      </w:pPr>
      <w:r w:rsidRPr="00D2129F">
        <w:rPr>
          <w:rFonts w:hint="cs"/>
          <w:spacing w:val="2"/>
          <w:sz w:val="28"/>
          <w:rtl/>
          <w:lang w:eastAsia="en-US"/>
        </w:rPr>
        <w:t>71</w:t>
      </w:r>
      <w:r>
        <w:rPr>
          <w:rFonts w:hint="cs"/>
          <w:spacing w:val="2"/>
          <w:sz w:val="28"/>
          <w:rtl/>
          <w:lang w:eastAsia="en-US"/>
        </w:rPr>
        <w:t>-</w:t>
      </w:r>
      <w:r>
        <w:rPr>
          <w:rFonts w:hint="cs"/>
          <w:spacing w:val="2"/>
          <w:sz w:val="28"/>
          <w:rtl/>
          <w:lang w:eastAsia="en-US"/>
        </w:rPr>
        <w:tab/>
        <w:t>إخطار الدول الأطراف المعنية</w:t>
      </w:r>
      <w:r>
        <w:rPr>
          <w:rFonts w:hint="cs"/>
          <w:spacing w:val="2"/>
          <w:sz w:val="28"/>
          <w:rtl/>
          <w:lang w:eastAsia="en-US"/>
        </w:rPr>
        <w:tab/>
      </w:r>
      <w:r>
        <w:rPr>
          <w:rFonts w:hint="cs"/>
          <w:spacing w:val="2"/>
          <w:sz w:val="28"/>
          <w:rtl/>
          <w:lang w:eastAsia="en-US"/>
        </w:rPr>
        <w:tab/>
      </w:r>
      <w:r w:rsidR="008064F3">
        <w:rPr>
          <w:rFonts w:hint="cs"/>
          <w:spacing w:val="2"/>
          <w:sz w:val="28"/>
          <w:rtl/>
          <w:lang w:eastAsia="en-US"/>
        </w:rPr>
        <w:t>83</w:t>
      </w:r>
    </w:p>
    <w:p w:rsidR="00084B4C" w:rsidRPr="00D2129F" w:rsidRDefault="00084B4C" w:rsidP="00DC2C85">
      <w:pPr>
        <w:spacing w:before="0" w:after="120" w:line="380" w:lineRule="exact"/>
        <w:ind w:left="3056" w:right="1622" w:hanging="1525"/>
        <w:jc w:val="left"/>
        <w:rPr>
          <w:spacing w:val="2"/>
          <w:sz w:val="36"/>
          <w:szCs w:val="36"/>
          <w:rtl/>
        </w:rPr>
      </w:pPr>
      <w:r w:rsidRPr="00D2129F">
        <w:rPr>
          <w:rFonts w:hint="cs"/>
          <w:spacing w:val="2"/>
          <w:sz w:val="36"/>
          <w:szCs w:val="36"/>
          <w:rtl/>
        </w:rPr>
        <w:t>سابع عشر -</w:t>
      </w:r>
      <w:r w:rsidRPr="00D2129F">
        <w:rPr>
          <w:rFonts w:hint="cs"/>
          <w:spacing w:val="2"/>
          <w:sz w:val="36"/>
          <w:szCs w:val="36"/>
          <w:rtl/>
        </w:rPr>
        <w:tab/>
        <w:t>إنشاء هيئة التوفيق المخصصة ووظائفها بموجب المادتين 12 و13 من الاتفاقية</w:t>
      </w:r>
    </w:p>
    <w:p w:rsidR="00084B4C" w:rsidRPr="00D2129F" w:rsidRDefault="00084B4C" w:rsidP="00E2275A">
      <w:pPr>
        <w:tabs>
          <w:tab w:val="left" w:pos="634"/>
          <w:tab w:val="left" w:leader="dot" w:pos="8389"/>
          <w:tab w:val="center" w:pos="9013"/>
        </w:tabs>
        <w:spacing w:before="0" w:after="0" w:line="380" w:lineRule="exact"/>
        <w:jc w:val="both"/>
        <w:rPr>
          <w:rFonts w:hint="cs"/>
          <w:spacing w:val="2"/>
          <w:sz w:val="28"/>
          <w:rtl/>
          <w:lang w:eastAsia="en-US"/>
        </w:rPr>
      </w:pPr>
      <w:r w:rsidRPr="00D2129F">
        <w:rPr>
          <w:rFonts w:hint="cs"/>
          <w:spacing w:val="2"/>
          <w:sz w:val="28"/>
          <w:rtl/>
          <w:lang w:eastAsia="en-US"/>
        </w:rPr>
        <w:t>72-</w:t>
      </w:r>
      <w:r w:rsidRPr="00D2129F">
        <w:rPr>
          <w:rFonts w:hint="cs"/>
          <w:spacing w:val="2"/>
          <w:sz w:val="28"/>
          <w:rtl/>
          <w:lang w:eastAsia="en-US"/>
        </w:rPr>
        <w:tab/>
        <w:t>إ</w:t>
      </w:r>
      <w:r>
        <w:rPr>
          <w:rFonts w:hint="cs"/>
          <w:spacing w:val="2"/>
          <w:sz w:val="28"/>
          <w:rtl/>
          <w:lang w:eastAsia="en-US"/>
        </w:rPr>
        <w:t>جراء مشاورات بشأن تشكيل الهيئة</w:t>
      </w:r>
      <w:r>
        <w:rPr>
          <w:rFonts w:hint="cs"/>
          <w:spacing w:val="2"/>
          <w:sz w:val="28"/>
          <w:rtl/>
          <w:lang w:eastAsia="en-US"/>
        </w:rPr>
        <w:tab/>
      </w:r>
      <w:r>
        <w:rPr>
          <w:rFonts w:hint="cs"/>
          <w:spacing w:val="2"/>
          <w:sz w:val="28"/>
          <w:rtl/>
          <w:lang w:eastAsia="en-US"/>
        </w:rPr>
        <w:tab/>
      </w:r>
      <w:r w:rsidR="008064F3">
        <w:rPr>
          <w:rFonts w:hint="cs"/>
          <w:spacing w:val="2"/>
          <w:sz w:val="28"/>
          <w:rtl/>
          <w:lang w:eastAsia="en-US"/>
        </w:rPr>
        <w:t>83</w:t>
      </w:r>
    </w:p>
    <w:p w:rsidR="00084B4C" w:rsidRPr="00D2129F" w:rsidRDefault="00084B4C" w:rsidP="00E2275A">
      <w:pPr>
        <w:tabs>
          <w:tab w:val="left" w:pos="634"/>
          <w:tab w:val="left" w:leader="dot" w:pos="8389"/>
          <w:tab w:val="center" w:pos="9013"/>
        </w:tabs>
        <w:spacing w:before="0" w:after="0" w:line="380" w:lineRule="exact"/>
        <w:jc w:val="both"/>
        <w:rPr>
          <w:rFonts w:hint="cs"/>
          <w:spacing w:val="2"/>
          <w:sz w:val="28"/>
          <w:rtl/>
          <w:lang w:eastAsia="en-US"/>
        </w:rPr>
      </w:pPr>
      <w:r w:rsidRPr="00D2129F">
        <w:rPr>
          <w:rFonts w:hint="cs"/>
          <w:spacing w:val="2"/>
          <w:sz w:val="28"/>
          <w:rtl/>
          <w:lang w:eastAsia="en-US"/>
        </w:rPr>
        <w:t>73-74 تعيين أعضاء الهيئة</w:t>
      </w:r>
      <w:r w:rsidRPr="00D2129F">
        <w:rPr>
          <w:rFonts w:hint="cs"/>
          <w:spacing w:val="2"/>
          <w:sz w:val="28"/>
          <w:rtl/>
          <w:lang w:eastAsia="en-US"/>
        </w:rPr>
        <w:tab/>
      </w:r>
      <w:r w:rsidRPr="00D2129F">
        <w:rPr>
          <w:rFonts w:hint="cs"/>
          <w:spacing w:val="2"/>
          <w:sz w:val="28"/>
          <w:rtl/>
          <w:lang w:eastAsia="en-US"/>
        </w:rPr>
        <w:tab/>
      </w:r>
      <w:r w:rsidR="008064F3">
        <w:rPr>
          <w:rFonts w:hint="cs"/>
          <w:spacing w:val="2"/>
          <w:sz w:val="28"/>
          <w:rtl/>
          <w:lang w:eastAsia="en-US"/>
        </w:rPr>
        <w:t>83</w:t>
      </w:r>
    </w:p>
    <w:p w:rsidR="00084B4C" w:rsidRPr="00D2129F" w:rsidRDefault="00084B4C" w:rsidP="008064F3">
      <w:pPr>
        <w:tabs>
          <w:tab w:val="left" w:pos="634"/>
          <w:tab w:val="left" w:leader="dot" w:pos="8389"/>
          <w:tab w:val="center" w:pos="9013"/>
        </w:tabs>
        <w:spacing w:before="0" w:after="0" w:line="380" w:lineRule="exact"/>
        <w:jc w:val="both"/>
        <w:rPr>
          <w:rFonts w:hint="cs"/>
          <w:spacing w:val="2"/>
          <w:sz w:val="28"/>
          <w:rtl/>
          <w:lang w:eastAsia="en-US"/>
        </w:rPr>
      </w:pPr>
      <w:r w:rsidRPr="00D2129F">
        <w:rPr>
          <w:rFonts w:hint="cs"/>
          <w:spacing w:val="2"/>
          <w:sz w:val="28"/>
          <w:rtl/>
          <w:lang w:eastAsia="en-US"/>
        </w:rPr>
        <w:t>75-</w:t>
      </w:r>
      <w:r w:rsidRPr="00D2129F">
        <w:rPr>
          <w:rFonts w:hint="cs"/>
          <w:spacing w:val="2"/>
          <w:sz w:val="28"/>
          <w:rtl/>
          <w:lang w:eastAsia="en-US"/>
        </w:rPr>
        <w:tab/>
        <w:t>التع</w:t>
      </w:r>
      <w:r>
        <w:rPr>
          <w:rFonts w:hint="cs"/>
          <w:spacing w:val="2"/>
          <w:sz w:val="28"/>
          <w:rtl/>
          <w:lang w:eastAsia="en-US"/>
        </w:rPr>
        <w:t>هد الرسمي من أعضاء الهيئة</w:t>
      </w:r>
      <w:r>
        <w:rPr>
          <w:rFonts w:hint="cs"/>
          <w:spacing w:val="2"/>
          <w:sz w:val="28"/>
          <w:rtl/>
          <w:lang w:eastAsia="en-US"/>
        </w:rPr>
        <w:tab/>
      </w:r>
      <w:r>
        <w:rPr>
          <w:rFonts w:hint="cs"/>
          <w:spacing w:val="2"/>
          <w:sz w:val="28"/>
          <w:rtl/>
          <w:lang w:eastAsia="en-US"/>
        </w:rPr>
        <w:tab/>
      </w:r>
      <w:r w:rsidR="008064F3">
        <w:rPr>
          <w:rFonts w:hint="cs"/>
          <w:spacing w:val="2"/>
          <w:sz w:val="28"/>
          <w:rtl/>
          <w:lang w:eastAsia="en-US"/>
        </w:rPr>
        <w:t>84</w:t>
      </w:r>
    </w:p>
    <w:p w:rsidR="00084B4C" w:rsidRPr="00D2129F" w:rsidRDefault="00084B4C" w:rsidP="008064F3">
      <w:pPr>
        <w:tabs>
          <w:tab w:val="left" w:pos="634"/>
          <w:tab w:val="left" w:leader="dot" w:pos="8389"/>
          <w:tab w:val="center" w:pos="9013"/>
        </w:tabs>
        <w:spacing w:before="0" w:after="0" w:line="380" w:lineRule="exact"/>
        <w:jc w:val="both"/>
        <w:rPr>
          <w:rFonts w:hint="cs"/>
          <w:spacing w:val="2"/>
          <w:sz w:val="28"/>
          <w:rtl/>
          <w:lang w:eastAsia="en-US"/>
        </w:rPr>
      </w:pPr>
      <w:r>
        <w:rPr>
          <w:rFonts w:hint="cs"/>
          <w:spacing w:val="2"/>
          <w:sz w:val="28"/>
          <w:rtl/>
          <w:lang w:eastAsia="en-US"/>
        </w:rPr>
        <w:t>76-</w:t>
      </w:r>
      <w:r>
        <w:rPr>
          <w:rFonts w:hint="cs"/>
          <w:spacing w:val="2"/>
          <w:sz w:val="28"/>
          <w:rtl/>
          <w:lang w:eastAsia="en-US"/>
        </w:rPr>
        <w:tab/>
      </w:r>
      <w:r w:rsidR="008064F3">
        <w:rPr>
          <w:rFonts w:hint="cs"/>
          <w:spacing w:val="2"/>
          <w:sz w:val="28"/>
          <w:rtl/>
          <w:lang w:eastAsia="en-US"/>
        </w:rPr>
        <w:t>شغل</w:t>
      </w:r>
      <w:r>
        <w:rPr>
          <w:rFonts w:hint="cs"/>
          <w:spacing w:val="2"/>
          <w:sz w:val="28"/>
          <w:rtl/>
          <w:lang w:eastAsia="en-US"/>
        </w:rPr>
        <w:t xml:space="preserve"> الشواغر في الهيئة</w:t>
      </w:r>
      <w:r>
        <w:rPr>
          <w:rFonts w:hint="cs"/>
          <w:spacing w:val="2"/>
          <w:sz w:val="28"/>
          <w:rtl/>
          <w:lang w:eastAsia="en-US"/>
        </w:rPr>
        <w:tab/>
      </w:r>
      <w:r>
        <w:rPr>
          <w:rFonts w:hint="cs"/>
          <w:spacing w:val="2"/>
          <w:sz w:val="28"/>
          <w:rtl/>
          <w:lang w:eastAsia="en-US"/>
        </w:rPr>
        <w:tab/>
      </w:r>
      <w:r w:rsidR="008064F3">
        <w:rPr>
          <w:rFonts w:hint="cs"/>
          <w:spacing w:val="2"/>
          <w:sz w:val="28"/>
          <w:rtl/>
          <w:lang w:eastAsia="en-US"/>
        </w:rPr>
        <w:t>84</w:t>
      </w:r>
    </w:p>
    <w:p w:rsidR="00084B4C" w:rsidRPr="00D2129F" w:rsidRDefault="00084B4C" w:rsidP="00E2275A">
      <w:pPr>
        <w:tabs>
          <w:tab w:val="left" w:pos="634"/>
          <w:tab w:val="left" w:leader="dot" w:pos="8389"/>
          <w:tab w:val="center" w:pos="9013"/>
        </w:tabs>
        <w:spacing w:before="0" w:after="0" w:line="380" w:lineRule="exact"/>
        <w:jc w:val="both"/>
        <w:rPr>
          <w:rFonts w:hint="cs"/>
          <w:spacing w:val="2"/>
          <w:sz w:val="28"/>
          <w:rtl/>
          <w:lang w:eastAsia="en-US"/>
        </w:rPr>
      </w:pPr>
      <w:r w:rsidRPr="00D2129F">
        <w:rPr>
          <w:rFonts w:hint="cs"/>
          <w:spacing w:val="2"/>
          <w:sz w:val="28"/>
          <w:rtl/>
          <w:lang w:eastAsia="en-US"/>
        </w:rPr>
        <w:t>77-</w:t>
      </w:r>
      <w:r w:rsidRPr="00D2129F">
        <w:rPr>
          <w:rFonts w:hint="cs"/>
          <w:spacing w:val="2"/>
          <w:sz w:val="28"/>
          <w:rtl/>
          <w:lang w:eastAsia="en-US"/>
        </w:rPr>
        <w:tab/>
        <w:t>إح</w:t>
      </w:r>
      <w:r>
        <w:rPr>
          <w:rFonts w:hint="cs"/>
          <w:spacing w:val="2"/>
          <w:sz w:val="28"/>
          <w:rtl/>
          <w:lang w:eastAsia="en-US"/>
        </w:rPr>
        <w:t>الة المعلومات إلى أعضاء الهيئة</w:t>
      </w:r>
      <w:r>
        <w:rPr>
          <w:rFonts w:hint="cs"/>
          <w:spacing w:val="2"/>
          <w:sz w:val="28"/>
          <w:rtl/>
          <w:lang w:eastAsia="en-US"/>
        </w:rPr>
        <w:tab/>
      </w:r>
      <w:r>
        <w:rPr>
          <w:rFonts w:hint="cs"/>
          <w:spacing w:val="2"/>
          <w:sz w:val="28"/>
          <w:rtl/>
          <w:lang w:eastAsia="en-US"/>
        </w:rPr>
        <w:tab/>
      </w:r>
      <w:r w:rsidR="008064F3">
        <w:rPr>
          <w:rFonts w:hint="cs"/>
          <w:spacing w:val="2"/>
          <w:sz w:val="28"/>
          <w:rtl/>
          <w:lang w:eastAsia="en-US"/>
        </w:rPr>
        <w:t>84</w:t>
      </w:r>
    </w:p>
    <w:p w:rsidR="00084B4C" w:rsidRPr="00D2129F" w:rsidRDefault="00084B4C" w:rsidP="00E2275A">
      <w:pPr>
        <w:tabs>
          <w:tab w:val="left" w:pos="634"/>
          <w:tab w:val="left" w:leader="dot" w:pos="8389"/>
          <w:tab w:val="center" w:pos="9013"/>
        </w:tabs>
        <w:spacing w:before="0" w:after="0" w:line="380" w:lineRule="exact"/>
        <w:jc w:val="both"/>
        <w:rPr>
          <w:rFonts w:hint="cs"/>
          <w:spacing w:val="2"/>
          <w:sz w:val="28"/>
          <w:rtl/>
          <w:lang w:eastAsia="en-US"/>
        </w:rPr>
      </w:pPr>
      <w:r w:rsidRPr="00D2129F">
        <w:rPr>
          <w:rFonts w:hint="cs"/>
          <w:spacing w:val="2"/>
          <w:sz w:val="28"/>
          <w:rtl/>
          <w:lang w:eastAsia="en-US"/>
        </w:rPr>
        <w:t>78-</w:t>
      </w:r>
      <w:r w:rsidRPr="00D2129F">
        <w:rPr>
          <w:rFonts w:hint="cs"/>
          <w:spacing w:val="2"/>
          <w:sz w:val="28"/>
          <w:rtl/>
          <w:lang w:eastAsia="en-US"/>
        </w:rPr>
        <w:tab/>
        <w:t>تقرير الهيئة</w:t>
      </w:r>
      <w:r w:rsidRPr="00D2129F">
        <w:rPr>
          <w:rFonts w:hint="cs"/>
          <w:spacing w:val="2"/>
          <w:sz w:val="28"/>
          <w:rtl/>
          <w:lang w:eastAsia="en-US"/>
        </w:rPr>
        <w:tab/>
      </w:r>
      <w:r w:rsidRPr="00D2129F">
        <w:rPr>
          <w:rFonts w:hint="cs"/>
          <w:spacing w:val="2"/>
          <w:sz w:val="28"/>
          <w:rtl/>
          <w:lang w:eastAsia="en-US"/>
        </w:rPr>
        <w:tab/>
      </w:r>
      <w:r w:rsidR="008064F3">
        <w:rPr>
          <w:rFonts w:hint="cs"/>
          <w:spacing w:val="2"/>
          <w:sz w:val="28"/>
          <w:rtl/>
          <w:lang w:eastAsia="en-US"/>
        </w:rPr>
        <w:t>84</w:t>
      </w:r>
    </w:p>
    <w:p w:rsidR="00084B4C" w:rsidRPr="00D2129F" w:rsidRDefault="00084B4C" w:rsidP="008F79B7">
      <w:pPr>
        <w:tabs>
          <w:tab w:val="left" w:pos="634"/>
          <w:tab w:val="left" w:leader="dot" w:pos="8389"/>
          <w:tab w:val="center" w:pos="9013"/>
        </w:tabs>
        <w:spacing w:before="0" w:after="120" w:line="380" w:lineRule="exact"/>
        <w:jc w:val="both"/>
        <w:rPr>
          <w:rFonts w:hint="cs"/>
          <w:spacing w:val="2"/>
          <w:sz w:val="28"/>
          <w:rtl/>
          <w:lang w:eastAsia="en-US"/>
        </w:rPr>
      </w:pPr>
      <w:r w:rsidRPr="00D2129F">
        <w:rPr>
          <w:rFonts w:hint="cs"/>
          <w:spacing w:val="2"/>
          <w:sz w:val="28"/>
          <w:rtl/>
          <w:lang w:eastAsia="en-US"/>
        </w:rPr>
        <w:t>7</w:t>
      </w:r>
      <w:r>
        <w:rPr>
          <w:rFonts w:hint="cs"/>
          <w:spacing w:val="2"/>
          <w:sz w:val="28"/>
          <w:rtl/>
          <w:lang w:eastAsia="en-US"/>
        </w:rPr>
        <w:t>9-</w:t>
      </w:r>
      <w:r>
        <w:rPr>
          <w:rFonts w:hint="cs"/>
          <w:spacing w:val="2"/>
          <w:sz w:val="28"/>
          <w:rtl/>
          <w:lang w:eastAsia="en-US"/>
        </w:rPr>
        <w:tab/>
        <w:t>إبقاء أعضاء اللجنة على علم</w:t>
      </w:r>
      <w:r>
        <w:rPr>
          <w:rFonts w:hint="cs"/>
          <w:spacing w:val="2"/>
          <w:sz w:val="28"/>
          <w:rtl/>
          <w:lang w:eastAsia="en-US"/>
        </w:rPr>
        <w:tab/>
      </w:r>
      <w:r>
        <w:rPr>
          <w:rFonts w:hint="cs"/>
          <w:spacing w:val="2"/>
          <w:sz w:val="28"/>
          <w:rtl/>
          <w:lang w:eastAsia="en-US"/>
        </w:rPr>
        <w:tab/>
      </w:r>
      <w:r w:rsidR="008064F3">
        <w:rPr>
          <w:rFonts w:hint="cs"/>
          <w:spacing w:val="2"/>
          <w:sz w:val="28"/>
          <w:rtl/>
          <w:lang w:eastAsia="en-US"/>
        </w:rPr>
        <w:t>84</w:t>
      </w:r>
    </w:p>
    <w:p w:rsidR="00084B4C" w:rsidRPr="00D2129F" w:rsidRDefault="00084B4C" w:rsidP="00DC2C85">
      <w:pPr>
        <w:tabs>
          <w:tab w:val="right" w:pos="8515"/>
        </w:tabs>
        <w:spacing w:before="0" w:after="120" w:line="380" w:lineRule="exact"/>
        <w:ind w:left="2591" w:right="936" w:hanging="1372"/>
        <w:jc w:val="left"/>
        <w:rPr>
          <w:spacing w:val="2"/>
          <w:sz w:val="36"/>
          <w:szCs w:val="36"/>
          <w:rtl/>
        </w:rPr>
      </w:pPr>
      <w:r w:rsidRPr="00D2129F">
        <w:rPr>
          <w:rFonts w:hint="cs"/>
          <w:spacing w:val="2"/>
          <w:sz w:val="36"/>
          <w:szCs w:val="36"/>
          <w:rtl/>
        </w:rPr>
        <w:t>ثامن عشر</w:t>
      </w:r>
      <w:r w:rsidR="008F79B7">
        <w:rPr>
          <w:rFonts w:hint="cs"/>
          <w:spacing w:val="2"/>
          <w:sz w:val="36"/>
          <w:szCs w:val="36"/>
          <w:rtl/>
        </w:rPr>
        <w:t xml:space="preserve"> </w:t>
      </w:r>
      <w:r w:rsidRPr="00D2129F">
        <w:rPr>
          <w:rFonts w:hint="cs"/>
          <w:spacing w:val="2"/>
          <w:sz w:val="36"/>
          <w:szCs w:val="36"/>
          <w:rtl/>
        </w:rPr>
        <w:t>-</w:t>
      </w:r>
      <w:r w:rsidRPr="00D2129F">
        <w:rPr>
          <w:rFonts w:hint="cs"/>
          <w:spacing w:val="2"/>
          <w:sz w:val="36"/>
          <w:szCs w:val="36"/>
          <w:rtl/>
        </w:rPr>
        <w:tab/>
        <w:t>إجراءات النظر في البلاغات الواردة من الأفراد أو من مجموعات الأفراد بموجب المادة 14 من الاتفاقية</w:t>
      </w:r>
    </w:p>
    <w:p w:rsidR="00084B4C" w:rsidRPr="00D2129F" w:rsidRDefault="00084B4C" w:rsidP="008F79B7">
      <w:pPr>
        <w:tabs>
          <w:tab w:val="left" w:pos="714"/>
          <w:tab w:val="left" w:leader="dot" w:pos="8505"/>
          <w:tab w:val="left" w:pos="9013"/>
        </w:tabs>
        <w:spacing w:before="0" w:after="120" w:line="380" w:lineRule="exact"/>
        <w:jc w:val="center"/>
        <w:rPr>
          <w:rFonts w:hint="cs"/>
          <w:spacing w:val="2"/>
          <w:rtl/>
        </w:rPr>
      </w:pPr>
      <w:r w:rsidRPr="00D2129F">
        <w:rPr>
          <w:rFonts w:hint="cs"/>
          <w:spacing w:val="2"/>
          <w:rtl/>
        </w:rPr>
        <w:t xml:space="preserve">ألف -  </w:t>
      </w:r>
      <w:r w:rsidRPr="00D2129F">
        <w:rPr>
          <w:rFonts w:hint="cs"/>
          <w:spacing w:val="2"/>
          <w:u w:val="single"/>
          <w:rtl/>
        </w:rPr>
        <w:t>أحكام عامة</w:t>
      </w:r>
    </w:p>
    <w:p w:rsidR="00084B4C" w:rsidRPr="008064F3" w:rsidRDefault="00084B4C" w:rsidP="008064F3">
      <w:pPr>
        <w:tabs>
          <w:tab w:val="left" w:pos="634"/>
          <w:tab w:val="left" w:leader="dot" w:pos="8389"/>
          <w:tab w:val="center" w:pos="9013"/>
        </w:tabs>
        <w:spacing w:before="0" w:after="0" w:line="380" w:lineRule="exact"/>
        <w:jc w:val="both"/>
        <w:rPr>
          <w:rFonts w:hint="cs"/>
          <w:spacing w:val="2"/>
          <w:sz w:val="28"/>
          <w:rtl/>
          <w:lang w:eastAsia="en-US"/>
        </w:rPr>
      </w:pPr>
      <w:r w:rsidRPr="008064F3">
        <w:rPr>
          <w:rFonts w:hint="cs"/>
          <w:spacing w:val="2"/>
          <w:sz w:val="28"/>
          <w:rtl/>
          <w:lang w:eastAsia="en-US"/>
        </w:rPr>
        <w:t>80-</w:t>
      </w:r>
      <w:r w:rsidRPr="008064F3">
        <w:rPr>
          <w:rFonts w:hint="cs"/>
          <w:spacing w:val="2"/>
          <w:sz w:val="28"/>
          <w:rtl/>
          <w:lang w:eastAsia="en-US"/>
        </w:rPr>
        <w:tab/>
        <w:t>اختصاص اللجنة</w:t>
      </w:r>
      <w:r w:rsidRPr="008064F3">
        <w:rPr>
          <w:rFonts w:hint="cs"/>
          <w:spacing w:val="2"/>
          <w:sz w:val="28"/>
          <w:rtl/>
          <w:lang w:eastAsia="en-US"/>
        </w:rPr>
        <w:tab/>
      </w:r>
      <w:r w:rsidRPr="008064F3">
        <w:rPr>
          <w:rFonts w:hint="cs"/>
          <w:spacing w:val="2"/>
          <w:sz w:val="28"/>
          <w:rtl/>
          <w:lang w:eastAsia="en-US"/>
        </w:rPr>
        <w:tab/>
      </w:r>
      <w:r w:rsidR="008064F3" w:rsidRPr="008064F3">
        <w:rPr>
          <w:rFonts w:hint="cs"/>
          <w:spacing w:val="2"/>
          <w:sz w:val="28"/>
          <w:rtl/>
          <w:lang w:eastAsia="en-US"/>
        </w:rPr>
        <w:t>85</w:t>
      </w:r>
    </w:p>
    <w:p w:rsidR="00084B4C" w:rsidRPr="008064F3" w:rsidRDefault="00084B4C" w:rsidP="008064F3">
      <w:pPr>
        <w:tabs>
          <w:tab w:val="left" w:pos="634"/>
          <w:tab w:val="left" w:leader="dot" w:pos="8389"/>
          <w:tab w:val="center" w:pos="9013"/>
        </w:tabs>
        <w:spacing w:before="0" w:after="0" w:line="380" w:lineRule="exact"/>
        <w:jc w:val="both"/>
        <w:rPr>
          <w:rFonts w:hint="cs"/>
          <w:spacing w:val="2"/>
          <w:sz w:val="28"/>
          <w:rtl/>
          <w:lang w:eastAsia="en-US"/>
        </w:rPr>
      </w:pPr>
      <w:r w:rsidRPr="008064F3">
        <w:rPr>
          <w:rFonts w:hint="cs"/>
          <w:spacing w:val="2"/>
          <w:sz w:val="28"/>
          <w:rtl/>
          <w:lang w:eastAsia="en-US"/>
        </w:rPr>
        <w:t>81-</w:t>
      </w:r>
      <w:r w:rsidRPr="008064F3">
        <w:rPr>
          <w:rFonts w:hint="cs"/>
          <w:spacing w:val="2"/>
          <w:sz w:val="28"/>
          <w:rtl/>
          <w:lang w:eastAsia="en-US"/>
        </w:rPr>
        <w:tab/>
        <w:t>الأجهزة الوطنية</w:t>
      </w:r>
      <w:r w:rsidRPr="008064F3">
        <w:rPr>
          <w:rFonts w:hint="cs"/>
          <w:spacing w:val="2"/>
          <w:sz w:val="28"/>
          <w:rtl/>
          <w:lang w:eastAsia="en-US"/>
        </w:rPr>
        <w:tab/>
      </w:r>
      <w:r w:rsidRPr="008064F3">
        <w:rPr>
          <w:rFonts w:hint="cs"/>
          <w:spacing w:val="2"/>
          <w:sz w:val="28"/>
          <w:rtl/>
          <w:lang w:eastAsia="en-US"/>
        </w:rPr>
        <w:tab/>
      </w:r>
      <w:r w:rsidR="008064F3" w:rsidRPr="008064F3">
        <w:rPr>
          <w:rFonts w:hint="cs"/>
          <w:spacing w:val="2"/>
          <w:sz w:val="28"/>
          <w:rtl/>
          <w:lang w:eastAsia="en-US"/>
        </w:rPr>
        <w:t>85</w:t>
      </w:r>
    </w:p>
    <w:p w:rsidR="00084B4C" w:rsidRPr="008064F3" w:rsidRDefault="00084B4C" w:rsidP="008064F3">
      <w:pPr>
        <w:tabs>
          <w:tab w:val="left" w:pos="634"/>
          <w:tab w:val="left" w:leader="dot" w:pos="8389"/>
          <w:tab w:val="center" w:pos="9013"/>
        </w:tabs>
        <w:spacing w:before="0" w:after="0" w:line="380" w:lineRule="exact"/>
        <w:jc w:val="both"/>
        <w:rPr>
          <w:rFonts w:hint="cs"/>
          <w:spacing w:val="2"/>
          <w:sz w:val="28"/>
          <w:rtl/>
          <w:lang w:eastAsia="en-US"/>
        </w:rPr>
      </w:pPr>
      <w:r w:rsidRPr="008064F3">
        <w:rPr>
          <w:rFonts w:hint="cs"/>
          <w:spacing w:val="2"/>
          <w:sz w:val="28"/>
          <w:rtl/>
          <w:lang w:eastAsia="en-US"/>
        </w:rPr>
        <w:t>82-</w:t>
      </w:r>
      <w:r w:rsidRPr="008064F3">
        <w:rPr>
          <w:rFonts w:hint="cs"/>
          <w:spacing w:val="2"/>
          <w:sz w:val="28"/>
          <w:rtl/>
          <w:lang w:eastAsia="en-US"/>
        </w:rPr>
        <w:tab/>
        <w:t>الصور المصدّقة لسجلات الالتماسات</w:t>
      </w:r>
      <w:r w:rsidRPr="008064F3">
        <w:rPr>
          <w:rFonts w:hint="cs"/>
          <w:spacing w:val="2"/>
          <w:sz w:val="28"/>
          <w:rtl/>
          <w:lang w:eastAsia="en-US"/>
        </w:rPr>
        <w:tab/>
      </w:r>
      <w:r w:rsidRPr="008064F3">
        <w:rPr>
          <w:rFonts w:hint="cs"/>
          <w:spacing w:val="2"/>
          <w:sz w:val="28"/>
          <w:rtl/>
          <w:lang w:eastAsia="en-US"/>
        </w:rPr>
        <w:tab/>
      </w:r>
      <w:r w:rsidR="008064F3" w:rsidRPr="008064F3">
        <w:rPr>
          <w:rFonts w:hint="cs"/>
          <w:spacing w:val="2"/>
          <w:sz w:val="28"/>
          <w:rtl/>
          <w:lang w:eastAsia="en-US"/>
        </w:rPr>
        <w:t>85</w:t>
      </w:r>
    </w:p>
    <w:p w:rsidR="00DC2C85" w:rsidRDefault="00DC2C85" w:rsidP="00DC2C85">
      <w:pPr>
        <w:tabs>
          <w:tab w:val="left" w:pos="634"/>
          <w:tab w:val="left" w:leader="dot" w:pos="8389"/>
          <w:tab w:val="center" w:pos="9013"/>
        </w:tabs>
        <w:spacing w:before="0" w:after="0" w:line="380" w:lineRule="exact"/>
        <w:jc w:val="center"/>
        <w:rPr>
          <w:rFonts w:hint="cs"/>
          <w:rtl/>
          <w:lang w:eastAsia="en-US"/>
        </w:rPr>
      </w:pPr>
      <w:r>
        <w:rPr>
          <w:b/>
          <w:bCs/>
          <w:sz w:val="36"/>
          <w:szCs w:val="36"/>
          <w:rtl/>
          <w:lang w:eastAsia="en-US"/>
        </w:rPr>
        <w:t>المحتويات</w:t>
      </w:r>
      <w:r>
        <w:rPr>
          <w:rFonts w:hint="cs"/>
          <w:b/>
          <w:bCs/>
          <w:i/>
          <w:iCs/>
          <w:sz w:val="36"/>
          <w:szCs w:val="36"/>
          <w:rtl/>
          <w:lang w:eastAsia="en-US"/>
        </w:rPr>
        <w:t xml:space="preserve"> </w:t>
      </w:r>
      <w:r>
        <w:rPr>
          <w:rFonts w:hint="cs"/>
          <w:b/>
          <w:bCs/>
          <w:i/>
          <w:iCs/>
          <w:sz w:val="36"/>
          <w:rtl/>
          <w:lang w:eastAsia="en-US"/>
        </w:rPr>
        <w:t>(تابع)</w:t>
      </w:r>
    </w:p>
    <w:p w:rsidR="00DC2C85" w:rsidRDefault="00DC2C85" w:rsidP="00DC2C85">
      <w:pPr>
        <w:tabs>
          <w:tab w:val="left" w:pos="7194"/>
          <w:tab w:val="right" w:pos="9354"/>
        </w:tabs>
        <w:spacing w:before="0" w:after="120" w:line="380" w:lineRule="exact"/>
        <w:jc w:val="both"/>
        <w:rPr>
          <w:i/>
          <w:iCs/>
          <w:rtl/>
          <w:lang w:eastAsia="en-US"/>
        </w:rPr>
      </w:pPr>
      <w:r>
        <w:rPr>
          <w:rFonts w:hint="cs"/>
          <w:i/>
          <w:iCs/>
          <w:rtl/>
          <w:lang w:eastAsia="en-US"/>
        </w:rPr>
        <w:t>المادة</w:t>
      </w:r>
      <w:r>
        <w:rPr>
          <w:i/>
          <w:iCs/>
          <w:rtl/>
          <w:lang w:eastAsia="en-US"/>
        </w:rPr>
        <w:tab/>
      </w:r>
      <w:r>
        <w:rPr>
          <w:i/>
          <w:iCs/>
          <w:rtl/>
          <w:lang w:eastAsia="en-US"/>
        </w:rPr>
        <w:tab/>
        <w:t>الصفحة</w:t>
      </w:r>
    </w:p>
    <w:p w:rsidR="00084B4C" w:rsidRPr="008064F3" w:rsidRDefault="00084B4C" w:rsidP="008064F3">
      <w:pPr>
        <w:tabs>
          <w:tab w:val="left" w:pos="634"/>
          <w:tab w:val="left" w:leader="dot" w:pos="8389"/>
          <w:tab w:val="center" w:pos="9013"/>
        </w:tabs>
        <w:spacing w:before="0" w:after="0" w:line="380" w:lineRule="exact"/>
        <w:jc w:val="both"/>
        <w:rPr>
          <w:rFonts w:hint="cs"/>
          <w:spacing w:val="2"/>
          <w:sz w:val="28"/>
          <w:rtl/>
          <w:lang w:eastAsia="en-US"/>
        </w:rPr>
      </w:pPr>
      <w:r w:rsidRPr="008064F3">
        <w:rPr>
          <w:rFonts w:hint="cs"/>
          <w:spacing w:val="2"/>
          <w:sz w:val="28"/>
          <w:rtl/>
          <w:lang w:eastAsia="en-US"/>
        </w:rPr>
        <w:t>83-</w:t>
      </w:r>
      <w:r w:rsidRPr="008064F3">
        <w:rPr>
          <w:rFonts w:hint="cs"/>
          <w:spacing w:val="2"/>
          <w:sz w:val="28"/>
          <w:rtl/>
          <w:lang w:eastAsia="en-US"/>
        </w:rPr>
        <w:tab/>
        <w:t>سجل البلاغات التي يتلقاها الأمين العام</w:t>
      </w:r>
      <w:r w:rsidRPr="008064F3">
        <w:rPr>
          <w:rFonts w:hint="cs"/>
          <w:spacing w:val="2"/>
          <w:sz w:val="28"/>
          <w:rtl/>
          <w:lang w:eastAsia="en-US"/>
        </w:rPr>
        <w:tab/>
      </w:r>
      <w:r w:rsidRPr="008064F3">
        <w:rPr>
          <w:rFonts w:hint="cs"/>
          <w:spacing w:val="2"/>
          <w:sz w:val="28"/>
          <w:rtl/>
          <w:lang w:eastAsia="en-US"/>
        </w:rPr>
        <w:tab/>
      </w:r>
      <w:r w:rsidR="00792F50">
        <w:rPr>
          <w:rFonts w:hint="cs"/>
          <w:spacing w:val="2"/>
          <w:sz w:val="28"/>
          <w:rtl/>
          <w:lang w:eastAsia="en-US"/>
        </w:rPr>
        <w:t>86</w:t>
      </w:r>
    </w:p>
    <w:p w:rsidR="00084B4C" w:rsidRPr="00D2129F" w:rsidRDefault="00084B4C" w:rsidP="00792F50">
      <w:pPr>
        <w:tabs>
          <w:tab w:val="left" w:pos="634"/>
          <w:tab w:val="left" w:leader="dot" w:pos="8389"/>
          <w:tab w:val="center" w:pos="9013"/>
        </w:tabs>
        <w:spacing w:before="0" w:after="0" w:line="380" w:lineRule="exact"/>
        <w:jc w:val="both"/>
        <w:rPr>
          <w:rFonts w:hint="cs"/>
          <w:spacing w:val="2"/>
          <w:sz w:val="28"/>
          <w:rtl/>
          <w:lang w:eastAsia="en-US"/>
        </w:rPr>
      </w:pPr>
      <w:r w:rsidRPr="008064F3">
        <w:rPr>
          <w:rFonts w:hint="cs"/>
          <w:spacing w:val="2"/>
          <w:sz w:val="28"/>
          <w:rtl/>
          <w:lang w:eastAsia="en-US"/>
        </w:rPr>
        <w:t>84-</w:t>
      </w:r>
      <w:r w:rsidRPr="008064F3">
        <w:rPr>
          <w:rFonts w:hint="cs"/>
          <w:spacing w:val="2"/>
          <w:sz w:val="28"/>
          <w:rtl/>
          <w:lang w:eastAsia="en-US"/>
        </w:rPr>
        <w:tab/>
        <w:t xml:space="preserve">المعلومات </w:t>
      </w:r>
      <w:r w:rsidR="00792F50">
        <w:rPr>
          <w:rFonts w:hint="cs"/>
          <w:spacing w:val="2"/>
          <w:sz w:val="28"/>
          <w:rtl/>
          <w:lang w:eastAsia="en-US"/>
        </w:rPr>
        <w:t>التي يتعين</w:t>
      </w:r>
      <w:r w:rsidRPr="008064F3">
        <w:rPr>
          <w:rFonts w:hint="cs"/>
          <w:spacing w:val="2"/>
          <w:sz w:val="28"/>
          <w:rtl/>
          <w:lang w:eastAsia="en-US"/>
        </w:rPr>
        <w:t xml:space="preserve"> أن يتضمنها البلاغ</w:t>
      </w:r>
      <w:r w:rsidRPr="008064F3">
        <w:rPr>
          <w:rFonts w:hint="cs"/>
          <w:spacing w:val="2"/>
          <w:sz w:val="28"/>
          <w:rtl/>
          <w:lang w:eastAsia="en-US"/>
        </w:rPr>
        <w:tab/>
      </w:r>
      <w:r>
        <w:rPr>
          <w:rFonts w:hint="cs"/>
          <w:spacing w:val="2"/>
          <w:sz w:val="28"/>
          <w:rtl/>
          <w:lang w:eastAsia="en-US"/>
        </w:rPr>
        <w:tab/>
      </w:r>
      <w:r w:rsidR="00792F50">
        <w:rPr>
          <w:rFonts w:hint="cs"/>
          <w:spacing w:val="2"/>
          <w:sz w:val="28"/>
          <w:rtl/>
          <w:lang w:eastAsia="en-US"/>
        </w:rPr>
        <w:t>86</w:t>
      </w:r>
    </w:p>
    <w:p w:rsidR="00084B4C" w:rsidRPr="008064F3" w:rsidRDefault="00084B4C" w:rsidP="008064F3">
      <w:pPr>
        <w:tabs>
          <w:tab w:val="left" w:pos="634"/>
          <w:tab w:val="left" w:leader="dot" w:pos="8389"/>
          <w:tab w:val="center" w:pos="9013"/>
        </w:tabs>
        <w:spacing w:before="0" w:after="120" w:line="380" w:lineRule="exact"/>
        <w:jc w:val="both"/>
        <w:rPr>
          <w:rFonts w:hint="cs"/>
          <w:spacing w:val="2"/>
          <w:sz w:val="28"/>
          <w:rtl/>
          <w:lang w:eastAsia="en-US"/>
        </w:rPr>
      </w:pPr>
      <w:r w:rsidRPr="008064F3">
        <w:rPr>
          <w:rFonts w:hint="cs"/>
          <w:spacing w:val="2"/>
          <w:sz w:val="28"/>
          <w:rtl/>
          <w:lang w:eastAsia="en-US"/>
        </w:rPr>
        <w:t>85-</w:t>
      </w:r>
      <w:r w:rsidRPr="008064F3">
        <w:rPr>
          <w:rFonts w:hint="cs"/>
          <w:spacing w:val="2"/>
          <w:sz w:val="28"/>
          <w:rtl/>
          <w:lang w:eastAsia="en-US"/>
        </w:rPr>
        <w:tab/>
        <w:t>إحالة البلاغات إلى اللجنة</w:t>
      </w:r>
      <w:r w:rsidRPr="008064F3">
        <w:rPr>
          <w:rFonts w:hint="cs"/>
          <w:spacing w:val="2"/>
          <w:sz w:val="28"/>
          <w:rtl/>
          <w:lang w:eastAsia="en-US"/>
        </w:rPr>
        <w:tab/>
      </w:r>
      <w:r w:rsidRPr="008064F3">
        <w:rPr>
          <w:rFonts w:hint="cs"/>
          <w:spacing w:val="2"/>
          <w:sz w:val="28"/>
          <w:rtl/>
          <w:lang w:eastAsia="en-US"/>
        </w:rPr>
        <w:tab/>
      </w:r>
      <w:r w:rsidR="00792F50">
        <w:rPr>
          <w:rFonts w:hint="cs"/>
          <w:spacing w:val="2"/>
          <w:sz w:val="28"/>
          <w:rtl/>
          <w:lang w:eastAsia="en-US"/>
        </w:rPr>
        <w:t>87</w:t>
      </w:r>
    </w:p>
    <w:p w:rsidR="00084B4C" w:rsidRPr="00D2129F" w:rsidRDefault="00084B4C" w:rsidP="008F79B7">
      <w:pPr>
        <w:tabs>
          <w:tab w:val="left" w:pos="714"/>
          <w:tab w:val="left" w:leader="dot" w:pos="8505"/>
          <w:tab w:val="left" w:pos="9013"/>
        </w:tabs>
        <w:spacing w:before="0" w:after="120" w:line="380" w:lineRule="exact"/>
        <w:jc w:val="center"/>
        <w:rPr>
          <w:rFonts w:hint="cs"/>
          <w:spacing w:val="2"/>
          <w:rtl/>
        </w:rPr>
      </w:pPr>
      <w:r w:rsidRPr="00D2129F">
        <w:rPr>
          <w:rFonts w:hint="cs"/>
          <w:spacing w:val="2"/>
          <w:rtl/>
        </w:rPr>
        <w:t xml:space="preserve">باء -  </w:t>
      </w:r>
      <w:r w:rsidRPr="00D2129F">
        <w:rPr>
          <w:rFonts w:hint="cs"/>
          <w:spacing w:val="2"/>
          <w:u w:val="single"/>
          <w:rtl/>
        </w:rPr>
        <w:t>إجراء البت في مقبولية البلاغات</w:t>
      </w:r>
    </w:p>
    <w:p w:rsidR="00084B4C" w:rsidRPr="008064F3" w:rsidRDefault="00084B4C" w:rsidP="008064F3">
      <w:pPr>
        <w:tabs>
          <w:tab w:val="left" w:pos="634"/>
          <w:tab w:val="left" w:leader="dot" w:pos="8389"/>
          <w:tab w:val="center" w:pos="9013"/>
        </w:tabs>
        <w:spacing w:before="0" w:after="0" w:line="380" w:lineRule="exact"/>
        <w:jc w:val="both"/>
        <w:rPr>
          <w:rFonts w:hint="cs"/>
          <w:spacing w:val="2"/>
          <w:sz w:val="28"/>
          <w:rtl/>
          <w:lang w:eastAsia="en-US"/>
        </w:rPr>
      </w:pPr>
      <w:r w:rsidRPr="008064F3">
        <w:rPr>
          <w:rFonts w:hint="cs"/>
          <w:spacing w:val="2"/>
          <w:sz w:val="28"/>
          <w:rtl/>
          <w:lang w:eastAsia="en-US"/>
        </w:rPr>
        <w:t>86-</w:t>
      </w:r>
      <w:r w:rsidRPr="008064F3">
        <w:rPr>
          <w:rFonts w:hint="cs"/>
          <w:spacing w:val="2"/>
          <w:sz w:val="28"/>
          <w:rtl/>
          <w:lang w:eastAsia="en-US"/>
        </w:rPr>
        <w:tab/>
        <w:t>أسلوب تناول البلاغات</w:t>
      </w:r>
      <w:r w:rsidRPr="008064F3">
        <w:rPr>
          <w:rFonts w:hint="cs"/>
          <w:spacing w:val="2"/>
          <w:sz w:val="28"/>
          <w:rtl/>
          <w:lang w:eastAsia="en-US"/>
        </w:rPr>
        <w:tab/>
      </w:r>
      <w:r w:rsidRPr="008064F3">
        <w:rPr>
          <w:rFonts w:hint="cs"/>
          <w:spacing w:val="2"/>
          <w:sz w:val="28"/>
          <w:rtl/>
          <w:lang w:eastAsia="en-US"/>
        </w:rPr>
        <w:tab/>
      </w:r>
      <w:r w:rsidR="00792F50">
        <w:rPr>
          <w:rFonts w:hint="cs"/>
          <w:spacing w:val="2"/>
          <w:sz w:val="28"/>
          <w:rtl/>
          <w:lang w:eastAsia="en-US"/>
        </w:rPr>
        <w:t>87</w:t>
      </w:r>
    </w:p>
    <w:p w:rsidR="00084B4C" w:rsidRPr="008064F3" w:rsidRDefault="00084B4C" w:rsidP="008064F3">
      <w:pPr>
        <w:tabs>
          <w:tab w:val="left" w:pos="634"/>
          <w:tab w:val="left" w:leader="dot" w:pos="8389"/>
          <w:tab w:val="center" w:pos="9013"/>
        </w:tabs>
        <w:spacing w:before="0" w:after="0" w:line="380" w:lineRule="exact"/>
        <w:jc w:val="both"/>
        <w:rPr>
          <w:rFonts w:hint="cs"/>
          <w:spacing w:val="2"/>
          <w:sz w:val="28"/>
          <w:rtl/>
          <w:lang w:eastAsia="en-US"/>
        </w:rPr>
      </w:pPr>
      <w:r w:rsidRPr="008064F3">
        <w:rPr>
          <w:rFonts w:hint="cs"/>
          <w:spacing w:val="2"/>
          <w:sz w:val="28"/>
          <w:rtl/>
          <w:lang w:eastAsia="en-US"/>
        </w:rPr>
        <w:t>87-</w:t>
      </w:r>
      <w:r w:rsidRPr="008064F3">
        <w:rPr>
          <w:rFonts w:hint="cs"/>
          <w:spacing w:val="2"/>
          <w:sz w:val="28"/>
          <w:rtl/>
          <w:lang w:eastAsia="en-US"/>
        </w:rPr>
        <w:tab/>
        <w:t>إنشاء فريق عامل</w:t>
      </w:r>
      <w:r w:rsidRPr="008064F3">
        <w:rPr>
          <w:rFonts w:hint="cs"/>
          <w:spacing w:val="2"/>
          <w:sz w:val="28"/>
          <w:rtl/>
          <w:lang w:eastAsia="en-US"/>
        </w:rPr>
        <w:tab/>
      </w:r>
      <w:r w:rsidRPr="008064F3">
        <w:rPr>
          <w:rFonts w:hint="cs"/>
          <w:spacing w:val="2"/>
          <w:sz w:val="28"/>
          <w:rtl/>
          <w:lang w:eastAsia="en-US"/>
        </w:rPr>
        <w:tab/>
      </w:r>
      <w:r w:rsidR="00792F50">
        <w:rPr>
          <w:rFonts w:hint="cs"/>
          <w:spacing w:val="2"/>
          <w:sz w:val="28"/>
          <w:rtl/>
          <w:lang w:eastAsia="en-US"/>
        </w:rPr>
        <w:t>87</w:t>
      </w:r>
    </w:p>
    <w:p w:rsidR="00084B4C" w:rsidRPr="008064F3" w:rsidRDefault="00084B4C" w:rsidP="008064F3">
      <w:pPr>
        <w:tabs>
          <w:tab w:val="left" w:pos="634"/>
          <w:tab w:val="left" w:leader="dot" w:pos="8389"/>
          <w:tab w:val="center" w:pos="9013"/>
        </w:tabs>
        <w:spacing w:before="0" w:after="0" w:line="380" w:lineRule="exact"/>
        <w:jc w:val="both"/>
        <w:rPr>
          <w:rFonts w:hint="cs"/>
          <w:spacing w:val="2"/>
          <w:sz w:val="28"/>
          <w:rtl/>
          <w:lang w:eastAsia="en-US"/>
        </w:rPr>
      </w:pPr>
      <w:r w:rsidRPr="008064F3">
        <w:rPr>
          <w:rFonts w:hint="cs"/>
          <w:spacing w:val="2"/>
          <w:sz w:val="28"/>
          <w:rtl/>
          <w:lang w:eastAsia="en-US"/>
        </w:rPr>
        <w:t>88-</w:t>
      </w:r>
      <w:r w:rsidRPr="008064F3">
        <w:rPr>
          <w:rFonts w:hint="cs"/>
          <w:spacing w:val="2"/>
          <w:sz w:val="28"/>
          <w:rtl/>
          <w:lang w:eastAsia="en-US"/>
        </w:rPr>
        <w:tab/>
        <w:t>الجلسات</w:t>
      </w:r>
      <w:r w:rsidRPr="008064F3">
        <w:rPr>
          <w:rFonts w:hint="cs"/>
          <w:spacing w:val="2"/>
          <w:sz w:val="28"/>
          <w:rtl/>
          <w:lang w:eastAsia="en-US"/>
        </w:rPr>
        <w:tab/>
      </w:r>
      <w:r w:rsidRPr="008064F3">
        <w:rPr>
          <w:rFonts w:hint="cs"/>
          <w:spacing w:val="2"/>
          <w:sz w:val="28"/>
          <w:rtl/>
          <w:lang w:eastAsia="en-US"/>
        </w:rPr>
        <w:tab/>
      </w:r>
      <w:r w:rsidR="00792F50">
        <w:rPr>
          <w:rFonts w:hint="cs"/>
          <w:spacing w:val="2"/>
          <w:sz w:val="28"/>
          <w:rtl/>
          <w:lang w:eastAsia="en-US"/>
        </w:rPr>
        <w:t>88</w:t>
      </w:r>
    </w:p>
    <w:p w:rsidR="00084B4C" w:rsidRPr="008064F3" w:rsidRDefault="00084B4C" w:rsidP="008064F3">
      <w:pPr>
        <w:tabs>
          <w:tab w:val="left" w:pos="634"/>
          <w:tab w:val="left" w:leader="dot" w:pos="8389"/>
          <w:tab w:val="center" w:pos="9013"/>
        </w:tabs>
        <w:spacing w:before="0" w:after="0" w:line="380" w:lineRule="exact"/>
        <w:jc w:val="both"/>
        <w:rPr>
          <w:rFonts w:hint="cs"/>
          <w:spacing w:val="2"/>
          <w:sz w:val="28"/>
          <w:rtl/>
          <w:lang w:eastAsia="en-US"/>
        </w:rPr>
      </w:pPr>
      <w:r w:rsidRPr="008064F3">
        <w:rPr>
          <w:rFonts w:hint="cs"/>
          <w:spacing w:val="2"/>
          <w:sz w:val="28"/>
          <w:rtl/>
          <w:lang w:eastAsia="en-US"/>
        </w:rPr>
        <w:t>89-</w:t>
      </w:r>
      <w:r w:rsidRPr="008064F3">
        <w:rPr>
          <w:rFonts w:hint="cs"/>
          <w:spacing w:val="2"/>
          <w:sz w:val="28"/>
          <w:rtl/>
          <w:lang w:eastAsia="en-US"/>
        </w:rPr>
        <w:tab/>
        <w:t>عدم إمكان اشتراك عضو في دراسة بلاغ</w:t>
      </w:r>
      <w:r w:rsidRPr="008064F3">
        <w:rPr>
          <w:rFonts w:hint="cs"/>
          <w:spacing w:val="2"/>
          <w:sz w:val="28"/>
          <w:rtl/>
          <w:lang w:eastAsia="en-US"/>
        </w:rPr>
        <w:tab/>
      </w:r>
      <w:r w:rsidRPr="008064F3">
        <w:rPr>
          <w:rFonts w:hint="cs"/>
          <w:spacing w:val="2"/>
          <w:sz w:val="28"/>
          <w:rtl/>
          <w:lang w:eastAsia="en-US"/>
        </w:rPr>
        <w:tab/>
      </w:r>
      <w:r w:rsidR="00792F50">
        <w:rPr>
          <w:rFonts w:hint="cs"/>
          <w:spacing w:val="2"/>
          <w:sz w:val="28"/>
          <w:rtl/>
          <w:lang w:eastAsia="en-US"/>
        </w:rPr>
        <w:t>88</w:t>
      </w:r>
    </w:p>
    <w:p w:rsidR="00084B4C" w:rsidRPr="008064F3" w:rsidRDefault="00084B4C" w:rsidP="008064F3">
      <w:pPr>
        <w:tabs>
          <w:tab w:val="left" w:pos="634"/>
          <w:tab w:val="left" w:leader="dot" w:pos="8389"/>
          <w:tab w:val="center" w:pos="9013"/>
        </w:tabs>
        <w:spacing w:before="0" w:after="0" w:line="380" w:lineRule="exact"/>
        <w:jc w:val="both"/>
        <w:rPr>
          <w:rFonts w:hint="cs"/>
          <w:spacing w:val="2"/>
          <w:sz w:val="28"/>
          <w:rtl/>
          <w:lang w:eastAsia="en-US"/>
        </w:rPr>
      </w:pPr>
      <w:r w:rsidRPr="008064F3">
        <w:rPr>
          <w:rFonts w:hint="cs"/>
          <w:spacing w:val="2"/>
          <w:sz w:val="28"/>
          <w:rtl/>
          <w:lang w:eastAsia="en-US"/>
        </w:rPr>
        <w:t>90-</w:t>
      </w:r>
      <w:r w:rsidRPr="008064F3">
        <w:rPr>
          <w:rFonts w:hint="cs"/>
          <w:spacing w:val="2"/>
          <w:sz w:val="28"/>
          <w:rtl/>
          <w:lang w:eastAsia="en-US"/>
        </w:rPr>
        <w:tab/>
        <w:t>انسحاب عضو</w:t>
      </w:r>
      <w:r w:rsidRPr="008064F3">
        <w:rPr>
          <w:rFonts w:hint="cs"/>
          <w:spacing w:val="2"/>
          <w:sz w:val="28"/>
          <w:rtl/>
          <w:lang w:eastAsia="en-US"/>
        </w:rPr>
        <w:tab/>
      </w:r>
      <w:r w:rsidRPr="008064F3">
        <w:rPr>
          <w:rFonts w:hint="cs"/>
          <w:spacing w:val="2"/>
          <w:sz w:val="28"/>
          <w:rtl/>
          <w:lang w:eastAsia="en-US"/>
        </w:rPr>
        <w:tab/>
      </w:r>
      <w:r w:rsidR="00792F50">
        <w:rPr>
          <w:rFonts w:hint="cs"/>
          <w:spacing w:val="2"/>
          <w:sz w:val="28"/>
          <w:rtl/>
          <w:lang w:eastAsia="en-US"/>
        </w:rPr>
        <w:t>88</w:t>
      </w:r>
    </w:p>
    <w:p w:rsidR="00084B4C" w:rsidRPr="008064F3" w:rsidRDefault="00084B4C" w:rsidP="008064F3">
      <w:pPr>
        <w:tabs>
          <w:tab w:val="left" w:pos="634"/>
          <w:tab w:val="left" w:leader="dot" w:pos="8389"/>
          <w:tab w:val="center" w:pos="9013"/>
        </w:tabs>
        <w:spacing w:before="0" w:after="0" w:line="380" w:lineRule="exact"/>
        <w:jc w:val="both"/>
        <w:rPr>
          <w:rFonts w:hint="cs"/>
          <w:spacing w:val="2"/>
          <w:sz w:val="28"/>
          <w:rtl/>
          <w:lang w:eastAsia="en-US"/>
        </w:rPr>
      </w:pPr>
      <w:r w:rsidRPr="008064F3">
        <w:rPr>
          <w:rFonts w:hint="cs"/>
          <w:spacing w:val="2"/>
          <w:sz w:val="28"/>
          <w:rtl/>
          <w:lang w:eastAsia="en-US"/>
        </w:rPr>
        <w:t>91-</w:t>
      </w:r>
      <w:r w:rsidRPr="008064F3">
        <w:rPr>
          <w:rFonts w:hint="cs"/>
          <w:spacing w:val="2"/>
          <w:sz w:val="28"/>
          <w:rtl/>
          <w:lang w:eastAsia="en-US"/>
        </w:rPr>
        <w:tab/>
        <w:t>شروط قبول البلاغات</w:t>
      </w:r>
      <w:r w:rsidRPr="008064F3">
        <w:rPr>
          <w:rFonts w:hint="cs"/>
          <w:spacing w:val="2"/>
          <w:sz w:val="28"/>
          <w:rtl/>
          <w:lang w:eastAsia="en-US"/>
        </w:rPr>
        <w:tab/>
      </w:r>
      <w:r w:rsidRPr="008064F3">
        <w:rPr>
          <w:rFonts w:hint="cs"/>
          <w:spacing w:val="2"/>
          <w:sz w:val="28"/>
          <w:rtl/>
          <w:lang w:eastAsia="en-US"/>
        </w:rPr>
        <w:tab/>
      </w:r>
      <w:r w:rsidR="00792F50">
        <w:rPr>
          <w:rFonts w:hint="cs"/>
          <w:spacing w:val="2"/>
          <w:sz w:val="28"/>
          <w:rtl/>
          <w:lang w:eastAsia="en-US"/>
        </w:rPr>
        <w:t>88</w:t>
      </w:r>
    </w:p>
    <w:p w:rsidR="00084B4C" w:rsidRPr="008064F3" w:rsidRDefault="00084B4C" w:rsidP="008064F3">
      <w:pPr>
        <w:tabs>
          <w:tab w:val="left" w:pos="634"/>
          <w:tab w:val="left" w:leader="dot" w:pos="8389"/>
          <w:tab w:val="center" w:pos="9013"/>
        </w:tabs>
        <w:spacing w:before="0" w:after="0" w:line="380" w:lineRule="exact"/>
        <w:jc w:val="both"/>
        <w:rPr>
          <w:rFonts w:hint="cs"/>
          <w:spacing w:val="2"/>
          <w:sz w:val="28"/>
          <w:rtl/>
          <w:lang w:eastAsia="en-US"/>
        </w:rPr>
      </w:pPr>
      <w:r w:rsidRPr="008064F3">
        <w:rPr>
          <w:rFonts w:hint="cs"/>
          <w:spacing w:val="2"/>
          <w:sz w:val="28"/>
          <w:rtl/>
          <w:lang w:eastAsia="en-US"/>
        </w:rPr>
        <w:t>92-</w:t>
      </w:r>
      <w:r w:rsidRPr="008064F3">
        <w:rPr>
          <w:rFonts w:hint="cs"/>
          <w:spacing w:val="2"/>
          <w:sz w:val="28"/>
          <w:rtl/>
          <w:lang w:eastAsia="en-US"/>
        </w:rPr>
        <w:tab/>
        <w:t xml:space="preserve">المعلومات والإيضاحات والملاحظات الإضافية </w:t>
      </w:r>
      <w:r w:rsidRPr="008064F3">
        <w:rPr>
          <w:rFonts w:hint="cs"/>
          <w:spacing w:val="2"/>
          <w:sz w:val="28"/>
          <w:rtl/>
          <w:lang w:eastAsia="en-US"/>
        </w:rPr>
        <w:tab/>
      </w:r>
      <w:r w:rsidRPr="008064F3">
        <w:rPr>
          <w:rFonts w:hint="cs"/>
          <w:spacing w:val="2"/>
          <w:sz w:val="28"/>
          <w:rtl/>
          <w:lang w:eastAsia="en-US"/>
        </w:rPr>
        <w:tab/>
      </w:r>
      <w:r w:rsidR="00792F50">
        <w:rPr>
          <w:rFonts w:hint="cs"/>
          <w:spacing w:val="2"/>
          <w:sz w:val="28"/>
          <w:rtl/>
          <w:lang w:eastAsia="en-US"/>
        </w:rPr>
        <w:t>89</w:t>
      </w:r>
    </w:p>
    <w:p w:rsidR="00084B4C" w:rsidRPr="008064F3" w:rsidRDefault="00084B4C" w:rsidP="00792F50">
      <w:pPr>
        <w:tabs>
          <w:tab w:val="left" w:pos="634"/>
          <w:tab w:val="left" w:leader="dot" w:pos="8389"/>
          <w:tab w:val="center" w:pos="9013"/>
        </w:tabs>
        <w:spacing w:before="0" w:after="120" w:line="380" w:lineRule="exact"/>
        <w:jc w:val="both"/>
        <w:rPr>
          <w:rFonts w:hint="cs"/>
          <w:spacing w:val="2"/>
          <w:sz w:val="28"/>
          <w:rtl/>
          <w:lang w:eastAsia="en-US"/>
        </w:rPr>
      </w:pPr>
      <w:r w:rsidRPr="008064F3">
        <w:rPr>
          <w:rFonts w:hint="cs"/>
          <w:spacing w:val="2"/>
          <w:sz w:val="28"/>
          <w:rtl/>
          <w:lang w:eastAsia="en-US"/>
        </w:rPr>
        <w:t>93-</w:t>
      </w:r>
      <w:r w:rsidRPr="008064F3">
        <w:rPr>
          <w:rFonts w:hint="cs"/>
          <w:spacing w:val="2"/>
          <w:sz w:val="28"/>
          <w:rtl/>
          <w:lang w:eastAsia="en-US"/>
        </w:rPr>
        <w:tab/>
        <w:t>البلاغات غير المقبولة</w:t>
      </w:r>
      <w:r w:rsidRPr="008064F3">
        <w:rPr>
          <w:rFonts w:hint="cs"/>
          <w:spacing w:val="2"/>
          <w:sz w:val="28"/>
          <w:rtl/>
          <w:lang w:eastAsia="en-US"/>
        </w:rPr>
        <w:tab/>
      </w:r>
      <w:r w:rsidRPr="008064F3">
        <w:rPr>
          <w:rFonts w:hint="cs"/>
          <w:spacing w:val="2"/>
          <w:sz w:val="28"/>
          <w:rtl/>
          <w:lang w:eastAsia="en-US"/>
        </w:rPr>
        <w:tab/>
      </w:r>
      <w:r w:rsidR="00792F50">
        <w:rPr>
          <w:rFonts w:hint="cs"/>
          <w:spacing w:val="2"/>
          <w:sz w:val="28"/>
          <w:rtl/>
          <w:lang w:eastAsia="en-US"/>
        </w:rPr>
        <w:t>90</w:t>
      </w:r>
    </w:p>
    <w:p w:rsidR="00084B4C" w:rsidRPr="00D2129F" w:rsidRDefault="00084B4C" w:rsidP="008F79B7">
      <w:pPr>
        <w:tabs>
          <w:tab w:val="left" w:pos="714"/>
          <w:tab w:val="left" w:leader="dot" w:pos="8505"/>
          <w:tab w:val="left" w:pos="9013"/>
        </w:tabs>
        <w:spacing w:before="0" w:after="120" w:line="380" w:lineRule="exact"/>
        <w:jc w:val="center"/>
        <w:rPr>
          <w:rFonts w:hint="cs"/>
          <w:spacing w:val="2"/>
          <w:rtl/>
        </w:rPr>
      </w:pPr>
      <w:r w:rsidRPr="00D2129F">
        <w:rPr>
          <w:rFonts w:hint="cs"/>
          <w:spacing w:val="2"/>
          <w:rtl/>
        </w:rPr>
        <w:t xml:space="preserve">جيم -  </w:t>
      </w:r>
      <w:r w:rsidRPr="00D2129F">
        <w:rPr>
          <w:rFonts w:hint="cs"/>
          <w:spacing w:val="2"/>
          <w:u w:val="single"/>
          <w:rtl/>
        </w:rPr>
        <w:t>النظر في البلاغات بالاستناد إلى الأسس الموضوعية</w:t>
      </w:r>
    </w:p>
    <w:p w:rsidR="00084B4C" w:rsidRPr="008064F3" w:rsidRDefault="00084B4C" w:rsidP="006F2BCE">
      <w:pPr>
        <w:tabs>
          <w:tab w:val="left" w:pos="634"/>
          <w:tab w:val="left" w:leader="dot" w:pos="8389"/>
          <w:tab w:val="center" w:pos="9013"/>
        </w:tabs>
        <w:spacing w:before="0" w:after="0" w:line="380" w:lineRule="exact"/>
        <w:jc w:val="both"/>
        <w:rPr>
          <w:rFonts w:hint="cs"/>
          <w:spacing w:val="2"/>
          <w:sz w:val="28"/>
          <w:rtl/>
          <w:lang w:eastAsia="en-US"/>
        </w:rPr>
      </w:pPr>
      <w:r w:rsidRPr="008064F3">
        <w:rPr>
          <w:rFonts w:hint="cs"/>
          <w:spacing w:val="2"/>
          <w:sz w:val="28"/>
          <w:rtl/>
          <w:lang w:eastAsia="en-US"/>
        </w:rPr>
        <w:t>94-</w:t>
      </w:r>
      <w:r w:rsidRPr="008064F3">
        <w:rPr>
          <w:rFonts w:hint="cs"/>
          <w:spacing w:val="2"/>
          <w:sz w:val="28"/>
          <w:rtl/>
          <w:lang w:eastAsia="en-US"/>
        </w:rPr>
        <w:tab/>
        <w:t>أسلوب تناول البلاغات المقبولة</w:t>
      </w:r>
      <w:r w:rsidRPr="008064F3">
        <w:rPr>
          <w:rFonts w:hint="cs"/>
          <w:spacing w:val="2"/>
          <w:sz w:val="28"/>
          <w:rtl/>
          <w:lang w:eastAsia="en-US"/>
        </w:rPr>
        <w:tab/>
      </w:r>
      <w:r w:rsidRPr="008064F3">
        <w:rPr>
          <w:rFonts w:hint="cs"/>
          <w:spacing w:val="2"/>
          <w:sz w:val="28"/>
          <w:rtl/>
          <w:lang w:eastAsia="en-US"/>
        </w:rPr>
        <w:tab/>
      </w:r>
      <w:r w:rsidR="00792F50">
        <w:rPr>
          <w:rFonts w:hint="cs"/>
          <w:spacing w:val="2"/>
          <w:sz w:val="28"/>
          <w:rtl/>
          <w:lang w:eastAsia="en-US"/>
        </w:rPr>
        <w:t>90</w:t>
      </w:r>
    </w:p>
    <w:p w:rsidR="00084B4C" w:rsidRPr="008064F3" w:rsidRDefault="00084B4C" w:rsidP="00792F50">
      <w:pPr>
        <w:tabs>
          <w:tab w:val="left" w:pos="634"/>
          <w:tab w:val="left" w:leader="dot" w:pos="8389"/>
          <w:tab w:val="center" w:pos="9013"/>
        </w:tabs>
        <w:spacing w:before="0" w:after="0" w:line="380" w:lineRule="exact"/>
        <w:jc w:val="both"/>
        <w:rPr>
          <w:rFonts w:hint="cs"/>
          <w:spacing w:val="2"/>
          <w:sz w:val="28"/>
          <w:rtl/>
          <w:lang w:eastAsia="en-US"/>
        </w:rPr>
      </w:pPr>
      <w:r w:rsidRPr="008064F3">
        <w:rPr>
          <w:rFonts w:hint="cs"/>
          <w:spacing w:val="2"/>
          <w:sz w:val="28"/>
          <w:rtl/>
          <w:lang w:eastAsia="en-US"/>
        </w:rPr>
        <w:t>95-</w:t>
      </w:r>
      <w:r w:rsidRPr="008064F3">
        <w:rPr>
          <w:rFonts w:hint="cs"/>
          <w:spacing w:val="2"/>
          <w:sz w:val="28"/>
          <w:rtl/>
          <w:lang w:eastAsia="en-US"/>
        </w:rPr>
        <w:tab/>
        <w:t>رأي اللجنة بشأن البلاغات المقبو</w:t>
      </w:r>
      <w:r w:rsidR="008064F3">
        <w:rPr>
          <w:rFonts w:hint="cs"/>
          <w:spacing w:val="2"/>
          <w:sz w:val="28"/>
          <w:rtl/>
          <w:lang w:eastAsia="en-US"/>
        </w:rPr>
        <w:t>لة واقتراحات اللجنة وتوصياتها</w:t>
      </w:r>
      <w:r w:rsidR="008064F3">
        <w:rPr>
          <w:rFonts w:hint="cs"/>
          <w:spacing w:val="2"/>
          <w:sz w:val="28"/>
          <w:rtl/>
          <w:lang w:eastAsia="en-US"/>
        </w:rPr>
        <w:tab/>
      </w:r>
      <w:r w:rsidRPr="008064F3">
        <w:rPr>
          <w:rFonts w:hint="cs"/>
          <w:spacing w:val="2"/>
          <w:sz w:val="28"/>
          <w:rtl/>
          <w:lang w:eastAsia="en-US"/>
        </w:rPr>
        <w:tab/>
      </w:r>
      <w:r w:rsidR="006F2BCE">
        <w:rPr>
          <w:rFonts w:hint="cs"/>
          <w:spacing w:val="2"/>
          <w:sz w:val="28"/>
          <w:rtl/>
          <w:lang w:eastAsia="en-US"/>
        </w:rPr>
        <w:t>91</w:t>
      </w:r>
    </w:p>
    <w:p w:rsidR="00084B4C" w:rsidRPr="008064F3" w:rsidRDefault="00084B4C" w:rsidP="00792F50">
      <w:pPr>
        <w:tabs>
          <w:tab w:val="left" w:pos="634"/>
          <w:tab w:val="left" w:leader="dot" w:pos="8389"/>
          <w:tab w:val="center" w:pos="9013"/>
        </w:tabs>
        <w:spacing w:before="0" w:after="0" w:line="380" w:lineRule="exact"/>
        <w:jc w:val="both"/>
        <w:rPr>
          <w:rFonts w:hint="cs"/>
          <w:spacing w:val="2"/>
          <w:sz w:val="28"/>
          <w:rtl/>
          <w:lang w:eastAsia="en-US"/>
        </w:rPr>
      </w:pPr>
      <w:r w:rsidRPr="008064F3">
        <w:rPr>
          <w:rFonts w:hint="cs"/>
          <w:spacing w:val="2"/>
          <w:sz w:val="28"/>
          <w:rtl/>
          <w:lang w:eastAsia="en-US"/>
        </w:rPr>
        <w:t>96-</w:t>
      </w:r>
      <w:r w:rsidRPr="008064F3">
        <w:rPr>
          <w:rFonts w:hint="cs"/>
          <w:spacing w:val="2"/>
          <w:sz w:val="28"/>
          <w:rtl/>
          <w:lang w:eastAsia="en-US"/>
        </w:rPr>
        <w:tab/>
        <w:t>الملخصات الواردة في التقرير السنوي للجنة</w:t>
      </w:r>
      <w:r w:rsidRPr="008064F3">
        <w:rPr>
          <w:rFonts w:hint="cs"/>
          <w:spacing w:val="2"/>
          <w:sz w:val="28"/>
          <w:rtl/>
          <w:lang w:eastAsia="en-US"/>
        </w:rPr>
        <w:tab/>
      </w:r>
      <w:r w:rsidRPr="008064F3">
        <w:rPr>
          <w:rFonts w:hint="cs"/>
          <w:spacing w:val="2"/>
          <w:sz w:val="28"/>
          <w:rtl/>
          <w:lang w:eastAsia="en-US"/>
        </w:rPr>
        <w:tab/>
      </w:r>
      <w:r w:rsidR="006F2BCE">
        <w:rPr>
          <w:rFonts w:hint="cs"/>
          <w:spacing w:val="2"/>
          <w:sz w:val="28"/>
          <w:rtl/>
          <w:lang w:eastAsia="en-US"/>
        </w:rPr>
        <w:t>91</w:t>
      </w:r>
    </w:p>
    <w:p w:rsidR="00084B4C" w:rsidRPr="008064F3" w:rsidRDefault="00084B4C" w:rsidP="00792F50">
      <w:pPr>
        <w:tabs>
          <w:tab w:val="left" w:pos="634"/>
          <w:tab w:val="left" w:leader="dot" w:pos="8389"/>
          <w:tab w:val="center" w:pos="9013"/>
        </w:tabs>
        <w:spacing w:before="0" w:after="120" w:line="380" w:lineRule="exact"/>
        <w:jc w:val="both"/>
        <w:rPr>
          <w:rFonts w:hint="cs"/>
          <w:spacing w:val="2"/>
          <w:sz w:val="28"/>
          <w:rtl/>
          <w:lang w:eastAsia="en-US"/>
        </w:rPr>
      </w:pPr>
      <w:r w:rsidRPr="008064F3">
        <w:rPr>
          <w:rFonts w:hint="cs"/>
          <w:spacing w:val="2"/>
          <w:sz w:val="28"/>
          <w:rtl/>
          <w:lang w:eastAsia="en-US"/>
        </w:rPr>
        <w:t>97-</w:t>
      </w:r>
      <w:r w:rsidRPr="008064F3">
        <w:rPr>
          <w:rFonts w:hint="cs"/>
          <w:spacing w:val="2"/>
          <w:sz w:val="28"/>
          <w:rtl/>
          <w:lang w:eastAsia="en-US"/>
        </w:rPr>
        <w:tab/>
        <w:t>البلاغات الصحفية</w:t>
      </w:r>
      <w:r w:rsidRPr="008064F3">
        <w:rPr>
          <w:rFonts w:hint="cs"/>
          <w:spacing w:val="2"/>
          <w:sz w:val="28"/>
          <w:rtl/>
          <w:lang w:eastAsia="en-US"/>
        </w:rPr>
        <w:tab/>
      </w:r>
      <w:r w:rsidRPr="008064F3">
        <w:rPr>
          <w:rFonts w:hint="cs"/>
          <w:spacing w:val="2"/>
          <w:sz w:val="28"/>
          <w:rtl/>
          <w:lang w:eastAsia="en-US"/>
        </w:rPr>
        <w:tab/>
      </w:r>
      <w:r w:rsidR="006F2BCE">
        <w:rPr>
          <w:rFonts w:hint="cs"/>
          <w:spacing w:val="2"/>
          <w:sz w:val="28"/>
          <w:rtl/>
          <w:lang w:eastAsia="en-US"/>
        </w:rPr>
        <w:t>92</w:t>
      </w:r>
    </w:p>
    <w:p w:rsidR="00084B4C" w:rsidRPr="00D2129F" w:rsidRDefault="00084B4C" w:rsidP="00DC2C85">
      <w:pPr>
        <w:tabs>
          <w:tab w:val="left" w:pos="9013"/>
        </w:tabs>
        <w:spacing w:before="0" w:after="120" w:line="380" w:lineRule="exact"/>
        <w:jc w:val="center"/>
        <w:rPr>
          <w:spacing w:val="2"/>
          <w:sz w:val="36"/>
          <w:szCs w:val="36"/>
          <w:rtl/>
        </w:rPr>
      </w:pPr>
      <w:r w:rsidRPr="00D2129F">
        <w:rPr>
          <w:rFonts w:hint="cs"/>
          <w:spacing w:val="2"/>
          <w:sz w:val="36"/>
          <w:szCs w:val="36"/>
          <w:rtl/>
        </w:rPr>
        <w:t>الجزء الثالث - التفسير والتعديلات</w:t>
      </w:r>
    </w:p>
    <w:p w:rsidR="00084B4C" w:rsidRPr="00D2129F" w:rsidRDefault="00084B4C" w:rsidP="008F79B7">
      <w:pPr>
        <w:tabs>
          <w:tab w:val="left" w:pos="9013"/>
        </w:tabs>
        <w:spacing w:before="0" w:after="120" w:line="380" w:lineRule="exact"/>
        <w:jc w:val="center"/>
        <w:rPr>
          <w:spacing w:val="2"/>
          <w:sz w:val="36"/>
          <w:szCs w:val="36"/>
          <w:rtl/>
        </w:rPr>
      </w:pPr>
      <w:r w:rsidRPr="00D2129F">
        <w:rPr>
          <w:rFonts w:hint="cs"/>
          <w:spacing w:val="2"/>
          <w:sz w:val="36"/>
          <w:szCs w:val="36"/>
          <w:rtl/>
        </w:rPr>
        <w:t>تاسع عشر - التفسير والتعديلات</w:t>
      </w:r>
    </w:p>
    <w:p w:rsidR="00084B4C" w:rsidRPr="008064F3" w:rsidRDefault="00084B4C" w:rsidP="008064F3">
      <w:pPr>
        <w:tabs>
          <w:tab w:val="left" w:pos="634"/>
          <w:tab w:val="left" w:leader="dot" w:pos="8389"/>
          <w:tab w:val="center" w:pos="9013"/>
        </w:tabs>
        <w:spacing w:before="0" w:after="0" w:line="380" w:lineRule="exact"/>
        <w:jc w:val="both"/>
        <w:rPr>
          <w:rFonts w:hint="cs"/>
          <w:spacing w:val="2"/>
          <w:sz w:val="28"/>
          <w:rtl/>
          <w:lang w:eastAsia="en-US"/>
        </w:rPr>
      </w:pPr>
      <w:r w:rsidRPr="008064F3">
        <w:rPr>
          <w:rFonts w:hint="cs"/>
          <w:spacing w:val="2"/>
          <w:sz w:val="28"/>
          <w:rtl/>
          <w:lang w:eastAsia="en-US"/>
        </w:rPr>
        <w:t>98-</w:t>
      </w:r>
      <w:r w:rsidRPr="008064F3">
        <w:rPr>
          <w:rFonts w:hint="cs"/>
          <w:spacing w:val="2"/>
          <w:sz w:val="28"/>
          <w:rtl/>
          <w:lang w:eastAsia="en-US"/>
        </w:rPr>
        <w:tab/>
        <w:t>عناوين المواد</w:t>
      </w:r>
      <w:r w:rsidRPr="008064F3">
        <w:rPr>
          <w:rFonts w:hint="cs"/>
          <w:spacing w:val="2"/>
          <w:sz w:val="28"/>
          <w:rtl/>
          <w:lang w:eastAsia="en-US"/>
        </w:rPr>
        <w:tab/>
      </w:r>
      <w:r w:rsidRPr="008064F3">
        <w:rPr>
          <w:rFonts w:hint="cs"/>
          <w:spacing w:val="2"/>
          <w:sz w:val="28"/>
          <w:rtl/>
          <w:lang w:eastAsia="en-US"/>
        </w:rPr>
        <w:tab/>
      </w:r>
      <w:r w:rsidR="006F2BCE">
        <w:rPr>
          <w:rFonts w:hint="cs"/>
          <w:spacing w:val="2"/>
          <w:sz w:val="28"/>
          <w:rtl/>
          <w:lang w:eastAsia="en-US"/>
        </w:rPr>
        <w:t>92</w:t>
      </w:r>
    </w:p>
    <w:p w:rsidR="00084B4C" w:rsidRPr="008064F3" w:rsidRDefault="00084B4C" w:rsidP="008064F3">
      <w:pPr>
        <w:tabs>
          <w:tab w:val="left" w:pos="634"/>
          <w:tab w:val="left" w:leader="dot" w:pos="8389"/>
          <w:tab w:val="center" w:pos="9013"/>
        </w:tabs>
        <w:spacing w:before="0" w:after="120" w:line="380" w:lineRule="exact"/>
        <w:jc w:val="both"/>
        <w:rPr>
          <w:rFonts w:hint="cs"/>
          <w:spacing w:val="2"/>
          <w:sz w:val="28"/>
          <w:rtl/>
          <w:lang w:eastAsia="en-US"/>
        </w:rPr>
      </w:pPr>
      <w:r w:rsidRPr="008064F3">
        <w:rPr>
          <w:rFonts w:hint="cs"/>
          <w:spacing w:val="2"/>
          <w:sz w:val="28"/>
          <w:rtl/>
          <w:lang w:eastAsia="en-US"/>
        </w:rPr>
        <w:t>99-</w:t>
      </w:r>
      <w:r w:rsidRPr="008064F3">
        <w:rPr>
          <w:rFonts w:hint="cs"/>
          <w:spacing w:val="2"/>
          <w:sz w:val="28"/>
          <w:rtl/>
          <w:lang w:eastAsia="en-US"/>
        </w:rPr>
        <w:tab/>
        <w:t>التعديلات</w:t>
      </w:r>
      <w:r w:rsidRPr="008064F3">
        <w:rPr>
          <w:rFonts w:hint="cs"/>
          <w:spacing w:val="2"/>
          <w:sz w:val="28"/>
          <w:rtl/>
          <w:lang w:eastAsia="en-US"/>
        </w:rPr>
        <w:tab/>
      </w:r>
      <w:r w:rsidRPr="008064F3">
        <w:rPr>
          <w:rFonts w:hint="cs"/>
          <w:spacing w:val="2"/>
          <w:sz w:val="28"/>
          <w:rtl/>
          <w:lang w:eastAsia="en-US"/>
        </w:rPr>
        <w:tab/>
      </w:r>
      <w:r w:rsidR="006F2BCE">
        <w:rPr>
          <w:rFonts w:hint="cs"/>
          <w:spacing w:val="2"/>
          <w:sz w:val="28"/>
          <w:rtl/>
          <w:lang w:eastAsia="en-US"/>
        </w:rPr>
        <w:t>92</w:t>
      </w:r>
    </w:p>
    <w:p w:rsidR="00084B4C" w:rsidRPr="00423B2D" w:rsidRDefault="00084B4C" w:rsidP="00DC2C85">
      <w:pPr>
        <w:tabs>
          <w:tab w:val="left" w:pos="714"/>
          <w:tab w:val="left" w:leader="dot" w:pos="8505"/>
          <w:tab w:val="center" w:pos="9013"/>
        </w:tabs>
        <w:spacing w:before="0" w:after="120" w:line="380" w:lineRule="exact"/>
        <w:jc w:val="center"/>
        <w:rPr>
          <w:rFonts w:hint="cs"/>
          <w:spacing w:val="2"/>
          <w:sz w:val="30"/>
          <w:u w:val="single"/>
          <w:rtl/>
        </w:rPr>
      </w:pPr>
      <w:r w:rsidRPr="00423B2D">
        <w:rPr>
          <w:rFonts w:hint="cs"/>
          <w:spacing w:val="2"/>
          <w:sz w:val="30"/>
          <w:u w:val="single"/>
          <w:rtl/>
        </w:rPr>
        <w:t>مرفق</w:t>
      </w:r>
    </w:p>
    <w:p w:rsidR="00084B4C" w:rsidRPr="00D2129F" w:rsidRDefault="00084B4C" w:rsidP="008F79B7">
      <w:pPr>
        <w:tabs>
          <w:tab w:val="left" w:pos="1516"/>
          <w:tab w:val="left" w:leader="dot" w:pos="8505"/>
          <w:tab w:val="center" w:pos="9013"/>
        </w:tabs>
        <w:spacing w:before="0" w:after="120" w:line="380" w:lineRule="exact"/>
        <w:jc w:val="both"/>
        <w:rPr>
          <w:rFonts w:hint="cs"/>
          <w:spacing w:val="2"/>
          <w:rtl/>
        </w:rPr>
      </w:pPr>
      <w:r w:rsidRPr="00D2129F">
        <w:rPr>
          <w:rFonts w:hint="cs"/>
          <w:spacing w:val="2"/>
          <w:rtl/>
        </w:rPr>
        <w:t>المقرر 2(د-6):</w:t>
      </w:r>
      <w:r w:rsidRPr="00D2129F">
        <w:rPr>
          <w:rFonts w:hint="cs"/>
          <w:spacing w:val="2"/>
          <w:rtl/>
        </w:rPr>
        <w:tab/>
        <w:t>التعاون مع منظمة العمل الدولية ومنظمة الأمم المتحدة للتربية والعلم وا</w:t>
      </w:r>
      <w:r>
        <w:rPr>
          <w:rFonts w:hint="cs"/>
          <w:spacing w:val="2"/>
          <w:rtl/>
        </w:rPr>
        <w:t xml:space="preserve">لثقافة </w:t>
      </w:r>
      <w:r>
        <w:rPr>
          <w:rFonts w:hint="cs"/>
          <w:spacing w:val="2"/>
          <w:rtl/>
        </w:rPr>
        <w:tab/>
      </w:r>
      <w:r>
        <w:rPr>
          <w:rFonts w:hint="cs"/>
          <w:spacing w:val="2"/>
          <w:rtl/>
        </w:rPr>
        <w:tab/>
      </w:r>
      <w:r w:rsidR="006F2BCE">
        <w:rPr>
          <w:rFonts w:hint="cs"/>
          <w:spacing w:val="2"/>
          <w:rtl/>
        </w:rPr>
        <w:t>93</w:t>
      </w:r>
    </w:p>
    <w:p w:rsidR="00084B4C" w:rsidRPr="00D2129F" w:rsidRDefault="00084B4C" w:rsidP="007E439C">
      <w:pPr>
        <w:spacing w:before="0" w:line="380" w:lineRule="exact"/>
        <w:jc w:val="center"/>
        <w:rPr>
          <w:b/>
          <w:bCs/>
          <w:spacing w:val="2"/>
          <w:sz w:val="30"/>
          <w:rtl/>
        </w:rPr>
      </w:pPr>
      <w:r w:rsidRPr="00D2129F">
        <w:rPr>
          <w:spacing w:val="2"/>
          <w:rtl/>
        </w:rPr>
        <w:br w:type="page"/>
      </w:r>
      <w:r w:rsidRPr="00D2129F">
        <w:rPr>
          <w:rFonts w:hint="cs"/>
          <w:b/>
          <w:bCs/>
          <w:spacing w:val="2"/>
          <w:sz w:val="30"/>
          <w:rtl/>
        </w:rPr>
        <w:t>مقدمة</w:t>
      </w:r>
    </w:p>
    <w:p w:rsidR="00084B4C" w:rsidRPr="00D2129F" w:rsidRDefault="00084B4C" w:rsidP="007E439C">
      <w:pPr>
        <w:spacing w:before="0" w:line="380" w:lineRule="exact"/>
        <w:rPr>
          <w:rFonts w:hint="cs"/>
          <w:spacing w:val="2"/>
          <w:rtl/>
        </w:rPr>
      </w:pPr>
      <w:r w:rsidRPr="00D2129F">
        <w:rPr>
          <w:rFonts w:hint="cs"/>
          <w:spacing w:val="2"/>
          <w:rtl/>
        </w:rPr>
        <w:t>1-</w:t>
      </w:r>
      <w:r w:rsidRPr="00D2129F">
        <w:rPr>
          <w:rFonts w:hint="cs"/>
          <w:spacing w:val="2"/>
          <w:rtl/>
        </w:rPr>
        <w:tab/>
        <w:t>اعتمدت لجنة القضاء على التمييز العنصري، في دورتيها الأولى والثانية، 78 مادة مؤقتة من مواد النظام الداخلي بناء على نصوص أعدها الأمين العام</w:t>
      </w:r>
      <w:r w:rsidRPr="00527355">
        <w:rPr>
          <w:spacing w:val="2"/>
          <w:vertAlign w:val="superscript"/>
          <w:rtl/>
        </w:rPr>
        <w:t>(</w:t>
      </w:r>
      <w:r w:rsidRPr="00527355">
        <w:rPr>
          <w:rStyle w:val="FootnoteReference"/>
          <w:b/>
          <w:bCs w:val="0"/>
          <w:spacing w:val="2"/>
          <w:rtl/>
        </w:rPr>
        <w:footnoteReference w:id="5"/>
      </w:r>
      <w:r>
        <w:rPr>
          <w:spacing w:val="2"/>
          <w:vertAlign w:val="superscript"/>
          <w:rtl/>
        </w:rPr>
        <w:t>)</w:t>
      </w:r>
      <w:r w:rsidRPr="00D2129F">
        <w:rPr>
          <w:rFonts w:hint="cs"/>
          <w:spacing w:val="2"/>
          <w:rtl/>
        </w:rPr>
        <w:t xml:space="preserve">. </w:t>
      </w:r>
    </w:p>
    <w:p w:rsidR="00084B4C" w:rsidRPr="00D2129F" w:rsidRDefault="00084B4C" w:rsidP="007E439C">
      <w:pPr>
        <w:spacing w:before="0" w:line="380" w:lineRule="exact"/>
        <w:jc w:val="both"/>
        <w:rPr>
          <w:rFonts w:hint="cs"/>
          <w:spacing w:val="2"/>
          <w:rtl/>
        </w:rPr>
      </w:pPr>
      <w:r w:rsidRPr="00D2129F">
        <w:rPr>
          <w:rFonts w:hint="cs"/>
          <w:spacing w:val="2"/>
          <w:rtl/>
        </w:rPr>
        <w:t>2-</w:t>
      </w:r>
      <w:r w:rsidRPr="00D2129F">
        <w:rPr>
          <w:rFonts w:hint="cs"/>
          <w:spacing w:val="2"/>
          <w:rtl/>
        </w:rPr>
        <w:tab/>
        <w:t>وعدلت اللجنة، في دورتها الرابعة، بموجب المقرر 1(د-4)، المادة 36 (المادة المؤقتة 35 سابقاً)</w:t>
      </w:r>
      <w:r w:rsidRPr="00527355">
        <w:rPr>
          <w:spacing w:val="2"/>
          <w:vertAlign w:val="superscript"/>
          <w:rtl/>
        </w:rPr>
        <w:t>(</w:t>
      </w:r>
      <w:r w:rsidRPr="00527355">
        <w:rPr>
          <w:rStyle w:val="FootnoteReference"/>
          <w:b/>
          <w:bCs w:val="0"/>
          <w:spacing w:val="2"/>
          <w:rtl/>
        </w:rPr>
        <w:footnoteReference w:id="6"/>
      </w:r>
      <w:r>
        <w:rPr>
          <w:spacing w:val="2"/>
          <w:vertAlign w:val="superscript"/>
          <w:rtl/>
        </w:rPr>
        <w:t>)</w:t>
      </w:r>
      <w:r w:rsidRPr="00D2129F">
        <w:rPr>
          <w:rFonts w:hint="cs"/>
          <w:spacing w:val="2"/>
          <w:rtl/>
        </w:rPr>
        <w:t xml:space="preserve">. </w:t>
      </w:r>
    </w:p>
    <w:p w:rsidR="00084B4C" w:rsidRPr="00D2129F" w:rsidRDefault="00084B4C" w:rsidP="007E439C">
      <w:pPr>
        <w:spacing w:before="0" w:line="380" w:lineRule="exact"/>
        <w:jc w:val="both"/>
        <w:rPr>
          <w:rFonts w:hint="cs"/>
          <w:spacing w:val="2"/>
          <w:rtl/>
        </w:rPr>
      </w:pPr>
      <w:r w:rsidRPr="00D2129F">
        <w:rPr>
          <w:rFonts w:hint="cs"/>
          <w:spacing w:val="2"/>
          <w:rtl/>
        </w:rPr>
        <w:t>3-</w:t>
      </w:r>
      <w:r w:rsidRPr="00D2129F">
        <w:rPr>
          <w:rFonts w:hint="cs"/>
          <w:spacing w:val="2"/>
          <w:rtl/>
        </w:rPr>
        <w:tab/>
        <w:t>واعتمدت اللجنة، في دورتها الخامسة، بموجب المقرر 1(د-5)، المادة 64 (المادة المؤقتة 64 ألف سابقاً)</w:t>
      </w:r>
      <w:r w:rsidRPr="00527355">
        <w:rPr>
          <w:spacing w:val="2"/>
          <w:vertAlign w:val="superscript"/>
          <w:rtl/>
        </w:rPr>
        <w:t>(</w:t>
      </w:r>
      <w:r w:rsidRPr="00527355">
        <w:rPr>
          <w:rStyle w:val="FootnoteReference"/>
          <w:b/>
          <w:bCs w:val="0"/>
          <w:spacing w:val="2"/>
          <w:rtl/>
        </w:rPr>
        <w:footnoteReference w:id="7"/>
      </w:r>
      <w:r>
        <w:rPr>
          <w:spacing w:val="2"/>
          <w:vertAlign w:val="superscript"/>
          <w:rtl/>
        </w:rPr>
        <w:t>)</w:t>
      </w:r>
      <w:r w:rsidRPr="00D2129F">
        <w:rPr>
          <w:rFonts w:hint="cs"/>
          <w:spacing w:val="2"/>
          <w:rtl/>
        </w:rPr>
        <w:t xml:space="preserve">. </w:t>
      </w:r>
    </w:p>
    <w:p w:rsidR="00084B4C" w:rsidRPr="00D2129F" w:rsidRDefault="00084B4C" w:rsidP="007E439C">
      <w:pPr>
        <w:spacing w:before="0" w:line="380" w:lineRule="exact"/>
        <w:jc w:val="both"/>
        <w:rPr>
          <w:rFonts w:hint="cs"/>
          <w:spacing w:val="2"/>
          <w:rtl/>
        </w:rPr>
      </w:pPr>
      <w:r w:rsidRPr="00D2129F">
        <w:rPr>
          <w:rFonts w:hint="cs"/>
          <w:spacing w:val="2"/>
          <w:rtl/>
        </w:rPr>
        <w:t>4-</w:t>
      </w:r>
      <w:r w:rsidRPr="00D2129F">
        <w:rPr>
          <w:rFonts w:hint="cs"/>
          <w:spacing w:val="2"/>
          <w:rtl/>
        </w:rPr>
        <w:tab/>
        <w:t>وفي نفس الدورة</w:t>
      </w:r>
      <w:r>
        <w:rPr>
          <w:rFonts w:hint="cs"/>
          <w:spacing w:val="2"/>
          <w:rtl/>
        </w:rPr>
        <w:t xml:space="preserve"> اعتمدت اللجنة</w:t>
      </w:r>
      <w:r w:rsidRPr="00D2129F">
        <w:rPr>
          <w:rFonts w:hint="cs"/>
          <w:spacing w:val="2"/>
          <w:rtl/>
        </w:rPr>
        <w:t>، بموجب المقرر 2(د-5)، المادة 67 (المادة المؤقتة 66 ألف سابقاً)</w:t>
      </w:r>
      <w:r w:rsidRPr="00527355">
        <w:rPr>
          <w:spacing w:val="2"/>
          <w:vertAlign w:val="superscript"/>
          <w:rtl/>
        </w:rPr>
        <w:t>(</w:t>
      </w:r>
      <w:r w:rsidRPr="00527355">
        <w:rPr>
          <w:rStyle w:val="FootnoteReference"/>
          <w:b/>
          <w:bCs w:val="0"/>
          <w:spacing w:val="2"/>
          <w:rtl/>
        </w:rPr>
        <w:footnoteReference w:id="8"/>
      </w:r>
      <w:r>
        <w:rPr>
          <w:spacing w:val="2"/>
          <w:vertAlign w:val="superscript"/>
          <w:rtl/>
        </w:rPr>
        <w:t>)</w:t>
      </w:r>
      <w:r w:rsidRPr="00D2129F">
        <w:rPr>
          <w:rFonts w:hint="cs"/>
          <w:spacing w:val="2"/>
          <w:rtl/>
        </w:rPr>
        <w:t xml:space="preserve">. </w:t>
      </w:r>
    </w:p>
    <w:p w:rsidR="00084B4C" w:rsidRPr="00D2129F" w:rsidRDefault="00084B4C" w:rsidP="007E439C">
      <w:pPr>
        <w:spacing w:before="0" w:line="380" w:lineRule="exact"/>
        <w:jc w:val="both"/>
        <w:rPr>
          <w:rFonts w:hint="cs"/>
          <w:spacing w:val="2"/>
          <w:rtl/>
        </w:rPr>
      </w:pPr>
      <w:r w:rsidRPr="00D2129F">
        <w:rPr>
          <w:rFonts w:hint="cs"/>
          <w:spacing w:val="2"/>
          <w:rtl/>
        </w:rPr>
        <w:t>5-</w:t>
      </w:r>
      <w:r w:rsidRPr="00D2129F">
        <w:rPr>
          <w:rFonts w:hint="cs"/>
          <w:spacing w:val="2"/>
          <w:rtl/>
        </w:rPr>
        <w:tab/>
        <w:t>وعدلت اللجنة، في دورتها السابعة، بموجب المقرر 2(د-7)، المادة 13</w:t>
      </w:r>
      <w:r w:rsidRPr="00527355">
        <w:rPr>
          <w:spacing w:val="2"/>
          <w:vertAlign w:val="superscript"/>
          <w:rtl/>
        </w:rPr>
        <w:t>(</w:t>
      </w:r>
      <w:r w:rsidRPr="00527355">
        <w:rPr>
          <w:rStyle w:val="FootnoteReference"/>
          <w:b/>
          <w:bCs w:val="0"/>
          <w:spacing w:val="2"/>
          <w:rtl/>
        </w:rPr>
        <w:footnoteReference w:id="9"/>
      </w:r>
      <w:r>
        <w:rPr>
          <w:spacing w:val="2"/>
          <w:vertAlign w:val="superscript"/>
          <w:rtl/>
        </w:rPr>
        <w:t>)</w:t>
      </w:r>
      <w:r w:rsidRPr="00D2129F">
        <w:rPr>
          <w:rFonts w:hint="cs"/>
          <w:spacing w:val="2"/>
          <w:rtl/>
        </w:rPr>
        <w:t xml:space="preserve">. </w:t>
      </w:r>
    </w:p>
    <w:p w:rsidR="00084B4C" w:rsidRPr="00D2129F" w:rsidRDefault="00084B4C" w:rsidP="007E439C">
      <w:pPr>
        <w:spacing w:before="0" w:line="380" w:lineRule="exact"/>
        <w:jc w:val="both"/>
        <w:rPr>
          <w:rFonts w:hint="cs"/>
          <w:spacing w:val="2"/>
          <w:rtl/>
        </w:rPr>
      </w:pPr>
      <w:r w:rsidRPr="00D2129F">
        <w:rPr>
          <w:rFonts w:hint="cs"/>
          <w:spacing w:val="2"/>
          <w:rtl/>
        </w:rPr>
        <w:t>6-</w:t>
      </w:r>
      <w:r w:rsidRPr="00D2129F">
        <w:rPr>
          <w:rFonts w:hint="cs"/>
          <w:spacing w:val="2"/>
          <w:rtl/>
        </w:rPr>
        <w:tab/>
        <w:t>وفي نفس الدورة</w:t>
      </w:r>
      <w:r>
        <w:rPr>
          <w:rFonts w:hint="cs"/>
          <w:spacing w:val="2"/>
          <w:rtl/>
        </w:rPr>
        <w:t xml:space="preserve"> عدلت اللجنة</w:t>
      </w:r>
      <w:r w:rsidRPr="00D2129F">
        <w:rPr>
          <w:rFonts w:hint="cs"/>
          <w:spacing w:val="2"/>
          <w:rtl/>
        </w:rPr>
        <w:t>، بموجب المقرر 1(د-7)، المادة 58 (المادة المؤقتة 56 سابقاً)</w:t>
      </w:r>
      <w:r w:rsidRPr="00527355">
        <w:rPr>
          <w:spacing w:val="2"/>
          <w:vertAlign w:val="superscript"/>
          <w:rtl/>
        </w:rPr>
        <w:t>(</w:t>
      </w:r>
      <w:r w:rsidRPr="00527355">
        <w:rPr>
          <w:rStyle w:val="FootnoteReference"/>
          <w:b/>
          <w:bCs w:val="0"/>
          <w:spacing w:val="2"/>
          <w:rtl/>
        </w:rPr>
        <w:footnoteReference w:id="10"/>
      </w:r>
      <w:r>
        <w:rPr>
          <w:spacing w:val="2"/>
          <w:vertAlign w:val="superscript"/>
          <w:rtl/>
        </w:rPr>
        <w:t>)</w:t>
      </w:r>
      <w:r w:rsidRPr="00D2129F">
        <w:rPr>
          <w:rFonts w:hint="cs"/>
          <w:spacing w:val="2"/>
          <w:rtl/>
        </w:rPr>
        <w:t xml:space="preserve">. </w:t>
      </w:r>
    </w:p>
    <w:p w:rsidR="00084B4C" w:rsidRPr="00D2129F" w:rsidRDefault="00084B4C" w:rsidP="007E439C">
      <w:pPr>
        <w:spacing w:before="0" w:line="380" w:lineRule="exact"/>
        <w:jc w:val="both"/>
        <w:rPr>
          <w:rFonts w:hint="cs"/>
          <w:spacing w:val="2"/>
          <w:rtl/>
        </w:rPr>
      </w:pPr>
      <w:r w:rsidRPr="00D2129F">
        <w:rPr>
          <w:rFonts w:hint="cs"/>
          <w:spacing w:val="2"/>
          <w:rtl/>
        </w:rPr>
        <w:t>7-</w:t>
      </w:r>
      <w:r w:rsidRPr="00D2129F">
        <w:rPr>
          <w:rFonts w:hint="cs"/>
          <w:spacing w:val="2"/>
          <w:rtl/>
        </w:rPr>
        <w:tab/>
        <w:t>وعدلت اللجنة، في دورتها السابعة عشرة، بموجب المقرر 1(د-17)، المادة 34</w:t>
      </w:r>
      <w:r w:rsidRPr="00527355">
        <w:rPr>
          <w:spacing w:val="2"/>
          <w:vertAlign w:val="superscript"/>
          <w:rtl/>
        </w:rPr>
        <w:t>(</w:t>
      </w:r>
      <w:r w:rsidRPr="00527355">
        <w:rPr>
          <w:rStyle w:val="FootnoteReference"/>
          <w:b/>
          <w:bCs w:val="0"/>
          <w:spacing w:val="2"/>
          <w:rtl/>
        </w:rPr>
        <w:footnoteReference w:id="11"/>
      </w:r>
      <w:r>
        <w:rPr>
          <w:spacing w:val="2"/>
          <w:vertAlign w:val="superscript"/>
          <w:rtl/>
        </w:rPr>
        <w:t>)</w:t>
      </w:r>
      <w:r w:rsidRPr="00D2129F">
        <w:rPr>
          <w:rFonts w:hint="cs"/>
          <w:spacing w:val="2"/>
          <w:rtl/>
        </w:rPr>
        <w:t xml:space="preserve">. </w:t>
      </w:r>
    </w:p>
    <w:p w:rsidR="00084B4C" w:rsidRPr="00D2129F" w:rsidRDefault="00084B4C" w:rsidP="007E439C">
      <w:pPr>
        <w:spacing w:before="0" w:line="380" w:lineRule="exact"/>
        <w:jc w:val="both"/>
        <w:rPr>
          <w:rFonts w:hint="cs"/>
          <w:spacing w:val="2"/>
          <w:rtl/>
        </w:rPr>
      </w:pPr>
      <w:r w:rsidRPr="00D2129F">
        <w:rPr>
          <w:rFonts w:hint="cs"/>
          <w:spacing w:val="2"/>
          <w:rtl/>
        </w:rPr>
        <w:t>8-</w:t>
      </w:r>
      <w:r w:rsidRPr="00D2129F">
        <w:rPr>
          <w:rFonts w:hint="cs"/>
          <w:spacing w:val="2"/>
          <w:rtl/>
        </w:rPr>
        <w:tab/>
        <w:t>وفي نفس الدورة</w:t>
      </w:r>
      <w:r>
        <w:rPr>
          <w:rFonts w:hint="cs"/>
          <w:spacing w:val="2"/>
          <w:rtl/>
        </w:rPr>
        <w:t xml:space="preserve"> عدلت اللجنة</w:t>
      </w:r>
      <w:r w:rsidRPr="00D2129F">
        <w:rPr>
          <w:rFonts w:hint="cs"/>
          <w:spacing w:val="2"/>
          <w:rtl/>
        </w:rPr>
        <w:t>، بموجب المقرر 2(د-17)، المادة 35 (المادة المؤقتة 62 سابقاً)</w:t>
      </w:r>
      <w:r w:rsidRPr="00527355">
        <w:rPr>
          <w:spacing w:val="2"/>
          <w:vertAlign w:val="superscript"/>
          <w:rtl/>
        </w:rPr>
        <w:t>(</w:t>
      </w:r>
      <w:r w:rsidRPr="00527355">
        <w:rPr>
          <w:rStyle w:val="FootnoteReference"/>
          <w:b/>
          <w:bCs w:val="0"/>
          <w:spacing w:val="2"/>
          <w:rtl/>
        </w:rPr>
        <w:footnoteReference w:id="12"/>
      </w:r>
      <w:r>
        <w:rPr>
          <w:spacing w:val="2"/>
          <w:vertAlign w:val="superscript"/>
          <w:rtl/>
        </w:rPr>
        <w:t>)</w:t>
      </w:r>
      <w:r w:rsidRPr="00D2129F">
        <w:rPr>
          <w:rFonts w:hint="cs"/>
          <w:spacing w:val="2"/>
          <w:rtl/>
        </w:rPr>
        <w:t xml:space="preserve">. </w:t>
      </w:r>
    </w:p>
    <w:p w:rsidR="00084B4C" w:rsidRDefault="00084B4C" w:rsidP="007E439C">
      <w:pPr>
        <w:spacing w:before="0" w:line="380" w:lineRule="exact"/>
        <w:rPr>
          <w:rFonts w:hint="cs"/>
          <w:spacing w:val="2"/>
          <w:rtl/>
        </w:rPr>
      </w:pPr>
      <w:r w:rsidRPr="00D2129F">
        <w:rPr>
          <w:rFonts w:hint="cs"/>
          <w:spacing w:val="2"/>
          <w:rtl/>
        </w:rPr>
        <w:t>9-</w:t>
      </w:r>
      <w:r w:rsidRPr="00D2129F">
        <w:rPr>
          <w:rFonts w:hint="cs"/>
          <w:spacing w:val="2"/>
          <w:rtl/>
        </w:rPr>
        <w:tab/>
        <w:t>وعدلت لجنة القضاء على التمييز العنصري، في جلستها 977 المعقودة في آذار/مارس 1993، نظامها الداخلي فيما يخصّ أساليب عملها بموجب المادة 14 من الاتفاقية. وأضيفت الفقرة الجديدة 3 إلى المادة 87 وأضيفت جملة جديدة إلى الفقرة 1 من المادة 92</w:t>
      </w:r>
      <w:r w:rsidRPr="00527355">
        <w:rPr>
          <w:spacing w:val="2"/>
          <w:vertAlign w:val="superscript"/>
          <w:rtl/>
        </w:rPr>
        <w:t>(</w:t>
      </w:r>
      <w:r w:rsidRPr="00527355">
        <w:rPr>
          <w:rStyle w:val="FootnoteReference"/>
          <w:b/>
          <w:bCs w:val="0"/>
          <w:spacing w:val="2"/>
          <w:rtl/>
        </w:rPr>
        <w:footnoteReference w:id="13"/>
      </w:r>
      <w:r>
        <w:rPr>
          <w:spacing w:val="2"/>
          <w:vertAlign w:val="superscript"/>
          <w:rtl/>
        </w:rPr>
        <w:t>)</w:t>
      </w:r>
      <w:r w:rsidRPr="00D2129F">
        <w:rPr>
          <w:rFonts w:hint="cs"/>
          <w:spacing w:val="2"/>
          <w:rtl/>
        </w:rPr>
        <w:t xml:space="preserve">. </w:t>
      </w:r>
    </w:p>
    <w:p w:rsidR="00084B4C" w:rsidRPr="00E13567" w:rsidRDefault="007E439C" w:rsidP="007E439C">
      <w:pPr>
        <w:spacing w:before="0" w:line="380" w:lineRule="exact"/>
        <w:rPr>
          <w:rFonts w:hint="cs"/>
          <w:spacing w:val="0"/>
          <w:rtl/>
        </w:rPr>
      </w:pPr>
      <w:r>
        <w:rPr>
          <w:spacing w:val="2"/>
          <w:rtl/>
        </w:rPr>
        <w:br w:type="page"/>
      </w:r>
      <w:r w:rsidR="00084B4C" w:rsidRPr="00D2129F">
        <w:rPr>
          <w:rFonts w:hint="cs"/>
          <w:spacing w:val="2"/>
          <w:rtl/>
        </w:rPr>
        <w:t>10</w:t>
      </w:r>
      <w:r w:rsidR="00084B4C" w:rsidRPr="00E13567">
        <w:rPr>
          <w:rFonts w:hint="cs"/>
          <w:spacing w:val="0"/>
          <w:rtl/>
        </w:rPr>
        <w:t>-</w:t>
      </w:r>
      <w:r w:rsidR="00084B4C" w:rsidRPr="00E13567">
        <w:rPr>
          <w:rFonts w:hint="cs"/>
          <w:spacing w:val="0"/>
          <w:rtl/>
        </w:rPr>
        <w:tab/>
        <w:t>واعتمدت اللجنة، في دورتها السابعة والعشرين</w:t>
      </w:r>
      <w:r w:rsidR="00084B4C">
        <w:rPr>
          <w:rFonts w:hint="cs"/>
          <w:spacing w:val="0"/>
          <w:rtl/>
        </w:rPr>
        <w:t>،</w:t>
      </w:r>
      <w:r w:rsidR="00084B4C" w:rsidRPr="00E13567">
        <w:rPr>
          <w:rFonts w:hint="cs"/>
          <w:spacing w:val="0"/>
          <w:rtl/>
        </w:rPr>
        <w:t xml:space="preserve"> المواد</w:t>
      </w:r>
      <w:r w:rsidR="00084B4C">
        <w:rPr>
          <w:rFonts w:hint="cs"/>
          <w:spacing w:val="0"/>
          <w:rtl/>
        </w:rPr>
        <w:t xml:space="preserve"> من</w:t>
      </w:r>
      <w:r w:rsidR="00084B4C" w:rsidRPr="00E13567">
        <w:rPr>
          <w:rFonts w:hint="cs"/>
          <w:spacing w:val="0"/>
          <w:rtl/>
        </w:rPr>
        <w:t xml:space="preserve"> 80 إلى 93، باستثناء الفقرة الفرعية (أ) والجزء الثاني من الفقرة الفرعية (ب) من المادة 91 اللذين اعتم</w:t>
      </w:r>
      <w:r w:rsidR="00084B4C">
        <w:rPr>
          <w:rFonts w:hint="cs"/>
          <w:spacing w:val="0"/>
          <w:rtl/>
        </w:rPr>
        <w:t>د</w:t>
      </w:r>
      <w:r w:rsidR="00084B4C" w:rsidRPr="00E13567">
        <w:rPr>
          <w:rFonts w:hint="cs"/>
          <w:spacing w:val="0"/>
          <w:rtl/>
        </w:rPr>
        <w:t>ا في الدورة الثامنة والعشرين (المواد المؤقتة 79 إلى 92 سابقاً)</w:t>
      </w:r>
      <w:r w:rsidR="00084B4C" w:rsidRPr="00E13567">
        <w:rPr>
          <w:spacing w:val="0"/>
          <w:vertAlign w:val="superscript"/>
          <w:rtl/>
        </w:rPr>
        <w:t>(</w:t>
      </w:r>
      <w:r w:rsidR="00084B4C" w:rsidRPr="00E13567">
        <w:rPr>
          <w:rStyle w:val="FootnoteReference"/>
          <w:b/>
          <w:bCs w:val="0"/>
          <w:spacing w:val="0"/>
          <w:rtl/>
        </w:rPr>
        <w:footnoteReference w:id="14"/>
      </w:r>
      <w:r w:rsidR="00084B4C" w:rsidRPr="00E13567">
        <w:rPr>
          <w:spacing w:val="0"/>
          <w:vertAlign w:val="superscript"/>
          <w:rtl/>
        </w:rPr>
        <w:t>)</w:t>
      </w:r>
      <w:r w:rsidR="00084B4C" w:rsidRPr="00E13567">
        <w:rPr>
          <w:rFonts w:hint="cs"/>
          <w:spacing w:val="0"/>
          <w:rtl/>
        </w:rPr>
        <w:t>.</w:t>
      </w:r>
    </w:p>
    <w:p w:rsidR="00084B4C" w:rsidRPr="00D2129F" w:rsidRDefault="00084B4C" w:rsidP="004440B7">
      <w:pPr>
        <w:spacing w:before="0" w:line="380" w:lineRule="exact"/>
        <w:jc w:val="both"/>
        <w:rPr>
          <w:rFonts w:hint="cs"/>
          <w:spacing w:val="2"/>
          <w:rtl/>
        </w:rPr>
      </w:pPr>
      <w:r w:rsidRPr="00D2129F">
        <w:rPr>
          <w:rFonts w:hint="cs"/>
          <w:spacing w:val="2"/>
          <w:rtl/>
        </w:rPr>
        <w:t>11-</w:t>
      </w:r>
      <w:r w:rsidRPr="00D2129F">
        <w:rPr>
          <w:rFonts w:hint="cs"/>
          <w:spacing w:val="2"/>
          <w:rtl/>
        </w:rPr>
        <w:tab/>
        <w:t>وفي نفس الدورة</w:t>
      </w:r>
      <w:r>
        <w:rPr>
          <w:rFonts w:hint="cs"/>
          <w:spacing w:val="2"/>
          <w:rtl/>
        </w:rPr>
        <w:t xml:space="preserve"> اعتمدت اللجنة</w:t>
      </w:r>
      <w:r w:rsidRPr="00D2129F">
        <w:rPr>
          <w:rFonts w:hint="cs"/>
          <w:spacing w:val="2"/>
          <w:rtl/>
        </w:rPr>
        <w:t>،</w:t>
      </w:r>
      <w:r>
        <w:rPr>
          <w:rFonts w:hint="cs"/>
          <w:spacing w:val="2"/>
          <w:rtl/>
        </w:rPr>
        <w:t xml:space="preserve"> </w:t>
      </w:r>
      <w:r w:rsidRPr="00D2129F">
        <w:rPr>
          <w:rFonts w:hint="cs"/>
          <w:spacing w:val="2"/>
          <w:rtl/>
        </w:rPr>
        <w:t>الفقرات 1 إلى 4 من المادة 94 (المادة المؤقتة 93 سابقاً)</w:t>
      </w:r>
      <w:r w:rsidRPr="00527355">
        <w:rPr>
          <w:spacing w:val="2"/>
          <w:vertAlign w:val="superscript"/>
          <w:rtl/>
        </w:rPr>
        <w:t>(</w:t>
      </w:r>
      <w:r w:rsidRPr="00527355">
        <w:rPr>
          <w:rStyle w:val="FootnoteReference"/>
          <w:b/>
          <w:bCs w:val="0"/>
          <w:spacing w:val="2"/>
          <w:rtl/>
        </w:rPr>
        <w:footnoteReference w:id="15"/>
      </w:r>
      <w:r>
        <w:rPr>
          <w:spacing w:val="2"/>
          <w:vertAlign w:val="superscript"/>
          <w:rtl/>
        </w:rPr>
        <w:t>)</w:t>
      </w:r>
      <w:r w:rsidRPr="00D2129F">
        <w:rPr>
          <w:rFonts w:hint="cs"/>
          <w:spacing w:val="2"/>
          <w:rtl/>
        </w:rPr>
        <w:t xml:space="preserve">. </w:t>
      </w:r>
    </w:p>
    <w:p w:rsidR="00084B4C" w:rsidRPr="00D2129F" w:rsidRDefault="00084B4C" w:rsidP="004440B7">
      <w:pPr>
        <w:spacing w:before="0" w:line="380" w:lineRule="exact"/>
        <w:jc w:val="both"/>
        <w:rPr>
          <w:rFonts w:hint="cs"/>
          <w:spacing w:val="2"/>
          <w:rtl/>
        </w:rPr>
      </w:pPr>
      <w:r w:rsidRPr="00D2129F">
        <w:rPr>
          <w:rFonts w:hint="cs"/>
          <w:spacing w:val="2"/>
          <w:rtl/>
        </w:rPr>
        <w:t>12-</w:t>
      </w:r>
      <w:r w:rsidRPr="00D2129F">
        <w:rPr>
          <w:rFonts w:hint="cs"/>
          <w:spacing w:val="2"/>
          <w:rtl/>
        </w:rPr>
        <w:tab/>
        <w:t xml:space="preserve">واعتمدت اللجنة، في دورتها الثامنة والعشرين، الفقرة الفرعية (أ) والجزء الثاني من الفقرة الفرعية (ب) من المادة 91 والفقرتين 5 و6 من المادة 94 التي </w:t>
      </w:r>
      <w:r>
        <w:rPr>
          <w:rFonts w:hint="cs"/>
          <w:spacing w:val="2"/>
          <w:rtl/>
        </w:rPr>
        <w:t>ظلت</w:t>
      </w:r>
      <w:r w:rsidRPr="00D2129F">
        <w:rPr>
          <w:rFonts w:hint="cs"/>
          <w:spacing w:val="2"/>
          <w:rtl/>
        </w:rPr>
        <w:t xml:space="preserve"> معلقة </w:t>
      </w:r>
      <w:r>
        <w:rPr>
          <w:rFonts w:hint="cs"/>
          <w:spacing w:val="2"/>
          <w:rtl/>
        </w:rPr>
        <w:t>منذ</w:t>
      </w:r>
      <w:r w:rsidRPr="00D2129F">
        <w:rPr>
          <w:rFonts w:hint="cs"/>
          <w:spacing w:val="2"/>
          <w:rtl/>
        </w:rPr>
        <w:t xml:space="preserve"> دورتها السابعة والعشرين</w:t>
      </w:r>
      <w:r w:rsidRPr="00527355">
        <w:rPr>
          <w:spacing w:val="2"/>
          <w:vertAlign w:val="superscript"/>
          <w:rtl/>
        </w:rPr>
        <w:t>(</w:t>
      </w:r>
      <w:r w:rsidRPr="00527355">
        <w:rPr>
          <w:rStyle w:val="FootnoteReference"/>
          <w:b/>
          <w:bCs w:val="0"/>
          <w:spacing w:val="2"/>
          <w:rtl/>
        </w:rPr>
        <w:footnoteReference w:id="16"/>
      </w:r>
      <w:r>
        <w:rPr>
          <w:spacing w:val="2"/>
          <w:vertAlign w:val="superscript"/>
          <w:rtl/>
        </w:rPr>
        <w:t>)</w:t>
      </w:r>
      <w:r w:rsidRPr="00D2129F">
        <w:rPr>
          <w:rFonts w:hint="cs"/>
          <w:spacing w:val="2"/>
          <w:rtl/>
        </w:rPr>
        <w:t xml:space="preserve">. </w:t>
      </w:r>
    </w:p>
    <w:p w:rsidR="00084B4C" w:rsidRPr="00D2129F" w:rsidRDefault="00084B4C" w:rsidP="004440B7">
      <w:pPr>
        <w:spacing w:before="0" w:line="380" w:lineRule="exact"/>
        <w:jc w:val="both"/>
        <w:rPr>
          <w:rFonts w:hint="cs"/>
          <w:spacing w:val="2"/>
          <w:rtl/>
        </w:rPr>
      </w:pPr>
      <w:r w:rsidRPr="00D2129F">
        <w:rPr>
          <w:rFonts w:hint="cs"/>
          <w:spacing w:val="2"/>
          <w:rtl/>
        </w:rPr>
        <w:t>13-</w:t>
      </w:r>
      <w:r w:rsidRPr="00D2129F">
        <w:rPr>
          <w:rFonts w:hint="cs"/>
          <w:spacing w:val="2"/>
          <w:rtl/>
        </w:rPr>
        <w:tab/>
        <w:t>وفي نفس الدورة</w:t>
      </w:r>
      <w:r>
        <w:rPr>
          <w:rFonts w:hint="cs"/>
          <w:spacing w:val="2"/>
          <w:rtl/>
        </w:rPr>
        <w:t xml:space="preserve"> اعتمدت اللجنة</w:t>
      </w:r>
      <w:r w:rsidRPr="00D2129F">
        <w:rPr>
          <w:rFonts w:hint="cs"/>
          <w:spacing w:val="2"/>
          <w:rtl/>
        </w:rPr>
        <w:t>،</w:t>
      </w:r>
      <w:r>
        <w:rPr>
          <w:rFonts w:hint="cs"/>
          <w:spacing w:val="2"/>
          <w:rtl/>
        </w:rPr>
        <w:t xml:space="preserve"> </w:t>
      </w:r>
      <w:r w:rsidRPr="00D2129F">
        <w:rPr>
          <w:rFonts w:hint="cs"/>
          <w:spacing w:val="2"/>
          <w:rtl/>
        </w:rPr>
        <w:t>المواد 95 إلى 97 (المواد المؤقتة 94 إلى 96 سابقاً)</w:t>
      </w:r>
      <w:r w:rsidRPr="00527355">
        <w:rPr>
          <w:spacing w:val="2"/>
          <w:vertAlign w:val="superscript"/>
          <w:rtl/>
        </w:rPr>
        <w:t>(</w:t>
      </w:r>
      <w:r w:rsidRPr="00527355">
        <w:rPr>
          <w:rStyle w:val="FootnoteReference"/>
          <w:b/>
          <w:bCs w:val="0"/>
          <w:spacing w:val="2"/>
          <w:rtl/>
        </w:rPr>
        <w:footnoteReference w:id="17"/>
      </w:r>
      <w:r>
        <w:rPr>
          <w:spacing w:val="2"/>
          <w:vertAlign w:val="superscript"/>
          <w:rtl/>
        </w:rPr>
        <w:t>)</w:t>
      </w:r>
      <w:r w:rsidRPr="00D2129F">
        <w:rPr>
          <w:rFonts w:hint="cs"/>
          <w:spacing w:val="2"/>
          <w:rtl/>
        </w:rPr>
        <w:t xml:space="preserve">. </w:t>
      </w:r>
    </w:p>
    <w:p w:rsidR="00084B4C" w:rsidRPr="00D2129F" w:rsidRDefault="00084B4C" w:rsidP="004440B7">
      <w:pPr>
        <w:spacing w:before="0" w:line="380" w:lineRule="exact"/>
        <w:jc w:val="both"/>
        <w:rPr>
          <w:rFonts w:hint="cs"/>
          <w:spacing w:val="2"/>
          <w:rtl/>
        </w:rPr>
      </w:pPr>
      <w:r w:rsidRPr="00D2129F">
        <w:rPr>
          <w:rFonts w:hint="cs"/>
          <w:spacing w:val="2"/>
          <w:rtl/>
        </w:rPr>
        <w:t>14-</w:t>
      </w:r>
      <w:r w:rsidRPr="00D2129F">
        <w:rPr>
          <w:rFonts w:hint="cs"/>
          <w:spacing w:val="2"/>
          <w:rtl/>
        </w:rPr>
        <w:tab/>
        <w:t>وقررت اللجنة، في دورتها التاسعة والعشرين، حذف كلمة "مؤقتة" من نظامها الداخلي</w:t>
      </w:r>
      <w:r w:rsidRPr="00527355">
        <w:rPr>
          <w:spacing w:val="2"/>
          <w:vertAlign w:val="superscript"/>
          <w:rtl/>
        </w:rPr>
        <w:t>(</w:t>
      </w:r>
      <w:r w:rsidRPr="00527355">
        <w:rPr>
          <w:rStyle w:val="FootnoteReference"/>
          <w:b/>
          <w:bCs w:val="0"/>
          <w:spacing w:val="2"/>
          <w:rtl/>
        </w:rPr>
        <w:footnoteReference w:id="18"/>
      </w:r>
      <w:r>
        <w:rPr>
          <w:spacing w:val="2"/>
          <w:vertAlign w:val="superscript"/>
          <w:rtl/>
        </w:rPr>
        <w:t>)</w:t>
      </w:r>
      <w:r w:rsidRPr="00D2129F">
        <w:rPr>
          <w:rFonts w:hint="cs"/>
          <w:spacing w:val="2"/>
          <w:rtl/>
        </w:rPr>
        <w:t xml:space="preserve">. </w:t>
      </w:r>
    </w:p>
    <w:p w:rsidR="00084B4C" w:rsidRPr="00D2129F" w:rsidRDefault="00084B4C" w:rsidP="004440B7">
      <w:pPr>
        <w:spacing w:before="0" w:line="380" w:lineRule="exact"/>
        <w:jc w:val="both"/>
        <w:rPr>
          <w:rFonts w:hint="cs"/>
          <w:spacing w:val="2"/>
          <w:rtl/>
        </w:rPr>
      </w:pPr>
      <w:r w:rsidRPr="00D2129F">
        <w:rPr>
          <w:rFonts w:hint="cs"/>
          <w:spacing w:val="2"/>
          <w:rtl/>
        </w:rPr>
        <w:t>15-</w:t>
      </w:r>
      <w:r w:rsidRPr="00D2129F">
        <w:rPr>
          <w:rFonts w:hint="cs"/>
          <w:spacing w:val="2"/>
          <w:rtl/>
        </w:rPr>
        <w:tab/>
        <w:t>وفي نفس الدورة</w:t>
      </w:r>
      <w:r>
        <w:rPr>
          <w:rFonts w:hint="cs"/>
          <w:spacing w:val="2"/>
          <w:rtl/>
        </w:rPr>
        <w:t xml:space="preserve"> عدلت اللجنة</w:t>
      </w:r>
      <w:r w:rsidRPr="00D2129F">
        <w:rPr>
          <w:rFonts w:hint="cs"/>
          <w:spacing w:val="2"/>
          <w:rtl/>
        </w:rPr>
        <w:t>، المادتين 27 و28</w:t>
      </w:r>
      <w:r w:rsidRPr="00527355">
        <w:rPr>
          <w:spacing w:val="2"/>
          <w:vertAlign w:val="superscript"/>
          <w:rtl/>
        </w:rPr>
        <w:t>(</w:t>
      </w:r>
      <w:r w:rsidRPr="00527355">
        <w:rPr>
          <w:rStyle w:val="FootnoteReference"/>
          <w:b/>
          <w:bCs w:val="0"/>
          <w:spacing w:val="2"/>
          <w:rtl/>
        </w:rPr>
        <w:footnoteReference w:id="19"/>
      </w:r>
      <w:r>
        <w:rPr>
          <w:spacing w:val="2"/>
          <w:vertAlign w:val="superscript"/>
          <w:rtl/>
        </w:rPr>
        <w:t>)</w:t>
      </w:r>
      <w:r w:rsidRPr="00D2129F">
        <w:rPr>
          <w:rFonts w:hint="cs"/>
          <w:spacing w:val="2"/>
          <w:rtl/>
        </w:rPr>
        <w:t xml:space="preserve">. </w:t>
      </w:r>
    </w:p>
    <w:p w:rsidR="00084B4C" w:rsidRPr="00D2129F" w:rsidRDefault="00084B4C" w:rsidP="004440B7">
      <w:pPr>
        <w:spacing w:before="0" w:line="380" w:lineRule="exact"/>
        <w:jc w:val="both"/>
        <w:rPr>
          <w:rFonts w:hint="cs"/>
          <w:spacing w:val="2"/>
          <w:rtl/>
        </w:rPr>
      </w:pPr>
      <w:r w:rsidRPr="00D2129F">
        <w:rPr>
          <w:rFonts w:hint="cs"/>
          <w:spacing w:val="2"/>
          <w:rtl/>
        </w:rPr>
        <w:t>16-</w:t>
      </w:r>
      <w:r w:rsidRPr="00D2129F">
        <w:rPr>
          <w:rFonts w:hint="cs"/>
          <w:spacing w:val="2"/>
          <w:rtl/>
        </w:rPr>
        <w:tab/>
        <w:t>وفي نفس الدورة</w:t>
      </w:r>
      <w:r>
        <w:rPr>
          <w:rFonts w:hint="cs"/>
          <w:spacing w:val="2"/>
          <w:rtl/>
        </w:rPr>
        <w:t xml:space="preserve"> اعتمدت اللجنة</w:t>
      </w:r>
      <w:r w:rsidRPr="00D2129F">
        <w:rPr>
          <w:rFonts w:hint="cs"/>
          <w:spacing w:val="2"/>
          <w:rtl/>
        </w:rPr>
        <w:t>، المادة 98</w:t>
      </w:r>
      <w:r w:rsidRPr="00527355">
        <w:rPr>
          <w:spacing w:val="2"/>
          <w:vertAlign w:val="superscript"/>
          <w:rtl/>
        </w:rPr>
        <w:t>(</w:t>
      </w:r>
      <w:r w:rsidRPr="00527355">
        <w:rPr>
          <w:rStyle w:val="FootnoteReference"/>
          <w:b/>
          <w:bCs w:val="0"/>
          <w:spacing w:val="2"/>
          <w:rtl/>
        </w:rPr>
        <w:footnoteReference w:id="20"/>
      </w:r>
      <w:r>
        <w:rPr>
          <w:spacing w:val="2"/>
          <w:vertAlign w:val="superscript"/>
          <w:rtl/>
        </w:rPr>
        <w:t>)</w:t>
      </w:r>
      <w:r w:rsidRPr="00D2129F">
        <w:rPr>
          <w:rFonts w:hint="cs"/>
          <w:spacing w:val="2"/>
          <w:rtl/>
        </w:rPr>
        <w:t xml:space="preserve">. </w:t>
      </w:r>
    </w:p>
    <w:p w:rsidR="00084B4C" w:rsidRPr="00D2129F" w:rsidRDefault="00084B4C" w:rsidP="004440B7">
      <w:pPr>
        <w:spacing w:before="0" w:line="380" w:lineRule="exact"/>
        <w:jc w:val="both"/>
        <w:rPr>
          <w:rFonts w:hint="cs"/>
          <w:spacing w:val="2"/>
          <w:rtl/>
        </w:rPr>
      </w:pPr>
      <w:r w:rsidRPr="00D2129F">
        <w:rPr>
          <w:rFonts w:hint="cs"/>
          <w:spacing w:val="2"/>
          <w:rtl/>
        </w:rPr>
        <w:t>17-</w:t>
      </w:r>
      <w:r w:rsidRPr="00D2129F">
        <w:rPr>
          <w:rFonts w:hint="cs"/>
          <w:spacing w:val="2"/>
          <w:rtl/>
        </w:rPr>
        <w:tab/>
        <w:t>و</w:t>
      </w:r>
      <w:r>
        <w:rPr>
          <w:rFonts w:hint="cs"/>
          <w:spacing w:val="2"/>
          <w:rtl/>
        </w:rPr>
        <w:t xml:space="preserve">في نفس الدورة </w:t>
      </w:r>
      <w:r w:rsidRPr="00D2129F">
        <w:rPr>
          <w:rFonts w:hint="cs"/>
          <w:spacing w:val="2"/>
          <w:rtl/>
        </w:rPr>
        <w:t>اتخذت اللجنة أيضا</w:t>
      </w:r>
      <w:r>
        <w:rPr>
          <w:rFonts w:hint="cs"/>
          <w:spacing w:val="2"/>
          <w:rtl/>
        </w:rPr>
        <w:t>ً</w:t>
      </w:r>
      <w:r w:rsidRPr="00D2129F">
        <w:rPr>
          <w:rFonts w:hint="cs"/>
          <w:spacing w:val="2"/>
          <w:rtl/>
        </w:rPr>
        <w:t xml:space="preserve"> المقررين التاليين:</w:t>
      </w:r>
    </w:p>
    <w:p w:rsidR="00084B4C" w:rsidRPr="00D2129F" w:rsidRDefault="00084B4C" w:rsidP="004440B7">
      <w:pPr>
        <w:spacing w:before="0" w:line="380" w:lineRule="exact"/>
        <w:rPr>
          <w:rFonts w:hint="cs"/>
          <w:spacing w:val="2"/>
          <w:rtl/>
        </w:rPr>
      </w:pPr>
      <w:r w:rsidRPr="00D2129F">
        <w:rPr>
          <w:rFonts w:hint="cs"/>
          <w:spacing w:val="2"/>
          <w:rtl/>
        </w:rPr>
        <w:tab/>
        <w:t>(أ)</w:t>
      </w:r>
      <w:r w:rsidRPr="00D2129F">
        <w:rPr>
          <w:rFonts w:hint="cs"/>
          <w:spacing w:val="2"/>
          <w:rtl/>
        </w:rPr>
        <w:tab/>
        <w:t>إدراج جزء ثالث جديد عنوانه "التفسير والتعديلات" في نهاية نظامها الداخلي، بتضمين هذا الجزء الجديد المادة 63 المؤقتة التي أصبحت المادة 99،</w:t>
      </w:r>
    </w:p>
    <w:p w:rsidR="00084B4C" w:rsidRPr="00D2129F" w:rsidRDefault="00084B4C" w:rsidP="004440B7">
      <w:pPr>
        <w:spacing w:before="0" w:line="380" w:lineRule="exact"/>
        <w:rPr>
          <w:rFonts w:hint="cs"/>
          <w:spacing w:val="2"/>
          <w:rtl/>
        </w:rPr>
      </w:pPr>
      <w:r w:rsidRPr="00D2129F">
        <w:rPr>
          <w:rFonts w:hint="cs"/>
          <w:spacing w:val="2"/>
          <w:rtl/>
        </w:rPr>
        <w:tab/>
        <w:t>(ب)</w:t>
      </w:r>
      <w:r w:rsidRPr="00D2129F">
        <w:rPr>
          <w:rFonts w:hint="cs"/>
          <w:spacing w:val="2"/>
          <w:rtl/>
        </w:rPr>
        <w:tab/>
        <w:t>إدراج عناوين للنظام الداخلي وقائمة للمحتويات</w:t>
      </w:r>
      <w:r w:rsidRPr="00527355">
        <w:rPr>
          <w:spacing w:val="2"/>
          <w:vertAlign w:val="superscript"/>
          <w:rtl/>
        </w:rPr>
        <w:t>(</w:t>
      </w:r>
      <w:r w:rsidRPr="00527355">
        <w:rPr>
          <w:rStyle w:val="FootnoteReference"/>
          <w:b/>
          <w:bCs w:val="0"/>
          <w:spacing w:val="2"/>
          <w:rtl/>
        </w:rPr>
        <w:footnoteReference w:id="21"/>
      </w:r>
      <w:r>
        <w:rPr>
          <w:spacing w:val="2"/>
          <w:vertAlign w:val="superscript"/>
          <w:rtl/>
        </w:rPr>
        <w:t>)</w:t>
      </w:r>
      <w:r w:rsidRPr="00D2129F">
        <w:rPr>
          <w:rFonts w:hint="cs"/>
          <w:spacing w:val="2"/>
          <w:rtl/>
        </w:rPr>
        <w:t xml:space="preserve">. </w:t>
      </w:r>
    </w:p>
    <w:p w:rsidR="00084B4C" w:rsidRPr="00A51A12" w:rsidRDefault="00084B4C" w:rsidP="004440B7">
      <w:pPr>
        <w:spacing w:before="0" w:line="380" w:lineRule="exact"/>
        <w:jc w:val="center"/>
        <w:rPr>
          <w:b/>
          <w:bCs/>
          <w:spacing w:val="2"/>
          <w:sz w:val="30"/>
          <w:rtl/>
        </w:rPr>
      </w:pPr>
      <w:r w:rsidRPr="00A51A12">
        <w:rPr>
          <w:spacing w:val="2"/>
          <w:sz w:val="30"/>
          <w:rtl/>
        </w:rPr>
        <w:br w:type="page"/>
      </w:r>
      <w:r w:rsidRPr="00A51A12">
        <w:rPr>
          <w:rFonts w:hint="cs"/>
          <w:b/>
          <w:bCs/>
          <w:spacing w:val="2"/>
          <w:sz w:val="30"/>
          <w:rtl/>
        </w:rPr>
        <w:t>ملاحظة تفسيرية</w:t>
      </w:r>
    </w:p>
    <w:p w:rsidR="00084B4C" w:rsidRPr="00D2129F" w:rsidRDefault="00084B4C" w:rsidP="004440B7">
      <w:pPr>
        <w:spacing w:before="0" w:line="380" w:lineRule="exact"/>
        <w:jc w:val="both"/>
        <w:rPr>
          <w:rFonts w:hint="cs"/>
          <w:spacing w:val="2"/>
          <w:rtl/>
        </w:rPr>
      </w:pPr>
      <w:r w:rsidRPr="00D2129F">
        <w:rPr>
          <w:rFonts w:hint="cs"/>
          <w:spacing w:val="2"/>
          <w:rtl/>
        </w:rPr>
        <w:tab/>
        <w:t>يوجه النظر إلى المادة 98 التي تقضي بالتغاضي عند تفسير المواد عن عناوين المواد التي تم إدراجها لأغراض مرجعية فقط.</w:t>
      </w:r>
    </w:p>
    <w:p w:rsidR="00084B4C" w:rsidRPr="00D2129F" w:rsidRDefault="00084B4C" w:rsidP="004440B7">
      <w:pPr>
        <w:spacing w:before="0" w:line="360" w:lineRule="exact"/>
        <w:jc w:val="center"/>
        <w:rPr>
          <w:b/>
          <w:bCs/>
          <w:spacing w:val="2"/>
          <w:sz w:val="36"/>
          <w:szCs w:val="36"/>
          <w:rtl/>
        </w:rPr>
      </w:pPr>
      <w:r w:rsidRPr="00D2129F">
        <w:rPr>
          <w:spacing w:val="2"/>
          <w:rtl/>
        </w:rPr>
        <w:br w:type="page"/>
      </w:r>
      <w:r w:rsidRPr="00CF2D11">
        <w:rPr>
          <w:rFonts w:hint="cs"/>
          <w:b/>
          <w:bCs/>
          <w:spacing w:val="2"/>
          <w:sz w:val="34"/>
          <w:szCs w:val="36"/>
          <w:rtl/>
        </w:rPr>
        <w:t>الجزء الأول</w:t>
      </w:r>
      <w:r>
        <w:rPr>
          <w:rFonts w:hint="cs"/>
          <w:b/>
          <w:bCs/>
          <w:spacing w:val="2"/>
          <w:sz w:val="34"/>
          <w:szCs w:val="36"/>
          <w:rtl/>
        </w:rPr>
        <w:t xml:space="preserve"> - </w:t>
      </w:r>
      <w:r w:rsidRPr="00D2129F">
        <w:rPr>
          <w:rFonts w:hint="cs"/>
          <w:b/>
          <w:bCs/>
          <w:spacing w:val="2"/>
          <w:sz w:val="36"/>
          <w:szCs w:val="36"/>
          <w:rtl/>
        </w:rPr>
        <w:t>مواد عامة</w:t>
      </w:r>
    </w:p>
    <w:p w:rsidR="00084B4C" w:rsidRPr="00D2129F" w:rsidRDefault="00084B4C" w:rsidP="004440B7">
      <w:pPr>
        <w:spacing w:before="0" w:line="360" w:lineRule="exact"/>
        <w:jc w:val="center"/>
        <w:rPr>
          <w:b/>
          <w:bCs/>
          <w:spacing w:val="2"/>
          <w:sz w:val="36"/>
          <w:szCs w:val="36"/>
          <w:rtl/>
        </w:rPr>
      </w:pPr>
      <w:r w:rsidRPr="00D2129F">
        <w:rPr>
          <w:rFonts w:hint="cs"/>
          <w:b/>
          <w:bCs/>
          <w:spacing w:val="2"/>
          <w:sz w:val="36"/>
          <w:szCs w:val="36"/>
          <w:rtl/>
        </w:rPr>
        <w:t>أولاً - الدورات</w:t>
      </w:r>
    </w:p>
    <w:p w:rsidR="00084B4C" w:rsidRPr="00D2129F" w:rsidRDefault="00084B4C" w:rsidP="004440B7">
      <w:pPr>
        <w:spacing w:before="0" w:line="360" w:lineRule="exact"/>
        <w:rPr>
          <w:rFonts w:hint="cs"/>
          <w:b/>
          <w:bCs/>
          <w:spacing w:val="2"/>
          <w:rtl/>
        </w:rPr>
      </w:pPr>
      <w:r w:rsidRPr="00D2129F">
        <w:rPr>
          <w:rFonts w:hint="cs"/>
          <w:b/>
          <w:bCs/>
          <w:spacing w:val="2"/>
          <w:rtl/>
        </w:rPr>
        <w:t>الدورات العادية</w:t>
      </w:r>
    </w:p>
    <w:p w:rsidR="00084B4C" w:rsidRPr="00D2129F" w:rsidRDefault="00084B4C" w:rsidP="004440B7">
      <w:pPr>
        <w:spacing w:before="0" w:line="360" w:lineRule="exact"/>
        <w:jc w:val="center"/>
        <w:rPr>
          <w:rFonts w:hint="cs"/>
          <w:b/>
          <w:bCs/>
          <w:spacing w:val="2"/>
          <w:rtl/>
        </w:rPr>
      </w:pPr>
      <w:r w:rsidRPr="00D2129F">
        <w:rPr>
          <w:rFonts w:hint="cs"/>
          <w:b/>
          <w:bCs/>
          <w:spacing w:val="2"/>
          <w:rtl/>
        </w:rPr>
        <w:t>المادة 1</w:t>
      </w:r>
    </w:p>
    <w:p w:rsidR="00084B4C" w:rsidRPr="00D2129F" w:rsidRDefault="00084B4C" w:rsidP="004440B7">
      <w:pPr>
        <w:spacing w:before="0" w:line="360" w:lineRule="exact"/>
        <w:jc w:val="both"/>
        <w:rPr>
          <w:rFonts w:hint="cs"/>
          <w:spacing w:val="2"/>
          <w:rtl/>
        </w:rPr>
      </w:pPr>
      <w:r w:rsidRPr="00D2129F">
        <w:rPr>
          <w:rFonts w:hint="cs"/>
          <w:spacing w:val="2"/>
          <w:rtl/>
        </w:rPr>
        <w:tab/>
        <w:t>تعقد لجنة القضاء على التمييز العنصري (و</w:t>
      </w:r>
      <w:r>
        <w:rPr>
          <w:rFonts w:hint="cs"/>
          <w:spacing w:val="2"/>
          <w:rtl/>
        </w:rPr>
        <w:t>يشار إليها فيما</w:t>
      </w:r>
      <w:r w:rsidRPr="00D2129F">
        <w:rPr>
          <w:rFonts w:hint="cs"/>
          <w:spacing w:val="2"/>
          <w:rtl/>
        </w:rPr>
        <w:t xml:space="preserve"> يلي </w:t>
      </w:r>
      <w:r>
        <w:rPr>
          <w:rFonts w:hint="cs"/>
          <w:spacing w:val="2"/>
          <w:rtl/>
        </w:rPr>
        <w:t xml:space="preserve">باسم </w:t>
      </w:r>
      <w:r w:rsidRPr="00D2129F">
        <w:rPr>
          <w:rFonts w:hint="cs"/>
          <w:spacing w:val="2"/>
          <w:rtl/>
        </w:rPr>
        <w:t>"اللجنة")، التي أُنشئت بموجب الاتفاقية الدولية للقضاء على جميع أشكال التمييز العنصري (و</w:t>
      </w:r>
      <w:r>
        <w:rPr>
          <w:rFonts w:hint="cs"/>
          <w:spacing w:val="2"/>
          <w:rtl/>
        </w:rPr>
        <w:t>يشار إليها</w:t>
      </w:r>
      <w:r w:rsidRPr="00D2129F">
        <w:rPr>
          <w:rFonts w:hint="cs"/>
          <w:spacing w:val="2"/>
          <w:rtl/>
        </w:rPr>
        <w:t xml:space="preserve"> فيما يلي </w:t>
      </w:r>
      <w:r>
        <w:rPr>
          <w:rFonts w:hint="cs"/>
          <w:spacing w:val="2"/>
          <w:rtl/>
        </w:rPr>
        <w:t xml:space="preserve">باسم </w:t>
      </w:r>
      <w:r w:rsidRPr="00D2129F">
        <w:rPr>
          <w:rFonts w:hint="cs"/>
          <w:spacing w:val="2"/>
          <w:rtl/>
        </w:rPr>
        <w:t xml:space="preserve">"الاتفاقية") دورتين عاديتين كل سنة. </w:t>
      </w:r>
    </w:p>
    <w:p w:rsidR="00084B4C" w:rsidRPr="00D2129F" w:rsidRDefault="00084B4C" w:rsidP="004440B7">
      <w:pPr>
        <w:spacing w:before="0" w:line="360" w:lineRule="exact"/>
        <w:rPr>
          <w:rFonts w:hint="cs"/>
          <w:b/>
          <w:bCs/>
          <w:spacing w:val="2"/>
          <w:rtl/>
        </w:rPr>
      </w:pPr>
      <w:r w:rsidRPr="00D2129F">
        <w:rPr>
          <w:rFonts w:hint="cs"/>
          <w:b/>
          <w:bCs/>
          <w:spacing w:val="2"/>
          <w:rtl/>
        </w:rPr>
        <w:t>مواعيد انعقاد الدورات</w:t>
      </w:r>
    </w:p>
    <w:p w:rsidR="00084B4C" w:rsidRPr="00D2129F" w:rsidRDefault="00084B4C" w:rsidP="004440B7">
      <w:pPr>
        <w:spacing w:before="0" w:line="360" w:lineRule="exact"/>
        <w:jc w:val="center"/>
        <w:rPr>
          <w:rFonts w:hint="cs"/>
          <w:b/>
          <w:bCs/>
          <w:spacing w:val="2"/>
          <w:rtl/>
        </w:rPr>
      </w:pPr>
      <w:r w:rsidRPr="00D2129F">
        <w:rPr>
          <w:rFonts w:hint="cs"/>
          <w:b/>
          <w:bCs/>
          <w:spacing w:val="2"/>
          <w:rtl/>
        </w:rPr>
        <w:t>المادة 2</w:t>
      </w:r>
    </w:p>
    <w:p w:rsidR="00084B4C" w:rsidRPr="00D2129F" w:rsidRDefault="00084B4C" w:rsidP="004440B7">
      <w:pPr>
        <w:spacing w:before="0" w:line="360" w:lineRule="exact"/>
        <w:jc w:val="both"/>
        <w:rPr>
          <w:rFonts w:hint="cs"/>
          <w:spacing w:val="2"/>
          <w:rtl/>
        </w:rPr>
      </w:pPr>
      <w:r w:rsidRPr="00D2129F">
        <w:rPr>
          <w:rFonts w:hint="cs"/>
          <w:spacing w:val="2"/>
          <w:rtl/>
        </w:rPr>
        <w:tab/>
        <w:t>تعقد الدورات العادية للجنة في مواعيد تقررها اللجنة بالتشاور مع الأمين العام للأمم المتحدة (و</w:t>
      </w:r>
      <w:r>
        <w:rPr>
          <w:rFonts w:hint="cs"/>
          <w:spacing w:val="2"/>
          <w:rtl/>
        </w:rPr>
        <w:t>يشار إليـه</w:t>
      </w:r>
      <w:r w:rsidRPr="00D2129F">
        <w:rPr>
          <w:rFonts w:hint="cs"/>
          <w:spacing w:val="2"/>
          <w:rtl/>
        </w:rPr>
        <w:t xml:space="preserve"> فيما يلي </w:t>
      </w:r>
      <w:r>
        <w:rPr>
          <w:rFonts w:hint="cs"/>
          <w:spacing w:val="2"/>
          <w:rtl/>
        </w:rPr>
        <w:t xml:space="preserve">باسم </w:t>
      </w:r>
      <w:r w:rsidRPr="00D2129F">
        <w:rPr>
          <w:rFonts w:hint="cs"/>
          <w:spacing w:val="2"/>
          <w:rtl/>
        </w:rPr>
        <w:t xml:space="preserve">"الأمين العام") مع مراعاة الجدول الزمني للمؤتمرات </w:t>
      </w:r>
      <w:r>
        <w:rPr>
          <w:rFonts w:hint="cs"/>
          <w:spacing w:val="2"/>
          <w:rtl/>
        </w:rPr>
        <w:t xml:space="preserve">الذي </w:t>
      </w:r>
      <w:r w:rsidRPr="00D2129F">
        <w:rPr>
          <w:rFonts w:hint="cs"/>
          <w:spacing w:val="2"/>
          <w:rtl/>
        </w:rPr>
        <w:t xml:space="preserve">تقره الجمعية العامة. </w:t>
      </w:r>
    </w:p>
    <w:p w:rsidR="00084B4C" w:rsidRPr="00D2129F" w:rsidRDefault="00084B4C" w:rsidP="004440B7">
      <w:pPr>
        <w:spacing w:before="0" w:line="360" w:lineRule="exact"/>
        <w:rPr>
          <w:rFonts w:hint="cs"/>
          <w:b/>
          <w:bCs/>
          <w:spacing w:val="2"/>
          <w:rtl/>
        </w:rPr>
      </w:pPr>
      <w:r w:rsidRPr="00D2129F">
        <w:rPr>
          <w:rFonts w:hint="cs"/>
          <w:b/>
          <w:bCs/>
          <w:spacing w:val="2"/>
          <w:rtl/>
        </w:rPr>
        <w:t>الدورات الاستثنائية</w:t>
      </w:r>
    </w:p>
    <w:p w:rsidR="00084B4C" w:rsidRPr="00D2129F" w:rsidRDefault="00084B4C" w:rsidP="004440B7">
      <w:pPr>
        <w:spacing w:before="0" w:line="360" w:lineRule="exact"/>
        <w:jc w:val="center"/>
        <w:rPr>
          <w:rFonts w:hint="cs"/>
          <w:b/>
          <w:bCs/>
          <w:spacing w:val="2"/>
          <w:rtl/>
        </w:rPr>
      </w:pPr>
      <w:r w:rsidRPr="00D2129F">
        <w:rPr>
          <w:rFonts w:hint="cs"/>
          <w:b/>
          <w:bCs/>
          <w:spacing w:val="2"/>
          <w:rtl/>
        </w:rPr>
        <w:t>المادة 3</w:t>
      </w:r>
    </w:p>
    <w:p w:rsidR="00084B4C" w:rsidRPr="00D2129F" w:rsidRDefault="00084B4C" w:rsidP="004440B7">
      <w:pPr>
        <w:spacing w:before="0" w:line="360" w:lineRule="exact"/>
        <w:ind w:firstLine="720"/>
        <w:jc w:val="both"/>
        <w:rPr>
          <w:rFonts w:hint="cs"/>
          <w:spacing w:val="2"/>
          <w:rtl/>
        </w:rPr>
      </w:pPr>
      <w:r w:rsidRPr="00D2129F">
        <w:rPr>
          <w:rFonts w:hint="cs"/>
          <w:spacing w:val="2"/>
          <w:rtl/>
        </w:rPr>
        <w:t>1-</w:t>
      </w:r>
      <w:r w:rsidRPr="00D2129F">
        <w:rPr>
          <w:rFonts w:hint="cs"/>
          <w:spacing w:val="2"/>
          <w:rtl/>
        </w:rPr>
        <w:tab/>
        <w:t>تعقد دورات استثنائية للجنة بقرار من اللجنة. وعندما لا تكون اللجنة منعقدة، يجوز للرئيس عقد دورات استثنائية للجنة بالتشاور مع أعضاء مكتب اللجنة الآخرين. ويعقد رئيس اللجنة أيضا دورات استثنائية:</w:t>
      </w:r>
    </w:p>
    <w:p w:rsidR="00084B4C" w:rsidRPr="00D2129F" w:rsidRDefault="00084B4C" w:rsidP="004440B7">
      <w:pPr>
        <w:spacing w:before="0" w:line="360" w:lineRule="exact"/>
        <w:jc w:val="both"/>
        <w:rPr>
          <w:rFonts w:hint="cs"/>
          <w:spacing w:val="2"/>
          <w:rtl/>
        </w:rPr>
      </w:pPr>
      <w:r w:rsidRPr="00D2129F">
        <w:rPr>
          <w:rFonts w:hint="cs"/>
          <w:spacing w:val="2"/>
          <w:rtl/>
        </w:rPr>
        <w:tab/>
        <w:t>(أ)</w:t>
      </w:r>
      <w:r w:rsidRPr="00D2129F">
        <w:rPr>
          <w:rFonts w:hint="cs"/>
          <w:spacing w:val="2"/>
          <w:rtl/>
        </w:rPr>
        <w:tab/>
        <w:t>بناء على طلب أغلبية أعضاء اللجنة؛</w:t>
      </w:r>
    </w:p>
    <w:p w:rsidR="00084B4C" w:rsidRPr="00D2129F" w:rsidRDefault="00084B4C" w:rsidP="004440B7">
      <w:pPr>
        <w:spacing w:before="0" w:line="360" w:lineRule="exact"/>
        <w:jc w:val="both"/>
        <w:rPr>
          <w:rFonts w:hint="cs"/>
          <w:spacing w:val="2"/>
          <w:rtl/>
        </w:rPr>
      </w:pPr>
      <w:r w:rsidRPr="00D2129F">
        <w:rPr>
          <w:rFonts w:hint="cs"/>
          <w:spacing w:val="2"/>
          <w:rtl/>
        </w:rPr>
        <w:tab/>
        <w:t>(ب)</w:t>
      </w:r>
      <w:r w:rsidRPr="00D2129F">
        <w:rPr>
          <w:rFonts w:hint="cs"/>
          <w:spacing w:val="2"/>
          <w:rtl/>
        </w:rPr>
        <w:tab/>
        <w:t xml:space="preserve">بناء على طلب دولة طرف في الاتفاقية. </w:t>
      </w:r>
    </w:p>
    <w:p w:rsidR="00084B4C" w:rsidRPr="00D2129F" w:rsidRDefault="00084B4C" w:rsidP="004440B7">
      <w:pPr>
        <w:spacing w:before="0" w:line="360" w:lineRule="exact"/>
        <w:ind w:firstLine="720"/>
        <w:jc w:val="both"/>
        <w:rPr>
          <w:rFonts w:hint="cs"/>
          <w:spacing w:val="2"/>
          <w:rtl/>
        </w:rPr>
      </w:pPr>
      <w:r w:rsidRPr="00D2129F">
        <w:rPr>
          <w:rFonts w:hint="cs"/>
          <w:spacing w:val="2"/>
          <w:rtl/>
        </w:rPr>
        <w:t>2-</w:t>
      </w:r>
      <w:r w:rsidRPr="00D2129F">
        <w:rPr>
          <w:rFonts w:hint="cs"/>
          <w:spacing w:val="2"/>
          <w:rtl/>
        </w:rPr>
        <w:tab/>
        <w:t xml:space="preserve">تعقد الدورات الاستثنائية في أقرب وقت ممكن في موعد يحدده الرئيس بالتشاور مع الأمين العام ومع أعضاء مكتب اللجنة الآخرين، مع مراعاة الجدول الزمني للمؤتمرات كما تقره الجمعية العامة. </w:t>
      </w:r>
    </w:p>
    <w:p w:rsidR="00084B4C" w:rsidRPr="00D2129F" w:rsidRDefault="00084B4C" w:rsidP="004440B7">
      <w:pPr>
        <w:spacing w:before="0" w:line="360" w:lineRule="exact"/>
        <w:rPr>
          <w:rFonts w:hint="cs"/>
          <w:b/>
          <w:bCs/>
          <w:spacing w:val="2"/>
          <w:rtl/>
        </w:rPr>
      </w:pPr>
      <w:r w:rsidRPr="00D2129F">
        <w:rPr>
          <w:rFonts w:hint="cs"/>
          <w:b/>
          <w:bCs/>
          <w:spacing w:val="2"/>
          <w:rtl/>
        </w:rPr>
        <w:t>الإخطار بمواعيد افتتاح الدورات</w:t>
      </w:r>
    </w:p>
    <w:p w:rsidR="00084B4C" w:rsidRPr="00D2129F" w:rsidRDefault="00084B4C" w:rsidP="004440B7">
      <w:pPr>
        <w:spacing w:before="0" w:line="360" w:lineRule="exact"/>
        <w:jc w:val="center"/>
        <w:rPr>
          <w:rFonts w:hint="cs"/>
          <w:b/>
          <w:bCs/>
          <w:spacing w:val="2"/>
          <w:rtl/>
        </w:rPr>
      </w:pPr>
      <w:r w:rsidRPr="00D2129F">
        <w:rPr>
          <w:rFonts w:hint="cs"/>
          <w:b/>
          <w:bCs/>
          <w:spacing w:val="2"/>
          <w:rtl/>
        </w:rPr>
        <w:t>المادة 4</w:t>
      </w:r>
    </w:p>
    <w:p w:rsidR="00084B4C" w:rsidRPr="00D2129F" w:rsidRDefault="00084B4C" w:rsidP="004440B7">
      <w:pPr>
        <w:spacing w:before="0" w:line="380" w:lineRule="exact"/>
        <w:jc w:val="both"/>
        <w:rPr>
          <w:rFonts w:hint="cs"/>
          <w:spacing w:val="2"/>
          <w:rtl/>
        </w:rPr>
      </w:pPr>
      <w:r w:rsidRPr="00D2129F">
        <w:rPr>
          <w:rFonts w:hint="cs"/>
          <w:spacing w:val="2"/>
          <w:rtl/>
        </w:rPr>
        <w:tab/>
        <w:t>يخطر الأمين العام أعضاء اللجنة بموعد ومكان انعقاد الجلسة الأولى من كل دورة. ويرس</w:t>
      </w:r>
      <w:r>
        <w:rPr>
          <w:rFonts w:hint="cs"/>
          <w:spacing w:val="2"/>
          <w:rtl/>
        </w:rPr>
        <w:t>ـ</w:t>
      </w:r>
      <w:r w:rsidRPr="00D2129F">
        <w:rPr>
          <w:rFonts w:hint="cs"/>
          <w:spacing w:val="2"/>
          <w:rtl/>
        </w:rPr>
        <w:t>ل هذا الإخط</w:t>
      </w:r>
      <w:r>
        <w:rPr>
          <w:rFonts w:hint="cs"/>
          <w:spacing w:val="2"/>
          <w:rtl/>
        </w:rPr>
        <w:t>ـ</w:t>
      </w:r>
      <w:r w:rsidRPr="00D2129F">
        <w:rPr>
          <w:rFonts w:hint="cs"/>
          <w:spacing w:val="2"/>
          <w:rtl/>
        </w:rPr>
        <w:t>ار قبل عقد الجلسة الأولى بما لا يقل عن 30 يوما في حالة الدور</w:t>
      </w:r>
      <w:r>
        <w:rPr>
          <w:rFonts w:hint="cs"/>
          <w:spacing w:val="2"/>
          <w:rtl/>
        </w:rPr>
        <w:t>ة</w:t>
      </w:r>
      <w:r w:rsidRPr="00D2129F">
        <w:rPr>
          <w:rFonts w:hint="cs"/>
          <w:spacing w:val="2"/>
          <w:rtl/>
        </w:rPr>
        <w:t xml:space="preserve"> العادية، وبما لا يق</w:t>
      </w:r>
      <w:r>
        <w:rPr>
          <w:rFonts w:hint="cs"/>
          <w:spacing w:val="2"/>
          <w:rtl/>
        </w:rPr>
        <w:t>ـ</w:t>
      </w:r>
      <w:r w:rsidRPr="00D2129F">
        <w:rPr>
          <w:rFonts w:hint="cs"/>
          <w:spacing w:val="2"/>
          <w:rtl/>
        </w:rPr>
        <w:t>ل عن 18 يوم</w:t>
      </w:r>
      <w:r>
        <w:rPr>
          <w:rFonts w:hint="cs"/>
          <w:spacing w:val="2"/>
          <w:rtl/>
        </w:rPr>
        <w:t>ـ</w:t>
      </w:r>
      <w:r w:rsidRPr="00D2129F">
        <w:rPr>
          <w:rFonts w:hint="cs"/>
          <w:spacing w:val="2"/>
          <w:rtl/>
        </w:rPr>
        <w:t>اً في حال</w:t>
      </w:r>
      <w:r>
        <w:rPr>
          <w:rFonts w:hint="cs"/>
          <w:spacing w:val="2"/>
          <w:rtl/>
        </w:rPr>
        <w:t>ـ</w:t>
      </w:r>
      <w:r w:rsidRPr="00D2129F">
        <w:rPr>
          <w:rFonts w:hint="cs"/>
          <w:spacing w:val="2"/>
          <w:rtl/>
        </w:rPr>
        <w:t>ة الدور</w:t>
      </w:r>
      <w:r>
        <w:rPr>
          <w:rFonts w:hint="cs"/>
          <w:spacing w:val="2"/>
          <w:rtl/>
        </w:rPr>
        <w:t>ة</w:t>
      </w:r>
      <w:r w:rsidRPr="00D2129F">
        <w:rPr>
          <w:rFonts w:hint="cs"/>
          <w:spacing w:val="2"/>
          <w:rtl/>
        </w:rPr>
        <w:t xml:space="preserve"> الاستثنائية. </w:t>
      </w:r>
    </w:p>
    <w:p w:rsidR="00084B4C" w:rsidRPr="00D2129F" w:rsidRDefault="00084B4C" w:rsidP="004440B7">
      <w:pPr>
        <w:spacing w:before="0" w:line="380" w:lineRule="exact"/>
        <w:rPr>
          <w:rFonts w:hint="cs"/>
          <w:b/>
          <w:bCs/>
          <w:spacing w:val="2"/>
          <w:rtl/>
        </w:rPr>
      </w:pPr>
      <w:r w:rsidRPr="00D2129F">
        <w:rPr>
          <w:spacing w:val="2"/>
          <w:u w:val="single"/>
          <w:rtl/>
        </w:rPr>
        <w:br w:type="page"/>
      </w:r>
      <w:r w:rsidRPr="00D2129F">
        <w:rPr>
          <w:rFonts w:hint="cs"/>
          <w:b/>
          <w:bCs/>
          <w:spacing w:val="2"/>
          <w:rtl/>
        </w:rPr>
        <w:t>مكان انعقاد الدورات</w:t>
      </w:r>
    </w:p>
    <w:p w:rsidR="00084B4C" w:rsidRPr="00D2129F" w:rsidRDefault="00084B4C" w:rsidP="004440B7">
      <w:pPr>
        <w:spacing w:before="0" w:line="380" w:lineRule="exact"/>
        <w:jc w:val="center"/>
        <w:rPr>
          <w:rFonts w:hint="cs"/>
          <w:b/>
          <w:bCs/>
          <w:spacing w:val="2"/>
          <w:rtl/>
        </w:rPr>
      </w:pPr>
      <w:r w:rsidRPr="00D2129F">
        <w:rPr>
          <w:rFonts w:hint="cs"/>
          <w:b/>
          <w:bCs/>
          <w:spacing w:val="2"/>
          <w:rtl/>
        </w:rPr>
        <w:t>المادة 5</w:t>
      </w:r>
    </w:p>
    <w:p w:rsidR="00084B4C" w:rsidRPr="00D2129F" w:rsidRDefault="00084B4C" w:rsidP="004440B7">
      <w:pPr>
        <w:spacing w:before="0" w:line="380" w:lineRule="exact"/>
        <w:jc w:val="both"/>
        <w:rPr>
          <w:rFonts w:hint="cs"/>
          <w:spacing w:val="2"/>
          <w:rtl/>
        </w:rPr>
      </w:pPr>
      <w:r w:rsidRPr="00D2129F">
        <w:rPr>
          <w:rFonts w:hint="cs"/>
          <w:spacing w:val="2"/>
          <w:rtl/>
        </w:rPr>
        <w:tab/>
        <w:t xml:space="preserve">تعقد دورات اللجنة عادة في المقر الرئيسي للأمم المتحدة. ويجوز للجنة، بالتشاور مع الأمين العام، تسمية مكان آخر لعقد </w:t>
      </w:r>
      <w:r>
        <w:rPr>
          <w:rFonts w:hint="cs"/>
          <w:spacing w:val="2"/>
          <w:rtl/>
        </w:rPr>
        <w:t>إحدى الدورات</w:t>
      </w:r>
      <w:r w:rsidRPr="00D2129F">
        <w:rPr>
          <w:rFonts w:hint="cs"/>
          <w:spacing w:val="2"/>
          <w:rtl/>
        </w:rPr>
        <w:t>، مع مراعاة قواعد الأمم المتحدة ذات الصلة بالموضوع.</w:t>
      </w:r>
    </w:p>
    <w:p w:rsidR="00084B4C" w:rsidRPr="00D2129F" w:rsidRDefault="00084B4C" w:rsidP="004440B7">
      <w:pPr>
        <w:spacing w:before="0" w:line="380" w:lineRule="exact"/>
        <w:jc w:val="center"/>
        <w:rPr>
          <w:b/>
          <w:bCs/>
          <w:spacing w:val="2"/>
          <w:sz w:val="36"/>
          <w:szCs w:val="36"/>
          <w:rtl/>
        </w:rPr>
      </w:pPr>
      <w:r w:rsidRPr="00D2129F">
        <w:rPr>
          <w:rFonts w:hint="cs"/>
          <w:b/>
          <w:bCs/>
          <w:spacing w:val="2"/>
          <w:sz w:val="36"/>
          <w:szCs w:val="36"/>
          <w:rtl/>
        </w:rPr>
        <w:t>ثانياً - جدول الأعمال</w:t>
      </w:r>
    </w:p>
    <w:p w:rsidR="00084B4C" w:rsidRDefault="00084B4C" w:rsidP="004440B7">
      <w:pPr>
        <w:spacing w:before="0" w:line="380" w:lineRule="exact"/>
        <w:rPr>
          <w:rFonts w:hint="cs"/>
          <w:b/>
          <w:bCs/>
          <w:spacing w:val="2"/>
          <w:rtl/>
        </w:rPr>
      </w:pPr>
      <w:r w:rsidRPr="00D2129F">
        <w:rPr>
          <w:rFonts w:hint="cs"/>
          <w:b/>
          <w:bCs/>
          <w:spacing w:val="2"/>
          <w:rtl/>
        </w:rPr>
        <w:t>جدول الأعمال المؤقت للدورات العادية</w:t>
      </w:r>
    </w:p>
    <w:p w:rsidR="00084B4C" w:rsidRPr="00D2129F" w:rsidRDefault="00084B4C" w:rsidP="004440B7">
      <w:pPr>
        <w:spacing w:before="0" w:line="380" w:lineRule="exact"/>
        <w:jc w:val="center"/>
        <w:rPr>
          <w:rFonts w:hint="cs"/>
          <w:b/>
          <w:bCs/>
          <w:spacing w:val="2"/>
          <w:rtl/>
        </w:rPr>
      </w:pPr>
      <w:r w:rsidRPr="00D2129F">
        <w:rPr>
          <w:rFonts w:hint="cs"/>
          <w:b/>
          <w:bCs/>
          <w:spacing w:val="2"/>
          <w:rtl/>
        </w:rPr>
        <w:t>المادة 6</w:t>
      </w:r>
    </w:p>
    <w:p w:rsidR="00084B4C" w:rsidRPr="00D2129F" w:rsidRDefault="00084B4C" w:rsidP="004440B7">
      <w:pPr>
        <w:spacing w:before="0" w:line="380" w:lineRule="exact"/>
        <w:jc w:val="both"/>
        <w:rPr>
          <w:rFonts w:hint="cs"/>
          <w:spacing w:val="2"/>
          <w:rtl/>
        </w:rPr>
      </w:pPr>
      <w:r w:rsidRPr="00D2129F">
        <w:rPr>
          <w:rFonts w:hint="cs"/>
          <w:spacing w:val="2"/>
          <w:rtl/>
        </w:rPr>
        <w:tab/>
        <w:t>يعد الأمين العام، بالتشاور مع رئيس اللجنة، جدول الأعمال المؤقت لكل دورة عادية، وفقا للأحكام ذات الصلة المنصوص عليها في المواد 9 و11 و12 و13 و14 و15 من الاتفاقية، ويتضمن جدول الأعمال:</w:t>
      </w:r>
    </w:p>
    <w:p w:rsidR="00084B4C" w:rsidRPr="00D2129F" w:rsidRDefault="00084B4C" w:rsidP="004440B7">
      <w:pPr>
        <w:spacing w:before="0" w:line="380" w:lineRule="exact"/>
        <w:jc w:val="both"/>
        <w:rPr>
          <w:rFonts w:hint="cs"/>
          <w:spacing w:val="2"/>
          <w:rtl/>
        </w:rPr>
      </w:pPr>
      <w:r w:rsidRPr="00D2129F">
        <w:rPr>
          <w:rFonts w:hint="cs"/>
          <w:spacing w:val="2"/>
          <w:rtl/>
        </w:rPr>
        <w:tab/>
        <w:t>(أ)</w:t>
      </w:r>
      <w:r w:rsidRPr="00D2129F">
        <w:rPr>
          <w:rFonts w:hint="cs"/>
          <w:spacing w:val="2"/>
          <w:rtl/>
        </w:rPr>
        <w:tab/>
        <w:t>أي بند تكون اللجنة في دورة سابقة قد قررت إدراجه؛</w:t>
      </w:r>
    </w:p>
    <w:p w:rsidR="00084B4C" w:rsidRPr="00D2129F" w:rsidRDefault="00084B4C" w:rsidP="004440B7">
      <w:pPr>
        <w:spacing w:before="0" w:line="380" w:lineRule="exact"/>
        <w:jc w:val="both"/>
        <w:rPr>
          <w:rFonts w:hint="cs"/>
          <w:spacing w:val="2"/>
          <w:rtl/>
        </w:rPr>
      </w:pPr>
      <w:r w:rsidRPr="00D2129F">
        <w:rPr>
          <w:rFonts w:hint="cs"/>
          <w:spacing w:val="2"/>
          <w:rtl/>
        </w:rPr>
        <w:tab/>
        <w:t>(ب)</w:t>
      </w:r>
      <w:r w:rsidRPr="00D2129F">
        <w:rPr>
          <w:rFonts w:hint="cs"/>
          <w:spacing w:val="2"/>
          <w:rtl/>
        </w:rPr>
        <w:tab/>
        <w:t>أي بند يقترحه رئيس اللجنة؛</w:t>
      </w:r>
    </w:p>
    <w:p w:rsidR="00084B4C" w:rsidRPr="00D2129F" w:rsidRDefault="00084B4C" w:rsidP="004440B7">
      <w:pPr>
        <w:spacing w:before="0" w:line="380" w:lineRule="exact"/>
        <w:jc w:val="both"/>
        <w:rPr>
          <w:rFonts w:hint="cs"/>
          <w:spacing w:val="2"/>
          <w:rtl/>
        </w:rPr>
      </w:pPr>
      <w:r w:rsidRPr="00D2129F">
        <w:rPr>
          <w:rFonts w:hint="cs"/>
          <w:spacing w:val="2"/>
          <w:rtl/>
        </w:rPr>
        <w:tab/>
        <w:t>(ج)</w:t>
      </w:r>
      <w:r w:rsidRPr="00D2129F">
        <w:rPr>
          <w:rFonts w:hint="cs"/>
          <w:spacing w:val="2"/>
          <w:rtl/>
        </w:rPr>
        <w:tab/>
        <w:t>أي بند تقترحه إحدى الدول الأطراف في الاتفاقية؛</w:t>
      </w:r>
    </w:p>
    <w:p w:rsidR="00084B4C" w:rsidRPr="00D2129F" w:rsidRDefault="00084B4C" w:rsidP="004440B7">
      <w:pPr>
        <w:spacing w:before="0" w:line="380" w:lineRule="exact"/>
        <w:jc w:val="both"/>
        <w:rPr>
          <w:rFonts w:hint="cs"/>
          <w:spacing w:val="2"/>
          <w:rtl/>
        </w:rPr>
      </w:pPr>
      <w:r w:rsidRPr="00D2129F">
        <w:rPr>
          <w:rFonts w:hint="cs"/>
          <w:spacing w:val="2"/>
          <w:rtl/>
        </w:rPr>
        <w:tab/>
        <w:t>(د)</w:t>
      </w:r>
      <w:r w:rsidRPr="00D2129F">
        <w:rPr>
          <w:rFonts w:hint="cs"/>
          <w:spacing w:val="2"/>
          <w:rtl/>
        </w:rPr>
        <w:tab/>
        <w:t>أي بند يقترحه أحد أعضاء اللجنة؛</w:t>
      </w:r>
    </w:p>
    <w:p w:rsidR="00084B4C" w:rsidRDefault="00084B4C" w:rsidP="004440B7">
      <w:pPr>
        <w:spacing w:before="0" w:line="380" w:lineRule="exact"/>
        <w:jc w:val="both"/>
        <w:rPr>
          <w:rFonts w:hint="cs"/>
          <w:spacing w:val="2"/>
          <w:rtl/>
        </w:rPr>
      </w:pPr>
      <w:r w:rsidRPr="00D2129F">
        <w:rPr>
          <w:rFonts w:hint="cs"/>
          <w:spacing w:val="2"/>
          <w:rtl/>
        </w:rPr>
        <w:tab/>
        <w:t>(</w:t>
      </w:r>
      <w:r>
        <w:rPr>
          <w:rFonts w:hint="cs"/>
          <w:spacing w:val="2"/>
          <w:rtl/>
        </w:rPr>
        <w:t>ﻫ)</w:t>
      </w:r>
      <w:r w:rsidRPr="00D2129F">
        <w:rPr>
          <w:rFonts w:hint="cs"/>
          <w:spacing w:val="2"/>
          <w:rtl/>
        </w:rPr>
        <w:tab/>
        <w:t xml:space="preserve">أي بند يقترحه الأمين العام. </w:t>
      </w:r>
    </w:p>
    <w:p w:rsidR="00084B4C" w:rsidRPr="00D2129F" w:rsidRDefault="00084B4C" w:rsidP="004440B7">
      <w:pPr>
        <w:spacing w:before="0" w:line="380" w:lineRule="exact"/>
        <w:rPr>
          <w:rFonts w:hint="cs"/>
          <w:b/>
          <w:bCs/>
          <w:spacing w:val="2"/>
          <w:rtl/>
        </w:rPr>
      </w:pPr>
      <w:r w:rsidRPr="00D2129F">
        <w:rPr>
          <w:rFonts w:hint="cs"/>
          <w:b/>
          <w:bCs/>
          <w:spacing w:val="2"/>
          <w:rtl/>
        </w:rPr>
        <w:t>جدول الأعمال المؤقت للدورات الاستثنائية</w:t>
      </w:r>
    </w:p>
    <w:p w:rsidR="00084B4C" w:rsidRPr="00D2129F" w:rsidRDefault="00084B4C" w:rsidP="004440B7">
      <w:pPr>
        <w:spacing w:before="0" w:line="380" w:lineRule="exact"/>
        <w:jc w:val="center"/>
        <w:rPr>
          <w:rFonts w:hint="cs"/>
          <w:b/>
          <w:bCs/>
          <w:spacing w:val="2"/>
          <w:rtl/>
        </w:rPr>
      </w:pPr>
      <w:r w:rsidRPr="00D2129F">
        <w:rPr>
          <w:rFonts w:hint="cs"/>
          <w:b/>
          <w:bCs/>
          <w:spacing w:val="2"/>
          <w:rtl/>
        </w:rPr>
        <w:t>المادة 7</w:t>
      </w:r>
    </w:p>
    <w:p w:rsidR="00084B4C" w:rsidRPr="00D2129F" w:rsidRDefault="00084B4C" w:rsidP="004440B7">
      <w:pPr>
        <w:spacing w:before="0" w:line="380" w:lineRule="exact"/>
        <w:jc w:val="both"/>
        <w:rPr>
          <w:rFonts w:hint="cs"/>
          <w:spacing w:val="2"/>
          <w:rtl/>
        </w:rPr>
      </w:pPr>
      <w:r w:rsidRPr="00D2129F">
        <w:rPr>
          <w:rFonts w:hint="cs"/>
          <w:spacing w:val="2"/>
          <w:rtl/>
        </w:rPr>
        <w:tab/>
        <w:t>يقتصر جدول الأعمال المؤقت للدورة الاستثنائي</w:t>
      </w:r>
      <w:r>
        <w:rPr>
          <w:rFonts w:hint="cs"/>
          <w:spacing w:val="2"/>
          <w:rtl/>
        </w:rPr>
        <w:t>ـ</w:t>
      </w:r>
      <w:r w:rsidRPr="00D2129F">
        <w:rPr>
          <w:rFonts w:hint="cs"/>
          <w:spacing w:val="2"/>
          <w:rtl/>
        </w:rPr>
        <w:t>ة للجن</w:t>
      </w:r>
      <w:r>
        <w:rPr>
          <w:rFonts w:hint="cs"/>
          <w:spacing w:val="2"/>
          <w:rtl/>
        </w:rPr>
        <w:t>ـ</w:t>
      </w:r>
      <w:r w:rsidRPr="00D2129F">
        <w:rPr>
          <w:rFonts w:hint="cs"/>
          <w:spacing w:val="2"/>
          <w:rtl/>
        </w:rPr>
        <w:t>ة عل</w:t>
      </w:r>
      <w:r>
        <w:rPr>
          <w:rFonts w:hint="cs"/>
          <w:spacing w:val="2"/>
          <w:rtl/>
        </w:rPr>
        <w:t>ـ</w:t>
      </w:r>
      <w:r w:rsidRPr="00D2129F">
        <w:rPr>
          <w:rFonts w:hint="cs"/>
          <w:spacing w:val="2"/>
          <w:rtl/>
        </w:rPr>
        <w:t>ى البنود المقترحة للنظر فيها خلال تلك الدورة الاستثنائية.</w:t>
      </w:r>
    </w:p>
    <w:p w:rsidR="00084B4C" w:rsidRDefault="00084B4C" w:rsidP="004440B7">
      <w:pPr>
        <w:spacing w:before="0" w:line="380" w:lineRule="exact"/>
        <w:rPr>
          <w:rFonts w:hint="cs"/>
          <w:b/>
          <w:bCs/>
          <w:spacing w:val="2"/>
          <w:rtl/>
        </w:rPr>
      </w:pPr>
      <w:r w:rsidRPr="00D2129F">
        <w:rPr>
          <w:rFonts w:hint="cs"/>
          <w:b/>
          <w:bCs/>
          <w:spacing w:val="2"/>
          <w:rtl/>
        </w:rPr>
        <w:t>إقرار جدول الأعمال</w:t>
      </w:r>
    </w:p>
    <w:p w:rsidR="00084B4C" w:rsidRPr="00D2129F" w:rsidRDefault="00084B4C" w:rsidP="004440B7">
      <w:pPr>
        <w:spacing w:before="0" w:line="380" w:lineRule="exact"/>
        <w:jc w:val="center"/>
        <w:rPr>
          <w:rFonts w:hint="cs"/>
          <w:b/>
          <w:bCs/>
          <w:spacing w:val="2"/>
          <w:rtl/>
        </w:rPr>
      </w:pPr>
      <w:r w:rsidRPr="00D2129F">
        <w:rPr>
          <w:rFonts w:hint="cs"/>
          <w:b/>
          <w:bCs/>
          <w:spacing w:val="2"/>
          <w:rtl/>
        </w:rPr>
        <w:t>المادة 8</w:t>
      </w:r>
    </w:p>
    <w:p w:rsidR="00084B4C" w:rsidRPr="00D2129F" w:rsidRDefault="00084B4C" w:rsidP="004440B7">
      <w:pPr>
        <w:spacing w:before="0" w:line="380" w:lineRule="exact"/>
        <w:rPr>
          <w:rFonts w:hint="cs"/>
          <w:spacing w:val="2"/>
          <w:rtl/>
        </w:rPr>
      </w:pPr>
      <w:r w:rsidRPr="00D2129F">
        <w:rPr>
          <w:rFonts w:hint="cs"/>
          <w:spacing w:val="2"/>
          <w:rtl/>
        </w:rPr>
        <w:tab/>
        <w:t xml:space="preserve">يكون البند الأول في جدول الأعمال المؤقت لأي دورة هو إقرار جدول الأعمال، باستثناء انتخاب أعضاء المكتب عند الاقتضاء بموجب المادة 15. </w:t>
      </w:r>
    </w:p>
    <w:p w:rsidR="00084B4C" w:rsidRPr="00D2129F" w:rsidRDefault="00084B4C" w:rsidP="004440B7">
      <w:pPr>
        <w:spacing w:before="0" w:line="380" w:lineRule="exact"/>
        <w:rPr>
          <w:rFonts w:hint="cs"/>
          <w:b/>
          <w:bCs/>
          <w:spacing w:val="2"/>
          <w:rtl/>
        </w:rPr>
      </w:pPr>
      <w:r w:rsidRPr="00D2129F">
        <w:rPr>
          <w:b/>
          <w:bCs/>
          <w:spacing w:val="2"/>
          <w:rtl/>
        </w:rPr>
        <w:br w:type="page"/>
      </w:r>
      <w:r w:rsidRPr="00D2129F">
        <w:rPr>
          <w:rFonts w:hint="cs"/>
          <w:b/>
          <w:bCs/>
          <w:spacing w:val="2"/>
          <w:rtl/>
        </w:rPr>
        <w:t>تنقيح جدول الأعمال</w:t>
      </w:r>
    </w:p>
    <w:p w:rsidR="00084B4C" w:rsidRPr="00D2129F" w:rsidRDefault="00084B4C" w:rsidP="004440B7">
      <w:pPr>
        <w:spacing w:before="0" w:line="380" w:lineRule="exact"/>
        <w:jc w:val="center"/>
        <w:rPr>
          <w:rFonts w:hint="cs"/>
          <w:b/>
          <w:bCs/>
          <w:spacing w:val="2"/>
          <w:rtl/>
        </w:rPr>
      </w:pPr>
      <w:r w:rsidRPr="00D2129F">
        <w:rPr>
          <w:rFonts w:hint="cs"/>
          <w:b/>
          <w:bCs/>
          <w:spacing w:val="2"/>
          <w:rtl/>
        </w:rPr>
        <w:t>المادة 9</w:t>
      </w:r>
    </w:p>
    <w:p w:rsidR="00084B4C" w:rsidRDefault="00084B4C" w:rsidP="004440B7">
      <w:pPr>
        <w:spacing w:before="0" w:line="380" w:lineRule="exact"/>
        <w:rPr>
          <w:rFonts w:hint="cs"/>
          <w:spacing w:val="2"/>
          <w:rtl/>
        </w:rPr>
      </w:pPr>
      <w:r w:rsidRPr="00D2129F">
        <w:rPr>
          <w:rFonts w:hint="cs"/>
          <w:spacing w:val="2"/>
          <w:rtl/>
        </w:rPr>
        <w:tab/>
        <w:t xml:space="preserve">يجوز للجنة، أثناء </w:t>
      </w:r>
      <w:r>
        <w:rPr>
          <w:rFonts w:hint="cs"/>
          <w:spacing w:val="2"/>
          <w:rtl/>
        </w:rPr>
        <w:t>ال</w:t>
      </w:r>
      <w:r w:rsidRPr="00D2129F">
        <w:rPr>
          <w:rFonts w:hint="cs"/>
          <w:spacing w:val="2"/>
          <w:rtl/>
        </w:rPr>
        <w:t xml:space="preserve">دورة، أن تنقح جدول الأعمال </w:t>
      </w:r>
      <w:r>
        <w:rPr>
          <w:rFonts w:hint="cs"/>
          <w:spacing w:val="2"/>
          <w:rtl/>
        </w:rPr>
        <w:t>و</w:t>
      </w:r>
      <w:r w:rsidRPr="00D2129F">
        <w:rPr>
          <w:rFonts w:hint="cs"/>
          <w:spacing w:val="2"/>
          <w:rtl/>
        </w:rPr>
        <w:t xml:space="preserve">يجوز لها، حسب الاقتضاء، إضافة بنود أو إرجاء النظر فيها أو حذفها. </w:t>
      </w:r>
    </w:p>
    <w:p w:rsidR="00084B4C" w:rsidRPr="00D2129F" w:rsidRDefault="00084B4C" w:rsidP="004440B7">
      <w:pPr>
        <w:spacing w:before="0" w:line="380" w:lineRule="exact"/>
        <w:rPr>
          <w:rFonts w:hint="cs"/>
          <w:b/>
          <w:bCs/>
          <w:spacing w:val="2"/>
          <w:rtl/>
        </w:rPr>
      </w:pPr>
      <w:r w:rsidRPr="00D2129F">
        <w:rPr>
          <w:rFonts w:hint="cs"/>
          <w:b/>
          <w:bCs/>
          <w:spacing w:val="2"/>
          <w:rtl/>
        </w:rPr>
        <w:t>إحالة جدول الأعمال المؤقت والوثائق الأساسية</w:t>
      </w:r>
    </w:p>
    <w:p w:rsidR="00084B4C" w:rsidRPr="00D2129F" w:rsidRDefault="00084B4C" w:rsidP="004440B7">
      <w:pPr>
        <w:spacing w:before="0" w:line="380" w:lineRule="exact"/>
        <w:jc w:val="center"/>
        <w:rPr>
          <w:rFonts w:hint="cs"/>
          <w:b/>
          <w:bCs/>
          <w:spacing w:val="2"/>
          <w:rtl/>
        </w:rPr>
      </w:pPr>
      <w:r w:rsidRPr="00D2129F">
        <w:rPr>
          <w:rFonts w:hint="cs"/>
          <w:b/>
          <w:bCs/>
          <w:spacing w:val="2"/>
          <w:rtl/>
        </w:rPr>
        <w:t>المادة 10</w:t>
      </w:r>
    </w:p>
    <w:p w:rsidR="00084B4C" w:rsidRPr="00D2129F" w:rsidRDefault="00084B4C" w:rsidP="004440B7">
      <w:pPr>
        <w:spacing w:before="0" w:line="380" w:lineRule="exact"/>
        <w:jc w:val="both"/>
        <w:rPr>
          <w:rFonts w:hint="cs"/>
          <w:spacing w:val="2"/>
          <w:rtl/>
        </w:rPr>
      </w:pPr>
      <w:r w:rsidRPr="00D2129F">
        <w:rPr>
          <w:rFonts w:hint="cs"/>
          <w:spacing w:val="2"/>
          <w:rtl/>
        </w:rPr>
        <w:tab/>
        <w:t xml:space="preserve">يحيل الأمين العام جدول الأعمال المؤقت والوثائق الأساسية المتعلقة بالبنود المدرجة فيه إلى أعضاء اللجنة في أقرب وقت ممكن. ويحيل الأمين العام جدول الأعمال المؤقت للدورة الاستثنائية إلى أعضاء اللجنة في نفس موعد الإخطار بعقد الجلسة بموجب المادة 4. </w:t>
      </w:r>
    </w:p>
    <w:p w:rsidR="00084B4C" w:rsidRPr="00D2129F" w:rsidRDefault="00084B4C" w:rsidP="004440B7">
      <w:pPr>
        <w:spacing w:before="0" w:line="380" w:lineRule="exact"/>
        <w:jc w:val="center"/>
        <w:rPr>
          <w:b/>
          <w:bCs/>
          <w:spacing w:val="2"/>
          <w:sz w:val="36"/>
          <w:szCs w:val="36"/>
          <w:rtl/>
        </w:rPr>
      </w:pPr>
      <w:r w:rsidRPr="00D2129F">
        <w:rPr>
          <w:rFonts w:hint="cs"/>
          <w:b/>
          <w:bCs/>
          <w:spacing w:val="2"/>
          <w:sz w:val="36"/>
          <w:szCs w:val="36"/>
          <w:rtl/>
        </w:rPr>
        <w:t>ثالثاً - أعضاء اللجنة</w:t>
      </w:r>
    </w:p>
    <w:p w:rsidR="00084B4C" w:rsidRPr="00D2129F" w:rsidRDefault="00084B4C" w:rsidP="004440B7">
      <w:pPr>
        <w:spacing w:before="0" w:line="380" w:lineRule="exact"/>
        <w:rPr>
          <w:rFonts w:hint="cs"/>
          <w:b/>
          <w:bCs/>
          <w:spacing w:val="2"/>
          <w:rtl/>
        </w:rPr>
      </w:pPr>
      <w:r w:rsidRPr="00D2129F">
        <w:rPr>
          <w:rFonts w:hint="cs"/>
          <w:b/>
          <w:bCs/>
          <w:spacing w:val="2"/>
          <w:rtl/>
        </w:rPr>
        <w:t>الأعضاء</w:t>
      </w:r>
    </w:p>
    <w:p w:rsidR="00084B4C" w:rsidRPr="00D2129F" w:rsidRDefault="00084B4C" w:rsidP="004440B7">
      <w:pPr>
        <w:spacing w:before="0" w:line="380" w:lineRule="exact"/>
        <w:jc w:val="center"/>
        <w:rPr>
          <w:rFonts w:hint="cs"/>
          <w:b/>
          <w:bCs/>
          <w:spacing w:val="2"/>
          <w:rtl/>
        </w:rPr>
      </w:pPr>
      <w:r w:rsidRPr="00D2129F">
        <w:rPr>
          <w:rFonts w:hint="cs"/>
          <w:b/>
          <w:bCs/>
          <w:spacing w:val="2"/>
          <w:rtl/>
        </w:rPr>
        <w:t>المادة 11</w:t>
      </w:r>
    </w:p>
    <w:p w:rsidR="00084B4C" w:rsidRDefault="00084B4C" w:rsidP="004440B7">
      <w:pPr>
        <w:spacing w:before="0" w:line="380" w:lineRule="exact"/>
        <w:ind w:firstLine="720"/>
        <w:rPr>
          <w:rFonts w:hint="cs"/>
          <w:spacing w:val="2"/>
          <w:rtl/>
        </w:rPr>
      </w:pPr>
      <w:r>
        <w:rPr>
          <w:rFonts w:hint="cs"/>
          <w:spacing w:val="2"/>
          <w:rtl/>
        </w:rPr>
        <w:t xml:space="preserve">يكون </w:t>
      </w:r>
      <w:r w:rsidRPr="00D2129F">
        <w:rPr>
          <w:rFonts w:hint="cs"/>
          <w:spacing w:val="2"/>
          <w:rtl/>
        </w:rPr>
        <w:t xml:space="preserve">أعضاء اللجنة هم </w:t>
      </w:r>
      <w:r>
        <w:rPr>
          <w:rFonts w:hint="cs"/>
          <w:spacing w:val="2"/>
          <w:rtl/>
        </w:rPr>
        <w:t xml:space="preserve">الخبراء الثمانية عشر الذين يعينون </w:t>
      </w:r>
      <w:r w:rsidRPr="00D2129F">
        <w:rPr>
          <w:rFonts w:hint="cs"/>
          <w:spacing w:val="2"/>
          <w:rtl/>
        </w:rPr>
        <w:t>وفقا</w:t>
      </w:r>
      <w:r>
        <w:rPr>
          <w:rFonts w:hint="cs"/>
          <w:spacing w:val="2"/>
          <w:rtl/>
        </w:rPr>
        <w:t>ً</w:t>
      </w:r>
      <w:r w:rsidRPr="00D2129F">
        <w:rPr>
          <w:rFonts w:hint="cs"/>
          <w:spacing w:val="2"/>
          <w:rtl/>
        </w:rPr>
        <w:t xml:space="preserve"> للمادة 8 من الاتفاقية. </w:t>
      </w:r>
    </w:p>
    <w:p w:rsidR="00084B4C" w:rsidRPr="00D2129F" w:rsidRDefault="00084B4C" w:rsidP="004440B7">
      <w:pPr>
        <w:spacing w:before="0" w:line="380" w:lineRule="exact"/>
        <w:rPr>
          <w:rFonts w:hint="cs"/>
          <w:b/>
          <w:bCs/>
          <w:spacing w:val="2"/>
          <w:rtl/>
        </w:rPr>
      </w:pPr>
      <w:r w:rsidRPr="00D2129F">
        <w:rPr>
          <w:rFonts w:hint="cs"/>
          <w:b/>
          <w:bCs/>
          <w:spacing w:val="2"/>
          <w:rtl/>
        </w:rPr>
        <w:t>بداية مدة العضوية</w:t>
      </w:r>
    </w:p>
    <w:p w:rsidR="00084B4C" w:rsidRPr="00D2129F" w:rsidRDefault="00084B4C" w:rsidP="004440B7">
      <w:pPr>
        <w:spacing w:before="0" w:line="380" w:lineRule="exact"/>
        <w:jc w:val="center"/>
        <w:rPr>
          <w:rFonts w:hint="cs"/>
          <w:b/>
          <w:bCs/>
          <w:spacing w:val="2"/>
          <w:rtl/>
        </w:rPr>
      </w:pPr>
      <w:r w:rsidRPr="00D2129F">
        <w:rPr>
          <w:rFonts w:hint="cs"/>
          <w:b/>
          <w:bCs/>
          <w:spacing w:val="2"/>
          <w:rtl/>
        </w:rPr>
        <w:t>المادة 12</w:t>
      </w:r>
    </w:p>
    <w:p w:rsidR="00084B4C" w:rsidRDefault="00084B4C" w:rsidP="004440B7">
      <w:pPr>
        <w:spacing w:before="0" w:line="380" w:lineRule="exact"/>
        <w:ind w:firstLine="720"/>
        <w:rPr>
          <w:rFonts w:hint="cs"/>
          <w:spacing w:val="2"/>
          <w:rtl/>
        </w:rPr>
      </w:pPr>
      <w:r w:rsidRPr="00D2129F">
        <w:rPr>
          <w:rFonts w:hint="cs"/>
          <w:spacing w:val="2"/>
          <w:rtl/>
        </w:rPr>
        <w:tab/>
        <w:t>تبدأ مدة عضوية أعضاء اللجنة المنتخبين في الانتخاب الأول في تاريخ انعقاد الجلسة الأولى للجنة. وتبدأ مدة عضوية أعضاء اللجنة المنتخبين في انتخابات لاحقة في اليوم التالي لتاريخ ان</w:t>
      </w:r>
      <w:r>
        <w:rPr>
          <w:rFonts w:hint="cs"/>
          <w:spacing w:val="2"/>
          <w:rtl/>
        </w:rPr>
        <w:t>تهـاء</w:t>
      </w:r>
      <w:r w:rsidRPr="00D2129F">
        <w:rPr>
          <w:rFonts w:hint="cs"/>
          <w:spacing w:val="2"/>
          <w:rtl/>
        </w:rPr>
        <w:t xml:space="preserve"> مدة عضوية أعضاء اللجنة الذين يحلون محلهم. </w:t>
      </w:r>
    </w:p>
    <w:p w:rsidR="00084B4C" w:rsidRPr="00D2129F" w:rsidRDefault="00084B4C" w:rsidP="004440B7">
      <w:pPr>
        <w:spacing w:before="0" w:line="380" w:lineRule="exact"/>
        <w:rPr>
          <w:rFonts w:hint="cs"/>
          <w:b/>
          <w:bCs/>
          <w:spacing w:val="2"/>
          <w:rtl/>
        </w:rPr>
      </w:pPr>
      <w:r w:rsidRPr="00D2129F">
        <w:rPr>
          <w:rFonts w:hint="cs"/>
          <w:b/>
          <w:bCs/>
          <w:spacing w:val="2"/>
          <w:rtl/>
        </w:rPr>
        <w:t>ملء الشواغر الطارئة</w:t>
      </w:r>
    </w:p>
    <w:p w:rsidR="00084B4C" w:rsidRPr="00D2129F" w:rsidRDefault="00084B4C" w:rsidP="004440B7">
      <w:pPr>
        <w:spacing w:before="0" w:line="380" w:lineRule="exact"/>
        <w:jc w:val="center"/>
        <w:rPr>
          <w:rFonts w:hint="cs"/>
          <w:b/>
          <w:bCs/>
          <w:spacing w:val="2"/>
          <w:rtl/>
        </w:rPr>
      </w:pPr>
      <w:r w:rsidRPr="00D2129F">
        <w:rPr>
          <w:rFonts w:hint="cs"/>
          <w:b/>
          <w:bCs/>
          <w:spacing w:val="2"/>
          <w:rtl/>
        </w:rPr>
        <w:t>المادة 13</w:t>
      </w:r>
    </w:p>
    <w:p w:rsidR="00084B4C" w:rsidRPr="00D2129F" w:rsidRDefault="00084B4C" w:rsidP="004440B7">
      <w:pPr>
        <w:spacing w:before="0" w:line="380" w:lineRule="exact"/>
        <w:ind w:firstLine="720"/>
        <w:rPr>
          <w:rFonts w:hint="cs"/>
          <w:spacing w:val="2"/>
          <w:rtl/>
        </w:rPr>
      </w:pPr>
      <w:r w:rsidRPr="00D2129F">
        <w:rPr>
          <w:rFonts w:hint="cs"/>
          <w:spacing w:val="2"/>
          <w:rtl/>
        </w:rPr>
        <w:t>1-</w:t>
      </w:r>
      <w:r w:rsidRPr="00D2129F">
        <w:rPr>
          <w:rFonts w:hint="cs"/>
          <w:spacing w:val="2"/>
          <w:rtl/>
        </w:rPr>
        <w:tab/>
        <w:t xml:space="preserve">عند حدوث شاغر طارئ في عضوية اللجنة، يطلب الأمين العام فورا إلى الدولة الطرف التي يكون خبيرها قد توقف عن أداء مهامه كعضو في اللجنة تعيين خبير آخر من بين مواطنيها في غضون شهرين </w:t>
      </w:r>
      <w:r>
        <w:rPr>
          <w:rFonts w:hint="cs"/>
          <w:spacing w:val="2"/>
          <w:rtl/>
        </w:rPr>
        <w:t>لاستكمال</w:t>
      </w:r>
      <w:r w:rsidRPr="00D2129F">
        <w:rPr>
          <w:rFonts w:hint="cs"/>
          <w:spacing w:val="2"/>
          <w:rtl/>
        </w:rPr>
        <w:t xml:space="preserve"> </w:t>
      </w:r>
      <w:r>
        <w:rPr>
          <w:rFonts w:hint="cs"/>
          <w:spacing w:val="2"/>
          <w:rtl/>
        </w:rPr>
        <w:t>ال</w:t>
      </w:r>
      <w:r w:rsidRPr="00D2129F">
        <w:rPr>
          <w:rFonts w:hint="cs"/>
          <w:spacing w:val="2"/>
          <w:rtl/>
        </w:rPr>
        <w:t xml:space="preserve">فترة </w:t>
      </w:r>
      <w:r>
        <w:rPr>
          <w:rFonts w:hint="cs"/>
          <w:spacing w:val="2"/>
          <w:rtl/>
        </w:rPr>
        <w:t xml:space="preserve">المتبقية من </w:t>
      </w:r>
      <w:r w:rsidRPr="00D2129F">
        <w:rPr>
          <w:rFonts w:hint="cs"/>
          <w:spacing w:val="2"/>
          <w:rtl/>
        </w:rPr>
        <w:t>عضوية سلفه. ويقدم الأمين العام إلى اللجنة اسم الخبير المعين على هذا النحو للموافقة علي</w:t>
      </w:r>
      <w:r>
        <w:rPr>
          <w:rFonts w:hint="cs"/>
          <w:spacing w:val="2"/>
          <w:rtl/>
        </w:rPr>
        <w:t>ـ</w:t>
      </w:r>
      <w:r w:rsidRPr="00D2129F">
        <w:rPr>
          <w:rFonts w:hint="cs"/>
          <w:spacing w:val="2"/>
          <w:rtl/>
        </w:rPr>
        <w:t xml:space="preserve">ه بالاقتراع السري. </w:t>
      </w:r>
    </w:p>
    <w:p w:rsidR="00084B4C" w:rsidRPr="00D2129F" w:rsidRDefault="00084B4C" w:rsidP="004440B7">
      <w:pPr>
        <w:spacing w:before="0" w:line="380" w:lineRule="exact"/>
        <w:ind w:firstLine="720"/>
        <w:rPr>
          <w:rFonts w:hint="cs"/>
          <w:spacing w:val="2"/>
          <w:rtl/>
        </w:rPr>
      </w:pPr>
      <w:r w:rsidRPr="00D2129F">
        <w:rPr>
          <w:rFonts w:hint="cs"/>
          <w:spacing w:val="2"/>
          <w:rtl/>
        </w:rPr>
        <w:t>2-</w:t>
      </w:r>
      <w:r w:rsidRPr="00D2129F">
        <w:rPr>
          <w:rFonts w:hint="cs"/>
          <w:spacing w:val="2"/>
          <w:rtl/>
        </w:rPr>
        <w:tab/>
        <w:t xml:space="preserve">بعد موافقة اللجنة على الخبير، يخطر الأمين العام الدول الأطراف في الاتفاقية باسم عضو اللجنة الذي يشغل الشاغر الطارئ. </w:t>
      </w:r>
    </w:p>
    <w:p w:rsidR="00084B4C" w:rsidRDefault="00084B4C" w:rsidP="004440B7">
      <w:pPr>
        <w:spacing w:before="0" w:line="380" w:lineRule="exact"/>
        <w:ind w:firstLine="720"/>
        <w:rPr>
          <w:rFonts w:hint="cs"/>
          <w:spacing w:val="2"/>
          <w:rtl/>
        </w:rPr>
      </w:pPr>
      <w:r w:rsidRPr="00D2129F">
        <w:rPr>
          <w:rFonts w:hint="cs"/>
          <w:spacing w:val="2"/>
          <w:rtl/>
        </w:rPr>
        <w:t>3-</w:t>
      </w:r>
      <w:r w:rsidRPr="00D2129F">
        <w:rPr>
          <w:rFonts w:hint="cs"/>
          <w:spacing w:val="2"/>
          <w:rtl/>
        </w:rPr>
        <w:tab/>
        <w:t xml:space="preserve">باستثناء الحالة التي يشغر فيها مقعد نتيجة لوفاة عضو أو إصابته بعجز، </w:t>
      </w:r>
      <w:r>
        <w:rPr>
          <w:rFonts w:hint="cs"/>
          <w:spacing w:val="2"/>
          <w:rtl/>
        </w:rPr>
        <w:t xml:space="preserve">لا يتخذ </w:t>
      </w:r>
      <w:r w:rsidRPr="00D2129F">
        <w:rPr>
          <w:rFonts w:hint="cs"/>
          <w:spacing w:val="2"/>
          <w:rtl/>
        </w:rPr>
        <w:t xml:space="preserve">الأمين العام واللجنة </w:t>
      </w:r>
      <w:r>
        <w:rPr>
          <w:rFonts w:hint="cs"/>
          <w:spacing w:val="2"/>
          <w:rtl/>
        </w:rPr>
        <w:t xml:space="preserve">إجراءات </w:t>
      </w:r>
      <w:r w:rsidRPr="00D2129F">
        <w:rPr>
          <w:rFonts w:hint="cs"/>
          <w:spacing w:val="2"/>
          <w:rtl/>
        </w:rPr>
        <w:t>وفقا</w:t>
      </w:r>
      <w:r>
        <w:rPr>
          <w:rFonts w:hint="cs"/>
          <w:spacing w:val="2"/>
          <w:rtl/>
        </w:rPr>
        <w:t>ً</w:t>
      </w:r>
      <w:r w:rsidRPr="00D2129F">
        <w:rPr>
          <w:rFonts w:hint="cs"/>
          <w:spacing w:val="2"/>
          <w:rtl/>
        </w:rPr>
        <w:t xml:space="preserve"> لأحكام الفقرتين 1 و2 من هذه المادة، إلا بعد تلقيهما إ</w:t>
      </w:r>
      <w:r>
        <w:rPr>
          <w:rFonts w:hint="cs"/>
          <w:spacing w:val="2"/>
          <w:rtl/>
        </w:rPr>
        <w:t>شع</w:t>
      </w:r>
      <w:r w:rsidRPr="00D2129F">
        <w:rPr>
          <w:rFonts w:hint="cs"/>
          <w:spacing w:val="2"/>
          <w:rtl/>
        </w:rPr>
        <w:t>ار</w:t>
      </w:r>
      <w:r>
        <w:rPr>
          <w:rFonts w:hint="cs"/>
          <w:spacing w:val="2"/>
          <w:rtl/>
        </w:rPr>
        <w:t>اً</w:t>
      </w:r>
      <w:r w:rsidRPr="00D2129F">
        <w:rPr>
          <w:rFonts w:hint="cs"/>
          <w:spacing w:val="2"/>
          <w:rtl/>
        </w:rPr>
        <w:t xml:space="preserve"> </w:t>
      </w:r>
      <w:r>
        <w:rPr>
          <w:rFonts w:hint="cs"/>
          <w:spacing w:val="2"/>
          <w:rtl/>
        </w:rPr>
        <w:t xml:space="preserve">خطياً </w:t>
      </w:r>
      <w:r w:rsidRPr="00D2129F">
        <w:rPr>
          <w:rFonts w:hint="cs"/>
          <w:spacing w:val="2"/>
          <w:rtl/>
        </w:rPr>
        <w:t xml:space="preserve">من العضو المعني بأنه قرر التوقف عن أداء مهامه كعضو في اللجنة. </w:t>
      </w:r>
    </w:p>
    <w:p w:rsidR="00084B4C" w:rsidRPr="00D2129F" w:rsidRDefault="00084B4C" w:rsidP="004440B7">
      <w:pPr>
        <w:spacing w:before="0" w:line="380" w:lineRule="exact"/>
        <w:rPr>
          <w:rFonts w:hint="cs"/>
          <w:b/>
          <w:bCs/>
          <w:spacing w:val="2"/>
          <w:rtl/>
        </w:rPr>
      </w:pPr>
      <w:r>
        <w:rPr>
          <w:rFonts w:hint="cs"/>
          <w:b/>
          <w:bCs/>
          <w:spacing w:val="2"/>
          <w:rtl/>
        </w:rPr>
        <w:t xml:space="preserve">أداء العهد </w:t>
      </w:r>
      <w:r w:rsidRPr="00D2129F">
        <w:rPr>
          <w:rFonts w:hint="cs"/>
          <w:b/>
          <w:bCs/>
          <w:spacing w:val="2"/>
          <w:rtl/>
        </w:rPr>
        <w:t>الرسمي</w:t>
      </w:r>
    </w:p>
    <w:p w:rsidR="00084B4C" w:rsidRPr="00D2129F" w:rsidRDefault="00084B4C" w:rsidP="004440B7">
      <w:pPr>
        <w:spacing w:before="0" w:line="360" w:lineRule="exact"/>
        <w:jc w:val="center"/>
        <w:rPr>
          <w:rFonts w:hint="cs"/>
          <w:b/>
          <w:bCs/>
          <w:spacing w:val="2"/>
          <w:rtl/>
        </w:rPr>
      </w:pPr>
      <w:r w:rsidRPr="00D2129F">
        <w:rPr>
          <w:rFonts w:hint="cs"/>
          <w:b/>
          <w:bCs/>
          <w:spacing w:val="2"/>
          <w:rtl/>
        </w:rPr>
        <w:t>المادة 14</w:t>
      </w:r>
    </w:p>
    <w:p w:rsidR="00084B4C" w:rsidRPr="00D2129F" w:rsidRDefault="00084B4C" w:rsidP="004440B7">
      <w:pPr>
        <w:spacing w:before="0" w:line="360" w:lineRule="exact"/>
        <w:ind w:hanging="6"/>
        <w:rPr>
          <w:rFonts w:hint="cs"/>
          <w:spacing w:val="2"/>
          <w:rtl/>
        </w:rPr>
      </w:pPr>
      <w:r>
        <w:rPr>
          <w:rFonts w:hint="cs"/>
          <w:spacing w:val="2"/>
          <w:rtl/>
        </w:rPr>
        <w:tab/>
      </w:r>
      <w:r>
        <w:rPr>
          <w:rFonts w:hint="cs"/>
          <w:spacing w:val="2"/>
          <w:rtl/>
        </w:rPr>
        <w:tab/>
      </w:r>
      <w:r w:rsidRPr="00D2129F">
        <w:rPr>
          <w:rFonts w:hint="cs"/>
          <w:spacing w:val="2"/>
          <w:rtl/>
        </w:rPr>
        <w:t>ي</w:t>
      </w:r>
      <w:r>
        <w:rPr>
          <w:rFonts w:hint="cs"/>
          <w:spacing w:val="2"/>
          <w:rtl/>
        </w:rPr>
        <w:t>ؤدي</w:t>
      </w:r>
      <w:r w:rsidRPr="00D2129F">
        <w:rPr>
          <w:rFonts w:hint="cs"/>
          <w:spacing w:val="2"/>
          <w:rtl/>
        </w:rPr>
        <w:t xml:space="preserve"> كل عضو من أعضاء اللجنة، عند توليه مهام منصبه، العهد الرسمي التالي في جلسة </w:t>
      </w:r>
      <w:r>
        <w:rPr>
          <w:rFonts w:hint="cs"/>
          <w:spacing w:val="2"/>
          <w:rtl/>
        </w:rPr>
        <w:t>مفتوحة</w:t>
      </w:r>
      <w:r w:rsidRPr="00D2129F">
        <w:rPr>
          <w:rFonts w:hint="cs"/>
          <w:spacing w:val="2"/>
          <w:rtl/>
        </w:rPr>
        <w:t xml:space="preserve"> للجنة:</w:t>
      </w:r>
    </w:p>
    <w:p w:rsidR="00084B4C" w:rsidRPr="00D2129F" w:rsidRDefault="00084B4C" w:rsidP="004440B7">
      <w:pPr>
        <w:spacing w:before="0" w:line="360" w:lineRule="exact"/>
        <w:ind w:left="720" w:firstLine="720"/>
        <w:rPr>
          <w:rFonts w:hint="cs"/>
          <w:spacing w:val="2"/>
          <w:rtl/>
        </w:rPr>
      </w:pPr>
      <w:r w:rsidRPr="00D2129F">
        <w:rPr>
          <w:rFonts w:hint="cs"/>
          <w:spacing w:val="2"/>
          <w:rtl/>
        </w:rPr>
        <w:t>"أتعهد رسميا</w:t>
      </w:r>
      <w:r>
        <w:rPr>
          <w:rFonts w:hint="cs"/>
          <w:spacing w:val="2"/>
          <w:rtl/>
        </w:rPr>
        <w:t>ً</w:t>
      </w:r>
      <w:r w:rsidRPr="00D2129F">
        <w:rPr>
          <w:rFonts w:hint="cs"/>
          <w:spacing w:val="2"/>
          <w:rtl/>
        </w:rPr>
        <w:t xml:space="preserve"> بأن أؤدي واجباتي وأن أمارس سلطاتي كعضو في لجنة القضاء على التمييز العنصري بشرف وأمانة ونزاهة وبما يمليه علي ضميري". </w:t>
      </w:r>
    </w:p>
    <w:p w:rsidR="00084B4C" w:rsidRPr="00D2129F" w:rsidRDefault="00084B4C" w:rsidP="004440B7">
      <w:pPr>
        <w:spacing w:before="0" w:line="360" w:lineRule="exact"/>
        <w:jc w:val="center"/>
        <w:rPr>
          <w:b/>
          <w:bCs/>
          <w:spacing w:val="2"/>
          <w:sz w:val="36"/>
          <w:szCs w:val="36"/>
          <w:rtl/>
        </w:rPr>
      </w:pPr>
      <w:r w:rsidRPr="00D2129F">
        <w:rPr>
          <w:rFonts w:hint="cs"/>
          <w:b/>
          <w:bCs/>
          <w:spacing w:val="2"/>
          <w:sz w:val="36"/>
          <w:szCs w:val="36"/>
          <w:rtl/>
        </w:rPr>
        <w:t>رابعاً - أعضاء المكتب</w:t>
      </w:r>
    </w:p>
    <w:p w:rsidR="00084B4C" w:rsidRPr="00D2129F" w:rsidRDefault="00084B4C" w:rsidP="004440B7">
      <w:pPr>
        <w:spacing w:before="0" w:line="360" w:lineRule="exact"/>
        <w:rPr>
          <w:rFonts w:hint="cs"/>
          <w:b/>
          <w:bCs/>
          <w:spacing w:val="2"/>
          <w:rtl/>
        </w:rPr>
      </w:pPr>
      <w:r w:rsidRPr="00D2129F">
        <w:rPr>
          <w:rFonts w:hint="cs"/>
          <w:b/>
          <w:bCs/>
          <w:spacing w:val="2"/>
          <w:rtl/>
        </w:rPr>
        <w:t>الانتخابات</w:t>
      </w:r>
    </w:p>
    <w:p w:rsidR="00084B4C" w:rsidRPr="00D2129F" w:rsidRDefault="00084B4C" w:rsidP="004440B7">
      <w:pPr>
        <w:spacing w:before="0" w:line="360" w:lineRule="exact"/>
        <w:jc w:val="center"/>
        <w:rPr>
          <w:rFonts w:hint="cs"/>
          <w:b/>
          <w:bCs/>
          <w:spacing w:val="2"/>
          <w:rtl/>
        </w:rPr>
      </w:pPr>
      <w:r w:rsidRPr="00D2129F">
        <w:rPr>
          <w:rFonts w:hint="cs"/>
          <w:b/>
          <w:bCs/>
          <w:spacing w:val="2"/>
          <w:rtl/>
        </w:rPr>
        <w:t>المادة 15</w:t>
      </w:r>
    </w:p>
    <w:p w:rsidR="00084B4C" w:rsidRDefault="00084B4C" w:rsidP="004440B7">
      <w:pPr>
        <w:spacing w:before="0" w:line="360" w:lineRule="exact"/>
        <w:jc w:val="both"/>
        <w:rPr>
          <w:rFonts w:hint="cs"/>
          <w:spacing w:val="2"/>
          <w:rtl/>
        </w:rPr>
      </w:pPr>
      <w:r w:rsidRPr="00D2129F">
        <w:rPr>
          <w:rFonts w:hint="cs"/>
          <w:spacing w:val="2"/>
          <w:rtl/>
        </w:rPr>
        <w:tab/>
        <w:t xml:space="preserve">تنتخب اللجنة من بين أعضائها رئيسا وثلاثة نواب للرئيس ومقررا. </w:t>
      </w:r>
    </w:p>
    <w:p w:rsidR="00084B4C" w:rsidRPr="00D2129F" w:rsidRDefault="00084B4C" w:rsidP="004440B7">
      <w:pPr>
        <w:spacing w:before="0" w:line="360" w:lineRule="exact"/>
        <w:rPr>
          <w:rFonts w:hint="cs"/>
          <w:b/>
          <w:bCs/>
          <w:spacing w:val="2"/>
          <w:rtl/>
        </w:rPr>
      </w:pPr>
      <w:r w:rsidRPr="00D2129F">
        <w:rPr>
          <w:rFonts w:hint="cs"/>
          <w:b/>
          <w:bCs/>
          <w:spacing w:val="2"/>
          <w:rtl/>
        </w:rPr>
        <w:t>مدة العضوية</w:t>
      </w:r>
    </w:p>
    <w:p w:rsidR="00084B4C" w:rsidRPr="00D2129F" w:rsidRDefault="00084B4C" w:rsidP="004440B7">
      <w:pPr>
        <w:spacing w:before="0" w:line="360" w:lineRule="exact"/>
        <w:jc w:val="center"/>
        <w:rPr>
          <w:rFonts w:hint="cs"/>
          <w:b/>
          <w:bCs/>
          <w:spacing w:val="2"/>
          <w:rtl/>
        </w:rPr>
      </w:pPr>
      <w:r w:rsidRPr="00D2129F">
        <w:rPr>
          <w:rFonts w:hint="cs"/>
          <w:b/>
          <w:bCs/>
          <w:spacing w:val="2"/>
          <w:rtl/>
        </w:rPr>
        <w:t>المادة 16</w:t>
      </w:r>
    </w:p>
    <w:p w:rsidR="00084B4C" w:rsidRDefault="00084B4C" w:rsidP="004440B7">
      <w:pPr>
        <w:spacing w:before="0" w:line="360" w:lineRule="exact"/>
        <w:rPr>
          <w:rFonts w:hint="cs"/>
          <w:spacing w:val="2"/>
          <w:rtl/>
        </w:rPr>
      </w:pPr>
      <w:r w:rsidRPr="00D2129F">
        <w:rPr>
          <w:rFonts w:hint="cs"/>
          <w:spacing w:val="2"/>
          <w:rtl/>
        </w:rPr>
        <w:tab/>
        <w:t>ينتخب أعضاء مكتب اللجنة لمدة سنتين. ويجوز إعادة انتخابهم. على أنه لا يجوز لأي منه</w:t>
      </w:r>
      <w:r>
        <w:rPr>
          <w:rFonts w:hint="cs"/>
          <w:spacing w:val="2"/>
          <w:rtl/>
        </w:rPr>
        <w:t>ـ</w:t>
      </w:r>
      <w:r w:rsidRPr="00D2129F">
        <w:rPr>
          <w:rFonts w:hint="cs"/>
          <w:spacing w:val="2"/>
          <w:rtl/>
        </w:rPr>
        <w:t xml:space="preserve">م </w:t>
      </w:r>
      <w:r>
        <w:rPr>
          <w:rFonts w:hint="cs"/>
          <w:spacing w:val="2"/>
          <w:rtl/>
        </w:rPr>
        <w:t>شغل ال</w:t>
      </w:r>
      <w:r w:rsidRPr="00D2129F">
        <w:rPr>
          <w:rFonts w:hint="cs"/>
          <w:spacing w:val="2"/>
          <w:rtl/>
        </w:rPr>
        <w:t xml:space="preserve">منصب إذا لم يعد عضوا في اللجنة. </w:t>
      </w:r>
    </w:p>
    <w:p w:rsidR="00084B4C" w:rsidRPr="00D2129F" w:rsidRDefault="00084B4C" w:rsidP="004440B7">
      <w:pPr>
        <w:spacing w:before="0" w:line="360" w:lineRule="exact"/>
        <w:rPr>
          <w:rFonts w:hint="cs"/>
          <w:b/>
          <w:bCs/>
          <w:spacing w:val="2"/>
          <w:rtl/>
        </w:rPr>
      </w:pPr>
      <w:r w:rsidRPr="00D2129F">
        <w:rPr>
          <w:rFonts w:hint="cs"/>
          <w:b/>
          <w:bCs/>
          <w:spacing w:val="2"/>
          <w:rtl/>
        </w:rPr>
        <w:t>مركز الرئيس بالنسبة للجنة</w:t>
      </w:r>
    </w:p>
    <w:p w:rsidR="00084B4C" w:rsidRPr="00D2129F" w:rsidRDefault="00084B4C" w:rsidP="004440B7">
      <w:pPr>
        <w:spacing w:before="0" w:line="360" w:lineRule="exact"/>
        <w:jc w:val="center"/>
        <w:rPr>
          <w:rFonts w:hint="cs"/>
          <w:b/>
          <w:bCs/>
          <w:spacing w:val="2"/>
          <w:rtl/>
        </w:rPr>
      </w:pPr>
      <w:r w:rsidRPr="00D2129F">
        <w:rPr>
          <w:rFonts w:hint="cs"/>
          <w:b/>
          <w:bCs/>
          <w:spacing w:val="2"/>
          <w:rtl/>
        </w:rPr>
        <w:t>المادة 17</w:t>
      </w:r>
    </w:p>
    <w:p w:rsidR="00084B4C" w:rsidRPr="00D2129F" w:rsidRDefault="00084B4C" w:rsidP="004440B7">
      <w:pPr>
        <w:spacing w:before="0" w:line="360" w:lineRule="exact"/>
        <w:rPr>
          <w:rFonts w:hint="cs"/>
          <w:spacing w:val="2"/>
          <w:rtl/>
        </w:rPr>
      </w:pPr>
      <w:r w:rsidRPr="00D2129F">
        <w:rPr>
          <w:rFonts w:hint="cs"/>
          <w:spacing w:val="2"/>
          <w:rtl/>
        </w:rPr>
        <w:tab/>
        <w:t xml:space="preserve">يظل الرئيس، لدى ممارسته لوظائفه كرئيس، تحت سلطة اللجنة. </w:t>
      </w:r>
    </w:p>
    <w:p w:rsidR="00084B4C" w:rsidRPr="00D2129F" w:rsidRDefault="00084B4C" w:rsidP="004440B7">
      <w:pPr>
        <w:spacing w:before="0" w:after="200" w:line="360" w:lineRule="exact"/>
        <w:rPr>
          <w:rFonts w:hint="cs"/>
          <w:b/>
          <w:bCs/>
          <w:spacing w:val="2"/>
          <w:rtl/>
        </w:rPr>
      </w:pPr>
      <w:r w:rsidRPr="00D2129F">
        <w:rPr>
          <w:rFonts w:hint="cs"/>
          <w:b/>
          <w:bCs/>
          <w:spacing w:val="2"/>
          <w:rtl/>
        </w:rPr>
        <w:t>الرئيس بالنيابة</w:t>
      </w:r>
    </w:p>
    <w:p w:rsidR="00084B4C" w:rsidRPr="00D2129F" w:rsidRDefault="00084B4C" w:rsidP="004440B7">
      <w:pPr>
        <w:spacing w:before="0" w:after="200" w:line="360" w:lineRule="exact"/>
        <w:jc w:val="center"/>
        <w:rPr>
          <w:rFonts w:hint="cs"/>
          <w:b/>
          <w:bCs/>
          <w:spacing w:val="2"/>
          <w:rtl/>
        </w:rPr>
      </w:pPr>
      <w:r w:rsidRPr="00D2129F">
        <w:rPr>
          <w:rFonts w:hint="cs"/>
          <w:b/>
          <w:bCs/>
          <w:spacing w:val="2"/>
          <w:rtl/>
        </w:rPr>
        <w:t>المادة 18</w:t>
      </w:r>
    </w:p>
    <w:p w:rsidR="00084B4C" w:rsidRPr="00D2129F" w:rsidRDefault="00084B4C" w:rsidP="004440B7">
      <w:pPr>
        <w:spacing w:before="0" w:after="200" w:line="360" w:lineRule="exact"/>
        <w:jc w:val="both"/>
        <w:rPr>
          <w:rFonts w:hint="cs"/>
          <w:spacing w:val="2"/>
          <w:rtl/>
        </w:rPr>
      </w:pPr>
      <w:r w:rsidRPr="00D2129F">
        <w:rPr>
          <w:rFonts w:hint="cs"/>
          <w:spacing w:val="2"/>
          <w:rtl/>
        </w:rPr>
        <w:tab/>
        <w:t xml:space="preserve">إذا </w:t>
      </w:r>
      <w:r>
        <w:rPr>
          <w:rFonts w:hint="cs"/>
          <w:spacing w:val="2"/>
          <w:rtl/>
        </w:rPr>
        <w:t xml:space="preserve">لم يتمكن </w:t>
      </w:r>
      <w:r w:rsidRPr="00D2129F">
        <w:rPr>
          <w:rFonts w:hint="cs"/>
          <w:spacing w:val="2"/>
          <w:rtl/>
        </w:rPr>
        <w:t xml:space="preserve">الرئيس </w:t>
      </w:r>
      <w:r>
        <w:rPr>
          <w:rFonts w:hint="cs"/>
          <w:spacing w:val="2"/>
          <w:rtl/>
        </w:rPr>
        <w:t xml:space="preserve">من حضور </w:t>
      </w:r>
      <w:r w:rsidRPr="00D2129F">
        <w:rPr>
          <w:rFonts w:hint="cs"/>
          <w:spacing w:val="2"/>
          <w:rtl/>
        </w:rPr>
        <w:t xml:space="preserve">إحدى الجلسات أو أي جزء منها، يعين أحد نواب الرئيس ليقوم مقامه. </w:t>
      </w:r>
    </w:p>
    <w:p w:rsidR="00084B4C" w:rsidRPr="00D2129F" w:rsidRDefault="00084B4C" w:rsidP="004440B7">
      <w:pPr>
        <w:spacing w:before="0" w:after="200" w:line="360" w:lineRule="exact"/>
        <w:rPr>
          <w:rFonts w:hint="cs"/>
          <w:b/>
          <w:bCs/>
          <w:spacing w:val="2"/>
          <w:rtl/>
        </w:rPr>
      </w:pPr>
      <w:r w:rsidRPr="00D2129F">
        <w:rPr>
          <w:rFonts w:hint="cs"/>
          <w:b/>
          <w:bCs/>
          <w:spacing w:val="2"/>
          <w:rtl/>
        </w:rPr>
        <w:t>سلطات وواجبات الرئيس بالنيابة</w:t>
      </w:r>
    </w:p>
    <w:p w:rsidR="00084B4C" w:rsidRPr="00D2129F" w:rsidRDefault="00084B4C" w:rsidP="004440B7">
      <w:pPr>
        <w:spacing w:before="0" w:after="200" w:line="360" w:lineRule="exact"/>
        <w:jc w:val="center"/>
        <w:rPr>
          <w:rFonts w:hint="cs"/>
          <w:b/>
          <w:bCs/>
          <w:spacing w:val="2"/>
          <w:rtl/>
        </w:rPr>
      </w:pPr>
      <w:r w:rsidRPr="00D2129F">
        <w:rPr>
          <w:rFonts w:hint="cs"/>
          <w:b/>
          <w:bCs/>
          <w:spacing w:val="2"/>
          <w:rtl/>
        </w:rPr>
        <w:t>المادة 19</w:t>
      </w:r>
    </w:p>
    <w:p w:rsidR="00084B4C" w:rsidRPr="00D2129F" w:rsidRDefault="00084B4C" w:rsidP="004440B7">
      <w:pPr>
        <w:spacing w:before="0" w:after="200" w:line="360" w:lineRule="exact"/>
        <w:jc w:val="both"/>
        <w:rPr>
          <w:rFonts w:hint="cs"/>
          <w:spacing w:val="2"/>
          <w:rtl/>
        </w:rPr>
      </w:pPr>
      <w:r w:rsidRPr="00D2129F">
        <w:rPr>
          <w:rFonts w:hint="cs"/>
          <w:spacing w:val="2"/>
          <w:rtl/>
        </w:rPr>
        <w:tab/>
        <w:t xml:space="preserve">لنائب الرئيس الذي يتولى مهام الرئيس ما للرئيس من سلطات وعليه ما على الرئيس من واجبات. </w:t>
      </w:r>
    </w:p>
    <w:p w:rsidR="00084B4C" w:rsidRPr="00D2129F" w:rsidRDefault="00084B4C" w:rsidP="004440B7">
      <w:pPr>
        <w:spacing w:before="0" w:after="200" w:line="360" w:lineRule="exact"/>
        <w:rPr>
          <w:rFonts w:hint="cs"/>
          <w:b/>
          <w:bCs/>
          <w:spacing w:val="2"/>
          <w:rtl/>
        </w:rPr>
      </w:pPr>
      <w:r w:rsidRPr="00D2129F">
        <w:rPr>
          <w:rFonts w:hint="cs"/>
          <w:b/>
          <w:bCs/>
          <w:spacing w:val="2"/>
          <w:rtl/>
        </w:rPr>
        <w:t>استبدال أعضاء المكتب</w:t>
      </w:r>
    </w:p>
    <w:p w:rsidR="00084B4C" w:rsidRPr="00D2129F" w:rsidRDefault="00084B4C" w:rsidP="004440B7">
      <w:pPr>
        <w:spacing w:before="0" w:after="200" w:line="360" w:lineRule="exact"/>
        <w:jc w:val="center"/>
        <w:rPr>
          <w:rFonts w:hint="cs"/>
          <w:b/>
          <w:bCs/>
          <w:spacing w:val="2"/>
          <w:rtl/>
        </w:rPr>
      </w:pPr>
      <w:r w:rsidRPr="00D2129F">
        <w:rPr>
          <w:rFonts w:hint="cs"/>
          <w:b/>
          <w:bCs/>
          <w:spacing w:val="2"/>
          <w:rtl/>
        </w:rPr>
        <w:t>المادة 20</w:t>
      </w:r>
    </w:p>
    <w:p w:rsidR="00084B4C" w:rsidRPr="00D2129F" w:rsidRDefault="00084B4C" w:rsidP="004440B7">
      <w:pPr>
        <w:spacing w:before="0" w:after="200" w:line="360" w:lineRule="exact"/>
        <w:rPr>
          <w:rFonts w:hint="cs"/>
          <w:spacing w:val="2"/>
          <w:rtl/>
        </w:rPr>
      </w:pPr>
      <w:r w:rsidRPr="00D2129F">
        <w:rPr>
          <w:rFonts w:hint="cs"/>
          <w:spacing w:val="2"/>
          <w:rtl/>
        </w:rPr>
        <w:tab/>
        <w:t xml:space="preserve">إذا توقف أي عضو من أعضاء مكتب اللجنة عن أداء وظائفه كعضو في اللجنة أو أعلن </w:t>
      </w:r>
      <w:r>
        <w:rPr>
          <w:rFonts w:hint="cs"/>
          <w:spacing w:val="2"/>
          <w:rtl/>
        </w:rPr>
        <w:t xml:space="preserve">عدم قدرته على </w:t>
      </w:r>
      <w:r w:rsidRPr="00D2129F">
        <w:rPr>
          <w:rFonts w:hint="cs"/>
          <w:spacing w:val="2"/>
          <w:rtl/>
        </w:rPr>
        <w:t>أدائها، أو إذا لم يعد قادرا لأي سبب كان ع</w:t>
      </w:r>
      <w:r>
        <w:rPr>
          <w:rFonts w:hint="cs"/>
          <w:spacing w:val="2"/>
          <w:rtl/>
        </w:rPr>
        <w:t>لى</w:t>
      </w:r>
      <w:r w:rsidRPr="00D2129F">
        <w:rPr>
          <w:rFonts w:hint="cs"/>
          <w:spacing w:val="2"/>
          <w:rtl/>
        </w:rPr>
        <w:t xml:space="preserve"> العمل كعضو في مكتب اللجنة، يُنتخب عضو جديد للمكتب لل</w:t>
      </w:r>
      <w:r>
        <w:rPr>
          <w:rFonts w:hint="cs"/>
          <w:spacing w:val="2"/>
          <w:rtl/>
        </w:rPr>
        <w:t>مدة</w:t>
      </w:r>
      <w:r w:rsidRPr="00D2129F">
        <w:rPr>
          <w:rFonts w:hint="cs"/>
          <w:spacing w:val="2"/>
          <w:rtl/>
        </w:rPr>
        <w:t xml:space="preserve"> </w:t>
      </w:r>
      <w:r>
        <w:rPr>
          <w:rFonts w:hint="cs"/>
          <w:spacing w:val="2"/>
          <w:rtl/>
        </w:rPr>
        <w:t>المتبقية</w:t>
      </w:r>
      <w:r w:rsidRPr="00D2129F">
        <w:rPr>
          <w:rFonts w:hint="cs"/>
          <w:spacing w:val="2"/>
          <w:rtl/>
        </w:rPr>
        <w:t xml:space="preserve"> من </w:t>
      </w:r>
      <w:r>
        <w:rPr>
          <w:rFonts w:hint="cs"/>
          <w:spacing w:val="2"/>
          <w:rtl/>
        </w:rPr>
        <w:t>عضوية</w:t>
      </w:r>
      <w:r w:rsidRPr="00D2129F">
        <w:rPr>
          <w:rFonts w:hint="cs"/>
          <w:spacing w:val="2"/>
          <w:rtl/>
        </w:rPr>
        <w:t xml:space="preserve"> سلفه. </w:t>
      </w:r>
    </w:p>
    <w:p w:rsidR="00084B4C" w:rsidRDefault="00084B4C" w:rsidP="004440B7">
      <w:pPr>
        <w:spacing w:before="0" w:after="200" w:line="360" w:lineRule="exact"/>
        <w:jc w:val="center"/>
        <w:rPr>
          <w:rFonts w:hint="cs"/>
          <w:b/>
          <w:bCs/>
          <w:spacing w:val="2"/>
          <w:sz w:val="36"/>
          <w:szCs w:val="36"/>
          <w:rtl/>
        </w:rPr>
      </w:pPr>
      <w:r w:rsidRPr="00D2129F">
        <w:rPr>
          <w:rFonts w:hint="cs"/>
          <w:b/>
          <w:bCs/>
          <w:spacing w:val="2"/>
          <w:sz w:val="36"/>
          <w:szCs w:val="36"/>
          <w:rtl/>
        </w:rPr>
        <w:t>خامساً - الأمانة</w:t>
      </w:r>
    </w:p>
    <w:p w:rsidR="00084B4C" w:rsidRPr="00D2129F" w:rsidRDefault="00084B4C" w:rsidP="004440B7">
      <w:pPr>
        <w:spacing w:before="0" w:after="200" w:line="360" w:lineRule="exact"/>
        <w:rPr>
          <w:rFonts w:hint="cs"/>
          <w:b/>
          <w:bCs/>
          <w:spacing w:val="2"/>
          <w:rtl/>
        </w:rPr>
      </w:pPr>
      <w:r w:rsidRPr="00D2129F">
        <w:rPr>
          <w:rFonts w:hint="cs"/>
          <w:b/>
          <w:bCs/>
          <w:spacing w:val="2"/>
          <w:rtl/>
        </w:rPr>
        <w:t>واجبات الأمين العام</w:t>
      </w:r>
    </w:p>
    <w:p w:rsidR="00084B4C" w:rsidRPr="00D2129F" w:rsidRDefault="00084B4C" w:rsidP="004440B7">
      <w:pPr>
        <w:spacing w:before="0" w:after="200" w:line="360" w:lineRule="exact"/>
        <w:jc w:val="center"/>
        <w:rPr>
          <w:rFonts w:hint="cs"/>
          <w:b/>
          <w:bCs/>
          <w:spacing w:val="2"/>
          <w:rtl/>
        </w:rPr>
      </w:pPr>
      <w:r w:rsidRPr="00D2129F">
        <w:rPr>
          <w:rFonts w:hint="cs"/>
          <w:b/>
          <w:bCs/>
          <w:spacing w:val="2"/>
          <w:rtl/>
        </w:rPr>
        <w:t>المادة 21</w:t>
      </w:r>
    </w:p>
    <w:p w:rsidR="00084B4C" w:rsidRPr="00D2129F" w:rsidRDefault="00084B4C" w:rsidP="004440B7">
      <w:pPr>
        <w:spacing w:before="0" w:after="200" w:line="360" w:lineRule="exact"/>
        <w:jc w:val="both"/>
        <w:rPr>
          <w:rFonts w:hint="cs"/>
          <w:spacing w:val="2"/>
          <w:rtl/>
        </w:rPr>
      </w:pPr>
      <w:r w:rsidRPr="00D2129F">
        <w:rPr>
          <w:rFonts w:hint="cs"/>
          <w:spacing w:val="2"/>
          <w:rtl/>
        </w:rPr>
        <w:tab/>
        <w:t>يوفر الأمين العام أمانة اللجنة وأمانة ما قد تنشئه اللجنة من هيئات فرع</w:t>
      </w:r>
      <w:r>
        <w:rPr>
          <w:rFonts w:hint="cs"/>
          <w:spacing w:val="2"/>
          <w:rtl/>
        </w:rPr>
        <w:t>ـ</w:t>
      </w:r>
      <w:r w:rsidRPr="00D2129F">
        <w:rPr>
          <w:rFonts w:hint="cs"/>
          <w:spacing w:val="2"/>
          <w:rtl/>
        </w:rPr>
        <w:t>ية (و</w:t>
      </w:r>
      <w:r>
        <w:rPr>
          <w:rFonts w:hint="cs"/>
          <w:spacing w:val="2"/>
          <w:rtl/>
        </w:rPr>
        <w:t xml:space="preserve">يشـار إليها </w:t>
      </w:r>
      <w:r w:rsidRPr="00D2129F">
        <w:rPr>
          <w:rFonts w:hint="cs"/>
          <w:spacing w:val="2"/>
          <w:rtl/>
        </w:rPr>
        <w:t>فيم</w:t>
      </w:r>
      <w:r>
        <w:rPr>
          <w:rFonts w:hint="cs"/>
          <w:spacing w:val="2"/>
          <w:rtl/>
        </w:rPr>
        <w:t>ـ</w:t>
      </w:r>
      <w:r w:rsidRPr="00D2129F">
        <w:rPr>
          <w:rFonts w:hint="cs"/>
          <w:spacing w:val="2"/>
          <w:rtl/>
        </w:rPr>
        <w:t>ا ي</w:t>
      </w:r>
      <w:r>
        <w:rPr>
          <w:rFonts w:hint="cs"/>
          <w:spacing w:val="2"/>
          <w:rtl/>
        </w:rPr>
        <w:t>ـ</w:t>
      </w:r>
      <w:r w:rsidRPr="00D2129F">
        <w:rPr>
          <w:rFonts w:hint="cs"/>
          <w:spacing w:val="2"/>
          <w:rtl/>
        </w:rPr>
        <w:t xml:space="preserve">لي باسم "الأمانة"). </w:t>
      </w:r>
    </w:p>
    <w:p w:rsidR="00084B4C" w:rsidRPr="00D2129F" w:rsidRDefault="00084B4C" w:rsidP="004440B7">
      <w:pPr>
        <w:spacing w:before="0" w:after="200" w:line="360" w:lineRule="exact"/>
        <w:rPr>
          <w:rFonts w:hint="cs"/>
          <w:b/>
          <w:bCs/>
          <w:spacing w:val="2"/>
          <w:rtl/>
        </w:rPr>
      </w:pPr>
      <w:r w:rsidRPr="00D2129F">
        <w:rPr>
          <w:rFonts w:hint="cs"/>
          <w:b/>
          <w:bCs/>
          <w:spacing w:val="2"/>
          <w:rtl/>
        </w:rPr>
        <w:t>البيانات</w:t>
      </w:r>
    </w:p>
    <w:p w:rsidR="00084B4C" w:rsidRPr="00D2129F" w:rsidRDefault="00084B4C" w:rsidP="004440B7">
      <w:pPr>
        <w:spacing w:before="0" w:after="200" w:line="360" w:lineRule="exact"/>
        <w:jc w:val="center"/>
        <w:rPr>
          <w:rFonts w:hint="cs"/>
          <w:b/>
          <w:bCs/>
          <w:spacing w:val="2"/>
          <w:rtl/>
        </w:rPr>
      </w:pPr>
      <w:r w:rsidRPr="00D2129F">
        <w:rPr>
          <w:rFonts w:hint="cs"/>
          <w:b/>
          <w:bCs/>
          <w:spacing w:val="2"/>
          <w:rtl/>
        </w:rPr>
        <w:t>المادة 22</w:t>
      </w:r>
    </w:p>
    <w:p w:rsidR="00084B4C" w:rsidRPr="00D2129F" w:rsidRDefault="00084B4C" w:rsidP="004440B7">
      <w:pPr>
        <w:spacing w:before="0" w:after="200" w:line="360" w:lineRule="exact"/>
        <w:rPr>
          <w:rFonts w:hint="cs"/>
          <w:spacing w:val="2"/>
          <w:rtl/>
        </w:rPr>
      </w:pPr>
      <w:r w:rsidRPr="00D2129F">
        <w:rPr>
          <w:rFonts w:hint="cs"/>
          <w:spacing w:val="2"/>
          <w:rtl/>
        </w:rPr>
        <w:tab/>
        <w:t>يحضر الأمين العام أو ممثله جميع جلسات اللجنة. و</w:t>
      </w:r>
      <w:r>
        <w:rPr>
          <w:rFonts w:hint="cs"/>
          <w:spacing w:val="2"/>
          <w:rtl/>
        </w:rPr>
        <w:t xml:space="preserve">يجوز له </w:t>
      </w:r>
      <w:r w:rsidRPr="00D2129F">
        <w:rPr>
          <w:rFonts w:hint="cs"/>
          <w:spacing w:val="2"/>
          <w:rtl/>
        </w:rPr>
        <w:t>رهنا</w:t>
      </w:r>
      <w:r>
        <w:rPr>
          <w:rFonts w:hint="cs"/>
          <w:spacing w:val="2"/>
          <w:rtl/>
        </w:rPr>
        <w:t>ً</w:t>
      </w:r>
      <w:r w:rsidRPr="00D2129F">
        <w:rPr>
          <w:rFonts w:hint="cs"/>
          <w:spacing w:val="2"/>
          <w:rtl/>
        </w:rPr>
        <w:t xml:space="preserve"> بالمادة 37، </w:t>
      </w:r>
      <w:r>
        <w:rPr>
          <w:rFonts w:hint="cs"/>
          <w:spacing w:val="2"/>
          <w:rtl/>
        </w:rPr>
        <w:t xml:space="preserve">أن يقدم </w:t>
      </w:r>
      <w:r w:rsidRPr="00D2129F">
        <w:rPr>
          <w:rFonts w:hint="cs"/>
          <w:spacing w:val="2"/>
          <w:rtl/>
        </w:rPr>
        <w:t xml:space="preserve">بيانات شفوية أو خطية في جلسات اللجنة أو هيئاتها الفرعية. </w:t>
      </w:r>
    </w:p>
    <w:p w:rsidR="00084B4C" w:rsidRPr="00D2129F" w:rsidRDefault="00084B4C" w:rsidP="004440B7">
      <w:pPr>
        <w:spacing w:before="0" w:after="200" w:line="360" w:lineRule="exact"/>
        <w:rPr>
          <w:rFonts w:hint="cs"/>
          <w:b/>
          <w:bCs/>
          <w:spacing w:val="2"/>
          <w:rtl/>
        </w:rPr>
      </w:pPr>
      <w:r w:rsidRPr="00D2129F">
        <w:rPr>
          <w:rFonts w:hint="cs"/>
          <w:b/>
          <w:bCs/>
          <w:spacing w:val="2"/>
          <w:rtl/>
        </w:rPr>
        <w:t>خدمة الجلسات</w:t>
      </w:r>
    </w:p>
    <w:p w:rsidR="00084B4C" w:rsidRPr="00D2129F" w:rsidRDefault="00084B4C" w:rsidP="004440B7">
      <w:pPr>
        <w:spacing w:before="0" w:after="200" w:line="360" w:lineRule="exact"/>
        <w:jc w:val="center"/>
        <w:rPr>
          <w:rFonts w:hint="cs"/>
          <w:b/>
          <w:bCs/>
          <w:spacing w:val="2"/>
          <w:rtl/>
        </w:rPr>
      </w:pPr>
      <w:r w:rsidRPr="00D2129F">
        <w:rPr>
          <w:rFonts w:hint="cs"/>
          <w:b/>
          <w:bCs/>
          <w:spacing w:val="2"/>
          <w:rtl/>
        </w:rPr>
        <w:t>المادة 23</w:t>
      </w:r>
    </w:p>
    <w:p w:rsidR="00084B4C" w:rsidRDefault="00084B4C" w:rsidP="004440B7">
      <w:pPr>
        <w:spacing w:before="0" w:line="380" w:lineRule="exact"/>
        <w:rPr>
          <w:rFonts w:hint="cs"/>
          <w:spacing w:val="2"/>
          <w:rtl/>
        </w:rPr>
      </w:pPr>
      <w:r w:rsidRPr="00D2129F">
        <w:rPr>
          <w:rFonts w:hint="cs"/>
          <w:spacing w:val="2"/>
          <w:rtl/>
        </w:rPr>
        <w:tab/>
        <w:t>يكون الأمين العام مسؤولا</w:t>
      </w:r>
      <w:r>
        <w:rPr>
          <w:rFonts w:hint="cs"/>
          <w:spacing w:val="2"/>
          <w:rtl/>
        </w:rPr>
        <w:t>ً</w:t>
      </w:r>
      <w:r w:rsidRPr="00D2129F">
        <w:rPr>
          <w:rFonts w:hint="cs"/>
          <w:spacing w:val="2"/>
          <w:rtl/>
        </w:rPr>
        <w:t xml:space="preserve"> عن جميع الترتيبات اللازمة لجلسات اللجنة وهيئاتها الفرعية. </w:t>
      </w:r>
    </w:p>
    <w:p w:rsidR="00084B4C" w:rsidRPr="00D2129F" w:rsidRDefault="00084B4C" w:rsidP="004440B7">
      <w:pPr>
        <w:spacing w:before="0" w:line="380" w:lineRule="exact"/>
        <w:rPr>
          <w:rFonts w:hint="cs"/>
          <w:spacing w:val="2"/>
          <w:rtl/>
        </w:rPr>
      </w:pPr>
    </w:p>
    <w:p w:rsidR="00084B4C" w:rsidRPr="00D2129F" w:rsidRDefault="00084B4C" w:rsidP="004440B7">
      <w:pPr>
        <w:spacing w:before="0" w:line="380" w:lineRule="exact"/>
        <w:jc w:val="center"/>
        <w:rPr>
          <w:rFonts w:hint="cs"/>
          <w:b/>
          <w:bCs/>
          <w:spacing w:val="2"/>
          <w:rtl/>
        </w:rPr>
      </w:pPr>
      <w:r w:rsidRPr="00D2129F">
        <w:rPr>
          <w:rFonts w:hint="cs"/>
          <w:b/>
          <w:bCs/>
          <w:spacing w:val="2"/>
          <w:rtl/>
        </w:rPr>
        <w:t>المادة 24</w:t>
      </w:r>
    </w:p>
    <w:p w:rsidR="00084B4C" w:rsidRPr="00D2129F" w:rsidRDefault="00084B4C" w:rsidP="004440B7">
      <w:pPr>
        <w:spacing w:before="0" w:line="380" w:lineRule="exact"/>
        <w:rPr>
          <w:rFonts w:hint="cs"/>
          <w:b/>
          <w:bCs/>
          <w:spacing w:val="2"/>
          <w:rtl/>
        </w:rPr>
      </w:pPr>
      <w:r w:rsidRPr="00D2129F">
        <w:rPr>
          <w:rFonts w:hint="cs"/>
          <w:b/>
          <w:bCs/>
          <w:spacing w:val="2"/>
          <w:rtl/>
        </w:rPr>
        <w:t>إعلام الأعضاء</w:t>
      </w:r>
    </w:p>
    <w:p w:rsidR="00084B4C" w:rsidRPr="00D2129F" w:rsidRDefault="00084B4C" w:rsidP="004440B7">
      <w:pPr>
        <w:spacing w:before="0" w:line="380" w:lineRule="exact"/>
        <w:rPr>
          <w:rFonts w:hint="cs"/>
          <w:spacing w:val="2"/>
          <w:rtl/>
        </w:rPr>
      </w:pPr>
      <w:r w:rsidRPr="00D2129F">
        <w:rPr>
          <w:rFonts w:hint="cs"/>
          <w:spacing w:val="2"/>
          <w:rtl/>
        </w:rPr>
        <w:tab/>
        <w:t>يكون الأمين العام مسؤولا عن إبقاء أعضاء اللجنة على علم بأية مسائل قد تعرض عليها للنظر فيها.</w:t>
      </w:r>
    </w:p>
    <w:p w:rsidR="00084B4C" w:rsidRPr="00D2129F" w:rsidRDefault="00084B4C" w:rsidP="004440B7">
      <w:pPr>
        <w:spacing w:before="0" w:line="380" w:lineRule="exact"/>
        <w:rPr>
          <w:rFonts w:hint="cs"/>
          <w:b/>
          <w:bCs/>
          <w:spacing w:val="2"/>
          <w:rtl/>
        </w:rPr>
      </w:pPr>
      <w:r w:rsidRPr="00D2129F">
        <w:rPr>
          <w:rFonts w:hint="cs"/>
          <w:b/>
          <w:bCs/>
          <w:spacing w:val="2"/>
          <w:rtl/>
        </w:rPr>
        <w:t>الآثار المالية المترتبة على المقترحات</w:t>
      </w:r>
    </w:p>
    <w:p w:rsidR="00084B4C" w:rsidRPr="00D2129F" w:rsidRDefault="00084B4C" w:rsidP="004440B7">
      <w:pPr>
        <w:spacing w:before="0" w:line="380" w:lineRule="exact"/>
        <w:jc w:val="center"/>
        <w:rPr>
          <w:rFonts w:hint="cs"/>
          <w:b/>
          <w:bCs/>
          <w:spacing w:val="2"/>
          <w:rtl/>
        </w:rPr>
      </w:pPr>
      <w:r w:rsidRPr="00D2129F">
        <w:rPr>
          <w:rFonts w:hint="cs"/>
          <w:b/>
          <w:bCs/>
          <w:spacing w:val="2"/>
          <w:rtl/>
        </w:rPr>
        <w:t>المادة 25</w:t>
      </w:r>
    </w:p>
    <w:p w:rsidR="00084B4C" w:rsidRPr="00D2129F" w:rsidRDefault="00084B4C" w:rsidP="004440B7">
      <w:pPr>
        <w:spacing w:before="0" w:line="380" w:lineRule="exact"/>
        <w:rPr>
          <w:rFonts w:hint="cs"/>
          <w:spacing w:val="2"/>
          <w:rtl/>
        </w:rPr>
      </w:pPr>
      <w:r w:rsidRPr="00D2129F">
        <w:rPr>
          <w:rFonts w:hint="cs"/>
          <w:spacing w:val="2"/>
          <w:rtl/>
        </w:rPr>
        <w:tab/>
        <w:t>قبل موافقة اللجنة أو أي من هيئاتها الفرعية على أي مقترح ينطوي على نفقات، يعد الأمين العام تقديرا</w:t>
      </w:r>
      <w:r>
        <w:rPr>
          <w:rFonts w:hint="cs"/>
          <w:spacing w:val="2"/>
          <w:rtl/>
        </w:rPr>
        <w:t>ً</w:t>
      </w:r>
      <w:r w:rsidRPr="00D2129F">
        <w:rPr>
          <w:rFonts w:hint="cs"/>
          <w:spacing w:val="2"/>
          <w:rtl/>
        </w:rPr>
        <w:t xml:space="preserve"> للتكاليف التي ينطوي عليها المقترح ويعممه على أعضاء اللجنة في أقرب وقت ممكن. ومن واجب الرئيس توجيه نظر الأعضاء إلى هذ</w:t>
      </w:r>
      <w:r>
        <w:rPr>
          <w:rFonts w:hint="cs"/>
          <w:spacing w:val="2"/>
          <w:rtl/>
        </w:rPr>
        <w:t>ا</w:t>
      </w:r>
      <w:r w:rsidRPr="00D2129F">
        <w:rPr>
          <w:rFonts w:hint="cs"/>
          <w:spacing w:val="2"/>
          <w:rtl/>
        </w:rPr>
        <w:t xml:space="preserve"> التقدير والدعوة إلى إجراء مناقشة حوله عند نظر اللجنة أو الهيئة الفرعية في المقترح. </w:t>
      </w:r>
    </w:p>
    <w:p w:rsidR="00084B4C" w:rsidRPr="00D2129F" w:rsidRDefault="00084B4C" w:rsidP="004440B7">
      <w:pPr>
        <w:spacing w:before="0" w:line="380" w:lineRule="exact"/>
        <w:jc w:val="center"/>
        <w:rPr>
          <w:b/>
          <w:bCs/>
          <w:spacing w:val="2"/>
          <w:sz w:val="36"/>
          <w:szCs w:val="36"/>
          <w:rtl/>
        </w:rPr>
      </w:pPr>
      <w:r w:rsidRPr="00D2129F">
        <w:rPr>
          <w:rFonts w:hint="cs"/>
          <w:b/>
          <w:bCs/>
          <w:spacing w:val="2"/>
          <w:sz w:val="36"/>
          <w:szCs w:val="36"/>
          <w:rtl/>
        </w:rPr>
        <w:t>سادساً - اللغات</w:t>
      </w:r>
    </w:p>
    <w:p w:rsidR="00084B4C" w:rsidRPr="00D2129F" w:rsidRDefault="00084B4C" w:rsidP="004440B7">
      <w:pPr>
        <w:spacing w:before="0" w:line="380" w:lineRule="exact"/>
        <w:rPr>
          <w:rFonts w:hint="cs"/>
          <w:b/>
          <w:bCs/>
          <w:spacing w:val="2"/>
          <w:rtl/>
        </w:rPr>
      </w:pPr>
      <w:r w:rsidRPr="00D2129F">
        <w:rPr>
          <w:rFonts w:hint="cs"/>
          <w:b/>
          <w:bCs/>
          <w:spacing w:val="2"/>
          <w:rtl/>
        </w:rPr>
        <w:t>اللغات الرسمية ولغات العمل</w:t>
      </w:r>
    </w:p>
    <w:p w:rsidR="00084B4C" w:rsidRPr="00D2129F" w:rsidRDefault="00084B4C" w:rsidP="004440B7">
      <w:pPr>
        <w:spacing w:before="0" w:line="380" w:lineRule="exact"/>
        <w:jc w:val="center"/>
        <w:rPr>
          <w:rFonts w:hint="cs"/>
          <w:b/>
          <w:bCs/>
          <w:spacing w:val="2"/>
          <w:rtl/>
        </w:rPr>
      </w:pPr>
      <w:r w:rsidRPr="00D2129F">
        <w:rPr>
          <w:rFonts w:hint="cs"/>
          <w:b/>
          <w:bCs/>
          <w:spacing w:val="2"/>
          <w:rtl/>
        </w:rPr>
        <w:t>المادة 26</w:t>
      </w:r>
    </w:p>
    <w:p w:rsidR="00084B4C" w:rsidRPr="00D2129F" w:rsidRDefault="00084B4C" w:rsidP="004440B7">
      <w:pPr>
        <w:spacing w:before="0" w:line="380" w:lineRule="exact"/>
        <w:rPr>
          <w:rFonts w:hint="cs"/>
          <w:spacing w:val="2"/>
          <w:rtl/>
        </w:rPr>
      </w:pPr>
      <w:r w:rsidRPr="00D2129F">
        <w:rPr>
          <w:rFonts w:hint="cs"/>
          <w:spacing w:val="2"/>
          <w:rtl/>
        </w:rPr>
        <w:tab/>
        <w:t>تكون ا</w:t>
      </w:r>
      <w:r>
        <w:rPr>
          <w:rFonts w:hint="cs"/>
          <w:spacing w:val="2"/>
          <w:rtl/>
        </w:rPr>
        <w:t>لإ</w:t>
      </w:r>
      <w:r w:rsidRPr="00D2129F">
        <w:rPr>
          <w:rFonts w:hint="cs"/>
          <w:spacing w:val="2"/>
          <w:rtl/>
        </w:rPr>
        <w:t xml:space="preserve">سبانية والإنكليزية والروسية والصينية </w:t>
      </w:r>
      <w:r>
        <w:rPr>
          <w:rFonts w:hint="cs"/>
          <w:spacing w:val="2"/>
          <w:rtl/>
        </w:rPr>
        <w:t xml:space="preserve">والعربية </w:t>
      </w:r>
      <w:r w:rsidRPr="00D2129F">
        <w:rPr>
          <w:rFonts w:hint="cs"/>
          <w:spacing w:val="2"/>
          <w:rtl/>
        </w:rPr>
        <w:t xml:space="preserve">والفرنسية </w:t>
      </w:r>
      <w:r>
        <w:rPr>
          <w:rFonts w:hint="cs"/>
          <w:spacing w:val="2"/>
          <w:rtl/>
        </w:rPr>
        <w:t xml:space="preserve">هي </w:t>
      </w:r>
      <w:r w:rsidRPr="00D2129F">
        <w:rPr>
          <w:rFonts w:hint="cs"/>
          <w:spacing w:val="2"/>
          <w:rtl/>
        </w:rPr>
        <w:t>اللغات الرسمية</w:t>
      </w:r>
      <w:r>
        <w:rPr>
          <w:rFonts w:hint="cs"/>
          <w:spacing w:val="2"/>
          <w:rtl/>
        </w:rPr>
        <w:t xml:space="preserve"> للجنة</w:t>
      </w:r>
      <w:r w:rsidRPr="00D2129F">
        <w:rPr>
          <w:rFonts w:hint="cs"/>
          <w:spacing w:val="2"/>
          <w:rtl/>
        </w:rPr>
        <w:t>، وتكون ا</w:t>
      </w:r>
      <w:r>
        <w:rPr>
          <w:rFonts w:hint="cs"/>
          <w:spacing w:val="2"/>
          <w:rtl/>
        </w:rPr>
        <w:t>لإ</w:t>
      </w:r>
      <w:r w:rsidRPr="00D2129F">
        <w:rPr>
          <w:rFonts w:hint="cs"/>
          <w:spacing w:val="2"/>
          <w:rtl/>
        </w:rPr>
        <w:t xml:space="preserve">سبانية والإنكليزية والروسية والفرنسية </w:t>
      </w:r>
      <w:r>
        <w:rPr>
          <w:rFonts w:hint="cs"/>
          <w:spacing w:val="2"/>
          <w:rtl/>
        </w:rPr>
        <w:t xml:space="preserve">هي </w:t>
      </w:r>
      <w:r w:rsidRPr="00D2129F">
        <w:rPr>
          <w:rFonts w:hint="cs"/>
          <w:spacing w:val="2"/>
          <w:rtl/>
        </w:rPr>
        <w:t>لغات عمل</w:t>
      </w:r>
      <w:r>
        <w:rPr>
          <w:rFonts w:hint="cs"/>
          <w:spacing w:val="2"/>
          <w:rtl/>
        </w:rPr>
        <w:t>ها</w:t>
      </w:r>
      <w:r w:rsidRPr="00D2129F">
        <w:rPr>
          <w:rFonts w:hint="cs"/>
          <w:spacing w:val="2"/>
          <w:rtl/>
        </w:rPr>
        <w:t xml:space="preserve">. </w:t>
      </w:r>
    </w:p>
    <w:p w:rsidR="00084B4C" w:rsidRPr="00D2129F" w:rsidRDefault="00084B4C" w:rsidP="004440B7">
      <w:pPr>
        <w:spacing w:before="0" w:line="380" w:lineRule="exact"/>
        <w:rPr>
          <w:rFonts w:hint="cs"/>
          <w:b/>
          <w:bCs/>
          <w:spacing w:val="2"/>
          <w:rtl/>
        </w:rPr>
      </w:pPr>
      <w:r w:rsidRPr="00D2129F">
        <w:rPr>
          <w:rFonts w:hint="cs"/>
          <w:b/>
          <w:bCs/>
          <w:spacing w:val="2"/>
          <w:rtl/>
        </w:rPr>
        <w:t>الترجمة الشفوية من إحدى اللغات الرسمية</w:t>
      </w:r>
    </w:p>
    <w:p w:rsidR="00084B4C" w:rsidRPr="00D2129F" w:rsidRDefault="00084B4C" w:rsidP="004440B7">
      <w:pPr>
        <w:spacing w:before="0" w:line="380" w:lineRule="exact"/>
        <w:jc w:val="center"/>
        <w:rPr>
          <w:rFonts w:hint="cs"/>
          <w:b/>
          <w:bCs/>
          <w:spacing w:val="2"/>
          <w:rtl/>
        </w:rPr>
      </w:pPr>
      <w:r w:rsidRPr="00D2129F">
        <w:rPr>
          <w:rFonts w:hint="cs"/>
          <w:b/>
          <w:bCs/>
          <w:spacing w:val="2"/>
          <w:rtl/>
        </w:rPr>
        <w:t>المادة 27</w:t>
      </w:r>
    </w:p>
    <w:p w:rsidR="00084B4C" w:rsidRPr="00D2129F" w:rsidRDefault="00084B4C" w:rsidP="004440B7">
      <w:pPr>
        <w:spacing w:before="0" w:line="380" w:lineRule="exact"/>
        <w:rPr>
          <w:rFonts w:hint="cs"/>
          <w:spacing w:val="2"/>
          <w:rtl/>
        </w:rPr>
      </w:pPr>
      <w:r w:rsidRPr="00D2129F">
        <w:rPr>
          <w:rFonts w:hint="cs"/>
          <w:spacing w:val="2"/>
          <w:rtl/>
        </w:rPr>
        <w:tab/>
        <w:t xml:space="preserve">تترجم الكلمات التي تلقى بأية لغة من اللغات الرسمية ترجمة شفوية إلى اللغات الرسمية الأخرى. </w:t>
      </w:r>
    </w:p>
    <w:p w:rsidR="00084B4C" w:rsidRPr="00D2129F" w:rsidRDefault="00084B4C" w:rsidP="004440B7">
      <w:pPr>
        <w:spacing w:before="0" w:line="380" w:lineRule="exact"/>
        <w:rPr>
          <w:rFonts w:hint="cs"/>
          <w:b/>
          <w:bCs/>
          <w:spacing w:val="2"/>
          <w:rtl/>
        </w:rPr>
      </w:pPr>
      <w:r w:rsidRPr="00D2129F">
        <w:rPr>
          <w:rFonts w:hint="cs"/>
          <w:b/>
          <w:bCs/>
          <w:spacing w:val="2"/>
          <w:rtl/>
        </w:rPr>
        <w:t>الترجمة الشفوية من لغة غير رسمية</w:t>
      </w:r>
    </w:p>
    <w:p w:rsidR="00084B4C" w:rsidRPr="00D2129F" w:rsidRDefault="00084B4C" w:rsidP="004440B7">
      <w:pPr>
        <w:spacing w:before="0" w:line="380" w:lineRule="exact"/>
        <w:jc w:val="center"/>
        <w:rPr>
          <w:rFonts w:hint="cs"/>
          <w:b/>
          <w:bCs/>
          <w:spacing w:val="2"/>
          <w:rtl/>
        </w:rPr>
      </w:pPr>
      <w:r w:rsidRPr="00D2129F">
        <w:rPr>
          <w:rFonts w:hint="cs"/>
          <w:b/>
          <w:bCs/>
          <w:spacing w:val="2"/>
          <w:rtl/>
        </w:rPr>
        <w:t>المادة 28</w:t>
      </w:r>
    </w:p>
    <w:p w:rsidR="00084B4C" w:rsidRDefault="00084B4C" w:rsidP="004440B7">
      <w:pPr>
        <w:spacing w:before="0" w:line="380" w:lineRule="exact"/>
        <w:rPr>
          <w:rFonts w:hint="cs"/>
          <w:spacing w:val="2"/>
          <w:rtl/>
        </w:rPr>
      </w:pPr>
      <w:r w:rsidRPr="00D2129F">
        <w:rPr>
          <w:rFonts w:hint="cs"/>
          <w:spacing w:val="2"/>
          <w:rtl/>
        </w:rPr>
        <w:tab/>
        <w:t>يجوز لأي شخص يتكلم أمام اللجنة أن يلقي كلمة بلغة غير اللغات الرسمية. وفي هذه الحالة، يرتب بنفسه أمر الترجمة الشفوية إلى واحدة من اللغات الرسمية. ويجوز أن تستند الترجمة الشفوية إلى اللغات الرسمية الأخرى التي يقوم بها المترجمون الشفويون التابعون للأمانة إلى الترجمة ب</w:t>
      </w:r>
      <w:r>
        <w:rPr>
          <w:rFonts w:hint="cs"/>
          <w:spacing w:val="2"/>
          <w:rtl/>
        </w:rPr>
        <w:t xml:space="preserve">أول </w:t>
      </w:r>
      <w:r w:rsidRPr="00D2129F">
        <w:rPr>
          <w:rFonts w:hint="cs"/>
          <w:spacing w:val="2"/>
          <w:rtl/>
        </w:rPr>
        <w:t xml:space="preserve">لغة رسمية. </w:t>
      </w:r>
    </w:p>
    <w:p w:rsidR="00084B4C" w:rsidRPr="00D2129F" w:rsidRDefault="00084B4C" w:rsidP="004440B7">
      <w:pPr>
        <w:spacing w:before="0" w:line="380" w:lineRule="exact"/>
        <w:rPr>
          <w:rFonts w:hint="cs"/>
          <w:b/>
          <w:bCs/>
          <w:spacing w:val="2"/>
          <w:rtl/>
        </w:rPr>
      </w:pPr>
      <w:r w:rsidRPr="00D2129F">
        <w:rPr>
          <w:rFonts w:hint="cs"/>
          <w:b/>
          <w:bCs/>
          <w:spacing w:val="2"/>
          <w:rtl/>
        </w:rPr>
        <w:t>لغات المحاضر</w:t>
      </w:r>
    </w:p>
    <w:p w:rsidR="00084B4C" w:rsidRPr="00D2129F" w:rsidRDefault="00084B4C" w:rsidP="004440B7">
      <w:pPr>
        <w:spacing w:before="0" w:line="380" w:lineRule="exact"/>
        <w:jc w:val="center"/>
        <w:rPr>
          <w:rFonts w:hint="cs"/>
          <w:b/>
          <w:bCs/>
          <w:spacing w:val="2"/>
          <w:rtl/>
        </w:rPr>
      </w:pPr>
      <w:r w:rsidRPr="00D2129F">
        <w:rPr>
          <w:rFonts w:hint="cs"/>
          <w:b/>
          <w:bCs/>
          <w:spacing w:val="2"/>
          <w:rtl/>
        </w:rPr>
        <w:t>المادة 29</w:t>
      </w:r>
    </w:p>
    <w:p w:rsidR="00084B4C" w:rsidRDefault="00084B4C" w:rsidP="004440B7">
      <w:pPr>
        <w:spacing w:before="0" w:line="380" w:lineRule="exact"/>
        <w:jc w:val="both"/>
        <w:rPr>
          <w:rFonts w:hint="cs"/>
          <w:spacing w:val="2"/>
          <w:rtl/>
        </w:rPr>
      </w:pPr>
      <w:r w:rsidRPr="00D2129F">
        <w:rPr>
          <w:rFonts w:hint="cs"/>
          <w:spacing w:val="2"/>
          <w:rtl/>
        </w:rPr>
        <w:tab/>
        <w:t xml:space="preserve">تعد المحاضر الموجزة  لجلسات اللجنة بلغات العمل. </w:t>
      </w:r>
    </w:p>
    <w:p w:rsidR="00084B4C" w:rsidRPr="00D2129F" w:rsidRDefault="004D0A32" w:rsidP="004440B7">
      <w:pPr>
        <w:spacing w:before="0" w:line="360" w:lineRule="exact"/>
        <w:rPr>
          <w:rFonts w:hint="cs"/>
          <w:b/>
          <w:bCs/>
          <w:spacing w:val="2"/>
          <w:rtl/>
        </w:rPr>
      </w:pPr>
      <w:r>
        <w:rPr>
          <w:b/>
          <w:bCs/>
          <w:spacing w:val="2"/>
          <w:rtl/>
        </w:rPr>
        <w:br w:type="page"/>
      </w:r>
      <w:r w:rsidR="00084B4C" w:rsidRPr="00D2129F">
        <w:rPr>
          <w:rFonts w:hint="cs"/>
          <w:b/>
          <w:bCs/>
          <w:spacing w:val="2"/>
          <w:rtl/>
        </w:rPr>
        <w:t>لغات ال</w:t>
      </w:r>
      <w:r w:rsidR="00084B4C">
        <w:rPr>
          <w:rFonts w:hint="cs"/>
          <w:b/>
          <w:bCs/>
          <w:spacing w:val="2"/>
          <w:rtl/>
        </w:rPr>
        <w:t>ق</w:t>
      </w:r>
      <w:r w:rsidR="00084B4C" w:rsidRPr="00D2129F">
        <w:rPr>
          <w:rFonts w:hint="cs"/>
          <w:b/>
          <w:bCs/>
          <w:spacing w:val="2"/>
          <w:rtl/>
        </w:rPr>
        <w:t>ر</w:t>
      </w:r>
      <w:r w:rsidR="00084B4C">
        <w:rPr>
          <w:rFonts w:hint="cs"/>
          <w:b/>
          <w:bCs/>
          <w:spacing w:val="2"/>
          <w:rtl/>
        </w:rPr>
        <w:t>ا</w:t>
      </w:r>
      <w:r w:rsidR="00084B4C" w:rsidRPr="00D2129F">
        <w:rPr>
          <w:rFonts w:hint="cs"/>
          <w:b/>
          <w:bCs/>
          <w:spacing w:val="2"/>
          <w:rtl/>
        </w:rPr>
        <w:t>رات الرسمية والوثائق الرسمية</w:t>
      </w:r>
    </w:p>
    <w:p w:rsidR="00084B4C" w:rsidRPr="00D2129F" w:rsidRDefault="00084B4C" w:rsidP="004440B7">
      <w:pPr>
        <w:spacing w:before="0" w:line="360" w:lineRule="exact"/>
        <w:jc w:val="center"/>
        <w:rPr>
          <w:rFonts w:hint="cs"/>
          <w:b/>
          <w:bCs/>
          <w:spacing w:val="2"/>
          <w:rtl/>
        </w:rPr>
      </w:pPr>
      <w:r w:rsidRPr="00D2129F">
        <w:rPr>
          <w:rFonts w:hint="cs"/>
          <w:b/>
          <w:bCs/>
          <w:spacing w:val="2"/>
          <w:rtl/>
        </w:rPr>
        <w:t>المادة 30</w:t>
      </w:r>
    </w:p>
    <w:p w:rsidR="00084B4C" w:rsidRPr="00D2129F" w:rsidRDefault="00084B4C" w:rsidP="004440B7">
      <w:pPr>
        <w:spacing w:before="0" w:line="360" w:lineRule="exact"/>
        <w:rPr>
          <w:rFonts w:hint="cs"/>
          <w:spacing w:val="2"/>
          <w:rtl/>
        </w:rPr>
      </w:pPr>
      <w:r w:rsidRPr="00D2129F">
        <w:rPr>
          <w:rFonts w:hint="cs"/>
          <w:spacing w:val="2"/>
          <w:rtl/>
        </w:rPr>
        <w:tab/>
        <w:t xml:space="preserve">تتاح جميع </w:t>
      </w:r>
      <w:r>
        <w:rPr>
          <w:rFonts w:hint="cs"/>
          <w:spacing w:val="2"/>
          <w:rtl/>
        </w:rPr>
        <w:t>القرارات</w:t>
      </w:r>
      <w:r w:rsidRPr="00D2129F">
        <w:rPr>
          <w:rFonts w:hint="cs"/>
          <w:spacing w:val="2"/>
          <w:rtl/>
        </w:rPr>
        <w:t xml:space="preserve"> الرسمية للجنة باللغات الرسمية. وتصدر جميع الوثائق الرسمية للجنة بلغات العمل، ويجوز إصدار أي منها باللغات الرسمية الأخرى بقرار من اللجنة. </w:t>
      </w:r>
    </w:p>
    <w:p w:rsidR="00084B4C" w:rsidRPr="00D2129F" w:rsidRDefault="00084B4C" w:rsidP="004440B7">
      <w:pPr>
        <w:spacing w:before="0" w:line="360" w:lineRule="exact"/>
        <w:jc w:val="center"/>
        <w:rPr>
          <w:b/>
          <w:bCs/>
          <w:spacing w:val="2"/>
          <w:sz w:val="36"/>
          <w:szCs w:val="36"/>
          <w:rtl/>
        </w:rPr>
      </w:pPr>
      <w:r w:rsidRPr="00D2129F">
        <w:rPr>
          <w:rFonts w:hint="cs"/>
          <w:b/>
          <w:bCs/>
          <w:spacing w:val="2"/>
          <w:sz w:val="36"/>
          <w:szCs w:val="36"/>
          <w:rtl/>
        </w:rPr>
        <w:t>سابعاً - الجلسات العلنية والسرية</w:t>
      </w:r>
    </w:p>
    <w:p w:rsidR="00084B4C" w:rsidRPr="00D2129F" w:rsidRDefault="00084B4C" w:rsidP="004440B7">
      <w:pPr>
        <w:spacing w:before="0" w:line="360" w:lineRule="exact"/>
        <w:rPr>
          <w:rFonts w:hint="cs"/>
          <w:b/>
          <w:bCs/>
          <w:spacing w:val="2"/>
          <w:rtl/>
        </w:rPr>
      </w:pPr>
      <w:r w:rsidRPr="00D2129F">
        <w:rPr>
          <w:rFonts w:hint="cs"/>
          <w:b/>
          <w:bCs/>
          <w:spacing w:val="2"/>
          <w:rtl/>
        </w:rPr>
        <w:t>الجلسات العلنية والسرية</w:t>
      </w:r>
    </w:p>
    <w:p w:rsidR="00084B4C" w:rsidRPr="00D2129F" w:rsidRDefault="00084B4C" w:rsidP="004440B7">
      <w:pPr>
        <w:spacing w:before="0" w:line="360" w:lineRule="exact"/>
        <w:jc w:val="center"/>
        <w:rPr>
          <w:rFonts w:hint="cs"/>
          <w:b/>
          <w:bCs/>
          <w:spacing w:val="2"/>
          <w:rtl/>
        </w:rPr>
      </w:pPr>
      <w:r w:rsidRPr="00D2129F">
        <w:rPr>
          <w:rFonts w:hint="cs"/>
          <w:b/>
          <w:bCs/>
          <w:spacing w:val="2"/>
          <w:rtl/>
        </w:rPr>
        <w:t>المادة 31</w:t>
      </w:r>
    </w:p>
    <w:p w:rsidR="00084B4C" w:rsidRPr="00D2129F" w:rsidRDefault="00084B4C" w:rsidP="004440B7">
      <w:pPr>
        <w:spacing w:before="0" w:line="360" w:lineRule="exact"/>
        <w:rPr>
          <w:rFonts w:hint="cs"/>
          <w:spacing w:val="2"/>
          <w:rtl/>
        </w:rPr>
      </w:pPr>
      <w:r w:rsidRPr="00D2129F">
        <w:rPr>
          <w:rFonts w:hint="cs"/>
          <w:spacing w:val="2"/>
          <w:rtl/>
        </w:rPr>
        <w:tab/>
        <w:t>تكون جلسات اللجنة وهيئاتها الفرعية علنية ما لم تقرر اللجنة خلاف ذلك، أو ما لم ي</w:t>
      </w:r>
      <w:r>
        <w:rPr>
          <w:rFonts w:hint="cs"/>
          <w:spacing w:val="2"/>
          <w:rtl/>
        </w:rPr>
        <w:t>ظهر</w:t>
      </w:r>
      <w:r w:rsidRPr="00D2129F">
        <w:rPr>
          <w:rFonts w:hint="cs"/>
          <w:spacing w:val="2"/>
          <w:rtl/>
        </w:rPr>
        <w:t xml:space="preserve"> من الأحكام ذات الصلة المنصوص عليها في الاتفاقية الجلسات </w:t>
      </w:r>
      <w:r>
        <w:rPr>
          <w:rFonts w:hint="cs"/>
          <w:spacing w:val="2"/>
          <w:rtl/>
        </w:rPr>
        <w:t xml:space="preserve">ينبغي أن تكون </w:t>
      </w:r>
      <w:r w:rsidRPr="00D2129F">
        <w:rPr>
          <w:rFonts w:hint="cs"/>
          <w:spacing w:val="2"/>
          <w:rtl/>
        </w:rPr>
        <w:t xml:space="preserve">سرية. </w:t>
      </w:r>
    </w:p>
    <w:p w:rsidR="00084B4C" w:rsidRPr="00D2129F" w:rsidRDefault="00084B4C" w:rsidP="004440B7">
      <w:pPr>
        <w:spacing w:before="0" w:line="360" w:lineRule="exact"/>
        <w:rPr>
          <w:rFonts w:hint="cs"/>
          <w:b/>
          <w:bCs/>
          <w:spacing w:val="2"/>
          <w:rtl/>
        </w:rPr>
      </w:pPr>
      <w:r w:rsidRPr="00D2129F">
        <w:rPr>
          <w:rFonts w:hint="cs"/>
          <w:b/>
          <w:bCs/>
          <w:spacing w:val="2"/>
          <w:rtl/>
        </w:rPr>
        <w:t>إصدار البلاغات بشأن الجلسات السرية</w:t>
      </w:r>
    </w:p>
    <w:p w:rsidR="00084B4C" w:rsidRPr="00D2129F" w:rsidRDefault="00084B4C" w:rsidP="004440B7">
      <w:pPr>
        <w:spacing w:before="0" w:line="360" w:lineRule="exact"/>
        <w:jc w:val="center"/>
        <w:rPr>
          <w:rFonts w:hint="cs"/>
          <w:b/>
          <w:bCs/>
          <w:spacing w:val="2"/>
          <w:rtl/>
        </w:rPr>
      </w:pPr>
      <w:r w:rsidRPr="00D2129F">
        <w:rPr>
          <w:rFonts w:hint="cs"/>
          <w:b/>
          <w:bCs/>
          <w:spacing w:val="2"/>
          <w:rtl/>
        </w:rPr>
        <w:t>المادة 32</w:t>
      </w:r>
    </w:p>
    <w:p w:rsidR="00084B4C" w:rsidRPr="00D2129F" w:rsidRDefault="00084B4C" w:rsidP="004440B7">
      <w:pPr>
        <w:spacing w:before="0" w:line="360" w:lineRule="exact"/>
        <w:rPr>
          <w:rFonts w:hint="cs"/>
          <w:spacing w:val="2"/>
          <w:rtl/>
        </w:rPr>
      </w:pPr>
      <w:r w:rsidRPr="00D2129F">
        <w:rPr>
          <w:rFonts w:hint="cs"/>
          <w:spacing w:val="2"/>
          <w:rtl/>
        </w:rPr>
        <w:tab/>
        <w:t xml:space="preserve">لدى اختتام كل جلسة سرية، يجوز للجنة أو هيئتها الفرعية إصدار بلاغ عن طريق الأمين العام. </w:t>
      </w:r>
    </w:p>
    <w:p w:rsidR="00084B4C" w:rsidRPr="00D2129F" w:rsidRDefault="00084B4C" w:rsidP="004440B7">
      <w:pPr>
        <w:spacing w:before="0" w:line="360" w:lineRule="exact"/>
        <w:jc w:val="center"/>
        <w:rPr>
          <w:b/>
          <w:bCs/>
          <w:spacing w:val="2"/>
          <w:sz w:val="36"/>
          <w:szCs w:val="36"/>
          <w:rtl/>
        </w:rPr>
      </w:pPr>
      <w:r w:rsidRPr="00D2129F">
        <w:rPr>
          <w:rFonts w:hint="cs"/>
          <w:b/>
          <w:bCs/>
          <w:spacing w:val="2"/>
          <w:sz w:val="36"/>
          <w:szCs w:val="36"/>
          <w:rtl/>
        </w:rPr>
        <w:t>ثامناً - المحاضر</w:t>
      </w:r>
    </w:p>
    <w:p w:rsidR="00084B4C" w:rsidRPr="00D2129F" w:rsidRDefault="00084B4C" w:rsidP="004440B7">
      <w:pPr>
        <w:spacing w:before="0" w:line="360" w:lineRule="exact"/>
        <w:rPr>
          <w:rFonts w:hint="cs"/>
          <w:b/>
          <w:bCs/>
          <w:spacing w:val="2"/>
          <w:rtl/>
        </w:rPr>
      </w:pPr>
      <w:r w:rsidRPr="00D2129F">
        <w:rPr>
          <w:rFonts w:hint="cs"/>
          <w:b/>
          <w:bCs/>
          <w:spacing w:val="2"/>
          <w:rtl/>
        </w:rPr>
        <w:t>تصويب المحاضر الموجزة المؤقتة</w:t>
      </w:r>
    </w:p>
    <w:p w:rsidR="00084B4C" w:rsidRPr="00D2129F" w:rsidRDefault="00084B4C" w:rsidP="004440B7">
      <w:pPr>
        <w:spacing w:before="0" w:line="360" w:lineRule="exact"/>
        <w:jc w:val="center"/>
        <w:rPr>
          <w:rFonts w:hint="cs"/>
          <w:b/>
          <w:bCs/>
          <w:spacing w:val="2"/>
          <w:rtl/>
        </w:rPr>
      </w:pPr>
      <w:r w:rsidRPr="00D2129F">
        <w:rPr>
          <w:rFonts w:hint="cs"/>
          <w:b/>
          <w:bCs/>
          <w:spacing w:val="2"/>
          <w:rtl/>
        </w:rPr>
        <w:t>المادة 33</w:t>
      </w:r>
    </w:p>
    <w:p w:rsidR="00084B4C" w:rsidRPr="00D2129F" w:rsidRDefault="00084B4C" w:rsidP="004440B7">
      <w:pPr>
        <w:spacing w:before="0" w:line="360" w:lineRule="exact"/>
        <w:rPr>
          <w:rFonts w:hint="cs"/>
          <w:spacing w:val="2"/>
          <w:rtl/>
        </w:rPr>
      </w:pPr>
      <w:r w:rsidRPr="00D2129F">
        <w:rPr>
          <w:rFonts w:hint="cs"/>
          <w:spacing w:val="2"/>
          <w:rtl/>
        </w:rPr>
        <w:tab/>
        <w:t xml:space="preserve">تعد الأمانة المحاضر الموجزة للجلسات العلنية والسرية للجنة وهيئاتها الفرعية. وتوزع بشكل مؤقت في أقرب وقت ممكن على أعضاء اللجنة وعلى أي أشخاص آخرين مشتركين في الجلسات. ولجميع هؤلاء المشتركين أن يقدموا، في غضون ثلاثة أيام عمل بعد تلقي المحاضر المؤقتة للجلسات، تصويبات إلى الأمانة. ويقوم رئيس اللجنة أو رئيس الهيئة الفرعية التي يتعلق المحضر بها بتسوية أي خلاف حول هذه التصويبات، أو يسوي هذا الخلاف، في حالة استمراره، بقرار تتخذه اللجنة أو الهيئة الفرعية. </w:t>
      </w:r>
    </w:p>
    <w:p w:rsidR="00084B4C" w:rsidRPr="00D2129F" w:rsidRDefault="00084B4C" w:rsidP="004440B7">
      <w:pPr>
        <w:spacing w:before="0" w:line="360" w:lineRule="exact"/>
        <w:rPr>
          <w:rFonts w:hint="cs"/>
          <w:b/>
          <w:bCs/>
          <w:spacing w:val="2"/>
          <w:rtl/>
        </w:rPr>
      </w:pPr>
      <w:r w:rsidRPr="00D2129F">
        <w:rPr>
          <w:rFonts w:hint="cs"/>
          <w:b/>
          <w:bCs/>
          <w:spacing w:val="2"/>
          <w:rtl/>
        </w:rPr>
        <w:t>توزيع المحاضر الموجزة</w:t>
      </w:r>
    </w:p>
    <w:p w:rsidR="00084B4C" w:rsidRPr="00D2129F" w:rsidRDefault="00084B4C" w:rsidP="004440B7">
      <w:pPr>
        <w:spacing w:before="0" w:line="360" w:lineRule="exact"/>
        <w:jc w:val="center"/>
        <w:rPr>
          <w:rFonts w:hint="cs"/>
          <w:b/>
          <w:bCs/>
          <w:spacing w:val="2"/>
          <w:rtl/>
        </w:rPr>
      </w:pPr>
      <w:r w:rsidRPr="00D2129F">
        <w:rPr>
          <w:rFonts w:hint="cs"/>
          <w:b/>
          <w:bCs/>
          <w:spacing w:val="2"/>
          <w:rtl/>
        </w:rPr>
        <w:t>المادة 34</w:t>
      </w:r>
    </w:p>
    <w:p w:rsidR="00084B4C" w:rsidRPr="00D2129F" w:rsidRDefault="00084B4C" w:rsidP="004440B7">
      <w:pPr>
        <w:spacing w:before="0" w:line="360" w:lineRule="exact"/>
        <w:ind w:firstLine="720"/>
        <w:jc w:val="both"/>
        <w:rPr>
          <w:rFonts w:hint="cs"/>
          <w:spacing w:val="2"/>
          <w:rtl/>
        </w:rPr>
      </w:pPr>
      <w:r w:rsidRPr="00D2129F">
        <w:rPr>
          <w:rFonts w:hint="cs"/>
          <w:spacing w:val="2"/>
          <w:rtl/>
        </w:rPr>
        <w:t>1-</w:t>
      </w:r>
      <w:r w:rsidRPr="00D2129F">
        <w:rPr>
          <w:rFonts w:hint="cs"/>
          <w:spacing w:val="2"/>
          <w:rtl/>
        </w:rPr>
        <w:tab/>
        <w:t xml:space="preserve">تكون المحاضر الموجزة للجلسات العلنية في شكلها النهائي وثائق </w:t>
      </w:r>
      <w:r>
        <w:rPr>
          <w:rFonts w:hint="cs"/>
          <w:spacing w:val="2"/>
          <w:rtl/>
        </w:rPr>
        <w:t>لل</w:t>
      </w:r>
      <w:r w:rsidRPr="00D2129F">
        <w:rPr>
          <w:rFonts w:hint="cs"/>
          <w:spacing w:val="2"/>
          <w:rtl/>
        </w:rPr>
        <w:t>توز</w:t>
      </w:r>
      <w:r>
        <w:rPr>
          <w:rFonts w:hint="cs"/>
          <w:spacing w:val="2"/>
          <w:rtl/>
        </w:rPr>
        <w:t>ي</w:t>
      </w:r>
      <w:r w:rsidRPr="00D2129F">
        <w:rPr>
          <w:rFonts w:hint="cs"/>
          <w:spacing w:val="2"/>
          <w:rtl/>
        </w:rPr>
        <w:t xml:space="preserve">ع </w:t>
      </w:r>
      <w:r>
        <w:rPr>
          <w:rFonts w:hint="cs"/>
          <w:spacing w:val="2"/>
          <w:rtl/>
        </w:rPr>
        <w:t>ال</w:t>
      </w:r>
      <w:r w:rsidRPr="00D2129F">
        <w:rPr>
          <w:rFonts w:hint="cs"/>
          <w:spacing w:val="2"/>
          <w:rtl/>
        </w:rPr>
        <w:t xml:space="preserve">عام. </w:t>
      </w:r>
    </w:p>
    <w:p w:rsidR="00084B4C" w:rsidRPr="00D2129F" w:rsidRDefault="00084B4C" w:rsidP="004440B7">
      <w:pPr>
        <w:spacing w:before="0" w:line="360" w:lineRule="exact"/>
        <w:ind w:firstLine="720"/>
        <w:rPr>
          <w:rFonts w:hint="cs"/>
          <w:spacing w:val="2"/>
          <w:rtl/>
        </w:rPr>
      </w:pPr>
      <w:r w:rsidRPr="00D2129F">
        <w:rPr>
          <w:rFonts w:hint="cs"/>
          <w:spacing w:val="2"/>
          <w:rtl/>
        </w:rPr>
        <w:t>2-</w:t>
      </w:r>
      <w:r w:rsidRPr="00D2129F">
        <w:rPr>
          <w:rFonts w:hint="cs"/>
          <w:spacing w:val="2"/>
          <w:rtl/>
        </w:rPr>
        <w:tab/>
        <w:t xml:space="preserve">توزع المحاضر الموجزة للجلسات السرية على أعضاء اللجنة وعلى المشتركين الآخرين في الجلسات. ويجوز إتاحتها لأشخاص آخرين بناء على قرار تتخذه  اللجنة في الأوقات والظروف التي قد تقررها اللجنة. </w:t>
      </w:r>
    </w:p>
    <w:p w:rsidR="00084B4C" w:rsidRPr="00D2129F" w:rsidRDefault="00084B4C" w:rsidP="004440B7">
      <w:pPr>
        <w:spacing w:before="0" w:line="360" w:lineRule="exact"/>
        <w:jc w:val="center"/>
        <w:rPr>
          <w:b/>
          <w:bCs/>
          <w:spacing w:val="2"/>
          <w:sz w:val="36"/>
          <w:szCs w:val="36"/>
          <w:rtl/>
        </w:rPr>
      </w:pPr>
      <w:r w:rsidRPr="00D2129F">
        <w:rPr>
          <w:rFonts w:hint="cs"/>
          <w:b/>
          <w:bCs/>
          <w:spacing w:val="2"/>
          <w:sz w:val="36"/>
          <w:szCs w:val="36"/>
          <w:rtl/>
        </w:rPr>
        <w:t xml:space="preserve">تاسعاً - توزيع تقارير اللجنة ووثائقها الرسمية الأخرى </w:t>
      </w:r>
    </w:p>
    <w:p w:rsidR="00084B4C" w:rsidRPr="00D2129F" w:rsidRDefault="00084B4C" w:rsidP="004440B7">
      <w:pPr>
        <w:tabs>
          <w:tab w:val="left" w:pos="174"/>
          <w:tab w:val="left" w:pos="714"/>
        </w:tabs>
        <w:spacing w:before="0" w:line="360" w:lineRule="exact"/>
        <w:rPr>
          <w:rFonts w:hint="cs"/>
          <w:b/>
          <w:bCs/>
          <w:spacing w:val="2"/>
          <w:rtl/>
        </w:rPr>
      </w:pPr>
      <w:r w:rsidRPr="00D2129F">
        <w:rPr>
          <w:rFonts w:hint="cs"/>
          <w:b/>
          <w:bCs/>
          <w:spacing w:val="2"/>
          <w:rtl/>
        </w:rPr>
        <w:t>توزيع الوثائق الرسمية</w:t>
      </w:r>
    </w:p>
    <w:p w:rsidR="00084B4C" w:rsidRPr="00D2129F" w:rsidRDefault="00084B4C" w:rsidP="004440B7">
      <w:pPr>
        <w:spacing w:before="0" w:line="360" w:lineRule="exact"/>
        <w:jc w:val="center"/>
        <w:rPr>
          <w:rFonts w:hint="cs"/>
          <w:b/>
          <w:bCs/>
          <w:spacing w:val="2"/>
          <w:rtl/>
        </w:rPr>
      </w:pPr>
      <w:r w:rsidRPr="00D2129F">
        <w:rPr>
          <w:rFonts w:hint="cs"/>
          <w:b/>
          <w:bCs/>
          <w:spacing w:val="2"/>
          <w:rtl/>
        </w:rPr>
        <w:t>المادة 35</w:t>
      </w:r>
    </w:p>
    <w:p w:rsidR="00084B4C" w:rsidRPr="00D2129F" w:rsidRDefault="00084B4C" w:rsidP="004440B7">
      <w:pPr>
        <w:spacing w:before="0" w:line="360" w:lineRule="exact"/>
        <w:ind w:firstLine="720"/>
        <w:jc w:val="both"/>
        <w:rPr>
          <w:rFonts w:hint="cs"/>
          <w:spacing w:val="2"/>
          <w:rtl/>
        </w:rPr>
      </w:pPr>
      <w:r w:rsidRPr="00D2129F">
        <w:rPr>
          <w:rFonts w:hint="cs"/>
          <w:spacing w:val="2"/>
          <w:rtl/>
        </w:rPr>
        <w:t>1-</w:t>
      </w:r>
      <w:r w:rsidRPr="00D2129F">
        <w:rPr>
          <w:rFonts w:hint="cs"/>
          <w:spacing w:val="2"/>
          <w:rtl/>
        </w:rPr>
        <w:tab/>
        <w:t xml:space="preserve">دون الإخلال بأحكام المادة 34 من مواد هذا النظام الداخلي ورهناً بالفقرتين 2 و3 من هذه المادة، تكون التقارير والمقررات الرسمية وجميع الوثائق الرسمية الأخرى للجنة وهيئاتها الفرعية وثائق </w:t>
      </w:r>
      <w:r>
        <w:rPr>
          <w:rFonts w:hint="cs"/>
          <w:spacing w:val="2"/>
          <w:rtl/>
        </w:rPr>
        <w:t>لل</w:t>
      </w:r>
      <w:r w:rsidRPr="00D2129F">
        <w:rPr>
          <w:rFonts w:hint="cs"/>
          <w:spacing w:val="2"/>
          <w:rtl/>
        </w:rPr>
        <w:t>توز</w:t>
      </w:r>
      <w:r>
        <w:rPr>
          <w:rFonts w:hint="cs"/>
          <w:spacing w:val="2"/>
          <w:rtl/>
        </w:rPr>
        <w:t>ي</w:t>
      </w:r>
      <w:r w:rsidRPr="00D2129F">
        <w:rPr>
          <w:rFonts w:hint="cs"/>
          <w:spacing w:val="2"/>
          <w:rtl/>
        </w:rPr>
        <w:t xml:space="preserve">ع </w:t>
      </w:r>
      <w:r>
        <w:rPr>
          <w:rFonts w:hint="cs"/>
          <w:spacing w:val="2"/>
          <w:rtl/>
        </w:rPr>
        <w:t>ال</w:t>
      </w:r>
      <w:r w:rsidRPr="00D2129F">
        <w:rPr>
          <w:rFonts w:hint="cs"/>
          <w:spacing w:val="2"/>
          <w:rtl/>
        </w:rPr>
        <w:t xml:space="preserve">عام، ما لم تقرر اللجنة خلاف ذلك. </w:t>
      </w:r>
    </w:p>
    <w:p w:rsidR="00084B4C" w:rsidRPr="00D2129F" w:rsidRDefault="00084B4C" w:rsidP="004440B7">
      <w:pPr>
        <w:spacing w:before="0" w:line="360" w:lineRule="exact"/>
        <w:ind w:firstLine="720"/>
        <w:jc w:val="both"/>
        <w:rPr>
          <w:rFonts w:hint="cs"/>
          <w:spacing w:val="2"/>
          <w:rtl/>
        </w:rPr>
      </w:pPr>
      <w:r w:rsidRPr="00D2129F">
        <w:rPr>
          <w:rFonts w:hint="cs"/>
          <w:spacing w:val="2"/>
          <w:rtl/>
        </w:rPr>
        <w:t>2-</w:t>
      </w:r>
      <w:r w:rsidRPr="00D2129F">
        <w:rPr>
          <w:rFonts w:hint="cs"/>
          <w:spacing w:val="2"/>
          <w:rtl/>
        </w:rPr>
        <w:tab/>
        <w:t>توزع الأمانة التقارير والمقررات الرسمية والوثائق الرسمية الأخرى للجنة وهيئاتها الفرعية المتصل</w:t>
      </w:r>
      <w:r>
        <w:rPr>
          <w:rFonts w:hint="cs"/>
          <w:spacing w:val="2"/>
          <w:rtl/>
        </w:rPr>
        <w:t>ـ</w:t>
      </w:r>
      <w:r w:rsidRPr="00D2129F">
        <w:rPr>
          <w:rFonts w:hint="cs"/>
          <w:spacing w:val="2"/>
          <w:rtl/>
        </w:rPr>
        <w:t>ة بالمواد 11 و12 و13 و14 من الاتفاقية على جميع أعضاء اللجنة والدول الأطراف المعنية، ووفقاً لما تقرره اللجنة، على أعضاء هيئاتها الفرعية وعلى الأشخاص الآخرين المعنيين.</w:t>
      </w:r>
    </w:p>
    <w:p w:rsidR="00084B4C" w:rsidRPr="00D2129F" w:rsidRDefault="00084B4C" w:rsidP="004440B7">
      <w:pPr>
        <w:spacing w:before="0" w:line="360" w:lineRule="exact"/>
        <w:ind w:firstLine="720"/>
        <w:jc w:val="both"/>
        <w:rPr>
          <w:rFonts w:hint="cs"/>
          <w:spacing w:val="2"/>
          <w:rtl/>
        </w:rPr>
      </w:pPr>
      <w:r w:rsidRPr="00D2129F">
        <w:rPr>
          <w:rFonts w:hint="cs"/>
          <w:spacing w:val="2"/>
          <w:rtl/>
        </w:rPr>
        <w:t>3-</w:t>
      </w:r>
      <w:r w:rsidRPr="00D2129F">
        <w:rPr>
          <w:rFonts w:hint="cs"/>
          <w:spacing w:val="2"/>
          <w:rtl/>
        </w:rPr>
        <w:tab/>
        <w:t xml:space="preserve">تكون التقارير والمعلومات الإضافية المقدمة من الدول الأطراف بموجب المادة 9 من الاتفاقية وثائق </w:t>
      </w:r>
      <w:r>
        <w:rPr>
          <w:rFonts w:hint="cs"/>
          <w:spacing w:val="2"/>
          <w:rtl/>
        </w:rPr>
        <w:t>لل</w:t>
      </w:r>
      <w:r w:rsidRPr="00D2129F">
        <w:rPr>
          <w:rFonts w:hint="cs"/>
          <w:spacing w:val="2"/>
          <w:rtl/>
        </w:rPr>
        <w:t>توز</w:t>
      </w:r>
      <w:r>
        <w:rPr>
          <w:rFonts w:hint="cs"/>
          <w:spacing w:val="2"/>
          <w:rtl/>
        </w:rPr>
        <w:t>ي</w:t>
      </w:r>
      <w:r w:rsidRPr="00D2129F">
        <w:rPr>
          <w:rFonts w:hint="cs"/>
          <w:spacing w:val="2"/>
          <w:rtl/>
        </w:rPr>
        <w:t xml:space="preserve">ع </w:t>
      </w:r>
      <w:r>
        <w:rPr>
          <w:rFonts w:hint="cs"/>
          <w:spacing w:val="2"/>
          <w:rtl/>
        </w:rPr>
        <w:t>ال</w:t>
      </w:r>
      <w:r w:rsidRPr="00D2129F">
        <w:rPr>
          <w:rFonts w:hint="cs"/>
          <w:spacing w:val="2"/>
          <w:rtl/>
        </w:rPr>
        <w:t xml:space="preserve">عام، ما لم تطلب الدولة الطرف المعنية خلاف ذلك. </w:t>
      </w:r>
    </w:p>
    <w:p w:rsidR="00084B4C" w:rsidRPr="00D2129F" w:rsidRDefault="00084B4C" w:rsidP="004440B7">
      <w:pPr>
        <w:spacing w:before="0" w:line="360" w:lineRule="exact"/>
        <w:jc w:val="center"/>
        <w:rPr>
          <w:b/>
          <w:bCs/>
          <w:spacing w:val="2"/>
          <w:sz w:val="36"/>
          <w:szCs w:val="36"/>
          <w:rtl/>
        </w:rPr>
      </w:pPr>
      <w:r w:rsidRPr="00D2129F">
        <w:rPr>
          <w:rFonts w:hint="cs"/>
          <w:b/>
          <w:bCs/>
          <w:spacing w:val="2"/>
          <w:sz w:val="36"/>
          <w:szCs w:val="36"/>
          <w:rtl/>
        </w:rPr>
        <w:t>عاشراً - تصريف الأعمال</w:t>
      </w:r>
    </w:p>
    <w:p w:rsidR="00084B4C" w:rsidRPr="00D2129F" w:rsidRDefault="00084B4C" w:rsidP="004440B7">
      <w:pPr>
        <w:spacing w:before="0" w:line="360" w:lineRule="exact"/>
        <w:rPr>
          <w:rFonts w:hint="cs"/>
          <w:b/>
          <w:bCs/>
          <w:spacing w:val="2"/>
          <w:rtl/>
        </w:rPr>
      </w:pPr>
      <w:r w:rsidRPr="00D2129F">
        <w:rPr>
          <w:rFonts w:hint="cs"/>
          <w:b/>
          <w:bCs/>
          <w:spacing w:val="2"/>
          <w:rtl/>
        </w:rPr>
        <w:t>النصاب القانوني</w:t>
      </w:r>
    </w:p>
    <w:p w:rsidR="00084B4C" w:rsidRPr="00D2129F" w:rsidRDefault="00084B4C" w:rsidP="004440B7">
      <w:pPr>
        <w:spacing w:before="0" w:line="360" w:lineRule="exact"/>
        <w:jc w:val="center"/>
        <w:rPr>
          <w:rFonts w:hint="cs"/>
          <w:b/>
          <w:bCs/>
          <w:spacing w:val="2"/>
          <w:rtl/>
        </w:rPr>
      </w:pPr>
      <w:r w:rsidRPr="00D2129F">
        <w:rPr>
          <w:rFonts w:hint="cs"/>
          <w:b/>
          <w:bCs/>
          <w:spacing w:val="2"/>
          <w:rtl/>
        </w:rPr>
        <w:t>المادة 36</w:t>
      </w:r>
    </w:p>
    <w:p w:rsidR="00084B4C" w:rsidRPr="00D2129F" w:rsidRDefault="00084B4C" w:rsidP="004440B7">
      <w:pPr>
        <w:spacing w:before="0" w:line="360" w:lineRule="exact"/>
        <w:rPr>
          <w:rFonts w:hint="cs"/>
          <w:spacing w:val="2"/>
          <w:rtl/>
        </w:rPr>
      </w:pPr>
      <w:r w:rsidRPr="00D2129F">
        <w:rPr>
          <w:rFonts w:hint="cs"/>
          <w:spacing w:val="2"/>
          <w:rtl/>
        </w:rPr>
        <w:tab/>
        <w:t>تشكل غالبية أعضاء اللجنة نصابا</w:t>
      </w:r>
      <w:r>
        <w:rPr>
          <w:rFonts w:hint="cs"/>
          <w:spacing w:val="2"/>
          <w:rtl/>
        </w:rPr>
        <w:t>ً</w:t>
      </w:r>
      <w:r w:rsidRPr="00D2129F">
        <w:rPr>
          <w:rFonts w:hint="cs"/>
          <w:spacing w:val="2"/>
          <w:rtl/>
        </w:rPr>
        <w:t xml:space="preserve"> قانونيا</w:t>
      </w:r>
      <w:r>
        <w:rPr>
          <w:rFonts w:hint="cs"/>
          <w:spacing w:val="2"/>
          <w:rtl/>
        </w:rPr>
        <w:t>ً</w:t>
      </w:r>
      <w:r w:rsidRPr="00D2129F">
        <w:rPr>
          <w:rFonts w:hint="cs"/>
          <w:spacing w:val="2"/>
          <w:rtl/>
        </w:rPr>
        <w:t>. و</w:t>
      </w:r>
      <w:r>
        <w:rPr>
          <w:rFonts w:hint="cs"/>
          <w:spacing w:val="2"/>
          <w:rtl/>
        </w:rPr>
        <w:t xml:space="preserve">لكن </w:t>
      </w:r>
      <w:r w:rsidRPr="00D2129F">
        <w:rPr>
          <w:rFonts w:hint="cs"/>
          <w:spacing w:val="2"/>
          <w:rtl/>
        </w:rPr>
        <w:t xml:space="preserve">يلزم حضور ثلثي أعضاء اللجنة لاتخاذ </w:t>
      </w:r>
      <w:r>
        <w:rPr>
          <w:rFonts w:hint="cs"/>
          <w:spacing w:val="2"/>
          <w:rtl/>
        </w:rPr>
        <w:t>أي قرار</w:t>
      </w:r>
      <w:r w:rsidRPr="00D2129F">
        <w:rPr>
          <w:rFonts w:hint="cs"/>
          <w:spacing w:val="2"/>
          <w:rtl/>
        </w:rPr>
        <w:t xml:space="preserve">. </w:t>
      </w:r>
    </w:p>
    <w:p w:rsidR="00084B4C" w:rsidRPr="00D2129F" w:rsidRDefault="00084B4C" w:rsidP="004440B7">
      <w:pPr>
        <w:spacing w:before="0" w:line="360" w:lineRule="exact"/>
        <w:rPr>
          <w:rFonts w:hint="cs"/>
          <w:b/>
          <w:bCs/>
          <w:spacing w:val="2"/>
          <w:rtl/>
        </w:rPr>
      </w:pPr>
      <w:r w:rsidRPr="00D2129F">
        <w:rPr>
          <w:rFonts w:hint="cs"/>
          <w:b/>
          <w:bCs/>
          <w:spacing w:val="2"/>
          <w:rtl/>
        </w:rPr>
        <w:t>سلطات الرئيس</w:t>
      </w:r>
    </w:p>
    <w:p w:rsidR="00084B4C" w:rsidRPr="00D2129F" w:rsidRDefault="00084B4C" w:rsidP="004440B7">
      <w:pPr>
        <w:spacing w:before="0" w:line="360" w:lineRule="exact"/>
        <w:jc w:val="center"/>
        <w:rPr>
          <w:rFonts w:hint="cs"/>
          <w:b/>
          <w:bCs/>
          <w:spacing w:val="2"/>
          <w:rtl/>
        </w:rPr>
      </w:pPr>
      <w:r w:rsidRPr="00D2129F">
        <w:rPr>
          <w:rFonts w:hint="cs"/>
          <w:b/>
          <w:bCs/>
          <w:spacing w:val="2"/>
          <w:rtl/>
        </w:rPr>
        <w:t>المادة 37</w:t>
      </w:r>
    </w:p>
    <w:p w:rsidR="00084B4C" w:rsidRPr="00763A0E" w:rsidRDefault="00084B4C" w:rsidP="004440B7">
      <w:pPr>
        <w:spacing w:before="0" w:after="180" w:line="360" w:lineRule="exact"/>
        <w:rPr>
          <w:rFonts w:hint="cs"/>
          <w:spacing w:val="0"/>
          <w:rtl/>
        </w:rPr>
      </w:pPr>
      <w:r w:rsidRPr="00763A0E">
        <w:rPr>
          <w:rFonts w:hint="cs"/>
          <w:spacing w:val="0"/>
          <w:rtl/>
        </w:rPr>
        <w:tab/>
        <w:t>يقوم الرئيس، بالإضافة إلى ممارسة السلطات المنوطة به بموجب الاتفاقية وفي مواضع أخرى من هذا النظام، بإعلان افتتاح واختتام كل جلسة من جلسات اللجنة، وإدارة المناقشة، وكفالة مراعاة أحكام هذا النظام، وإعطاء الحق في الكلام، وطرح المسائل للتصويت وإعلان المقررات. ويجوز له، رهنا بأحكام هذا النظام، السيطرة على سير أعمال اللجنة وحفظ النظام في جلساتها. ويجوز ل</w:t>
      </w:r>
      <w:r>
        <w:rPr>
          <w:rFonts w:hint="cs"/>
          <w:spacing w:val="0"/>
          <w:rtl/>
        </w:rPr>
        <w:t>ه</w:t>
      </w:r>
      <w:r w:rsidRPr="00763A0E">
        <w:rPr>
          <w:rFonts w:hint="cs"/>
          <w:spacing w:val="0"/>
          <w:rtl/>
        </w:rPr>
        <w:t xml:space="preserve">، أثناء مناقشة أحد البنود، أن يقترح على اللجنة تحديد الوقت الذي يُسمح به للمتكلمين، وتحديد عدد المرات التي يجوز فيها لكل متكلم أن يتكلم في مسألة ما، وإقفال قائمة المتكلمين. ويبت الرئيس في النقاط النظامية. وله أيضاً اقتراح تأجيل المناقشة أو إقفال بابها أو رفع جلسة أو تعليقها. وتقتصر المناقشة في المسألة المطروحة على اللجنة، وللرئيس أن ينبه المتكلم إلى مراعاة النظام إذا خرجت أقواله عن الموضوع قيد المناقشة. </w:t>
      </w:r>
    </w:p>
    <w:p w:rsidR="00084B4C" w:rsidRPr="00D2129F" w:rsidRDefault="004D0A32" w:rsidP="004440B7">
      <w:pPr>
        <w:spacing w:before="0" w:after="180" w:line="360" w:lineRule="exact"/>
        <w:rPr>
          <w:rFonts w:hint="cs"/>
          <w:b/>
          <w:bCs/>
          <w:spacing w:val="2"/>
          <w:rtl/>
        </w:rPr>
      </w:pPr>
      <w:r>
        <w:rPr>
          <w:b/>
          <w:bCs/>
          <w:spacing w:val="2"/>
          <w:rtl/>
        </w:rPr>
        <w:br w:type="page"/>
      </w:r>
      <w:r w:rsidR="00084B4C" w:rsidRPr="00D2129F">
        <w:rPr>
          <w:rFonts w:hint="cs"/>
          <w:b/>
          <w:bCs/>
          <w:spacing w:val="2"/>
          <w:rtl/>
        </w:rPr>
        <w:t>النقاط النظامية</w:t>
      </w:r>
    </w:p>
    <w:p w:rsidR="00084B4C" w:rsidRPr="00D2129F" w:rsidRDefault="00084B4C" w:rsidP="004440B7">
      <w:pPr>
        <w:spacing w:before="0" w:after="180" w:line="360" w:lineRule="exact"/>
        <w:jc w:val="center"/>
        <w:rPr>
          <w:rFonts w:hint="cs"/>
          <w:b/>
          <w:bCs/>
          <w:spacing w:val="2"/>
          <w:rtl/>
        </w:rPr>
      </w:pPr>
      <w:r w:rsidRPr="00D2129F">
        <w:rPr>
          <w:rFonts w:hint="cs"/>
          <w:b/>
          <w:bCs/>
          <w:spacing w:val="2"/>
          <w:rtl/>
        </w:rPr>
        <w:t>المادة 38</w:t>
      </w:r>
    </w:p>
    <w:p w:rsidR="00084B4C" w:rsidRPr="00D2129F" w:rsidRDefault="00084B4C" w:rsidP="004440B7">
      <w:pPr>
        <w:spacing w:before="0" w:after="180" w:line="360" w:lineRule="exact"/>
        <w:rPr>
          <w:rFonts w:hint="cs"/>
          <w:spacing w:val="2"/>
          <w:rtl/>
        </w:rPr>
      </w:pPr>
      <w:r w:rsidRPr="00D2129F">
        <w:rPr>
          <w:rFonts w:hint="cs"/>
          <w:spacing w:val="2"/>
          <w:rtl/>
        </w:rPr>
        <w:tab/>
        <w:t>لأي عضو أن يثير نقطة نظامية في أي وقت</w:t>
      </w:r>
      <w:r>
        <w:rPr>
          <w:rFonts w:hint="cs"/>
          <w:spacing w:val="2"/>
          <w:rtl/>
        </w:rPr>
        <w:t xml:space="preserve"> </w:t>
      </w:r>
      <w:r w:rsidRPr="00D2129F">
        <w:rPr>
          <w:rFonts w:hint="cs"/>
          <w:spacing w:val="2"/>
          <w:rtl/>
        </w:rPr>
        <w:t>أثناء مناقشة أية مسألة ويبت الرئيس في النقطة النظامية فورا</w:t>
      </w:r>
      <w:r>
        <w:rPr>
          <w:rFonts w:hint="cs"/>
          <w:spacing w:val="2"/>
          <w:rtl/>
        </w:rPr>
        <w:t>ً</w:t>
      </w:r>
      <w:r w:rsidRPr="00D2129F">
        <w:rPr>
          <w:rFonts w:hint="cs"/>
          <w:spacing w:val="2"/>
          <w:rtl/>
        </w:rPr>
        <w:t xml:space="preserve"> وفقا</w:t>
      </w:r>
      <w:r>
        <w:rPr>
          <w:rFonts w:hint="cs"/>
          <w:spacing w:val="2"/>
          <w:rtl/>
        </w:rPr>
        <w:t>ً</w:t>
      </w:r>
      <w:r w:rsidRPr="00D2129F">
        <w:rPr>
          <w:rFonts w:hint="cs"/>
          <w:spacing w:val="2"/>
          <w:rtl/>
        </w:rPr>
        <w:t xml:space="preserve"> للنظام الداخلي. وأي طعن في قرار الرئيس يطرح للتصويت فورا</w:t>
      </w:r>
      <w:r>
        <w:rPr>
          <w:rFonts w:hint="cs"/>
          <w:spacing w:val="2"/>
          <w:rtl/>
        </w:rPr>
        <w:t>ً</w:t>
      </w:r>
      <w:r w:rsidRPr="00D2129F">
        <w:rPr>
          <w:rFonts w:hint="cs"/>
          <w:spacing w:val="2"/>
          <w:rtl/>
        </w:rPr>
        <w:t xml:space="preserve">، ويبقى قرار الرئيس قائما ما لم تنقضه أغلبية الأعضاء الحاضرين والمصوتين. ولا يجوز للعضو الذي يثير نقطة نظامية أن يتكلم في مضمون المسألة قيد المناقشة. </w:t>
      </w:r>
    </w:p>
    <w:p w:rsidR="00084B4C" w:rsidRPr="00D2129F" w:rsidRDefault="00084B4C" w:rsidP="004440B7">
      <w:pPr>
        <w:spacing w:before="0" w:after="180" w:line="360" w:lineRule="exact"/>
        <w:rPr>
          <w:rFonts w:hint="cs"/>
          <w:b/>
          <w:bCs/>
          <w:spacing w:val="2"/>
          <w:rtl/>
        </w:rPr>
      </w:pPr>
      <w:r w:rsidRPr="00D2129F">
        <w:rPr>
          <w:rFonts w:hint="cs"/>
          <w:b/>
          <w:bCs/>
          <w:spacing w:val="2"/>
          <w:rtl/>
        </w:rPr>
        <w:t>تحديد الوقت المخصص لإلقاء البيانات</w:t>
      </w:r>
    </w:p>
    <w:p w:rsidR="00084B4C" w:rsidRPr="00D2129F" w:rsidRDefault="00084B4C" w:rsidP="004440B7">
      <w:pPr>
        <w:spacing w:before="0" w:after="180" w:line="360" w:lineRule="exact"/>
        <w:jc w:val="center"/>
        <w:rPr>
          <w:rFonts w:hint="cs"/>
          <w:b/>
          <w:bCs/>
          <w:spacing w:val="2"/>
          <w:rtl/>
        </w:rPr>
      </w:pPr>
      <w:r w:rsidRPr="00D2129F">
        <w:rPr>
          <w:rFonts w:hint="cs"/>
          <w:b/>
          <w:bCs/>
          <w:spacing w:val="2"/>
          <w:rtl/>
        </w:rPr>
        <w:t>المادة 39</w:t>
      </w:r>
    </w:p>
    <w:p w:rsidR="00084B4C" w:rsidRPr="00D2129F" w:rsidRDefault="00084B4C" w:rsidP="004440B7">
      <w:pPr>
        <w:spacing w:before="0" w:after="180" w:line="360" w:lineRule="exact"/>
        <w:rPr>
          <w:rFonts w:hint="cs"/>
          <w:spacing w:val="2"/>
          <w:rtl/>
        </w:rPr>
      </w:pPr>
      <w:r w:rsidRPr="00D2129F">
        <w:rPr>
          <w:rFonts w:hint="cs"/>
          <w:spacing w:val="2"/>
          <w:rtl/>
        </w:rPr>
        <w:tab/>
        <w:t>للجنة أن تحدد الوقت الذي يُسمح به لكل متكلم بشأن أية مسألة. وعندما تكون مدة المناقشة محددة ويتجاوز أحد الأعضاء أو أحد الممثلين الوقت المخصص له، ي</w:t>
      </w:r>
      <w:r>
        <w:rPr>
          <w:rFonts w:hint="cs"/>
          <w:spacing w:val="2"/>
          <w:rtl/>
        </w:rPr>
        <w:t>طلب منه</w:t>
      </w:r>
      <w:r w:rsidRPr="00D2129F">
        <w:rPr>
          <w:rFonts w:hint="cs"/>
          <w:spacing w:val="2"/>
          <w:rtl/>
        </w:rPr>
        <w:t xml:space="preserve"> الرئيس </w:t>
      </w:r>
      <w:r>
        <w:rPr>
          <w:rFonts w:hint="cs"/>
          <w:spacing w:val="2"/>
          <w:rtl/>
        </w:rPr>
        <w:t xml:space="preserve">فوراً </w:t>
      </w:r>
      <w:r w:rsidRPr="00D2129F">
        <w:rPr>
          <w:rFonts w:hint="cs"/>
          <w:spacing w:val="2"/>
          <w:rtl/>
        </w:rPr>
        <w:t xml:space="preserve">مراعاة النظام. </w:t>
      </w:r>
    </w:p>
    <w:p w:rsidR="00084B4C" w:rsidRPr="00D2129F" w:rsidRDefault="00084B4C" w:rsidP="004440B7">
      <w:pPr>
        <w:spacing w:before="0" w:after="180" w:line="360" w:lineRule="exact"/>
        <w:rPr>
          <w:rFonts w:hint="cs"/>
          <w:b/>
          <w:bCs/>
          <w:spacing w:val="2"/>
          <w:rtl/>
        </w:rPr>
      </w:pPr>
      <w:r w:rsidRPr="00D2129F">
        <w:rPr>
          <w:rFonts w:hint="cs"/>
          <w:b/>
          <w:bCs/>
          <w:spacing w:val="2"/>
          <w:rtl/>
        </w:rPr>
        <w:t>قائمة المتكلمين</w:t>
      </w:r>
    </w:p>
    <w:p w:rsidR="00084B4C" w:rsidRPr="00D2129F" w:rsidRDefault="00084B4C" w:rsidP="004440B7">
      <w:pPr>
        <w:spacing w:before="0" w:after="180" w:line="360" w:lineRule="exact"/>
        <w:jc w:val="center"/>
        <w:rPr>
          <w:rFonts w:hint="cs"/>
          <w:b/>
          <w:bCs/>
          <w:spacing w:val="2"/>
          <w:rtl/>
        </w:rPr>
      </w:pPr>
      <w:r w:rsidRPr="00D2129F">
        <w:rPr>
          <w:rFonts w:hint="cs"/>
          <w:b/>
          <w:bCs/>
          <w:spacing w:val="2"/>
          <w:rtl/>
        </w:rPr>
        <w:t>المادة 40</w:t>
      </w:r>
    </w:p>
    <w:p w:rsidR="00084B4C" w:rsidRDefault="00084B4C" w:rsidP="004440B7">
      <w:pPr>
        <w:spacing w:before="0" w:after="180" w:line="360" w:lineRule="exact"/>
        <w:rPr>
          <w:rFonts w:hint="cs"/>
          <w:spacing w:val="2"/>
          <w:rtl/>
        </w:rPr>
      </w:pPr>
      <w:r w:rsidRPr="00D2129F">
        <w:rPr>
          <w:rFonts w:hint="cs"/>
          <w:spacing w:val="2"/>
          <w:rtl/>
        </w:rPr>
        <w:tab/>
      </w:r>
      <w:r>
        <w:rPr>
          <w:rFonts w:hint="cs"/>
          <w:spacing w:val="2"/>
          <w:rtl/>
        </w:rPr>
        <w:t>1-</w:t>
      </w:r>
      <w:r>
        <w:rPr>
          <w:rFonts w:hint="cs"/>
          <w:spacing w:val="2"/>
          <w:rtl/>
        </w:rPr>
        <w:tab/>
      </w:r>
      <w:r w:rsidRPr="00D2129F">
        <w:rPr>
          <w:rFonts w:hint="cs"/>
          <w:spacing w:val="2"/>
          <w:rtl/>
        </w:rPr>
        <w:t xml:space="preserve">يجوز للرئيس أثناء </w:t>
      </w:r>
      <w:r>
        <w:rPr>
          <w:rFonts w:hint="cs"/>
          <w:spacing w:val="2"/>
          <w:rtl/>
        </w:rPr>
        <w:t>ال</w:t>
      </w:r>
      <w:r w:rsidRPr="00D2129F">
        <w:rPr>
          <w:rFonts w:hint="cs"/>
          <w:spacing w:val="2"/>
          <w:rtl/>
        </w:rPr>
        <w:t xml:space="preserve">مناقشــة أن يعلن قائمة المتكلمين، </w:t>
      </w:r>
      <w:r>
        <w:rPr>
          <w:rFonts w:hint="cs"/>
          <w:spacing w:val="2"/>
          <w:rtl/>
        </w:rPr>
        <w:t xml:space="preserve">كما </w:t>
      </w:r>
      <w:r w:rsidRPr="00D2129F">
        <w:rPr>
          <w:rFonts w:hint="cs"/>
          <w:spacing w:val="2"/>
          <w:rtl/>
        </w:rPr>
        <w:t xml:space="preserve">يجوز لـه بموافقة اللجنة أن يعلن إقفال القائمة. إلا أن للرئيس أن </w:t>
      </w:r>
      <w:r>
        <w:rPr>
          <w:rFonts w:hint="cs"/>
          <w:spacing w:val="2"/>
          <w:rtl/>
        </w:rPr>
        <w:t>يعطي</w:t>
      </w:r>
      <w:r w:rsidRPr="00D2129F">
        <w:rPr>
          <w:rFonts w:hint="cs"/>
          <w:spacing w:val="2"/>
          <w:rtl/>
        </w:rPr>
        <w:t xml:space="preserve"> حق الرد لأي عضو أو أي ممثل إذا </w:t>
      </w:r>
      <w:r>
        <w:rPr>
          <w:rFonts w:hint="cs"/>
          <w:spacing w:val="2"/>
          <w:rtl/>
        </w:rPr>
        <w:t xml:space="preserve">دعته كلمة ألقيت </w:t>
      </w:r>
      <w:r w:rsidRPr="00D2129F">
        <w:rPr>
          <w:rFonts w:hint="cs"/>
          <w:spacing w:val="2"/>
          <w:rtl/>
        </w:rPr>
        <w:t>بعد إعلانه إقفال القائمة</w:t>
      </w:r>
      <w:r>
        <w:rPr>
          <w:rFonts w:hint="cs"/>
          <w:spacing w:val="2"/>
          <w:rtl/>
        </w:rPr>
        <w:t xml:space="preserve"> إلى استصواب ذلك. </w:t>
      </w:r>
      <w:r w:rsidRPr="00D2129F">
        <w:rPr>
          <w:rFonts w:hint="cs"/>
          <w:spacing w:val="2"/>
          <w:rtl/>
        </w:rPr>
        <w:t>وعند</w:t>
      </w:r>
      <w:r>
        <w:rPr>
          <w:rFonts w:hint="cs"/>
          <w:spacing w:val="2"/>
          <w:rtl/>
        </w:rPr>
        <w:t xml:space="preserve">ما تنتهي </w:t>
      </w:r>
      <w:r w:rsidRPr="00D2129F">
        <w:rPr>
          <w:rFonts w:hint="cs"/>
          <w:spacing w:val="2"/>
          <w:rtl/>
        </w:rPr>
        <w:t xml:space="preserve">مناقشة </w:t>
      </w:r>
      <w:r>
        <w:rPr>
          <w:rFonts w:hint="cs"/>
          <w:spacing w:val="2"/>
          <w:rtl/>
        </w:rPr>
        <w:t xml:space="preserve">أي بند لعدم وجود أي </w:t>
      </w:r>
      <w:r w:rsidRPr="00D2129F">
        <w:rPr>
          <w:rFonts w:hint="cs"/>
          <w:spacing w:val="2"/>
          <w:rtl/>
        </w:rPr>
        <w:t xml:space="preserve">متكلم آخر، يعلن الرئيس إقفال باب المناقشة. ويكون لهذا الإقفال نفس </w:t>
      </w:r>
      <w:r>
        <w:rPr>
          <w:rFonts w:hint="cs"/>
          <w:spacing w:val="2"/>
          <w:rtl/>
        </w:rPr>
        <w:t xml:space="preserve">الأثر </w:t>
      </w:r>
      <w:r w:rsidRPr="00D2129F">
        <w:rPr>
          <w:rFonts w:hint="cs"/>
          <w:spacing w:val="2"/>
          <w:rtl/>
        </w:rPr>
        <w:t>ال</w:t>
      </w:r>
      <w:r>
        <w:rPr>
          <w:rFonts w:hint="cs"/>
          <w:spacing w:val="2"/>
          <w:rtl/>
        </w:rPr>
        <w:t xml:space="preserve">مترتب على إقفال المناقشة بموافقة </w:t>
      </w:r>
      <w:r w:rsidRPr="00D2129F">
        <w:rPr>
          <w:rFonts w:hint="cs"/>
          <w:spacing w:val="2"/>
          <w:rtl/>
        </w:rPr>
        <w:t xml:space="preserve">اللجنة. </w:t>
      </w:r>
    </w:p>
    <w:p w:rsidR="00084B4C" w:rsidRDefault="00084B4C" w:rsidP="004440B7">
      <w:pPr>
        <w:spacing w:before="0" w:after="180" w:line="360" w:lineRule="exact"/>
        <w:rPr>
          <w:spacing w:val="2"/>
          <w:rtl/>
        </w:rPr>
      </w:pPr>
      <w:r>
        <w:rPr>
          <w:rFonts w:hint="cs"/>
          <w:spacing w:val="2"/>
          <w:rtl/>
        </w:rPr>
        <w:tab/>
        <w:t>2-</w:t>
      </w:r>
      <w:r>
        <w:rPr>
          <w:rFonts w:hint="cs"/>
          <w:spacing w:val="2"/>
          <w:rtl/>
        </w:rPr>
        <w:tab/>
        <w:t>يجوز لمؤسسات حقوق الإنسان الوطنية المعتمدة لغرض المشاركة في مداولات مجلس حقوق الإنسان، أن تخاطب اللجنة، بموافقة الدولة الطرف المعنية، في جلسات رسمية، وبصفة مستقلة، ومن مقاعد منفصلة، في مسائل تتصل بالحوار بين اللجنة والدولة الطرف أي يكون تقريرها قيد النظر في اللجنة.</w:t>
      </w:r>
    </w:p>
    <w:p w:rsidR="00084B4C" w:rsidRPr="00D2129F" w:rsidRDefault="00084B4C" w:rsidP="004440B7">
      <w:pPr>
        <w:spacing w:before="0" w:after="180" w:line="360" w:lineRule="exact"/>
        <w:rPr>
          <w:rFonts w:hint="cs"/>
          <w:b/>
          <w:bCs/>
          <w:spacing w:val="2"/>
          <w:rtl/>
        </w:rPr>
      </w:pPr>
      <w:r w:rsidRPr="00D2129F">
        <w:rPr>
          <w:rFonts w:hint="cs"/>
          <w:b/>
          <w:bCs/>
          <w:spacing w:val="2"/>
          <w:rtl/>
        </w:rPr>
        <w:t>تعليق الجلسات أو رفعها</w:t>
      </w:r>
    </w:p>
    <w:p w:rsidR="00084B4C" w:rsidRPr="00D2129F" w:rsidRDefault="00084B4C" w:rsidP="004440B7">
      <w:pPr>
        <w:spacing w:before="0" w:after="180" w:line="380" w:lineRule="exact"/>
        <w:jc w:val="center"/>
        <w:rPr>
          <w:rFonts w:hint="cs"/>
          <w:b/>
          <w:bCs/>
          <w:spacing w:val="2"/>
          <w:rtl/>
        </w:rPr>
      </w:pPr>
      <w:r w:rsidRPr="00D2129F">
        <w:rPr>
          <w:rFonts w:hint="cs"/>
          <w:b/>
          <w:bCs/>
          <w:spacing w:val="2"/>
          <w:rtl/>
        </w:rPr>
        <w:t>المادة 41</w:t>
      </w:r>
    </w:p>
    <w:p w:rsidR="00084B4C" w:rsidRPr="00D2129F" w:rsidRDefault="00084B4C" w:rsidP="004440B7">
      <w:pPr>
        <w:spacing w:before="0" w:line="360" w:lineRule="exact"/>
        <w:rPr>
          <w:rFonts w:hint="cs"/>
          <w:spacing w:val="2"/>
          <w:rtl/>
        </w:rPr>
      </w:pPr>
      <w:r w:rsidRPr="00D2129F">
        <w:rPr>
          <w:rFonts w:hint="cs"/>
          <w:spacing w:val="2"/>
          <w:rtl/>
        </w:rPr>
        <w:tab/>
        <w:t>لأي عضو أن يقترح أثناء مناقشة أية مسألة تعليق الجلسة أو رفعها. ولا يُسمح بمناقشة هذه الاقتراحات، بل تطرح للتصويت فورا</w:t>
      </w:r>
      <w:r>
        <w:rPr>
          <w:rFonts w:hint="cs"/>
          <w:spacing w:val="2"/>
          <w:rtl/>
        </w:rPr>
        <w:t>ً</w:t>
      </w:r>
      <w:r w:rsidRPr="00D2129F">
        <w:rPr>
          <w:rFonts w:hint="cs"/>
          <w:spacing w:val="2"/>
          <w:rtl/>
        </w:rPr>
        <w:t>.</w:t>
      </w:r>
    </w:p>
    <w:p w:rsidR="00084B4C" w:rsidRPr="00D2129F" w:rsidRDefault="00084B4C" w:rsidP="004440B7">
      <w:pPr>
        <w:spacing w:before="0" w:line="360" w:lineRule="exact"/>
        <w:rPr>
          <w:rFonts w:hint="cs"/>
          <w:b/>
          <w:bCs/>
          <w:spacing w:val="2"/>
          <w:rtl/>
        </w:rPr>
      </w:pPr>
      <w:r w:rsidRPr="00D2129F">
        <w:rPr>
          <w:rFonts w:hint="cs"/>
          <w:b/>
          <w:bCs/>
          <w:spacing w:val="2"/>
          <w:rtl/>
        </w:rPr>
        <w:t>تأجيل المناقشة</w:t>
      </w:r>
    </w:p>
    <w:p w:rsidR="00084B4C" w:rsidRPr="00D2129F" w:rsidRDefault="00084B4C" w:rsidP="004440B7">
      <w:pPr>
        <w:spacing w:before="0" w:line="380" w:lineRule="exact"/>
        <w:jc w:val="center"/>
        <w:rPr>
          <w:rFonts w:hint="cs"/>
          <w:b/>
          <w:bCs/>
          <w:spacing w:val="2"/>
          <w:rtl/>
        </w:rPr>
      </w:pPr>
      <w:r w:rsidRPr="00D2129F">
        <w:rPr>
          <w:rFonts w:hint="cs"/>
          <w:b/>
          <w:bCs/>
          <w:spacing w:val="2"/>
          <w:rtl/>
        </w:rPr>
        <w:t>المادة 42</w:t>
      </w:r>
    </w:p>
    <w:p w:rsidR="00084B4C" w:rsidRPr="00D2129F" w:rsidRDefault="00084B4C" w:rsidP="004440B7">
      <w:pPr>
        <w:spacing w:before="0" w:line="380" w:lineRule="exact"/>
        <w:rPr>
          <w:rFonts w:hint="cs"/>
          <w:spacing w:val="2"/>
          <w:rtl/>
        </w:rPr>
      </w:pPr>
      <w:r w:rsidRPr="00D2129F">
        <w:rPr>
          <w:rFonts w:hint="cs"/>
          <w:spacing w:val="2"/>
          <w:rtl/>
        </w:rPr>
        <w:tab/>
        <w:t>لأي عضو أن يقترح أثناء مناقشة أية مسألة تأجيل مناقشة البند قيد البحث. و</w:t>
      </w:r>
      <w:r>
        <w:rPr>
          <w:rFonts w:hint="cs"/>
          <w:spacing w:val="2"/>
          <w:rtl/>
        </w:rPr>
        <w:t xml:space="preserve">يجوز لعضو واحد، </w:t>
      </w:r>
      <w:r w:rsidRPr="00D2129F">
        <w:rPr>
          <w:rFonts w:hint="cs"/>
          <w:spacing w:val="2"/>
          <w:rtl/>
        </w:rPr>
        <w:t xml:space="preserve">بالإضافة إلى مقدم الاقتراح، </w:t>
      </w:r>
      <w:r>
        <w:rPr>
          <w:rFonts w:hint="cs"/>
          <w:spacing w:val="2"/>
          <w:rtl/>
        </w:rPr>
        <w:t xml:space="preserve">أن يتكلم في تأييد </w:t>
      </w:r>
      <w:r w:rsidRPr="00D2129F">
        <w:rPr>
          <w:rFonts w:hint="cs"/>
          <w:spacing w:val="2"/>
          <w:rtl/>
        </w:rPr>
        <w:t xml:space="preserve">الاقتراح ولعضو </w:t>
      </w:r>
      <w:r>
        <w:rPr>
          <w:rFonts w:hint="cs"/>
          <w:spacing w:val="2"/>
          <w:rtl/>
        </w:rPr>
        <w:t>واحد أن يتكلم في معارضته</w:t>
      </w:r>
      <w:r w:rsidRPr="00D2129F">
        <w:rPr>
          <w:rFonts w:hint="cs"/>
          <w:spacing w:val="2"/>
          <w:rtl/>
        </w:rPr>
        <w:t>، ثم يطرح الاقتراح فورا</w:t>
      </w:r>
      <w:r>
        <w:rPr>
          <w:rFonts w:hint="cs"/>
          <w:spacing w:val="2"/>
          <w:rtl/>
        </w:rPr>
        <w:t>ً</w:t>
      </w:r>
      <w:r w:rsidRPr="00D2129F">
        <w:rPr>
          <w:rFonts w:hint="cs"/>
          <w:spacing w:val="2"/>
          <w:rtl/>
        </w:rPr>
        <w:t xml:space="preserve"> للتصويت. </w:t>
      </w:r>
    </w:p>
    <w:p w:rsidR="00084B4C" w:rsidRPr="00D2129F" w:rsidRDefault="004D0A32" w:rsidP="003209FF">
      <w:pPr>
        <w:spacing w:before="0" w:line="380" w:lineRule="exact"/>
        <w:rPr>
          <w:rFonts w:hint="cs"/>
          <w:b/>
          <w:bCs/>
          <w:spacing w:val="2"/>
          <w:rtl/>
        </w:rPr>
      </w:pPr>
      <w:r>
        <w:rPr>
          <w:b/>
          <w:bCs/>
          <w:spacing w:val="2"/>
          <w:rtl/>
        </w:rPr>
        <w:br w:type="page"/>
      </w:r>
      <w:r w:rsidR="00084B4C" w:rsidRPr="00D2129F">
        <w:rPr>
          <w:rFonts w:hint="cs"/>
          <w:b/>
          <w:bCs/>
          <w:spacing w:val="2"/>
          <w:rtl/>
        </w:rPr>
        <w:t>إقفال المناقشة</w:t>
      </w:r>
    </w:p>
    <w:p w:rsidR="00084B4C" w:rsidRPr="00D2129F" w:rsidRDefault="00084B4C" w:rsidP="003209FF">
      <w:pPr>
        <w:spacing w:before="0" w:line="380" w:lineRule="exact"/>
        <w:jc w:val="center"/>
        <w:rPr>
          <w:rFonts w:hint="cs"/>
          <w:b/>
          <w:bCs/>
          <w:spacing w:val="2"/>
          <w:rtl/>
        </w:rPr>
      </w:pPr>
      <w:r w:rsidRPr="00D2129F">
        <w:rPr>
          <w:rFonts w:hint="cs"/>
          <w:b/>
          <w:bCs/>
          <w:spacing w:val="2"/>
          <w:rtl/>
        </w:rPr>
        <w:t>المادة 43</w:t>
      </w:r>
    </w:p>
    <w:p w:rsidR="00084B4C" w:rsidRPr="00D2129F" w:rsidRDefault="00084B4C" w:rsidP="003209FF">
      <w:pPr>
        <w:spacing w:before="0" w:line="380" w:lineRule="exact"/>
        <w:rPr>
          <w:rFonts w:hint="cs"/>
          <w:spacing w:val="2"/>
          <w:rtl/>
        </w:rPr>
      </w:pPr>
      <w:r w:rsidRPr="00D2129F">
        <w:rPr>
          <w:rFonts w:hint="cs"/>
          <w:spacing w:val="2"/>
          <w:rtl/>
        </w:rPr>
        <w:tab/>
        <w:t xml:space="preserve">لأي عضو أن يقترح في أي وقت إقفال باب المناقشة </w:t>
      </w:r>
      <w:r>
        <w:rPr>
          <w:rFonts w:hint="cs"/>
          <w:spacing w:val="2"/>
          <w:rtl/>
        </w:rPr>
        <w:t xml:space="preserve">بشأن </w:t>
      </w:r>
      <w:r w:rsidRPr="00D2129F">
        <w:rPr>
          <w:rFonts w:hint="cs"/>
          <w:spacing w:val="2"/>
          <w:rtl/>
        </w:rPr>
        <w:t xml:space="preserve">البند قيد البحث، </w:t>
      </w:r>
      <w:r>
        <w:rPr>
          <w:rFonts w:hint="cs"/>
          <w:spacing w:val="2"/>
          <w:rtl/>
        </w:rPr>
        <w:t xml:space="preserve">بصرف النظر عما إذا كان </w:t>
      </w:r>
      <w:r w:rsidRPr="00D2129F">
        <w:rPr>
          <w:rFonts w:hint="cs"/>
          <w:spacing w:val="2"/>
          <w:rtl/>
        </w:rPr>
        <w:t xml:space="preserve">أي عضو </w:t>
      </w:r>
      <w:r>
        <w:rPr>
          <w:rFonts w:hint="cs"/>
          <w:spacing w:val="2"/>
          <w:rtl/>
        </w:rPr>
        <w:t xml:space="preserve">أو ممثل </w:t>
      </w:r>
      <w:r w:rsidRPr="00D2129F">
        <w:rPr>
          <w:rFonts w:hint="cs"/>
          <w:spacing w:val="2"/>
          <w:rtl/>
        </w:rPr>
        <w:t xml:space="preserve">آخر </w:t>
      </w:r>
      <w:r>
        <w:rPr>
          <w:rFonts w:hint="cs"/>
          <w:spacing w:val="2"/>
          <w:rtl/>
        </w:rPr>
        <w:t xml:space="preserve">قد أبدى </w:t>
      </w:r>
      <w:r w:rsidRPr="00D2129F">
        <w:rPr>
          <w:rFonts w:hint="cs"/>
          <w:spacing w:val="2"/>
          <w:rtl/>
        </w:rPr>
        <w:t>رغبته في الكلام. ويسمح بالكلام في مسألة إقفال باب ال</w:t>
      </w:r>
      <w:r>
        <w:rPr>
          <w:rFonts w:hint="cs"/>
          <w:spacing w:val="2"/>
          <w:rtl/>
        </w:rPr>
        <w:t>م</w:t>
      </w:r>
      <w:r w:rsidRPr="00D2129F">
        <w:rPr>
          <w:rFonts w:hint="cs"/>
          <w:spacing w:val="2"/>
          <w:rtl/>
        </w:rPr>
        <w:t xml:space="preserve">ناقشة لمتكلمين اثنين </w:t>
      </w:r>
      <w:r>
        <w:rPr>
          <w:rFonts w:hint="cs"/>
          <w:spacing w:val="2"/>
          <w:rtl/>
        </w:rPr>
        <w:t xml:space="preserve">فقط </w:t>
      </w:r>
      <w:r w:rsidRPr="00D2129F">
        <w:rPr>
          <w:rFonts w:hint="cs"/>
          <w:spacing w:val="2"/>
          <w:rtl/>
        </w:rPr>
        <w:t xml:space="preserve">يعارضان الإقفال، ثم يطرح الاقتراح </w:t>
      </w:r>
      <w:r>
        <w:rPr>
          <w:rFonts w:hint="cs"/>
          <w:spacing w:val="2"/>
          <w:rtl/>
        </w:rPr>
        <w:t xml:space="preserve">الإجرائي </w:t>
      </w:r>
      <w:r w:rsidRPr="00D2129F">
        <w:rPr>
          <w:rFonts w:hint="cs"/>
          <w:spacing w:val="2"/>
          <w:rtl/>
        </w:rPr>
        <w:t>للتصويت فورا</w:t>
      </w:r>
      <w:r>
        <w:rPr>
          <w:rFonts w:hint="cs"/>
          <w:spacing w:val="2"/>
          <w:rtl/>
        </w:rPr>
        <w:t>ً</w:t>
      </w:r>
      <w:r w:rsidRPr="00D2129F">
        <w:rPr>
          <w:rFonts w:hint="cs"/>
          <w:spacing w:val="2"/>
          <w:rtl/>
        </w:rPr>
        <w:t xml:space="preserve">. </w:t>
      </w:r>
    </w:p>
    <w:p w:rsidR="00084B4C" w:rsidRPr="00D2129F" w:rsidRDefault="00084B4C" w:rsidP="003209FF">
      <w:pPr>
        <w:spacing w:before="0" w:line="380" w:lineRule="exact"/>
        <w:rPr>
          <w:rFonts w:hint="cs"/>
          <w:b/>
          <w:bCs/>
          <w:spacing w:val="2"/>
          <w:rtl/>
        </w:rPr>
      </w:pPr>
      <w:r w:rsidRPr="00D2129F">
        <w:rPr>
          <w:rFonts w:hint="cs"/>
          <w:b/>
          <w:bCs/>
          <w:spacing w:val="2"/>
          <w:rtl/>
        </w:rPr>
        <w:t>ترتيب الاقتراحات</w:t>
      </w:r>
      <w:r>
        <w:rPr>
          <w:rFonts w:hint="cs"/>
          <w:b/>
          <w:bCs/>
          <w:spacing w:val="2"/>
          <w:rtl/>
        </w:rPr>
        <w:t xml:space="preserve"> الإجرائية</w:t>
      </w:r>
    </w:p>
    <w:p w:rsidR="00084B4C" w:rsidRPr="00D2129F" w:rsidRDefault="00084B4C" w:rsidP="003209FF">
      <w:pPr>
        <w:spacing w:before="0" w:line="380" w:lineRule="exact"/>
        <w:jc w:val="center"/>
        <w:rPr>
          <w:rFonts w:hint="cs"/>
          <w:b/>
          <w:bCs/>
          <w:spacing w:val="2"/>
          <w:rtl/>
        </w:rPr>
      </w:pPr>
      <w:r w:rsidRPr="00D2129F">
        <w:rPr>
          <w:rFonts w:hint="cs"/>
          <w:b/>
          <w:bCs/>
          <w:spacing w:val="2"/>
          <w:rtl/>
        </w:rPr>
        <w:t>المادة 44</w:t>
      </w:r>
    </w:p>
    <w:p w:rsidR="00084B4C" w:rsidRPr="00D2129F" w:rsidRDefault="00084B4C" w:rsidP="003209FF">
      <w:pPr>
        <w:spacing w:before="0" w:line="380" w:lineRule="exact"/>
        <w:rPr>
          <w:rFonts w:hint="cs"/>
          <w:spacing w:val="2"/>
          <w:rtl/>
        </w:rPr>
      </w:pPr>
      <w:r w:rsidRPr="00D2129F">
        <w:rPr>
          <w:rFonts w:hint="cs"/>
          <w:spacing w:val="2"/>
          <w:rtl/>
        </w:rPr>
        <w:tab/>
      </w:r>
      <w:r>
        <w:rPr>
          <w:rFonts w:hint="cs"/>
          <w:spacing w:val="2"/>
          <w:rtl/>
        </w:rPr>
        <w:t xml:space="preserve">مع مراعاة </w:t>
      </w:r>
      <w:r w:rsidRPr="00D2129F">
        <w:rPr>
          <w:rFonts w:hint="cs"/>
          <w:spacing w:val="2"/>
          <w:rtl/>
        </w:rPr>
        <w:t xml:space="preserve">أحكام المادة 38، تعطى الاقتراحات </w:t>
      </w:r>
      <w:r>
        <w:rPr>
          <w:rFonts w:hint="cs"/>
          <w:spacing w:val="2"/>
          <w:rtl/>
        </w:rPr>
        <w:t xml:space="preserve">الإجرائية </w:t>
      </w:r>
      <w:r w:rsidRPr="00D2129F">
        <w:rPr>
          <w:rFonts w:hint="cs"/>
          <w:spacing w:val="2"/>
          <w:rtl/>
        </w:rPr>
        <w:t>ال</w:t>
      </w:r>
      <w:r>
        <w:rPr>
          <w:rFonts w:hint="cs"/>
          <w:spacing w:val="2"/>
          <w:rtl/>
        </w:rPr>
        <w:t xml:space="preserve">مبينة أدناه </w:t>
      </w:r>
      <w:r w:rsidRPr="00D2129F">
        <w:rPr>
          <w:rFonts w:hint="cs"/>
          <w:spacing w:val="2"/>
          <w:rtl/>
        </w:rPr>
        <w:t xml:space="preserve">أسبقية </w:t>
      </w:r>
      <w:r>
        <w:rPr>
          <w:rFonts w:hint="cs"/>
          <w:spacing w:val="2"/>
          <w:rtl/>
        </w:rPr>
        <w:t xml:space="preserve">على </w:t>
      </w:r>
      <w:r w:rsidRPr="00D2129F">
        <w:rPr>
          <w:rFonts w:hint="cs"/>
          <w:spacing w:val="2"/>
          <w:rtl/>
        </w:rPr>
        <w:t xml:space="preserve">جميع المقترحات </w:t>
      </w:r>
      <w:r w:rsidR="00BF450F">
        <w:rPr>
          <w:spacing w:val="2"/>
          <w:rtl/>
        </w:rPr>
        <w:br/>
      </w:r>
      <w:r w:rsidRPr="00D2129F">
        <w:rPr>
          <w:rFonts w:hint="cs"/>
          <w:spacing w:val="2"/>
          <w:rtl/>
        </w:rPr>
        <w:t xml:space="preserve">أو الاقتراحات </w:t>
      </w:r>
      <w:r>
        <w:rPr>
          <w:rFonts w:hint="cs"/>
          <w:spacing w:val="2"/>
          <w:rtl/>
        </w:rPr>
        <w:t xml:space="preserve">الإجرائية الأخرى </w:t>
      </w:r>
      <w:r w:rsidRPr="00D2129F">
        <w:rPr>
          <w:rFonts w:hint="cs"/>
          <w:spacing w:val="2"/>
          <w:rtl/>
        </w:rPr>
        <w:t>المعروضة على الجلسة</w:t>
      </w:r>
      <w:r>
        <w:rPr>
          <w:rFonts w:hint="cs"/>
          <w:spacing w:val="2"/>
          <w:rtl/>
        </w:rPr>
        <w:t xml:space="preserve"> وذلك وفق الترتيب التالي</w:t>
      </w:r>
      <w:r w:rsidRPr="00D2129F">
        <w:rPr>
          <w:rFonts w:hint="cs"/>
          <w:spacing w:val="2"/>
          <w:rtl/>
        </w:rPr>
        <w:t>:</w:t>
      </w:r>
    </w:p>
    <w:p w:rsidR="00084B4C" w:rsidRPr="00D2129F" w:rsidRDefault="00084B4C" w:rsidP="003209FF">
      <w:pPr>
        <w:spacing w:before="0" w:line="380" w:lineRule="exact"/>
        <w:rPr>
          <w:rFonts w:hint="cs"/>
          <w:spacing w:val="2"/>
          <w:rtl/>
        </w:rPr>
      </w:pPr>
      <w:r w:rsidRPr="00D2129F">
        <w:rPr>
          <w:rFonts w:hint="cs"/>
          <w:spacing w:val="2"/>
          <w:rtl/>
        </w:rPr>
        <w:tab/>
        <w:t>(أ)</w:t>
      </w:r>
      <w:r w:rsidRPr="00D2129F">
        <w:rPr>
          <w:rFonts w:hint="cs"/>
          <w:spacing w:val="2"/>
          <w:rtl/>
        </w:rPr>
        <w:tab/>
        <w:t>اقتراح تعليق الجلسة؛</w:t>
      </w:r>
    </w:p>
    <w:p w:rsidR="00084B4C" w:rsidRPr="00D2129F" w:rsidRDefault="00084B4C" w:rsidP="003209FF">
      <w:pPr>
        <w:spacing w:before="0" w:line="380" w:lineRule="exact"/>
        <w:rPr>
          <w:rFonts w:hint="cs"/>
          <w:spacing w:val="2"/>
          <w:rtl/>
        </w:rPr>
      </w:pPr>
      <w:r w:rsidRPr="00D2129F">
        <w:rPr>
          <w:rFonts w:hint="cs"/>
          <w:spacing w:val="2"/>
          <w:rtl/>
        </w:rPr>
        <w:tab/>
        <w:t>(ب)</w:t>
      </w:r>
      <w:r w:rsidRPr="00D2129F">
        <w:rPr>
          <w:rFonts w:hint="cs"/>
          <w:spacing w:val="2"/>
          <w:rtl/>
        </w:rPr>
        <w:tab/>
        <w:t>اقتراح رفع الجلسة؛</w:t>
      </w:r>
    </w:p>
    <w:p w:rsidR="00084B4C" w:rsidRPr="00D2129F" w:rsidRDefault="00084B4C" w:rsidP="003209FF">
      <w:pPr>
        <w:spacing w:before="0" w:line="380" w:lineRule="exact"/>
        <w:rPr>
          <w:rFonts w:hint="cs"/>
          <w:spacing w:val="2"/>
          <w:rtl/>
        </w:rPr>
      </w:pPr>
      <w:r w:rsidRPr="00D2129F">
        <w:rPr>
          <w:rFonts w:hint="cs"/>
          <w:spacing w:val="2"/>
          <w:rtl/>
        </w:rPr>
        <w:tab/>
        <w:t>(ج)</w:t>
      </w:r>
      <w:r w:rsidRPr="00D2129F">
        <w:rPr>
          <w:rFonts w:hint="cs"/>
          <w:spacing w:val="2"/>
          <w:rtl/>
        </w:rPr>
        <w:tab/>
        <w:t>اقتراح تأجيل مناقشة البند قيد البحث؛</w:t>
      </w:r>
    </w:p>
    <w:p w:rsidR="00084B4C" w:rsidRPr="00D2129F" w:rsidRDefault="00084B4C" w:rsidP="003209FF">
      <w:pPr>
        <w:spacing w:before="0" w:line="380" w:lineRule="exact"/>
        <w:rPr>
          <w:rFonts w:hint="cs"/>
          <w:spacing w:val="2"/>
          <w:rtl/>
        </w:rPr>
      </w:pPr>
      <w:r w:rsidRPr="00D2129F">
        <w:rPr>
          <w:rFonts w:hint="cs"/>
          <w:spacing w:val="2"/>
          <w:rtl/>
        </w:rPr>
        <w:tab/>
        <w:t>(د)</w:t>
      </w:r>
      <w:r w:rsidRPr="00D2129F">
        <w:rPr>
          <w:rFonts w:hint="cs"/>
          <w:spacing w:val="2"/>
          <w:rtl/>
        </w:rPr>
        <w:tab/>
        <w:t xml:space="preserve">اقتراح إقفال باب مناقشة البند قيد البحث. </w:t>
      </w:r>
    </w:p>
    <w:p w:rsidR="00084B4C" w:rsidRPr="00D2129F" w:rsidRDefault="00084B4C" w:rsidP="003209FF">
      <w:pPr>
        <w:spacing w:before="0" w:line="380" w:lineRule="exact"/>
        <w:rPr>
          <w:rFonts w:hint="cs"/>
          <w:b/>
          <w:bCs/>
          <w:spacing w:val="2"/>
          <w:rtl/>
        </w:rPr>
      </w:pPr>
      <w:r w:rsidRPr="00D2129F">
        <w:rPr>
          <w:rFonts w:hint="cs"/>
          <w:b/>
          <w:bCs/>
          <w:spacing w:val="2"/>
          <w:rtl/>
        </w:rPr>
        <w:t>تقديم المقترحات</w:t>
      </w:r>
    </w:p>
    <w:p w:rsidR="00084B4C" w:rsidRPr="00D2129F" w:rsidRDefault="00084B4C" w:rsidP="003209FF">
      <w:pPr>
        <w:spacing w:before="0" w:line="380" w:lineRule="exact"/>
        <w:jc w:val="center"/>
        <w:rPr>
          <w:rFonts w:hint="cs"/>
          <w:b/>
          <w:bCs/>
          <w:spacing w:val="2"/>
          <w:rtl/>
        </w:rPr>
      </w:pPr>
      <w:r w:rsidRPr="00D2129F">
        <w:rPr>
          <w:rFonts w:hint="cs"/>
          <w:b/>
          <w:bCs/>
          <w:spacing w:val="2"/>
          <w:rtl/>
        </w:rPr>
        <w:t>المادة 45</w:t>
      </w:r>
    </w:p>
    <w:p w:rsidR="00084B4C" w:rsidRDefault="00084B4C" w:rsidP="003209FF">
      <w:pPr>
        <w:spacing w:before="0" w:line="380" w:lineRule="exact"/>
        <w:rPr>
          <w:rFonts w:hint="cs"/>
          <w:spacing w:val="2"/>
          <w:rtl/>
        </w:rPr>
      </w:pPr>
      <w:r w:rsidRPr="00D2129F">
        <w:rPr>
          <w:rFonts w:hint="cs"/>
          <w:spacing w:val="2"/>
          <w:rtl/>
        </w:rPr>
        <w:tab/>
      </w:r>
      <w:r>
        <w:rPr>
          <w:rFonts w:hint="cs"/>
          <w:spacing w:val="2"/>
          <w:rtl/>
        </w:rPr>
        <w:t xml:space="preserve">يتم، </w:t>
      </w:r>
      <w:r w:rsidRPr="00D2129F">
        <w:rPr>
          <w:rFonts w:hint="cs"/>
          <w:spacing w:val="2"/>
          <w:rtl/>
        </w:rPr>
        <w:t>ما لم تقرر اللجنة خلاف ذلك، تقد</w:t>
      </w:r>
      <w:r>
        <w:rPr>
          <w:rFonts w:hint="cs"/>
          <w:spacing w:val="2"/>
          <w:rtl/>
        </w:rPr>
        <w:t>ي</w:t>
      </w:r>
      <w:r w:rsidRPr="00D2129F">
        <w:rPr>
          <w:rFonts w:hint="cs"/>
          <w:spacing w:val="2"/>
          <w:rtl/>
        </w:rPr>
        <w:t>م المقترحات والتعديلات ال</w:t>
      </w:r>
      <w:r>
        <w:rPr>
          <w:rFonts w:hint="cs"/>
          <w:spacing w:val="2"/>
          <w:rtl/>
        </w:rPr>
        <w:t>موضوعية</w:t>
      </w:r>
      <w:r w:rsidRPr="00D2129F">
        <w:rPr>
          <w:rFonts w:hint="cs"/>
          <w:spacing w:val="2"/>
          <w:rtl/>
        </w:rPr>
        <w:t xml:space="preserve"> أو الاقتراحات </w:t>
      </w:r>
      <w:r>
        <w:rPr>
          <w:rFonts w:hint="cs"/>
          <w:spacing w:val="2"/>
          <w:rtl/>
        </w:rPr>
        <w:t xml:space="preserve">الإجرائية </w:t>
      </w:r>
      <w:r w:rsidRPr="00D2129F">
        <w:rPr>
          <w:rFonts w:hint="cs"/>
          <w:spacing w:val="2"/>
          <w:rtl/>
        </w:rPr>
        <w:t>المقدمة م</w:t>
      </w:r>
      <w:r>
        <w:rPr>
          <w:rFonts w:hint="cs"/>
          <w:spacing w:val="2"/>
          <w:rtl/>
        </w:rPr>
        <w:t>ـ</w:t>
      </w:r>
      <w:r w:rsidRPr="00D2129F">
        <w:rPr>
          <w:rFonts w:hint="cs"/>
          <w:spacing w:val="2"/>
          <w:rtl/>
        </w:rPr>
        <w:t>ن الأعضاء كتابة وتُسلم إلى الأمانة، ويؤجل النظر فيها</w:t>
      </w:r>
      <w:r>
        <w:rPr>
          <w:rFonts w:hint="cs"/>
          <w:spacing w:val="2"/>
          <w:rtl/>
        </w:rPr>
        <w:t>،</w:t>
      </w:r>
      <w:r w:rsidRPr="00D2129F">
        <w:rPr>
          <w:rFonts w:hint="cs"/>
          <w:spacing w:val="2"/>
          <w:rtl/>
        </w:rPr>
        <w:t xml:space="preserve"> </w:t>
      </w:r>
      <w:r>
        <w:rPr>
          <w:rFonts w:hint="cs"/>
          <w:spacing w:val="2"/>
          <w:rtl/>
        </w:rPr>
        <w:t xml:space="preserve">إذا </w:t>
      </w:r>
      <w:r w:rsidRPr="00D2129F">
        <w:rPr>
          <w:rFonts w:hint="cs"/>
          <w:spacing w:val="2"/>
          <w:rtl/>
        </w:rPr>
        <w:t>طلب أي عضو ذلك</w:t>
      </w:r>
      <w:r>
        <w:rPr>
          <w:rFonts w:hint="cs"/>
          <w:spacing w:val="2"/>
          <w:rtl/>
        </w:rPr>
        <w:t>، إلى الجلسة التالية التي تعقد في اليوم التالي</w:t>
      </w:r>
      <w:r w:rsidRPr="00D2129F">
        <w:rPr>
          <w:rFonts w:hint="cs"/>
          <w:spacing w:val="2"/>
          <w:rtl/>
        </w:rPr>
        <w:t xml:space="preserve">. </w:t>
      </w:r>
    </w:p>
    <w:p w:rsidR="00084B4C" w:rsidRPr="00D2129F" w:rsidRDefault="00084B4C" w:rsidP="003209FF">
      <w:pPr>
        <w:spacing w:before="0" w:line="380" w:lineRule="exact"/>
        <w:rPr>
          <w:rFonts w:hint="cs"/>
          <w:b/>
          <w:bCs/>
          <w:spacing w:val="2"/>
          <w:rtl/>
        </w:rPr>
      </w:pPr>
      <w:r w:rsidRPr="00D2129F">
        <w:rPr>
          <w:rFonts w:hint="cs"/>
          <w:b/>
          <w:bCs/>
          <w:spacing w:val="2"/>
          <w:rtl/>
        </w:rPr>
        <w:t>البت في مسألة الاختصاص</w:t>
      </w:r>
    </w:p>
    <w:p w:rsidR="00084B4C" w:rsidRPr="00D2129F" w:rsidRDefault="00084B4C" w:rsidP="003209FF">
      <w:pPr>
        <w:spacing w:before="0" w:line="380" w:lineRule="exact"/>
        <w:jc w:val="center"/>
        <w:rPr>
          <w:rFonts w:hint="cs"/>
          <w:b/>
          <w:bCs/>
          <w:spacing w:val="2"/>
          <w:rtl/>
        </w:rPr>
      </w:pPr>
      <w:r w:rsidRPr="00D2129F">
        <w:rPr>
          <w:rFonts w:hint="cs"/>
          <w:b/>
          <w:bCs/>
          <w:spacing w:val="2"/>
          <w:rtl/>
        </w:rPr>
        <w:t>المادة 46</w:t>
      </w:r>
    </w:p>
    <w:p w:rsidR="00084B4C" w:rsidRDefault="00084B4C" w:rsidP="003209FF">
      <w:pPr>
        <w:spacing w:before="0" w:line="380" w:lineRule="exact"/>
        <w:rPr>
          <w:rFonts w:hint="cs"/>
          <w:spacing w:val="2"/>
          <w:rtl/>
        </w:rPr>
      </w:pPr>
      <w:r w:rsidRPr="00D2129F">
        <w:rPr>
          <w:rFonts w:hint="cs"/>
          <w:spacing w:val="2"/>
          <w:rtl/>
        </w:rPr>
        <w:tab/>
        <w:t xml:space="preserve">رهنا بأحكام المادة 44، يُطرح أي اقتراح </w:t>
      </w:r>
      <w:r>
        <w:rPr>
          <w:rFonts w:hint="cs"/>
          <w:spacing w:val="2"/>
          <w:rtl/>
        </w:rPr>
        <w:t xml:space="preserve">إجرائي </w:t>
      </w:r>
      <w:r w:rsidRPr="00D2129F">
        <w:rPr>
          <w:rFonts w:hint="cs"/>
          <w:spacing w:val="2"/>
          <w:rtl/>
        </w:rPr>
        <w:t xml:space="preserve">يقدمه أحد الأعضاء ويطلب البت في مسألة اختصاص اللجنة في اعتماد مقترح مقدم إليها، للتصويت فورا قبل إجراء تصويت على المقترح قيد البحث. </w:t>
      </w:r>
    </w:p>
    <w:p w:rsidR="00084B4C" w:rsidRPr="00D2129F" w:rsidRDefault="003209FF" w:rsidP="003209FF">
      <w:pPr>
        <w:spacing w:before="0" w:line="380" w:lineRule="exact"/>
        <w:rPr>
          <w:rFonts w:hint="cs"/>
          <w:b/>
          <w:bCs/>
          <w:spacing w:val="2"/>
          <w:rtl/>
        </w:rPr>
      </w:pPr>
      <w:r>
        <w:rPr>
          <w:b/>
          <w:bCs/>
          <w:spacing w:val="2"/>
          <w:rtl/>
        </w:rPr>
        <w:br w:type="page"/>
      </w:r>
      <w:r w:rsidR="00084B4C" w:rsidRPr="00D2129F">
        <w:rPr>
          <w:rFonts w:hint="cs"/>
          <w:b/>
          <w:bCs/>
          <w:spacing w:val="2"/>
          <w:rtl/>
        </w:rPr>
        <w:t>سحب الاقتراحات</w:t>
      </w:r>
      <w:r w:rsidR="00084B4C">
        <w:rPr>
          <w:rFonts w:hint="cs"/>
          <w:b/>
          <w:bCs/>
          <w:spacing w:val="2"/>
          <w:rtl/>
        </w:rPr>
        <w:t xml:space="preserve"> الإجرائية</w:t>
      </w:r>
    </w:p>
    <w:p w:rsidR="00084B4C" w:rsidRPr="00D2129F" w:rsidRDefault="00084B4C" w:rsidP="003209FF">
      <w:pPr>
        <w:spacing w:before="0" w:after="160" w:line="380" w:lineRule="exact"/>
        <w:jc w:val="center"/>
        <w:rPr>
          <w:rFonts w:hint="cs"/>
          <w:b/>
          <w:bCs/>
          <w:spacing w:val="2"/>
          <w:rtl/>
        </w:rPr>
      </w:pPr>
      <w:r w:rsidRPr="00D2129F">
        <w:rPr>
          <w:rFonts w:hint="cs"/>
          <w:b/>
          <w:bCs/>
          <w:spacing w:val="2"/>
          <w:rtl/>
        </w:rPr>
        <w:t>المادة 47</w:t>
      </w:r>
    </w:p>
    <w:p w:rsidR="00084B4C" w:rsidRPr="00D2129F" w:rsidRDefault="00084B4C" w:rsidP="003209FF">
      <w:pPr>
        <w:spacing w:before="0" w:after="120" w:line="380" w:lineRule="exact"/>
        <w:rPr>
          <w:rFonts w:hint="cs"/>
          <w:spacing w:val="2"/>
          <w:rtl/>
        </w:rPr>
      </w:pPr>
      <w:r w:rsidRPr="00D2129F">
        <w:rPr>
          <w:rFonts w:hint="cs"/>
          <w:spacing w:val="2"/>
          <w:rtl/>
        </w:rPr>
        <w:tab/>
        <w:t xml:space="preserve">لصاحب الاقتراح </w:t>
      </w:r>
      <w:r>
        <w:rPr>
          <w:rFonts w:hint="cs"/>
          <w:spacing w:val="2"/>
          <w:rtl/>
        </w:rPr>
        <w:t xml:space="preserve">الإجرائي </w:t>
      </w:r>
      <w:r w:rsidRPr="00D2129F">
        <w:rPr>
          <w:rFonts w:hint="cs"/>
          <w:spacing w:val="2"/>
          <w:rtl/>
        </w:rPr>
        <w:t xml:space="preserve">أن يسحب اقتراحه في أي وقت قبل بدء التصويت عليه، شريطة ألا يكون الاقتراح قد عُدل. ويجوز لأي عضو أن يعيد تقديم الاقتراح المسحوب على هذا النحو. </w:t>
      </w:r>
    </w:p>
    <w:p w:rsidR="00084B4C" w:rsidRPr="00D2129F" w:rsidRDefault="00084B4C" w:rsidP="004F135C">
      <w:pPr>
        <w:spacing w:before="0" w:after="180" w:line="380" w:lineRule="exact"/>
        <w:rPr>
          <w:rFonts w:hint="cs"/>
          <w:b/>
          <w:bCs/>
          <w:spacing w:val="2"/>
          <w:rtl/>
        </w:rPr>
      </w:pPr>
      <w:r w:rsidRPr="00D2129F">
        <w:rPr>
          <w:rFonts w:hint="cs"/>
          <w:b/>
          <w:bCs/>
          <w:spacing w:val="2"/>
          <w:rtl/>
        </w:rPr>
        <w:t>إعادة النظر في المقترحات</w:t>
      </w:r>
    </w:p>
    <w:p w:rsidR="00084B4C" w:rsidRPr="00D2129F" w:rsidRDefault="00084B4C" w:rsidP="004F135C">
      <w:pPr>
        <w:spacing w:before="0" w:after="200" w:line="380" w:lineRule="exact"/>
        <w:jc w:val="center"/>
        <w:rPr>
          <w:rFonts w:hint="cs"/>
          <w:b/>
          <w:bCs/>
          <w:spacing w:val="2"/>
          <w:rtl/>
        </w:rPr>
      </w:pPr>
      <w:r w:rsidRPr="00D2129F">
        <w:rPr>
          <w:rFonts w:hint="cs"/>
          <w:b/>
          <w:bCs/>
          <w:spacing w:val="2"/>
          <w:rtl/>
        </w:rPr>
        <w:t>المادة 48</w:t>
      </w:r>
    </w:p>
    <w:p w:rsidR="00084B4C" w:rsidRPr="00D2129F" w:rsidRDefault="00084B4C" w:rsidP="004440B7">
      <w:pPr>
        <w:spacing w:before="0" w:line="380" w:lineRule="exact"/>
        <w:rPr>
          <w:rFonts w:hint="cs"/>
          <w:spacing w:val="2"/>
          <w:rtl/>
        </w:rPr>
      </w:pPr>
      <w:r w:rsidRPr="00D2129F">
        <w:rPr>
          <w:rFonts w:hint="cs"/>
          <w:spacing w:val="2"/>
          <w:rtl/>
        </w:rPr>
        <w:tab/>
        <w:t xml:space="preserve">متى اعتمد مقترح ما أو رفض، لا يجوز إعادة النظر فيه خلال نفس الدورة ما لم تقرر اللجنة خلاف ذلك بأغلبية ثلثي أصوات أعضائها الحاضرين والمصوتين. ولا يُسمح بالكلام في أي اقتراح </w:t>
      </w:r>
      <w:r>
        <w:rPr>
          <w:rFonts w:hint="cs"/>
          <w:spacing w:val="2"/>
          <w:rtl/>
        </w:rPr>
        <w:t xml:space="preserve">إجرائي </w:t>
      </w:r>
      <w:r w:rsidRPr="00D2129F">
        <w:rPr>
          <w:rFonts w:hint="cs"/>
          <w:spacing w:val="2"/>
          <w:rtl/>
        </w:rPr>
        <w:t xml:space="preserve">بإعادة النظر </w:t>
      </w:r>
      <w:r>
        <w:rPr>
          <w:rFonts w:hint="cs"/>
          <w:spacing w:val="2"/>
          <w:rtl/>
        </w:rPr>
        <w:t>في هذا القرار إلا ل</w:t>
      </w:r>
      <w:r w:rsidRPr="00D2129F">
        <w:rPr>
          <w:rFonts w:hint="cs"/>
          <w:spacing w:val="2"/>
          <w:rtl/>
        </w:rPr>
        <w:t xml:space="preserve">متكلمين اثنين يؤيدان الاقتراح ومتكلمين اثنين يعارضانه، ثم يطرح الاقتراح </w:t>
      </w:r>
      <w:r>
        <w:rPr>
          <w:rFonts w:hint="cs"/>
          <w:spacing w:val="2"/>
          <w:rtl/>
        </w:rPr>
        <w:t xml:space="preserve">الإجرائي فوراً </w:t>
      </w:r>
      <w:r w:rsidRPr="00D2129F">
        <w:rPr>
          <w:rFonts w:hint="cs"/>
          <w:spacing w:val="2"/>
          <w:rtl/>
        </w:rPr>
        <w:t xml:space="preserve">للتصويت. </w:t>
      </w:r>
    </w:p>
    <w:p w:rsidR="00084B4C" w:rsidRPr="00D2129F" w:rsidRDefault="00084B4C" w:rsidP="004F135C">
      <w:pPr>
        <w:spacing w:before="0" w:after="200" w:line="380" w:lineRule="exact"/>
        <w:jc w:val="center"/>
        <w:rPr>
          <w:b/>
          <w:bCs/>
          <w:spacing w:val="2"/>
          <w:sz w:val="36"/>
          <w:szCs w:val="36"/>
          <w:rtl/>
        </w:rPr>
      </w:pPr>
      <w:r w:rsidRPr="00D2129F">
        <w:rPr>
          <w:rFonts w:hint="cs"/>
          <w:b/>
          <w:bCs/>
          <w:spacing w:val="2"/>
          <w:sz w:val="36"/>
          <w:szCs w:val="36"/>
          <w:rtl/>
        </w:rPr>
        <w:t>حادي عشر - التصويت</w:t>
      </w:r>
    </w:p>
    <w:p w:rsidR="00084B4C" w:rsidRPr="00D2129F" w:rsidRDefault="00084B4C" w:rsidP="004F135C">
      <w:pPr>
        <w:spacing w:before="0" w:after="180" w:line="380" w:lineRule="exact"/>
        <w:rPr>
          <w:rFonts w:hint="cs"/>
          <w:b/>
          <w:bCs/>
          <w:spacing w:val="2"/>
          <w:rtl/>
        </w:rPr>
      </w:pPr>
      <w:r w:rsidRPr="00D2129F">
        <w:rPr>
          <w:rFonts w:hint="cs"/>
          <w:b/>
          <w:bCs/>
          <w:spacing w:val="2"/>
          <w:rtl/>
        </w:rPr>
        <w:t>حقوق التصويت</w:t>
      </w:r>
    </w:p>
    <w:p w:rsidR="00084B4C" w:rsidRDefault="00084B4C" w:rsidP="004F135C">
      <w:pPr>
        <w:spacing w:before="0" w:after="200" w:line="380" w:lineRule="exact"/>
        <w:jc w:val="center"/>
        <w:rPr>
          <w:rFonts w:hint="cs"/>
          <w:b/>
          <w:bCs/>
          <w:spacing w:val="2"/>
          <w:rtl/>
        </w:rPr>
      </w:pPr>
      <w:r w:rsidRPr="00D2129F">
        <w:rPr>
          <w:rFonts w:hint="cs"/>
          <w:b/>
          <w:bCs/>
          <w:spacing w:val="2"/>
          <w:rtl/>
        </w:rPr>
        <w:t>المادة 49</w:t>
      </w:r>
    </w:p>
    <w:p w:rsidR="00084B4C" w:rsidRPr="00D2129F" w:rsidRDefault="00084B4C" w:rsidP="004440B7">
      <w:pPr>
        <w:spacing w:before="0" w:line="380" w:lineRule="exact"/>
        <w:rPr>
          <w:rFonts w:hint="cs"/>
          <w:spacing w:val="2"/>
          <w:rtl/>
        </w:rPr>
      </w:pPr>
      <w:r w:rsidRPr="00D2129F">
        <w:rPr>
          <w:rFonts w:hint="cs"/>
          <w:spacing w:val="2"/>
          <w:rtl/>
        </w:rPr>
        <w:tab/>
        <w:t xml:space="preserve">يكون لكل عضو من أعضاء اللجنة صوت واحد. </w:t>
      </w:r>
    </w:p>
    <w:p w:rsidR="00084B4C" w:rsidRPr="00D2129F" w:rsidRDefault="00084B4C" w:rsidP="004F135C">
      <w:pPr>
        <w:spacing w:before="0" w:after="180" w:line="380" w:lineRule="exact"/>
        <w:rPr>
          <w:rFonts w:hint="cs"/>
          <w:b/>
          <w:bCs/>
          <w:spacing w:val="2"/>
          <w:rtl/>
        </w:rPr>
      </w:pPr>
      <w:r w:rsidRPr="00D2129F">
        <w:rPr>
          <w:rFonts w:hint="cs"/>
          <w:b/>
          <w:bCs/>
          <w:spacing w:val="2"/>
          <w:rtl/>
        </w:rPr>
        <w:t>اعتماد القر</w:t>
      </w:r>
      <w:r>
        <w:rPr>
          <w:rFonts w:hint="cs"/>
          <w:b/>
          <w:bCs/>
          <w:spacing w:val="2"/>
          <w:rtl/>
        </w:rPr>
        <w:t>ا</w:t>
      </w:r>
      <w:r w:rsidRPr="00D2129F">
        <w:rPr>
          <w:rFonts w:hint="cs"/>
          <w:b/>
          <w:bCs/>
          <w:spacing w:val="2"/>
          <w:rtl/>
        </w:rPr>
        <w:t>رات</w:t>
      </w:r>
    </w:p>
    <w:p w:rsidR="00084B4C" w:rsidRPr="00D2129F" w:rsidRDefault="00084B4C" w:rsidP="004F135C">
      <w:pPr>
        <w:spacing w:before="0" w:after="200" w:line="380" w:lineRule="exact"/>
        <w:jc w:val="center"/>
        <w:rPr>
          <w:rFonts w:hint="cs"/>
          <w:b/>
          <w:bCs/>
          <w:spacing w:val="2"/>
          <w:rtl/>
        </w:rPr>
      </w:pPr>
      <w:r w:rsidRPr="00D2129F">
        <w:rPr>
          <w:rFonts w:hint="cs"/>
          <w:b/>
          <w:bCs/>
          <w:spacing w:val="2"/>
          <w:rtl/>
        </w:rPr>
        <w:t>المادة 50</w:t>
      </w:r>
    </w:p>
    <w:p w:rsidR="00084B4C" w:rsidRDefault="00084B4C" w:rsidP="004440B7">
      <w:pPr>
        <w:spacing w:before="0" w:line="380" w:lineRule="exact"/>
        <w:rPr>
          <w:rFonts w:hint="cs"/>
          <w:spacing w:val="2"/>
          <w:rtl/>
        </w:rPr>
      </w:pPr>
      <w:r w:rsidRPr="00D2129F">
        <w:rPr>
          <w:rFonts w:hint="cs"/>
          <w:spacing w:val="2"/>
          <w:rtl/>
        </w:rPr>
        <w:tab/>
        <w:t>تتخذ قر</w:t>
      </w:r>
      <w:r>
        <w:rPr>
          <w:rFonts w:hint="cs"/>
          <w:spacing w:val="2"/>
          <w:rtl/>
        </w:rPr>
        <w:t>ا</w:t>
      </w:r>
      <w:r w:rsidRPr="00D2129F">
        <w:rPr>
          <w:rFonts w:hint="cs"/>
          <w:spacing w:val="2"/>
          <w:rtl/>
        </w:rPr>
        <w:t>رات اللجنة بأغلبية أصوات الأعضاء الحاضرين والمصوتين، باستثناء ما هو منصوص عليه خلاف ذلك في الاتفاقية وفي مواضع أخرى من هذا النظام. ولأغراض هذا النظام، يقصد بعبارة "الأعضاء الحاضرين والمصوتين" الأعضاء الذين يدلون بأصواتهم إيجابا</w:t>
      </w:r>
      <w:r>
        <w:rPr>
          <w:rFonts w:hint="cs"/>
          <w:spacing w:val="2"/>
          <w:rtl/>
        </w:rPr>
        <w:t>ً</w:t>
      </w:r>
      <w:r w:rsidRPr="00D2129F">
        <w:rPr>
          <w:rFonts w:hint="cs"/>
          <w:spacing w:val="2"/>
          <w:rtl/>
        </w:rPr>
        <w:t xml:space="preserve"> أو سلبا</w:t>
      </w:r>
      <w:r>
        <w:rPr>
          <w:rFonts w:hint="cs"/>
          <w:spacing w:val="2"/>
          <w:rtl/>
        </w:rPr>
        <w:t>ً</w:t>
      </w:r>
      <w:r w:rsidRPr="00D2129F">
        <w:rPr>
          <w:rFonts w:hint="cs"/>
          <w:spacing w:val="2"/>
          <w:rtl/>
        </w:rPr>
        <w:t xml:space="preserve">. أما الأعضاء الذين يمتنعون عن التصويت فيعتبرون غير مصوتين. </w:t>
      </w:r>
    </w:p>
    <w:p w:rsidR="00084B4C" w:rsidRPr="00D2129F" w:rsidRDefault="00084B4C" w:rsidP="004F135C">
      <w:pPr>
        <w:spacing w:before="0" w:after="180" w:line="380" w:lineRule="exact"/>
        <w:rPr>
          <w:rFonts w:hint="cs"/>
          <w:b/>
          <w:bCs/>
          <w:spacing w:val="2"/>
          <w:rtl/>
        </w:rPr>
      </w:pPr>
      <w:r w:rsidRPr="00D2129F">
        <w:rPr>
          <w:rFonts w:hint="cs"/>
          <w:b/>
          <w:bCs/>
          <w:spacing w:val="2"/>
          <w:rtl/>
        </w:rPr>
        <w:t>تعادل الأصوات</w:t>
      </w:r>
    </w:p>
    <w:p w:rsidR="00084B4C" w:rsidRPr="00D2129F" w:rsidRDefault="00084B4C" w:rsidP="004F135C">
      <w:pPr>
        <w:spacing w:before="0" w:after="200" w:line="380" w:lineRule="exact"/>
        <w:jc w:val="center"/>
        <w:rPr>
          <w:rFonts w:hint="cs"/>
          <w:b/>
          <w:bCs/>
          <w:spacing w:val="2"/>
          <w:rtl/>
        </w:rPr>
      </w:pPr>
      <w:r w:rsidRPr="00D2129F">
        <w:rPr>
          <w:rFonts w:hint="cs"/>
          <w:b/>
          <w:bCs/>
          <w:spacing w:val="2"/>
          <w:rtl/>
        </w:rPr>
        <w:t>المادة 51</w:t>
      </w:r>
    </w:p>
    <w:p w:rsidR="00084B4C" w:rsidRPr="00D2129F" w:rsidRDefault="00084B4C" w:rsidP="004440B7">
      <w:pPr>
        <w:spacing w:before="0" w:line="360" w:lineRule="exact"/>
        <w:rPr>
          <w:rFonts w:hint="cs"/>
          <w:spacing w:val="2"/>
          <w:rtl/>
        </w:rPr>
      </w:pPr>
      <w:r w:rsidRPr="00D2129F">
        <w:rPr>
          <w:rFonts w:hint="cs"/>
          <w:spacing w:val="2"/>
          <w:rtl/>
        </w:rPr>
        <w:tab/>
        <w:t>يعتبر المقترح مرفوضا</w:t>
      </w:r>
      <w:r>
        <w:rPr>
          <w:rFonts w:hint="cs"/>
          <w:spacing w:val="2"/>
          <w:rtl/>
        </w:rPr>
        <w:t>ً</w:t>
      </w:r>
      <w:r w:rsidRPr="00D2129F">
        <w:rPr>
          <w:rFonts w:hint="cs"/>
          <w:spacing w:val="2"/>
          <w:rtl/>
        </w:rPr>
        <w:t xml:space="preserve"> إذا تعادلت الأصوات المدلى بها في تصويت على مسائل </w:t>
      </w:r>
      <w:r>
        <w:rPr>
          <w:rFonts w:hint="cs"/>
          <w:spacing w:val="2"/>
          <w:rtl/>
        </w:rPr>
        <w:t>غير انتخابية</w:t>
      </w:r>
      <w:r w:rsidRPr="00D2129F">
        <w:rPr>
          <w:rFonts w:hint="cs"/>
          <w:spacing w:val="2"/>
          <w:rtl/>
        </w:rPr>
        <w:t>.</w:t>
      </w:r>
    </w:p>
    <w:p w:rsidR="00084B4C" w:rsidRPr="00D2129F" w:rsidRDefault="00084B4C" w:rsidP="004F135C">
      <w:pPr>
        <w:spacing w:before="0" w:after="180" w:line="380" w:lineRule="exact"/>
        <w:rPr>
          <w:rFonts w:hint="cs"/>
          <w:b/>
          <w:bCs/>
          <w:spacing w:val="2"/>
          <w:rtl/>
        </w:rPr>
      </w:pPr>
      <w:r w:rsidRPr="00D2129F">
        <w:rPr>
          <w:rFonts w:hint="cs"/>
          <w:b/>
          <w:bCs/>
          <w:spacing w:val="2"/>
          <w:rtl/>
        </w:rPr>
        <w:t>طريقة التصويت</w:t>
      </w:r>
    </w:p>
    <w:p w:rsidR="00084B4C" w:rsidRPr="00D2129F" w:rsidRDefault="00084B4C" w:rsidP="004F135C">
      <w:pPr>
        <w:spacing w:before="0" w:after="200" w:line="380" w:lineRule="exact"/>
        <w:jc w:val="center"/>
        <w:rPr>
          <w:rFonts w:hint="cs"/>
          <w:b/>
          <w:bCs/>
          <w:spacing w:val="2"/>
          <w:rtl/>
        </w:rPr>
      </w:pPr>
      <w:r w:rsidRPr="00D2129F">
        <w:rPr>
          <w:rFonts w:hint="cs"/>
          <w:b/>
          <w:bCs/>
          <w:spacing w:val="2"/>
          <w:rtl/>
        </w:rPr>
        <w:t>المادة 52</w:t>
      </w:r>
    </w:p>
    <w:p w:rsidR="00084B4C" w:rsidRPr="00D2129F" w:rsidRDefault="00084B4C" w:rsidP="004F135C">
      <w:pPr>
        <w:spacing w:before="0" w:after="120" w:line="360" w:lineRule="exact"/>
        <w:rPr>
          <w:rFonts w:hint="cs"/>
          <w:spacing w:val="2"/>
          <w:rtl/>
        </w:rPr>
      </w:pPr>
      <w:r w:rsidRPr="00D2129F">
        <w:rPr>
          <w:rFonts w:hint="cs"/>
          <w:spacing w:val="2"/>
          <w:rtl/>
        </w:rPr>
        <w:tab/>
        <w:t>رهنا</w:t>
      </w:r>
      <w:r>
        <w:rPr>
          <w:rFonts w:hint="cs"/>
          <w:spacing w:val="2"/>
          <w:rtl/>
        </w:rPr>
        <w:t>ً</w:t>
      </w:r>
      <w:r w:rsidRPr="00D2129F">
        <w:rPr>
          <w:rFonts w:hint="cs"/>
          <w:spacing w:val="2"/>
          <w:rtl/>
        </w:rPr>
        <w:t xml:space="preserve"> بأحكام المادة 58، تصوت اللجنة عادة برفع الأيدي، </w:t>
      </w:r>
      <w:r>
        <w:rPr>
          <w:rFonts w:hint="cs"/>
          <w:spacing w:val="2"/>
          <w:rtl/>
        </w:rPr>
        <w:t xml:space="preserve">باستثناء </w:t>
      </w:r>
      <w:r w:rsidRPr="00D2129F">
        <w:rPr>
          <w:rFonts w:hint="cs"/>
          <w:spacing w:val="2"/>
          <w:rtl/>
        </w:rPr>
        <w:t xml:space="preserve">أنه يجوز لأي عضو أن يطلب إجراء التصويت بنداء الأسماء، ويجري هذا التصويت حسب الترتيب الأبجدي الإنكليزي لأسماء أعضاء اللجنة. </w:t>
      </w:r>
    </w:p>
    <w:p w:rsidR="00084B4C" w:rsidRPr="00D2129F" w:rsidRDefault="00084B4C" w:rsidP="003209FF">
      <w:pPr>
        <w:spacing w:before="0" w:after="160" w:line="380" w:lineRule="exact"/>
        <w:rPr>
          <w:rFonts w:hint="cs"/>
          <w:b/>
          <w:bCs/>
          <w:spacing w:val="2"/>
          <w:rtl/>
        </w:rPr>
      </w:pPr>
      <w:r w:rsidRPr="00D2129F">
        <w:rPr>
          <w:rFonts w:hint="cs"/>
          <w:b/>
          <w:bCs/>
          <w:spacing w:val="2"/>
          <w:rtl/>
        </w:rPr>
        <w:t>التصويت بنداء الأسماء</w:t>
      </w:r>
    </w:p>
    <w:p w:rsidR="00084B4C" w:rsidRPr="00D2129F" w:rsidRDefault="00084B4C" w:rsidP="003209FF">
      <w:pPr>
        <w:spacing w:before="0" w:after="200" w:line="380" w:lineRule="exact"/>
        <w:jc w:val="center"/>
        <w:rPr>
          <w:rFonts w:hint="cs"/>
          <w:b/>
          <w:bCs/>
          <w:spacing w:val="2"/>
          <w:rtl/>
        </w:rPr>
      </w:pPr>
      <w:r w:rsidRPr="00D2129F">
        <w:rPr>
          <w:rFonts w:hint="cs"/>
          <w:b/>
          <w:bCs/>
          <w:spacing w:val="2"/>
          <w:rtl/>
        </w:rPr>
        <w:t>المادة 53</w:t>
      </w:r>
    </w:p>
    <w:p w:rsidR="00084B4C" w:rsidRPr="00D2129F" w:rsidRDefault="00084B4C" w:rsidP="003209FF">
      <w:pPr>
        <w:spacing w:before="0" w:after="200" w:line="380" w:lineRule="exact"/>
        <w:rPr>
          <w:rFonts w:hint="cs"/>
          <w:spacing w:val="2"/>
          <w:rtl/>
        </w:rPr>
      </w:pPr>
      <w:r w:rsidRPr="00D2129F">
        <w:rPr>
          <w:rFonts w:hint="cs"/>
          <w:spacing w:val="2"/>
          <w:rtl/>
        </w:rPr>
        <w:tab/>
        <w:t>ي</w:t>
      </w:r>
      <w:r>
        <w:rPr>
          <w:rFonts w:hint="cs"/>
          <w:spacing w:val="2"/>
          <w:rtl/>
        </w:rPr>
        <w:t xml:space="preserve">ثبت في المحضر </w:t>
      </w:r>
      <w:r w:rsidRPr="00D2129F">
        <w:rPr>
          <w:rFonts w:hint="cs"/>
          <w:spacing w:val="2"/>
          <w:rtl/>
        </w:rPr>
        <w:t xml:space="preserve">صوت كل عضو </w:t>
      </w:r>
      <w:r>
        <w:rPr>
          <w:rFonts w:hint="cs"/>
          <w:spacing w:val="2"/>
          <w:rtl/>
        </w:rPr>
        <w:t>ي</w:t>
      </w:r>
      <w:r w:rsidRPr="00D2129F">
        <w:rPr>
          <w:rFonts w:hint="cs"/>
          <w:spacing w:val="2"/>
          <w:rtl/>
        </w:rPr>
        <w:t xml:space="preserve">شترك في تصويت بنداء الأسماء. </w:t>
      </w:r>
    </w:p>
    <w:p w:rsidR="00084B4C" w:rsidRPr="00D2129F" w:rsidRDefault="00084B4C" w:rsidP="003209FF">
      <w:pPr>
        <w:spacing w:before="0" w:after="160" w:line="380" w:lineRule="exact"/>
        <w:rPr>
          <w:rFonts w:hint="cs"/>
          <w:b/>
          <w:bCs/>
          <w:spacing w:val="2"/>
          <w:rtl/>
        </w:rPr>
      </w:pPr>
      <w:r w:rsidRPr="00D2129F">
        <w:rPr>
          <w:rFonts w:hint="cs"/>
          <w:b/>
          <w:bCs/>
          <w:spacing w:val="2"/>
          <w:rtl/>
        </w:rPr>
        <w:t>القواعد ال</w:t>
      </w:r>
      <w:r>
        <w:rPr>
          <w:rFonts w:hint="cs"/>
          <w:b/>
          <w:bCs/>
          <w:spacing w:val="2"/>
          <w:rtl/>
        </w:rPr>
        <w:t>متبعة</w:t>
      </w:r>
      <w:r w:rsidRPr="00D2129F">
        <w:rPr>
          <w:rFonts w:hint="cs"/>
          <w:b/>
          <w:bCs/>
          <w:spacing w:val="2"/>
          <w:rtl/>
        </w:rPr>
        <w:t xml:space="preserve"> أثناء التصويت وتعليل التصويت</w:t>
      </w:r>
    </w:p>
    <w:p w:rsidR="00084B4C" w:rsidRPr="00D2129F" w:rsidRDefault="00084B4C" w:rsidP="003209FF">
      <w:pPr>
        <w:spacing w:before="0" w:after="200" w:line="380" w:lineRule="exact"/>
        <w:jc w:val="center"/>
        <w:rPr>
          <w:rFonts w:hint="cs"/>
          <w:b/>
          <w:bCs/>
          <w:spacing w:val="2"/>
          <w:rtl/>
        </w:rPr>
      </w:pPr>
      <w:r w:rsidRPr="00D2129F">
        <w:rPr>
          <w:rFonts w:hint="cs"/>
          <w:b/>
          <w:bCs/>
          <w:spacing w:val="2"/>
          <w:rtl/>
        </w:rPr>
        <w:t>المادة 54</w:t>
      </w:r>
    </w:p>
    <w:p w:rsidR="00084B4C" w:rsidRDefault="00084B4C" w:rsidP="004F135C">
      <w:pPr>
        <w:spacing w:before="0" w:line="380" w:lineRule="exact"/>
        <w:jc w:val="both"/>
        <w:rPr>
          <w:spacing w:val="2"/>
          <w:rtl/>
        </w:rPr>
      </w:pPr>
      <w:r w:rsidRPr="00D2129F">
        <w:rPr>
          <w:rFonts w:hint="cs"/>
          <w:spacing w:val="2"/>
          <w:rtl/>
        </w:rPr>
        <w:tab/>
        <w:t xml:space="preserve">بعد بدء عملية التصويت، لا يجوز قطع التصويت إلا </w:t>
      </w:r>
      <w:r>
        <w:rPr>
          <w:rFonts w:hint="cs"/>
          <w:spacing w:val="2"/>
          <w:rtl/>
        </w:rPr>
        <w:t>إذا أ</w:t>
      </w:r>
      <w:r w:rsidRPr="00D2129F">
        <w:rPr>
          <w:rFonts w:hint="cs"/>
          <w:spacing w:val="2"/>
          <w:rtl/>
        </w:rPr>
        <w:t>ثار</w:t>
      </w:r>
      <w:r>
        <w:rPr>
          <w:rFonts w:hint="cs"/>
          <w:spacing w:val="2"/>
          <w:rtl/>
        </w:rPr>
        <w:t xml:space="preserve"> أحد الأعضاء </w:t>
      </w:r>
      <w:r w:rsidRPr="00D2129F">
        <w:rPr>
          <w:rFonts w:hint="cs"/>
          <w:spacing w:val="2"/>
          <w:rtl/>
        </w:rPr>
        <w:t>نقطة نظامية تتعلق بطريقة إجراء التصويت. ويجوز للرئيس أن ي</w:t>
      </w:r>
      <w:r>
        <w:rPr>
          <w:rFonts w:hint="cs"/>
          <w:spacing w:val="2"/>
          <w:rtl/>
        </w:rPr>
        <w:t>سمح</w:t>
      </w:r>
      <w:r w:rsidRPr="00D2129F">
        <w:rPr>
          <w:rFonts w:hint="cs"/>
          <w:spacing w:val="2"/>
          <w:rtl/>
        </w:rPr>
        <w:t xml:space="preserve"> للأعضاء بالإدلاء ببيانات موجزة تقتصر على تعليل تصويتهم إما قبل بدء التصويت أو بعد انتهائه. </w:t>
      </w:r>
    </w:p>
    <w:p w:rsidR="00084B4C" w:rsidRPr="00D2129F" w:rsidRDefault="00084B4C" w:rsidP="003209FF">
      <w:pPr>
        <w:spacing w:before="0" w:after="160" w:line="380" w:lineRule="exact"/>
        <w:rPr>
          <w:rFonts w:hint="cs"/>
          <w:b/>
          <w:bCs/>
          <w:spacing w:val="2"/>
          <w:rtl/>
        </w:rPr>
      </w:pPr>
      <w:r w:rsidRPr="00D2129F">
        <w:rPr>
          <w:rFonts w:hint="cs"/>
          <w:b/>
          <w:bCs/>
          <w:spacing w:val="2"/>
          <w:rtl/>
        </w:rPr>
        <w:t>تجزئة المقترحات</w:t>
      </w:r>
    </w:p>
    <w:p w:rsidR="00084B4C" w:rsidRPr="00D2129F" w:rsidRDefault="00084B4C" w:rsidP="003209FF">
      <w:pPr>
        <w:spacing w:before="0" w:after="200" w:line="380" w:lineRule="exact"/>
        <w:jc w:val="center"/>
        <w:rPr>
          <w:rFonts w:hint="cs"/>
          <w:b/>
          <w:bCs/>
          <w:spacing w:val="2"/>
          <w:rtl/>
        </w:rPr>
      </w:pPr>
      <w:r w:rsidRPr="00D2129F">
        <w:rPr>
          <w:rFonts w:hint="cs"/>
          <w:b/>
          <w:bCs/>
          <w:spacing w:val="2"/>
          <w:rtl/>
        </w:rPr>
        <w:t>المادة 55</w:t>
      </w:r>
    </w:p>
    <w:p w:rsidR="00084B4C" w:rsidRPr="00D2129F" w:rsidRDefault="00084B4C" w:rsidP="004F135C">
      <w:pPr>
        <w:spacing w:before="0" w:line="380" w:lineRule="exact"/>
        <w:jc w:val="both"/>
        <w:rPr>
          <w:rFonts w:hint="cs"/>
          <w:spacing w:val="2"/>
          <w:rtl/>
        </w:rPr>
      </w:pPr>
      <w:r w:rsidRPr="00D2129F">
        <w:rPr>
          <w:rFonts w:hint="cs"/>
          <w:spacing w:val="2"/>
          <w:rtl/>
        </w:rPr>
        <w:tab/>
        <w:t xml:space="preserve">يجري تصويت مستقل على أجزاء </w:t>
      </w:r>
      <w:r>
        <w:rPr>
          <w:rFonts w:hint="cs"/>
          <w:spacing w:val="2"/>
          <w:rtl/>
        </w:rPr>
        <w:t xml:space="preserve">أي </w:t>
      </w:r>
      <w:r w:rsidRPr="00D2129F">
        <w:rPr>
          <w:rFonts w:hint="cs"/>
          <w:spacing w:val="2"/>
          <w:rtl/>
        </w:rPr>
        <w:t xml:space="preserve">مقترح إذا </w:t>
      </w:r>
      <w:r>
        <w:rPr>
          <w:rFonts w:hint="cs"/>
          <w:spacing w:val="2"/>
          <w:rtl/>
        </w:rPr>
        <w:t>طلب</w:t>
      </w:r>
      <w:r w:rsidRPr="00D2129F">
        <w:rPr>
          <w:rFonts w:hint="cs"/>
          <w:spacing w:val="2"/>
          <w:rtl/>
        </w:rPr>
        <w:t xml:space="preserve"> أحد الأعضاء تجزئة المقترح. ثم تطرح أجزاء المقترح التي تم</w:t>
      </w:r>
      <w:r>
        <w:rPr>
          <w:rFonts w:hint="cs"/>
          <w:spacing w:val="2"/>
          <w:rtl/>
        </w:rPr>
        <w:t xml:space="preserve">ت الموافقة عليه </w:t>
      </w:r>
      <w:r w:rsidRPr="00D2129F">
        <w:rPr>
          <w:rFonts w:hint="cs"/>
          <w:spacing w:val="2"/>
          <w:rtl/>
        </w:rPr>
        <w:t xml:space="preserve">للتصويت مجتمعة؛ وإذا رفضت جميع أجزاء منطوق </w:t>
      </w:r>
      <w:r>
        <w:rPr>
          <w:rFonts w:hint="cs"/>
          <w:spacing w:val="2"/>
          <w:rtl/>
        </w:rPr>
        <w:t>ال</w:t>
      </w:r>
      <w:r w:rsidRPr="00D2129F">
        <w:rPr>
          <w:rFonts w:hint="cs"/>
          <w:spacing w:val="2"/>
          <w:rtl/>
        </w:rPr>
        <w:t xml:space="preserve">مقترح، يعتبر المقترح </w:t>
      </w:r>
      <w:r>
        <w:rPr>
          <w:rFonts w:hint="cs"/>
          <w:spacing w:val="2"/>
          <w:rtl/>
        </w:rPr>
        <w:t xml:space="preserve">كله </w:t>
      </w:r>
      <w:r w:rsidRPr="00D2129F">
        <w:rPr>
          <w:rFonts w:hint="cs"/>
          <w:spacing w:val="2"/>
          <w:rtl/>
        </w:rPr>
        <w:t>مرفوضا</w:t>
      </w:r>
      <w:r>
        <w:rPr>
          <w:rFonts w:hint="cs"/>
          <w:spacing w:val="2"/>
          <w:rtl/>
        </w:rPr>
        <w:t>ً</w:t>
      </w:r>
      <w:r w:rsidRPr="00D2129F">
        <w:rPr>
          <w:rFonts w:hint="cs"/>
          <w:spacing w:val="2"/>
          <w:rtl/>
        </w:rPr>
        <w:t xml:space="preserve">. </w:t>
      </w:r>
    </w:p>
    <w:p w:rsidR="00084B4C" w:rsidRPr="00D2129F" w:rsidRDefault="00084B4C" w:rsidP="003209FF">
      <w:pPr>
        <w:spacing w:before="0" w:after="160" w:line="380" w:lineRule="exact"/>
        <w:rPr>
          <w:rFonts w:hint="cs"/>
          <w:b/>
          <w:bCs/>
          <w:spacing w:val="2"/>
          <w:rtl/>
        </w:rPr>
      </w:pPr>
      <w:r w:rsidRPr="00D2129F">
        <w:rPr>
          <w:rFonts w:hint="cs"/>
          <w:b/>
          <w:bCs/>
          <w:spacing w:val="2"/>
          <w:rtl/>
        </w:rPr>
        <w:t>ترتيب التصويت على التعديلات</w:t>
      </w:r>
    </w:p>
    <w:p w:rsidR="00084B4C" w:rsidRPr="00D2129F" w:rsidRDefault="00084B4C" w:rsidP="003209FF">
      <w:pPr>
        <w:spacing w:before="0" w:after="200" w:line="380" w:lineRule="exact"/>
        <w:jc w:val="center"/>
        <w:rPr>
          <w:rFonts w:hint="cs"/>
          <w:b/>
          <w:bCs/>
          <w:spacing w:val="2"/>
          <w:rtl/>
        </w:rPr>
      </w:pPr>
      <w:r w:rsidRPr="00D2129F">
        <w:rPr>
          <w:rFonts w:hint="cs"/>
          <w:b/>
          <w:bCs/>
          <w:spacing w:val="2"/>
          <w:rtl/>
        </w:rPr>
        <w:t>المادة 56</w:t>
      </w:r>
    </w:p>
    <w:p w:rsidR="00084B4C" w:rsidRPr="00D2129F" w:rsidRDefault="00084B4C" w:rsidP="004F135C">
      <w:pPr>
        <w:spacing w:before="0" w:line="380" w:lineRule="exact"/>
        <w:ind w:firstLine="720"/>
        <w:jc w:val="both"/>
        <w:rPr>
          <w:rFonts w:hint="cs"/>
          <w:spacing w:val="2"/>
          <w:rtl/>
        </w:rPr>
      </w:pPr>
      <w:r w:rsidRPr="00D2129F">
        <w:rPr>
          <w:rFonts w:hint="cs"/>
          <w:spacing w:val="2"/>
          <w:rtl/>
        </w:rPr>
        <w:t>1-</w:t>
      </w:r>
      <w:r w:rsidRPr="00D2129F">
        <w:rPr>
          <w:rFonts w:hint="cs"/>
          <w:spacing w:val="2"/>
          <w:rtl/>
        </w:rPr>
        <w:tab/>
        <w:t>عند اقتراح تعديل على مقترح ما، يجري التصويت على التعديل أولا</w:t>
      </w:r>
      <w:r>
        <w:rPr>
          <w:rFonts w:hint="cs"/>
          <w:spacing w:val="2"/>
          <w:rtl/>
        </w:rPr>
        <w:t>ً</w:t>
      </w:r>
      <w:r w:rsidRPr="00D2129F">
        <w:rPr>
          <w:rFonts w:hint="cs"/>
          <w:spacing w:val="2"/>
          <w:rtl/>
        </w:rPr>
        <w:t>. وإذا اقترح تعديلان أو أكثر على مقترح ما، تصوت اللجنة أولا</w:t>
      </w:r>
      <w:r>
        <w:rPr>
          <w:rFonts w:hint="cs"/>
          <w:spacing w:val="2"/>
          <w:rtl/>
        </w:rPr>
        <w:t>ً</w:t>
      </w:r>
      <w:r w:rsidRPr="00D2129F">
        <w:rPr>
          <w:rFonts w:hint="cs"/>
          <w:spacing w:val="2"/>
          <w:rtl/>
        </w:rPr>
        <w:t xml:space="preserve"> على التعديل الأبعد من حيث المضمون عن المقترح الأصلي، ثم على التعديل الأقل منه بعدا</w:t>
      </w:r>
      <w:r>
        <w:rPr>
          <w:rFonts w:hint="cs"/>
          <w:spacing w:val="2"/>
          <w:rtl/>
        </w:rPr>
        <w:t>ً</w:t>
      </w:r>
      <w:r w:rsidRPr="00D2129F">
        <w:rPr>
          <w:rFonts w:hint="cs"/>
          <w:spacing w:val="2"/>
          <w:rtl/>
        </w:rPr>
        <w:t xml:space="preserve">، وهكذا دواليك حتى تطرح جميع التعديلات للتصويت. وإذا اعتمد تعديل واحد أو أكثر، يطرح المقترح بصيغته المعدلة للتصويت. </w:t>
      </w:r>
    </w:p>
    <w:p w:rsidR="00084B4C" w:rsidRPr="00D2129F" w:rsidRDefault="00084B4C" w:rsidP="004F135C">
      <w:pPr>
        <w:spacing w:before="0" w:line="380" w:lineRule="exact"/>
        <w:ind w:firstLine="720"/>
        <w:jc w:val="both"/>
        <w:rPr>
          <w:rFonts w:hint="cs"/>
          <w:spacing w:val="2"/>
          <w:rtl/>
        </w:rPr>
      </w:pPr>
      <w:r w:rsidRPr="00D2129F">
        <w:rPr>
          <w:rFonts w:hint="cs"/>
          <w:spacing w:val="2"/>
          <w:rtl/>
        </w:rPr>
        <w:t>2-</w:t>
      </w:r>
      <w:r w:rsidRPr="00D2129F">
        <w:rPr>
          <w:rFonts w:hint="cs"/>
          <w:spacing w:val="2"/>
          <w:rtl/>
        </w:rPr>
        <w:tab/>
        <w:t xml:space="preserve">يعتبر أي اقتراح </w:t>
      </w:r>
      <w:r>
        <w:rPr>
          <w:rFonts w:hint="cs"/>
          <w:spacing w:val="2"/>
          <w:rtl/>
        </w:rPr>
        <w:t xml:space="preserve">إجرائي </w:t>
      </w:r>
      <w:r w:rsidRPr="00D2129F">
        <w:rPr>
          <w:rFonts w:hint="cs"/>
          <w:spacing w:val="2"/>
          <w:rtl/>
        </w:rPr>
        <w:t>تعديلا</w:t>
      </w:r>
      <w:r>
        <w:rPr>
          <w:rFonts w:hint="cs"/>
          <w:spacing w:val="2"/>
          <w:rtl/>
        </w:rPr>
        <w:t>ً</w:t>
      </w:r>
      <w:r w:rsidRPr="00D2129F">
        <w:rPr>
          <w:rFonts w:hint="cs"/>
          <w:spacing w:val="2"/>
          <w:rtl/>
        </w:rPr>
        <w:t xml:space="preserve"> لمقترح إ</w:t>
      </w:r>
      <w:r>
        <w:rPr>
          <w:rFonts w:hint="cs"/>
          <w:spacing w:val="2"/>
          <w:rtl/>
        </w:rPr>
        <w:t>ذا</w:t>
      </w:r>
      <w:r w:rsidRPr="00D2129F">
        <w:rPr>
          <w:rFonts w:hint="cs"/>
          <w:spacing w:val="2"/>
          <w:rtl/>
        </w:rPr>
        <w:t xml:space="preserve"> اقتصر على إضافة لهذا المقترح أو على حذف منه أو على تنقيح جزء منه. </w:t>
      </w:r>
    </w:p>
    <w:p w:rsidR="00084B4C" w:rsidRPr="00D2129F" w:rsidRDefault="00084B4C" w:rsidP="003209FF">
      <w:pPr>
        <w:spacing w:before="0" w:after="160" w:line="380" w:lineRule="exact"/>
        <w:rPr>
          <w:rFonts w:hint="cs"/>
          <w:b/>
          <w:bCs/>
          <w:spacing w:val="2"/>
          <w:rtl/>
        </w:rPr>
      </w:pPr>
      <w:r w:rsidRPr="00D2129F">
        <w:rPr>
          <w:rFonts w:hint="cs"/>
          <w:b/>
          <w:bCs/>
          <w:spacing w:val="2"/>
          <w:rtl/>
        </w:rPr>
        <w:t>ترتيب التصويت على المقترحات</w:t>
      </w:r>
    </w:p>
    <w:p w:rsidR="00084B4C" w:rsidRPr="00D2129F" w:rsidRDefault="00084B4C" w:rsidP="003209FF">
      <w:pPr>
        <w:spacing w:before="0" w:after="200" w:line="380" w:lineRule="exact"/>
        <w:jc w:val="center"/>
        <w:rPr>
          <w:rFonts w:hint="cs"/>
          <w:b/>
          <w:bCs/>
          <w:spacing w:val="2"/>
          <w:rtl/>
        </w:rPr>
      </w:pPr>
      <w:r w:rsidRPr="00D2129F">
        <w:rPr>
          <w:rFonts w:hint="cs"/>
          <w:b/>
          <w:bCs/>
          <w:spacing w:val="2"/>
          <w:rtl/>
        </w:rPr>
        <w:t>المادة 57</w:t>
      </w:r>
    </w:p>
    <w:p w:rsidR="00084B4C" w:rsidRPr="00D2129F" w:rsidRDefault="00084B4C" w:rsidP="004F135C">
      <w:pPr>
        <w:spacing w:before="0" w:line="380" w:lineRule="exact"/>
        <w:ind w:firstLine="720"/>
        <w:rPr>
          <w:rFonts w:hint="cs"/>
          <w:spacing w:val="2"/>
          <w:rtl/>
        </w:rPr>
      </w:pPr>
      <w:r w:rsidRPr="00D2129F">
        <w:rPr>
          <w:rFonts w:hint="cs"/>
          <w:spacing w:val="2"/>
          <w:rtl/>
        </w:rPr>
        <w:t>1-</w:t>
      </w:r>
      <w:r w:rsidRPr="00D2129F">
        <w:rPr>
          <w:rFonts w:hint="cs"/>
          <w:spacing w:val="2"/>
          <w:rtl/>
        </w:rPr>
        <w:tab/>
        <w:t>إذا قدم مقترحان أو أكثر في مسألة واحدة، تصوت اللجنة على المقترحات حسب ترتيب تقديمه</w:t>
      </w:r>
      <w:r>
        <w:rPr>
          <w:rFonts w:hint="cs"/>
          <w:spacing w:val="2"/>
          <w:rtl/>
        </w:rPr>
        <w:t>ـ</w:t>
      </w:r>
      <w:r w:rsidRPr="00D2129F">
        <w:rPr>
          <w:rFonts w:hint="cs"/>
          <w:spacing w:val="2"/>
          <w:rtl/>
        </w:rPr>
        <w:t xml:space="preserve">ا، ما لم تقرر خلاف ذلك. </w:t>
      </w:r>
    </w:p>
    <w:p w:rsidR="00084B4C" w:rsidRPr="00D2129F" w:rsidRDefault="00084B4C" w:rsidP="004F135C">
      <w:pPr>
        <w:spacing w:before="0" w:line="380" w:lineRule="exact"/>
        <w:ind w:firstLine="720"/>
        <w:rPr>
          <w:rFonts w:hint="cs"/>
          <w:spacing w:val="2"/>
          <w:rtl/>
        </w:rPr>
      </w:pPr>
      <w:r w:rsidRPr="00D2129F">
        <w:rPr>
          <w:rFonts w:hint="cs"/>
          <w:spacing w:val="2"/>
          <w:rtl/>
        </w:rPr>
        <w:t>2-</w:t>
      </w:r>
      <w:r w:rsidRPr="00D2129F">
        <w:rPr>
          <w:rFonts w:hint="cs"/>
          <w:spacing w:val="2"/>
          <w:rtl/>
        </w:rPr>
        <w:tab/>
        <w:t>يجوز للجنة، بعد التصويت على أي مقترح، أن تقرر ما إ</w:t>
      </w:r>
      <w:r>
        <w:rPr>
          <w:rFonts w:hint="cs"/>
          <w:spacing w:val="2"/>
          <w:rtl/>
        </w:rPr>
        <w:t>ن</w:t>
      </w:r>
      <w:r w:rsidRPr="00D2129F">
        <w:rPr>
          <w:rFonts w:hint="cs"/>
          <w:spacing w:val="2"/>
          <w:rtl/>
        </w:rPr>
        <w:t xml:space="preserve"> كانت ستصوت على المقترح</w:t>
      </w:r>
      <w:r>
        <w:rPr>
          <w:rFonts w:hint="cs"/>
          <w:spacing w:val="2"/>
          <w:rtl/>
        </w:rPr>
        <w:t xml:space="preserve"> التالي</w:t>
      </w:r>
      <w:r w:rsidRPr="00D2129F">
        <w:rPr>
          <w:rFonts w:hint="cs"/>
          <w:spacing w:val="2"/>
          <w:rtl/>
        </w:rPr>
        <w:t xml:space="preserve">. </w:t>
      </w:r>
    </w:p>
    <w:p w:rsidR="00084B4C" w:rsidRPr="00D2129F" w:rsidRDefault="00084B4C" w:rsidP="004440B7">
      <w:pPr>
        <w:spacing w:before="0" w:line="380" w:lineRule="exact"/>
        <w:ind w:firstLine="720"/>
        <w:rPr>
          <w:rFonts w:hint="cs"/>
          <w:spacing w:val="2"/>
          <w:rtl/>
        </w:rPr>
      </w:pPr>
      <w:r w:rsidRPr="00D2129F">
        <w:rPr>
          <w:rFonts w:hint="cs"/>
          <w:spacing w:val="2"/>
          <w:rtl/>
        </w:rPr>
        <w:t>3-</w:t>
      </w:r>
      <w:r w:rsidRPr="00D2129F">
        <w:rPr>
          <w:rFonts w:hint="cs"/>
          <w:spacing w:val="2"/>
          <w:rtl/>
        </w:rPr>
        <w:tab/>
      </w:r>
      <w:r>
        <w:rPr>
          <w:rFonts w:hint="cs"/>
          <w:spacing w:val="2"/>
          <w:rtl/>
        </w:rPr>
        <w:t>ت</w:t>
      </w:r>
      <w:r w:rsidRPr="00D2129F">
        <w:rPr>
          <w:rFonts w:hint="cs"/>
          <w:spacing w:val="2"/>
          <w:rtl/>
        </w:rPr>
        <w:t>عتبر مع ذلك أي اقتراح</w:t>
      </w:r>
      <w:r>
        <w:rPr>
          <w:rFonts w:hint="cs"/>
          <w:spacing w:val="2"/>
          <w:rtl/>
        </w:rPr>
        <w:t>ات</w:t>
      </w:r>
      <w:r w:rsidRPr="00D2129F">
        <w:rPr>
          <w:rFonts w:hint="cs"/>
          <w:spacing w:val="2"/>
          <w:rtl/>
        </w:rPr>
        <w:t xml:space="preserve"> </w:t>
      </w:r>
      <w:r>
        <w:rPr>
          <w:rFonts w:hint="cs"/>
          <w:spacing w:val="2"/>
          <w:rtl/>
        </w:rPr>
        <w:t xml:space="preserve">إجرائية </w:t>
      </w:r>
      <w:r w:rsidRPr="00D2129F">
        <w:rPr>
          <w:rFonts w:hint="cs"/>
          <w:spacing w:val="2"/>
          <w:rtl/>
        </w:rPr>
        <w:t>بعدم البت في مضمون هذه المقترحات بمثابة مسائل سابقة و</w:t>
      </w:r>
      <w:r>
        <w:rPr>
          <w:rFonts w:hint="cs"/>
          <w:spacing w:val="2"/>
          <w:rtl/>
        </w:rPr>
        <w:t>ت</w:t>
      </w:r>
      <w:r w:rsidRPr="00D2129F">
        <w:rPr>
          <w:rFonts w:hint="cs"/>
          <w:spacing w:val="2"/>
          <w:rtl/>
        </w:rPr>
        <w:t>طرح للتصويت قبل</w:t>
      </w:r>
      <w:r>
        <w:rPr>
          <w:rFonts w:hint="cs"/>
          <w:spacing w:val="2"/>
          <w:rtl/>
        </w:rPr>
        <w:t xml:space="preserve"> تلك المقترحات</w:t>
      </w:r>
      <w:r w:rsidRPr="00D2129F">
        <w:rPr>
          <w:rFonts w:hint="cs"/>
          <w:spacing w:val="2"/>
          <w:rtl/>
        </w:rPr>
        <w:t xml:space="preserve">. </w:t>
      </w:r>
    </w:p>
    <w:p w:rsidR="00084B4C" w:rsidRPr="00D2129F" w:rsidRDefault="00084B4C" w:rsidP="004440B7">
      <w:pPr>
        <w:spacing w:before="0" w:line="380" w:lineRule="exact"/>
        <w:jc w:val="center"/>
        <w:rPr>
          <w:b/>
          <w:bCs/>
          <w:spacing w:val="2"/>
          <w:sz w:val="36"/>
          <w:szCs w:val="36"/>
          <w:rtl/>
        </w:rPr>
      </w:pPr>
      <w:r w:rsidRPr="00D2129F">
        <w:rPr>
          <w:rFonts w:hint="cs"/>
          <w:b/>
          <w:bCs/>
          <w:spacing w:val="2"/>
          <w:sz w:val="36"/>
          <w:szCs w:val="36"/>
          <w:rtl/>
        </w:rPr>
        <w:t>ثاني عشر - الانتخابات</w:t>
      </w:r>
    </w:p>
    <w:p w:rsidR="00084B4C" w:rsidRPr="00D2129F" w:rsidRDefault="00084B4C" w:rsidP="004440B7">
      <w:pPr>
        <w:spacing w:before="0" w:line="380" w:lineRule="exact"/>
        <w:rPr>
          <w:rFonts w:hint="cs"/>
          <w:b/>
          <w:bCs/>
          <w:spacing w:val="2"/>
          <w:rtl/>
        </w:rPr>
      </w:pPr>
      <w:r w:rsidRPr="00D2129F">
        <w:rPr>
          <w:rFonts w:hint="cs"/>
          <w:b/>
          <w:bCs/>
          <w:spacing w:val="2"/>
          <w:rtl/>
        </w:rPr>
        <w:t>طريقة الانتخابات</w:t>
      </w:r>
    </w:p>
    <w:p w:rsidR="00084B4C" w:rsidRPr="00D2129F" w:rsidRDefault="00084B4C" w:rsidP="004440B7">
      <w:pPr>
        <w:spacing w:before="0" w:line="380" w:lineRule="exact"/>
        <w:jc w:val="center"/>
        <w:rPr>
          <w:rFonts w:hint="cs"/>
          <w:b/>
          <w:bCs/>
          <w:spacing w:val="2"/>
          <w:rtl/>
        </w:rPr>
      </w:pPr>
      <w:r w:rsidRPr="00D2129F">
        <w:rPr>
          <w:rFonts w:hint="cs"/>
          <w:b/>
          <w:bCs/>
          <w:spacing w:val="2"/>
          <w:rtl/>
        </w:rPr>
        <w:t>المادة 58</w:t>
      </w:r>
    </w:p>
    <w:p w:rsidR="00084B4C" w:rsidRPr="00D2129F" w:rsidRDefault="00084B4C" w:rsidP="004440B7">
      <w:pPr>
        <w:spacing w:before="0" w:line="380" w:lineRule="exact"/>
        <w:ind w:firstLine="720"/>
        <w:rPr>
          <w:rFonts w:hint="cs"/>
          <w:spacing w:val="2"/>
          <w:rtl/>
        </w:rPr>
      </w:pPr>
      <w:r w:rsidRPr="00D2129F">
        <w:rPr>
          <w:rFonts w:hint="cs"/>
          <w:spacing w:val="2"/>
          <w:rtl/>
        </w:rPr>
        <w:tab/>
        <w:t xml:space="preserve">تجري الانتخابات بالاقتراع السري، ما لم تقرر اللجنة خلاف ذلك في حالة الانتخابات لشغل منصب لم يرشح له سوى مرشح واحد. </w:t>
      </w:r>
    </w:p>
    <w:p w:rsidR="00084B4C" w:rsidRPr="00D2129F" w:rsidRDefault="00084B4C" w:rsidP="004440B7">
      <w:pPr>
        <w:spacing w:before="0" w:line="380" w:lineRule="exact"/>
        <w:rPr>
          <w:rFonts w:hint="cs"/>
          <w:b/>
          <w:bCs/>
          <w:spacing w:val="2"/>
          <w:rtl/>
        </w:rPr>
      </w:pPr>
      <w:r w:rsidRPr="00D2129F">
        <w:rPr>
          <w:rFonts w:hint="cs"/>
          <w:b/>
          <w:bCs/>
          <w:spacing w:val="2"/>
          <w:rtl/>
        </w:rPr>
        <w:t xml:space="preserve">القواعد </w:t>
      </w:r>
      <w:r>
        <w:rPr>
          <w:rFonts w:hint="cs"/>
          <w:b/>
          <w:bCs/>
          <w:spacing w:val="2"/>
          <w:rtl/>
        </w:rPr>
        <w:t xml:space="preserve">المتبعة في الانتخابات </w:t>
      </w:r>
      <w:r w:rsidRPr="00D2129F">
        <w:rPr>
          <w:rFonts w:hint="cs"/>
          <w:b/>
          <w:bCs/>
          <w:spacing w:val="2"/>
          <w:rtl/>
        </w:rPr>
        <w:t>لشغل منصب انتخابي واحد ف</w:t>
      </w:r>
      <w:r>
        <w:rPr>
          <w:rFonts w:hint="cs"/>
          <w:b/>
          <w:bCs/>
          <w:spacing w:val="2"/>
          <w:rtl/>
        </w:rPr>
        <w:t>قط</w:t>
      </w:r>
    </w:p>
    <w:p w:rsidR="00084B4C" w:rsidRPr="00D2129F" w:rsidRDefault="00084B4C" w:rsidP="004440B7">
      <w:pPr>
        <w:spacing w:before="0" w:line="380" w:lineRule="exact"/>
        <w:jc w:val="center"/>
        <w:rPr>
          <w:rFonts w:hint="cs"/>
          <w:b/>
          <w:bCs/>
          <w:spacing w:val="2"/>
          <w:rtl/>
        </w:rPr>
      </w:pPr>
      <w:r w:rsidRPr="00D2129F">
        <w:rPr>
          <w:rFonts w:hint="cs"/>
          <w:b/>
          <w:bCs/>
          <w:spacing w:val="2"/>
          <w:rtl/>
        </w:rPr>
        <w:t>المادة 59</w:t>
      </w:r>
    </w:p>
    <w:p w:rsidR="00084B4C" w:rsidRDefault="00084B4C" w:rsidP="004440B7">
      <w:pPr>
        <w:spacing w:before="0" w:line="380" w:lineRule="exact"/>
        <w:rPr>
          <w:rFonts w:hint="cs"/>
          <w:spacing w:val="0"/>
          <w:rtl/>
        </w:rPr>
      </w:pPr>
      <w:r w:rsidRPr="00E14ED5">
        <w:rPr>
          <w:rFonts w:hint="cs"/>
          <w:spacing w:val="0"/>
          <w:rtl/>
        </w:rPr>
        <w:tab/>
        <w:t xml:space="preserve">إذا أريد انتخاب شخص واحد أو عضو واحد فقط ولم يحصل أي مرشح في الاقتراع الأول على الأغلبية المطلوبة، يجري اقتراع ثان يقتصر على المرشحين اللذين حصلا على أكبر عدد من الأصوات. وإذا انقسمت الأصوات بالتساوي في الاقتراع الثاني وتطلب الأمر أغلبية الأصوات، يحسم الرئيس الأمر بين المرشحين بالقرعة. وإذا تطلب الأمر أغلبية ثلثي الأصوات، تستمر الاقتراعات حتى أن يحصل أحد المرشحين على ثلثي الأصوات المدلى بها، بشرط أن يمكن، بعد الاقتراع الثالث غير الحاسم، الإدلاء بأصوات لأي عضو مؤهّل. وإذا أجريت ثلاثة من هذه الاقتراعات غير المقيدة دون أن تسفر عن نتيجة حاسمة، تقتصر الاقتراعات الثلاثة التي تليها على المرشحين اللذين حصلا على أكبر عدد من الأصوات في ثالث اقتراع غير مقيد، وتكون الاقتراعات الثلاثة التي تلي هذه غير مقيدة، وهلم جراً، حتى يتم انتخاب شخص أو عضو. </w:t>
      </w:r>
    </w:p>
    <w:p w:rsidR="00084B4C" w:rsidRPr="00D2129F" w:rsidRDefault="00084B4C" w:rsidP="004440B7">
      <w:pPr>
        <w:spacing w:before="0" w:line="380" w:lineRule="exact"/>
        <w:rPr>
          <w:rFonts w:hint="cs"/>
          <w:b/>
          <w:bCs/>
          <w:spacing w:val="2"/>
          <w:rtl/>
        </w:rPr>
      </w:pPr>
      <w:r w:rsidRPr="00D2129F">
        <w:rPr>
          <w:rFonts w:hint="cs"/>
          <w:b/>
          <w:bCs/>
          <w:spacing w:val="2"/>
          <w:rtl/>
        </w:rPr>
        <w:t xml:space="preserve">القواعد </w:t>
      </w:r>
      <w:r>
        <w:rPr>
          <w:rFonts w:hint="cs"/>
          <w:b/>
          <w:bCs/>
          <w:spacing w:val="2"/>
          <w:rtl/>
        </w:rPr>
        <w:t xml:space="preserve">المتبعة في الانتخابات </w:t>
      </w:r>
      <w:r w:rsidRPr="00D2129F">
        <w:rPr>
          <w:rFonts w:hint="cs"/>
          <w:b/>
          <w:bCs/>
          <w:spacing w:val="2"/>
          <w:rtl/>
        </w:rPr>
        <w:t>لشغل منصبين انتخابيين أو أكثر</w:t>
      </w:r>
    </w:p>
    <w:p w:rsidR="00084B4C" w:rsidRPr="00D2129F" w:rsidRDefault="00084B4C" w:rsidP="004440B7">
      <w:pPr>
        <w:spacing w:before="0" w:line="380" w:lineRule="exact"/>
        <w:jc w:val="center"/>
        <w:rPr>
          <w:rFonts w:hint="cs"/>
          <w:b/>
          <w:bCs/>
          <w:spacing w:val="2"/>
          <w:rtl/>
        </w:rPr>
      </w:pPr>
      <w:r w:rsidRPr="00D2129F">
        <w:rPr>
          <w:rFonts w:hint="cs"/>
          <w:b/>
          <w:bCs/>
          <w:spacing w:val="2"/>
          <w:rtl/>
        </w:rPr>
        <w:t>المادة 60</w:t>
      </w:r>
    </w:p>
    <w:p w:rsidR="00084B4C" w:rsidRPr="00D2129F" w:rsidRDefault="00084B4C" w:rsidP="004440B7">
      <w:pPr>
        <w:spacing w:before="0" w:line="380" w:lineRule="exact"/>
        <w:ind w:firstLine="720"/>
        <w:rPr>
          <w:rFonts w:hint="cs"/>
          <w:spacing w:val="2"/>
          <w:rtl/>
        </w:rPr>
      </w:pPr>
      <w:r w:rsidRPr="00D2129F">
        <w:rPr>
          <w:rFonts w:hint="cs"/>
          <w:spacing w:val="2"/>
          <w:rtl/>
        </w:rPr>
        <w:t>إذا أريد شغل منصبين أو أكثر من المناصب الانتخابية في وقت واحد وبشروط واحدة، ينتخب المرشحون الذين حصلوا على الأغلبية المطلوبة في الاقتراع الأول. وإذا كان عدد المرشحين الحاصلين على هذه الأغلبية أقل من عدد الأشخاص أو الأعضاء ال</w:t>
      </w:r>
      <w:r>
        <w:rPr>
          <w:rFonts w:hint="cs"/>
          <w:spacing w:val="2"/>
          <w:rtl/>
        </w:rPr>
        <w:t>مطلوب</w:t>
      </w:r>
      <w:r w:rsidRPr="00D2129F">
        <w:rPr>
          <w:rFonts w:hint="cs"/>
          <w:spacing w:val="2"/>
          <w:rtl/>
        </w:rPr>
        <w:t xml:space="preserve"> انتخابهم، تجري اقتراعات إضافية لشغل المناصب المتبقية، </w:t>
      </w:r>
      <w:r>
        <w:rPr>
          <w:rFonts w:hint="cs"/>
          <w:spacing w:val="2"/>
          <w:rtl/>
        </w:rPr>
        <w:t xml:space="preserve">مع اقتصار الاقتراع </w:t>
      </w:r>
      <w:r w:rsidRPr="00D2129F">
        <w:rPr>
          <w:rFonts w:hint="cs"/>
          <w:spacing w:val="2"/>
          <w:rtl/>
        </w:rPr>
        <w:t xml:space="preserve">على المرشحين الذين حصلوا على أكبر عدد من الأصوات في الاقتراع السابق، وعلى عدد لا يزيد على ضعف </w:t>
      </w:r>
      <w:r>
        <w:rPr>
          <w:rFonts w:hint="cs"/>
          <w:spacing w:val="2"/>
          <w:rtl/>
        </w:rPr>
        <w:t xml:space="preserve">عدد </w:t>
      </w:r>
      <w:r w:rsidRPr="00D2129F">
        <w:rPr>
          <w:rFonts w:hint="cs"/>
          <w:spacing w:val="2"/>
          <w:rtl/>
        </w:rPr>
        <w:t xml:space="preserve">المناصب </w:t>
      </w:r>
      <w:r>
        <w:rPr>
          <w:rFonts w:hint="cs"/>
          <w:spacing w:val="2"/>
          <w:rtl/>
        </w:rPr>
        <w:t xml:space="preserve">الباقية المطلوب </w:t>
      </w:r>
      <w:r w:rsidRPr="00D2129F">
        <w:rPr>
          <w:rFonts w:hint="cs"/>
          <w:spacing w:val="2"/>
          <w:rtl/>
        </w:rPr>
        <w:t xml:space="preserve">شغلها، </w:t>
      </w:r>
      <w:r>
        <w:rPr>
          <w:rFonts w:hint="cs"/>
          <w:spacing w:val="2"/>
          <w:rtl/>
        </w:rPr>
        <w:t>على أنه يجوز، ب</w:t>
      </w:r>
      <w:r w:rsidRPr="00D2129F">
        <w:rPr>
          <w:rFonts w:hint="cs"/>
          <w:spacing w:val="2"/>
          <w:rtl/>
        </w:rPr>
        <w:t>عد ثالث اقتراع غير حاسم</w:t>
      </w:r>
      <w:r>
        <w:rPr>
          <w:rFonts w:hint="cs"/>
          <w:spacing w:val="2"/>
          <w:rtl/>
        </w:rPr>
        <w:t>،</w:t>
      </w:r>
      <w:r w:rsidRPr="00D2129F">
        <w:rPr>
          <w:rFonts w:hint="cs"/>
          <w:spacing w:val="2"/>
          <w:rtl/>
        </w:rPr>
        <w:t xml:space="preserve"> التصويت لأي شخص أو عضو </w:t>
      </w:r>
      <w:r>
        <w:rPr>
          <w:rFonts w:hint="cs"/>
          <w:spacing w:val="2"/>
          <w:rtl/>
        </w:rPr>
        <w:t>مؤهل ل</w:t>
      </w:r>
      <w:r w:rsidRPr="00D2129F">
        <w:rPr>
          <w:rFonts w:hint="cs"/>
          <w:spacing w:val="2"/>
          <w:rtl/>
        </w:rPr>
        <w:t>لانتخاب</w:t>
      </w:r>
      <w:r>
        <w:rPr>
          <w:rFonts w:hint="cs"/>
          <w:spacing w:val="2"/>
          <w:rtl/>
        </w:rPr>
        <w:t>.</w:t>
      </w:r>
      <w:r w:rsidRPr="00D2129F">
        <w:rPr>
          <w:rFonts w:hint="cs"/>
          <w:spacing w:val="2"/>
          <w:rtl/>
        </w:rPr>
        <w:t xml:space="preserve"> وإذا أجريت ثلاثة اقتراعات غير مقيدة </w:t>
      </w:r>
      <w:r>
        <w:rPr>
          <w:rFonts w:hint="cs"/>
          <w:spacing w:val="2"/>
          <w:rtl/>
        </w:rPr>
        <w:t>وكانت ال</w:t>
      </w:r>
      <w:r w:rsidRPr="00D2129F">
        <w:rPr>
          <w:rFonts w:hint="cs"/>
          <w:spacing w:val="2"/>
          <w:rtl/>
        </w:rPr>
        <w:t xml:space="preserve">نتيجة </w:t>
      </w:r>
      <w:r>
        <w:rPr>
          <w:rFonts w:hint="cs"/>
          <w:spacing w:val="2"/>
          <w:rtl/>
        </w:rPr>
        <w:t xml:space="preserve">غير </w:t>
      </w:r>
      <w:r w:rsidRPr="00D2129F">
        <w:rPr>
          <w:rFonts w:hint="cs"/>
          <w:spacing w:val="2"/>
          <w:rtl/>
        </w:rPr>
        <w:t>حاسمة، تقتصر الاقتراعات الثلاثة الت</w:t>
      </w:r>
      <w:r>
        <w:rPr>
          <w:rFonts w:hint="cs"/>
          <w:spacing w:val="2"/>
          <w:rtl/>
        </w:rPr>
        <w:t>الية</w:t>
      </w:r>
      <w:r w:rsidRPr="00D2129F">
        <w:rPr>
          <w:rFonts w:hint="cs"/>
          <w:spacing w:val="2"/>
          <w:rtl/>
        </w:rPr>
        <w:t xml:space="preserve"> </w:t>
      </w:r>
      <w:r>
        <w:rPr>
          <w:rFonts w:hint="cs"/>
          <w:spacing w:val="2"/>
          <w:rtl/>
        </w:rPr>
        <w:t xml:space="preserve">على </w:t>
      </w:r>
      <w:r w:rsidRPr="00D2129F">
        <w:rPr>
          <w:rFonts w:hint="cs"/>
          <w:spacing w:val="2"/>
          <w:rtl/>
        </w:rPr>
        <w:t xml:space="preserve">المرشحين الذين حصلوا على أكبر عدد من الأصوات في ثالث اقتراع غير مقيد، وعلى عدد لا يزيد على ضعف عدد المناصب </w:t>
      </w:r>
      <w:r>
        <w:rPr>
          <w:rFonts w:hint="cs"/>
          <w:spacing w:val="2"/>
          <w:rtl/>
        </w:rPr>
        <w:t xml:space="preserve">الباقية المطلوب </w:t>
      </w:r>
      <w:r w:rsidRPr="00D2129F">
        <w:rPr>
          <w:rFonts w:hint="cs"/>
          <w:spacing w:val="2"/>
          <w:rtl/>
        </w:rPr>
        <w:t>شغلها، وتكون الاقتراعات الثلاثة التي تليها غير مقيدة، وهلم جرا، حتى يتم شغل جميع المناصب.</w:t>
      </w:r>
    </w:p>
    <w:p w:rsidR="00084B4C" w:rsidRPr="00D2129F" w:rsidRDefault="00084B4C" w:rsidP="004440B7">
      <w:pPr>
        <w:spacing w:before="0" w:line="380" w:lineRule="exact"/>
        <w:jc w:val="center"/>
        <w:rPr>
          <w:b/>
          <w:bCs/>
          <w:spacing w:val="2"/>
          <w:sz w:val="36"/>
          <w:szCs w:val="36"/>
          <w:rtl/>
        </w:rPr>
      </w:pPr>
      <w:r w:rsidRPr="00D2129F">
        <w:rPr>
          <w:rFonts w:hint="cs"/>
          <w:b/>
          <w:bCs/>
          <w:spacing w:val="2"/>
          <w:sz w:val="36"/>
          <w:szCs w:val="36"/>
          <w:rtl/>
        </w:rPr>
        <w:t>ثالث عشر - الهيئات الفرعية</w:t>
      </w:r>
    </w:p>
    <w:p w:rsidR="00084B4C" w:rsidRPr="00D2129F" w:rsidRDefault="00084B4C" w:rsidP="004440B7">
      <w:pPr>
        <w:spacing w:before="0" w:line="380" w:lineRule="exact"/>
        <w:rPr>
          <w:rFonts w:hint="cs"/>
          <w:b/>
          <w:bCs/>
          <w:spacing w:val="2"/>
          <w:rtl/>
        </w:rPr>
      </w:pPr>
      <w:r w:rsidRPr="00D2129F">
        <w:rPr>
          <w:rFonts w:hint="cs"/>
          <w:b/>
          <w:bCs/>
          <w:spacing w:val="2"/>
          <w:rtl/>
        </w:rPr>
        <w:t>إنشاء الهيئات الفرعية</w:t>
      </w:r>
    </w:p>
    <w:p w:rsidR="00084B4C" w:rsidRPr="00D2129F" w:rsidRDefault="00084B4C" w:rsidP="004440B7">
      <w:pPr>
        <w:spacing w:before="0" w:line="380" w:lineRule="exact"/>
        <w:jc w:val="center"/>
        <w:rPr>
          <w:rFonts w:hint="cs"/>
          <w:b/>
          <w:bCs/>
          <w:spacing w:val="2"/>
          <w:rtl/>
        </w:rPr>
      </w:pPr>
      <w:r w:rsidRPr="00D2129F">
        <w:rPr>
          <w:rFonts w:hint="cs"/>
          <w:b/>
          <w:bCs/>
          <w:spacing w:val="2"/>
          <w:rtl/>
        </w:rPr>
        <w:t>المادة 61</w:t>
      </w:r>
    </w:p>
    <w:p w:rsidR="00084B4C" w:rsidRPr="00D2129F" w:rsidRDefault="00084B4C" w:rsidP="004440B7">
      <w:pPr>
        <w:spacing w:before="0" w:line="380" w:lineRule="exact"/>
        <w:ind w:firstLine="720"/>
        <w:rPr>
          <w:rFonts w:hint="cs"/>
          <w:spacing w:val="2"/>
          <w:rtl/>
        </w:rPr>
      </w:pPr>
      <w:r w:rsidRPr="00D2129F">
        <w:rPr>
          <w:rFonts w:hint="cs"/>
          <w:spacing w:val="2"/>
          <w:rtl/>
        </w:rPr>
        <w:t>1-</w:t>
      </w:r>
      <w:r w:rsidRPr="00D2129F">
        <w:rPr>
          <w:rFonts w:hint="cs"/>
          <w:spacing w:val="2"/>
          <w:rtl/>
        </w:rPr>
        <w:tab/>
        <w:t>يجوز للجنة، وفقا لأحكام الاتفاقية ورهنا بأحكام المادة 25 من هذا النظام، أن تنشئ من اللجان الفرعية وغيرها من الهيئات الفرعية المخصصة ما تراه ضروريا</w:t>
      </w:r>
      <w:r>
        <w:rPr>
          <w:rFonts w:hint="cs"/>
          <w:spacing w:val="2"/>
          <w:rtl/>
        </w:rPr>
        <w:t>ً</w:t>
      </w:r>
      <w:r w:rsidRPr="00D2129F">
        <w:rPr>
          <w:rFonts w:hint="cs"/>
          <w:spacing w:val="2"/>
          <w:rtl/>
        </w:rPr>
        <w:t xml:space="preserve"> وأن تحدد تكوينها وسلطاتها.</w:t>
      </w:r>
    </w:p>
    <w:p w:rsidR="00084B4C" w:rsidRPr="00D2129F" w:rsidRDefault="00084B4C" w:rsidP="004440B7">
      <w:pPr>
        <w:spacing w:before="0" w:line="380" w:lineRule="exact"/>
        <w:ind w:firstLine="720"/>
        <w:rPr>
          <w:rFonts w:hint="cs"/>
          <w:spacing w:val="2"/>
          <w:rtl/>
        </w:rPr>
      </w:pPr>
      <w:r w:rsidRPr="00D2129F">
        <w:rPr>
          <w:rFonts w:hint="cs"/>
          <w:spacing w:val="2"/>
          <w:rtl/>
        </w:rPr>
        <w:t>2-</w:t>
      </w:r>
      <w:r w:rsidRPr="00D2129F">
        <w:rPr>
          <w:rFonts w:hint="cs"/>
          <w:spacing w:val="2"/>
          <w:rtl/>
        </w:rPr>
        <w:tab/>
        <w:t xml:space="preserve">تنتخب كل هيئة فرعية أعضاء مكتبها وتعتمد نظامها الداخلي. </w:t>
      </w:r>
    </w:p>
    <w:p w:rsidR="00084B4C" w:rsidRPr="00D2129F" w:rsidRDefault="00084B4C" w:rsidP="004440B7">
      <w:pPr>
        <w:spacing w:before="0" w:line="380" w:lineRule="exact"/>
        <w:jc w:val="center"/>
        <w:rPr>
          <w:b/>
          <w:bCs/>
          <w:spacing w:val="2"/>
          <w:sz w:val="36"/>
          <w:szCs w:val="36"/>
          <w:rtl/>
        </w:rPr>
      </w:pPr>
      <w:r w:rsidRPr="00D2129F">
        <w:rPr>
          <w:rFonts w:hint="cs"/>
          <w:b/>
          <w:bCs/>
          <w:spacing w:val="2"/>
          <w:sz w:val="36"/>
          <w:szCs w:val="36"/>
          <w:rtl/>
        </w:rPr>
        <w:t>رابع عشر - التقرير السنوي للجنة</w:t>
      </w:r>
    </w:p>
    <w:p w:rsidR="00084B4C" w:rsidRPr="00D2129F" w:rsidRDefault="00084B4C" w:rsidP="004440B7">
      <w:pPr>
        <w:spacing w:before="0" w:line="380" w:lineRule="exact"/>
        <w:rPr>
          <w:rFonts w:hint="cs"/>
          <w:b/>
          <w:bCs/>
          <w:spacing w:val="2"/>
          <w:rtl/>
        </w:rPr>
      </w:pPr>
      <w:r w:rsidRPr="00D2129F">
        <w:rPr>
          <w:rFonts w:hint="cs"/>
          <w:b/>
          <w:bCs/>
          <w:spacing w:val="2"/>
          <w:rtl/>
        </w:rPr>
        <w:t>التقرير السنوي</w:t>
      </w:r>
    </w:p>
    <w:p w:rsidR="00084B4C" w:rsidRPr="00D2129F" w:rsidRDefault="00084B4C" w:rsidP="004440B7">
      <w:pPr>
        <w:spacing w:before="0" w:line="380" w:lineRule="exact"/>
        <w:jc w:val="center"/>
        <w:rPr>
          <w:rFonts w:hint="cs"/>
          <w:b/>
          <w:bCs/>
          <w:spacing w:val="2"/>
          <w:rtl/>
        </w:rPr>
      </w:pPr>
      <w:r w:rsidRPr="00D2129F">
        <w:rPr>
          <w:rFonts w:hint="cs"/>
          <w:b/>
          <w:bCs/>
          <w:spacing w:val="2"/>
          <w:rtl/>
        </w:rPr>
        <w:t>المادة 62</w:t>
      </w:r>
    </w:p>
    <w:p w:rsidR="00084B4C" w:rsidRPr="00D2129F" w:rsidRDefault="00084B4C" w:rsidP="004440B7">
      <w:pPr>
        <w:spacing w:before="0" w:line="380" w:lineRule="exact"/>
        <w:ind w:hanging="6"/>
        <w:rPr>
          <w:rFonts w:hint="cs"/>
          <w:spacing w:val="2"/>
          <w:rtl/>
        </w:rPr>
      </w:pPr>
      <w:r>
        <w:rPr>
          <w:rFonts w:hint="cs"/>
          <w:spacing w:val="2"/>
          <w:rtl/>
        </w:rPr>
        <w:tab/>
      </w:r>
      <w:r w:rsidRPr="00D2129F">
        <w:rPr>
          <w:rFonts w:hint="cs"/>
          <w:spacing w:val="2"/>
          <w:rtl/>
        </w:rPr>
        <w:tab/>
        <w:t>تقدم اللجنة كل سنة تقريرا</w:t>
      </w:r>
      <w:r>
        <w:rPr>
          <w:rFonts w:hint="cs"/>
          <w:spacing w:val="2"/>
          <w:rtl/>
        </w:rPr>
        <w:t>ً</w:t>
      </w:r>
      <w:r w:rsidRPr="00D2129F">
        <w:rPr>
          <w:rFonts w:hint="cs"/>
          <w:spacing w:val="2"/>
          <w:rtl/>
        </w:rPr>
        <w:t xml:space="preserve"> إلى الجمعية العامة عن طريق الأمين العام كما هو منصوص عليه في الاتفاقية. </w:t>
      </w:r>
    </w:p>
    <w:p w:rsidR="00084B4C" w:rsidRPr="00D2129F" w:rsidRDefault="00084B4C" w:rsidP="004440B7">
      <w:pPr>
        <w:spacing w:before="0" w:line="380" w:lineRule="exact"/>
        <w:jc w:val="center"/>
        <w:rPr>
          <w:b/>
          <w:bCs/>
          <w:spacing w:val="2"/>
          <w:sz w:val="36"/>
          <w:szCs w:val="36"/>
          <w:rtl/>
        </w:rPr>
      </w:pPr>
      <w:r w:rsidRPr="00E14ED5">
        <w:rPr>
          <w:rFonts w:hint="cs"/>
          <w:b/>
          <w:bCs/>
          <w:spacing w:val="2"/>
          <w:sz w:val="34"/>
          <w:szCs w:val="36"/>
          <w:rtl/>
        </w:rPr>
        <w:t>الجزء الثاني</w:t>
      </w:r>
      <w:r>
        <w:rPr>
          <w:rFonts w:hint="cs"/>
          <w:b/>
          <w:bCs/>
          <w:spacing w:val="2"/>
          <w:sz w:val="34"/>
          <w:szCs w:val="36"/>
          <w:rtl/>
        </w:rPr>
        <w:t xml:space="preserve"> -</w:t>
      </w:r>
      <w:r>
        <w:rPr>
          <w:rFonts w:hint="cs"/>
          <w:b/>
          <w:bCs/>
          <w:spacing w:val="2"/>
          <w:sz w:val="36"/>
          <w:szCs w:val="36"/>
          <w:rtl/>
        </w:rPr>
        <w:t xml:space="preserve"> </w:t>
      </w:r>
      <w:r w:rsidRPr="00D2129F">
        <w:rPr>
          <w:rFonts w:hint="cs"/>
          <w:b/>
          <w:bCs/>
          <w:spacing w:val="2"/>
          <w:sz w:val="36"/>
          <w:szCs w:val="36"/>
          <w:rtl/>
        </w:rPr>
        <w:t>القواعد المتصلة بوظائف اللجنة</w:t>
      </w:r>
    </w:p>
    <w:p w:rsidR="00084B4C" w:rsidRPr="00D2129F" w:rsidRDefault="00084B4C" w:rsidP="004440B7">
      <w:pPr>
        <w:spacing w:before="0" w:line="380" w:lineRule="exact"/>
        <w:ind w:left="3027" w:right="1620" w:hanging="1680"/>
        <w:jc w:val="both"/>
        <w:rPr>
          <w:b/>
          <w:bCs/>
          <w:spacing w:val="2"/>
          <w:sz w:val="36"/>
          <w:szCs w:val="36"/>
          <w:rtl/>
        </w:rPr>
      </w:pPr>
      <w:r w:rsidRPr="00D2129F">
        <w:rPr>
          <w:rFonts w:hint="cs"/>
          <w:b/>
          <w:bCs/>
          <w:spacing w:val="2"/>
          <w:sz w:val="36"/>
          <w:szCs w:val="36"/>
          <w:rtl/>
        </w:rPr>
        <w:t>خامس عشر</w:t>
      </w:r>
      <w:r>
        <w:rPr>
          <w:rFonts w:hint="cs"/>
          <w:b/>
          <w:bCs/>
          <w:spacing w:val="2"/>
          <w:sz w:val="36"/>
          <w:szCs w:val="36"/>
          <w:rtl/>
        </w:rPr>
        <w:t xml:space="preserve"> </w:t>
      </w:r>
      <w:r w:rsidRPr="00D2129F">
        <w:rPr>
          <w:rFonts w:hint="cs"/>
          <w:b/>
          <w:bCs/>
          <w:spacing w:val="2"/>
          <w:sz w:val="36"/>
          <w:szCs w:val="36"/>
          <w:rtl/>
        </w:rPr>
        <w:t>-</w:t>
      </w:r>
      <w:r w:rsidRPr="00D2129F">
        <w:rPr>
          <w:rFonts w:hint="cs"/>
          <w:b/>
          <w:bCs/>
          <w:spacing w:val="2"/>
          <w:sz w:val="36"/>
          <w:szCs w:val="36"/>
          <w:rtl/>
        </w:rPr>
        <w:tab/>
        <w:t>التقارير والمعلومات الواردة من الدول الأطراف بموجب المادة 9 من الاتفاقية</w:t>
      </w:r>
    </w:p>
    <w:p w:rsidR="00084B4C" w:rsidRPr="00D2129F" w:rsidRDefault="00084B4C" w:rsidP="004440B7">
      <w:pPr>
        <w:spacing w:before="0" w:line="380" w:lineRule="exact"/>
        <w:rPr>
          <w:rFonts w:hint="cs"/>
          <w:b/>
          <w:bCs/>
          <w:spacing w:val="2"/>
          <w:rtl/>
        </w:rPr>
      </w:pPr>
      <w:r w:rsidRPr="00D2129F">
        <w:rPr>
          <w:rFonts w:hint="cs"/>
          <w:b/>
          <w:bCs/>
          <w:spacing w:val="2"/>
          <w:rtl/>
        </w:rPr>
        <w:t>شكل ومضمون التقارير</w:t>
      </w:r>
    </w:p>
    <w:p w:rsidR="00084B4C" w:rsidRPr="00D2129F" w:rsidRDefault="00084B4C" w:rsidP="004440B7">
      <w:pPr>
        <w:spacing w:before="0" w:line="380" w:lineRule="exact"/>
        <w:jc w:val="center"/>
        <w:rPr>
          <w:rFonts w:hint="cs"/>
          <w:b/>
          <w:bCs/>
          <w:spacing w:val="2"/>
          <w:rtl/>
        </w:rPr>
      </w:pPr>
      <w:r w:rsidRPr="00D2129F">
        <w:rPr>
          <w:rFonts w:hint="cs"/>
          <w:b/>
          <w:bCs/>
          <w:spacing w:val="2"/>
          <w:rtl/>
        </w:rPr>
        <w:t>المادة 63</w:t>
      </w:r>
    </w:p>
    <w:p w:rsidR="00084B4C" w:rsidRPr="00D2129F" w:rsidRDefault="00084B4C" w:rsidP="004440B7">
      <w:pPr>
        <w:spacing w:before="0" w:line="380" w:lineRule="exact"/>
        <w:ind w:firstLine="720"/>
        <w:rPr>
          <w:rFonts w:hint="cs"/>
          <w:spacing w:val="2"/>
          <w:rtl/>
        </w:rPr>
      </w:pPr>
      <w:r w:rsidRPr="00D2129F">
        <w:rPr>
          <w:rFonts w:hint="cs"/>
          <w:spacing w:val="2"/>
          <w:rtl/>
        </w:rPr>
        <w:t>يجوز للجنة أن تبلغ الدول الأطراف، عن طريق الأمين العام، برغباتها فيما يتعلق بشكل ومضمون التقارير الدورية ال</w:t>
      </w:r>
      <w:r>
        <w:rPr>
          <w:rFonts w:hint="cs"/>
          <w:spacing w:val="2"/>
          <w:rtl/>
        </w:rPr>
        <w:t xml:space="preserve">مطلوبة </w:t>
      </w:r>
      <w:r w:rsidRPr="00D2129F">
        <w:rPr>
          <w:rFonts w:hint="cs"/>
          <w:spacing w:val="2"/>
          <w:rtl/>
        </w:rPr>
        <w:t xml:space="preserve">بمقتضى المادة 9 من الاتفاقية. </w:t>
      </w:r>
    </w:p>
    <w:p w:rsidR="00084B4C" w:rsidRPr="00D2129F" w:rsidRDefault="00084B4C" w:rsidP="004440B7">
      <w:pPr>
        <w:spacing w:before="0" w:line="380" w:lineRule="exact"/>
        <w:rPr>
          <w:rFonts w:hint="cs"/>
          <w:b/>
          <w:bCs/>
          <w:spacing w:val="2"/>
          <w:rtl/>
        </w:rPr>
      </w:pPr>
      <w:r w:rsidRPr="00D2129F">
        <w:rPr>
          <w:rFonts w:hint="cs"/>
          <w:b/>
          <w:bCs/>
          <w:spacing w:val="2"/>
          <w:rtl/>
        </w:rPr>
        <w:t>حضور الدول الأطراف عند دراسة التقارير</w:t>
      </w:r>
    </w:p>
    <w:p w:rsidR="00084B4C" w:rsidRPr="00D2129F" w:rsidRDefault="00084B4C" w:rsidP="004440B7">
      <w:pPr>
        <w:spacing w:before="0" w:line="380" w:lineRule="exact"/>
        <w:jc w:val="center"/>
        <w:rPr>
          <w:rFonts w:hint="cs"/>
          <w:b/>
          <w:bCs/>
          <w:spacing w:val="2"/>
          <w:rtl/>
        </w:rPr>
      </w:pPr>
      <w:r w:rsidRPr="00D2129F">
        <w:rPr>
          <w:rFonts w:hint="cs"/>
          <w:b/>
          <w:bCs/>
          <w:spacing w:val="2"/>
          <w:rtl/>
        </w:rPr>
        <w:t>المادة 64</w:t>
      </w:r>
    </w:p>
    <w:p w:rsidR="00084B4C" w:rsidRPr="00D2129F" w:rsidRDefault="00084B4C" w:rsidP="004440B7">
      <w:pPr>
        <w:spacing w:before="0" w:line="380" w:lineRule="exact"/>
        <w:ind w:firstLine="720"/>
        <w:rPr>
          <w:rFonts w:hint="cs"/>
          <w:spacing w:val="2"/>
          <w:rtl/>
        </w:rPr>
      </w:pPr>
      <w:r w:rsidRPr="00D2129F">
        <w:rPr>
          <w:rFonts w:hint="cs"/>
          <w:spacing w:val="2"/>
          <w:rtl/>
        </w:rPr>
        <w:t>تخطر اللجنة، عن طريق الأمين العام، الدول الأطراف (في أقرب وقت ممكن) بتاريخ افتتاح الدورة التي ستجري فيها دراسة تقاريرها المختلفة وبمدتها ومكانها. ولممثلي الدول الأطراف حضور جلسات اللجنة عند دراسة تقارير هذه الدول. ويجوز للجنة أيضا</w:t>
      </w:r>
      <w:r>
        <w:rPr>
          <w:rFonts w:hint="cs"/>
          <w:spacing w:val="2"/>
          <w:rtl/>
        </w:rPr>
        <w:t>ً</w:t>
      </w:r>
      <w:r w:rsidRPr="00D2129F">
        <w:rPr>
          <w:rFonts w:hint="cs"/>
          <w:spacing w:val="2"/>
          <w:rtl/>
        </w:rPr>
        <w:t xml:space="preserve"> إبلاغ إحدى الدول الأطراف التي تقرر التماس مزيد من المعلومات منها بأنها </w:t>
      </w:r>
      <w:r>
        <w:rPr>
          <w:rFonts w:hint="cs"/>
          <w:spacing w:val="2"/>
          <w:rtl/>
        </w:rPr>
        <w:t xml:space="preserve">يمكن </w:t>
      </w:r>
      <w:r w:rsidRPr="00D2129F">
        <w:rPr>
          <w:rFonts w:hint="cs"/>
          <w:spacing w:val="2"/>
          <w:rtl/>
        </w:rPr>
        <w:t xml:space="preserve">أن تأذن لممثلها بحضور جلسة محددة. وينبغي أن يكون باستطاعة هذا الممثل الإجابة عن الأسئلة التي قد تطرحها عليه اللجنة، والإدلاء ببيانات حول التقارير التي سبق لدولته أن قدمتها، كما يجوز له تقديم معلومات إضافية من دولته. </w:t>
      </w:r>
    </w:p>
    <w:p w:rsidR="00084B4C" w:rsidRPr="008D5EDA" w:rsidRDefault="00084B4C" w:rsidP="004F135C">
      <w:pPr>
        <w:spacing w:before="0" w:after="220" w:line="360" w:lineRule="exact"/>
        <w:rPr>
          <w:rFonts w:hint="cs"/>
          <w:b/>
          <w:bCs/>
          <w:spacing w:val="2"/>
          <w:rtl/>
        </w:rPr>
      </w:pPr>
      <w:r w:rsidRPr="008D5EDA">
        <w:rPr>
          <w:rFonts w:hint="cs"/>
          <w:b/>
          <w:bCs/>
          <w:spacing w:val="2"/>
          <w:rtl/>
        </w:rPr>
        <w:t>طلب تقديم معلومات إضافية</w:t>
      </w:r>
    </w:p>
    <w:p w:rsidR="00084B4C" w:rsidRPr="00D2129F" w:rsidRDefault="00084B4C" w:rsidP="004F135C">
      <w:pPr>
        <w:spacing w:before="0" w:after="220" w:line="360" w:lineRule="exact"/>
        <w:jc w:val="center"/>
        <w:rPr>
          <w:rFonts w:hint="cs"/>
          <w:b/>
          <w:bCs/>
          <w:spacing w:val="2"/>
          <w:rtl/>
        </w:rPr>
      </w:pPr>
      <w:r w:rsidRPr="00D2129F">
        <w:rPr>
          <w:rFonts w:hint="cs"/>
          <w:b/>
          <w:bCs/>
          <w:spacing w:val="2"/>
          <w:rtl/>
        </w:rPr>
        <w:t>المادة 65</w:t>
      </w:r>
    </w:p>
    <w:p w:rsidR="00084B4C" w:rsidRPr="00D2129F" w:rsidRDefault="00084B4C" w:rsidP="004440B7">
      <w:pPr>
        <w:spacing w:before="0" w:line="380" w:lineRule="exact"/>
        <w:ind w:firstLine="720"/>
        <w:rPr>
          <w:rFonts w:hint="cs"/>
          <w:spacing w:val="2"/>
          <w:rtl/>
        </w:rPr>
      </w:pPr>
      <w:r w:rsidRPr="00D2129F">
        <w:rPr>
          <w:rFonts w:hint="cs"/>
          <w:spacing w:val="2"/>
          <w:rtl/>
        </w:rPr>
        <w:t>1-</w:t>
      </w:r>
      <w:r w:rsidRPr="00D2129F">
        <w:rPr>
          <w:rFonts w:hint="cs"/>
          <w:spacing w:val="2"/>
          <w:rtl/>
        </w:rPr>
        <w:tab/>
        <w:t>إذا قررت اللجنة أن تطلب من دولة طرف تقديم تقرير إضافي أو معلومات أخرى بموجب أحكام الفقرة 1 من المادة 9 من الاتفاقية، يجوز لها أن تبين طريقة ووقت تقديم هذا التقرير الإضافي أو هذه المعلومات الأخرى، وتحيل قرارها إلى الأمين العام لإبلاغ الدولة الطرف المعنية به في غضون أسبوعين.</w:t>
      </w:r>
    </w:p>
    <w:p w:rsidR="00084B4C" w:rsidRPr="00D2129F" w:rsidRDefault="00084B4C" w:rsidP="004440B7">
      <w:pPr>
        <w:spacing w:before="0" w:line="380" w:lineRule="exact"/>
        <w:rPr>
          <w:rFonts w:hint="cs"/>
          <w:spacing w:val="2"/>
          <w:rtl/>
        </w:rPr>
      </w:pPr>
      <w:r w:rsidRPr="00D2129F">
        <w:rPr>
          <w:rFonts w:hint="cs"/>
          <w:spacing w:val="2"/>
          <w:rtl/>
        </w:rPr>
        <w:tab/>
        <w:t>2-</w:t>
      </w:r>
      <w:r w:rsidRPr="00D2129F">
        <w:rPr>
          <w:rFonts w:hint="cs"/>
          <w:spacing w:val="2"/>
          <w:rtl/>
        </w:rPr>
        <w:tab/>
      </w:r>
      <w:r>
        <w:rPr>
          <w:rFonts w:hint="cs"/>
          <w:spacing w:val="2"/>
          <w:rtl/>
        </w:rPr>
        <w:t>ل</w:t>
      </w:r>
      <w:r w:rsidRPr="00D2129F">
        <w:rPr>
          <w:rFonts w:hint="cs"/>
          <w:spacing w:val="2"/>
          <w:rtl/>
        </w:rPr>
        <w:t>تعزيز تنفيذ الفقرة الواردة أعلاه، ت</w:t>
      </w:r>
      <w:r>
        <w:rPr>
          <w:rFonts w:hint="cs"/>
          <w:spacing w:val="2"/>
          <w:rtl/>
        </w:rPr>
        <w:t>عين</w:t>
      </w:r>
      <w:r w:rsidRPr="00D2129F">
        <w:rPr>
          <w:rFonts w:hint="cs"/>
          <w:spacing w:val="2"/>
          <w:rtl/>
        </w:rPr>
        <w:t xml:space="preserve"> اللجنة منسِّق</w:t>
      </w:r>
      <w:r>
        <w:rPr>
          <w:rFonts w:hint="cs"/>
          <w:spacing w:val="2"/>
          <w:rtl/>
        </w:rPr>
        <w:t>اً</w:t>
      </w:r>
      <w:r w:rsidRPr="00D2129F">
        <w:rPr>
          <w:rFonts w:hint="cs"/>
          <w:spacing w:val="2"/>
          <w:rtl/>
        </w:rPr>
        <w:t xml:space="preserve"> لمدة سنتين. وي</w:t>
      </w:r>
      <w:r>
        <w:rPr>
          <w:rFonts w:hint="cs"/>
          <w:spacing w:val="2"/>
          <w:rtl/>
        </w:rPr>
        <w:t>تعاون</w:t>
      </w:r>
      <w:r w:rsidRPr="00D2129F">
        <w:rPr>
          <w:rFonts w:hint="cs"/>
          <w:spacing w:val="2"/>
          <w:rtl/>
        </w:rPr>
        <w:t xml:space="preserve"> المنسِّق</w:t>
      </w:r>
      <w:r>
        <w:rPr>
          <w:rFonts w:hint="cs"/>
          <w:spacing w:val="2"/>
          <w:rtl/>
        </w:rPr>
        <w:t xml:space="preserve"> في أداء </w:t>
      </w:r>
      <w:r w:rsidRPr="00D2129F">
        <w:rPr>
          <w:rFonts w:hint="cs"/>
          <w:spacing w:val="2"/>
          <w:rtl/>
        </w:rPr>
        <w:t>مهامه مع المقررين القطريين</w:t>
      </w:r>
      <w:r w:rsidRPr="00D2129F">
        <w:rPr>
          <w:rStyle w:val="FootnoteReference"/>
          <w:spacing w:val="2"/>
          <w:rtl/>
        </w:rPr>
        <w:footnoteReference w:customMarkFollows="1" w:id="22"/>
        <w:sym w:font="Symbol" w:char="F02A"/>
      </w:r>
      <w:r w:rsidRPr="00D2129F">
        <w:rPr>
          <w:rFonts w:hint="cs"/>
          <w:spacing w:val="2"/>
          <w:rtl/>
        </w:rPr>
        <w:t>.</w:t>
      </w:r>
    </w:p>
    <w:p w:rsidR="00084B4C" w:rsidRPr="00D2129F" w:rsidRDefault="00084B4C" w:rsidP="004F135C">
      <w:pPr>
        <w:spacing w:before="0" w:after="220" w:line="360" w:lineRule="exact"/>
        <w:rPr>
          <w:rFonts w:hint="cs"/>
          <w:b/>
          <w:bCs/>
          <w:spacing w:val="2"/>
          <w:rtl/>
        </w:rPr>
      </w:pPr>
      <w:r w:rsidRPr="00D2129F">
        <w:rPr>
          <w:rFonts w:hint="cs"/>
          <w:b/>
          <w:bCs/>
          <w:spacing w:val="2"/>
          <w:rtl/>
        </w:rPr>
        <w:t>عدم تق</w:t>
      </w:r>
      <w:r>
        <w:rPr>
          <w:rFonts w:hint="cs"/>
          <w:b/>
          <w:bCs/>
          <w:spacing w:val="2"/>
          <w:rtl/>
        </w:rPr>
        <w:t>د</w:t>
      </w:r>
      <w:r w:rsidRPr="00D2129F">
        <w:rPr>
          <w:rFonts w:hint="cs"/>
          <w:b/>
          <w:bCs/>
          <w:spacing w:val="2"/>
          <w:rtl/>
        </w:rPr>
        <w:t>ي</w:t>
      </w:r>
      <w:r>
        <w:rPr>
          <w:rFonts w:hint="cs"/>
          <w:b/>
          <w:bCs/>
          <w:spacing w:val="2"/>
          <w:rtl/>
        </w:rPr>
        <w:t>م</w:t>
      </w:r>
      <w:r w:rsidRPr="00D2129F">
        <w:rPr>
          <w:rFonts w:hint="cs"/>
          <w:b/>
          <w:bCs/>
          <w:spacing w:val="2"/>
          <w:rtl/>
        </w:rPr>
        <w:t xml:space="preserve"> التقارير</w:t>
      </w:r>
    </w:p>
    <w:p w:rsidR="00084B4C" w:rsidRPr="00D2129F" w:rsidRDefault="00084B4C" w:rsidP="004F135C">
      <w:pPr>
        <w:spacing w:before="0" w:after="220" w:line="360" w:lineRule="exact"/>
        <w:jc w:val="center"/>
        <w:rPr>
          <w:rFonts w:hint="cs"/>
          <w:b/>
          <w:bCs/>
          <w:spacing w:val="2"/>
          <w:rtl/>
        </w:rPr>
      </w:pPr>
      <w:r w:rsidRPr="00D2129F">
        <w:rPr>
          <w:rFonts w:hint="cs"/>
          <w:b/>
          <w:bCs/>
          <w:spacing w:val="2"/>
          <w:rtl/>
        </w:rPr>
        <w:t>المادة 66</w:t>
      </w:r>
    </w:p>
    <w:p w:rsidR="00084B4C" w:rsidRPr="00D41484" w:rsidRDefault="00084B4C" w:rsidP="004440B7">
      <w:pPr>
        <w:spacing w:before="0" w:line="360" w:lineRule="exact"/>
        <w:ind w:firstLine="720"/>
        <w:rPr>
          <w:rFonts w:hint="cs"/>
          <w:spacing w:val="0"/>
          <w:rtl/>
        </w:rPr>
      </w:pPr>
      <w:r w:rsidRPr="00D41484">
        <w:rPr>
          <w:rFonts w:hint="cs"/>
          <w:spacing w:val="0"/>
          <w:rtl/>
        </w:rPr>
        <w:t>1-</w:t>
      </w:r>
      <w:r w:rsidRPr="00D41484">
        <w:rPr>
          <w:rFonts w:hint="cs"/>
          <w:spacing w:val="0"/>
          <w:rtl/>
        </w:rPr>
        <w:tab/>
        <w:t>يقوم الأمين العام في كل دورة</w:t>
      </w:r>
      <w:r>
        <w:rPr>
          <w:rFonts w:hint="cs"/>
          <w:spacing w:val="0"/>
          <w:rtl/>
        </w:rPr>
        <w:t>،</w:t>
      </w:r>
      <w:r w:rsidRPr="00D41484">
        <w:rPr>
          <w:rFonts w:hint="cs"/>
          <w:spacing w:val="0"/>
          <w:rtl/>
        </w:rPr>
        <w:t xml:space="preserve"> بإخطار اللجنة بجميع حالات </w:t>
      </w:r>
      <w:r>
        <w:rPr>
          <w:rFonts w:hint="cs"/>
          <w:spacing w:val="0"/>
          <w:rtl/>
        </w:rPr>
        <w:t xml:space="preserve">عدم تقديم </w:t>
      </w:r>
      <w:r w:rsidRPr="00D41484">
        <w:rPr>
          <w:rFonts w:hint="cs"/>
          <w:spacing w:val="0"/>
          <w:rtl/>
        </w:rPr>
        <w:t xml:space="preserve">التقارير أو المعلومات الإضافية، حسب مقتضى الحال، </w:t>
      </w:r>
      <w:r>
        <w:rPr>
          <w:rFonts w:hint="cs"/>
          <w:spacing w:val="0"/>
          <w:rtl/>
        </w:rPr>
        <w:t xml:space="preserve">بموجب </w:t>
      </w:r>
      <w:r w:rsidRPr="00D41484">
        <w:rPr>
          <w:rFonts w:hint="cs"/>
          <w:spacing w:val="0"/>
          <w:rtl/>
        </w:rPr>
        <w:t xml:space="preserve">المادة 9 من الاتفاقية. ويجوز للجنة في هذه الحالات أن ترسل إلى الدولة الطرف المعنية، عن طريق الأمين العام، رسالة تذكير بشأن تقديم التقرير أو المعلومات الإضافية. </w:t>
      </w:r>
    </w:p>
    <w:p w:rsidR="00084B4C" w:rsidRPr="00D2129F" w:rsidRDefault="00084B4C" w:rsidP="004440B7">
      <w:pPr>
        <w:spacing w:before="0" w:line="360" w:lineRule="exact"/>
        <w:ind w:firstLine="720"/>
        <w:rPr>
          <w:rFonts w:hint="cs"/>
          <w:spacing w:val="2"/>
          <w:rtl/>
        </w:rPr>
      </w:pPr>
      <w:r w:rsidRPr="00D2129F">
        <w:rPr>
          <w:rFonts w:hint="cs"/>
          <w:spacing w:val="2"/>
          <w:rtl/>
        </w:rPr>
        <w:t>2-</w:t>
      </w:r>
      <w:r w:rsidRPr="00D2129F">
        <w:rPr>
          <w:rFonts w:hint="cs"/>
          <w:spacing w:val="2"/>
          <w:rtl/>
        </w:rPr>
        <w:tab/>
        <w:t xml:space="preserve">إذا </w:t>
      </w:r>
      <w:r>
        <w:rPr>
          <w:rFonts w:hint="cs"/>
          <w:spacing w:val="2"/>
          <w:rtl/>
        </w:rPr>
        <w:t>تخلفت</w:t>
      </w:r>
      <w:r w:rsidRPr="00D2129F">
        <w:rPr>
          <w:rFonts w:hint="cs"/>
          <w:spacing w:val="2"/>
          <w:rtl/>
        </w:rPr>
        <w:t xml:space="preserve"> الدولة الطرف، بعد إرسال رسالة التذكير المشار إليها في الفقرة 1 من هذه المادة، </w:t>
      </w:r>
      <w:r>
        <w:rPr>
          <w:rFonts w:hint="cs"/>
          <w:spacing w:val="2"/>
          <w:rtl/>
        </w:rPr>
        <w:t>عن تقد</w:t>
      </w:r>
      <w:r w:rsidRPr="00D2129F">
        <w:rPr>
          <w:rFonts w:hint="cs"/>
          <w:spacing w:val="2"/>
          <w:rtl/>
        </w:rPr>
        <w:t>يم التقرير أو المعلومات الإضافية المطلوبة بموجب المادة 9 من الاتفاقية، ت</w:t>
      </w:r>
      <w:r>
        <w:rPr>
          <w:rFonts w:hint="cs"/>
          <w:spacing w:val="2"/>
          <w:rtl/>
        </w:rPr>
        <w:t>عمد</w:t>
      </w:r>
      <w:r w:rsidRPr="00D2129F">
        <w:rPr>
          <w:rFonts w:hint="cs"/>
          <w:spacing w:val="2"/>
          <w:rtl/>
        </w:rPr>
        <w:t xml:space="preserve"> اللجنة </w:t>
      </w:r>
      <w:r>
        <w:rPr>
          <w:rFonts w:hint="cs"/>
          <w:spacing w:val="2"/>
          <w:rtl/>
        </w:rPr>
        <w:t xml:space="preserve">إلى بيان ذلك في </w:t>
      </w:r>
      <w:r w:rsidRPr="00D2129F">
        <w:rPr>
          <w:rFonts w:hint="cs"/>
          <w:spacing w:val="2"/>
          <w:rtl/>
        </w:rPr>
        <w:t xml:space="preserve">تقريرها السنوي إلى الجمعية العامة. </w:t>
      </w:r>
    </w:p>
    <w:p w:rsidR="00084B4C" w:rsidRPr="00D2129F" w:rsidRDefault="00084B4C" w:rsidP="004F135C">
      <w:pPr>
        <w:spacing w:before="0" w:after="220" w:line="360" w:lineRule="exact"/>
        <w:rPr>
          <w:rFonts w:hint="cs"/>
          <w:b/>
          <w:bCs/>
          <w:spacing w:val="2"/>
          <w:rtl/>
        </w:rPr>
      </w:pPr>
      <w:r w:rsidRPr="00D2129F">
        <w:rPr>
          <w:rFonts w:hint="cs"/>
          <w:b/>
          <w:bCs/>
          <w:spacing w:val="2"/>
          <w:rtl/>
        </w:rPr>
        <w:t>الاقتراحات والتوصيات العامة</w:t>
      </w:r>
    </w:p>
    <w:p w:rsidR="00084B4C" w:rsidRPr="00D2129F" w:rsidRDefault="00084B4C" w:rsidP="004F135C">
      <w:pPr>
        <w:spacing w:before="0" w:after="220" w:line="360" w:lineRule="exact"/>
        <w:jc w:val="center"/>
        <w:rPr>
          <w:rFonts w:hint="cs"/>
          <w:b/>
          <w:bCs/>
          <w:spacing w:val="2"/>
          <w:rtl/>
        </w:rPr>
      </w:pPr>
      <w:r w:rsidRPr="00D2129F">
        <w:rPr>
          <w:rFonts w:hint="cs"/>
          <w:b/>
          <w:bCs/>
          <w:spacing w:val="2"/>
          <w:rtl/>
        </w:rPr>
        <w:t>المادة 67</w:t>
      </w:r>
    </w:p>
    <w:p w:rsidR="00084B4C" w:rsidRPr="00D2129F" w:rsidRDefault="00084B4C" w:rsidP="004440B7">
      <w:pPr>
        <w:spacing w:before="0" w:line="360" w:lineRule="exact"/>
        <w:ind w:firstLine="720"/>
        <w:rPr>
          <w:rFonts w:hint="cs"/>
          <w:spacing w:val="2"/>
          <w:rtl/>
        </w:rPr>
      </w:pPr>
      <w:r w:rsidRPr="00D2129F">
        <w:rPr>
          <w:rFonts w:hint="cs"/>
          <w:spacing w:val="2"/>
          <w:rtl/>
        </w:rPr>
        <w:t>1-</w:t>
      </w:r>
      <w:r w:rsidRPr="00D2129F">
        <w:rPr>
          <w:rFonts w:hint="cs"/>
          <w:spacing w:val="2"/>
          <w:rtl/>
        </w:rPr>
        <w:tab/>
        <w:t>عند النظر في تقرير مقدم من دولة طرف بموجب المادة 9، ت</w:t>
      </w:r>
      <w:r>
        <w:rPr>
          <w:rFonts w:hint="cs"/>
          <w:spacing w:val="2"/>
          <w:rtl/>
        </w:rPr>
        <w:t>حدد</w:t>
      </w:r>
      <w:r w:rsidRPr="00D2129F">
        <w:rPr>
          <w:rFonts w:hint="cs"/>
          <w:spacing w:val="2"/>
          <w:rtl/>
        </w:rPr>
        <w:t xml:space="preserve"> اللجنة أولا</w:t>
      </w:r>
      <w:r>
        <w:rPr>
          <w:rFonts w:hint="cs"/>
          <w:spacing w:val="2"/>
          <w:rtl/>
        </w:rPr>
        <w:t>ً</w:t>
      </w:r>
      <w:r w:rsidRPr="00D2129F">
        <w:rPr>
          <w:rFonts w:hint="cs"/>
          <w:spacing w:val="2"/>
          <w:rtl/>
        </w:rPr>
        <w:t xml:space="preserve"> </w:t>
      </w:r>
      <w:r>
        <w:rPr>
          <w:rFonts w:hint="cs"/>
          <w:spacing w:val="2"/>
          <w:rtl/>
        </w:rPr>
        <w:t xml:space="preserve">إن </w:t>
      </w:r>
      <w:r w:rsidRPr="00D2129F">
        <w:rPr>
          <w:rFonts w:hint="cs"/>
          <w:spacing w:val="2"/>
          <w:rtl/>
        </w:rPr>
        <w:t xml:space="preserve">كان التقرير يوفر المعلومات المشار إليها في رسائل اللجنة ذات الصلة. </w:t>
      </w:r>
    </w:p>
    <w:p w:rsidR="00084B4C" w:rsidRPr="00D2129F" w:rsidRDefault="00084B4C" w:rsidP="004440B7">
      <w:pPr>
        <w:spacing w:before="0" w:line="360" w:lineRule="exact"/>
        <w:ind w:firstLine="720"/>
        <w:rPr>
          <w:rFonts w:hint="cs"/>
          <w:spacing w:val="2"/>
          <w:rtl/>
        </w:rPr>
      </w:pPr>
      <w:r w:rsidRPr="00D2129F">
        <w:rPr>
          <w:rFonts w:hint="cs"/>
          <w:spacing w:val="2"/>
          <w:rtl/>
        </w:rPr>
        <w:t>2-</w:t>
      </w:r>
      <w:r w:rsidRPr="00D2129F">
        <w:rPr>
          <w:rFonts w:hint="cs"/>
          <w:spacing w:val="2"/>
          <w:rtl/>
        </w:rPr>
        <w:tab/>
        <w:t xml:space="preserve">إذا كان </w:t>
      </w:r>
      <w:r>
        <w:rPr>
          <w:rFonts w:hint="cs"/>
          <w:spacing w:val="2"/>
          <w:rtl/>
        </w:rPr>
        <w:t xml:space="preserve">أي </w:t>
      </w:r>
      <w:r w:rsidRPr="00D2129F">
        <w:rPr>
          <w:rFonts w:hint="cs"/>
          <w:spacing w:val="2"/>
          <w:rtl/>
        </w:rPr>
        <w:t xml:space="preserve">تقرير </w:t>
      </w:r>
      <w:r>
        <w:rPr>
          <w:rFonts w:hint="cs"/>
          <w:spacing w:val="2"/>
          <w:rtl/>
        </w:rPr>
        <w:t xml:space="preserve">من </w:t>
      </w:r>
      <w:r w:rsidRPr="00D2129F">
        <w:rPr>
          <w:rFonts w:hint="cs"/>
          <w:spacing w:val="2"/>
          <w:rtl/>
        </w:rPr>
        <w:t xml:space="preserve">الدولة الطرف في الاتفاقية لا يتضمن، في رأي اللجنة، معلومات كافية، يجوز للجنة أن تطلب إلى تلك الدولة تقديم معلومات إضافية. </w:t>
      </w:r>
    </w:p>
    <w:p w:rsidR="00084B4C" w:rsidRPr="00D2129F" w:rsidRDefault="00084B4C" w:rsidP="004440B7">
      <w:pPr>
        <w:spacing w:before="0" w:line="360" w:lineRule="exact"/>
        <w:ind w:firstLine="720"/>
        <w:rPr>
          <w:rFonts w:hint="cs"/>
          <w:spacing w:val="2"/>
          <w:rtl/>
        </w:rPr>
      </w:pPr>
      <w:r w:rsidRPr="00D2129F">
        <w:rPr>
          <w:rFonts w:hint="cs"/>
          <w:spacing w:val="2"/>
          <w:rtl/>
        </w:rPr>
        <w:t>3-</w:t>
      </w:r>
      <w:r w:rsidRPr="00D2129F">
        <w:rPr>
          <w:rFonts w:hint="cs"/>
          <w:spacing w:val="2"/>
          <w:rtl/>
        </w:rPr>
        <w:tab/>
        <w:t xml:space="preserve">إذا ما انتهت اللجنة، على أساس دراستها للتقارير والمعلومات المقدمة من الدولة الطرف، إلى أن هذه الدولة </w:t>
      </w:r>
      <w:r>
        <w:rPr>
          <w:rFonts w:hint="cs"/>
          <w:spacing w:val="2"/>
          <w:rtl/>
        </w:rPr>
        <w:t xml:space="preserve">لم تنفذ بعضاً من التزاماتها </w:t>
      </w:r>
      <w:r w:rsidRPr="00D2129F">
        <w:rPr>
          <w:rFonts w:hint="cs"/>
          <w:spacing w:val="2"/>
          <w:rtl/>
        </w:rPr>
        <w:t>بموجب الاتفاقية، يجوز لها أن تقدم اقتراحات وتوصيات عامة وفق</w:t>
      </w:r>
      <w:r>
        <w:rPr>
          <w:rFonts w:hint="cs"/>
          <w:spacing w:val="2"/>
          <w:rtl/>
        </w:rPr>
        <w:t>ـ</w:t>
      </w:r>
      <w:r w:rsidRPr="00D2129F">
        <w:rPr>
          <w:rFonts w:hint="cs"/>
          <w:spacing w:val="2"/>
          <w:rtl/>
        </w:rPr>
        <w:t>ا</w:t>
      </w:r>
      <w:r>
        <w:rPr>
          <w:rFonts w:hint="cs"/>
          <w:spacing w:val="2"/>
          <w:rtl/>
        </w:rPr>
        <w:t>ً</w:t>
      </w:r>
      <w:r w:rsidRPr="00D2129F">
        <w:rPr>
          <w:rFonts w:hint="cs"/>
          <w:spacing w:val="2"/>
          <w:rtl/>
        </w:rPr>
        <w:t xml:space="preserve"> للفقرة 2 من المادة 9 من الاتفاقية.</w:t>
      </w:r>
    </w:p>
    <w:p w:rsidR="00084B4C" w:rsidRPr="00D2129F" w:rsidRDefault="00084B4C" w:rsidP="00B54A19">
      <w:pPr>
        <w:spacing w:before="0" w:after="220" w:line="360" w:lineRule="exact"/>
        <w:rPr>
          <w:rFonts w:hint="cs"/>
          <w:b/>
          <w:bCs/>
          <w:spacing w:val="2"/>
          <w:rtl/>
        </w:rPr>
      </w:pPr>
      <w:r w:rsidRPr="00D2129F">
        <w:rPr>
          <w:rFonts w:hint="cs"/>
          <w:b/>
          <w:bCs/>
          <w:spacing w:val="2"/>
          <w:rtl/>
        </w:rPr>
        <w:t>إحالة الاقتراحات والتوصيات العامة</w:t>
      </w:r>
    </w:p>
    <w:p w:rsidR="00084B4C" w:rsidRPr="00D2129F" w:rsidRDefault="00084B4C" w:rsidP="00B54A19">
      <w:pPr>
        <w:spacing w:before="0" w:after="220" w:line="360" w:lineRule="exact"/>
        <w:jc w:val="center"/>
        <w:rPr>
          <w:rFonts w:hint="cs"/>
          <w:b/>
          <w:bCs/>
          <w:spacing w:val="2"/>
          <w:rtl/>
        </w:rPr>
      </w:pPr>
      <w:r w:rsidRPr="00D2129F">
        <w:rPr>
          <w:rFonts w:hint="cs"/>
          <w:b/>
          <w:bCs/>
          <w:spacing w:val="2"/>
          <w:rtl/>
        </w:rPr>
        <w:t>المادة 68</w:t>
      </w:r>
    </w:p>
    <w:p w:rsidR="00084B4C" w:rsidRPr="00D2129F" w:rsidRDefault="00084B4C" w:rsidP="00B54A19">
      <w:pPr>
        <w:spacing w:before="0" w:after="220" w:line="360" w:lineRule="exact"/>
        <w:ind w:firstLine="720"/>
        <w:rPr>
          <w:rFonts w:hint="cs"/>
          <w:spacing w:val="2"/>
          <w:rtl/>
        </w:rPr>
      </w:pPr>
      <w:r w:rsidRPr="00D2129F">
        <w:rPr>
          <w:rFonts w:hint="cs"/>
          <w:spacing w:val="2"/>
          <w:rtl/>
        </w:rPr>
        <w:t>1-</w:t>
      </w:r>
      <w:r w:rsidRPr="00D2129F">
        <w:rPr>
          <w:rFonts w:hint="cs"/>
          <w:spacing w:val="2"/>
          <w:rtl/>
        </w:rPr>
        <w:tab/>
        <w:t xml:space="preserve">ترسل اللجنة عن طريق الأمين العام، إلى الدول الأطراف الاقتراحات والتوصيات العامة التي أصدرتها بناء على دراسة التقارير والمعلومات الواردة من الدول الأطراف بموجب الفقرة 2 من المادة 9 من الاتفاقية، وذلك لإبداء تعليقاتها عليها. </w:t>
      </w:r>
    </w:p>
    <w:p w:rsidR="00084B4C" w:rsidRPr="00D2129F" w:rsidRDefault="00084B4C" w:rsidP="00B54A19">
      <w:pPr>
        <w:spacing w:before="0" w:after="220" w:line="360" w:lineRule="exact"/>
        <w:ind w:firstLine="720"/>
        <w:rPr>
          <w:rFonts w:hint="cs"/>
          <w:spacing w:val="2"/>
          <w:rtl/>
        </w:rPr>
      </w:pPr>
      <w:r w:rsidRPr="00D2129F">
        <w:rPr>
          <w:rFonts w:hint="cs"/>
          <w:spacing w:val="2"/>
          <w:rtl/>
        </w:rPr>
        <w:t>2-</w:t>
      </w:r>
      <w:r w:rsidRPr="00D2129F">
        <w:rPr>
          <w:rFonts w:hint="cs"/>
          <w:spacing w:val="2"/>
          <w:rtl/>
        </w:rPr>
        <w:tab/>
        <w:t xml:space="preserve">يجوز للجنة أن تحدد، عند الاقتضاء، فترة زمنية </w:t>
      </w:r>
      <w:r>
        <w:rPr>
          <w:rFonts w:hint="cs"/>
          <w:spacing w:val="2"/>
          <w:rtl/>
        </w:rPr>
        <w:t xml:space="preserve">يتعين </w:t>
      </w:r>
      <w:r w:rsidRPr="00D2129F">
        <w:rPr>
          <w:rFonts w:hint="cs"/>
          <w:spacing w:val="2"/>
          <w:rtl/>
        </w:rPr>
        <w:t xml:space="preserve">خلالها </w:t>
      </w:r>
      <w:r>
        <w:rPr>
          <w:rFonts w:hint="cs"/>
          <w:spacing w:val="2"/>
          <w:rtl/>
        </w:rPr>
        <w:t xml:space="preserve">تلقي </w:t>
      </w:r>
      <w:r w:rsidRPr="00D2129F">
        <w:rPr>
          <w:rFonts w:hint="cs"/>
          <w:spacing w:val="2"/>
          <w:rtl/>
        </w:rPr>
        <w:t xml:space="preserve">التعليقات من الدول الأطراف. </w:t>
      </w:r>
    </w:p>
    <w:p w:rsidR="00084B4C" w:rsidRPr="00D2129F" w:rsidRDefault="00084B4C" w:rsidP="004440B7">
      <w:pPr>
        <w:spacing w:before="0" w:line="380" w:lineRule="exact"/>
        <w:ind w:firstLine="720"/>
        <w:rPr>
          <w:rFonts w:hint="cs"/>
          <w:spacing w:val="2"/>
          <w:rtl/>
        </w:rPr>
      </w:pPr>
      <w:r w:rsidRPr="00D2129F">
        <w:rPr>
          <w:rFonts w:hint="cs"/>
          <w:spacing w:val="2"/>
          <w:rtl/>
        </w:rPr>
        <w:t>3-</w:t>
      </w:r>
      <w:r w:rsidRPr="00D2129F">
        <w:rPr>
          <w:rFonts w:hint="cs"/>
          <w:spacing w:val="2"/>
          <w:rtl/>
        </w:rPr>
        <w:tab/>
        <w:t>تُبلّغ الجمعية العامة بالاقتراحات والتوصيات العامة الصادرة عن اللجنة والمشار إليها في</w:t>
      </w:r>
      <w:r>
        <w:rPr>
          <w:rFonts w:hint="cs"/>
          <w:spacing w:val="2"/>
          <w:rtl/>
        </w:rPr>
        <w:t xml:space="preserve"> </w:t>
      </w:r>
      <w:r w:rsidRPr="00D2129F">
        <w:rPr>
          <w:rFonts w:hint="cs"/>
          <w:spacing w:val="2"/>
          <w:rtl/>
        </w:rPr>
        <w:t xml:space="preserve">الفقرة 1، مشفوعة بما قد يرد من تعليقات من الدول الأطراف. </w:t>
      </w:r>
    </w:p>
    <w:p w:rsidR="00084B4C" w:rsidRPr="00D2129F" w:rsidRDefault="00084B4C" w:rsidP="00313B2F">
      <w:pPr>
        <w:spacing w:before="0" w:after="220" w:line="380" w:lineRule="exact"/>
        <w:ind w:left="3054" w:right="1800" w:hanging="1609"/>
        <w:jc w:val="both"/>
        <w:rPr>
          <w:b/>
          <w:bCs/>
          <w:spacing w:val="2"/>
          <w:sz w:val="36"/>
          <w:szCs w:val="36"/>
          <w:rtl/>
        </w:rPr>
      </w:pPr>
      <w:r w:rsidRPr="00D2129F">
        <w:rPr>
          <w:rFonts w:hint="cs"/>
          <w:b/>
          <w:bCs/>
          <w:spacing w:val="2"/>
          <w:sz w:val="36"/>
          <w:szCs w:val="36"/>
          <w:rtl/>
        </w:rPr>
        <w:t>سادس عشر</w:t>
      </w:r>
      <w:r>
        <w:rPr>
          <w:rFonts w:hint="cs"/>
          <w:b/>
          <w:bCs/>
          <w:spacing w:val="2"/>
          <w:sz w:val="36"/>
          <w:szCs w:val="36"/>
          <w:rtl/>
        </w:rPr>
        <w:t xml:space="preserve"> </w:t>
      </w:r>
      <w:r w:rsidRPr="00D2129F">
        <w:rPr>
          <w:rFonts w:hint="cs"/>
          <w:b/>
          <w:bCs/>
          <w:spacing w:val="2"/>
          <w:sz w:val="36"/>
          <w:szCs w:val="36"/>
          <w:rtl/>
        </w:rPr>
        <w:t>-</w:t>
      </w:r>
      <w:r w:rsidRPr="00D2129F">
        <w:rPr>
          <w:rFonts w:hint="cs"/>
          <w:b/>
          <w:bCs/>
          <w:spacing w:val="2"/>
          <w:sz w:val="36"/>
          <w:szCs w:val="36"/>
          <w:rtl/>
        </w:rPr>
        <w:tab/>
        <w:t>ال</w:t>
      </w:r>
      <w:r>
        <w:rPr>
          <w:rFonts w:hint="cs"/>
          <w:b/>
          <w:bCs/>
          <w:spacing w:val="2"/>
          <w:sz w:val="36"/>
          <w:szCs w:val="36"/>
          <w:rtl/>
        </w:rPr>
        <w:t>رسائل</w:t>
      </w:r>
      <w:r w:rsidRPr="00D2129F">
        <w:rPr>
          <w:rFonts w:hint="cs"/>
          <w:b/>
          <w:bCs/>
          <w:spacing w:val="2"/>
          <w:sz w:val="36"/>
          <w:szCs w:val="36"/>
          <w:rtl/>
        </w:rPr>
        <w:t xml:space="preserve"> الواردة من الدول الأطراف بموجب المادة 11 من الاتفاقية</w:t>
      </w:r>
    </w:p>
    <w:p w:rsidR="00084B4C" w:rsidRPr="00D2129F" w:rsidRDefault="00084B4C" w:rsidP="00B54A19">
      <w:pPr>
        <w:spacing w:before="0" w:after="220" w:line="380" w:lineRule="exact"/>
        <w:rPr>
          <w:rFonts w:hint="cs"/>
          <w:b/>
          <w:bCs/>
          <w:spacing w:val="2"/>
          <w:rtl/>
        </w:rPr>
      </w:pPr>
      <w:r w:rsidRPr="00D2129F">
        <w:rPr>
          <w:rFonts w:hint="cs"/>
          <w:b/>
          <w:bCs/>
          <w:spacing w:val="2"/>
          <w:rtl/>
        </w:rPr>
        <w:t>أسلوب تناول ال</w:t>
      </w:r>
      <w:r>
        <w:rPr>
          <w:rFonts w:hint="cs"/>
          <w:b/>
          <w:bCs/>
          <w:spacing w:val="2"/>
          <w:rtl/>
        </w:rPr>
        <w:t>رسائل</w:t>
      </w:r>
      <w:r w:rsidRPr="00D2129F">
        <w:rPr>
          <w:rFonts w:hint="cs"/>
          <w:b/>
          <w:bCs/>
          <w:spacing w:val="2"/>
          <w:rtl/>
        </w:rPr>
        <w:t xml:space="preserve"> الواردة من الدول الأطراف</w:t>
      </w:r>
    </w:p>
    <w:p w:rsidR="00084B4C" w:rsidRPr="00D2129F" w:rsidRDefault="00084B4C" w:rsidP="00B54A19">
      <w:pPr>
        <w:spacing w:before="0" w:after="220" w:line="380" w:lineRule="exact"/>
        <w:jc w:val="center"/>
        <w:rPr>
          <w:rFonts w:hint="cs"/>
          <w:b/>
          <w:bCs/>
          <w:spacing w:val="2"/>
          <w:rtl/>
        </w:rPr>
      </w:pPr>
      <w:r w:rsidRPr="00D2129F">
        <w:rPr>
          <w:rFonts w:hint="cs"/>
          <w:b/>
          <w:bCs/>
          <w:spacing w:val="2"/>
          <w:rtl/>
        </w:rPr>
        <w:t>المادة 69</w:t>
      </w:r>
    </w:p>
    <w:p w:rsidR="00084B4C" w:rsidRPr="00D2129F" w:rsidRDefault="00084B4C" w:rsidP="004440B7">
      <w:pPr>
        <w:spacing w:before="0" w:line="380" w:lineRule="exact"/>
        <w:ind w:firstLine="720"/>
        <w:rPr>
          <w:rFonts w:hint="cs"/>
          <w:spacing w:val="2"/>
          <w:rtl/>
        </w:rPr>
      </w:pPr>
      <w:r w:rsidRPr="00D2129F">
        <w:rPr>
          <w:rFonts w:hint="cs"/>
          <w:spacing w:val="2"/>
          <w:rtl/>
        </w:rPr>
        <w:t>1-</w:t>
      </w:r>
      <w:r w:rsidRPr="00D2129F">
        <w:rPr>
          <w:rFonts w:hint="cs"/>
          <w:spacing w:val="2"/>
          <w:rtl/>
        </w:rPr>
        <w:tab/>
        <w:t>عندما توجه دولة طرف نظر اللجنة إلى مسألة ما وفقا</w:t>
      </w:r>
      <w:r>
        <w:rPr>
          <w:rFonts w:hint="cs"/>
          <w:spacing w:val="2"/>
          <w:rtl/>
        </w:rPr>
        <w:t>ً</w:t>
      </w:r>
      <w:r w:rsidRPr="00D2129F">
        <w:rPr>
          <w:rFonts w:hint="cs"/>
          <w:spacing w:val="2"/>
          <w:rtl/>
        </w:rPr>
        <w:t xml:space="preserve"> للفقرة 1 من المادة 11 من الاتفاقية، تنظر اللجنة فيها في جلسة سرية وتحيلها بعد ذلك إلى الدولة الطرف المعنية عن طريق الأمين العام. ولا تدرس اللجنة مضمون ال</w:t>
      </w:r>
      <w:r>
        <w:rPr>
          <w:rFonts w:hint="cs"/>
          <w:spacing w:val="2"/>
          <w:rtl/>
        </w:rPr>
        <w:t>رسائل</w:t>
      </w:r>
      <w:r w:rsidRPr="00D2129F">
        <w:rPr>
          <w:rFonts w:hint="cs"/>
          <w:spacing w:val="2"/>
          <w:rtl/>
        </w:rPr>
        <w:t xml:space="preserve"> عند النظر فيها. ولا يفسر بأي حال من الأحوال أي إجراء تتخذه اللجنة في هذه المرحلة بشأن ال</w:t>
      </w:r>
      <w:r>
        <w:rPr>
          <w:rFonts w:hint="cs"/>
          <w:spacing w:val="2"/>
          <w:rtl/>
        </w:rPr>
        <w:t>رسالة</w:t>
      </w:r>
      <w:r w:rsidRPr="00D2129F">
        <w:rPr>
          <w:rFonts w:hint="cs"/>
          <w:spacing w:val="2"/>
          <w:rtl/>
        </w:rPr>
        <w:t xml:space="preserve"> </w:t>
      </w:r>
      <w:r>
        <w:rPr>
          <w:rFonts w:hint="cs"/>
          <w:spacing w:val="2"/>
          <w:rtl/>
        </w:rPr>
        <w:t xml:space="preserve">باعتباره يعبر </w:t>
      </w:r>
      <w:r w:rsidRPr="00D2129F">
        <w:rPr>
          <w:rFonts w:hint="cs"/>
          <w:spacing w:val="2"/>
          <w:rtl/>
        </w:rPr>
        <w:t>عن آرائها بشأن مضمون ال</w:t>
      </w:r>
      <w:r>
        <w:rPr>
          <w:rFonts w:hint="cs"/>
          <w:spacing w:val="2"/>
          <w:rtl/>
        </w:rPr>
        <w:t>رسالة</w:t>
      </w:r>
      <w:r w:rsidRPr="00D2129F">
        <w:rPr>
          <w:rFonts w:hint="cs"/>
          <w:spacing w:val="2"/>
          <w:rtl/>
        </w:rPr>
        <w:t>.</w:t>
      </w:r>
    </w:p>
    <w:p w:rsidR="00084B4C" w:rsidRPr="00D2129F" w:rsidRDefault="00084B4C" w:rsidP="004440B7">
      <w:pPr>
        <w:spacing w:before="0" w:line="380" w:lineRule="exact"/>
        <w:ind w:firstLine="720"/>
        <w:rPr>
          <w:rFonts w:hint="cs"/>
          <w:spacing w:val="2"/>
          <w:rtl/>
        </w:rPr>
      </w:pPr>
      <w:r w:rsidRPr="00D2129F">
        <w:rPr>
          <w:rFonts w:hint="cs"/>
          <w:spacing w:val="2"/>
          <w:rtl/>
        </w:rPr>
        <w:t>2-</w:t>
      </w:r>
      <w:r w:rsidRPr="00D2129F">
        <w:rPr>
          <w:rFonts w:hint="cs"/>
          <w:spacing w:val="2"/>
          <w:rtl/>
        </w:rPr>
        <w:tab/>
        <w:t>إذا كانت اللجنة غير منعقدة في دورة، يوجه الرئيس نظر أعضائها إلى المسألة بإحالة نسخ من ال</w:t>
      </w:r>
      <w:r>
        <w:rPr>
          <w:rFonts w:hint="cs"/>
          <w:spacing w:val="2"/>
          <w:rtl/>
        </w:rPr>
        <w:t>رسالة</w:t>
      </w:r>
      <w:r w:rsidRPr="00D2129F">
        <w:rPr>
          <w:rFonts w:hint="cs"/>
          <w:spacing w:val="2"/>
          <w:rtl/>
        </w:rPr>
        <w:t xml:space="preserve"> وبطلب موافقتهم لإرسال هذ</w:t>
      </w:r>
      <w:r>
        <w:rPr>
          <w:rFonts w:hint="cs"/>
          <w:spacing w:val="2"/>
          <w:rtl/>
        </w:rPr>
        <w:t>ه</w:t>
      </w:r>
      <w:r w:rsidRPr="00D2129F">
        <w:rPr>
          <w:rFonts w:hint="cs"/>
          <w:spacing w:val="2"/>
          <w:rtl/>
        </w:rPr>
        <w:t xml:space="preserve"> ال</w:t>
      </w:r>
      <w:r>
        <w:rPr>
          <w:rFonts w:hint="cs"/>
          <w:spacing w:val="2"/>
          <w:rtl/>
        </w:rPr>
        <w:t>رسالة</w:t>
      </w:r>
      <w:r w:rsidRPr="00D2129F">
        <w:rPr>
          <w:rFonts w:hint="cs"/>
          <w:spacing w:val="2"/>
          <w:rtl/>
        </w:rPr>
        <w:t xml:space="preserve"> نيابة عن اللجنة إلى الدولة الطرف المعنية امتثالا</w:t>
      </w:r>
      <w:r>
        <w:rPr>
          <w:rFonts w:hint="cs"/>
          <w:spacing w:val="2"/>
          <w:rtl/>
        </w:rPr>
        <w:t>ً</w:t>
      </w:r>
      <w:r w:rsidRPr="00D2129F">
        <w:rPr>
          <w:rFonts w:hint="cs"/>
          <w:spacing w:val="2"/>
          <w:rtl/>
        </w:rPr>
        <w:t xml:space="preserve"> للفقرة 1 من المادة 11. ويحدد الرئيس أيضا</w:t>
      </w:r>
      <w:r>
        <w:rPr>
          <w:rFonts w:hint="cs"/>
          <w:spacing w:val="2"/>
          <w:rtl/>
        </w:rPr>
        <w:t>ً</w:t>
      </w:r>
      <w:r w:rsidRPr="00D2129F">
        <w:rPr>
          <w:rFonts w:hint="cs"/>
          <w:spacing w:val="2"/>
          <w:rtl/>
        </w:rPr>
        <w:t xml:space="preserve"> فترة ثلاثة أسابيع للحصول على ردودهم. </w:t>
      </w:r>
    </w:p>
    <w:p w:rsidR="00084B4C" w:rsidRPr="00D2129F" w:rsidRDefault="00084B4C" w:rsidP="004440B7">
      <w:pPr>
        <w:spacing w:before="0" w:line="380" w:lineRule="exact"/>
        <w:ind w:firstLine="720"/>
        <w:rPr>
          <w:rFonts w:hint="cs"/>
          <w:spacing w:val="2"/>
          <w:rtl/>
        </w:rPr>
      </w:pPr>
      <w:r w:rsidRPr="00D2129F">
        <w:rPr>
          <w:rFonts w:hint="cs"/>
          <w:spacing w:val="2"/>
          <w:rtl/>
        </w:rPr>
        <w:t>3-</w:t>
      </w:r>
      <w:r w:rsidRPr="00D2129F">
        <w:rPr>
          <w:rFonts w:hint="cs"/>
          <w:spacing w:val="2"/>
          <w:rtl/>
        </w:rPr>
        <w:tab/>
        <w:t>عند تلقي موافقة غالبية الأعضاء، أو إذا لم ترد ردود في غضون الفترة الزمنية المحددة، يحيل الرئيس ال</w:t>
      </w:r>
      <w:r>
        <w:rPr>
          <w:rFonts w:hint="cs"/>
          <w:spacing w:val="2"/>
          <w:rtl/>
        </w:rPr>
        <w:t>رسالة</w:t>
      </w:r>
      <w:r w:rsidRPr="00D2129F">
        <w:rPr>
          <w:rFonts w:hint="cs"/>
          <w:spacing w:val="2"/>
          <w:rtl/>
        </w:rPr>
        <w:t xml:space="preserve"> إلى الدولة الطرف المعنية، عن طريق الأمين العام، بدون إبطاء. </w:t>
      </w:r>
    </w:p>
    <w:p w:rsidR="00084B4C" w:rsidRPr="00D2129F" w:rsidRDefault="00084B4C" w:rsidP="004440B7">
      <w:pPr>
        <w:spacing w:before="0" w:line="380" w:lineRule="exact"/>
        <w:ind w:firstLine="720"/>
        <w:rPr>
          <w:rFonts w:hint="cs"/>
          <w:spacing w:val="2"/>
          <w:rtl/>
        </w:rPr>
      </w:pPr>
      <w:r w:rsidRPr="00D2129F">
        <w:rPr>
          <w:rFonts w:hint="cs"/>
          <w:spacing w:val="2"/>
          <w:rtl/>
        </w:rPr>
        <w:t>4-</w:t>
      </w:r>
      <w:r w:rsidRPr="00D2129F">
        <w:rPr>
          <w:rFonts w:hint="cs"/>
          <w:spacing w:val="2"/>
          <w:rtl/>
        </w:rPr>
        <w:tab/>
        <w:t>في حالة ورود أية ردود تمثل آراء غالبية اللجنة، يراعي الرئيس، وهو يتصرف وفقاً لما تمليه هذه الردود، شرط القيام عاجلاً بإحالة ال</w:t>
      </w:r>
      <w:r>
        <w:rPr>
          <w:rFonts w:hint="cs"/>
          <w:spacing w:val="2"/>
          <w:rtl/>
        </w:rPr>
        <w:t>رسالة</w:t>
      </w:r>
      <w:r w:rsidRPr="00D2129F">
        <w:rPr>
          <w:rFonts w:hint="cs"/>
          <w:spacing w:val="2"/>
          <w:rtl/>
        </w:rPr>
        <w:t xml:space="preserve"> إلى الدولة الطرف المعنية نيابة عن اللجنة. </w:t>
      </w:r>
    </w:p>
    <w:p w:rsidR="00084B4C" w:rsidRPr="00D2129F" w:rsidRDefault="00084B4C" w:rsidP="004440B7">
      <w:pPr>
        <w:spacing w:before="0" w:line="380" w:lineRule="exact"/>
        <w:ind w:firstLine="720"/>
        <w:rPr>
          <w:rFonts w:hint="cs"/>
          <w:spacing w:val="2"/>
          <w:rtl/>
        </w:rPr>
      </w:pPr>
      <w:r w:rsidRPr="00D2129F">
        <w:rPr>
          <w:rFonts w:hint="cs"/>
          <w:spacing w:val="2"/>
          <w:rtl/>
        </w:rPr>
        <w:t>5-</w:t>
      </w:r>
      <w:r w:rsidRPr="00D2129F">
        <w:rPr>
          <w:rFonts w:hint="cs"/>
          <w:spacing w:val="2"/>
          <w:rtl/>
        </w:rPr>
        <w:tab/>
        <w:t>تذَكر اللجنة، أو يذكر الرئيس نياب</w:t>
      </w:r>
      <w:r>
        <w:rPr>
          <w:rFonts w:hint="cs"/>
          <w:spacing w:val="2"/>
          <w:rtl/>
        </w:rPr>
        <w:t>ـ</w:t>
      </w:r>
      <w:r w:rsidRPr="00D2129F">
        <w:rPr>
          <w:rFonts w:hint="cs"/>
          <w:spacing w:val="2"/>
          <w:rtl/>
        </w:rPr>
        <w:t xml:space="preserve">ة عنها، الدولة المتلقية بأن الفترة الزمنية المحددة لتقديم شروحها أو بياناتها الخطية بموجب الاتفاقية هي ثلاثة شهور. </w:t>
      </w:r>
    </w:p>
    <w:p w:rsidR="00084B4C" w:rsidRPr="00D2129F" w:rsidRDefault="00084B4C" w:rsidP="004440B7">
      <w:pPr>
        <w:spacing w:before="0" w:line="380" w:lineRule="exact"/>
        <w:ind w:firstLine="720"/>
        <w:rPr>
          <w:rFonts w:hint="cs"/>
          <w:spacing w:val="2"/>
          <w:rtl/>
        </w:rPr>
      </w:pPr>
      <w:r w:rsidRPr="00D2129F">
        <w:rPr>
          <w:rFonts w:hint="cs"/>
          <w:spacing w:val="2"/>
          <w:rtl/>
        </w:rPr>
        <w:t>6-</w:t>
      </w:r>
      <w:r w:rsidRPr="00D2129F">
        <w:rPr>
          <w:rFonts w:hint="cs"/>
          <w:spacing w:val="2"/>
          <w:rtl/>
        </w:rPr>
        <w:tab/>
        <w:t>عندما تتلقى اللجنة الشروح أو البيانات من الدولة المتلقية، يتبع الإجراء المنصوص عليه أعلاه فيما يخصّ إحالة هذه الشروح أو البيانات إلى الدولة الطرف المقدمة لل</w:t>
      </w:r>
      <w:r>
        <w:rPr>
          <w:rFonts w:hint="cs"/>
          <w:spacing w:val="2"/>
          <w:rtl/>
        </w:rPr>
        <w:t>رسالة الأولية</w:t>
      </w:r>
      <w:r w:rsidRPr="00D2129F">
        <w:rPr>
          <w:rFonts w:hint="cs"/>
          <w:spacing w:val="2"/>
          <w:rtl/>
        </w:rPr>
        <w:t xml:space="preserve">. </w:t>
      </w:r>
    </w:p>
    <w:p w:rsidR="00084B4C" w:rsidRPr="00D2129F" w:rsidRDefault="00084B4C" w:rsidP="004440B7">
      <w:pPr>
        <w:spacing w:before="0" w:line="380" w:lineRule="exact"/>
        <w:rPr>
          <w:rFonts w:hint="cs"/>
          <w:b/>
          <w:bCs/>
          <w:spacing w:val="2"/>
          <w:rtl/>
        </w:rPr>
      </w:pPr>
      <w:r w:rsidRPr="00D2129F">
        <w:rPr>
          <w:rFonts w:hint="cs"/>
          <w:b/>
          <w:bCs/>
          <w:spacing w:val="2"/>
          <w:rtl/>
        </w:rPr>
        <w:t>طلب الحصول على معلومات</w:t>
      </w:r>
    </w:p>
    <w:p w:rsidR="00084B4C" w:rsidRPr="00D2129F" w:rsidRDefault="00084B4C" w:rsidP="004440B7">
      <w:pPr>
        <w:spacing w:before="0" w:line="380" w:lineRule="exact"/>
        <w:jc w:val="center"/>
        <w:rPr>
          <w:rFonts w:hint="cs"/>
          <w:b/>
          <w:bCs/>
          <w:spacing w:val="2"/>
          <w:rtl/>
        </w:rPr>
      </w:pPr>
      <w:r w:rsidRPr="00D2129F">
        <w:rPr>
          <w:rFonts w:hint="cs"/>
          <w:b/>
          <w:bCs/>
          <w:spacing w:val="2"/>
          <w:rtl/>
        </w:rPr>
        <w:t>المادة 70</w:t>
      </w:r>
    </w:p>
    <w:p w:rsidR="00084B4C" w:rsidRPr="00D2129F" w:rsidRDefault="00084B4C" w:rsidP="004440B7">
      <w:pPr>
        <w:spacing w:before="0" w:line="380" w:lineRule="exact"/>
        <w:ind w:firstLine="720"/>
        <w:rPr>
          <w:rFonts w:hint="cs"/>
          <w:spacing w:val="2"/>
          <w:rtl/>
        </w:rPr>
      </w:pPr>
      <w:r w:rsidRPr="00D2129F">
        <w:rPr>
          <w:rFonts w:hint="cs"/>
          <w:spacing w:val="2"/>
          <w:rtl/>
        </w:rPr>
        <w:tab/>
        <w:t xml:space="preserve">يجوز للجنة أن تدعو الدول الأطراف المعنية إلى تقديم معلومات فيما يتصل بتطبيق المادة 11 من الاتفاقية. ويجوز للجنة أن تبين طريقة ووقت تقديم هذه المعلومات. </w:t>
      </w:r>
    </w:p>
    <w:p w:rsidR="00084B4C" w:rsidRPr="00D2129F" w:rsidRDefault="00084B4C" w:rsidP="004440B7">
      <w:pPr>
        <w:spacing w:before="0" w:line="360" w:lineRule="exact"/>
        <w:rPr>
          <w:rFonts w:hint="cs"/>
          <w:b/>
          <w:bCs/>
          <w:spacing w:val="2"/>
          <w:rtl/>
        </w:rPr>
      </w:pPr>
      <w:r w:rsidRPr="00D2129F">
        <w:rPr>
          <w:rFonts w:hint="cs"/>
          <w:b/>
          <w:bCs/>
          <w:spacing w:val="2"/>
          <w:rtl/>
        </w:rPr>
        <w:t>إخطار الدول الأطراف المعنية</w:t>
      </w:r>
    </w:p>
    <w:p w:rsidR="00084B4C" w:rsidRPr="00D2129F" w:rsidRDefault="00084B4C" w:rsidP="004440B7">
      <w:pPr>
        <w:spacing w:before="0" w:line="360" w:lineRule="exact"/>
        <w:jc w:val="center"/>
        <w:rPr>
          <w:rFonts w:hint="cs"/>
          <w:b/>
          <w:bCs/>
          <w:spacing w:val="2"/>
          <w:rtl/>
        </w:rPr>
      </w:pPr>
      <w:r w:rsidRPr="00D2129F">
        <w:rPr>
          <w:rFonts w:hint="cs"/>
          <w:b/>
          <w:bCs/>
          <w:spacing w:val="2"/>
          <w:rtl/>
        </w:rPr>
        <w:t>المادة 71</w:t>
      </w:r>
    </w:p>
    <w:p w:rsidR="00084B4C" w:rsidRPr="00D2129F" w:rsidRDefault="00084B4C" w:rsidP="004440B7">
      <w:pPr>
        <w:spacing w:before="0" w:line="360" w:lineRule="exact"/>
        <w:ind w:firstLine="720"/>
        <w:rPr>
          <w:rFonts w:hint="cs"/>
          <w:spacing w:val="2"/>
          <w:rtl/>
        </w:rPr>
      </w:pPr>
      <w:r>
        <w:rPr>
          <w:rFonts w:hint="cs"/>
          <w:spacing w:val="2"/>
          <w:rtl/>
        </w:rPr>
        <w:t xml:space="preserve">في حالة تقديم أي </w:t>
      </w:r>
      <w:r w:rsidRPr="00D2129F">
        <w:rPr>
          <w:rFonts w:hint="cs"/>
          <w:spacing w:val="2"/>
          <w:rtl/>
        </w:rPr>
        <w:t xml:space="preserve">مسألة </w:t>
      </w:r>
      <w:r>
        <w:rPr>
          <w:rFonts w:hint="cs"/>
          <w:spacing w:val="2"/>
          <w:rtl/>
        </w:rPr>
        <w:t xml:space="preserve">إلى </w:t>
      </w:r>
      <w:r w:rsidRPr="00D2129F">
        <w:rPr>
          <w:rFonts w:hint="cs"/>
          <w:spacing w:val="2"/>
          <w:rtl/>
        </w:rPr>
        <w:t xml:space="preserve">اللجنة </w:t>
      </w:r>
      <w:r>
        <w:rPr>
          <w:rFonts w:hint="cs"/>
          <w:spacing w:val="2"/>
          <w:rtl/>
        </w:rPr>
        <w:t xml:space="preserve">لتنظر فيها </w:t>
      </w:r>
      <w:r w:rsidRPr="00D2129F">
        <w:rPr>
          <w:rFonts w:hint="cs"/>
          <w:spacing w:val="2"/>
          <w:rtl/>
        </w:rPr>
        <w:t>بموجب الفقرة 2 من المادة 11 من الاتفاقية، يبلغ الرئيس، عن طريق الأمين العام، الدولتين الطرفين المعنيتين بأنه سيجري النظر في هذه المسألة قريباً، على أن يرسل الإخطار قبل انعقاد الجلسة الأولى للجنة بفترة لا تقل عن 30 يوماً في حالة الدورة العادية، و18 يوماً في حالة الدورة الاستثنائية.</w:t>
      </w:r>
    </w:p>
    <w:p w:rsidR="00084B4C" w:rsidRPr="00D2129F" w:rsidRDefault="00084B4C" w:rsidP="00313B2F">
      <w:pPr>
        <w:spacing w:before="0" w:line="360" w:lineRule="exact"/>
        <w:ind w:left="3054" w:right="1620" w:hanging="1468"/>
        <w:jc w:val="both"/>
        <w:rPr>
          <w:b/>
          <w:bCs/>
          <w:spacing w:val="2"/>
          <w:sz w:val="36"/>
          <w:szCs w:val="36"/>
          <w:rtl/>
        </w:rPr>
      </w:pPr>
      <w:r w:rsidRPr="00D2129F">
        <w:rPr>
          <w:rFonts w:hint="cs"/>
          <w:b/>
          <w:bCs/>
          <w:spacing w:val="2"/>
          <w:sz w:val="36"/>
          <w:szCs w:val="36"/>
          <w:rtl/>
        </w:rPr>
        <w:t>سابع عشر</w:t>
      </w:r>
      <w:r>
        <w:rPr>
          <w:rFonts w:hint="cs"/>
          <w:b/>
          <w:bCs/>
          <w:spacing w:val="2"/>
          <w:sz w:val="36"/>
          <w:szCs w:val="36"/>
          <w:rtl/>
        </w:rPr>
        <w:t xml:space="preserve"> </w:t>
      </w:r>
      <w:r w:rsidRPr="00D2129F">
        <w:rPr>
          <w:rFonts w:hint="cs"/>
          <w:b/>
          <w:bCs/>
          <w:spacing w:val="2"/>
          <w:sz w:val="36"/>
          <w:szCs w:val="36"/>
          <w:rtl/>
        </w:rPr>
        <w:t>-</w:t>
      </w:r>
      <w:r w:rsidRPr="00D2129F">
        <w:rPr>
          <w:rFonts w:hint="cs"/>
          <w:b/>
          <w:bCs/>
          <w:spacing w:val="2"/>
          <w:sz w:val="36"/>
          <w:szCs w:val="36"/>
          <w:rtl/>
        </w:rPr>
        <w:tab/>
        <w:t>إنشاء هيئة التوفيق المخصصة ووظائفها بموجب المادتين 12 و13 من الاتفاقية</w:t>
      </w:r>
    </w:p>
    <w:p w:rsidR="00084B4C" w:rsidRPr="00D2129F" w:rsidRDefault="00084B4C" w:rsidP="004440B7">
      <w:pPr>
        <w:spacing w:before="0" w:line="360" w:lineRule="exact"/>
        <w:rPr>
          <w:rFonts w:hint="cs"/>
          <w:b/>
          <w:bCs/>
          <w:spacing w:val="2"/>
          <w:rtl/>
        </w:rPr>
      </w:pPr>
      <w:r w:rsidRPr="00D2129F">
        <w:rPr>
          <w:rFonts w:hint="cs"/>
          <w:b/>
          <w:bCs/>
          <w:spacing w:val="2"/>
          <w:rtl/>
        </w:rPr>
        <w:t>إجراء مشاورات بشأن تشكيل الهيئة</w:t>
      </w:r>
    </w:p>
    <w:p w:rsidR="00084B4C" w:rsidRPr="00D2129F" w:rsidRDefault="00084B4C" w:rsidP="004440B7">
      <w:pPr>
        <w:spacing w:before="0" w:line="360" w:lineRule="exact"/>
        <w:jc w:val="center"/>
        <w:rPr>
          <w:rFonts w:hint="cs"/>
          <w:b/>
          <w:bCs/>
          <w:spacing w:val="2"/>
          <w:rtl/>
        </w:rPr>
      </w:pPr>
      <w:r w:rsidRPr="00D2129F">
        <w:rPr>
          <w:rFonts w:hint="cs"/>
          <w:b/>
          <w:bCs/>
          <w:spacing w:val="2"/>
          <w:rtl/>
        </w:rPr>
        <w:t>المادة 72</w:t>
      </w:r>
    </w:p>
    <w:p w:rsidR="00084B4C" w:rsidRPr="00D2129F" w:rsidRDefault="00084B4C" w:rsidP="004440B7">
      <w:pPr>
        <w:spacing w:before="0" w:line="360" w:lineRule="exact"/>
        <w:ind w:firstLine="720"/>
        <w:rPr>
          <w:rFonts w:hint="cs"/>
          <w:spacing w:val="2"/>
          <w:rtl/>
        </w:rPr>
      </w:pPr>
      <w:r w:rsidRPr="00D2129F">
        <w:rPr>
          <w:rFonts w:hint="cs"/>
          <w:spacing w:val="2"/>
          <w:rtl/>
        </w:rPr>
        <w:t>بعد حصول اللجنة على جميع المعلومات التي تراها ضرورية فيما يتعلق بنزاع نشأ في إطار الفقرة 2 من المادة 11 من الاتفاقية، وقيامها بتدقيقها ومقارنتها، يخطر الرئيس الدولتين الطرفين في النزاع ويجري مشاورات معهما بشأن تشكيل هيئة التوفيق المخصصة (ويشار إليها فيما يلي باسم "الهيئة")، وفقا</w:t>
      </w:r>
      <w:r>
        <w:rPr>
          <w:rFonts w:hint="cs"/>
          <w:spacing w:val="2"/>
          <w:rtl/>
        </w:rPr>
        <w:t>ً</w:t>
      </w:r>
      <w:r w:rsidRPr="00D2129F">
        <w:rPr>
          <w:rFonts w:hint="cs"/>
          <w:spacing w:val="2"/>
          <w:rtl/>
        </w:rPr>
        <w:t xml:space="preserve"> للمادة 12 من الاتفاقية.</w:t>
      </w:r>
    </w:p>
    <w:p w:rsidR="00084B4C" w:rsidRPr="00D2129F" w:rsidRDefault="00084B4C" w:rsidP="004440B7">
      <w:pPr>
        <w:spacing w:before="0" w:line="360" w:lineRule="exact"/>
        <w:rPr>
          <w:rFonts w:hint="cs"/>
          <w:b/>
          <w:bCs/>
          <w:spacing w:val="2"/>
          <w:rtl/>
        </w:rPr>
      </w:pPr>
      <w:r w:rsidRPr="00D2129F">
        <w:rPr>
          <w:rFonts w:hint="cs"/>
          <w:b/>
          <w:bCs/>
          <w:spacing w:val="2"/>
          <w:rtl/>
        </w:rPr>
        <w:t>تعيين أعضاء الهيئة</w:t>
      </w:r>
    </w:p>
    <w:p w:rsidR="00084B4C" w:rsidRPr="00D2129F" w:rsidRDefault="00084B4C" w:rsidP="004440B7">
      <w:pPr>
        <w:spacing w:before="0" w:line="360" w:lineRule="exact"/>
        <w:jc w:val="center"/>
        <w:rPr>
          <w:rFonts w:hint="cs"/>
          <w:b/>
          <w:bCs/>
          <w:spacing w:val="2"/>
          <w:rtl/>
        </w:rPr>
      </w:pPr>
      <w:r w:rsidRPr="00D2129F">
        <w:rPr>
          <w:rFonts w:hint="cs"/>
          <w:b/>
          <w:bCs/>
          <w:spacing w:val="2"/>
          <w:rtl/>
        </w:rPr>
        <w:t>المادة 73</w:t>
      </w:r>
    </w:p>
    <w:p w:rsidR="00084B4C" w:rsidRPr="00D2129F" w:rsidRDefault="00084B4C" w:rsidP="003209FF">
      <w:pPr>
        <w:spacing w:before="0" w:line="360" w:lineRule="exact"/>
        <w:ind w:firstLine="720"/>
        <w:rPr>
          <w:rFonts w:hint="cs"/>
          <w:spacing w:val="2"/>
          <w:rtl/>
        </w:rPr>
      </w:pPr>
      <w:r w:rsidRPr="00D2129F">
        <w:rPr>
          <w:rFonts w:hint="cs"/>
          <w:spacing w:val="2"/>
          <w:rtl/>
        </w:rPr>
        <w:t>عند تلقي الموافقة ا</w:t>
      </w:r>
      <w:r w:rsidR="003209FF">
        <w:rPr>
          <w:rFonts w:hint="cs"/>
          <w:spacing w:val="2"/>
          <w:rtl/>
        </w:rPr>
        <w:t>لإ</w:t>
      </w:r>
      <w:r w:rsidRPr="00D2129F">
        <w:rPr>
          <w:rFonts w:hint="cs"/>
          <w:spacing w:val="2"/>
          <w:rtl/>
        </w:rPr>
        <w:t xml:space="preserve">جماعية من الدولتين الطرفين في النزاع على تشكيل الهيئة، يشرع الرئيس في تعيين أعضائها ويبلغ الدولتين الطرفين في النزاع بتشكيلها. </w:t>
      </w:r>
    </w:p>
    <w:p w:rsidR="00084B4C" w:rsidRPr="00D2129F" w:rsidRDefault="00084B4C" w:rsidP="004440B7">
      <w:pPr>
        <w:spacing w:before="0" w:line="360" w:lineRule="exact"/>
        <w:jc w:val="center"/>
        <w:rPr>
          <w:rFonts w:hint="cs"/>
          <w:b/>
          <w:bCs/>
          <w:spacing w:val="2"/>
          <w:rtl/>
        </w:rPr>
      </w:pPr>
      <w:r w:rsidRPr="00D2129F">
        <w:rPr>
          <w:rFonts w:hint="cs"/>
          <w:b/>
          <w:bCs/>
          <w:spacing w:val="2"/>
          <w:rtl/>
        </w:rPr>
        <w:t>المادة 74</w:t>
      </w:r>
    </w:p>
    <w:p w:rsidR="00084B4C" w:rsidRPr="00D2129F" w:rsidRDefault="00084B4C" w:rsidP="004440B7">
      <w:pPr>
        <w:spacing w:before="0" w:line="360" w:lineRule="exact"/>
        <w:ind w:firstLine="720"/>
        <w:rPr>
          <w:rFonts w:hint="cs"/>
          <w:spacing w:val="2"/>
          <w:rtl/>
        </w:rPr>
      </w:pPr>
      <w:r w:rsidRPr="00D2129F">
        <w:rPr>
          <w:rFonts w:hint="cs"/>
          <w:spacing w:val="2"/>
          <w:rtl/>
        </w:rPr>
        <w:t>1-</w:t>
      </w:r>
      <w:r w:rsidRPr="00D2129F">
        <w:rPr>
          <w:rFonts w:hint="cs"/>
          <w:spacing w:val="2"/>
          <w:rtl/>
        </w:rPr>
        <w:tab/>
        <w:t xml:space="preserve">إذا لم تتوصل الدولتان الطرفان في النزاع إلى اتفاق بشأن تشكيل كامل الهيئة أو جزء منها في غضون ثلاثة شهور من إخطار الرئيس على النحو المنصوص عليه في المادة 72 أعلاه، يوجه الرئيس حينئذ نظر اللجنة إلى الحالة وتمضي اللجنة في عملها في دورتها التالية وفقا للفقرة 1(ب) من المادة 12 من الاتفاقية. </w:t>
      </w:r>
    </w:p>
    <w:p w:rsidR="00084B4C" w:rsidRPr="00D2129F" w:rsidRDefault="00084B4C" w:rsidP="004440B7">
      <w:pPr>
        <w:spacing w:before="0" w:line="360" w:lineRule="exact"/>
        <w:ind w:firstLine="720"/>
        <w:rPr>
          <w:rFonts w:hint="cs"/>
          <w:spacing w:val="2"/>
          <w:rtl/>
        </w:rPr>
      </w:pPr>
      <w:r w:rsidRPr="00D2129F">
        <w:rPr>
          <w:rFonts w:hint="cs"/>
          <w:spacing w:val="2"/>
          <w:rtl/>
        </w:rPr>
        <w:t>2-</w:t>
      </w:r>
      <w:r w:rsidRPr="00D2129F">
        <w:rPr>
          <w:rFonts w:hint="cs"/>
          <w:spacing w:val="2"/>
          <w:rtl/>
        </w:rPr>
        <w:tab/>
        <w:t xml:space="preserve">بعد انتهاء الانتخابات، يبلغ الرئيس الدولتين الطرفين في النزاع بتشكيل الهيئة. </w:t>
      </w:r>
    </w:p>
    <w:p w:rsidR="00084B4C" w:rsidRPr="00D2129F" w:rsidRDefault="00084B4C" w:rsidP="00B54A19">
      <w:pPr>
        <w:spacing w:before="0" w:after="200" w:line="380" w:lineRule="exact"/>
        <w:rPr>
          <w:rFonts w:hint="cs"/>
          <w:b/>
          <w:bCs/>
          <w:spacing w:val="2"/>
          <w:rtl/>
        </w:rPr>
      </w:pPr>
      <w:r w:rsidRPr="00D2129F">
        <w:rPr>
          <w:rFonts w:hint="cs"/>
          <w:b/>
          <w:bCs/>
          <w:spacing w:val="2"/>
          <w:rtl/>
        </w:rPr>
        <w:t>العهد الرسمي من أعضاء الهيئة</w:t>
      </w:r>
    </w:p>
    <w:p w:rsidR="00084B4C" w:rsidRPr="002C57CC" w:rsidRDefault="00084B4C" w:rsidP="00B54A19">
      <w:pPr>
        <w:spacing w:before="0" w:after="220" w:line="380" w:lineRule="exact"/>
        <w:jc w:val="center"/>
        <w:rPr>
          <w:rFonts w:hint="cs"/>
          <w:b/>
          <w:bCs/>
          <w:spacing w:val="2"/>
          <w:rtl/>
        </w:rPr>
      </w:pPr>
      <w:r w:rsidRPr="002C57CC">
        <w:rPr>
          <w:rFonts w:hint="cs"/>
          <w:b/>
          <w:bCs/>
          <w:spacing w:val="2"/>
          <w:rtl/>
        </w:rPr>
        <w:t>المادة 75</w:t>
      </w:r>
    </w:p>
    <w:p w:rsidR="00084B4C" w:rsidRPr="00D2129F" w:rsidRDefault="00084B4C" w:rsidP="00B54A19">
      <w:pPr>
        <w:spacing w:before="0" w:after="220" w:line="380" w:lineRule="exact"/>
        <w:ind w:left="174" w:firstLine="720"/>
        <w:rPr>
          <w:rFonts w:hint="cs"/>
          <w:spacing w:val="2"/>
          <w:rtl/>
        </w:rPr>
      </w:pPr>
      <w:r w:rsidRPr="00D2129F">
        <w:rPr>
          <w:rFonts w:hint="cs"/>
          <w:spacing w:val="2"/>
          <w:rtl/>
        </w:rPr>
        <w:t>يدلي كل عضو من أعضاء الهيئة، عند توليه مهام منصبه، بالعهد الرسمي التالي في أول جلسة تعقدها الهيئة:</w:t>
      </w:r>
    </w:p>
    <w:p w:rsidR="00084B4C" w:rsidRPr="00D2129F" w:rsidRDefault="00084B4C" w:rsidP="00B54A19">
      <w:pPr>
        <w:spacing w:before="0" w:after="220" w:line="380" w:lineRule="exact"/>
        <w:ind w:left="894" w:firstLine="720"/>
        <w:rPr>
          <w:rFonts w:hint="cs"/>
          <w:spacing w:val="2"/>
          <w:rtl/>
        </w:rPr>
      </w:pPr>
      <w:r w:rsidRPr="00D2129F">
        <w:rPr>
          <w:rFonts w:hint="cs"/>
          <w:spacing w:val="2"/>
          <w:rtl/>
        </w:rPr>
        <w:t>"أتعهد رسميا</w:t>
      </w:r>
      <w:r>
        <w:rPr>
          <w:rFonts w:hint="cs"/>
          <w:spacing w:val="2"/>
          <w:rtl/>
        </w:rPr>
        <w:t>ً</w:t>
      </w:r>
      <w:r w:rsidRPr="00D2129F">
        <w:rPr>
          <w:rFonts w:hint="cs"/>
          <w:spacing w:val="2"/>
          <w:rtl/>
        </w:rPr>
        <w:t xml:space="preserve"> بأن أؤدي واجباتي وأن أمارس سلطاتي كعضو في هيئة التوفيق المخصصة بشرف وإخلاص ونزاهة وبما يمليه علي ضميري".</w:t>
      </w:r>
    </w:p>
    <w:p w:rsidR="00084B4C" w:rsidRPr="00D2129F" w:rsidRDefault="00084B4C" w:rsidP="00B54A19">
      <w:pPr>
        <w:spacing w:before="0" w:after="200" w:line="380" w:lineRule="exact"/>
        <w:rPr>
          <w:rFonts w:hint="cs"/>
          <w:b/>
          <w:bCs/>
          <w:spacing w:val="2"/>
          <w:rtl/>
        </w:rPr>
      </w:pPr>
      <w:r>
        <w:rPr>
          <w:rFonts w:hint="cs"/>
          <w:b/>
          <w:bCs/>
          <w:spacing w:val="2"/>
          <w:rtl/>
        </w:rPr>
        <w:t>شغل</w:t>
      </w:r>
      <w:r w:rsidRPr="00D2129F">
        <w:rPr>
          <w:rFonts w:hint="cs"/>
          <w:b/>
          <w:bCs/>
          <w:spacing w:val="2"/>
          <w:rtl/>
        </w:rPr>
        <w:t xml:space="preserve"> الشواغر في الهيئة</w:t>
      </w:r>
    </w:p>
    <w:p w:rsidR="00084B4C" w:rsidRPr="00D2129F" w:rsidRDefault="00084B4C" w:rsidP="00B54A19">
      <w:pPr>
        <w:spacing w:before="0" w:after="220" w:line="380" w:lineRule="exact"/>
        <w:jc w:val="center"/>
        <w:rPr>
          <w:rFonts w:hint="cs"/>
          <w:b/>
          <w:bCs/>
          <w:spacing w:val="2"/>
          <w:rtl/>
        </w:rPr>
      </w:pPr>
      <w:r w:rsidRPr="00D2129F">
        <w:rPr>
          <w:rFonts w:hint="cs"/>
          <w:b/>
          <w:bCs/>
          <w:spacing w:val="2"/>
          <w:rtl/>
        </w:rPr>
        <w:t>المادة 76</w:t>
      </w:r>
    </w:p>
    <w:p w:rsidR="00084B4C" w:rsidRPr="00D2129F" w:rsidRDefault="00084B4C" w:rsidP="00B54A19">
      <w:pPr>
        <w:spacing w:before="0" w:after="220" w:line="380" w:lineRule="exact"/>
        <w:jc w:val="both"/>
        <w:rPr>
          <w:rFonts w:hint="cs"/>
          <w:spacing w:val="2"/>
          <w:rtl/>
        </w:rPr>
      </w:pPr>
      <w:r w:rsidRPr="00D2129F">
        <w:rPr>
          <w:rFonts w:hint="cs"/>
          <w:spacing w:val="2"/>
          <w:rtl/>
        </w:rPr>
        <w:tab/>
        <w:t xml:space="preserve">متى شغرت وظيفة في الهيئة، يقوم رئيس اللجنة </w:t>
      </w:r>
      <w:r>
        <w:rPr>
          <w:rFonts w:hint="cs"/>
          <w:spacing w:val="2"/>
          <w:rtl/>
        </w:rPr>
        <w:t>بشغل</w:t>
      </w:r>
      <w:r w:rsidRPr="00D2129F">
        <w:rPr>
          <w:rFonts w:hint="cs"/>
          <w:spacing w:val="2"/>
          <w:rtl/>
        </w:rPr>
        <w:t>ها في أقرب وقت ممكن وفقا</w:t>
      </w:r>
      <w:r>
        <w:rPr>
          <w:rFonts w:hint="cs"/>
          <w:spacing w:val="2"/>
          <w:rtl/>
        </w:rPr>
        <w:t>ً</w:t>
      </w:r>
      <w:r w:rsidRPr="00D2129F">
        <w:rPr>
          <w:rFonts w:hint="cs"/>
          <w:spacing w:val="2"/>
          <w:rtl/>
        </w:rPr>
        <w:t xml:space="preserve"> للإجراءات المنصوص عليها في المواد من 72 إلى 74. ويشرع في </w:t>
      </w:r>
      <w:r>
        <w:rPr>
          <w:rFonts w:hint="cs"/>
          <w:spacing w:val="2"/>
          <w:rtl/>
        </w:rPr>
        <w:t>شغ</w:t>
      </w:r>
      <w:r w:rsidRPr="00D2129F">
        <w:rPr>
          <w:rFonts w:hint="cs"/>
          <w:spacing w:val="2"/>
          <w:rtl/>
        </w:rPr>
        <w:t xml:space="preserve">لها عند استلام تقرير من الهيئة أو إخطار من الأمين العام. </w:t>
      </w:r>
    </w:p>
    <w:p w:rsidR="00084B4C" w:rsidRPr="00D2129F" w:rsidRDefault="00084B4C" w:rsidP="00B54A19">
      <w:pPr>
        <w:spacing w:before="0" w:after="200" w:line="380" w:lineRule="exact"/>
        <w:rPr>
          <w:rFonts w:hint="cs"/>
          <w:b/>
          <w:bCs/>
          <w:spacing w:val="2"/>
          <w:rtl/>
        </w:rPr>
      </w:pPr>
      <w:r w:rsidRPr="00D2129F">
        <w:rPr>
          <w:rFonts w:hint="cs"/>
          <w:b/>
          <w:bCs/>
          <w:spacing w:val="2"/>
          <w:rtl/>
        </w:rPr>
        <w:t>إحالة المعلومات إلى أعضاء الهيئة</w:t>
      </w:r>
    </w:p>
    <w:p w:rsidR="00084B4C" w:rsidRPr="00D2129F" w:rsidRDefault="00084B4C" w:rsidP="00B54A19">
      <w:pPr>
        <w:spacing w:before="0" w:after="220" w:line="380" w:lineRule="exact"/>
        <w:jc w:val="center"/>
        <w:rPr>
          <w:rFonts w:hint="cs"/>
          <w:b/>
          <w:bCs/>
          <w:spacing w:val="2"/>
          <w:rtl/>
        </w:rPr>
      </w:pPr>
      <w:r w:rsidRPr="00D2129F">
        <w:rPr>
          <w:rFonts w:hint="cs"/>
          <w:b/>
          <w:bCs/>
          <w:spacing w:val="2"/>
          <w:rtl/>
        </w:rPr>
        <w:t>المادة 77</w:t>
      </w:r>
    </w:p>
    <w:p w:rsidR="00084B4C" w:rsidRPr="00D2129F" w:rsidRDefault="00084B4C" w:rsidP="00B54A19">
      <w:pPr>
        <w:spacing w:before="0" w:after="220" w:line="380" w:lineRule="exact"/>
        <w:jc w:val="both"/>
        <w:rPr>
          <w:rFonts w:hint="cs"/>
          <w:spacing w:val="2"/>
          <w:rtl/>
        </w:rPr>
      </w:pPr>
      <w:r w:rsidRPr="00D2129F">
        <w:rPr>
          <w:rFonts w:hint="cs"/>
          <w:spacing w:val="2"/>
          <w:rtl/>
        </w:rPr>
        <w:tab/>
        <w:t>يتيح رئيس اللجنة، عن طريق الأمين العام، المعلومات التي تحصل عليها اللجنة وتقوم بتدقيقها ومراجعتها، لأعضاء الهيئة وقت إخطارهم بميعاد انعقاد جلستها الأولى.</w:t>
      </w:r>
    </w:p>
    <w:p w:rsidR="00084B4C" w:rsidRPr="00D2129F" w:rsidRDefault="00084B4C" w:rsidP="00B54A19">
      <w:pPr>
        <w:spacing w:before="0" w:after="200" w:line="380" w:lineRule="exact"/>
        <w:rPr>
          <w:rFonts w:hint="cs"/>
          <w:b/>
          <w:bCs/>
          <w:spacing w:val="2"/>
          <w:rtl/>
        </w:rPr>
      </w:pPr>
      <w:r w:rsidRPr="00D2129F">
        <w:rPr>
          <w:rFonts w:hint="cs"/>
          <w:b/>
          <w:bCs/>
          <w:spacing w:val="2"/>
          <w:rtl/>
        </w:rPr>
        <w:t>تقرير الهيئة</w:t>
      </w:r>
    </w:p>
    <w:p w:rsidR="00084B4C" w:rsidRPr="00D2129F" w:rsidRDefault="00084B4C" w:rsidP="00B54A19">
      <w:pPr>
        <w:spacing w:before="0" w:after="220" w:line="380" w:lineRule="exact"/>
        <w:jc w:val="center"/>
        <w:rPr>
          <w:rFonts w:hint="cs"/>
          <w:b/>
          <w:bCs/>
          <w:spacing w:val="2"/>
          <w:rtl/>
        </w:rPr>
      </w:pPr>
      <w:r w:rsidRPr="00D2129F">
        <w:rPr>
          <w:rFonts w:hint="cs"/>
          <w:b/>
          <w:bCs/>
          <w:spacing w:val="2"/>
          <w:rtl/>
        </w:rPr>
        <w:t>المادة 78</w:t>
      </w:r>
    </w:p>
    <w:p w:rsidR="00084B4C" w:rsidRPr="00D2129F" w:rsidRDefault="00084B4C" w:rsidP="00B54A19">
      <w:pPr>
        <w:spacing w:before="0" w:after="220" w:line="380" w:lineRule="exact"/>
        <w:ind w:firstLine="720"/>
        <w:rPr>
          <w:rFonts w:hint="cs"/>
          <w:spacing w:val="2"/>
          <w:rtl/>
        </w:rPr>
      </w:pPr>
      <w:r w:rsidRPr="00D2129F">
        <w:rPr>
          <w:rFonts w:hint="cs"/>
          <w:spacing w:val="2"/>
          <w:rtl/>
        </w:rPr>
        <w:t>1-</w:t>
      </w:r>
      <w:r w:rsidRPr="00D2129F">
        <w:rPr>
          <w:rFonts w:hint="cs"/>
          <w:spacing w:val="2"/>
          <w:rtl/>
        </w:rPr>
        <w:tab/>
        <w:t>يرسل رئيس اللجنة إلى كل من الدولتين الطرفين في النزاع وإلى أعضاء اللجنة تقرير الهيئة المشار إليه في المادة 13 من الاتفاقية وذلك في أقرب وقت ممكن بعد تلقيه.</w:t>
      </w:r>
    </w:p>
    <w:p w:rsidR="00084B4C" w:rsidRPr="00D2129F" w:rsidRDefault="00084B4C" w:rsidP="00B54A19">
      <w:pPr>
        <w:spacing w:before="0" w:after="220" w:line="380" w:lineRule="exact"/>
        <w:ind w:firstLine="720"/>
        <w:rPr>
          <w:rFonts w:hint="cs"/>
          <w:spacing w:val="2"/>
          <w:rtl/>
        </w:rPr>
      </w:pPr>
      <w:r w:rsidRPr="00D2129F">
        <w:rPr>
          <w:rFonts w:hint="cs"/>
          <w:spacing w:val="2"/>
          <w:rtl/>
        </w:rPr>
        <w:t>2-</w:t>
      </w:r>
      <w:r w:rsidRPr="00D2129F">
        <w:rPr>
          <w:rFonts w:hint="cs"/>
          <w:spacing w:val="2"/>
          <w:rtl/>
        </w:rPr>
        <w:tab/>
        <w:t>تبلغ الدولتان الطرفان في النزاع، في غضون ثلاثة شهور من تلقيهما تقرير الهيئة، رئيس اللجنة بم</w:t>
      </w:r>
      <w:r>
        <w:rPr>
          <w:rFonts w:hint="cs"/>
          <w:spacing w:val="2"/>
          <w:rtl/>
        </w:rPr>
        <w:t xml:space="preserve">وافقتهما أو عدم موافقتهما </w:t>
      </w:r>
      <w:r w:rsidRPr="00D2129F">
        <w:rPr>
          <w:rFonts w:hint="cs"/>
          <w:spacing w:val="2"/>
          <w:rtl/>
        </w:rPr>
        <w:t xml:space="preserve">على التوصيات الواردة في تقرير الهيئة. ويحيل الرئيس المعلومات الواردة من الدولتين الطرفين في النزاع إلى أعضاء اللجنة. </w:t>
      </w:r>
    </w:p>
    <w:p w:rsidR="00084B4C" w:rsidRPr="00D2129F" w:rsidRDefault="00084B4C" w:rsidP="00B54A19">
      <w:pPr>
        <w:spacing w:before="0" w:after="220" w:line="380" w:lineRule="exact"/>
        <w:ind w:firstLine="720"/>
        <w:rPr>
          <w:rFonts w:hint="cs"/>
          <w:spacing w:val="2"/>
          <w:rtl/>
        </w:rPr>
      </w:pPr>
      <w:r w:rsidRPr="00D2129F">
        <w:rPr>
          <w:rFonts w:hint="cs"/>
          <w:spacing w:val="2"/>
          <w:rtl/>
        </w:rPr>
        <w:t>3-</w:t>
      </w:r>
      <w:r w:rsidRPr="00D2129F">
        <w:rPr>
          <w:rFonts w:hint="cs"/>
          <w:spacing w:val="2"/>
          <w:rtl/>
        </w:rPr>
        <w:tab/>
        <w:t xml:space="preserve">بعد انقضاء المدة الزمنية المحددة المنصوص عليها في الفقرة السابقة، يرسل رئيس اللجنة تقرير الهيئة وأي إعلان من الدولتين الطرفين المعنيتين إلى الدول الأخرى الأطراف في الاتفاقية. </w:t>
      </w:r>
    </w:p>
    <w:p w:rsidR="00084B4C" w:rsidRPr="00D2129F" w:rsidRDefault="00084B4C" w:rsidP="00B54A19">
      <w:pPr>
        <w:spacing w:before="0" w:after="200" w:line="380" w:lineRule="exact"/>
        <w:rPr>
          <w:rFonts w:hint="cs"/>
          <w:b/>
          <w:bCs/>
          <w:spacing w:val="2"/>
          <w:rtl/>
        </w:rPr>
      </w:pPr>
      <w:r w:rsidRPr="00D2129F">
        <w:rPr>
          <w:rFonts w:hint="cs"/>
          <w:b/>
          <w:bCs/>
          <w:spacing w:val="2"/>
          <w:rtl/>
        </w:rPr>
        <w:t>إبقاء أعضاء اللجنة على علم</w:t>
      </w:r>
    </w:p>
    <w:p w:rsidR="00084B4C" w:rsidRPr="00D2129F" w:rsidRDefault="00084B4C" w:rsidP="00B54A19">
      <w:pPr>
        <w:spacing w:before="0" w:after="220" w:line="380" w:lineRule="exact"/>
        <w:jc w:val="center"/>
        <w:rPr>
          <w:rFonts w:hint="cs"/>
          <w:b/>
          <w:bCs/>
          <w:spacing w:val="2"/>
          <w:rtl/>
        </w:rPr>
      </w:pPr>
      <w:r w:rsidRPr="00D2129F">
        <w:rPr>
          <w:rFonts w:hint="cs"/>
          <w:b/>
          <w:bCs/>
          <w:spacing w:val="2"/>
          <w:rtl/>
        </w:rPr>
        <w:t>المادة 79</w:t>
      </w:r>
    </w:p>
    <w:p w:rsidR="00084B4C" w:rsidRPr="00D2129F" w:rsidRDefault="00084B4C" w:rsidP="00B54A19">
      <w:pPr>
        <w:spacing w:before="0" w:after="120" w:line="380" w:lineRule="exact"/>
        <w:jc w:val="both"/>
        <w:rPr>
          <w:rFonts w:hint="cs"/>
          <w:spacing w:val="2"/>
          <w:rtl/>
        </w:rPr>
      </w:pPr>
      <w:r w:rsidRPr="00D2129F">
        <w:rPr>
          <w:rFonts w:hint="cs"/>
          <w:spacing w:val="2"/>
          <w:rtl/>
        </w:rPr>
        <w:tab/>
        <w:t>يبقي رئيس اللجنة أعضاء اللجنة على علم بالإجراءات التي يتخذها بموجب المواد من 73 إلى 78.</w:t>
      </w:r>
    </w:p>
    <w:p w:rsidR="00084B4C" w:rsidRPr="00D2129F" w:rsidRDefault="00084B4C" w:rsidP="004440B7">
      <w:pPr>
        <w:spacing w:before="0" w:line="380" w:lineRule="exact"/>
        <w:ind w:left="3054" w:right="1260" w:hanging="1550"/>
        <w:jc w:val="both"/>
        <w:rPr>
          <w:b/>
          <w:bCs/>
          <w:spacing w:val="2"/>
          <w:sz w:val="36"/>
          <w:szCs w:val="36"/>
          <w:rtl/>
        </w:rPr>
      </w:pPr>
      <w:r w:rsidRPr="00D2129F">
        <w:rPr>
          <w:rFonts w:hint="cs"/>
          <w:b/>
          <w:bCs/>
          <w:spacing w:val="2"/>
          <w:sz w:val="36"/>
          <w:szCs w:val="36"/>
          <w:rtl/>
        </w:rPr>
        <w:t>ثامن عشر</w:t>
      </w:r>
      <w:r>
        <w:rPr>
          <w:rFonts w:hint="cs"/>
          <w:b/>
          <w:bCs/>
          <w:spacing w:val="2"/>
          <w:sz w:val="36"/>
          <w:szCs w:val="36"/>
          <w:rtl/>
        </w:rPr>
        <w:t xml:space="preserve"> </w:t>
      </w:r>
      <w:r w:rsidRPr="00D2129F">
        <w:rPr>
          <w:rFonts w:hint="cs"/>
          <w:b/>
          <w:bCs/>
          <w:spacing w:val="2"/>
          <w:sz w:val="36"/>
          <w:szCs w:val="36"/>
          <w:rtl/>
        </w:rPr>
        <w:t>-</w:t>
      </w:r>
      <w:r w:rsidRPr="00D2129F">
        <w:rPr>
          <w:rFonts w:hint="cs"/>
          <w:b/>
          <w:bCs/>
          <w:spacing w:val="2"/>
          <w:sz w:val="36"/>
          <w:szCs w:val="36"/>
          <w:rtl/>
        </w:rPr>
        <w:tab/>
      </w:r>
      <w:r w:rsidRPr="00BD60CD">
        <w:rPr>
          <w:rFonts w:hint="cs"/>
          <w:b/>
          <w:bCs/>
          <w:spacing w:val="0"/>
          <w:sz w:val="36"/>
          <w:szCs w:val="36"/>
          <w:rtl/>
        </w:rPr>
        <w:t>إجراءات النظر في البلاغات الواردة من الأفراد أو من مجموعات الأفراد بموجب المادة 14 من الاتفاقية</w:t>
      </w:r>
    </w:p>
    <w:p w:rsidR="00084B4C" w:rsidRPr="00D2129F" w:rsidRDefault="00084B4C" w:rsidP="004440B7">
      <w:pPr>
        <w:spacing w:before="0" w:line="380" w:lineRule="exact"/>
        <w:jc w:val="center"/>
        <w:rPr>
          <w:rFonts w:hint="cs"/>
          <w:b/>
          <w:bCs/>
          <w:spacing w:val="2"/>
          <w:rtl/>
        </w:rPr>
      </w:pPr>
      <w:r w:rsidRPr="00D2129F">
        <w:rPr>
          <w:rFonts w:hint="cs"/>
          <w:b/>
          <w:bCs/>
          <w:spacing w:val="2"/>
          <w:rtl/>
        </w:rPr>
        <w:t>ألف - أحكام عامة</w:t>
      </w:r>
    </w:p>
    <w:p w:rsidR="00084B4C" w:rsidRPr="00D2129F" w:rsidRDefault="00084B4C" w:rsidP="004440B7">
      <w:pPr>
        <w:spacing w:before="0" w:line="380" w:lineRule="exact"/>
        <w:rPr>
          <w:rFonts w:hint="cs"/>
          <w:b/>
          <w:bCs/>
          <w:spacing w:val="2"/>
          <w:rtl/>
        </w:rPr>
      </w:pPr>
      <w:r w:rsidRPr="00D2129F">
        <w:rPr>
          <w:rFonts w:hint="cs"/>
          <w:b/>
          <w:bCs/>
          <w:spacing w:val="2"/>
          <w:rtl/>
        </w:rPr>
        <w:t>اختصاص اللجنة</w:t>
      </w:r>
    </w:p>
    <w:p w:rsidR="00084B4C" w:rsidRPr="00D2129F" w:rsidRDefault="00084B4C" w:rsidP="004440B7">
      <w:pPr>
        <w:spacing w:before="0" w:line="380" w:lineRule="exact"/>
        <w:jc w:val="center"/>
        <w:rPr>
          <w:rFonts w:hint="cs"/>
          <w:b/>
          <w:bCs/>
          <w:spacing w:val="2"/>
          <w:rtl/>
        </w:rPr>
      </w:pPr>
      <w:r w:rsidRPr="00D2129F">
        <w:rPr>
          <w:rFonts w:hint="cs"/>
          <w:b/>
          <w:bCs/>
          <w:spacing w:val="2"/>
          <w:rtl/>
        </w:rPr>
        <w:t>المادة 80</w:t>
      </w:r>
    </w:p>
    <w:p w:rsidR="00084B4C" w:rsidRPr="00BD60CD" w:rsidRDefault="00084B4C" w:rsidP="004440B7">
      <w:pPr>
        <w:spacing w:before="0" w:line="380" w:lineRule="exact"/>
        <w:ind w:firstLine="720"/>
        <w:rPr>
          <w:rFonts w:hint="cs"/>
          <w:spacing w:val="0"/>
          <w:rtl/>
        </w:rPr>
      </w:pPr>
      <w:r w:rsidRPr="00BD60CD">
        <w:rPr>
          <w:rFonts w:hint="cs"/>
          <w:spacing w:val="0"/>
          <w:rtl/>
        </w:rPr>
        <w:t>1-</w:t>
      </w:r>
      <w:r w:rsidRPr="00BD60CD">
        <w:rPr>
          <w:rFonts w:hint="cs"/>
          <w:spacing w:val="0"/>
          <w:rtl/>
        </w:rPr>
        <w:tab/>
        <w:t xml:space="preserve">تكون اللجنة مختصة باستلام البلاغات والنظر فيها وممارسة الوظائف المنصوص عليها في المادة 14 من الاتفاقية متى كانت 10 دول أطراف على الأقل ملتزمة بإعلانات تعترف فيها باختصاص اللجنة وفقاً للفقرة 1 منها. </w:t>
      </w:r>
    </w:p>
    <w:p w:rsidR="00084B4C" w:rsidRPr="00BD60CD" w:rsidRDefault="00084B4C" w:rsidP="004440B7">
      <w:pPr>
        <w:spacing w:before="0" w:line="380" w:lineRule="exact"/>
        <w:ind w:firstLine="720"/>
        <w:rPr>
          <w:rFonts w:hint="cs"/>
          <w:spacing w:val="0"/>
          <w:rtl/>
        </w:rPr>
      </w:pPr>
      <w:r w:rsidRPr="00BD60CD">
        <w:rPr>
          <w:rFonts w:hint="cs"/>
          <w:spacing w:val="0"/>
          <w:rtl/>
        </w:rPr>
        <w:t>2-</w:t>
      </w:r>
      <w:r w:rsidRPr="00BD60CD">
        <w:rPr>
          <w:rFonts w:hint="cs"/>
          <w:spacing w:val="0"/>
          <w:rtl/>
        </w:rPr>
        <w:tab/>
        <w:t xml:space="preserve">يحيل الأمين العام إلى الدول الأطراف الأخرى نسخا من الإعلانات التي أودعتها لديه الدول الأطراف والتي اعترفت فيها باختصاص اللجنة. </w:t>
      </w:r>
    </w:p>
    <w:p w:rsidR="00084B4C" w:rsidRPr="00BD60CD" w:rsidRDefault="00084B4C" w:rsidP="004440B7">
      <w:pPr>
        <w:spacing w:before="0" w:line="380" w:lineRule="exact"/>
        <w:ind w:firstLine="720"/>
        <w:rPr>
          <w:rFonts w:hint="cs"/>
          <w:spacing w:val="0"/>
          <w:rtl/>
        </w:rPr>
      </w:pPr>
      <w:r w:rsidRPr="00BD60CD">
        <w:rPr>
          <w:rFonts w:hint="cs"/>
          <w:spacing w:val="0"/>
          <w:rtl/>
        </w:rPr>
        <w:t>3-</w:t>
      </w:r>
      <w:r w:rsidRPr="00BD60CD">
        <w:rPr>
          <w:rFonts w:hint="cs"/>
          <w:spacing w:val="0"/>
          <w:rtl/>
        </w:rPr>
        <w:tab/>
        <w:t xml:space="preserve">لا يؤثر سحب إعلان قدم بموجب المادة 14 من الاتفاقية على النظر في البلاغات المعروضة على اللجنة. </w:t>
      </w:r>
    </w:p>
    <w:p w:rsidR="00084B4C" w:rsidRPr="00BD60CD" w:rsidRDefault="00084B4C" w:rsidP="004440B7">
      <w:pPr>
        <w:spacing w:before="0" w:line="380" w:lineRule="exact"/>
        <w:ind w:firstLine="720"/>
        <w:rPr>
          <w:rFonts w:hint="cs"/>
          <w:spacing w:val="0"/>
          <w:rtl/>
        </w:rPr>
      </w:pPr>
      <w:r w:rsidRPr="00BD60CD">
        <w:rPr>
          <w:rFonts w:hint="cs"/>
          <w:spacing w:val="0"/>
          <w:rtl/>
        </w:rPr>
        <w:t>4-</w:t>
      </w:r>
      <w:r w:rsidRPr="00BD60CD">
        <w:rPr>
          <w:rFonts w:hint="cs"/>
          <w:spacing w:val="0"/>
          <w:rtl/>
        </w:rPr>
        <w:tab/>
        <w:t xml:space="preserve">يبلغ الأمين العام الدول الأطراف الأخرى باسم وتشكيل ووظائف أي جهاز قانوني وطني أنشأته دولة طرف أو عينته، طبقا للفقرة 3 من المادة 14. </w:t>
      </w:r>
    </w:p>
    <w:p w:rsidR="00084B4C" w:rsidRPr="00D2129F" w:rsidRDefault="00084B4C" w:rsidP="004440B7">
      <w:pPr>
        <w:spacing w:before="0" w:line="380" w:lineRule="exact"/>
        <w:rPr>
          <w:rFonts w:hint="cs"/>
          <w:b/>
          <w:bCs/>
          <w:spacing w:val="2"/>
          <w:rtl/>
        </w:rPr>
      </w:pPr>
      <w:r w:rsidRPr="00D2129F">
        <w:rPr>
          <w:rFonts w:hint="cs"/>
          <w:b/>
          <w:bCs/>
          <w:spacing w:val="2"/>
          <w:rtl/>
        </w:rPr>
        <w:t>الأجهزة الوطنية</w:t>
      </w:r>
    </w:p>
    <w:p w:rsidR="00084B4C" w:rsidRPr="00BD60CD" w:rsidRDefault="00084B4C" w:rsidP="004440B7">
      <w:pPr>
        <w:spacing w:before="0" w:line="380" w:lineRule="exact"/>
        <w:jc w:val="center"/>
        <w:rPr>
          <w:rFonts w:hint="cs"/>
          <w:b/>
          <w:bCs/>
          <w:spacing w:val="2"/>
          <w:rtl/>
        </w:rPr>
      </w:pPr>
      <w:r>
        <w:rPr>
          <w:rFonts w:hint="cs"/>
          <w:b/>
          <w:bCs/>
          <w:spacing w:val="2"/>
          <w:rtl/>
        </w:rPr>
        <w:t>ا</w:t>
      </w:r>
      <w:r w:rsidRPr="00BD60CD">
        <w:rPr>
          <w:rFonts w:hint="cs"/>
          <w:b/>
          <w:bCs/>
          <w:spacing w:val="2"/>
          <w:rtl/>
        </w:rPr>
        <w:t>لمادة 81</w:t>
      </w:r>
    </w:p>
    <w:p w:rsidR="00084B4C" w:rsidRPr="00BD60CD" w:rsidRDefault="00084B4C" w:rsidP="004440B7">
      <w:pPr>
        <w:spacing w:before="0" w:line="380" w:lineRule="exact"/>
        <w:ind w:firstLine="720"/>
        <w:rPr>
          <w:rFonts w:hint="cs"/>
          <w:spacing w:val="0"/>
          <w:rtl/>
        </w:rPr>
      </w:pPr>
      <w:r w:rsidRPr="00BD60CD">
        <w:rPr>
          <w:rFonts w:hint="cs"/>
          <w:spacing w:val="0"/>
          <w:rtl/>
        </w:rPr>
        <w:t xml:space="preserve">يواصل الأمين العام إطلاع اللجنة على اسم وتشكيل ووظائف أي جهاز قانوني وطني تم إنشاؤه أو تعيينه بموجب الفقرة 2 من المادة 14 ليكون مختصاً باستلام التماسات من أفراد أو من مجموعات من الأفراد يدعون أنهم ضحايا انتهاك أي من الحقوق المبينة في الاتفاقية والنظر في هذه الالتماسات. </w:t>
      </w:r>
    </w:p>
    <w:p w:rsidR="00084B4C" w:rsidRPr="00D2129F" w:rsidRDefault="00084B4C" w:rsidP="004440B7">
      <w:pPr>
        <w:spacing w:before="0" w:line="380" w:lineRule="exact"/>
        <w:rPr>
          <w:rFonts w:hint="cs"/>
          <w:b/>
          <w:bCs/>
          <w:spacing w:val="2"/>
          <w:rtl/>
        </w:rPr>
      </w:pPr>
      <w:r w:rsidRPr="00D2129F">
        <w:rPr>
          <w:rFonts w:hint="cs"/>
          <w:b/>
          <w:bCs/>
          <w:spacing w:val="2"/>
          <w:rtl/>
        </w:rPr>
        <w:t>الصور المصدّقة لسجلات الالتماسات</w:t>
      </w:r>
    </w:p>
    <w:p w:rsidR="00084B4C" w:rsidRPr="00D2129F" w:rsidRDefault="00084B4C" w:rsidP="004440B7">
      <w:pPr>
        <w:spacing w:before="0" w:line="380" w:lineRule="exact"/>
        <w:jc w:val="center"/>
        <w:rPr>
          <w:rFonts w:hint="cs"/>
          <w:b/>
          <w:bCs/>
          <w:spacing w:val="2"/>
          <w:rtl/>
        </w:rPr>
      </w:pPr>
      <w:r w:rsidRPr="00D2129F">
        <w:rPr>
          <w:rFonts w:hint="cs"/>
          <w:b/>
          <w:bCs/>
          <w:spacing w:val="2"/>
          <w:rtl/>
        </w:rPr>
        <w:t>المادة 82</w:t>
      </w:r>
    </w:p>
    <w:p w:rsidR="00084B4C" w:rsidRPr="00BD60CD" w:rsidRDefault="00084B4C" w:rsidP="004440B7">
      <w:pPr>
        <w:spacing w:before="0" w:line="380" w:lineRule="exact"/>
        <w:ind w:firstLine="720"/>
        <w:rPr>
          <w:rFonts w:hint="cs"/>
          <w:spacing w:val="0"/>
          <w:rtl/>
        </w:rPr>
      </w:pPr>
      <w:r w:rsidRPr="00BD60CD">
        <w:rPr>
          <w:rFonts w:hint="cs"/>
          <w:spacing w:val="0"/>
          <w:rtl/>
        </w:rPr>
        <w:t>1-</w:t>
      </w:r>
      <w:r w:rsidRPr="00BD60CD">
        <w:rPr>
          <w:rFonts w:hint="cs"/>
          <w:spacing w:val="0"/>
          <w:rtl/>
        </w:rPr>
        <w:tab/>
        <w:t>ي</w:t>
      </w:r>
      <w:r>
        <w:rPr>
          <w:rFonts w:hint="cs"/>
          <w:spacing w:val="0"/>
          <w:rtl/>
        </w:rPr>
        <w:t>واصل</w:t>
      </w:r>
      <w:r w:rsidRPr="00BD60CD">
        <w:rPr>
          <w:rFonts w:hint="cs"/>
          <w:spacing w:val="0"/>
          <w:rtl/>
        </w:rPr>
        <w:t xml:space="preserve"> الأمين العام </w:t>
      </w:r>
      <w:r>
        <w:rPr>
          <w:rFonts w:hint="cs"/>
          <w:spacing w:val="0"/>
          <w:rtl/>
        </w:rPr>
        <w:t xml:space="preserve">إطلاع </w:t>
      </w:r>
      <w:r w:rsidRPr="00BD60CD">
        <w:rPr>
          <w:rFonts w:hint="cs"/>
          <w:spacing w:val="0"/>
          <w:rtl/>
        </w:rPr>
        <w:t>اللجنة على محتويات جميع الصور المصدّقة لسجلات الالتماسات المودعة لديه وفقا</w:t>
      </w:r>
      <w:r>
        <w:rPr>
          <w:rFonts w:hint="cs"/>
          <w:spacing w:val="0"/>
          <w:rtl/>
        </w:rPr>
        <w:t>ً</w:t>
      </w:r>
      <w:r w:rsidRPr="00BD60CD">
        <w:rPr>
          <w:rFonts w:hint="cs"/>
          <w:spacing w:val="0"/>
          <w:rtl/>
        </w:rPr>
        <w:t xml:space="preserve"> للفقرة 4 من المادة 14. </w:t>
      </w:r>
    </w:p>
    <w:p w:rsidR="00084B4C" w:rsidRPr="00BD60CD" w:rsidRDefault="00084B4C" w:rsidP="004440B7">
      <w:pPr>
        <w:spacing w:before="0" w:line="380" w:lineRule="exact"/>
        <w:ind w:firstLine="720"/>
        <w:rPr>
          <w:rFonts w:hint="cs"/>
          <w:spacing w:val="0"/>
          <w:rtl/>
        </w:rPr>
      </w:pPr>
      <w:r w:rsidRPr="00BD60CD">
        <w:rPr>
          <w:rFonts w:hint="cs"/>
          <w:spacing w:val="0"/>
          <w:rtl/>
        </w:rPr>
        <w:t>2-</w:t>
      </w:r>
      <w:r w:rsidRPr="00BD60CD">
        <w:rPr>
          <w:rFonts w:hint="cs"/>
          <w:spacing w:val="0"/>
          <w:rtl/>
        </w:rPr>
        <w:tab/>
        <w:t xml:space="preserve">يجوز للأمين العام أن يطلب إيضاحات من الدول الأطراف </w:t>
      </w:r>
      <w:r>
        <w:rPr>
          <w:rFonts w:hint="cs"/>
          <w:spacing w:val="0"/>
          <w:rtl/>
        </w:rPr>
        <w:t>ب</w:t>
      </w:r>
      <w:r w:rsidRPr="00BD60CD">
        <w:rPr>
          <w:rFonts w:hint="cs"/>
          <w:spacing w:val="0"/>
          <w:rtl/>
        </w:rPr>
        <w:t xml:space="preserve">شأن الصور المصدّقة لسجلات الالتماسات الصادرة من الأجهزة القانونية الوطنية المسؤولة عن هذه السجلات. </w:t>
      </w:r>
    </w:p>
    <w:p w:rsidR="00084B4C" w:rsidRPr="00BD60CD" w:rsidRDefault="00084B4C" w:rsidP="004440B7">
      <w:pPr>
        <w:spacing w:before="0" w:line="380" w:lineRule="exact"/>
        <w:ind w:firstLine="720"/>
        <w:rPr>
          <w:rFonts w:hint="cs"/>
          <w:spacing w:val="0"/>
          <w:rtl/>
        </w:rPr>
      </w:pPr>
      <w:r w:rsidRPr="00BD60CD">
        <w:rPr>
          <w:rFonts w:hint="cs"/>
          <w:spacing w:val="0"/>
          <w:rtl/>
        </w:rPr>
        <w:t>3-</w:t>
      </w:r>
      <w:r w:rsidRPr="00BD60CD">
        <w:rPr>
          <w:rFonts w:hint="cs"/>
          <w:spacing w:val="0"/>
          <w:rtl/>
        </w:rPr>
        <w:tab/>
        <w:t xml:space="preserve">لا يعلن محتوى الصور المصدّقة لسجلات الالتماسات المحالة إلى الأمين العام. </w:t>
      </w:r>
    </w:p>
    <w:p w:rsidR="00084B4C" w:rsidRPr="00D2129F" w:rsidRDefault="00084B4C" w:rsidP="004440B7">
      <w:pPr>
        <w:spacing w:before="0" w:line="380" w:lineRule="exact"/>
        <w:rPr>
          <w:rFonts w:hint="cs"/>
          <w:b/>
          <w:bCs/>
          <w:spacing w:val="2"/>
          <w:rtl/>
        </w:rPr>
      </w:pPr>
      <w:r w:rsidRPr="00D2129F">
        <w:rPr>
          <w:rFonts w:hint="cs"/>
          <w:b/>
          <w:bCs/>
          <w:spacing w:val="2"/>
          <w:rtl/>
        </w:rPr>
        <w:t>سجل البلاغات التي يتلقاها الأمين العام</w:t>
      </w:r>
    </w:p>
    <w:p w:rsidR="00084B4C" w:rsidRPr="00D2129F" w:rsidRDefault="00084B4C" w:rsidP="004440B7">
      <w:pPr>
        <w:spacing w:before="0" w:line="380" w:lineRule="exact"/>
        <w:jc w:val="center"/>
        <w:rPr>
          <w:rFonts w:hint="cs"/>
          <w:b/>
          <w:bCs/>
          <w:spacing w:val="2"/>
          <w:rtl/>
        </w:rPr>
      </w:pPr>
      <w:r w:rsidRPr="00D2129F">
        <w:rPr>
          <w:rFonts w:hint="cs"/>
          <w:b/>
          <w:bCs/>
          <w:spacing w:val="2"/>
          <w:rtl/>
        </w:rPr>
        <w:t>المادة 83</w:t>
      </w:r>
    </w:p>
    <w:p w:rsidR="00084B4C" w:rsidRPr="00D2129F" w:rsidRDefault="00084B4C" w:rsidP="004440B7">
      <w:pPr>
        <w:spacing w:before="0" w:line="380" w:lineRule="exact"/>
        <w:ind w:firstLine="720"/>
        <w:rPr>
          <w:rFonts w:hint="cs"/>
          <w:spacing w:val="2"/>
          <w:rtl/>
        </w:rPr>
      </w:pPr>
      <w:r w:rsidRPr="00D2129F">
        <w:rPr>
          <w:rFonts w:hint="cs"/>
          <w:spacing w:val="2"/>
          <w:rtl/>
        </w:rPr>
        <w:t>1-</w:t>
      </w:r>
      <w:r w:rsidRPr="00D2129F">
        <w:rPr>
          <w:rFonts w:hint="cs"/>
          <w:spacing w:val="2"/>
          <w:rtl/>
        </w:rPr>
        <w:tab/>
        <w:t>يحتفظ الأمين العام بسجل لجميع البلاغات التي قدمت أو يبدو أنها قدمت إلى اللجنة من جانب أفراد أو مجموعات من الأفراد يدعون أنهم ضحايا انتهاك أي من الحقوق المقررة في الاتفاقية ويخضعون للولاية القضائية لدولة طرف ملتزمة بإعلان قدمته بموجب المادة 14.</w:t>
      </w:r>
    </w:p>
    <w:p w:rsidR="00084B4C" w:rsidRPr="00830CE3" w:rsidRDefault="00084B4C" w:rsidP="004440B7">
      <w:pPr>
        <w:spacing w:before="0" w:line="380" w:lineRule="exact"/>
        <w:ind w:firstLine="720"/>
        <w:rPr>
          <w:rFonts w:hint="cs"/>
          <w:spacing w:val="0"/>
          <w:rtl/>
        </w:rPr>
      </w:pPr>
      <w:r w:rsidRPr="00830CE3">
        <w:rPr>
          <w:rFonts w:hint="cs"/>
          <w:spacing w:val="0"/>
          <w:rtl/>
        </w:rPr>
        <w:t>2-</w:t>
      </w:r>
      <w:r w:rsidRPr="00830CE3">
        <w:rPr>
          <w:rFonts w:hint="cs"/>
          <w:spacing w:val="0"/>
          <w:rtl/>
        </w:rPr>
        <w:tab/>
        <w:t>يجوز للأمين العام، إذا اعتبر ذلك ضرورياً، أن يطلب من صاحب البلاغ توضيح ما إ</w:t>
      </w:r>
      <w:r>
        <w:rPr>
          <w:rFonts w:hint="cs"/>
          <w:spacing w:val="0"/>
          <w:rtl/>
        </w:rPr>
        <w:t>ن</w:t>
      </w:r>
      <w:r w:rsidRPr="00830CE3">
        <w:rPr>
          <w:rFonts w:hint="cs"/>
          <w:spacing w:val="0"/>
          <w:rtl/>
        </w:rPr>
        <w:t xml:space="preserve"> كان يرغب في تقديم بلاغه إلى اللجنة للنظر فيه بموجب المادة 14. وفي حالة الشك في رغبة صاحب البلاغ، يعرض البلاغ على اللجنة. </w:t>
      </w:r>
    </w:p>
    <w:p w:rsidR="00084B4C" w:rsidRPr="00D2129F" w:rsidRDefault="00084B4C" w:rsidP="004440B7">
      <w:pPr>
        <w:spacing w:before="0" w:line="380" w:lineRule="exact"/>
        <w:ind w:firstLine="720"/>
        <w:rPr>
          <w:rFonts w:hint="cs"/>
          <w:spacing w:val="2"/>
          <w:rtl/>
        </w:rPr>
      </w:pPr>
      <w:r w:rsidRPr="00D2129F">
        <w:rPr>
          <w:rFonts w:hint="cs"/>
          <w:spacing w:val="2"/>
          <w:rtl/>
        </w:rPr>
        <w:t>3-</w:t>
      </w:r>
      <w:r w:rsidRPr="00D2129F">
        <w:rPr>
          <w:rFonts w:hint="cs"/>
          <w:spacing w:val="2"/>
          <w:rtl/>
        </w:rPr>
        <w:tab/>
        <w:t>لا تتلقى اللجنة أي بلاغ أو تدرجه في قائمة بموجب المادة 85 أدناه إذا كان يتعل</w:t>
      </w:r>
      <w:r>
        <w:rPr>
          <w:rFonts w:hint="cs"/>
          <w:spacing w:val="2"/>
          <w:rtl/>
        </w:rPr>
        <w:t>ـ</w:t>
      </w:r>
      <w:r w:rsidRPr="00D2129F">
        <w:rPr>
          <w:rFonts w:hint="cs"/>
          <w:spacing w:val="2"/>
          <w:rtl/>
        </w:rPr>
        <w:t>ق ب</w:t>
      </w:r>
      <w:r>
        <w:rPr>
          <w:rFonts w:hint="cs"/>
          <w:spacing w:val="2"/>
          <w:rtl/>
        </w:rPr>
        <w:t>ـ</w:t>
      </w:r>
      <w:r w:rsidRPr="00D2129F">
        <w:rPr>
          <w:rFonts w:hint="cs"/>
          <w:spacing w:val="2"/>
          <w:rtl/>
        </w:rPr>
        <w:t>دولة طرف لم تقدم إعلانا</w:t>
      </w:r>
      <w:r>
        <w:rPr>
          <w:rFonts w:hint="cs"/>
          <w:spacing w:val="2"/>
          <w:rtl/>
        </w:rPr>
        <w:t>ً</w:t>
      </w:r>
      <w:r w:rsidRPr="00D2129F">
        <w:rPr>
          <w:rFonts w:hint="cs"/>
          <w:spacing w:val="2"/>
          <w:rtl/>
        </w:rPr>
        <w:t xml:space="preserve"> على النحو المنصوص عليه في الفقرة 1 من المادة 14.</w:t>
      </w:r>
    </w:p>
    <w:p w:rsidR="00084B4C" w:rsidRPr="00D2129F" w:rsidRDefault="00084B4C" w:rsidP="004440B7">
      <w:pPr>
        <w:spacing w:before="0" w:line="380" w:lineRule="exact"/>
        <w:rPr>
          <w:rFonts w:hint="cs"/>
          <w:b/>
          <w:bCs/>
          <w:spacing w:val="2"/>
          <w:rtl/>
        </w:rPr>
      </w:pPr>
      <w:r w:rsidRPr="00D2129F">
        <w:rPr>
          <w:rFonts w:hint="cs"/>
          <w:b/>
          <w:bCs/>
          <w:spacing w:val="2"/>
          <w:rtl/>
        </w:rPr>
        <w:t>المعلومات ال</w:t>
      </w:r>
      <w:r>
        <w:rPr>
          <w:rFonts w:hint="cs"/>
          <w:b/>
          <w:bCs/>
          <w:spacing w:val="2"/>
          <w:rtl/>
        </w:rPr>
        <w:t xml:space="preserve">تي يتعين أن </w:t>
      </w:r>
      <w:r w:rsidRPr="00D2129F">
        <w:rPr>
          <w:rFonts w:hint="cs"/>
          <w:b/>
          <w:bCs/>
          <w:spacing w:val="2"/>
          <w:rtl/>
        </w:rPr>
        <w:t>يتضمنها البلاغ</w:t>
      </w:r>
    </w:p>
    <w:p w:rsidR="00084B4C" w:rsidRPr="00D2129F" w:rsidRDefault="00084B4C" w:rsidP="004440B7">
      <w:pPr>
        <w:spacing w:before="0" w:line="380" w:lineRule="exact"/>
        <w:jc w:val="center"/>
        <w:rPr>
          <w:rFonts w:hint="cs"/>
          <w:b/>
          <w:bCs/>
          <w:spacing w:val="2"/>
          <w:rtl/>
        </w:rPr>
      </w:pPr>
      <w:r w:rsidRPr="00D2129F">
        <w:rPr>
          <w:rFonts w:hint="cs"/>
          <w:b/>
          <w:bCs/>
          <w:spacing w:val="2"/>
          <w:rtl/>
        </w:rPr>
        <w:t>المادة 84</w:t>
      </w:r>
    </w:p>
    <w:p w:rsidR="00084B4C" w:rsidRPr="00D2129F" w:rsidRDefault="00084B4C" w:rsidP="004440B7">
      <w:pPr>
        <w:spacing w:before="0" w:line="380" w:lineRule="exact"/>
        <w:ind w:firstLine="720"/>
        <w:rPr>
          <w:rFonts w:hint="cs"/>
          <w:spacing w:val="2"/>
          <w:rtl/>
        </w:rPr>
      </w:pPr>
      <w:r w:rsidRPr="00D2129F">
        <w:rPr>
          <w:rFonts w:hint="cs"/>
          <w:spacing w:val="2"/>
          <w:rtl/>
        </w:rPr>
        <w:t>1-</w:t>
      </w:r>
      <w:r w:rsidRPr="00D2129F">
        <w:rPr>
          <w:rFonts w:hint="cs"/>
          <w:spacing w:val="2"/>
          <w:rtl/>
        </w:rPr>
        <w:tab/>
        <w:t>يجوز للأمين العام أن يطلب إلى صاحب البلاغ تقديم إيضاحات بشأن انطباق المادة 14 على البلاغ الذي قدمه، وبخاصة ما يلي:</w:t>
      </w:r>
    </w:p>
    <w:p w:rsidR="00084B4C" w:rsidRPr="00D2129F" w:rsidRDefault="00084B4C" w:rsidP="004440B7">
      <w:pPr>
        <w:spacing w:before="0" w:line="380" w:lineRule="exact"/>
        <w:ind w:firstLine="720"/>
        <w:rPr>
          <w:rFonts w:hint="cs"/>
          <w:spacing w:val="2"/>
          <w:rtl/>
        </w:rPr>
      </w:pPr>
      <w:r w:rsidRPr="00D2129F">
        <w:rPr>
          <w:rFonts w:hint="cs"/>
          <w:spacing w:val="2"/>
          <w:rtl/>
        </w:rPr>
        <w:t>(أ)</w:t>
      </w:r>
      <w:r w:rsidRPr="00D2129F">
        <w:rPr>
          <w:rFonts w:hint="cs"/>
          <w:spacing w:val="2"/>
          <w:rtl/>
        </w:rPr>
        <w:tab/>
        <w:t>اسم وعنوان وسن ومهنة صاحب البلاغ والتحقق من هويته؛</w:t>
      </w:r>
    </w:p>
    <w:p w:rsidR="00084B4C" w:rsidRPr="00D2129F" w:rsidRDefault="00084B4C" w:rsidP="004440B7">
      <w:pPr>
        <w:spacing w:before="0" w:line="380" w:lineRule="exact"/>
        <w:ind w:firstLine="720"/>
        <w:rPr>
          <w:rFonts w:hint="cs"/>
          <w:spacing w:val="2"/>
          <w:rtl/>
        </w:rPr>
      </w:pPr>
      <w:r w:rsidRPr="00D2129F">
        <w:rPr>
          <w:rFonts w:hint="cs"/>
          <w:spacing w:val="2"/>
          <w:rtl/>
        </w:rPr>
        <w:t>(ب)</w:t>
      </w:r>
      <w:r w:rsidRPr="00D2129F">
        <w:rPr>
          <w:rFonts w:hint="cs"/>
          <w:spacing w:val="2"/>
          <w:rtl/>
        </w:rPr>
        <w:tab/>
        <w:t xml:space="preserve">اسم الدولة الطرف أو (أسماء الدول الأطراف) التي </w:t>
      </w:r>
      <w:r>
        <w:rPr>
          <w:rFonts w:hint="cs"/>
          <w:spacing w:val="2"/>
          <w:rtl/>
        </w:rPr>
        <w:t>ي</w:t>
      </w:r>
      <w:r w:rsidRPr="00D2129F">
        <w:rPr>
          <w:rFonts w:hint="cs"/>
          <w:spacing w:val="2"/>
          <w:rtl/>
        </w:rPr>
        <w:t>وُجّه البلاغ ضدها؛</w:t>
      </w:r>
    </w:p>
    <w:p w:rsidR="00084B4C" w:rsidRPr="00D2129F" w:rsidRDefault="00084B4C" w:rsidP="004440B7">
      <w:pPr>
        <w:spacing w:before="0" w:line="380" w:lineRule="exact"/>
        <w:ind w:firstLine="720"/>
        <w:rPr>
          <w:rFonts w:hint="cs"/>
          <w:spacing w:val="2"/>
          <w:rtl/>
        </w:rPr>
      </w:pPr>
      <w:r w:rsidRPr="00D2129F">
        <w:rPr>
          <w:rFonts w:hint="cs"/>
          <w:spacing w:val="2"/>
          <w:rtl/>
        </w:rPr>
        <w:t>(ج)</w:t>
      </w:r>
      <w:r w:rsidRPr="00D2129F">
        <w:rPr>
          <w:rFonts w:hint="cs"/>
          <w:spacing w:val="2"/>
          <w:rtl/>
        </w:rPr>
        <w:tab/>
        <w:t>الغرض من البلاغ؛</w:t>
      </w:r>
    </w:p>
    <w:p w:rsidR="00084B4C" w:rsidRPr="00D2129F" w:rsidRDefault="00084B4C" w:rsidP="004440B7">
      <w:pPr>
        <w:spacing w:before="0" w:line="380" w:lineRule="exact"/>
        <w:ind w:firstLine="720"/>
        <w:rPr>
          <w:rFonts w:hint="cs"/>
          <w:spacing w:val="2"/>
          <w:rtl/>
        </w:rPr>
      </w:pPr>
      <w:r w:rsidRPr="00D2129F">
        <w:rPr>
          <w:rFonts w:hint="cs"/>
          <w:spacing w:val="2"/>
          <w:rtl/>
        </w:rPr>
        <w:t>(د)</w:t>
      </w:r>
      <w:r w:rsidRPr="00D2129F">
        <w:rPr>
          <w:rFonts w:hint="cs"/>
          <w:spacing w:val="2"/>
          <w:rtl/>
        </w:rPr>
        <w:tab/>
        <w:t>حكم أو أحكام الاتفاقية التي يدعى انتهاكها؛</w:t>
      </w:r>
    </w:p>
    <w:p w:rsidR="00084B4C" w:rsidRPr="00D2129F" w:rsidRDefault="00084B4C" w:rsidP="004440B7">
      <w:pPr>
        <w:spacing w:before="0" w:line="380" w:lineRule="exact"/>
        <w:ind w:firstLine="720"/>
        <w:rPr>
          <w:rFonts w:hint="cs"/>
          <w:spacing w:val="2"/>
          <w:rtl/>
        </w:rPr>
      </w:pPr>
      <w:r w:rsidRPr="00D2129F">
        <w:rPr>
          <w:rFonts w:hint="cs"/>
          <w:spacing w:val="2"/>
          <w:rtl/>
        </w:rPr>
        <w:t>(</w:t>
      </w:r>
      <w:r>
        <w:rPr>
          <w:rFonts w:hint="cs"/>
          <w:spacing w:val="2"/>
          <w:rtl/>
        </w:rPr>
        <w:t>ﻫ)</w:t>
      </w:r>
      <w:r w:rsidRPr="00D2129F">
        <w:rPr>
          <w:rFonts w:hint="cs"/>
          <w:spacing w:val="2"/>
          <w:rtl/>
        </w:rPr>
        <w:tab/>
        <w:t>وقائع الإدعاء؛</w:t>
      </w:r>
    </w:p>
    <w:p w:rsidR="00084B4C" w:rsidRPr="00D2129F" w:rsidRDefault="00084B4C" w:rsidP="004440B7">
      <w:pPr>
        <w:spacing w:before="0" w:line="380" w:lineRule="exact"/>
        <w:ind w:firstLine="720"/>
        <w:rPr>
          <w:rFonts w:hint="cs"/>
          <w:spacing w:val="2"/>
          <w:rtl/>
        </w:rPr>
      </w:pPr>
      <w:r w:rsidRPr="00D2129F">
        <w:rPr>
          <w:rFonts w:hint="cs"/>
          <w:spacing w:val="2"/>
          <w:rtl/>
        </w:rPr>
        <w:t>(و)</w:t>
      </w:r>
      <w:r w:rsidRPr="00D2129F">
        <w:rPr>
          <w:rFonts w:hint="cs"/>
          <w:spacing w:val="2"/>
          <w:rtl/>
        </w:rPr>
        <w:tab/>
        <w:t>الخطوات التي اتخذها صاحب البلاغ لاستنفاد سبل الانتصاف المحلية، بم</w:t>
      </w:r>
      <w:r>
        <w:rPr>
          <w:rFonts w:hint="cs"/>
          <w:spacing w:val="2"/>
          <w:rtl/>
        </w:rPr>
        <w:t>ـ</w:t>
      </w:r>
      <w:r w:rsidRPr="00D2129F">
        <w:rPr>
          <w:rFonts w:hint="cs"/>
          <w:spacing w:val="2"/>
          <w:rtl/>
        </w:rPr>
        <w:t>ا في ذل</w:t>
      </w:r>
      <w:r>
        <w:rPr>
          <w:rFonts w:hint="cs"/>
          <w:spacing w:val="2"/>
          <w:rtl/>
        </w:rPr>
        <w:t>ـ</w:t>
      </w:r>
      <w:r w:rsidRPr="00D2129F">
        <w:rPr>
          <w:rFonts w:hint="cs"/>
          <w:spacing w:val="2"/>
          <w:rtl/>
        </w:rPr>
        <w:t>ك المستن</w:t>
      </w:r>
      <w:r>
        <w:rPr>
          <w:rFonts w:hint="cs"/>
          <w:spacing w:val="2"/>
          <w:rtl/>
        </w:rPr>
        <w:t>ـ</w:t>
      </w:r>
      <w:r w:rsidRPr="00D2129F">
        <w:rPr>
          <w:rFonts w:hint="cs"/>
          <w:spacing w:val="2"/>
          <w:rtl/>
        </w:rPr>
        <w:t>دات ذات الصلة؛</w:t>
      </w:r>
    </w:p>
    <w:p w:rsidR="00084B4C" w:rsidRPr="00D2129F" w:rsidRDefault="00084B4C" w:rsidP="004440B7">
      <w:pPr>
        <w:spacing w:before="0" w:line="380" w:lineRule="exact"/>
        <w:ind w:firstLine="720"/>
        <w:rPr>
          <w:rFonts w:hint="cs"/>
          <w:spacing w:val="2"/>
          <w:rtl/>
        </w:rPr>
      </w:pPr>
      <w:r w:rsidRPr="00D2129F">
        <w:rPr>
          <w:rFonts w:hint="cs"/>
          <w:spacing w:val="2"/>
          <w:rtl/>
        </w:rPr>
        <w:t>(ز)</w:t>
      </w:r>
      <w:r w:rsidRPr="00D2129F">
        <w:rPr>
          <w:rFonts w:hint="cs"/>
          <w:spacing w:val="2"/>
          <w:rtl/>
        </w:rPr>
        <w:tab/>
        <w:t>مدى دراسة المسألة ذاتها في إطار إجراء آخر من إجراءات التحقيق الدولي أو التسوية الدولية.</w:t>
      </w:r>
    </w:p>
    <w:p w:rsidR="00084B4C" w:rsidRDefault="00084B4C" w:rsidP="004440B7">
      <w:pPr>
        <w:spacing w:before="0" w:line="380" w:lineRule="exact"/>
        <w:ind w:firstLine="720"/>
        <w:rPr>
          <w:rFonts w:hint="cs"/>
          <w:spacing w:val="2"/>
          <w:rtl/>
        </w:rPr>
      </w:pPr>
      <w:r w:rsidRPr="00D2129F">
        <w:rPr>
          <w:rFonts w:hint="cs"/>
          <w:spacing w:val="2"/>
          <w:rtl/>
        </w:rPr>
        <w:t>2-</w:t>
      </w:r>
      <w:r w:rsidRPr="00D2129F">
        <w:rPr>
          <w:rFonts w:hint="cs"/>
          <w:spacing w:val="2"/>
          <w:rtl/>
        </w:rPr>
        <w:tab/>
        <w:t xml:space="preserve">يحدد الأمين العام، لدى طلب إيضاحات أو معلومات، فترة زمنية مناسبة لصاحب البلاغ </w:t>
      </w:r>
      <w:r>
        <w:rPr>
          <w:rFonts w:hint="cs"/>
          <w:spacing w:val="2"/>
          <w:rtl/>
        </w:rPr>
        <w:t xml:space="preserve">لتجنب أي تأخير لا داعي له </w:t>
      </w:r>
      <w:r w:rsidRPr="00D2129F">
        <w:rPr>
          <w:rFonts w:hint="cs"/>
          <w:spacing w:val="2"/>
          <w:rtl/>
        </w:rPr>
        <w:t>في سير الإجراءات.</w:t>
      </w:r>
    </w:p>
    <w:p w:rsidR="00084B4C" w:rsidRPr="00D2129F" w:rsidRDefault="00084B4C" w:rsidP="004440B7">
      <w:pPr>
        <w:spacing w:before="0" w:line="380" w:lineRule="exact"/>
        <w:ind w:firstLine="720"/>
        <w:rPr>
          <w:rFonts w:hint="cs"/>
          <w:spacing w:val="2"/>
          <w:rtl/>
        </w:rPr>
      </w:pPr>
      <w:r w:rsidRPr="00D2129F">
        <w:rPr>
          <w:rFonts w:hint="cs"/>
          <w:spacing w:val="2"/>
          <w:rtl/>
        </w:rPr>
        <w:t>3-</w:t>
      </w:r>
      <w:r w:rsidRPr="00D2129F">
        <w:rPr>
          <w:rFonts w:hint="cs"/>
          <w:spacing w:val="2"/>
          <w:rtl/>
        </w:rPr>
        <w:tab/>
        <w:t>يجوز للجنة أن تقر استبيانا</w:t>
      </w:r>
      <w:r>
        <w:rPr>
          <w:rFonts w:hint="cs"/>
          <w:spacing w:val="2"/>
          <w:rtl/>
        </w:rPr>
        <w:t>ً</w:t>
      </w:r>
      <w:r w:rsidRPr="00D2129F">
        <w:rPr>
          <w:rFonts w:hint="cs"/>
          <w:spacing w:val="2"/>
          <w:rtl/>
        </w:rPr>
        <w:t xml:space="preserve"> بغرض طلب المعلومات المشار إليها أعلاه من صاحب البلاغ. </w:t>
      </w:r>
    </w:p>
    <w:p w:rsidR="00084B4C" w:rsidRPr="00D2129F" w:rsidRDefault="00084B4C" w:rsidP="004440B7">
      <w:pPr>
        <w:spacing w:before="0" w:line="380" w:lineRule="exact"/>
        <w:ind w:firstLine="720"/>
        <w:rPr>
          <w:rFonts w:hint="cs"/>
          <w:spacing w:val="2"/>
          <w:rtl/>
        </w:rPr>
      </w:pPr>
      <w:r w:rsidRPr="00D2129F">
        <w:rPr>
          <w:rFonts w:hint="cs"/>
          <w:spacing w:val="2"/>
          <w:rtl/>
        </w:rPr>
        <w:t>4-</w:t>
      </w:r>
      <w:r w:rsidRPr="00D2129F">
        <w:rPr>
          <w:rFonts w:hint="cs"/>
          <w:spacing w:val="2"/>
          <w:rtl/>
        </w:rPr>
        <w:tab/>
        <w:t xml:space="preserve">لا يحول طلب الإيضاح المشار إليه في الفقرة 1 من هذه المادة دون إدراج البلاغ في القائمة المنصوص عليها في الفقرة 1 من المادة 85 أدناه. </w:t>
      </w:r>
    </w:p>
    <w:p w:rsidR="00084B4C" w:rsidRPr="00D2129F" w:rsidRDefault="00084B4C" w:rsidP="004440B7">
      <w:pPr>
        <w:spacing w:before="0" w:line="380" w:lineRule="exact"/>
        <w:ind w:firstLine="720"/>
        <w:rPr>
          <w:rFonts w:hint="cs"/>
          <w:spacing w:val="2"/>
          <w:rtl/>
        </w:rPr>
      </w:pPr>
      <w:r w:rsidRPr="00D2129F">
        <w:rPr>
          <w:rFonts w:hint="cs"/>
          <w:spacing w:val="2"/>
          <w:rtl/>
        </w:rPr>
        <w:t>5-</w:t>
      </w:r>
      <w:r w:rsidRPr="00D2129F">
        <w:rPr>
          <w:rFonts w:hint="cs"/>
          <w:spacing w:val="2"/>
          <w:rtl/>
        </w:rPr>
        <w:tab/>
        <w:t>يبلغ الأمين العام صاحب البلاغ بالإجراء الذي سيتبع وبأن نص بلاغه سيحال بصورة سرّية إلى الدولة الطرف المعنية وفقا</w:t>
      </w:r>
      <w:r>
        <w:rPr>
          <w:rFonts w:hint="cs"/>
          <w:spacing w:val="2"/>
          <w:rtl/>
        </w:rPr>
        <w:t>ً</w:t>
      </w:r>
      <w:r w:rsidRPr="00D2129F">
        <w:rPr>
          <w:rFonts w:hint="cs"/>
          <w:spacing w:val="2"/>
          <w:rtl/>
        </w:rPr>
        <w:t xml:space="preserve"> للفقرة 6(أ) من المادة 14. </w:t>
      </w:r>
    </w:p>
    <w:p w:rsidR="00084B4C" w:rsidRPr="00D2129F" w:rsidRDefault="00084B4C" w:rsidP="00B54A19">
      <w:pPr>
        <w:spacing w:before="0" w:after="200" w:line="380" w:lineRule="exact"/>
        <w:rPr>
          <w:rFonts w:hint="cs"/>
          <w:b/>
          <w:bCs/>
          <w:spacing w:val="2"/>
          <w:rtl/>
        </w:rPr>
      </w:pPr>
      <w:r w:rsidRPr="00D2129F">
        <w:rPr>
          <w:rFonts w:hint="cs"/>
          <w:b/>
          <w:bCs/>
          <w:spacing w:val="2"/>
          <w:rtl/>
        </w:rPr>
        <w:t>إحالة البلاغات إلى اللجنة</w:t>
      </w:r>
    </w:p>
    <w:p w:rsidR="00084B4C" w:rsidRPr="00D2129F" w:rsidRDefault="00084B4C" w:rsidP="00B54A19">
      <w:pPr>
        <w:spacing w:before="0" w:after="200" w:line="380" w:lineRule="exact"/>
        <w:jc w:val="center"/>
        <w:rPr>
          <w:rFonts w:hint="cs"/>
          <w:b/>
          <w:bCs/>
          <w:spacing w:val="2"/>
          <w:rtl/>
        </w:rPr>
      </w:pPr>
      <w:r w:rsidRPr="00D2129F">
        <w:rPr>
          <w:rFonts w:hint="cs"/>
          <w:b/>
          <w:bCs/>
          <w:spacing w:val="2"/>
          <w:rtl/>
        </w:rPr>
        <w:t>المادة 85</w:t>
      </w:r>
    </w:p>
    <w:p w:rsidR="00084B4C" w:rsidRPr="00830CE3" w:rsidRDefault="00084B4C" w:rsidP="004440B7">
      <w:pPr>
        <w:spacing w:before="0" w:line="380" w:lineRule="exact"/>
        <w:ind w:firstLine="720"/>
        <w:rPr>
          <w:rFonts w:hint="cs"/>
          <w:spacing w:val="0"/>
          <w:rtl/>
        </w:rPr>
      </w:pPr>
      <w:r w:rsidRPr="00830CE3">
        <w:rPr>
          <w:rFonts w:hint="cs"/>
          <w:spacing w:val="0"/>
          <w:rtl/>
        </w:rPr>
        <w:t>1-</w:t>
      </w:r>
      <w:r w:rsidRPr="00830CE3">
        <w:rPr>
          <w:rFonts w:hint="cs"/>
          <w:spacing w:val="0"/>
          <w:rtl/>
        </w:rPr>
        <w:tab/>
        <w:t>يلخص الأمين العام كل بلاغ يرد على هذا النحو ويعرض الملخصات، كل منها على حدة أو في قوائم جامعة للبلاغات، على اللجنة في دورتها العادية التالية، مشفوعة بالصور المصدّقة ذات الصلة لسجلات الالتماسات التي يحتفظ بها الجهاز القانوني الوطني للبلـد المعني والمودعة لدى الأمين العام امتثالاً للفقرة 4 من المادة 14.</w:t>
      </w:r>
    </w:p>
    <w:p w:rsidR="00084B4C" w:rsidRPr="00D2129F" w:rsidRDefault="00084B4C" w:rsidP="004440B7">
      <w:pPr>
        <w:spacing w:before="0" w:line="380" w:lineRule="exact"/>
        <w:ind w:firstLine="720"/>
        <w:rPr>
          <w:rFonts w:hint="cs"/>
          <w:spacing w:val="2"/>
          <w:rtl/>
        </w:rPr>
      </w:pPr>
      <w:r w:rsidRPr="00D2129F">
        <w:rPr>
          <w:rFonts w:hint="cs"/>
          <w:spacing w:val="2"/>
          <w:rtl/>
        </w:rPr>
        <w:t>2-</w:t>
      </w:r>
      <w:r w:rsidRPr="00D2129F">
        <w:rPr>
          <w:rFonts w:hint="cs"/>
          <w:spacing w:val="2"/>
          <w:rtl/>
        </w:rPr>
        <w:tab/>
        <w:t xml:space="preserve">يوجه الأمين العام نظر اللجنة إلى الحالات التي لم ترد بشأنها صور مصدّقة لسجلات الالتماسات. </w:t>
      </w:r>
    </w:p>
    <w:p w:rsidR="00084B4C" w:rsidRPr="00D2129F" w:rsidRDefault="00084B4C" w:rsidP="004440B7">
      <w:pPr>
        <w:spacing w:before="0" w:line="380" w:lineRule="exact"/>
        <w:ind w:firstLine="720"/>
        <w:rPr>
          <w:rFonts w:hint="cs"/>
          <w:spacing w:val="2"/>
          <w:rtl/>
        </w:rPr>
      </w:pPr>
      <w:r w:rsidRPr="00D2129F">
        <w:rPr>
          <w:rFonts w:hint="cs"/>
          <w:spacing w:val="2"/>
          <w:rtl/>
        </w:rPr>
        <w:t>3-</w:t>
      </w:r>
      <w:r w:rsidRPr="00D2129F">
        <w:rPr>
          <w:rFonts w:hint="cs"/>
          <w:spacing w:val="2"/>
          <w:rtl/>
        </w:rPr>
        <w:tab/>
        <w:t xml:space="preserve">تعرض محتويات الردود على طلبات الإيضاحات والتقارير اللاحقة ذات الصلة المقدمة من صاحب البلاغ أو من الدولة الطرف المعنية على اللجنة في صيغة ملائمة. </w:t>
      </w:r>
    </w:p>
    <w:p w:rsidR="00084B4C" w:rsidRPr="00D2129F" w:rsidRDefault="00084B4C" w:rsidP="004440B7">
      <w:pPr>
        <w:spacing w:before="0" w:line="380" w:lineRule="exact"/>
        <w:ind w:firstLine="720"/>
        <w:rPr>
          <w:rFonts w:hint="cs"/>
          <w:spacing w:val="2"/>
          <w:rtl/>
        </w:rPr>
      </w:pPr>
      <w:r w:rsidRPr="00D2129F">
        <w:rPr>
          <w:rFonts w:hint="cs"/>
          <w:spacing w:val="2"/>
          <w:rtl/>
        </w:rPr>
        <w:t>4-</w:t>
      </w:r>
      <w:r w:rsidRPr="00D2129F">
        <w:rPr>
          <w:rFonts w:hint="cs"/>
          <w:spacing w:val="2"/>
          <w:rtl/>
        </w:rPr>
        <w:tab/>
        <w:t xml:space="preserve">يحتفظ بملف أصلي لكل بلاغ تم تلخيصه. ويكون النص الكامل لأي بلاغ يوجه نظر اللجنة إليه متاحاً لأي عضو من أعضاء اللجنة بناء على طلبه. </w:t>
      </w:r>
    </w:p>
    <w:p w:rsidR="00084B4C" w:rsidRPr="00D2129F" w:rsidRDefault="00084B4C" w:rsidP="00B54A19">
      <w:pPr>
        <w:spacing w:before="0" w:after="200" w:line="380" w:lineRule="exact"/>
        <w:jc w:val="center"/>
        <w:rPr>
          <w:rFonts w:hint="cs"/>
          <w:b/>
          <w:bCs/>
          <w:spacing w:val="2"/>
          <w:rtl/>
        </w:rPr>
      </w:pPr>
      <w:r w:rsidRPr="00D2129F">
        <w:rPr>
          <w:rFonts w:hint="cs"/>
          <w:b/>
          <w:bCs/>
          <w:spacing w:val="2"/>
          <w:rtl/>
        </w:rPr>
        <w:t>باء</w:t>
      </w:r>
      <w:r>
        <w:rPr>
          <w:rFonts w:hint="cs"/>
          <w:b/>
          <w:bCs/>
          <w:spacing w:val="2"/>
          <w:rtl/>
        </w:rPr>
        <w:t xml:space="preserve"> </w:t>
      </w:r>
      <w:r w:rsidRPr="00D2129F">
        <w:rPr>
          <w:rFonts w:hint="cs"/>
          <w:b/>
          <w:bCs/>
          <w:spacing w:val="2"/>
          <w:rtl/>
        </w:rPr>
        <w:t>- إجراء البت في مقبولية البلاغات</w:t>
      </w:r>
    </w:p>
    <w:p w:rsidR="00084B4C" w:rsidRPr="00D2129F" w:rsidRDefault="00084B4C" w:rsidP="00B54A19">
      <w:pPr>
        <w:spacing w:before="0" w:after="200" w:line="380" w:lineRule="exact"/>
        <w:rPr>
          <w:rFonts w:hint="cs"/>
          <w:b/>
          <w:bCs/>
          <w:spacing w:val="2"/>
          <w:rtl/>
        </w:rPr>
      </w:pPr>
      <w:r w:rsidRPr="00D2129F">
        <w:rPr>
          <w:rFonts w:hint="cs"/>
          <w:b/>
          <w:bCs/>
          <w:spacing w:val="2"/>
          <w:rtl/>
        </w:rPr>
        <w:t>أسلوب تناول البلاغات</w:t>
      </w:r>
    </w:p>
    <w:p w:rsidR="00084B4C" w:rsidRPr="00D2129F" w:rsidRDefault="00084B4C" w:rsidP="00B54A19">
      <w:pPr>
        <w:spacing w:before="0" w:after="200" w:line="380" w:lineRule="exact"/>
        <w:jc w:val="center"/>
        <w:rPr>
          <w:rFonts w:hint="cs"/>
          <w:b/>
          <w:bCs/>
          <w:spacing w:val="2"/>
          <w:rtl/>
        </w:rPr>
      </w:pPr>
      <w:r w:rsidRPr="00D2129F">
        <w:rPr>
          <w:rFonts w:hint="cs"/>
          <w:b/>
          <w:bCs/>
          <w:spacing w:val="2"/>
          <w:rtl/>
        </w:rPr>
        <w:t>المادة 86</w:t>
      </w:r>
    </w:p>
    <w:p w:rsidR="00084B4C" w:rsidRPr="00D2129F" w:rsidRDefault="00084B4C" w:rsidP="004440B7">
      <w:pPr>
        <w:spacing w:before="0" w:line="380" w:lineRule="exact"/>
        <w:ind w:firstLine="720"/>
        <w:rPr>
          <w:rFonts w:hint="cs"/>
          <w:spacing w:val="2"/>
          <w:rtl/>
        </w:rPr>
      </w:pPr>
      <w:r w:rsidRPr="00D2129F">
        <w:rPr>
          <w:rFonts w:hint="cs"/>
          <w:spacing w:val="2"/>
          <w:rtl/>
        </w:rPr>
        <w:t>1-</w:t>
      </w:r>
      <w:r w:rsidRPr="00D2129F">
        <w:rPr>
          <w:rFonts w:hint="cs"/>
          <w:spacing w:val="2"/>
          <w:rtl/>
        </w:rPr>
        <w:tab/>
        <w:t>وفقا</w:t>
      </w:r>
      <w:r>
        <w:rPr>
          <w:rFonts w:hint="cs"/>
          <w:spacing w:val="2"/>
          <w:rtl/>
        </w:rPr>
        <w:t>ً</w:t>
      </w:r>
      <w:r w:rsidRPr="00D2129F">
        <w:rPr>
          <w:rFonts w:hint="cs"/>
          <w:spacing w:val="2"/>
          <w:rtl/>
        </w:rPr>
        <w:t xml:space="preserve"> للمواد التالية، ت</w:t>
      </w:r>
      <w:r>
        <w:rPr>
          <w:rFonts w:hint="cs"/>
          <w:spacing w:val="2"/>
          <w:rtl/>
        </w:rPr>
        <w:t>قرر</w:t>
      </w:r>
      <w:r w:rsidRPr="00D2129F">
        <w:rPr>
          <w:rFonts w:hint="cs"/>
          <w:spacing w:val="2"/>
          <w:rtl/>
        </w:rPr>
        <w:t xml:space="preserve"> اللجنة في أقرب وقت ممكن إ</w:t>
      </w:r>
      <w:r>
        <w:rPr>
          <w:rFonts w:hint="cs"/>
          <w:spacing w:val="2"/>
          <w:rtl/>
        </w:rPr>
        <w:t>ن</w:t>
      </w:r>
      <w:r w:rsidRPr="00D2129F">
        <w:rPr>
          <w:rFonts w:hint="cs"/>
          <w:spacing w:val="2"/>
          <w:rtl/>
        </w:rPr>
        <w:t xml:space="preserve"> كان البلاغ مقبولاً أم لا وفقاً للمادة 14 من الاتفاقية.</w:t>
      </w:r>
    </w:p>
    <w:p w:rsidR="00084B4C" w:rsidRPr="00D2129F" w:rsidRDefault="00084B4C" w:rsidP="004440B7">
      <w:pPr>
        <w:spacing w:before="0" w:line="380" w:lineRule="exact"/>
        <w:ind w:firstLine="720"/>
        <w:rPr>
          <w:rFonts w:hint="cs"/>
          <w:spacing w:val="2"/>
          <w:rtl/>
        </w:rPr>
      </w:pPr>
      <w:r w:rsidRPr="00D2129F">
        <w:rPr>
          <w:rFonts w:hint="cs"/>
          <w:spacing w:val="2"/>
          <w:rtl/>
        </w:rPr>
        <w:t>2-</w:t>
      </w:r>
      <w:r w:rsidRPr="00D2129F">
        <w:rPr>
          <w:rFonts w:hint="cs"/>
          <w:spacing w:val="2"/>
          <w:rtl/>
        </w:rPr>
        <w:tab/>
        <w:t>تتناول اللجنة، ما لم تقرر خلاف ذلك، البلاغات بالترتيب الذي عرضته به الأمانة عليها. ويجوز لها، إذا ما رأت ذلك ملائما</w:t>
      </w:r>
      <w:r>
        <w:rPr>
          <w:rFonts w:hint="cs"/>
          <w:spacing w:val="2"/>
          <w:rtl/>
        </w:rPr>
        <w:t>ً</w:t>
      </w:r>
      <w:r w:rsidRPr="00D2129F">
        <w:rPr>
          <w:rFonts w:hint="cs"/>
          <w:spacing w:val="2"/>
          <w:rtl/>
        </w:rPr>
        <w:t>، أن تقرر النظر في بلاغين أو أكثر في آن واحد.</w:t>
      </w:r>
    </w:p>
    <w:p w:rsidR="00084B4C" w:rsidRPr="00D2129F" w:rsidRDefault="00084B4C" w:rsidP="00B54A19">
      <w:pPr>
        <w:spacing w:before="0" w:after="200" w:line="380" w:lineRule="exact"/>
        <w:rPr>
          <w:rFonts w:hint="cs"/>
          <w:b/>
          <w:bCs/>
          <w:spacing w:val="2"/>
          <w:rtl/>
        </w:rPr>
      </w:pPr>
      <w:r w:rsidRPr="00D2129F">
        <w:rPr>
          <w:rFonts w:hint="cs"/>
          <w:b/>
          <w:bCs/>
          <w:spacing w:val="2"/>
          <w:rtl/>
        </w:rPr>
        <w:t>إنشاء فريق عامل</w:t>
      </w:r>
    </w:p>
    <w:p w:rsidR="00084B4C" w:rsidRPr="00D2129F" w:rsidRDefault="00084B4C" w:rsidP="00B54A19">
      <w:pPr>
        <w:spacing w:before="0" w:after="200" w:line="380" w:lineRule="exact"/>
        <w:jc w:val="center"/>
        <w:rPr>
          <w:rFonts w:hint="cs"/>
          <w:b/>
          <w:bCs/>
          <w:spacing w:val="2"/>
          <w:rtl/>
        </w:rPr>
      </w:pPr>
      <w:r w:rsidRPr="00D2129F">
        <w:rPr>
          <w:rFonts w:hint="cs"/>
          <w:b/>
          <w:bCs/>
          <w:spacing w:val="2"/>
          <w:rtl/>
        </w:rPr>
        <w:t>المادة 87</w:t>
      </w:r>
    </w:p>
    <w:p w:rsidR="00084B4C" w:rsidRPr="00D2129F" w:rsidRDefault="00084B4C" w:rsidP="004440B7">
      <w:pPr>
        <w:spacing w:before="0" w:line="360" w:lineRule="exact"/>
        <w:ind w:firstLine="720"/>
        <w:rPr>
          <w:rFonts w:hint="cs"/>
          <w:spacing w:val="2"/>
          <w:rtl/>
        </w:rPr>
      </w:pPr>
      <w:r w:rsidRPr="00D2129F">
        <w:rPr>
          <w:rFonts w:hint="cs"/>
          <w:spacing w:val="2"/>
          <w:rtl/>
        </w:rPr>
        <w:t>1-</w:t>
      </w:r>
      <w:r w:rsidRPr="00D2129F">
        <w:rPr>
          <w:rFonts w:hint="cs"/>
          <w:spacing w:val="2"/>
          <w:rtl/>
        </w:rPr>
        <w:tab/>
        <w:t>يجوز للجنة، طبقا</w:t>
      </w:r>
      <w:r>
        <w:rPr>
          <w:rFonts w:hint="cs"/>
          <w:spacing w:val="2"/>
          <w:rtl/>
        </w:rPr>
        <w:t>ً</w:t>
      </w:r>
      <w:r w:rsidRPr="00D2129F">
        <w:rPr>
          <w:rFonts w:hint="cs"/>
          <w:spacing w:val="2"/>
          <w:rtl/>
        </w:rPr>
        <w:t xml:space="preserve"> للمادة 61، أن تشكل فريقا</w:t>
      </w:r>
      <w:r>
        <w:rPr>
          <w:rFonts w:hint="cs"/>
          <w:spacing w:val="2"/>
          <w:rtl/>
        </w:rPr>
        <w:t>ً</w:t>
      </w:r>
      <w:r w:rsidRPr="00D2129F">
        <w:rPr>
          <w:rFonts w:hint="cs"/>
          <w:spacing w:val="2"/>
          <w:rtl/>
        </w:rPr>
        <w:t xml:space="preserve"> عاملا</w:t>
      </w:r>
      <w:r>
        <w:rPr>
          <w:rFonts w:hint="cs"/>
          <w:spacing w:val="2"/>
          <w:rtl/>
        </w:rPr>
        <w:t>ً</w:t>
      </w:r>
      <w:r w:rsidRPr="00D2129F">
        <w:rPr>
          <w:rFonts w:hint="cs"/>
          <w:spacing w:val="2"/>
          <w:rtl/>
        </w:rPr>
        <w:t xml:space="preserve"> يجتمع قبل دوراتها بوقت وجيز، أو في أي وقت مناسب آخر تحدده اللجنة بالتشاور مع الأمين العام، بهدف تقديم توصيات إلى اللجنة تتعلق باستيفاء شروط مقبولية البلاغات المنصوص عليها في المادة 14 من الاتفاقية، ومساعدة اللجنة بأية طريقة </w:t>
      </w:r>
      <w:r>
        <w:rPr>
          <w:rFonts w:hint="cs"/>
          <w:spacing w:val="2"/>
          <w:rtl/>
        </w:rPr>
        <w:t>قد تقررها اللجنة</w:t>
      </w:r>
      <w:r w:rsidRPr="00D2129F">
        <w:rPr>
          <w:rFonts w:hint="cs"/>
          <w:spacing w:val="2"/>
          <w:rtl/>
        </w:rPr>
        <w:t>.</w:t>
      </w:r>
    </w:p>
    <w:p w:rsidR="00084B4C" w:rsidRPr="00D2129F" w:rsidRDefault="00084B4C" w:rsidP="004440B7">
      <w:pPr>
        <w:spacing w:before="0" w:line="360" w:lineRule="exact"/>
        <w:ind w:firstLine="720"/>
        <w:rPr>
          <w:rFonts w:hint="cs"/>
          <w:spacing w:val="2"/>
          <w:rtl/>
        </w:rPr>
      </w:pPr>
      <w:r w:rsidRPr="00D2129F">
        <w:rPr>
          <w:rFonts w:hint="cs"/>
          <w:spacing w:val="2"/>
          <w:rtl/>
        </w:rPr>
        <w:t>2-</w:t>
      </w:r>
      <w:r w:rsidRPr="00D2129F">
        <w:rPr>
          <w:rFonts w:hint="cs"/>
          <w:spacing w:val="2"/>
          <w:rtl/>
        </w:rPr>
        <w:tab/>
        <w:t>يتألف الفريق العامل</w:t>
      </w:r>
      <w:r>
        <w:rPr>
          <w:rFonts w:hint="cs"/>
          <w:spacing w:val="2"/>
          <w:rtl/>
        </w:rPr>
        <w:t xml:space="preserve"> </w:t>
      </w:r>
      <w:r w:rsidRPr="00D2129F">
        <w:rPr>
          <w:rFonts w:hint="cs"/>
          <w:spacing w:val="2"/>
          <w:rtl/>
        </w:rPr>
        <w:t>من</w:t>
      </w:r>
      <w:r>
        <w:rPr>
          <w:rFonts w:hint="cs"/>
          <w:spacing w:val="2"/>
          <w:rtl/>
        </w:rPr>
        <w:t xml:space="preserve"> </w:t>
      </w:r>
      <w:r w:rsidRPr="00D2129F">
        <w:rPr>
          <w:rFonts w:hint="cs"/>
          <w:spacing w:val="2"/>
          <w:rtl/>
        </w:rPr>
        <w:t>خمسة من أعضاء اللجنة على الأكثر. وينتخب الفريق العامل أعضاء مكتبه، ويحدد أساليب عمله، ويطبق قدر الإمكان النظام الداخلي للجنة على اجتماعاته.</w:t>
      </w:r>
    </w:p>
    <w:p w:rsidR="00084B4C" w:rsidRPr="00D2129F" w:rsidRDefault="00084B4C" w:rsidP="004440B7">
      <w:pPr>
        <w:spacing w:before="0" w:line="360" w:lineRule="exact"/>
        <w:ind w:firstLine="720"/>
        <w:rPr>
          <w:spacing w:val="2"/>
          <w:rtl/>
        </w:rPr>
      </w:pPr>
      <w:r w:rsidRPr="00D2129F">
        <w:rPr>
          <w:rFonts w:hint="cs"/>
          <w:spacing w:val="2"/>
          <w:rtl/>
        </w:rPr>
        <w:t>3-</w:t>
      </w:r>
      <w:r w:rsidRPr="00D2129F">
        <w:rPr>
          <w:rFonts w:hint="cs"/>
          <w:spacing w:val="2"/>
          <w:rtl/>
        </w:rPr>
        <w:tab/>
        <w:t>يجوز للجنة أن تعين مقررا</w:t>
      </w:r>
      <w:r>
        <w:rPr>
          <w:rFonts w:hint="cs"/>
          <w:spacing w:val="2"/>
          <w:rtl/>
        </w:rPr>
        <w:t>ً</w:t>
      </w:r>
      <w:r w:rsidRPr="00D2129F">
        <w:rPr>
          <w:rFonts w:hint="cs"/>
          <w:spacing w:val="2"/>
          <w:rtl/>
        </w:rPr>
        <w:t xml:space="preserve"> خاصا</w:t>
      </w:r>
      <w:r>
        <w:rPr>
          <w:rFonts w:hint="cs"/>
          <w:spacing w:val="2"/>
          <w:rtl/>
        </w:rPr>
        <w:t>ً</w:t>
      </w:r>
      <w:r w:rsidRPr="00D2129F">
        <w:rPr>
          <w:rFonts w:hint="cs"/>
          <w:spacing w:val="2"/>
          <w:rtl/>
        </w:rPr>
        <w:t xml:space="preserve"> من بين أعضائها للمساعدة في تناول البلاغات الجديدة.</w:t>
      </w:r>
    </w:p>
    <w:p w:rsidR="00084B4C" w:rsidRDefault="00084B4C" w:rsidP="004440B7">
      <w:pPr>
        <w:spacing w:before="0" w:line="360" w:lineRule="exact"/>
        <w:rPr>
          <w:rFonts w:hint="cs"/>
          <w:b/>
          <w:bCs/>
          <w:spacing w:val="2"/>
          <w:rtl/>
        </w:rPr>
      </w:pPr>
      <w:r>
        <w:rPr>
          <w:rFonts w:hint="cs"/>
          <w:b/>
          <w:bCs/>
          <w:spacing w:val="2"/>
          <w:rtl/>
        </w:rPr>
        <w:t>الجلسات</w:t>
      </w:r>
    </w:p>
    <w:p w:rsidR="00084B4C" w:rsidRPr="00D2129F" w:rsidRDefault="00084B4C" w:rsidP="004440B7">
      <w:pPr>
        <w:spacing w:before="0" w:line="360" w:lineRule="exact"/>
        <w:jc w:val="center"/>
        <w:rPr>
          <w:rFonts w:hint="cs"/>
          <w:b/>
          <w:bCs/>
          <w:spacing w:val="2"/>
          <w:rtl/>
        </w:rPr>
      </w:pPr>
      <w:r w:rsidRPr="00D2129F">
        <w:rPr>
          <w:rFonts w:hint="cs"/>
          <w:b/>
          <w:bCs/>
          <w:spacing w:val="2"/>
          <w:rtl/>
        </w:rPr>
        <w:t>المادة 88</w:t>
      </w:r>
    </w:p>
    <w:p w:rsidR="00084B4C" w:rsidRPr="00D2129F" w:rsidRDefault="00084B4C" w:rsidP="004440B7">
      <w:pPr>
        <w:spacing w:before="0" w:line="360" w:lineRule="exact"/>
        <w:ind w:firstLine="720"/>
        <w:rPr>
          <w:rFonts w:hint="cs"/>
          <w:spacing w:val="2"/>
          <w:rtl/>
        </w:rPr>
      </w:pPr>
      <w:r w:rsidRPr="00D2129F">
        <w:rPr>
          <w:rFonts w:hint="cs"/>
          <w:spacing w:val="2"/>
          <w:rtl/>
        </w:rPr>
        <w:t xml:space="preserve">تكون جلسات اللجنة أو فريقها العامل التي ستجري فيها دراسة البلاغات بموجب المادة 14 من الاتفاقية جلسات مغلقة. ويجوز أن تكون الجلسات التي قد تنظر فيها اللجنة في قضايا عامة مثل إجراءات تطبيق المادة 14 جلسات علنية إذا قررت اللجنة ذلك. </w:t>
      </w:r>
    </w:p>
    <w:p w:rsidR="00084B4C" w:rsidRPr="00D2129F" w:rsidRDefault="00084B4C" w:rsidP="004440B7">
      <w:pPr>
        <w:spacing w:before="0" w:line="360" w:lineRule="exact"/>
        <w:rPr>
          <w:rFonts w:hint="cs"/>
          <w:b/>
          <w:bCs/>
          <w:spacing w:val="2"/>
          <w:rtl/>
        </w:rPr>
      </w:pPr>
      <w:r w:rsidRPr="00D2129F">
        <w:rPr>
          <w:rFonts w:hint="cs"/>
          <w:b/>
          <w:bCs/>
          <w:spacing w:val="2"/>
          <w:rtl/>
        </w:rPr>
        <w:t>عدم إمكان اشتراك عضو في دراسة بلاغ</w:t>
      </w:r>
    </w:p>
    <w:p w:rsidR="00084B4C" w:rsidRPr="00D2129F" w:rsidRDefault="00084B4C" w:rsidP="004440B7">
      <w:pPr>
        <w:spacing w:before="0" w:line="360" w:lineRule="exact"/>
        <w:jc w:val="center"/>
        <w:rPr>
          <w:rFonts w:hint="cs"/>
          <w:b/>
          <w:bCs/>
          <w:spacing w:val="2"/>
          <w:rtl/>
        </w:rPr>
      </w:pPr>
      <w:r w:rsidRPr="00D2129F">
        <w:rPr>
          <w:rFonts w:hint="cs"/>
          <w:b/>
          <w:bCs/>
          <w:spacing w:val="2"/>
          <w:rtl/>
        </w:rPr>
        <w:t>المادة 89</w:t>
      </w:r>
    </w:p>
    <w:p w:rsidR="00084B4C" w:rsidRPr="00D2129F" w:rsidRDefault="00084B4C" w:rsidP="004440B7">
      <w:pPr>
        <w:spacing w:before="0" w:line="360" w:lineRule="exact"/>
        <w:ind w:firstLine="720"/>
        <w:rPr>
          <w:rFonts w:hint="cs"/>
          <w:spacing w:val="2"/>
          <w:rtl/>
        </w:rPr>
      </w:pPr>
      <w:r w:rsidRPr="00D2129F">
        <w:rPr>
          <w:rFonts w:hint="cs"/>
          <w:spacing w:val="2"/>
          <w:rtl/>
        </w:rPr>
        <w:t>1-</w:t>
      </w:r>
      <w:r w:rsidRPr="00D2129F">
        <w:rPr>
          <w:rFonts w:hint="cs"/>
          <w:spacing w:val="2"/>
          <w:rtl/>
        </w:rPr>
        <w:tab/>
        <w:t>لا يشترك عضو اللجنة في دراستها أو دراسة فريقها العامل لبلاغ موجه:</w:t>
      </w:r>
    </w:p>
    <w:p w:rsidR="00084B4C" w:rsidRPr="00D2129F" w:rsidRDefault="00084B4C" w:rsidP="00BF450F">
      <w:pPr>
        <w:spacing w:before="0" w:line="360" w:lineRule="exact"/>
        <w:ind w:left="720"/>
        <w:rPr>
          <w:rFonts w:hint="cs"/>
          <w:spacing w:val="2"/>
          <w:rtl/>
        </w:rPr>
      </w:pPr>
      <w:r w:rsidRPr="00D2129F">
        <w:rPr>
          <w:rFonts w:hint="cs"/>
          <w:spacing w:val="2"/>
          <w:rtl/>
        </w:rPr>
        <w:t>(أ)</w:t>
      </w:r>
      <w:r w:rsidRPr="00D2129F">
        <w:rPr>
          <w:rFonts w:hint="cs"/>
          <w:spacing w:val="2"/>
          <w:rtl/>
        </w:rPr>
        <w:tab/>
        <w:t>إذا كانت له أية مصلحة شخصية في القضية؛ أو</w:t>
      </w:r>
    </w:p>
    <w:p w:rsidR="00084B4C" w:rsidRPr="00D2129F" w:rsidRDefault="00084B4C" w:rsidP="00BF450F">
      <w:pPr>
        <w:spacing w:before="0" w:line="360" w:lineRule="exact"/>
        <w:ind w:left="720"/>
        <w:rPr>
          <w:rFonts w:hint="cs"/>
          <w:spacing w:val="2"/>
          <w:rtl/>
        </w:rPr>
      </w:pPr>
      <w:r w:rsidRPr="00D2129F">
        <w:rPr>
          <w:rFonts w:hint="cs"/>
          <w:spacing w:val="2"/>
          <w:rtl/>
        </w:rPr>
        <w:t>(ب)</w:t>
      </w:r>
      <w:r w:rsidRPr="00D2129F">
        <w:rPr>
          <w:rFonts w:hint="cs"/>
          <w:spacing w:val="2"/>
          <w:rtl/>
        </w:rPr>
        <w:tab/>
        <w:t xml:space="preserve">إذا كان قد اشترك بأي صفة في اتخاذ أي قرار بشأن القضية التي يتناولها البلاغ. </w:t>
      </w:r>
    </w:p>
    <w:p w:rsidR="00084B4C" w:rsidRPr="00D2129F" w:rsidRDefault="00084B4C" w:rsidP="004440B7">
      <w:pPr>
        <w:spacing w:before="0" w:line="360" w:lineRule="exact"/>
        <w:ind w:firstLine="720"/>
        <w:rPr>
          <w:rFonts w:hint="cs"/>
          <w:spacing w:val="2"/>
          <w:rtl/>
        </w:rPr>
      </w:pPr>
      <w:r w:rsidRPr="00D2129F">
        <w:rPr>
          <w:rFonts w:hint="cs"/>
          <w:spacing w:val="2"/>
          <w:rtl/>
        </w:rPr>
        <w:t>2-</w:t>
      </w:r>
      <w:r w:rsidRPr="00D2129F">
        <w:rPr>
          <w:rFonts w:hint="cs"/>
          <w:spacing w:val="2"/>
          <w:rtl/>
        </w:rPr>
        <w:tab/>
        <w:t xml:space="preserve">تبت اللجنة في أية مسألة قد تنشأ في إطار الفقرة 1 أعلاه بدون مشاركة العضو المعني. </w:t>
      </w:r>
    </w:p>
    <w:p w:rsidR="00084B4C" w:rsidRPr="00D2129F" w:rsidRDefault="00084B4C" w:rsidP="004440B7">
      <w:pPr>
        <w:spacing w:before="0" w:line="360" w:lineRule="exact"/>
        <w:rPr>
          <w:rFonts w:hint="cs"/>
          <w:b/>
          <w:bCs/>
          <w:spacing w:val="2"/>
          <w:rtl/>
        </w:rPr>
      </w:pPr>
      <w:r w:rsidRPr="00D2129F">
        <w:rPr>
          <w:rFonts w:hint="cs"/>
          <w:b/>
          <w:bCs/>
          <w:spacing w:val="2"/>
          <w:rtl/>
        </w:rPr>
        <w:t>انسحاب عضو</w:t>
      </w:r>
    </w:p>
    <w:p w:rsidR="00084B4C" w:rsidRPr="00D2129F" w:rsidRDefault="00084B4C" w:rsidP="004440B7">
      <w:pPr>
        <w:spacing w:before="0" w:line="360" w:lineRule="exact"/>
        <w:jc w:val="center"/>
        <w:rPr>
          <w:rFonts w:hint="cs"/>
          <w:b/>
          <w:bCs/>
          <w:spacing w:val="2"/>
          <w:rtl/>
        </w:rPr>
      </w:pPr>
      <w:r w:rsidRPr="00D2129F">
        <w:rPr>
          <w:rFonts w:hint="cs"/>
          <w:b/>
          <w:bCs/>
          <w:spacing w:val="2"/>
          <w:rtl/>
        </w:rPr>
        <w:t>المادة 90</w:t>
      </w:r>
    </w:p>
    <w:p w:rsidR="00084B4C" w:rsidRPr="00D2129F" w:rsidRDefault="00084B4C" w:rsidP="004440B7">
      <w:pPr>
        <w:spacing w:before="0" w:line="380" w:lineRule="exact"/>
        <w:ind w:firstLine="720"/>
        <w:rPr>
          <w:rFonts w:hint="cs"/>
          <w:spacing w:val="2"/>
          <w:rtl/>
        </w:rPr>
      </w:pPr>
      <w:r w:rsidRPr="00D2129F">
        <w:rPr>
          <w:rFonts w:hint="cs"/>
          <w:spacing w:val="2"/>
          <w:rtl/>
        </w:rPr>
        <w:t xml:space="preserve">إذا رأى أحد الأعضـاء أنه لا ينبغي له، لأي سبب كان، الاشتراك أو مواصلة الاشتراك في دراسة بلاغ ما، يبلغ هذا العضو الرئيس بانسحابه. </w:t>
      </w:r>
    </w:p>
    <w:p w:rsidR="00084B4C" w:rsidRPr="00D2129F" w:rsidRDefault="00084B4C" w:rsidP="004440B7">
      <w:pPr>
        <w:spacing w:before="0" w:line="360" w:lineRule="exact"/>
        <w:rPr>
          <w:rFonts w:hint="cs"/>
          <w:b/>
          <w:bCs/>
          <w:spacing w:val="2"/>
          <w:rtl/>
        </w:rPr>
      </w:pPr>
      <w:r w:rsidRPr="00D2129F">
        <w:rPr>
          <w:rFonts w:hint="cs"/>
          <w:b/>
          <w:bCs/>
          <w:spacing w:val="2"/>
          <w:rtl/>
        </w:rPr>
        <w:t>شروط قبول البلاغات</w:t>
      </w:r>
    </w:p>
    <w:p w:rsidR="00084B4C" w:rsidRPr="00D2129F" w:rsidRDefault="00084B4C" w:rsidP="004440B7">
      <w:pPr>
        <w:spacing w:before="0" w:line="360" w:lineRule="exact"/>
        <w:jc w:val="center"/>
        <w:rPr>
          <w:rFonts w:hint="cs"/>
          <w:b/>
          <w:bCs/>
          <w:spacing w:val="2"/>
          <w:rtl/>
        </w:rPr>
      </w:pPr>
      <w:r w:rsidRPr="00D2129F">
        <w:rPr>
          <w:rFonts w:hint="cs"/>
          <w:b/>
          <w:bCs/>
          <w:spacing w:val="2"/>
          <w:rtl/>
        </w:rPr>
        <w:t>المادة 91</w:t>
      </w:r>
    </w:p>
    <w:p w:rsidR="00084B4C" w:rsidRPr="00D2129F" w:rsidRDefault="00084B4C" w:rsidP="004440B7">
      <w:pPr>
        <w:spacing w:before="0" w:line="360" w:lineRule="exact"/>
        <w:ind w:firstLine="720"/>
        <w:rPr>
          <w:rFonts w:hint="cs"/>
          <w:spacing w:val="2"/>
          <w:rtl/>
        </w:rPr>
      </w:pPr>
      <w:r w:rsidRPr="00D2129F">
        <w:rPr>
          <w:rFonts w:hint="cs"/>
          <w:spacing w:val="2"/>
          <w:rtl/>
        </w:rPr>
        <w:t>تقوم اللجنة أو فريقها العامل، بغية التوصل إلى قرار بشأن قبول بلاغ ما، بالتحقق مما يلي:</w:t>
      </w:r>
    </w:p>
    <w:p w:rsidR="00084B4C" w:rsidRPr="00D2129F" w:rsidRDefault="00084B4C" w:rsidP="004440B7">
      <w:pPr>
        <w:spacing w:before="0" w:line="360" w:lineRule="exact"/>
        <w:ind w:firstLine="720"/>
        <w:rPr>
          <w:rFonts w:hint="cs"/>
          <w:spacing w:val="2"/>
          <w:rtl/>
        </w:rPr>
      </w:pPr>
      <w:r w:rsidRPr="00D2129F">
        <w:rPr>
          <w:rFonts w:hint="cs"/>
          <w:spacing w:val="2"/>
          <w:rtl/>
        </w:rPr>
        <w:t>(أ)</w:t>
      </w:r>
      <w:r w:rsidRPr="00D2129F">
        <w:rPr>
          <w:rFonts w:hint="cs"/>
          <w:spacing w:val="2"/>
          <w:rtl/>
        </w:rPr>
        <w:tab/>
        <w:t>أن البلاغ ليس مجهول المصدر وأنه صادر عن فرد أو مجموعة أفراد يخضعون لولاية دولة طرف تعترف باختصاص اللجنة بموجب المادة 14 من الاتفاقية؛</w:t>
      </w:r>
    </w:p>
    <w:p w:rsidR="00084B4C" w:rsidRPr="00D2129F" w:rsidRDefault="00084B4C" w:rsidP="004440B7">
      <w:pPr>
        <w:spacing w:before="0" w:line="360" w:lineRule="exact"/>
        <w:ind w:firstLine="720"/>
        <w:rPr>
          <w:rFonts w:hint="cs"/>
          <w:spacing w:val="2"/>
          <w:rtl/>
        </w:rPr>
      </w:pPr>
      <w:r w:rsidRPr="00D2129F">
        <w:rPr>
          <w:rFonts w:hint="cs"/>
          <w:spacing w:val="2"/>
          <w:rtl/>
        </w:rPr>
        <w:t>(ب)</w:t>
      </w:r>
      <w:r w:rsidRPr="00D2129F">
        <w:rPr>
          <w:rFonts w:hint="cs"/>
          <w:spacing w:val="2"/>
          <w:rtl/>
        </w:rPr>
        <w:tab/>
        <w:t>أن الفرد يدعي أنه ضحية انتهاك الدولة الطرف المعنية لأي حق من الحقوق المبينة في الاتفاقية. وكقاعدة عامة، يجب أن يكون البلاغ مقدماً من الفرد نفسه أو من أقاربه أو من أشخاص يختارهم لتمثيله؛ على أنه يجوز للجنة، في حالات استثنائية، أن تقبل النظر في بلاغ مقدم من أشخاص آخرين نيابة عن شخص يدعي أنه ضحية عندما يتضح أن الضحية غير قادر على تقديم البلاغ بنفسه، وعندما يبرر صاحب البلاغ تصرفه نيابة عن الضحية؛</w:t>
      </w:r>
    </w:p>
    <w:p w:rsidR="00084B4C" w:rsidRPr="00D2129F" w:rsidRDefault="00084B4C" w:rsidP="004440B7">
      <w:pPr>
        <w:spacing w:before="0" w:line="360" w:lineRule="exact"/>
        <w:ind w:firstLine="720"/>
        <w:rPr>
          <w:rFonts w:hint="cs"/>
          <w:spacing w:val="2"/>
          <w:rtl/>
        </w:rPr>
      </w:pPr>
      <w:r w:rsidRPr="00D2129F">
        <w:rPr>
          <w:rFonts w:hint="cs"/>
          <w:spacing w:val="2"/>
          <w:rtl/>
        </w:rPr>
        <w:t>(ج)</w:t>
      </w:r>
      <w:r w:rsidRPr="00D2129F">
        <w:rPr>
          <w:rFonts w:hint="cs"/>
          <w:spacing w:val="2"/>
          <w:rtl/>
        </w:rPr>
        <w:tab/>
        <w:t>أن البلاغ يتفق مع أحكام الاتفاقية؛</w:t>
      </w:r>
    </w:p>
    <w:p w:rsidR="00084B4C" w:rsidRPr="00D2129F" w:rsidRDefault="00084B4C" w:rsidP="004440B7">
      <w:pPr>
        <w:spacing w:before="0" w:line="360" w:lineRule="exact"/>
        <w:ind w:firstLine="720"/>
        <w:rPr>
          <w:rFonts w:hint="cs"/>
          <w:spacing w:val="2"/>
          <w:rtl/>
        </w:rPr>
      </w:pPr>
      <w:r w:rsidRPr="00D2129F">
        <w:rPr>
          <w:rFonts w:hint="cs"/>
          <w:spacing w:val="2"/>
          <w:rtl/>
        </w:rPr>
        <w:t>(د)</w:t>
      </w:r>
      <w:r w:rsidRPr="00D2129F">
        <w:rPr>
          <w:rFonts w:hint="cs"/>
          <w:spacing w:val="2"/>
          <w:rtl/>
        </w:rPr>
        <w:tab/>
        <w:t>أن البلاغ لا يمثل س</w:t>
      </w:r>
      <w:r>
        <w:rPr>
          <w:rFonts w:hint="cs"/>
          <w:spacing w:val="2"/>
          <w:rtl/>
        </w:rPr>
        <w:t>و</w:t>
      </w:r>
      <w:r w:rsidRPr="00D2129F">
        <w:rPr>
          <w:rFonts w:hint="cs"/>
          <w:spacing w:val="2"/>
          <w:rtl/>
        </w:rPr>
        <w:t xml:space="preserve">ء استخدام للحق في تقديم البلاغات طبقاً للمادة 14. </w:t>
      </w:r>
    </w:p>
    <w:p w:rsidR="00084B4C" w:rsidRPr="00BF450F" w:rsidRDefault="00084B4C" w:rsidP="004440B7">
      <w:pPr>
        <w:spacing w:before="0" w:line="360" w:lineRule="exact"/>
        <w:ind w:firstLine="720"/>
        <w:rPr>
          <w:rFonts w:hint="cs"/>
          <w:rtl/>
        </w:rPr>
      </w:pPr>
      <w:r w:rsidRPr="00BF450F">
        <w:rPr>
          <w:rFonts w:hint="cs"/>
          <w:rtl/>
        </w:rPr>
        <w:t>(ﻫ)</w:t>
      </w:r>
      <w:r w:rsidRPr="00BF450F">
        <w:rPr>
          <w:rFonts w:hint="cs"/>
          <w:rtl/>
        </w:rPr>
        <w:tab/>
        <w:t>أن الفرد قد استنفد جميع سبل الانتصاف المحلية، بما في ذلك تلك المشار إليها في الفقرة 2 من المادة 14 إذا كانت تنطبق. على أن هذه القاعدة لا تسري في الحالات التي تستغرق فيها سبل الانتصاف مدداً تتجاوز الحدود المعقولة؛</w:t>
      </w:r>
    </w:p>
    <w:p w:rsidR="00084B4C" w:rsidRPr="00F51F09" w:rsidRDefault="00084B4C" w:rsidP="004440B7">
      <w:pPr>
        <w:spacing w:before="0" w:line="360" w:lineRule="exact"/>
        <w:ind w:firstLine="720"/>
        <w:rPr>
          <w:rFonts w:hint="cs"/>
          <w:spacing w:val="4"/>
          <w:rtl/>
        </w:rPr>
      </w:pPr>
      <w:r w:rsidRPr="00F51F09">
        <w:rPr>
          <w:rFonts w:hint="cs"/>
          <w:spacing w:val="4"/>
          <w:rtl/>
        </w:rPr>
        <w:t>(و)</w:t>
      </w:r>
      <w:r w:rsidRPr="00F51F09">
        <w:rPr>
          <w:rFonts w:hint="cs"/>
          <w:spacing w:val="4"/>
          <w:rtl/>
        </w:rPr>
        <w:tab/>
        <w:t>أن البلاغ مقدم، ما عدا في الظروف الاستثنائية التي يتم التحقق منها على النحو الواجب، في غضون ستة شهور بعد استنفاد جميع سبل الانتصاف المحلية، بما في ذلك تلك المشار إليها في الفقرة 2 من المادة 14 إذا كانت تنطبق.</w:t>
      </w:r>
    </w:p>
    <w:p w:rsidR="00084B4C" w:rsidRPr="00D2129F" w:rsidRDefault="00084B4C" w:rsidP="004440B7">
      <w:pPr>
        <w:spacing w:before="0" w:line="360" w:lineRule="exact"/>
        <w:rPr>
          <w:rFonts w:hint="cs"/>
          <w:b/>
          <w:bCs/>
          <w:spacing w:val="2"/>
          <w:rtl/>
        </w:rPr>
      </w:pPr>
      <w:r w:rsidRPr="00D2129F">
        <w:rPr>
          <w:rFonts w:hint="cs"/>
          <w:b/>
          <w:bCs/>
          <w:spacing w:val="2"/>
          <w:rtl/>
        </w:rPr>
        <w:t>المعلومات والإيضاحات والملاحظات الإضافية</w:t>
      </w:r>
    </w:p>
    <w:p w:rsidR="00084B4C" w:rsidRPr="00D2129F" w:rsidRDefault="00084B4C" w:rsidP="004440B7">
      <w:pPr>
        <w:spacing w:before="0" w:line="360" w:lineRule="exact"/>
        <w:jc w:val="center"/>
        <w:rPr>
          <w:rFonts w:hint="cs"/>
          <w:b/>
          <w:bCs/>
          <w:spacing w:val="2"/>
          <w:rtl/>
        </w:rPr>
      </w:pPr>
      <w:r w:rsidRPr="00D2129F">
        <w:rPr>
          <w:rFonts w:hint="cs"/>
          <w:b/>
          <w:bCs/>
          <w:spacing w:val="2"/>
          <w:rtl/>
        </w:rPr>
        <w:t>المادة 92</w:t>
      </w:r>
    </w:p>
    <w:p w:rsidR="00084B4C" w:rsidRPr="00D2129F" w:rsidRDefault="00084B4C" w:rsidP="004440B7">
      <w:pPr>
        <w:spacing w:before="0" w:line="360" w:lineRule="exact"/>
        <w:ind w:firstLine="720"/>
        <w:rPr>
          <w:rFonts w:hint="cs"/>
          <w:spacing w:val="2"/>
          <w:rtl/>
        </w:rPr>
      </w:pPr>
      <w:r w:rsidRPr="00D2129F">
        <w:rPr>
          <w:rFonts w:hint="cs"/>
          <w:spacing w:val="2"/>
          <w:rtl/>
        </w:rPr>
        <w:t>1-</w:t>
      </w:r>
      <w:r w:rsidRPr="00D2129F">
        <w:rPr>
          <w:rFonts w:hint="cs"/>
          <w:spacing w:val="2"/>
          <w:rtl/>
        </w:rPr>
        <w:tab/>
        <w:t>يجوز للجنة أن تطلب، أو يجوز للفريق العامل المنشأ بموجب المادة 87 أن يطلب، عن طريق الأمين العام، إلى الدولة الطرف المعنية أو إلى صاحب البلاغ تقديم معلومات أو إيضاحات إضافية مكتوبة تتصل بمسألة مقبوليـة البلاغ. ويجوز أن يصدر طلب المعلومات أيضاً عن مقرر خاص معين بموجب الفقرة 3 من المادة 87.</w:t>
      </w:r>
    </w:p>
    <w:p w:rsidR="00084B4C" w:rsidRPr="00D2129F" w:rsidRDefault="00084B4C" w:rsidP="004440B7">
      <w:pPr>
        <w:spacing w:before="0" w:line="360" w:lineRule="exact"/>
        <w:ind w:firstLine="720"/>
        <w:rPr>
          <w:rFonts w:hint="cs"/>
          <w:spacing w:val="2"/>
          <w:rtl/>
        </w:rPr>
      </w:pPr>
      <w:r w:rsidRPr="00D2129F">
        <w:rPr>
          <w:rFonts w:hint="cs"/>
          <w:spacing w:val="2"/>
          <w:rtl/>
        </w:rPr>
        <w:t>2-</w:t>
      </w:r>
      <w:r w:rsidRPr="00D2129F">
        <w:rPr>
          <w:rFonts w:hint="cs"/>
          <w:spacing w:val="2"/>
          <w:rtl/>
        </w:rPr>
        <w:tab/>
        <w:t>تتضمن هذه الطلبات بياناً ينص على أن الطلب لا يعني ضمناً أنه قد تم التوصل إلى قرار بشأن مسألة مقبولية البلاغ من قبل اللجنة.</w:t>
      </w:r>
    </w:p>
    <w:p w:rsidR="00084B4C" w:rsidRPr="00D2129F" w:rsidRDefault="00084B4C" w:rsidP="004440B7">
      <w:pPr>
        <w:spacing w:before="0" w:line="380" w:lineRule="exact"/>
        <w:ind w:firstLine="720"/>
        <w:rPr>
          <w:rFonts w:hint="cs"/>
          <w:spacing w:val="2"/>
          <w:rtl/>
        </w:rPr>
      </w:pPr>
      <w:r w:rsidRPr="00D2129F">
        <w:rPr>
          <w:rFonts w:hint="cs"/>
          <w:spacing w:val="2"/>
          <w:rtl/>
        </w:rPr>
        <w:t>3-</w:t>
      </w:r>
      <w:r w:rsidRPr="00D2129F">
        <w:rPr>
          <w:rFonts w:hint="cs"/>
          <w:spacing w:val="2"/>
          <w:rtl/>
        </w:rPr>
        <w:tab/>
        <w:t>لا يجوز اعتبار أي بلاغ مقبولاً ما لم تكن الدولة الطرف المعنية قد تلقت نص البلاغ وأتيحت لها فرصة تقديم معلومات أو ملاحظات، على نحو ما تنص عليه الفقرة 1 من هذه المادة، بما في ذلك المعلومات المتعلقة باستنفاد سبل الانتصاف المحلية.</w:t>
      </w:r>
    </w:p>
    <w:p w:rsidR="00084B4C" w:rsidRPr="00D2129F" w:rsidRDefault="00084B4C" w:rsidP="004440B7">
      <w:pPr>
        <w:spacing w:before="0" w:line="380" w:lineRule="exact"/>
        <w:ind w:firstLine="720"/>
        <w:rPr>
          <w:rFonts w:hint="cs"/>
          <w:spacing w:val="2"/>
          <w:rtl/>
        </w:rPr>
      </w:pPr>
      <w:r w:rsidRPr="00D2129F">
        <w:rPr>
          <w:rFonts w:hint="cs"/>
          <w:spacing w:val="2"/>
          <w:rtl/>
        </w:rPr>
        <w:t>4-</w:t>
      </w:r>
      <w:r w:rsidRPr="00D2129F">
        <w:rPr>
          <w:rFonts w:hint="cs"/>
          <w:spacing w:val="2"/>
          <w:rtl/>
        </w:rPr>
        <w:tab/>
        <w:t>يج</w:t>
      </w:r>
      <w:r>
        <w:rPr>
          <w:rFonts w:hint="cs"/>
          <w:spacing w:val="2"/>
          <w:rtl/>
        </w:rPr>
        <w:t>ـ</w:t>
      </w:r>
      <w:r w:rsidRPr="00D2129F">
        <w:rPr>
          <w:rFonts w:hint="cs"/>
          <w:spacing w:val="2"/>
          <w:rtl/>
        </w:rPr>
        <w:t>وز للجن</w:t>
      </w:r>
      <w:r>
        <w:rPr>
          <w:rFonts w:hint="cs"/>
          <w:spacing w:val="2"/>
          <w:rtl/>
        </w:rPr>
        <w:t>ـ</w:t>
      </w:r>
      <w:r w:rsidRPr="00D2129F">
        <w:rPr>
          <w:rFonts w:hint="cs"/>
          <w:spacing w:val="2"/>
          <w:rtl/>
        </w:rPr>
        <w:t>ة أو لل</w:t>
      </w:r>
      <w:r>
        <w:rPr>
          <w:rFonts w:hint="cs"/>
          <w:spacing w:val="2"/>
          <w:rtl/>
        </w:rPr>
        <w:t>ـ</w:t>
      </w:r>
      <w:r w:rsidRPr="00D2129F">
        <w:rPr>
          <w:rFonts w:hint="cs"/>
          <w:spacing w:val="2"/>
          <w:rtl/>
        </w:rPr>
        <w:t>فريق العام</w:t>
      </w:r>
      <w:r>
        <w:rPr>
          <w:rFonts w:hint="cs"/>
          <w:spacing w:val="2"/>
          <w:rtl/>
        </w:rPr>
        <w:t>ـ</w:t>
      </w:r>
      <w:r w:rsidRPr="00D2129F">
        <w:rPr>
          <w:rFonts w:hint="cs"/>
          <w:spacing w:val="2"/>
          <w:rtl/>
        </w:rPr>
        <w:t xml:space="preserve">ل اعتماد استبيان لاستخدامه في طلب هذه المعلومات </w:t>
      </w:r>
      <w:r w:rsidR="00BF450F">
        <w:rPr>
          <w:spacing w:val="2"/>
          <w:rtl/>
        </w:rPr>
        <w:br/>
      </w:r>
      <w:r w:rsidRPr="00D2129F">
        <w:rPr>
          <w:rFonts w:hint="cs"/>
          <w:spacing w:val="2"/>
          <w:rtl/>
        </w:rPr>
        <w:t>أو الإيضاحات الإضافية.</w:t>
      </w:r>
    </w:p>
    <w:p w:rsidR="00084B4C" w:rsidRPr="00D2129F" w:rsidRDefault="00084B4C" w:rsidP="004440B7">
      <w:pPr>
        <w:spacing w:before="0" w:line="380" w:lineRule="exact"/>
        <w:ind w:firstLine="720"/>
        <w:rPr>
          <w:rFonts w:hint="cs"/>
          <w:spacing w:val="2"/>
          <w:rtl/>
        </w:rPr>
      </w:pPr>
      <w:r w:rsidRPr="00D2129F">
        <w:rPr>
          <w:rFonts w:hint="cs"/>
          <w:spacing w:val="2"/>
          <w:rtl/>
        </w:rPr>
        <w:t>5-</w:t>
      </w:r>
      <w:r w:rsidRPr="00D2129F">
        <w:rPr>
          <w:rFonts w:hint="cs"/>
          <w:spacing w:val="2"/>
          <w:rtl/>
        </w:rPr>
        <w:tab/>
        <w:t>تحدد اللجنة أو الفريق العامل موعداً نهائياً لتقديم هذه المعلومات أو الإيضاحات الإضافية.</w:t>
      </w:r>
    </w:p>
    <w:p w:rsidR="00084B4C" w:rsidRPr="00D2129F" w:rsidRDefault="00084B4C" w:rsidP="004440B7">
      <w:pPr>
        <w:spacing w:before="0" w:line="380" w:lineRule="exact"/>
        <w:ind w:firstLine="720"/>
        <w:rPr>
          <w:rFonts w:hint="cs"/>
          <w:spacing w:val="2"/>
          <w:rtl/>
        </w:rPr>
      </w:pPr>
      <w:r w:rsidRPr="00D2129F">
        <w:rPr>
          <w:rFonts w:hint="cs"/>
          <w:spacing w:val="2"/>
          <w:rtl/>
        </w:rPr>
        <w:t>6-</w:t>
      </w:r>
      <w:r w:rsidRPr="00D2129F">
        <w:rPr>
          <w:rFonts w:hint="cs"/>
          <w:spacing w:val="2"/>
          <w:rtl/>
        </w:rPr>
        <w:tab/>
        <w:t>إذا لم يتم التقيد بهذا الموعد النهائي من قبل الدولة الطرف المعنية أو من قبل صاحب البلاغ، يجوز للجنة أو للفريق العامل اتخاذ قرار بدراسة مسألة مقبولية البلاغ في ضوء المعلومات المتاحة.</w:t>
      </w:r>
    </w:p>
    <w:p w:rsidR="00084B4C" w:rsidRPr="00D2129F" w:rsidRDefault="00084B4C" w:rsidP="004440B7">
      <w:pPr>
        <w:spacing w:before="0" w:line="380" w:lineRule="exact"/>
        <w:ind w:firstLine="720"/>
        <w:rPr>
          <w:spacing w:val="2"/>
          <w:rtl/>
        </w:rPr>
      </w:pPr>
      <w:r w:rsidRPr="00D2129F">
        <w:rPr>
          <w:rFonts w:hint="cs"/>
          <w:spacing w:val="2"/>
          <w:rtl/>
        </w:rPr>
        <w:t>7-</w:t>
      </w:r>
      <w:r w:rsidRPr="00D2129F">
        <w:rPr>
          <w:rFonts w:hint="cs"/>
          <w:spacing w:val="2"/>
          <w:rtl/>
        </w:rPr>
        <w:tab/>
        <w:t>إذا اعترضت الدولة الطرف المعنية على ادعاء صاحب البلاغ بأن جميع سبل الانتصاف المحلية المتاحة قد استنفدت، يكون على الدولة الطرف أن تقدم التفاصيل المتعلقة بسبل الانتصاف الفعالة المتوافرة للشخص الذي يدعى أنه ضحية في ظروف هذه الحالة بالذات.</w:t>
      </w:r>
    </w:p>
    <w:p w:rsidR="00084B4C" w:rsidRPr="00D2129F" w:rsidRDefault="00084B4C" w:rsidP="004440B7">
      <w:pPr>
        <w:spacing w:before="0" w:line="380" w:lineRule="exact"/>
        <w:rPr>
          <w:rFonts w:hint="cs"/>
          <w:b/>
          <w:bCs/>
          <w:spacing w:val="2"/>
          <w:rtl/>
        </w:rPr>
      </w:pPr>
      <w:r w:rsidRPr="00D2129F">
        <w:rPr>
          <w:rFonts w:hint="cs"/>
          <w:b/>
          <w:bCs/>
          <w:spacing w:val="2"/>
          <w:rtl/>
        </w:rPr>
        <w:t>البلاغات غير المقبولة</w:t>
      </w:r>
    </w:p>
    <w:p w:rsidR="00084B4C" w:rsidRPr="00D2129F" w:rsidRDefault="00084B4C" w:rsidP="004440B7">
      <w:pPr>
        <w:spacing w:before="0" w:line="380" w:lineRule="exact"/>
        <w:jc w:val="center"/>
        <w:rPr>
          <w:rFonts w:hint="cs"/>
          <w:b/>
          <w:bCs/>
          <w:spacing w:val="2"/>
          <w:rtl/>
        </w:rPr>
      </w:pPr>
      <w:r w:rsidRPr="00D2129F">
        <w:rPr>
          <w:rFonts w:hint="cs"/>
          <w:b/>
          <w:bCs/>
          <w:spacing w:val="2"/>
          <w:rtl/>
        </w:rPr>
        <w:t>المادة 93</w:t>
      </w:r>
    </w:p>
    <w:p w:rsidR="00084B4C" w:rsidRPr="00D2129F" w:rsidRDefault="00084B4C" w:rsidP="004440B7">
      <w:pPr>
        <w:spacing w:before="0" w:line="380" w:lineRule="exact"/>
        <w:ind w:firstLine="720"/>
        <w:rPr>
          <w:rFonts w:hint="cs"/>
          <w:spacing w:val="2"/>
          <w:rtl/>
        </w:rPr>
      </w:pPr>
      <w:r w:rsidRPr="00D2129F">
        <w:rPr>
          <w:rFonts w:hint="cs"/>
          <w:spacing w:val="2"/>
          <w:rtl/>
        </w:rPr>
        <w:t>1-</w:t>
      </w:r>
      <w:r w:rsidRPr="00D2129F">
        <w:rPr>
          <w:rFonts w:hint="cs"/>
          <w:spacing w:val="2"/>
          <w:rtl/>
        </w:rPr>
        <w:tab/>
        <w:t xml:space="preserve">إذا قررت اللجنة أن بلاغاً غير مقبول أو قررت أن تعلق أو توقف النظر فيه، تحيل اللجنة، في أقرب وقت ممكن، قراراتها عن طريق الأمين العام إلى مقدم الالتماس وإلى الدولة الطرف المعنية. </w:t>
      </w:r>
    </w:p>
    <w:p w:rsidR="00084B4C" w:rsidRPr="00D2129F" w:rsidRDefault="00084B4C" w:rsidP="004440B7">
      <w:pPr>
        <w:spacing w:before="0" w:line="380" w:lineRule="exact"/>
        <w:ind w:firstLine="720"/>
        <w:rPr>
          <w:rFonts w:hint="cs"/>
          <w:spacing w:val="2"/>
          <w:rtl/>
        </w:rPr>
      </w:pPr>
      <w:r w:rsidRPr="00D2129F">
        <w:rPr>
          <w:rFonts w:hint="cs"/>
          <w:spacing w:val="2"/>
          <w:rtl/>
        </w:rPr>
        <w:t>2-</w:t>
      </w:r>
      <w:r w:rsidRPr="00D2129F">
        <w:rPr>
          <w:rFonts w:hint="cs"/>
          <w:spacing w:val="2"/>
          <w:rtl/>
        </w:rPr>
        <w:tab/>
        <w:t xml:space="preserve">يجوز للجنة أن تعيد النظر في وقت لاحق في قرار اتخذته وفقا للفقرة 7(أ) من المادة 14 بشأن عدم مقبولية بلاغ ما، بناء على طلب خطي مقدم من الملتمس المعني. ويتضمن هذا الطلب الخطي إثباتات مستندية تفيد بأن أسباب عدم المقبولية المشار إليها في الفقرة 7(أ) من المادة 14 لم تعد </w:t>
      </w:r>
      <w:r>
        <w:rPr>
          <w:rFonts w:hint="cs"/>
          <w:spacing w:val="2"/>
          <w:rtl/>
        </w:rPr>
        <w:t>م</w:t>
      </w:r>
      <w:r w:rsidRPr="00D2129F">
        <w:rPr>
          <w:rFonts w:hint="cs"/>
          <w:spacing w:val="2"/>
          <w:rtl/>
        </w:rPr>
        <w:t>نطبق</w:t>
      </w:r>
      <w:r>
        <w:rPr>
          <w:rFonts w:hint="cs"/>
          <w:spacing w:val="2"/>
          <w:rtl/>
        </w:rPr>
        <w:t>ة</w:t>
      </w:r>
      <w:r w:rsidRPr="00D2129F">
        <w:rPr>
          <w:rFonts w:hint="cs"/>
          <w:spacing w:val="2"/>
          <w:rtl/>
        </w:rPr>
        <w:t>.</w:t>
      </w:r>
    </w:p>
    <w:p w:rsidR="00084B4C" w:rsidRPr="00D2129F" w:rsidRDefault="00084B4C" w:rsidP="004440B7">
      <w:pPr>
        <w:spacing w:before="0" w:line="380" w:lineRule="exact"/>
        <w:jc w:val="center"/>
        <w:rPr>
          <w:rFonts w:hint="cs"/>
          <w:b/>
          <w:bCs/>
          <w:spacing w:val="2"/>
          <w:rtl/>
        </w:rPr>
      </w:pPr>
      <w:r w:rsidRPr="00D2129F">
        <w:rPr>
          <w:rFonts w:hint="cs"/>
          <w:b/>
          <w:bCs/>
          <w:spacing w:val="2"/>
          <w:rtl/>
        </w:rPr>
        <w:t>جيم - النظر في البلاغات بالاستناد إلى الأسس الموضوعية</w:t>
      </w:r>
    </w:p>
    <w:p w:rsidR="00084B4C" w:rsidRPr="00D2129F" w:rsidRDefault="00084B4C" w:rsidP="004440B7">
      <w:pPr>
        <w:spacing w:before="0" w:line="380" w:lineRule="exact"/>
        <w:rPr>
          <w:rFonts w:hint="cs"/>
          <w:b/>
          <w:bCs/>
          <w:spacing w:val="2"/>
          <w:rtl/>
        </w:rPr>
      </w:pPr>
      <w:r w:rsidRPr="00D2129F">
        <w:rPr>
          <w:rFonts w:hint="cs"/>
          <w:b/>
          <w:bCs/>
          <w:spacing w:val="2"/>
          <w:rtl/>
        </w:rPr>
        <w:t>أسلوب تناول البلاغات المقبولة</w:t>
      </w:r>
    </w:p>
    <w:p w:rsidR="00084B4C" w:rsidRPr="00D2129F" w:rsidRDefault="00084B4C" w:rsidP="004440B7">
      <w:pPr>
        <w:spacing w:before="0" w:line="380" w:lineRule="exact"/>
        <w:jc w:val="center"/>
        <w:rPr>
          <w:rFonts w:hint="cs"/>
          <w:b/>
          <w:bCs/>
          <w:spacing w:val="2"/>
          <w:rtl/>
        </w:rPr>
      </w:pPr>
      <w:r w:rsidRPr="00D2129F">
        <w:rPr>
          <w:rFonts w:hint="cs"/>
          <w:b/>
          <w:bCs/>
          <w:spacing w:val="2"/>
          <w:rtl/>
        </w:rPr>
        <w:t>المادة 94</w:t>
      </w:r>
    </w:p>
    <w:p w:rsidR="00084B4C" w:rsidRPr="00D2129F" w:rsidRDefault="00084B4C" w:rsidP="004440B7">
      <w:pPr>
        <w:spacing w:before="0" w:line="380" w:lineRule="exact"/>
        <w:ind w:firstLine="720"/>
        <w:rPr>
          <w:rFonts w:hint="cs"/>
          <w:spacing w:val="2"/>
          <w:rtl/>
        </w:rPr>
      </w:pPr>
      <w:r w:rsidRPr="00D2129F">
        <w:rPr>
          <w:rFonts w:hint="cs"/>
          <w:spacing w:val="2"/>
          <w:rtl/>
        </w:rPr>
        <w:t>1-</w:t>
      </w:r>
      <w:r w:rsidRPr="00D2129F">
        <w:rPr>
          <w:rFonts w:hint="cs"/>
          <w:spacing w:val="2"/>
          <w:rtl/>
        </w:rPr>
        <w:tab/>
        <w:t>تقوم اللجنة، بعد أن تقرر قبول بلاغ ما وفقاً للمادة 14، بإحالة نص هذا البلاغ والمعلومات الأخرى ذات الصل</w:t>
      </w:r>
      <w:r>
        <w:rPr>
          <w:rFonts w:hint="cs"/>
          <w:spacing w:val="2"/>
          <w:rtl/>
        </w:rPr>
        <w:t>ـ</w:t>
      </w:r>
      <w:r w:rsidRPr="00D2129F">
        <w:rPr>
          <w:rFonts w:hint="cs"/>
          <w:spacing w:val="2"/>
          <w:rtl/>
        </w:rPr>
        <w:t>ة، عن طريق الأمين العام وعلى نحو سري، إلى الدولة الطرف المعنية دون الكشف عن هوية الفرد إلا إذا أعطى هو موافقة صريحة على ذلك. وتُخطر اللجنة صاحب البلاغ أيضاً، عن طريق الأمين العام، بقرارها.</w:t>
      </w:r>
    </w:p>
    <w:p w:rsidR="00084B4C" w:rsidRPr="00D2129F" w:rsidRDefault="00084B4C" w:rsidP="004440B7">
      <w:pPr>
        <w:spacing w:before="0" w:line="380" w:lineRule="exact"/>
        <w:ind w:firstLine="720"/>
        <w:rPr>
          <w:rFonts w:hint="cs"/>
          <w:spacing w:val="2"/>
          <w:rtl/>
        </w:rPr>
      </w:pPr>
      <w:r w:rsidRPr="00D2129F">
        <w:rPr>
          <w:rFonts w:hint="cs"/>
          <w:spacing w:val="2"/>
          <w:rtl/>
        </w:rPr>
        <w:t>2-</w:t>
      </w:r>
      <w:r w:rsidRPr="00D2129F">
        <w:rPr>
          <w:rFonts w:hint="cs"/>
          <w:spacing w:val="2"/>
          <w:rtl/>
        </w:rPr>
        <w:tab/>
        <w:t>تقدم الدولة الطرف المعنية خلال ثلاثة شهور إلى اللجنة تفسيرات أو بيانات مكتوبة توضح المسألة قيد النظر وتشير، عند الاقتضاء، إلى التدابير التي قد تكون اتخذتها. ويجوز للجنة أن تحدد نوع المعلومات التي ترغب في تلقيها من الدولة الطرف المعنية</w:t>
      </w:r>
      <w:r w:rsidRPr="003F6666">
        <w:rPr>
          <w:rFonts w:hint="cs"/>
          <w:spacing w:val="2"/>
          <w:rtl/>
        </w:rPr>
        <w:t xml:space="preserve"> </w:t>
      </w:r>
      <w:r w:rsidRPr="00D2129F">
        <w:rPr>
          <w:rFonts w:hint="cs"/>
          <w:spacing w:val="2"/>
          <w:rtl/>
        </w:rPr>
        <w:t>إن رأت ضرورة لذلك.</w:t>
      </w:r>
    </w:p>
    <w:p w:rsidR="00084B4C" w:rsidRPr="00D2129F" w:rsidRDefault="00084B4C" w:rsidP="004440B7">
      <w:pPr>
        <w:spacing w:before="0" w:line="380" w:lineRule="exact"/>
        <w:ind w:firstLine="720"/>
        <w:rPr>
          <w:rFonts w:hint="cs"/>
          <w:spacing w:val="2"/>
          <w:rtl/>
        </w:rPr>
      </w:pPr>
      <w:r w:rsidRPr="00D2129F">
        <w:rPr>
          <w:rFonts w:hint="cs"/>
          <w:spacing w:val="2"/>
          <w:rtl/>
        </w:rPr>
        <w:t>3-</w:t>
      </w:r>
      <w:r w:rsidRPr="00D2129F">
        <w:rPr>
          <w:rFonts w:hint="cs"/>
          <w:spacing w:val="2"/>
          <w:rtl/>
        </w:rPr>
        <w:tab/>
        <w:t>يجوز للجنة، خلال نظرها في البلاغ، أن تخطر الدولة الطرف بآرائها بصدد استصواب اتخاذ تدابير مؤقتة، ب</w:t>
      </w:r>
      <w:r>
        <w:rPr>
          <w:rFonts w:hint="cs"/>
          <w:spacing w:val="2"/>
          <w:rtl/>
        </w:rPr>
        <w:t xml:space="preserve">سبب إلحاح الحالة </w:t>
      </w:r>
      <w:r w:rsidRPr="00D2129F">
        <w:rPr>
          <w:rFonts w:hint="cs"/>
          <w:spacing w:val="2"/>
          <w:rtl/>
        </w:rPr>
        <w:t>لتلافي احتمال وقوع ضرر لا يمكن إصلاحه للشخص أو الأشخاص الذين يدعون أنهم ضحايا الانتهاك المزعوم. وتخطر اللجنة الدولة الطرف، عند قيامها بذلك، بأن هذا التعبير عن آرائها بشأن التدابير المؤقتة لا يشكل حكماً مسبقاً على رأيها النهائي في الأسس الموضوعية للبلاغ ولا على مقترحاتها وتوصياتها النهائية.</w:t>
      </w:r>
    </w:p>
    <w:p w:rsidR="00084B4C" w:rsidRPr="00D2129F" w:rsidRDefault="00084B4C" w:rsidP="004440B7">
      <w:pPr>
        <w:spacing w:before="0" w:line="380" w:lineRule="exact"/>
        <w:ind w:firstLine="720"/>
        <w:rPr>
          <w:rFonts w:hint="cs"/>
          <w:spacing w:val="2"/>
          <w:rtl/>
        </w:rPr>
      </w:pPr>
      <w:r w:rsidRPr="00D2129F">
        <w:rPr>
          <w:rFonts w:hint="cs"/>
          <w:spacing w:val="2"/>
          <w:rtl/>
        </w:rPr>
        <w:t>4-</w:t>
      </w:r>
      <w:r w:rsidRPr="00D2129F">
        <w:rPr>
          <w:rFonts w:hint="cs"/>
          <w:spacing w:val="2"/>
          <w:rtl/>
        </w:rPr>
        <w:tab/>
        <w:t xml:space="preserve">يجوز إحالة أي تفسيرات أو بيانات مقدمة من دولة طرف تطبيقاً لهذه المادة، عن طريق الأمين العام، إلى الملتمس صاحب البلاغ، الذي يجوز لـه أن يقدم أي معلومـات أو ملاحظات إضافية </w:t>
      </w:r>
      <w:r>
        <w:rPr>
          <w:rFonts w:hint="cs"/>
          <w:spacing w:val="2"/>
          <w:rtl/>
        </w:rPr>
        <w:t>خطية</w:t>
      </w:r>
      <w:r w:rsidRPr="00D2129F">
        <w:rPr>
          <w:rFonts w:hint="cs"/>
          <w:spacing w:val="2"/>
          <w:rtl/>
        </w:rPr>
        <w:t>، في غضون المهلة التي تحددها اللجنة.</w:t>
      </w:r>
    </w:p>
    <w:p w:rsidR="00084B4C" w:rsidRPr="00D2129F" w:rsidRDefault="00084B4C" w:rsidP="004440B7">
      <w:pPr>
        <w:spacing w:before="0" w:line="380" w:lineRule="exact"/>
        <w:ind w:firstLine="720"/>
        <w:rPr>
          <w:rFonts w:hint="cs"/>
          <w:spacing w:val="2"/>
          <w:rtl/>
        </w:rPr>
      </w:pPr>
      <w:r w:rsidRPr="00D2129F">
        <w:rPr>
          <w:rFonts w:hint="cs"/>
          <w:spacing w:val="2"/>
          <w:rtl/>
        </w:rPr>
        <w:t>5-</w:t>
      </w:r>
      <w:r w:rsidRPr="00D2129F">
        <w:rPr>
          <w:rFonts w:hint="cs"/>
          <w:spacing w:val="2"/>
          <w:rtl/>
        </w:rPr>
        <w:tab/>
        <w:t>يجوز للجنة أن تدعو الملتمس أو ممثله وممثلي الدولة الطرف المعنية إلى الحضور من أجل تزويدها بالمعلومات الإضافية والإجابة عن الأسئلة التي تتعلق بالأسس الموضوعية للبلاغ.</w:t>
      </w:r>
    </w:p>
    <w:p w:rsidR="00084B4C" w:rsidRPr="00D2129F" w:rsidRDefault="00084B4C" w:rsidP="004440B7">
      <w:pPr>
        <w:spacing w:before="0" w:line="380" w:lineRule="exact"/>
        <w:ind w:firstLine="720"/>
        <w:rPr>
          <w:rFonts w:hint="cs"/>
          <w:spacing w:val="2"/>
          <w:rtl/>
        </w:rPr>
      </w:pPr>
      <w:r w:rsidRPr="00D2129F">
        <w:rPr>
          <w:rFonts w:hint="cs"/>
          <w:spacing w:val="2"/>
          <w:rtl/>
        </w:rPr>
        <w:t>6-</w:t>
      </w:r>
      <w:r w:rsidRPr="00D2129F">
        <w:rPr>
          <w:rFonts w:hint="cs"/>
          <w:spacing w:val="2"/>
          <w:rtl/>
        </w:rPr>
        <w:tab/>
        <w:t>يجوز للجنة أن تلغي قرارها باعتبار بلاغ ما مقبولاً، في ضوء أي تفسيرات أو بيانات مقدمة من الدولة الطرف. غير أنه يجب، قبل أن تنظر اللجنة في إلغاء قرارها هذا، إحالة هذه التفسيرات أو البيانات إلى الملتمس حتى يتمكن من تقديم معلومات أو ملاحظات إضافية في غضون المهلة التي تحددها اللجنة.</w:t>
      </w:r>
    </w:p>
    <w:p w:rsidR="00084B4C" w:rsidRPr="00D2129F" w:rsidRDefault="00084B4C" w:rsidP="004440B7">
      <w:pPr>
        <w:spacing w:before="0" w:line="380" w:lineRule="exact"/>
        <w:ind w:firstLine="720"/>
        <w:rPr>
          <w:rFonts w:hint="cs"/>
          <w:spacing w:val="2"/>
          <w:rtl/>
        </w:rPr>
      </w:pPr>
      <w:r w:rsidRPr="00D2129F">
        <w:rPr>
          <w:rFonts w:hint="cs"/>
          <w:spacing w:val="2"/>
          <w:rtl/>
        </w:rPr>
        <w:t>7-</w:t>
      </w:r>
      <w:r w:rsidRPr="00D2129F">
        <w:rPr>
          <w:rFonts w:hint="cs"/>
          <w:spacing w:val="2"/>
          <w:rtl/>
        </w:rPr>
        <w:tab/>
        <w:t>يجوز للجنة، في الحالات المناسبة وبموافقة الأطراف المعنية، أن تقرر أن تعالج في آن واحد مسألة مقبولية البلاغ وأسسه الموضوعية.</w:t>
      </w:r>
    </w:p>
    <w:p w:rsidR="00084B4C" w:rsidRPr="00D2129F" w:rsidRDefault="00084B4C" w:rsidP="004440B7">
      <w:pPr>
        <w:spacing w:before="0" w:line="380" w:lineRule="exact"/>
        <w:rPr>
          <w:rFonts w:hint="cs"/>
          <w:b/>
          <w:bCs/>
          <w:spacing w:val="2"/>
          <w:rtl/>
        </w:rPr>
      </w:pPr>
      <w:r w:rsidRPr="00D2129F">
        <w:rPr>
          <w:rFonts w:hint="cs"/>
          <w:b/>
          <w:bCs/>
          <w:spacing w:val="2"/>
          <w:rtl/>
        </w:rPr>
        <w:t>رأي اللجنة بشأن البلاغات المقبولة واقتراحات اللجنة وتوصياتها</w:t>
      </w:r>
    </w:p>
    <w:p w:rsidR="00084B4C" w:rsidRPr="00D2129F" w:rsidRDefault="00084B4C" w:rsidP="004440B7">
      <w:pPr>
        <w:spacing w:before="0" w:line="380" w:lineRule="exact"/>
        <w:jc w:val="center"/>
        <w:rPr>
          <w:rFonts w:hint="cs"/>
          <w:b/>
          <w:bCs/>
          <w:spacing w:val="2"/>
          <w:rtl/>
        </w:rPr>
      </w:pPr>
      <w:r w:rsidRPr="00D2129F">
        <w:rPr>
          <w:rFonts w:hint="cs"/>
          <w:b/>
          <w:bCs/>
          <w:spacing w:val="2"/>
          <w:rtl/>
        </w:rPr>
        <w:t>المادة 95</w:t>
      </w:r>
    </w:p>
    <w:p w:rsidR="00084B4C" w:rsidRPr="00D2129F" w:rsidRDefault="00084B4C" w:rsidP="004440B7">
      <w:pPr>
        <w:spacing w:before="0" w:line="380" w:lineRule="exact"/>
        <w:ind w:firstLine="720"/>
        <w:rPr>
          <w:rFonts w:hint="cs"/>
          <w:spacing w:val="2"/>
          <w:rtl/>
        </w:rPr>
      </w:pPr>
      <w:r w:rsidRPr="00D2129F">
        <w:rPr>
          <w:rFonts w:hint="cs"/>
          <w:spacing w:val="2"/>
          <w:rtl/>
        </w:rPr>
        <w:t>1-</w:t>
      </w:r>
      <w:r w:rsidRPr="00D2129F">
        <w:rPr>
          <w:rFonts w:hint="cs"/>
          <w:spacing w:val="2"/>
          <w:rtl/>
        </w:rPr>
        <w:tab/>
        <w:t>تنظر اللجنة في البلاغات المقبولة في ضوء جميع المعلومات التي أتاحها لها الملتمس والدولة الطرف المعنية. ويجوز للجنة أن تحيل البلاغ إلى الفريق العامل ليساعدها في هذه المهمة.</w:t>
      </w:r>
    </w:p>
    <w:p w:rsidR="00084B4C" w:rsidRPr="003F6666" w:rsidRDefault="00084B4C" w:rsidP="004440B7">
      <w:pPr>
        <w:spacing w:before="0" w:line="380" w:lineRule="exact"/>
        <w:ind w:firstLine="720"/>
        <w:rPr>
          <w:rFonts w:hint="cs"/>
          <w:rtl/>
        </w:rPr>
      </w:pPr>
      <w:r w:rsidRPr="003F6666">
        <w:rPr>
          <w:rFonts w:hint="cs"/>
          <w:rtl/>
        </w:rPr>
        <w:t>2-</w:t>
      </w:r>
      <w:r w:rsidRPr="003F6666">
        <w:rPr>
          <w:rFonts w:hint="cs"/>
          <w:rtl/>
        </w:rPr>
        <w:tab/>
        <w:t>يجوز للجنة أو للفريق العامل الذي تنشئه للنظر في بلاغ، في مع</w:t>
      </w:r>
      <w:r>
        <w:rPr>
          <w:rFonts w:hint="cs"/>
          <w:rtl/>
        </w:rPr>
        <w:t>ـ</w:t>
      </w:r>
      <w:r w:rsidRPr="003F6666">
        <w:rPr>
          <w:rFonts w:hint="cs"/>
          <w:rtl/>
        </w:rPr>
        <w:t>رض دراس</w:t>
      </w:r>
      <w:r>
        <w:rPr>
          <w:rFonts w:hint="cs"/>
          <w:rtl/>
        </w:rPr>
        <w:t>ـ</w:t>
      </w:r>
      <w:r w:rsidRPr="003F6666">
        <w:rPr>
          <w:rFonts w:hint="cs"/>
          <w:rtl/>
        </w:rPr>
        <w:t>ة البلاغ، الحصول في أي وقت عن طريق الأمين العام، على أية وث</w:t>
      </w:r>
      <w:r>
        <w:rPr>
          <w:rFonts w:hint="cs"/>
          <w:rtl/>
        </w:rPr>
        <w:t>ـ</w:t>
      </w:r>
      <w:r w:rsidRPr="003F6666">
        <w:rPr>
          <w:rFonts w:hint="cs"/>
          <w:rtl/>
        </w:rPr>
        <w:t>ائق ق</w:t>
      </w:r>
      <w:r>
        <w:rPr>
          <w:rFonts w:hint="cs"/>
          <w:rtl/>
        </w:rPr>
        <w:t>ـ</w:t>
      </w:r>
      <w:r w:rsidRPr="003F6666">
        <w:rPr>
          <w:rFonts w:hint="cs"/>
          <w:rtl/>
        </w:rPr>
        <w:t>د تساع</w:t>
      </w:r>
      <w:r>
        <w:rPr>
          <w:rFonts w:hint="cs"/>
          <w:rtl/>
        </w:rPr>
        <w:t>ـ</w:t>
      </w:r>
      <w:r w:rsidRPr="003F6666">
        <w:rPr>
          <w:rFonts w:hint="cs"/>
          <w:rtl/>
        </w:rPr>
        <w:t>د في تسوي</w:t>
      </w:r>
      <w:r>
        <w:rPr>
          <w:rFonts w:hint="cs"/>
          <w:rtl/>
        </w:rPr>
        <w:t>ـ</w:t>
      </w:r>
      <w:r w:rsidRPr="003F6666">
        <w:rPr>
          <w:rFonts w:hint="cs"/>
          <w:rtl/>
        </w:rPr>
        <w:t>ة الحالة من هيئات الأمم المتحدة أو الوكالات المتخصصة.</w:t>
      </w:r>
    </w:p>
    <w:p w:rsidR="00084B4C" w:rsidRPr="00D2129F" w:rsidRDefault="00084B4C" w:rsidP="004440B7">
      <w:pPr>
        <w:spacing w:before="0" w:line="380" w:lineRule="exact"/>
        <w:ind w:firstLine="720"/>
        <w:rPr>
          <w:rFonts w:hint="cs"/>
          <w:spacing w:val="2"/>
          <w:rtl/>
        </w:rPr>
      </w:pPr>
      <w:r w:rsidRPr="00D2129F">
        <w:rPr>
          <w:rFonts w:hint="cs"/>
          <w:spacing w:val="2"/>
          <w:rtl/>
        </w:rPr>
        <w:t>3-</w:t>
      </w:r>
      <w:r w:rsidRPr="00D2129F">
        <w:rPr>
          <w:rFonts w:hint="cs"/>
          <w:spacing w:val="2"/>
          <w:rtl/>
        </w:rPr>
        <w:tab/>
        <w:t>بعد النظر في بلاغ مقبول، تصوغ اللجنة رأيها بشأنه. ويرسل رأي اللجنة، عن طريق الأمين العام، إلى الملتمس وإلى الدولة الطرف المعنية، مشفوعا</w:t>
      </w:r>
      <w:r>
        <w:rPr>
          <w:rFonts w:hint="cs"/>
          <w:spacing w:val="2"/>
          <w:rtl/>
        </w:rPr>
        <w:t>ً</w:t>
      </w:r>
      <w:r w:rsidRPr="00D2129F">
        <w:rPr>
          <w:rFonts w:hint="cs"/>
          <w:spacing w:val="2"/>
          <w:rtl/>
        </w:rPr>
        <w:t xml:space="preserve"> بأية اقتراحات وتوصيات قد تود اللجنة تقديمها. </w:t>
      </w:r>
    </w:p>
    <w:p w:rsidR="00084B4C" w:rsidRPr="00D2129F" w:rsidRDefault="00084B4C" w:rsidP="004440B7">
      <w:pPr>
        <w:spacing w:before="0" w:line="380" w:lineRule="exact"/>
        <w:ind w:firstLine="720"/>
        <w:jc w:val="both"/>
        <w:rPr>
          <w:rFonts w:hint="cs"/>
          <w:spacing w:val="2"/>
          <w:rtl/>
        </w:rPr>
      </w:pPr>
      <w:r w:rsidRPr="00D2129F">
        <w:rPr>
          <w:rFonts w:hint="cs"/>
          <w:spacing w:val="2"/>
          <w:rtl/>
        </w:rPr>
        <w:t>4-</w:t>
      </w:r>
      <w:r w:rsidRPr="00D2129F">
        <w:rPr>
          <w:rFonts w:hint="cs"/>
          <w:spacing w:val="2"/>
          <w:rtl/>
        </w:rPr>
        <w:tab/>
        <w:t>يجوز لأي عضو من أعضاء اللجنة أن يطلب إدراج خلاصة لرأيه الفردي في تذييل لرأي اللجنة وقت إرساله إلى الملتمس وإلى الدولة الطرف المعنية.</w:t>
      </w:r>
    </w:p>
    <w:p w:rsidR="00084B4C" w:rsidRPr="000802CB" w:rsidRDefault="00084B4C" w:rsidP="004440B7">
      <w:pPr>
        <w:spacing w:before="0" w:line="380" w:lineRule="exact"/>
        <w:ind w:firstLine="720"/>
        <w:rPr>
          <w:rFonts w:hint="cs"/>
          <w:spacing w:val="0"/>
          <w:rtl/>
        </w:rPr>
      </w:pPr>
      <w:r w:rsidRPr="000802CB">
        <w:rPr>
          <w:rFonts w:hint="cs"/>
          <w:spacing w:val="0"/>
          <w:rtl/>
        </w:rPr>
        <w:t>5-</w:t>
      </w:r>
      <w:r w:rsidRPr="000802CB">
        <w:rPr>
          <w:rFonts w:hint="cs"/>
          <w:spacing w:val="0"/>
          <w:rtl/>
        </w:rPr>
        <w:tab/>
        <w:t>تدعى الدولة الطرف المعنية إلى إبلاغ اللجنة في الوقت المناسب بالإجراء الذي تتخذه وفقاً لاقتراحات وتوصيات اللجنة.</w:t>
      </w:r>
    </w:p>
    <w:p w:rsidR="00084B4C" w:rsidRPr="00D2129F" w:rsidRDefault="00084B4C" w:rsidP="004440B7">
      <w:pPr>
        <w:spacing w:before="0" w:line="380" w:lineRule="exact"/>
        <w:rPr>
          <w:rFonts w:hint="cs"/>
          <w:b/>
          <w:bCs/>
          <w:spacing w:val="2"/>
          <w:rtl/>
        </w:rPr>
      </w:pPr>
      <w:r w:rsidRPr="00D2129F">
        <w:rPr>
          <w:rFonts w:hint="cs"/>
          <w:b/>
          <w:bCs/>
          <w:spacing w:val="2"/>
          <w:rtl/>
        </w:rPr>
        <w:t>الملخصات الواردة في التقرير السنوي للجنة</w:t>
      </w:r>
    </w:p>
    <w:p w:rsidR="00084B4C" w:rsidRPr="00D2129F" w:rsidRDefault="00084B4C" w:rsidP="004440B7">
      <w:pPr>
        <w:spacing w:before="0" w:line="380" w:lineRule="exact"/>
        <w:jc w:val="center"/>
        <w:rPr>
          <w:rFonts w:hint="cs"/>
          <w:b/>
          <w:bCs/>
          <w:spacing w:val="2"/>
          <w:rtl/>
        </w:rPr>
      </w:pPr>
      <w:r w:rsidRPr="00D2129F">
        <w:rPr>
          <w:rFonts w:hint="cs"/>
          <w:b/>
          <w:bCs/>
          <w:spacing w:val="2"/>
          <w:rtl/>
        </w:rPr>
        <w:t>المادة 96</w:t>
      </w:r>
    </w:p>
    <w:p w:rsidR="00084B4C" w:rsidRPr="00D2129F" w:rsidRDefault="00084B4C" w:rsidP="004440B7">
      <w:pPr>
        <w:spacing w:before="0" w:line="380" w:lineRule="exact"/>
        <w:jc w:val="both"/>
        <w:rPr>
          <w:rFonts w:hint="cs"/>
          <w:spacing w:val="2"/>
          <w:rtl/>
        </w:rPr>
      </w:pPr>
      <w:r w:rsidRPr="00D2129F">
        <w:rPr>
          <w:rFonts w:hint="cs"/>
          <w:spacing w:val="2"/>
          <w:rtl/>
        </w:rPr>
        <w:tab/>
        <w:t>تدرج اللجنة في تقريرها السنوي ملخصا</w:t>
      </w:r>
      <w:r>
        <w:rPr>
          <w:rFonts w:hint="cs"/>
          <w:spacing w:val="2"/>
          <w:rtl/>
        </w:rPr>
        <w:t>ً</w:t>
      </w:r>
      <w:r w:rsidRPr="00D2129F">
        <w:rPr>
          <w:rFonts w:hint="cs"/>
          <w:spacing w:val="2"/>
          <w:rtl/>
        </w:rPr>
        <w:t xml:space="preserve"> للبلاغات التي جرت دراستها، و</w:t>
      </w:r>
      <w:r>
        <w:rPr>
          <w:rFonts w:hint="cs"/>
          <w:spacing w:val="2"/>
          <w:rtl/>
        </w:rPr>
        <w:t xml:space="preserve">أن تدرج، </w:t>
      </w:r>
      <w:r w:rsidRPr="00D2129F">
        <w:rPr>
          <w:rFonts w:hint="cs"/>
          <w:spacing w:val="2"/>
          <w:rtl/>
        </w:rPr>
        <w:t>حسب الاقتضاء، ملخصا</w:t>
      </w:r>
      <w:r>
        <w:rPr>
          <w:rFonts w:hint="cs"/>
          <w:spacing w:val="2"/>
          <w:rtl/>
        </w:rPr>
        <w:t>ً</w:t>
      </w:r>
      <w:r w:rsidRPr="00D2129F">
        <w:rPr>
          <w:rFonts w:hint="cs"/>
          <w:spacing w:val="2"/>
          <w:rtl/>
        </w:rPr>
        <w:t xml:space="preserve"> لتفسيرات وبيانات الدول الأطراف المعنية ولاقتراحات وتوصيات </w:t>
      </w:r>
      <w:r>
        <w:rPr>
          <w:rFonts w:hint="cs"/>
          <w:spacing w:val="2"/>
          <w:rtl/>
        </w:rPr>
        <w:t>اللجنة</w:t>
      </w:r>
      <w:r w:rsidRPr="00D2129F">
        <w:rPr>
          <w:rFonts w:hint="cs"/>
          <w:spacing w:val="2"/>
          <w:rtl/>
        </w:rPr>
        <w:t xml:space="preserve">. </w:t>
      </w:r>
    </w:p>
    <w:p w:rsidR="00084B4C" w:rsidRPr="00D2129F" w:rsidRDefault="0064272F" w:rsidP="004440B7">
      <w:pPr>
        <w:spacing w:before="0" w:line="380" w:lineRule="exact"/>
        <w:rPr>
          <w:rFonts w:hint="cs"/>
          <w:b/>
          <w:bCs/>
          <w:spacing w:val="2"/>
          <w:rtl/>
        </w:rPr>
      </w:pPr>
      <w:r>
        <w:rPr>
          <w:b/>
          <w:bCs/>
          <w:spacing w:val="2"/>
          <w:rtl/>
        </w:rPr>
        <w:br w:type="page"/>
      </w:r>
      <w:r w:rsidR="00084B4C" w:rsidRPr="00D2129F">
        <w:rPr>
          <w:rFonts w:hint="cs"/>
          <w:b/>
          <w:bCs/>
          <w:spacing w:val="2"/>
          <w:rtl/>
        </w:rPr>
        <w:t>البلاغات الصحفية</w:t>
      </w:r>
    </w:p>
    <w:p w:rsidR="00084B4C" w:rsidRPr="00D2129F" w:rsidRDefault="00084B4C" w:rsidP="004440B7">
      <w:pPr>
        <w:spacing w:before="0" w:line="380" w:lineRule="exact"/>
        <w:jc w:val="center"/>
        <w:rPr>
          <w:rFonts w:hint="cs"/>
          <w:b/>
          <w:bCs/>
          <w:spacing w:val="2"/>
          <w:rtl/>
        </w:rPr>
      </w:pPr>
      <w:r w:rsidRPr="00D2129F">
        <w:rPr>
          <w:rFonts w:hint="cs"/>
          <w:b/>
          <w:bCs/>
          <w:spacing w:val="2"/>
          <w:rtl/>
        </w:rPr>
        <w:t>المادة 97</w:t>
      </w:r>
    </w:p>
    <w:p w:rsidR="00084B4C" w:rsidRPr="00D2129F" w:rsidRDefault="00084B4C" w:rsidP="004440B7">
      <w:pPr>
        <w:spacing w:before="0" w:line="380" w:lineRule="exact"/>
        <w:jc w:val="both"/>
        <w:rPr>
          <w:rFonts w:hint="cs"/>
          <w:spacing w:val="2"/>
          <w:rtl/>
        </w:rPr>
      </w:pPr>
      <w:r w:rsidRPr="00D2129F">
        <w:rPr>
          <w:rFonts w:hint="cs"/>
          <w:spacing w:val="2"/>
          <w:rtl/>
        </w:rPr>
        <w:tab/>
        <w:t>يجوز للجنة أيضا</w:t>
      </w:r>
      <w:r>
        <w:rPr>
          <w:rFonts w:hint="cs"/>
          <w:spacing w:val="2"/>
          <w:rtl/>
        </w:rPr>
        <w:t>ً</w:t>
      </w:r>
      <w:r w:rsidRPr="00D2129F">
        <w:rPr>
          <w:rFonts w:hint="cs"/>
          <w:spacing w:val="2"/>
          <w:rtl/>
        </w:rPr>
        <w:t xml:space="preserve"> أن تصدر بلاغات، عن طريق الأمين العام، لتستخدمها وسائل الإعلام وعامة الجمهور بشأن الأنشطة التي تضطلع بها اللجنة بموجب المادة 14 من الاتفاقية. </w:t>
      </w:r>
    </w:p>
    <w:p w:rsidR="00084B4C" w:rsidRPr="00D2129F" w:rsidRDefault="00084B4C" w:rsidP="004440B7">
      <w:pPr>
        <w:spacing w:before="0" w:line="380" w:lineRule="exact"/>
        <w:jc w:val="center"/>
        <w:rPr>
          <w:b/>
          <w:bCs/>
          <w:spacing w:val="2"/>
          <w:sz w:val="36"/>
          <w:szCs w:val="36"/>
          <w:rtl/>
        </w:rPr>
      </w:pPr>
      <w:r w:rsidRPr="003F6666">
        <w:rPr>
          <w:rFonts w:hint="cs"/>
          <w:b/>
          <w:bCs/>
          <w:spacing w:val="2"/>
          <w:sz w:val="34"/>
          <w:szCs w:val="36"/>
          <w:rtl/>
        </w:rPr>
        <w:t xml:space="preserve">الجزء الثالث </w:t>
      </w:r>
      <w:r>
        <w:rPr>
          <w:rFonts w:hint="cs"/>
          <w:b/>
          <w:bCs/>
          <w:spacing w:val="2"/>
          <w:sz w:val="28"/>
          <w:rtl/>
        </w:rPr>
        <w:t xml:space="preserve">- </w:t>
      </w:r>
      <w:r w:rsidRPr="00D2129F">
        <w:rPr>
          <w:rFonts w:hint="cs"/>
          <w:b/>
          <w:bCs/>
          <w:spacing w:val="2"/>
          <w:sz w:val="36"/>
          <w:szCs w:val="36"/>
          <w:rtl/>
        </w:rPr>
        <w:t>التفسير والتعديلات</w:t>
      </w:r>
    </w:p>
    <w:p w:rsidR="00084B4C" w:rsidRPr="00D2129F" w:rsidRDefault="00084B4C" w:rsidP="004440B7">
      <w:pPr>
        <w:spacing w:before="0" w:line="380" w:lineRule="exact"/>
        <w:jc w:val="center"/>
        <w:rPr>
          <w:b/>
          <w:bCs/>
          <w:spacing w:val="2"/>
          <w:sz w:val="36"/>
          <w:szCs w:val="36"/>
          <w:rtl/>
        </w:rPr>
      </w:pPr>
      <w:r w:rsidRPr="00D2129F">
        <w:rPr>
          <w:rFonts w:hint="cs"/>
          <w:b/>
          <w:bCs/>
          <w:spacing w:val="2"/>
          <w:sz w:val="36"/>
          <w:szCs w:val="36"/>
          <w:rtl/>
        </w:rPr>
        <w:t>تاسع عشر - التفسير والتعديلات</w:t>
      </w:r>
    </w:p>
    <w:p w:rsidR="00084B4C" w:rsidRPr="00D2129F" w:rsidRDefault="00084B4C" w:rsidP="004440B7">
      <w:pPr>
        <w:spacing w:before="0" w:line="380" w:lineRule="exact"/>
        <w:rPr>
          <w:rFonts w:hint="cs"/>
          <w:b/>
          <w:bCs/>
          <w:spacing w:val="2"/>
          <w:rtl/>
        </w:rPr>
      </w:pPr>
      <w:r w:rsidRPr="00D2129F">
        <w:rPr>
          <w:rFonts w:hint="cs"/>
          <w:b/>
          <w:bCs/>
          <w:spacing w:val="2"/>
          <w:rtl/>
        </w:rPr>
        <w:t>عناوين المواد</w:t>
      </w:r>
    </w:p>
    <w:p w:rsidR="00084B4C" w:rsidRPr="00D2129F" w:rsidRDefault="00084B4C" w:rsidP="004440B7">
      <w:pPr>
        <w:spacing w:before="0" w:line="380" w:lineRule="exact"/>
        <w:jc w:val="center"/>
        <w:rPr>
          <w:rFonts w:hint="cs"/>
          <w:b/>
          <w:bCs/>
          <w:spacing w:val="2"/>
          <w:rtl/>
        </w:rPr>
      </w:pPr>
      <w:r w:rsidRPr="00D2129F">
        <w:rPr>
          <w:rFonts w:hint="cs"/>
          <w:b/>
          <w:bCs/>
          <w:spacing w:val="2"/>
          <w:rtl/>
        </w:rPr>
        <w:t>المادة 98</w:t>
      </w:r>
    </w:p>
    <w:p w:rsidR="00084B4C" w:rsidRPr="00D2129F" w:rsidRDefault="00084B4C" w:rsidP="004440B7">
      <w:pPr>
        <w:spacing w:before="0" w:line="380" w:lineRule="exact"/>
        <w:jc w:val="both"/>
        <w:rPr>
          <w:rFonts w:hint="cs"/>
          <w:spacing w:val="2"/>
          <w:rtl/>
        </w:rPr>
      </w:pPr>
      <w:r w:rsidRPr="00D2129F">
        <w:rPr>
          <w:spacing w:val="2"/>
          <w:rtl/>
          <w:lang w:eastAsia="en-US"/>
        </w:rPr>
        <w:tab/>
      </w:r>
      <w:r w:rsidRPr="00D2129F">
        <w:rPr>
          <w:rFonts w:hint="cs"/>
          <w:spacing w:val="2"/>
          <w:rtl/>
          <w:lang w:eastAsia="en-US"/>
        </w:rPr>
        <w:t xml:space="preserve">لا يُعتدّ، في تفسير </w:t>
      </w:r>
      <w:r w:rsidRPr="00D2129F">
        <w:rPr>
          <w:spacing w:val="2"/>
          <w:rtl/>
          <w:lang w:eastAsia="en-US"/>
        </w:rPr>
        <w:t>هذا النظام الداخلي</w:t>
      </w:r>
      <w:r w:rsidRPr="00D2129F">
        <w:rPr>
          <w:rFonts w:hint="cs"/>
          <w:spacing w:val="2"/>
          <w:rtl/>
          <w:lang w:eastAsia="en-US"/>
        </w:rPr>
        <w:t>، بعناوين المواد التي أدرجت لأغراض مرجعية فقط.</w:t>
      </w:r>
    </w:p>
    <w:p w:rsidR="00084B4C" w:rsidRPr="00D2129F" w:rsidRDefault="00084B4C" w:rsidP="004440B7">
      <w:pPr>
        <w:spacing w:before="0" w:line="380" w:lineRule="exact"/>
        <w:rPr>
          <w:rFonts w:hint="cs"/>
          <w:b/>
          <w:bCs/>
          <w:spacing w:val="2"/>
          <w:rtl/>
        </w:rPr>
      </w:pPr>
      <w:r w:rsidRPr="00D2129F">
        <w:rPr>
          <w:rFonts w:hint="cs"/>
          <w:b/>
          <w:bCs/>
          <w:spacing w:val="2"/>
          <w:rtl/>
        </w:rPr>
        <w:t>التعديلات</w:t>
      </w:r>
    </w:p>
    <w:p w:rsidR="00084B4C" w:rsidRPr="00D2129F" w:rsidRDefault="00084B4C" w:rsidP="004440B7">
      <w:pPr>
        <w:spacing w:before="0" w:line="380" w:lineRule="exact"/>
        <w:jc w:val="center"/>
        <w:rPr>
          <w:rFonts w:hint="cs"/>
          <w:b/>
          <w:bCs/>
          <w:spacing w:val="2"/>
          <w:rtl/>
        </w:rPr>
      </w:pPr>
      <w:r w:rsidRPr="00D2129F">
        <w:rPr>
          <w:rFonts w:hint="cs"/>
          <w:b/>
          <w:bCs/>
          <w:spacing w:val="2"/>
          <w:rtl/>
        </w:rPr>
        <w:t>المادة 99</w:t>
      </w:r>
    </w:p>
    <w:p w:rsidR="00084B4C" w:rsidRPr="00D2129F" w:rsidRDefault="00084B4C" w:rsidP="004440B7">
      <w:pPr>
        <w:spacing w:before="0" w:line="380" w:lineRule="exact"/>
        <w:jc w:val="both"/>
        <w:rPr>
          <w:rFonts w:hint="cs"/>
          <w:spacing w:val="2"/>
          <w:rtl/>
        </w:rPr>
      </w:pPr>
      <w:r w:rsidRPr="00D2129F">
        <w:rPr>
          <w:rFonts w:hint="cs"/>
          <w:spacing w:val="2"/>
          <w:rtl/>
        </w:rPr>
        <w:tab/>
        <w:t>يجوز تعديل هذا النظام الداخلي بقرار تتخذه اللجنة.</w:t>
      </w:r>
    </w:p>
    <w:p w:rsidR="00084B4C" w:rsidRPr="00D2129F" w:rsidRDefault="00084B4C" w:rsidP="004440B7">
      <w:pPr>
        <w:spacing w:before="0" w:line="380" w:lineRule="exact"/>
        <w:jc w:val="center"/>
        <w:rPr>
          <w:rFonts w:hint="cs"/>
          <w:b/>
          <w:bCs/>
          <w:spacing w:val="2"/>
          <w:rtl/>
        </w:rPr>
      </w:pPr>
      <w:r w:rsidRPr="00D2129F">
        <w:rPr>
          <w:spacing w:val="2"/>
          <w:u w:val="single"/>
          <w:rtl/>
        </w:rPr>
        <w:br w:type="page"/>
      </w:r>
      <w:r w:rsidRPr="00D2129F">
        <w:rPr>
          <w:rFonts w:hint="cs"/>
          <w:b/>
          <w:bCs/>
          <w:spacing w:val="2"/>
          <w:rtl/>
        </w:rPr>
        <w:t>مرفق</w:t>
      </w:r>
    </w:p>
    <w:p w:rsidR="00084B4C" w:rsidRPr="00D2129F" w:rsidRDefault="00084B4C" w:rsidP="001B2262">
      <w:pPr>
        <w:tabs>
          <w:tab w:val="left" w:pos="2688"/>
        </w:tabs>
        <w:spacing w:before="0" w:line="380" w:lineRule="exact"/>
        <w:ind w:left="2688" w:right="1356" w:hanging="1582"/>
        <w:rPr>
          <w:rFonts w:hint="cs"/>
          <w:b/>
          <w:bCs/>
          <w:spacing w:val="2"/>
          <w:rtl/>
        </w:rPr>
      </w:pPr>
      <w:r w:rsidRPr="00D2129F">
        <w:rPr>
          <w:rFonts w:hint="cs"/>
          <w:b/>
          <w:bCs/>
          <w:spacing w:val="2"/>
          <w:rtl/>
        </w:rPr>
        <w:t>المقرر 2(د-6)</w:t>
      </w:r>
      <w:r>
        <w:rPr>
          <w:rFonts w:hint="cs"/>
          <w:b/>
          <w:bCs/>
          <w:spacing w:val="2"/>
          <w:rtl/>
        </w:rPr>
        <w:t>-</w:t>
      </w:r>
      <w:r w:rsidR="001B2262">
        <w:rPr>
          <w:rFonts w:hint="cs"/>
          <w:b/>
          <w:bCs/>
          <w:spacing w:val="2"/>
          <w:rtl/>
        </w:rPr>
        <w:tab/>
      </w:r>
      <w:r w:rsidRPr="00D2129F">
        <w:rPr>
          <w:rFonts w:hint="cs"/>
          <w:b/>
          <w:bCs/>
          <w:spacing w:val="2"/>
          <w:rtl/>
        </w:rPr>
        <w:t>التعاون مع منظمة العمل الدولية ومنظمة الأمم المتحدة للتربية والعلم والثقافة</w:t>
      </w:r>
      <w:r w:rsidRPr="00D2129F">
        <w:rPr>
          <w:rFonts w:hint="cs"/>
          <w:b/>
          <w:bCs/>
          <w:spacing w:val="2"/>
          <w:vertAlign w:val="superscript"/>
          <w:rtl/>
        </w:rPr>
        <w:t>(أ)</w:t>
      </w:r>
    </w:p>
    <w:p w:rsidR="00084B4C" w:rsidRPr="00D2129F" w:rsidRDefault="00084B4C" w:rsidP="004440B7">
      <w:pPr>
        <w:spacing w:before="0" w:line="380" w:lineRule="exact"/>
        <w:ind w:firstLine="720"/>
        <w:rPr>
          <w:rFonts w:hint="cs"/>
          <w:spacing w:val="2"/>
          <w:rtl/>
        </w:rPr>
      </w:pPr>
      <w:r w:rsidRPr="00D2129F">
        <w:rPr>
          <w:rFonts w:hint="cs"/>
          <w:spacing w:val="2"/>
          <w:rtl/>
        </w:rPr>
        <w:t>مع عدم الإخلال بما يمكن أن تتخذه لجنة القضاء على التمييز العنصري من مقررات في المستقبل بشأن إمكانية اشتراك ممثلين عن منظمة العمل الدولية وعن منظمة الأمم المتحدة للتربية والعلم والثقافة في جلساتها في حالات معينة، تقرر اللجنة ما يلي:</w:t>
      </w:r>
    </w:p>
    <w:p w:rsidR="00084B4C" w:rsidRPr="00D2129F" w:rsidRDefault="00084B4C" w:rsidP="004440B7">
      <w:pPr>
        <w:spacing w:before="0" w:line="380" w:lineRule="exact"/>
        <w:rPr>
          <w:rFonts w:hint="cs"/>
          <w:spacing w:val="2"/>
          <w:rtl/>
        </w:rPr>
      </w:pPr>
      <w:r w:rsidRPr="00D2129F">
        <w:rPr>
          <w:rFonts w:hint="cs"/>
          <w:spacing w:val="2"/>
          <w:rtl/>
        </w:rPr>
        <w:t>1-</w:t>
      </w:r>
      <w:r w:rsidRPr="00D2129F">
        <w:rPr>
          <w:rFonts w:hint="cs"/>
          <w:spacing w:val="2"/>
          <w:rtl/>
        </w:rPr>
        <w:tab/>
        <w:t xml:space="preserve">تأذن اللجنة للأمين العام للأمم المتحدة بدعوة ممثلين عن منظمة العمل الدولية وعن منظمة الأمم المتحدة للتربية والعلم والثقافة لحضور جلسات اللجنة. وتبت اللجنة في أية جلسة سرية تعقدها في ما إذا كان يمكن لمراقبين عن منظمة العمل الدولية وعن منظمة الأمم المتحدة للتربية والعلم والثقافة حضور الجلسة السرية المذكورة. </w:t>
      </w:r>
    </w:p>
    <w:p w:rsidR="00084B4C" w:rsidRPr="00D2129F" w:rsidRDefault="00084B4C" w:rsidP="004440B7">
      <w:pPr>
        <w:spacing w:before="0" w:line="380" w:lineRule="exact"/>
        <w:rPr>
          <w:rFonts w:hint="cs"/>
          <w:spacing w:val="2"/>
          <w:rtl/>
        </w:rPr>
      </w:pPr>
      <w:r w:rsidRPr="00D2129F">
        <w:rPr>
          <w:rFonts w:hint="cs"/>
          <w:spacing w:val="2"/>
          <w:rtl/>
        </w:rPr>
        <w:t>2-</w:t>
      </w:r>
      <w:r w:rsidRPr="00D2129F">
        <w:rPr>
          <w:rFonts w:hint="cs"/>
          <w:spacing w:val="2"/>
          <w:rtl/>
        </w:rPr>
        <w:tab/>
        <w:t>وفقا</w:t>
      </w:r>
      <w:r>
        <w:rPr>
          <w:rFonts w:hint="cs"/>
          <w:spacing w:val="2"/>
          <w:rtl/>
        </w:rPr>
        <w:t>ً</w:t>
      </w:r>
      <w:r w:rsidRPr="00D2129F">
        <w:rPr>
          <w:rFonts w:hint="cs"/>
          <w:spacing w:val="2"/>
          <w:rtl/>
        </w:rPr>
        <w:t xml:space="preserve"> للفقرة 1 من المادة 34 وللمادة 35 من نظامها الداخلي، تأذن اللجنة للأمين العام بأن يتيح محاضر جلساتها العلنية ونصوص تقاريرها ومقرراتها الرسمية وغيرها من الوثائق الرسمية للجنة الخبراء التابعة لمنظمة العم</w:t>
      </w:r>
      <w:r>
        <w:rPr>
          <w:rFonts w:hint="cs"/>
          <w:spacing w:val="2"/>
          <w:rtl/>
        </w:rPr>
        <w:t>ـ</w:t>
      </w:r>
      <w:r w:rsidRPr="00D2129F">
        <w:rPr>
          <w:rFonts w:hint="cs"/>
          <w:spacing w:val="2"/>
          <w:rtl/>
        </w:rPr>
        <w:t>ل الدولية وللجنة المعنية بالاتفاقيات والتوصيات في مجال التعليم التابعة للمجلس التنفيذي لمنظمة الأمم المتحدة للتربية والعلم والثقافة.</w:t>
      </w:r>
    </w:p>
    <w:p w:rsidR="00084B4C" w:rsidRPr="00D2129F" w:rsidRDefault="00084B4C" w:rsidP="004440B7">
      <w:pPr>
        <w:spacing w:before="0" w:line="380" w:lineRule="exact"/>
        <w:rPr>
          <w:rFonts w:hint="cs"/>
          <w:spacing w:val="2"/>
          <w:rtl/>
        </w:rPr>
      </w:pPr>
      <w:r w:rsidRPr="00D2129F">
        <w:rPr>
          <w:rFonts w:hint="cs"/>
          <w:spacing w:val="2"/>
          <w:rtl/>
        </w:rPr>
        <w:t>3-</w:t>
      </w:r>
      <w:r w:rsidRPr="00D2129F">
        <w:rPr>
          <w:rFonts w:hint="cs"/>
          <w:spacing w:val="2"/>
          <w:rtl/>
        </w:rPr>
        <w:tab/>
        <w:t xml:space="preserve">يعمد الأمين العام للأمم المتحدة، فيما يخصّ البيانات الخطية المقدمة من منظمة العمل الدولية ومنظمة الأمم المتحدة للتربية والعلم والثقافة والتي توفر معلومات عن تطبيق الاتفاقية والتوصية بشأن مكافحة التمييز (في الاستخدام والمهنة) لعام 1958، والاتفاقية والتوصية بشأن مكافحة التمييز في مجال التعليم لعام 1960 في الأقاليم المشار إليها في الفقرة 2(أ) من المادة 15 من الاتفاقية الدولية للقضاء على جميع أشكال التمييز العنصري إلى إحالتها إلى لجنة القضاء على التمييز العنصري وفقا للفقرة 4 من المادة 15 من الاتفاقية الدولية للقضاء على جميع أشكال التمييز العنصري وللفقرة 3(ب) من "البيان الخاص بمسؤوليات اللجنة بموجب المادة 15 من الاتفاقية" الذي اعتمدته لجنة القضاء على التمييز العنصري في 29 كانون الثاني/يناير 1970. </w:t>
      </w:r>
    </w:p>
    <w:p w:rsidR="00084B4C" w:rsidRDefault="00084B4C" w:rsidP="004440B7">
      <w:pPr>
        <w:spacing w:before="0" w:line="380" w:lineRule="exact"/>
        <w:rPr>
          <w:rFonts w:hint="cs"/>
          <w:spacing w:val="2"/>
          <w:rtl/>
        </w:rPr>
      </w:pPr>
      <w:r w:rsidRPr="00D2129F">
        <w:rPr>
          <w:rFonts w:hint="cs"/>
          <w:spacing w:val="2"/>
          <w:rtl/>
        </w:rPr>
        <w:t>4-</w:t>
      </w:r>
      <w:r w:rsidRPr="00D2129F">
        <w:rPr>
          <w:rFonts w:hint="cs"/>
          <w:spacing w:val="2"/>
          <w:rtl/>
        </w:rPr>
        <w:tab/>
        <w:t>أما البيانات الخطية المقدمة من منظمة العمل الدولية ومنظمة الأمم المتحدة للتربية والعلم والثقافة والتي توفر معلومات عن تطبيق الاتفاقية والتوصية بشأن مكافحة التمييز (في الاستخدام والمهنة) لعام 1958 والاتفاقية والتوصية بشأن مكافحة التمييز في مجال التعليم لعام 1960 في أقاليم بخلاف تلك المشار إليها في الفقرة السابقة، فيوزعها الأمين العام للأمم المتحدة على أعضاء لجنة القضاء على التمييز العنصري.</w:t>
      </w:r>
    </w:p>
    <w:p w:rsidR="00D30723" w:rsidRDefault="00D30723" w:rsidP="004440B7">
      <w:pPr>
        <w:spacing w:before="0" w:line="380" w:lineRule="exact"/>
        <w:rPr>
          <w:rFonts w:hint="cs"/>
          <w:spacing w:val="2"/>
          <w:rtl/>
        </w:rPr>
      </w:pPr>
    </w:p>
    <w:p w:rsidR="00D30723" w:rsidRDefault="00D30723" w:rsidP="004440B7">
      <w:pPr>
        <w:spacing w:before="0" w:line="380" w:lineRule="exact"/>
        <w:rPr>
          <w:rFonts w:hint="cs"/>
          <w:spacing w:val="2"/>
          <w:rtl/>
        </w:rPr>
      </w:pPr>
    </w:p>
    <w:p w:rsidR="00361A21" w:rsidRDefault="00361A21" w:rsidP="00361A21">
      <w:pPr>
        <w:spacing w:before="0" w:after="120" w:line="340" w:lineRule="exact"/>
        <w:rPr>
          <w:rFonts w:hint="cs"/>
          <w:spacing w:val="0"/>
          <w:sz w:val="28"/>
          <w:szCs w:val="28"/>
          <w:rtl/>
        </w:rPr>
      </w:pPr>
      <w:r>
        <w:separator/>
      </w:r>
      <w:r w:rsidRPr="0097654B">
        <w:rPr>
          <w:rFonts w:hint="cs"/>
          <w:spacing w:val="0"/>
          <w:sz w:val="28"/>
          <w:szCs w:val="28"/>
          <w:rtl/>
        </w:rPr>
        <w:t xml:space="preserve"> </w:t>
      </w:r>
    </w:p>
    <w:p w:rsidR="00CF5EDE" w:rsidRDefault="00084B4C" w:rsidP="00D30723">
      <w:pPr>
        <w:spacing w:before="0" w:after="120" w:line="340" w:lineRule="exact"/>
        <w:ind w:firstLine="720"/>
        <w:rPr>
          <w:rFonts w:hint="cs"/>
          <w:spacing w:val="0"/>
          <w:rtl/>
        </w:rPr>
      </w:pPr>
      <w:r w:rsidRPr="0097654B">
        <w:rPr>
          <w:rFonts w:hint="cs"/>
          <w:spacing w:val="0"/>
          <w:sz w:val="28"/>
          <w:szCs w:val="28"/>
          <w:rtl/>
        </w:rPr>
        <w:t>(أ)</w:t>
      </w:r>
      <w:r w:rsidRPr="0097654B">
        <w:rPr>
          <w:rFonts w:hint="cs"/>
          <w:spacing w:val="0"/>
          <w:sz w:val="28"/>
          <w:szCs w:val="28"/>
          <w:rtl/>
        </w:rPr>
        <w:tab/>
        <w:t>اعتمدته اللجنة في جلستها 115 (الدورة السادسة) المعقودة في 21 آب/أغسطس 1972.</w:t>
      </w:r>
    </w:p>
    <w:p w:rsidR="005A629D" w:rsidRDefault="005A629D" w:rsidP="006E73D7">
      <w:pPr>
        <w:spacing w:before="0" w:line="380" w:lineRule="exact"/>
        <w:jc w:val="both"/>
        <w:rPr>
          <w:spacing w:val="0"/>
          <w:rtl/>
        </w:rPr>
        <w:sectPr w:rsidR="005A629D" w:rsidSect="00536DF8">
          <w:headerReference w:type="default" r:id="rId11"/>
          <w:footerReference w:type="default" r:id="rId12"/>
          <w:headerReference w:type="first" r:id="rId13"/>
          <w:footerReference w:type="first" r:id="rId14"/>
          <w:endnotePr>
            <w:numFmt w:val="decimal"/>
          </w:endnotePr>
          <w:pgSz w:w="11906" w:h="16838" w:code="9"/>
          <w:pgMar w:top="1701" w:right="1701" w:bottom="1984" w:left="850" w:header="567" w:footer="1417" w:gutter="0"/>
          <w:cols w:space="720"/>
          <w:formProt w:val="0"/>
          <w:titlePg/>
          <w:bidi/>
          <w:rtlGutter/>
          <w:docGrid w:linePitch="299"/>
        </w:sectPr>
      </w:pPr>
    </w:p>
    <w:p w:rsidR="004440B7" w:rsidRDefault="004440B7" w:rsidP="004440B7">
      <w:pPr>
        <w:spacing w:before="4200" w:line="380" w:lineRule="exact"/>
        <w:jc w:val="center"/>
        <w:rPr>
          <w:rFonts w:hint="cs"/>
          <w:b/>
          <w:bCs/>
          <w:rtl/>
          <w:lang w:eastAsia="en-US"/>
        </w:rPr>
      </w:pPr>
      <w:r>
        <w:rPr>
          <w:rFonts w:hint="cs"/>
          <w:b/>
          <w:bCs/>
          <w:rtl/>
          <w:lang w:eastAsia="en-US"/>
        </w:rPr>
        <w:t>الفصل الرابع</w:t>
      </w:r>
    </w:p>
    <w:p w:rsidR="004440B7" w:rsidRDefault="004440B7" w:rsidP="004440B7">
      <w:pPr>
        <w:spacing w:before="0" w:line="380" w:lineRule="exact"/>
        <w:jc w:val="center"/>
        <w:rPr>
          <w:b/>
          <w:bCs/>
          <w:rtl/>
          <w:lang w:eastAsia="en-US"/>
        </w:rPr>
      </w:pPr>
      <w:r>
        <w:rPr>
          <w:rFonts w:hint="cs"/>
          <w:b/>
          <w:bCs/>
          <w:szCs w:val="36"/>
          <w:rtl/>
          <w:lang w:eastAsia="en-US"/>
        </w:rPr>
        <w:t>النظام الداخلي للجنة القضاء على التمييز ضد المرأة</w:t>
      </w:r>
      <w:r>
        <w:rPr>
          <w:rStyle w:val="FootnoteReference"/>
          <w:b/>
          <w:bCs w:val="0"/>
          <w:rtl/>
          <w:lang w:eastAsia="en-US"/>
        </w:rPr>
        <w:footnoteReference w:customMarkFollows="1" w:id="23"/>
        <w:sym w:font="Symbol" w:char="F02A"/>
      </w:r>
    </w:p>
    <w:p w:rsidR="004440B7" w:rsidRDefault="004440B7" w:rsidP="00DA6B16">
      <w:pPr>
        <w:spacing w:before="0" w:after="100" w:line="360" w:lineRule="exact"/>
        <w:jc w:val="center"/>
        <w:rPr>
          <w:b/>
          <w:bCs/>
          <w:szCs w:val="28"/>
          <w:rtl/>
          <w:lang w:eastAsia="en-US"/>
        </w:rPr>
      </w:pPr>
      <w:r>
        <w:rPr>
          <w:rtl/>
          <w:lang w:eastAsia="en-US"/>
        </w:rPr>
        <w:br w:type="page"/>
      </w:r>
      <w:r>
        <w:rPr>
          <w:b/>
          <w:bCs/>
          <w:sz w:val="36"/>
          <w:szCs w:val="36"/>
          <w:rtl/>
          <w:lang w:eastAsia="en-US"/>
        </w:rPr>
        <w:t>المحتويات</w:t>
      </w:r>
    </w:p>
    <w:p w:rsidR="004440B7" w:rsidRDefault="004440B7" w:rsidP="00DA6B16">
      <w:pPr>
        <w:tabs>
          <w:tab w:val="left" w:pos="7194"/>
          <w:tab w:val="right" w:pos="9354"/>
        </w:tabs>
        <w:spacing w:before="0" w:after="100" w:line="360" w:lineRule="exact"/>
        <w:jc w:val="both"/>
        <w:rPr>
          <w:i/>
          <w:iCs/>
          <w:rtl/>
          <w:lang w:eastAsia="en-US"/>
        </w:rPr>
      </w:pPr>
      <w:r>
        <w:rPr>
          <w:rFonts w:hint="cs"/>
          <w:i/>
          <w:iCs/>
          <w:rtl/>
          <w:lang w:eastAsia="en-US"/>
        </w:rPr>
        <w:t>المادة</w:t>
      </w:r>
      <w:r>
        <w:rPr>
          <w:i/>
          <w:iCs/>
          <w:rtl/>
          <w:lang w:eastAsia="en-US"/>
        </w:rPr>
        <w:tab/>
      </w:r>
      <w:r>
        <w:rPr>
          <w:i/>
          <w:iCs/>
          <w:rtl/>
          <w:lang w:eastAsia="en-US"/>
        </w:rPr>
        <w:tab/>
        <w:t>الصفحة</w:t>
      </w:r>
    </w:p>
    <w:p w:rsidR="004440B7" w:rsidRDefault="004440B7" w:rsidP="00DA6B16">
      <w:pPr>
        <w:tabs>
          <w:tab w:val="left" w:pos="822"/>
          <w:tab w:val="left" w:pos="1389"/>
          <w:tab w:val="left" w:pos="1956"/>
          <w:tab w:val="left" w:leader="dot" w:pos="8158"/>
          <w:tab w:val="center" w:pos="9043"/>
        </w:tabs>
        <w:spacing w:before="0" w:after="100" w:line="360" w:lineRule="exact"/>
        <w:jc w:val="center"/>
        <w:rPr>
          <w:rFonts w:hint="cs"/>
          <w:sz w:val="38"/>
          <w:szCs w:val="36"/>
          <w:rtl/>
          <w:lang w:eastAsia="en-US"/>
        </w:rPr>
      </w:pPr>
      <w:r>
        <w:rPr>
          <w:rFonts w:hint="cs"/>
          <w:sz w:val="38"/>
          <w:szCs w:val="36"/>
          <w:rtl/>
          <w:lang w:eastAsia="en-US"/>
        </w:rPr>
        <w:t>الجزء الأول - مواد عامة</w:t>
      </w:r>
    </w:p>
    <w:p w:rsidR="004440B7" w:rsidRDefault="004440B7" w:rsidP="00DA6B16">
      <w:pPr>
        <w:tabs>
          <w:tab w:val="left" w:pos="822"/>
          <w:tab w:val="left" w:pos="1389"/>
          <w:tab w:val="left" w:pos="1956"/>
          <w:tab w:val="left" w:leader="dot" w:pos="8158"/>
          <w:tab w:val="center" w:pos="9043"/>
        </w:tabs>
        <w:spacing w:before="0" w:after="100" w:line="360" w:lineRule="exact"/>
        <w:jc w:val="center"/>
        <w:rPr>
          <w:rFonts w:hint="cs"/>
          <w:rtl/>
          <w:lang w:eastAsia="en-US"/>
        </w:rPr>
      </w:pPr>
      <w:r>
        <w:rPr>
          <w:rFonts w:hint="cs"/>
          <w:sz w:val="38"/>
          <w:szCs w:val="36"/>
          <w:rtl/>
          <w:lang w:eastAsia="en-US"/>
        </w:rPr>
        <w:t>أولاً - الدورات</w:t>
      </w:r>
    </w:p>
    <w:p w:rsidR="004440B7" w:rsidRDefault="004440B7" w:rsidP="00DA6B16">
      <w:pPr>
        <w:tabs>
          <w:tab w:val="left" w:pos="634"/>
          <w:tab w:val="left" w:leader="dot" w:pos="8389"/>
          <w:tab w:val="center" w:pos="9013"/>
        </w:tabs>
        <w:spacing w:before="0" w:after="0" w:line="360" w:lineRule="exact"/>
        <w:jc w:val="both"/>
        <w:rPr>
          <w:rFonts w:hint="cs"/>
          <w:rtl/>
        </w:rPr>
      </w:pPr>
      <w:r>
        <w:rPr>
          <w:rFonts w:hint="cs"/>
          <w:rtl/>
        </w:rPr>
        <w:t>1-</w:t>
      </w:r>
      <w:r>
        <w:rPr>
          <w:rFonts w:hint="cs"/>
          <w:rtl/>
        </w:rPr>
        <w:tab/>
        <w:t>الدورات</w:t>
      </w:r>
      <w:r>
        <w:rPr>
          <w:rFonts w:hint="cs"/>
          <w:rtl/>
        </w:rPr>
        <w:tab/>
      </w:r>
      <w:r>
        <w:rPr>
          <w:rFonts w:hint="cs"/>
          <w:rtl/>
        </w:rPr>
        <w:tab/>
      </w:r>
      <w:r w:rsidR="00A51493">
        <w:rPr>
          <w:rFonts w:hint="cs"/>
          <w:rtl/>
        </w:rPr>
        <w:t>99</w:t>
      </w:r>
    </w:p>
    <w:p w:rsidR="004440B7" w:rsidRDefault="004440B7" w:rsidP="00DA6B16">
      <w:pPr>
        <w:tabs>
          <w:tab w:val="left" w:pos="634"/>
          <w:tab w:val="left" w:leader="dot" w:pos="8389"/>
          <w:tab w:val="center" w:pos="9013"/>
        </w:tabs>
        <w:spacing w:before="0" w:after="0" w:line="360" w:lineRule="exact"/>
        <w:jc w:val="both"/>
        <w:rPr>
          <w:rFonts w:hint="cs"/>
          <w:rtl/>
        </w:rPr>
      </w:pPr>
      <w:r>
        <w:rPr>
          <w:rFonts w:hint="cs"/>
          <w:rtl/>
        </w:rPr>
        <w:t>2-</w:t>
      </w:r>
      <w:r>
        <w:rPr>
          <w:rFonts w:hint="cs"/>
          <w:rtl/>
        </w:rPr>
        <w:tab/>
        <w:t>الدورات العادية</w:t>
      </w:r>
      <w:r>
        <w:rPr>
          <w:rFonts w:hint="cs"/>
          <w:rtl/>
        </w:rPr>
        <w:tab/>
      </w:r>
      <w:r>
        <w:rPr>
          <w:rFonts w:hint="cs"/>
          <w:rtl/>
        </w:rPr>
        <w:tab/>
      </w:r>
      <w:r w:rsidR="00A51493">
        <w:rPr>
          <w:rFonts w:hint="cs"/>
          <w:rtl/>
        </w:rPr>
        <w:t>99</w:t>
      </w:r>
    </w:p>
    <w:p w:rsidR="004440B7" w:rsidRDefault="004440B7" w:rsidP="00DA6B16">
      <w:pPr>
        <w:tabs>
          <w:tab w:val="left" w:pos="634"/>
          <w:tab w:val="left" w:leader="dot" w:pos="8389"/>
          <w:tab w:val="center" w:pos="9013"/>
        </w:tabs>
        <w:spacing w:before="0" w:after="0" w:line="360" w:lineRule="exact"/>
        <w:jc w:val="both"/>
        <w:rPr>
          <w:rFonts w:hint="cs"/>
          <w:rtl/>
        </w:rPr>
      </w:pPr>
      <w:r>
        <w:rPr>
          <w:rFonts w:hint="cs"/>
          <w:rtl/>
        </w:rPr>
        <w:t>3-</w:t>
      </w:r>
      <w:r>
        <w:rPr>
          <w:rFonts w:hint="cs"/>
          <w:rtl/>
        </w:rPr>
        <w:tab/>
        <w:t>الدورات الاستثنائية</w:t>
      </w:r>
      <w:r>
        <w:rPr>
          <w:rFonts w:hint="cs"/>
          <w:rtl/>
        </w:rPr>
        <w:tab/>
      </w:r>
      <w:r>
        <w:rPr>
          <w:rFonts w:hint="cs"/>
          <w:rtl/>
        </w:rPr>
        <w:tab/>
      </w:r>
      <w:r w:rsidR="00A51493">
        <w:rPr>
          <w:rFonts w:hint="cs"/>
          <w:rtl/>
        </w:rPr>
        <w:t>99</w:t>
      </w:r>
    </w:p>
    <w:p w:rsidR="004440B7" w:rsidRDefault="004440B7" w:rsidP="00DA6B16">
      <w:pPr>
        <w:tabs>
          <w:tab w:val="left" w:pos="634"/>
          <w:tab w:val="left" w:leader="dot" w:pos="8389"/>
          <w:tab w:val="center" w:pos="9013"/>
        </w:tabs>
        <w:spacing w:before="0" w:after="0" w:line="360" w:lineRule="exact"/>
        <w:jc w:val="both"/>
        <w:rPr>
          <w:rFonts w:hint="cs"/>
          <w:rtl/>
        </w:rPr>
      </w:pPr>
      <w:r>
        <w:rPr>
          <w:rFonts w:hint="cs"/>
          <w:rtl/>
        </w:rPr>
        <w:t>4-</w:t>
      </w:r>
      <w:r>
        <w:rPr>
          <w:rFonts w:hint="cs"/>
          <w:rtl/>
        </w:rPr>
        <w:tab/>
        <w:t>الفريق العامل لما قبل الدورة</w:t>
      </w:r>
      <w:r>
        <w:rPr>
          <w:rFonts w:hint="cs"/>
          <w:rtl/>
        </w:rPr>
        <w:tab/>
      </w:r>
      <w:r>
        <w:rPr>
          <w:rFonts w:hint="cs"/>
          <w:rtl/>
        </w:rPr>
        <w:tab/>
      </w:r>
      <w:r w:rsidR="00A51493">
        <w:rPr>
          <w:rFonts w:hint="cs"/>
          <w:rtl/>
        </w:rPr>
        <w:t>99</w:t>
      </w:r>
    </w:p>
    <w:p w:rsidR="004440B7" w:rsidRDefault="004440B7" w:rsidP="00DA6B16">
      <w:pPr>
        <w:tabs>
          <w:tab w:val="left" w:pos="634"/>
          <w:tab w:val="left" w:leader="dot" w:pos="8389"/>
          <w:tab w:val="center" w:pos="9013"/>
        </w:tabs>
        <w:spacing w:before="0" w:after="0" w:line="360" w:lineRule="exact"/>
        <w:jc w:val="both"/>
        <w:rPr>
          <w:rFonts w:hint="cs"/>
          <w:rtl/>
        </w:rPr>
      </w:pPr>
      <w:r>
        <w:rPr>
          <w:rFonts w:hint="cs"/>
          <w:rtl/>
        </w:rPr>
        <w:t>5-</w:t>
      </w:r>
      <w:r>
        <w:rPr>
          <w:rFonts w:hint="cs"/>
          <w:rtl/>
        </w:rPr>
        <w:tab/>
        <w:t>مكان انعقاد الدورات</w:t>
      </w:r>
      <w:r>
        <w:rPr>
          <w:rFonts w:hint="cs"/>
          <w:rtl/>
        </w:rPr>
        <w:tab/>
      </w:r>
      <w:r>
        <w:rPr>
          <w:rFonts w:hint="cs"/>
          <w:rtl/>
        </w:rPr>
        <w:tab/>
      </w:r>
      <w:r w:rsidR="00A51493">
        <w:rPr>
          <w:rFonts w:hint="cs"/>
          <w:rtl/>
        </w:rPr>
        <w:t>100</w:t>
      </w:r>
    </w:p>
    <w:p w:rsidR="004440B7" w:rsidRDefault="004440B7" w:rsidP="00DA6B16">
      <w:pPr>
        <w:tabs>
          <w:tab w:val="left" w:pos="634"/>
          <w:tab w:val="left" w:leader="dot" w:pos="8389"/>
          <w:tab w:val="center" w:pos="9013"/>
        </w:tabs>
        <w:spacing w:before="0" w:after="120" w:line="360" w:lineRule="exact"/>
        <w:jc w:val="both"/>
        <w:rPr>
          <w:rFonts w:hint="cs"/>
          <w:rtl/>
        </w:rPr>
      </w:pPr>
      <w:r>
        <w:rPr>
          <w:rFonts w:hint="cs"/>
          <w:rtl/>
        </w:rPr>
        <w:t>6-</w:t>
      </w:r>
      <w:r>
        <w:rPr>
          <w:rFonts w:hint="cs"/>
          <w:rtl/>
        </w:rPr>
        <w:tab/>
        <w:t>الإخطار بموعد افتتاح الدورات</w:t>
      </w:r>
      <w:r>
        <w:rPr>
          <w:rFonts w:hint="cs"/>
          <w:rtl/>
        </w:rPr>
        <w:tab/>
      </w:r>
      <w:r>
        <w:rPr>
          <w:rFonts w:hint="cs"/>
          <w:rtl/>
        </w:rPr>
        <w:tab/>
      </w:r>
      <w:r w:rsidR="00A51493">
        <w:rPr>
          <w:rFonts w:hint="cs"/>
          <w:rtl/>
        </w:rPr>
        <w:t>100</w:t>
      </w:r>
    </w:p>
    <w:p w:rsidR="004440B7" w:rsidRDefault="004440B7" w:rsidP="00DA6B16">
      <w:pPr>
        <w:tabs>
          <w:tab w:val="left" w:pos="822"/>
          <w:tab w:val="left" w:pos="1389"/>
          <w:tab w:val="left" w:pos="1956"/>
          <w:tab w:val="left" w:leader="dot" w:pos="8158"/>
          <w:tab w:val="center" w:pos="9043"/>
        </w:tabs>
        <w:spacing w:before="0" w:after="100" w:line="360" w:lineRule="exact"/>
        <w:jc w:val="center"/>
        <w:rPr>
          <w:rFonts w:hint="cs"/>
          <w:sz w:val="38"/>
          <w:szCs w:val="36"/>
          <w:rtl/>
          <w:lang w:eastAsia="en-US"/>
        </w:rPr>
      </w:pPr>
      <w:r>
        <w:rPr>
          <w:rFonts w:hint="cs"/>
          <w:sz w:val="38"/>
          <w:szCs w:val="36"/>
          <w:rtl/>
          <w:lang w:eastAsia="en-US"/>
        </w:rPr>
        <w:t>ثانياً - جدول الأعمال</w:t>
      </w:r>
    </w:p>
    <w:p w:rsidR="004440B7" w:rsidRDefault="004440B7" w:rsidP="00DA6B16">
      <w:pPr>
        <w:tabs>
          <w:tab w:val="left" w:pos="634"/>
          <w:tab w:val="left" w:leader="dot" w:pos="8389"/>
          <w:tab w:val="center" w:pos="9013"/>
        </w:tabs>
        <w:spacing w:before="0" w:after="0" w:line="360" w:lineRule="exact"/>
        <w:jc w:val="both"/>
        <w:rPr>
          <w:rFonts w:hint="cs"/>
          <w:rtl/>
        </w:rPr>
      </w:pPr>
      <w:r>
        <w:rPr>
          <w:rFonts w:hint="cs"/>
          <w:rtl/>
        </w:rPr>
        <w:t>7-</w:t>
      </w:r>
      <w:r>
        <w:rPr>
          <w:rFonts w:hint="cs"/>
          <w:rtl/>
        </w:rPr>
        <w:tab/>
        <w:t>جدول الأعمال المؤقت</w:t>
      </w:r>
      <w:r>
        <w:rPr>
          <w:rFonts w:hint="cs"/>
          <w:rtl/>
        </w:rPr>
        <w:tab/>
      </w:r>
      <w:r>
        <w:rPr>
          <w:rFonts w:hint="cs"/>
          <w:rtl/>
        </w:rPr>
        <w:tab/>
      </w:r>
      <w:r w:rsidR="00A51493">
        <w:rPr>
          <w:rFonts w:hint="cs"/>
          <w:rtl/>
        </w:rPr>
        <w:t>100</w:t>
      </w:r>
    </w:p>
    <w:p w:rsidR="004440B7" w:rsidRDefault="004440B7" w:rsidP="00DA6B16">
      <w:pPr>
        <w:tabs>
          <w:tab w:val="left" w:pos="634"/>
          <w:tab w:val="left" w:leader="dot" w:pos="8389"/>
          <w:tab w:val="center" w:pos="9013"/>
        </w:tabs>
        <w:spacing w:before="0" w:after="0" w:line="360" w:lineRule="exact"/>
        <w:jc w:val="both"/>
        <w:rPr>
          <w:rFonts w:hint="cs"/>
          <w:rtl/>
        </w:rPr>
      </w:pPr>
      <w:r>
        <w:rPr>
          <w:rFonts w:hint="cs"/>
          <w:rtl/>
        </w:rPr>
        <w:t>8-</w:t>
      </w:r>
      <w:r>
        <w:rPr>
          <w:rFonts w:hint="cs"/>
          <w:rtl/>
        </w:rPr>
        <w:tab/>
        <w:t>إحالة جدول الأعمال المؤقت</w:t>
      </w:r>
      <w:r>
        <w:rPr>
          <w:rFonts w:hint="cs"/>
          <w:rtl/>
        </w:rPr>
        <w:tab/>
      </w:r>
      <w:r>
        <w:rPr>
          <w:rFonts w:hint="cs"/>
          <w:rtl/>
        </w:rPr>
        <w:tab/>
      </w:r>
      <w:r w:rsidR="00A51493">
        <w:rPr>
          <w:rFonts w:hint="cs"/>
          <w:rtl/>
        </w:rPr>
        <w:t>100</w:t>
      </w:r>
    </w:p>
    <w:p w:rsidR="004440B7" w:rsidRDefault="004440B7" w:rsidP="00DA6B16">
      <w:pPr>
        <w:tabs>
          <w:tab w:val="left" w:pos="634"/>
          <w:tab w:val="left" w:leader="dot" w:pos="8389"/>
          <w:tab w:val="center" w:pos="9013"/>
        </w:tabs>
        <w:spacing w:before="0" w:after="0" w:line="360" w:lineRule="exact"/>
        <w:jc w:val="both"/>
        <w:rPr>
          <w:rFonts w:hint="cs"/>
          <w:rtl/>
        </w:rPr>
      </w:pPr>
      <w:r>
        <w:rPr>
          <w:rFonts w:hint="cs"/>
          <w:rtl/>
        </w:rPr>
        <w:t>9-</w:t>
      </w:r>
      <w:r>
        <w:rPr>
          <w:rFonts w:hint="cs"/>
          <w:rtl/>
        </w:rPr>
        <w:tab/>
        <w:t>إقرار جدول الأعمال</w:t>
      </w:r>
      <w:r>
        <w:rPr>
          <w:rFonts w:hint="cs"/>
          <w:rtl/>
        </w:rPr>
        <w:tab/>
      </w:r>
      <w:r>
        <w:rPr>
          <w:rFonts w:hint="cs"/>
          <w:rtl/>
        </w:rPr>
        <w:tab/>
      </w:r>
      <w:r w:rsidR="00A51493">
        <w:rPr>
          <w:rFonts w:hint="cs"/>
          <w:rtl/>
        </w:rPr>
        <w:t>101</w:t>
      </w:r>
    </w:p>
    <w:p w:rsidR="004440B7" w:rsidRDefault="004440B7" w:rsidP="00DA6B16">
      <w:pPr>
        <w:tabs>
          <w:tab w:val="left" w:pos="634"/>
          <w:tab w:val="left" w:leader="dot" w:pos="8389"/>
          <w:tab w:val="center" w:pos="9013"/>
        </w:tabs>
        <w:spacing w:before="0" w:after="120" w:line="360" w:lineRule="exact"/>
        <w:jc w:val="both"/>
        <w:rPr>
          <w:rFonts w:hint="cs"/>
          <w:rtl/>
        </w:rPr>
      </w:pPr>
      <w:r>
        <w:rPr>
          <w:rFonts w:hint="cs"/>
          <w:rtl/>
        </w:rPr>
        <w:t>10-</w:t>
      </w:r>
      <w:r>
        <w:rPr>
          <w:rFonts w:hint="cs"/>
          <w:rtl/>
        </w:rPr>
        <w:tab/>
        <w:t>تنقيح جدول الأعمال</w:t>
      </w:r>
      <w:r>
        <w:rPr>
          <w:rFonts w:hint="cs"/>
          <w:rtl/>
        </w:rPr>
        <w:tab/>
      </w:r>
      <w:r>
        <w:rPr>
          <w:rFonts w:hint="cs"/>
          <w:rtl/>
        </w:rPr>
        <w:tab/>
      </w:r>
      <w:r w:rsidR="00A51493">
        <w:rPr>
          <w:rFonts w:hint="cs"/>
          <w:rtl/>
        </w:rPr>
        <w:t>101</w:t>
      </w:r>
    </w:p>
    <w:p w:rsidR="004440B7" w:rsidRDefault="004440B7" w:rsidP="00DA6B16">
      <w:pPr>
        <w:tabs>
          <w:tab w:val="left" w:pos="822"/>
          <w:tab w:val="left" w:pos="1389"/>
          <w:tab w:val="left" w:pos="1956"/>
          <w:tab w:val="left" w:leader="dot" w:pos="8158"/>
          <w:tab w:val="center" w:pos="9043"/>
        </w:tabs>
        <w:spacing w:before="0" w:after="100" w:line="360" w:lineRule="exact"/>
        <w:jc w:val="center"/>
        <w:rPr>
          <w:rFonts w:hint="cs"/>
          <w:sz w:val="38"/>
          <w:szCs w:val="36"/>
          <w:rtl/>
          <w:lang w:eastAsia="en-US"/>
        </w:rPr>
      </w:pPr>
      <w:r>
        <w:rPr>
          <w:rFonts w:hint="cs"/>
          <w:sz w:val="38"/>
          <w:szCs w:val="36"/>
          <w:rtl/>
          <w:lang w:eastAsia="en-US"/>
        </w:rPr>
        <w:t>ثالثاً - أعضاء اللجنة</w:t>
      </w:r>
    </w:p>
    <w:p w:rsidR="004440B7" w:rsidRDefault="004440B7" w:rsidP="00DA6B16">
      <w:pPr>
        <w:tabs>
          <w:tab w:val="left" w:pos="634"/>
          <w:tab w:val="left" w:leader="dot" w:pos="8389"/>
          <w:tab w:val="center" w:pos="9013"/>
        </w:tabs>
        <w:spacing w:before="0" w:after="0" w:line="360" w:lineRule="exact"/>
        <w:jc w:val="both"/>
        <w:rPr>
          <w:rFonts w:hint="cs"/>
          <w:rtl/>
        </w:rPr>
      </w:pPr>
      <w:r>
        <w:rPr>
          <w:rFonts w:hint="cs"/>
          <w:rtl/>
        </w:rPr>
        <w:t>11-</w:t>
      </w:r>
      <w:r>
        <w:rPr>
          <w:rFonts w:hint="cs"/>
          <w:rtl/>
        </w:rPr>
        <w:tab/>
        <w:t>أعضاء اللجنة</w:t>
      </w:r>
      <w:r>
        <w:rPr>
          <w:rFonts w:hint="cs"/>
          <w:rtl/>
        </w:rPr>
        <w:tab/>
      </w:r>
      <w:r>
        <w:rPr>
          <w:rFonts w:hint="cs"/>
          <w:rtl/>
        </w:rPr>
        <w:tab/>
      </w:r>
      <w:r w:rsidR="00A51493">
        <w:rPr>
          <w:rFonts w:hint="cs"/>
          <w:rtl/>
        </w:rPr>
        <w:t>101</w:t>
      </w:r>
    </w:p>
    <w:p w:rsidR="004440B7" w:rsidRDefault="004440B7" w:rsidP="00DA6B16">
      <w:pPr>
        <w:tabs>
          <w:tab w:val="left" w:pos="634"/>
          <w:tab w:val="left" w:leader="dot" w:pos="8389"/>
          <w:tab w:val="center" w:pos="9013"/>
        </w:tabs>
        <w:spacing w:before="0" w:after="0" w:line="360" w:lineRule="exact"/>
        <w:jc w:val="both"/>
        <w:rPr>
          <w:rFonts w:hint="cs"/>
          <w:rtl/>
        </w:rPr>
      </w:pPr>
      <w:r>
        <w:rPr>
          <w:rFonts w:hint="cs"/>
          <w:rtl/>
        </w:rPr>
        <w:t>12-</w:t>
      </w:r>
      <w:r>
        <w:rPr>
          <w:rFonts w:hint="cs"/>
          <w:rtl/>
        </w:rPr>
        <w:tab/>
        <w:t>مدة العضوية</w:t>
      </w:r>
      <w:r>
        <w:rPr>
          <w:rFonts w:hint="cs"/>
          <w:rtl/>
        </w:rPr>
        <w:tab/>
      </w:r>
      <w:r>
        <w:rPr>
          <w:rFonts w:hint="cs"/>
          <w:rtl/>
        </w:rPr>
        <w:tab/>
      </w:r>
      <w:r w:rsidR="00A51493">
        <w:rPr>
          <w:rFonts w:hint="cs"/>
          <w:rtl/>
        </w:rPr>
        <w:t>101</w:t>
      </w:r>
    </w:p>
    <w:p w:rsidR="004440B7" w:rsidRDefault="004440B7" w:rsidP="00DA6B16">
      <w:pPr>
        <w:tabs>
          <w:tab w:val="left" w:pos="634"/>
          <w:tab w:val="left" w:leader="dot" w:pos="8389"/>
          <w:tab w:val="center" w:pos="9013"/>
        </w:tabs>
        <w:spacing w:before="0" w:after="0" w:line="360" w:lineRule="exact"/>
        <w:jc w:val="both"/>
        <w:rPr>
          <w:rFonts w:hint="cs"/>
          <w:rtl/>
        </w:rPr>
      </w:pPr>
      <w:r>
        <w:rPr>
          <w:rFonts w:hint="cs"/>
          <w:rtl/>
        </w:rPr>
        <w:t>13-</w:t>
      </w:r>
      <w:r>
        <w:rPr>
          <w:rFonts w:hint="cs"/>
          <w:rtl/>
        </w:rPr>
        <w:tab/>
        <w:t>الشواغر الطارئة</w:t>
      </w:r>
      <w:r>
        <w:rPr>
          <w:rFonts w:hint="cs"/>
          <w:rtl/>
        </w:rPr>
        <w:tab/>
      </w:r>
      <w:r>
        <w:rPr>
          <w:rFonts w:hint="cs"/>
          <w:rtl/>
        </w:rPr>
        <w:tab/>
      </w:r>
      <w:r w:rsidR="00A51493">
        <w:rPr>
          <w:rFonts w:hint="cs"/>
          <w:rtl/>
        </w:rPr>
        <w:t>101</w:t>
      </w:r>
    </w:p>
    <w:p w:rsidR="004440B7" w:rsidRDefault="004440B7" w:rsidP="00DA6B16">
      <w:pPr>
        <w:tabs>
          <w:tab w:val="left" w:pos="634"/>
          <w:tab w:val="left" w:leader="dot" w:pos="8389"/>
          <w:tab w:val="center" w:pos="9013"/>
        </w:tabs>
        <w:spacing w:before="0" w:after="0" w:line="360" w:lineRule="exact"/>
        <w:jc w:val="both"/>
        <w:rPr>
          <w:rFonts w:hint="cs"/>
          <w:rtl/>
        </w:rPr>
      </w:pPr>
      <w:r>
        <w:rPr>
          <w:rFonts w:hint="cs"/>
          <w:rtl/>
        </w:rPr>
        <w:t>14-</w:t>
      </w:r>
      <w:r>
        <w:rPr>
          <w:rFonts w:hint="cs"/>
          <w:rtl/>
        </w:rPr>
        <w:tab/>
        <w:t>ملء الشواغر الطارئة</w:t>
      </w:r>
      <w:r>
        <w:rPr>
          <w:rFonts w:hint="cs"/>
          <w:rtl/>
        </w:rPr>
        <w:tab/>
      </w:r>
      <w:r>
        <w:rPr>
          <w:rFonts w:hint="cs"/>
          <w:rtl/>
        </w:rPr>
        <w:tab/>
      </w:r>
      <w:r w:rsidR="00A51493">
        <w:rPr>
          <w:rFonts w:hint="cs"/>
          <w:rtl/>
        </w:rPr>
        <w:t>102</w:t>
      </w:r>
    </w:p>
    <w:p w:rsidR="004440B7" w:rsidRDefault="004440B7" w:rsidP="00A51493">
      <w:pPr>
        <w:tabs>
          <w:tab w:val="left" w:pos="634"/>
          <w:tab w:val="left" w:leader="dot" w:pos="8389"/>
          <w:tab w:val="center" w:pos="9013"/>
        </w:tabs>
        <w:spacing w:before="0" w:after="120" w:line="360" w:lineRule="exact"/>
        <w:jc w:val="both"/>
        <w:rPr>
          <w:rFonts w:hint="cs"/>
          <w:rtl/>
        </w:rPr>
      </w:pPr>
      <w:r>
        <w:rPr>
          <w:rFonts w:hint="cs"/>
          <w:rtl/>
        </w:rPr>
        <w:t>15-</w:t>
      </w:r>
      <w:r>
        <w:rPr>
          <w:rFonts w:hint="cs"/>
          <w:rtl/>
        </w:rPr>
        <w:tab/>
        <w:t>العهد الرسمي</w:t>
      </w:r>
      <w:r>
        <w:rPr>
          <w:rFonts w:hint="cs"/>
          <w:rtl/>
        </w:rPr>
        <w:tab/>
      </w:r>
      <w:r>
        <w:rPr>
          <w:rFonts w:hint="cs"/>
          <w:rtl/>
        </w:rPr>
        <w:tab/>
      </w:r>
      <w:r w:rsidR="00A51493">
        <w:rPr>
          <w:rFonts w:hint="cs"/>
          <w:rtl/>
        </w:rPr>
        <w:t>102</w:t>
      </w:r>
    </w:p>
    <w:p w:rsidR="004440B7" w:rsidRDefault="004440B7" w:rsidP="00DA6B16">
      <w:pPr>
        <w:tabs>
          <w:tab w:val="left" w:pos="822"/>
          <w:tab w:val="left" w:pos="1389"/>
          <w:tab w:val="left" w:pos="1956"/>
          <w:tab w:val="left" w:leader="dot" w:pos="8158"/>
          <w:tab w:val="center" w:pos="9043"/>
        </w:tabs>
        <w:spacing w:before="0" w:after="100" w:line="360" w:lineRule="exact"/>
        <w:jc w:val="center"/>
        <w:rPr>
          <w:rFonts w:hint="cs"/>
          <w:sz w:val="38"/>
          <w:szCs w:val="36"/>
          <w:rtl/>
          <w:lang w:eastAsia="en-US"/>
        </w:rPr>
      </w:pPr>
      <w:r>
        <w:rPr>
          <w:rFonts w:hint="cs"/>
          <w:sz w:val="38"/>
          <w:szCs w:val="36"/>
          <w:rtl/>
          <w:lang w:eastAsia="en-US"/>
        </w:rPr>
        <w:t>رابعاً - أعضاء المكتب</w:t>
      </w:r>
    </w:p>
    <w:p w:rsidR="004440B7" w:rsidRDefault="004440B7" w:rsidP="00DA6B16">
      <w:pPr>
        <w:tabs>
          <w:tab w:val="left" w:pos="634"/>
          <w:tab w:val="left" w:leader="dot" w:pos="8389"/>
          <w:tab w:val="center" w:pos="9013"/>
        </w:tabs>
        <w:spacing w:before="0" w:after="0" w:line="360" w:lineRule="exact"/>
        <w:jc w:val="both"/>
        <w:rPr>
          <w:rFonts w:hint="cs"/>
          <w:rtl/>
        </w:rPr>
      </w:pPr>
      <w:r>
        <w:rPr>
          <w:rFonts w:hint="cs"/>
          <w:rtl/>
        </w:rPr>
        <w:t>16-</w:t>
      </w:r>
      <w:r>
        <w:rPr>
          <w:rFonts w:hint="cs"/>
          <w:rtl/>
        </w:rPr>
        <w:tab/>
        <w:t>انتخاب أعضاء مكتب اللجنة</w:t>
      </w:r>
      <w:r>
        <w:rPr>
          <w:rFonts w:hint="cs"/>
          <w:rtl/>
        </w:rPr>
        <w:tab/>
      </w:r>
      <w:r>
        <w:rPr>
          <w:rFonts w:hint="cs"/>
          <w:rtl/>
        </w:rPr>
        <w:tab/>
      </w:r>
      <w:r w:rsidR="00A51493">
        <w:rPr>
          <w:rFonts w:hint="cs"/>
          <w:rtl/>
        </w:rPr>
        <w:t>102</w:t>
      </w:r>
    </w:p>
    <w:p w:rsidR="004440B7" w:rsidRDefault="004440B7" w:rsidP="00DA6B16">
      <w:pPr>
        <w:tabs>
          <w:tab w:val="left" w:pos="634"/>
          <w:tab w:val="left" w:leader="dot" w:pos="8389"/>
          <w:tab w:val="center" w:pos="9013"/>
        </w:tabs>
        <w:spacing w:before="0" w:after="0" w:line="360" w:lineRule="exact"/>
        <w:jc w:val="both"/>
        <w:rPr>
          <w:rFonts w:hint="cs"/>
          <w:rtl/>
        </w:rPr>
      </w:pPr>
      <w:r>
        <w:rPr>
          <w:rFonts w:hint="cs"/>
          <w:rtl/>
        </w:rPr>
        <w:t>17-</w:t>
      </w:r>
      <w:r>
        <w:rPr>
          <w:rFonts w:hint="cs"/>
          <w:rtl/>
        </w:rPr>
        <w:tab/>
        <w:t>مدة العضوية</w:t>
      </w:r>
      <w:r>
        <w:rPr>
          <w:rFonts w:hint="cs"/>
          <w:rtl/>
        </w:rPr>
        <w:tab/>
      </w:r>
      <w:r>
        <w:rPr>
          <w:rFonts w:hint="cs"/>
          <w:rtl/>
        </w:rPr>
        <w:tab/>
      </w:r>
      <w:r w:rsidR="00A51493">
        <w:rPr>
          <w:rFonts w:hint="cs"/>
          <w:rtl/>
          <w:lang w:eastAsia="en-US"/>
        </w:rPr>
        <w:t>103</w:t>
      </w:r>
    </w:p>
    <w:p w:rsidR="004440B7" w:rsidRDefault="004440B7" w:rsidP="00DA6B16">
      <w:pPr>
        <w:tabs>
          <w:tab w:val="left" w:pos="634"/>
          <w:tab w:val="left" w:leader="dot" w:pos="8389"/>
          <w:tab w:val="center" w:pos="9013"/>
        </w:tabs>
        <w:spacing w:before="0" w:after="0" w:line="360" w:lineRule="exact"/>
        <w:jc w:val="both"/>
        <w:rPr>
          <w:rFonts w:hint="cs"/>
          <w:rtl/>
        </w:rPr>
      </w:pPr>
      <w:r>
        <w:rPr>
          <w:rFonts w:hint="cs"/>
          <w:rtl/>
        </w:rPr>
        <w:t>18-</w:t>
      </w:r>
      <w:r>
        <w:rPr>
          <w:rFonts w:hint="cs"/>
          <w:rtl/>
        </w:rPr>
        <w:tab/>
        <w:t>مهام الرئيس</w:t>
      </w:r>
      <w:r>
        <w:rPr>
          <w:rFonts w:hint="cs"/>
          <w:rtl/>
        </w:rPr>
        <w:tab/>
      </w:r>
      <w:r>
        <w:rPr>
          <w:rFonts w:hint="cs"/>
          <w:rtl/>
        </w:rPr>
        <w:tab/>
      </w:r>
      <w:r w:rsidR="00A51493">
        <w:rPr>
          <w:rFonts w:hint="cs"/>
          <w:rtl/>
          <w:lang w:eastAsia="en-US"/>
        </w:rPr>
        <w:t>103</w:t>
      </w:r>
    </w:p>
    <w:p w:rsidR="004440B7" w:rsidRDefault="004440B7" w:rsidP="00DA6B16">
      <w:pPr>
        <w:tabs>
          <w:tab w:val="left" w:pos="634"/>
          <w:tab w:val="left" w:leader="dot" w:pos="8389"/>
          <w:tab w:val="center" w:pos="9013"/>
        </w:tabs>
        <w:spacing w:before="0" w:after="0" w:line="360" w:lineRule="exact"/>
        <w:jc w:val="both"/>
        <w:rPr>
          <w:rFonts w:hint="cs"/>
          <w:rtl/>
        </w:rPr>
      </w:pPr>
      <w:r>
        <w:rPr>
          <w:rFonts w:hint="cs"/>
          <w:rtl/>
        </w:rPr>
        <w:t>19-</w:t>
      </w:r>
      <w:r>
        <w:rPr>
          <w:rFonts w:hint="cs"/>
          <w:rtl/>
        </w:rPr>
        <w:tab/>
        <w:t>تغيب الرئيس عن جلسات اللجنة</w:t>
      </w:r>
      <w:r>
        <w:rPr>
          <w:rFonts w:hint="cs"/>
          <w:rtl/>
        </w:rPr>
        <w:tab/>
      </w:r>
      <w:r>
        <w:rPr>
          <w:rFonts w:hint="cs"/>
          <w:rtl/>
        </w:rPr>
        <w:tab/>
      </w:r>
      <w:r w:rsidR="00A51493">
        <w:rPr>
          <w:rFonts w:hint="cs"/>
          <w:rtl/>
          <w:lang w:eastAsia="en-US"/>
        </w:rPr>
        <w:t>103</w:t>
      </w:r>
    </w:p>
    <w:p w:rsidR="004440B7" w:rsidRDefault="004440B7" w:rsidP="00DA6B16">
      <w:pPr>
        <w:tabs>
          <w:tab w:val="left" w:pos="634"/>
          <w:tab w:val="left" w:leader="dot" w:pos="8389"/>
          <w:tab w:val="center" w:pos="9013"/>
        </w:tabs>
        <w:spacing w:before="0" w:after="120" w:line="360" w:lineRule="exact"/>
        <w:jc w:val="both"/>
        <w:rPr>
          <w:rFonts w:hint="cs"/>
          <w:rtl/>
          <w:lang w:eastAsia="en-US"/>
        </w:rPr>
      </w:pPr>
      <w:r>
        <w:rPr>
          <w:rFonts w:hint="cs"/>
          <w:rtl/>
        </w:rPr>
        <w:t>20-</w:t>
      </w:r>
      <w:r>
        <w:rPr>
          <w:rFonts w:hint="cs"/>
          <w:rtl/>
        </w:rPr>
        <w:tab/>
      </w:r>
      <w:r>
        <w:rPr>
          <w:rFonts w:hint="cs"/>
          <w:rtl/>
          <w:lang w:eastAsia="en-US"/>
        </w:rPr>
        <w:t xml:space="preserve">استبدال أعضاء </w:t>
      </w:r>
      <w:r>
        <w:rPr>
          <w:rFonts w:hint="cs"/>
          <w:sz w:val="28"/>
          <w:rtl/>
          <w:lang w:eastAsia="en-US"/>
        </w:rPr>
        <w:t>المكتب</w:t>
      </w:r>
      <w:r>
        <w:rPr>
          <w:rFonts w:hint="cs"/>
          <w:rtl/>
          <w:lang w:eastAsia="en-US"/>
        </w:rPr>
        <w:tab/>
      </w:r>
      <w:r>
        <w:rPr>
          <w:rFonts w:hint="cs"/>
          <w:rtl/>
          <w:lang w:eastAsia="en-US"/>
        </w:rPr>
        <w:tab/>
      </w:r>
      <w:r w:rsidR="00A51493">
        <w:rPr>
          <w:rFonts w:hint="cs"/>
          <w:rtl/>
          <w:lang w:eastAsia="en-US"/>
        </w:rPr>
        <w:t>103</w:t>
      </w:r>
    </w:p>
    <w:p w:rsidR="004440B7" w:rsidRDefault="004440B7" w:rsidP="00DA6B16">
      <w:pPr>
        <w:tabs>
          <w:tab w:val="left" w:pos="822"/>
          <w:tab w:val="left" w:pos="1389"/>
          <w:tab w:val="left" w:pos="1956"/>
          <w:tab w:val="left" w:leader="dot" w:pos="8158"/>
          <w:tab w:val="center" w:pos="9043"/>
        </w:tabs>
        <w:spacing w:before="0" w:after="100" w:line="360" w:lineRule="exact"/>
        <w:jc w:val="center"/>
        <w:rPr>
          <w:rFonts w:hint="cs"/>
          <w:sz w:val="38"/>
          <w:szCs w:val="36"/>
          <w:rtl/>
          <w:lang w:eastAsia="en-US"/>
        </w:rPr>
      </w:pPr>
      <w:r>
        <w:rPr>
          <w:rFonts w:hint="cs"/>
          <w:sz w:val="38"/>
          <w:szCs w:val="36"/>
          <w:rtl/>
          <w:lang w:eastAsia="en-US"/>
        </w:rPr>
        <w:t>خامساً - الأمانة</w:t>
      </w:r>
    </w:p>
    <w:p w:rsidR="004440B7" w:rsidRDefault="004440B7" w:rsidP="00DA6B16">
      <w:pPr>
        <w:tabs>
          <w:tab w:val="left" w:pos="634"/>
          <w:tab w:val="left" w:leader="dot" w:pos="8389"/>
          <w:tab w:val="center" w:pos="9013"/>
        </w:tabs>
        <w:spacing w:before="0" w:after="0" w:line="360" w:lineRule="exact"/>
        <w:jc w:val="both"/>
        <w:rPr>
          <w:rFonts w:hint="cs"/>
          <w:rtl/>
        </w:rPr>
      </w:pPr>
      <w:r>
        <w:rPr>
          <w:rFonts w:hint="cs"/>
          <w:rtl/>
        </w:rPr>
        <w:t>21-</w:t>
      </w:r>
      <w:r>
        <w:rPr>
          <w:rFonts w:hint="cs"/>
          <w:rtl/>
        </w:rPr>
        <w:tab/>
        <w:t>واجبات الأمين العام</w:t>
      </w:r>
      <w:r>
        <w:rPr>
          <w:rFonts w:hint="cs"/>
          <w:rtl/>
        </w:rPr>
        <w:tab/>
      </w:r>
      <w:r>
        <w:rPr>
          <w:rFonts w:hint="cs"/>
          <w:rtl/>
        </w:rPr>
        <w:tab/>
      </w:r>
      <w:r w:rsidR="00A51493">
        <w:rPr>
          <w:rFonts w:hint="cs"/>
          <w:rtl/>
        </w:rPr>
        <w:t>104</w:t>
      </w:r>
    </w:p>
    <w:p w:rsidR="004440B7" w:rsidRDefault="004440B7" w:rsidP="00DA6B16">
      <w:pPr>
        <w:tabs>
          <w:tab w:val="left" w:pos="634"/>
          <w:tab w:val="left" w:leader="dot" w:pos="8389"/>
          <w:tab w:val="center" w:pos="9013"/>
        </w:tabs>
        <w:spacing w:before="0" w:after="0" w:line="360" w:lineRule="exact"/>
        <w:jc w:val="both"/>
        <w:rPr>
          <w:rFonts w:hint="cs"/>
          <w:rtl/>
        </w:rPr>
      </w:pPr>
      <w:r>
        <w:rPr>
          <w:rFonts w:hint="cs"/>
          <w:rtl/>
        </w:rPr>
        <w:t>22-</w:t>
      </w:r>
      <w:r>
        <w:rPr>
          <w:rFonts w:hint="cs"/>
          <w:rtl/>
        </w:rPr>
        <w:tab/>
        <w:t>البيانات</w:t>
      </w:r>
      <w:r>
        <w:rPr>
          <w:rFonts w:hint="cs"/>
          <w:rtl/>
        </w:rPr>
        <w:tab/>
      </w:r>
      <w:r>
        <w:rPr>
          <w:rFonts w:hint="cs"/>
          <w:rtl/>
        </w:rPr>
        <w:tab/>
      </w:r>
      <w:r w:rsidR="00A51493">
        <w:rPr>
          <w:rFonts w:hint="cs"/>
          <w:rtl/>
        </w:rPr>
        <w:t>104</w:t>
      </w:r>
    </w:p>
    <w:p w:rsidR="004440B7" w:rsidRDefault="004440B7" w:rsidP="00DA6B16">
      <w:pPr>
        <w:tabs>
          <w:tab w:val="left" w:pos="634"/>
          <w:tab w:val="left" w:leader="dot" w:pos="8389"/>
          <w:tab w:val="center" w:pos="9013"/>
        </w:tabs>
        <w:spacing w:before="0" w:after="120" w:line="360" w:lineRule="exact"/>
        <w:jc w:val="both"/>
        <w:rPr>
          <w:rFonts w:hint="cs"/>
          <w:rtl/>
        </w:rPr>
      </w:pPr>
      <w:r>
        <w:rPr>
          <w:rFonts w:hint="cs"/>
          <w:rtl/>
        </w:rPr>
        <w:t>23-</w:t>
      </w:r>
      <w:r>
        <w:rPr>
          <w:rFonts w:hint="cs"/>
          <w:rtl/>
        </w:rPr>
        <w:tab/>
        <w:t>الآثار المالية</w:t>
      </w:r>
      <w:r>
        <w:rPr>
          <w:rFonts w:hint="cs"/>
          <w:rtl/>
        </w:rPr>
        <w:tab/>
      </w:r>
      <w:r>
        <w:rPr>
          <w:rFonts w:hint="cs"/>
          <w:rtl/>
        </w:rPr>
        <w:tab/>
      </w:r>
      <w:r w:rsidR="00A51493">
        <w:rPr>
          <w:rFonts w:hint="cs"/>
          <w:rtl/>
        </w:rPr>
        <w:t>104</w:t>
      </w:r>
    </w:p>
    <w:p w:rsidR="00312D2C" w:rsidRDefault="00A62174" w:rsidP="00A62174">
      <w:pPr>
        <w:tabs>
          <w:tab w:val="left" w:pos="634"/>
          <w:tab w:val="left" w:leader="dot" w:pos="8389"/>
          <w:tab w:val="center" w:pos="9013"/>
        </w:tabs>
        <w:spacing w:before="0" w:after="100" w:line="340" w:lineRule="exact"/>
        <w:jc w:val="center"/>
        <w:rPr>
          <w:rFonts w:hint="cs"/>
          <w:rtl/>
          <w:lang w:eastAsia="en-US"/>
        </w:rPr>
      </w:pPr>
      <w:r>
        <w:rPr>
          <w:b/>
          <w:bCs/>
          <w:sz w:val="36"/>
          <w:szCs w:val="36"/>
          <w:rtl/>
          <w:lang w:eastAsia="en-US"/>
        </w:rPr>
        <w:br w:type="page"/>
      </w:r>
      <w:r w:rsidR="00312D2C">
        <w:rPr>
          <w:b/>
          <w:bCs/>
          <w:sz w:val="36"/>
          <w:szCs w:val="36"/>
          <w:rtl/>
          <w:lang w:eastAsia="en-US"/>
        </w:rPr>
        <w:t>المحتويات</w:t>
      </w:r>
      <w:r w:rsidR="00312D2C">
        <w:rPr>
          <w:rFonts w:hint="cs"/>
          <w:b/>
          <w:bCs/>
          <w:i/>
          <w:iCs/>
          <w:sz w:val="36"/>
          <w:szCs w:val="36"/>
          <w:rtl/>
          <w:lang w:eastAsia="en-US"/>
        </w:rPr>
        <w:t xml:space="preserve"> </w:t>
      </w:r>
      <w:r w:rsidR="00312D2C">
        <w:rPr>
          <w:rFonts w:hint="cs"/>
          <w:b/>
          <w:bCs/>
          <w:i/>
          <w:iCs/>
          <w:sz w:val="36"/>
          <w:rtl/>
          <w:lang w:eastAsia="en-US"/>
        </w:rPr>
        <w:t>(تابع)</w:t>
      </w:r>
    </w:p>
    <w:p w:rsidR="00312D2C" w:rsidRDefault="00312D2C" w:rsidP="00A62174">
      <w:pPr>
        <w:tabs>
          <w:tab w:val="left" w:pos="7194"/>
          <w:tab w:val="right" w:pos="9354"/>
        </w:tabs>
        <w:spacing w:before="0" w:after="100" w:line="340" w:lineRule="exact"/>
        <w:jc w:val="both"/>
        <w:rPr>
          <w:i/>
          <w:iCs/>
          <w:rtl/>
          <w:lang w:eastAsia="en-US"/>
        </w:rPr>
      </w:pPr>
      <w:r>
        <w:rPr>
          <w:rFonts w:hint="cs"/>
          <w:i/>
          <w:iCs/>
          <w:rtl/>
          <w:lang w:eastAsia="en-US"/>
        </w:rPr>
        <w:t>المادة</w:t>
      </w:r>
      <w:r>
        <w:rPr>
          <w:i/>
          <w:iCs/>
          <w:rtl/>
          <w:lang w:eastAsia="en-US"/>
        </w:rPr>
        <w:tab/>
      </w:r>
      <w:r>
        <w:rPr>
          <w:i/>
          <w:iCs/>
          <w:rtl/>
          <w:lang w:eastAsia="en-US"/>
        </w:rPr>
        <w:tab/>
        <w:t>الصفحة</w:t>
      </w:r>
    </w:p>
    <w:p w:rsidR="004440B7" w:rsidRDefault="004440B7" w:rsidP="00A62174">
      <w:pPr>
        <w:tabs>
          <w:tab w:val="left" w:pos="822"/>
          <w:tab w:val="left" w:pos="1389"/>
          <w:tab w:val="left" w:pos="1956"/>
          <w:tab w:val="left" w:leader="dot" w:pos="8158"/>
          <w:tab w:val="center" w:pos="9043"/>
        </w:tabs>
        <w:spacing w:before="0" w:after="100" w:line="340" w:lineRule="exact"/>
        <w:jc w:val="center"/>
        <w:rPr>
          <w:rFonts w:hint="cs"/>
          <w:sz w:val="38"/>
          <w:szCs w:val="36"/>
          <w:rtl/>
          <w:lang w:eastAsia="en-US"/>
        </w:rPr>
      </w:pPr>
      <w:r>
        <w:rPr>
          <w:rFonts w:hint="cs"/>
          <w:sz w:val="38"/>
          <w:szCs w:val="36"/>
          <w:rtl/>
          <w:lang w:eastAsia="en-US"/>
        </w:rPr>
        <w:t>سادساً - اللغات</w:t>
      </w:r>
    </w:p>
    <w:p w:rsidR="004440B7" w:rsidRDefault="004440B7" w:rsidP="00DA6B16">
      <w:pPr>
        <w:tabs>
          <w:tab w:val="left" w:pos="634"/>
          <w:tab w:val="left" w:leader="dot" w:pos="8389"/>
          <w:tab w:val="center" w:pos="9013"/>
        </w:tabs>
        <w:spacing w:before="0" w:after="0" w:line="360" w:lineRule="exact"/>
        <w:jc w:val="both"/>
        <w:rPr>
          <w:rFonts w:hint="cs"/>
          <w:rtl/>
        </w:rPr>
      </w:pPr>
      <w:r>
        <w:rPr>
          <w:rFonts w:hint="cs"/>
          <w:rtl/>
        </w:rPr>
        <w:t>24-</w:t>
      </w:r>
      <w:r>
        <w:rPr>
          <w:rFonts w:hint="cs"/>
          <w:rtl/>
        </w:rPr>
        <w:tab/>
        <w:t>اللغات الرسمية</w:t>
      </w:r>
      <w:r>
        <w:rPr>
          <w:rFonts w:hint="cs"/>
          <w:rtl/>
        </w:rPr>
        <w:tab/>
      </w:r>
      <w:r>
        <w:rPr>
          <w:rFonts w:hint="cs"/>
          <w:rtl/>
        </w:rPr>
        <w:tab/>
      </w:r>
      <w:r w:rsidR="00A51493">
        <w:rPr>
          <w:rFonts w:hint="cs"/>
          <w:rtl/>
        </w:rPr>
        <w:t>104</w:t>
      </w:r>
    </w:p>
    <w:p w:rsidR="004440B7" w:rsidRDefault="004440B7" w:rsidP="00DA6B16">
      <w:pPr>
        <w:tabs>
          <w:tab w:val="left" w:pos="634"/>
          <w:tab w:val="left" w:leader="dot" w:pos="8389"/>
          <w:tab w:val="center" w:pos="9013"/>
        </w:tabs>
        <w:spacing w:before="0" w:after="0" w:line="360" w:lineRule="exact"/>
        <w:jc w:val="both"/>
        <w:rPr>
          <w:rFonts w:hint="cs"/>
          <w:rtl/>
        </w:rPr>
      </w:pPr>
      <w:r>
        <w:rPr>
          <w:rFonts w:hint="cs"/>
          <w:rtl/>
        </w:rPr>
        <w:t>25-</w:t>
      </w:r>
      <w:r>
        <w:rPr>
          <w:rFonts w:hint="cs"/>
          <w:rtl/>
        </w:rPr>
        <w:tab/>
        <w:t>الترجمة الشفوية</w:t>
      </w:r>
      <w:r>
        <w:rPr>
          <w:rFonts w:hint="cs"/>
          <w:rtl/>
        </w:rPr>
        <w:tab/>
      </w:r>
      <w:r>
        <w:rPr>
          <w:rFonts w:hint="cs"/>
          <w:rtl/>
        </w:rPr>
        <w:tab/>
      </w:r>
      <w:r w:rsidR="00A51493">
        <w:rPr>
          <w:rFonts w:hint="cs"/>
          <w:rtl/>
        </w:rPr>
        <w:t>105</w:t>
      </w:r>
    </w:p>
    <w:p w:rsidR="004440B7" w:rsidRDefault="004440B7" w:rsidP="00DA6B16">
      <w:pPr>
        <w:tabs>
          <w:tab w:val="left" w:pos="634"/>
          <w:tab w:val="left" w:leader="dot" w:pos="8389"/>
          <w:tab w:val="center" w:pos="9013"/>
        </w:tabs>
        <w:spacing w:before="0" w:after="120" w:line="360" w:lineRule="exact"/>
        <w:jc w:val="both"/>
        <w:rPr>
          <w:rFonts w:hint="cs"/>
          <w:rtl/>
        </w:rPr>
      </w:pPr>
      <w:r>
        <w:rPr>
          <w:rFonts w:hint="cs"/>
          <w:rtl/>
        </w:rPr>
        <w:t>26-</w:t>
      </w:r>
      <w:r>
        <w:rPr>
          <w:rFonts w:hint="cs"/>
          <w:rtl/>
        </w:rPr>
        <w:tab/>
        <w:t>لغات الوثائق</w:t>
      </w:r>
      <w:r>
        <w:rPr>
          <w:rFonts w:hint="cs"/>
          <w:rtl/>
        </w:rPr>
        <w:tab/>
      </w:r>
      <w:r>
        <w:rPr>
          <w:rFonts w:hint="cs"/>
          <w:rtl/>
        </w:rPr>
        <w:tab/>
      </w:r>
      <w:r w:rsidR="00A51493">
        <w:rPr>
          <w:rFonts w:hint="cs"/>
          <w:rtl/>
        </w:rPr>
        <w:t>105</w:t>
      </w:r>
    </w:p>
    <w:p w:rsidR="004440B7" w:rsidRDefault="004440B7" w:rsidP="00A62174">
      <w:pPr>
        <w:tabs>
          <w:tab w:val="left" w:pos="822"/>
          <w:tab w:val="left" w:pos="1389"/>
          <w:tab w:val="left" w:pos="1956"/>
          <w:tab w:val="left" w:leader="dot" w:pos="8158"/>
          <w:tab w:val="center" w:pos="9043"/>
        </w:tabs>
        <w:spacing w:before="0" w:after="100" w:line="340" w:lineRule="exact"/>
        <w:jc w:val="center"/>
        <w:rPr>
          <w:rFonts w:hint="cs"/>
          <w:sz w:val="38"/>
          <w:szCs w:val="36"/>
          <w:rtl/>
          <w:lang w:eastAsia="en-US"/>
        </w:rPr>
      </w:pPr>
      <w:r>
        <w:rPr>
          <w:rFonts w:hint="cs"/>
          <w:sz w:val="38"/>
          <w:szCs w:val="36"/>
          <w:rtl/>
          <w:lang w:eastAsia="en-US"/>
        </w:rPr>
        <w:t>سابعاً - المحاضر</w:t>
      </w:r>
    </w:p>
    <w:p w:rsidR="004440B7" w:rsidRDefault="004440B7" w:rsidP="00DD1296">
      <w:pPr>
        <w:tabs>
          <w:tab w:val="left" w:pos="634"/>
          <w:tab w:val="left" w:leader="dot" w:pos="8389"/>
          <w:tab w:val="center" w:pos="9013"/>
        </w:tabs>
        <w:spacing w:before="0" w:after="120" w:line="340" w:lineRule="exact"/>
        <w:ind w:right="992"/>
        <w:jc w:val="both"/>
        <w:rPr>
          <w:rFonts w:hint="cs"/>
          <w:rtl/>
          <w:lang w:eastAsia="en-US"/>
        </w:rPr>
      </w:pPr>
      <w:r>
        <w:rPr>
          <w:rFonts w:hint="cs"/>
          <w:rtl/>
          <w:lang w:eastAsia="en-US"/>
        </w:rPr>
        <w:t>27-</w:t>
      </w:r>
      <w:r>
        <w:rPr>
          <w:rFonts w:hint="cs"/>
          <w:rtl/>
          <w:lang w:eastAsia="en-US"/>
        </w:rPr>
        <w:tab/>
        <w:t>المحاضر</w:t>
      </w:r>
      <w:r>
        <w:rPr>
          <w:rFonts w:hint="cs"/>
          <w:rtl/>
          <w:lang w:eastAsia="en-US"/>
        </w:rPr>
        <w:tab/>
      </w:r>
      <w:r>
        <w:rPr>
          <w:rFonts w:hint="cs"/>
          <w:rtl/>
          <w:lang w:eastAsia="en-US"/>
        </w:rPr>
        <w:tab/>
      </w:r>
      <w:r w:rsidR="00A51493">
        <w:rPr>
          <w:rFonts w:hint="cs"/>
          <w:rtl/>
        </w:rPr>
        <w:t>105</w:t>
      </w:r>
    </w:p>
    <w:p w:rsidR="004440B7" w:rsidRDefault="004440B7" w:rsidP="00A62174">
      <w:pPr>
        <w:tabs>
          <w:tab w:val="left" w:pos="822"/>
          <w:tab w:val="left" w:pos="1389"/>
          <w:tab w:val="left" w:pos="1956"/>
          <w:tab w:val="left" w:leader="dot" w:pos="8158"/>
          <w:tab w:val="center" w:pos="9043"/>
        </w:tabs>
        <w:spacing w:before="0" w:after="100" w:line="340" w:lineRule="exact"/>
        <w:jc w:val="center"/>
        <w:rPr>
          <w:rFonts w:hint="cs"/>
          <w:sz w:val="38"/>
          <w:szCs w:val="36"/>
          <w:rtl/>
          <w:lang w:eastAsia="en-US"/>
        </w:rPr>
      </w:pPr>
      <w:r>
        <w:rPr>
          <w:rFonts w:hint="cs"/>
          <w:sz w:val="38"/>
          <w:szCs w:val="36"/>
          <w:rtl/>
          <w:lang w:eastAsia="en-US"/>
        </w:rPr>
        <w:t>ثامناً - تصريف الأعمال</w:t>
      </w:r>
    </w:p>
    <w:p w:rsidR="004440B7" w:rsidRDefault="004440B7" w:rsidP="00DA6B16">
      <w:pPr>
        <w:tabs>
          <w:tab w:val="left" w:pos="634"/>
          <w:tab w:val="left" w:leader="dot" w:pos="8389"/>
          <w:tab w:val="center" w:pos="9013"/>
        </w:tabs>
        <w:spacing w:before="0" w:after="0" w:line="360" w:lineRule="exact"/>
        <w:jc w:val="both"/>
        <w:rPr>
          <w:rFonts w:hint="cs"/>
          <w:rtl/>
        </w:rPr>
      </w:pPr>
      <w:r>
        <w:rPr>
          <w:rFonts w:hint="cs"/>
          <w:rtl/>
        </w:rPr>
        <w:t>28-</w:t>
      </w:r>
      <w:r>
        <w:rPr>
          <w:rFonts w:hint="cs"/>
          <w:rtl/>
        </w:rPr>
        <w:tab/>
        <w:t>الجلسات العلنية والجلسات السرية</w:t>
      </w:r>
      <w:r>
        <w:rPr>
          <w:rFonts w:hint="cs"/>
          <w:rtl/>
        </w:rPr>
        <w:tab/>
      </w:r>
      <w:r>
        <w:rPr>
          <w:rFonts w:hint="cs"/>
          <w:rtl/>
        </w:rPr>
        <w:tab/>
      </w:r>
      <w:r w:rsidR="00A51493">
        <w:rPr>
          <w:rFonts w:hint="cs"/>
          <w:rtl/>
        </w:rPr>
        <w:t>105</w:t>
      </w:r>
    </w:p>
    <w:p w:rsidR="004440B7" w:rsidRDefault="004440B7" w:rsidP="00DA6B16">
      <w:pPr>
        <w:tabs>
          <w:tab w:val="left" w:pos="634"/>
          <w:tab w:val="left" w:leader="dot" w:pos="8389"/>
          <w:tab w:val="center" w:pos="9013"/>
        </w:tabs>
        <w:spacing w:before="0" w:after="0" w:line="360" w:lineRule="exact"/>
        <w:jc w:val="both"/>
        <w:rPr>
          <w:rFonts w:hint="cs"/>
          <w:rtl/>
        </w:rPr>
      </w:pPr>
      <w:r>
        <w:rPr>
          <w:rFonts w:hint="cs"/>
          <w:rtl/>
        </w:rPr>
        <w:t>29-</w:t>
      </w:r>
      <w:r>
        <w:rPr>
          <w:rFonts w:hint="cs"/>
          <w:rtl/>
        </w:rPr>
        <w:tab/>
        <w:t>النصاب القانوني</w:t>
      </w:r>
      <w:r>
        <w:rPr>
          <w:rFonts w:hint="cs"/>
          <w:rtl/>
        </w:rPr>
        <w:tab/>
      </w:r>
      <w:r>
        <w:rPr>
          <w:rFonts w:hint="cs"/>
          <w:rtl/>
        </w:rPr>
        <w:tab/>
      </w:r>
      <w:r w:rsidR="003C2D9B">
        <w:rPr>
          <w:rFonts w:hint="cs"/>
          <w:rtl/>
        </w:rPr>
        <w:t>106</w:t>
      </w:r>
    </w:p>
    <w:p w:rsidR="004440B7" w:rsidRDefault="004440B7" w:rsidP="003C2D9B">
      <w:pPr>
        <w:tabs>
          <w:tab w:val="left" w:pos="634"/>
          <w:tab w:val="left" w:leader="dot" w:pos="8389"/>
          <w:tab w:val="center" w:pos="9013"/>
        </w:tabs>
        <w:spacing w:before="0" w:after="100" w:line="360" w:lineRule="exact"/>
        <w:jc w:val="both"/>
        <w:rPr>
          <w:rFonts w:hint="cs"/>
          <w:rtl/>
        </w:rPr>
      </w:pPr>
      <w:r>
        <w:rPr>
          <w:rFonts w:hint="cs"/>
          <w:rtl/>
        </w:rPr>
        <w:t>30-</w:t>
      </w:r>
      <w:r>
        <w:rPr>
          <w:rFonts w:hint="cs"/>
          <w:rtl/>
        </w:rPr>
        <w:tab/>
      </w:r>
      <w:r w:rsidR="003C2D9B">
        <w:rPr>
          <w:rFonts w:hint="cs"/>
          <w:rtl/>
        </w:rPr>
        <w:t>سلطات</w:t>
      </w:r>
      <w:r>
        <w:rPr>
          <w:rFonts w:hint="cs"/>
          <w:rtl/>
        </w:rPr>
        <w:t xml:space="preserve"> الرئيس</w:t>
      </w:r>
      <w:r>
        <w:rPr>
          <w:rFonts w:hint="cs"/>
          <w:rtl/>
        </w:rPr>
        <w:tab/>
      </w:r>
      <w:r>
        <w:rPr>
          <w:rFonts w:hint="cs"/>
          <w:rtl/>
        </w:rPr>
        <w:tab/>
      </w:r>
      <w:r w:rsidR="003C2D9B">
        <w:rPr>
          <w:rFonts w:hint="cs"/>
          <w:rtl/>
        </w:rPr>
        <w:t>106</w:t>
      </w:r>
    </w:p>
    <w:p w:rsidR="004440B7" w:rsidRDefault="004440B7" w:rsidP="00A62174">
      <w:pPr>
        <w:tabs>
          <w:tab w:val="left" w:pos="822"/>
          <w:tab w:val="left" w:pos="1389"/>
          <w:tab w:val="left" w:pos="1956"/>
          <w:tab w:val="left" w:leader="dot" w:pos="8158"/>
          <w:tab w:val="center" w:pos="9043"/>
        </w:tabs>
        <w:spacing w:before="0" w:after="100" w:line="340" w:lineRule="exact"/>
        <w:jc w:val="center"/>
        <w:rPr>
          <w:rFonts w:hint="cs"/>
          <w:sz w:val="38"/>
          <w:szCs w:val="36"/>
          <w:rtl/>
          <w:lang w:eastAsia="en-US"/>
        </w:rPr>
      </w:pPr>
      <w:r>
        <w:rPr>
          <w:rFonts w:hint="cs"/>
          <w:sz w:val="38"/>
          <w:szCs w:val="36"/>
          <w:rtl/>
          <w:lang w:eastAsia="en-US"/>
        </w:rPr>
        <w:t>تاسعاً - التصويت</w:t>
      </w:r>
    </w:p>
    <w:p w:rsidR="004440B7" w:rsidRDefault="004440B7" w:rsidP="003C2D9B">
      <w:pPr>
        <w:tabs>
          <w:tab w:val="left" w:pos="634"/>
          <w:tab w:val="left" w:leader="dot" w:pos="8389"/>
          <w:tab w:val="center" w:pos="9013"/>
        </w:tabs>
        <w:spacing w:before="0" w:after="0" w:line="360" w:lineRule="exact"/>
        <w:jc w:val="both"/>
        <w:rPr>
          <w:rFonts w:hint="cs"/>
          <w:rtl/>
        </w:rPr>
      </w:pPr>
      <w:r>
        <w:rPr>
          <w:rFonts w:hint="cs"/>
          <w:rtl/>
        </w:rPr>
        <w:t>31-</w:t>
      </w:r>
      <w:r>
        <w:rPr>
          <w:rFonts w:hint="cs"/>
          <w:rtl/>
        </w:rPr>
        <w:tab/>
      </w:r>
      <w:r w:rsidR="003C2D9B">
        <w:rPr>
          <w:rFonts w:hint="cs"/>
          <w:rtl/>
        </w:rPr>
        <w:t>اعتماد</w:t>
      </w:r>
      <w:r>
        <w:rPr>
          <w:rFonts w:hint="cs"/>
          <w:rtl/>
        </w:rPr>
        <w:t xml:space="preserve"> القرارات</w:t>
      </w:r>
      <w:r>
        <w:rPr>
          <w:rFonts w:hint="cs"/>
          <w:rtl/>
        </w:rPr>
        <w:tab/>
      </w:r>
      <w:r>
        <w:rPr>
          <w:rFonts w:hint="cs"/>
          <w:rtl/>
        </w:rPr>
        <w:tab/>
      </w:r>
      <w:r w:rsidR="003C2D9B">
        <w:rPr>
          <w:rFonts w:hint="cs"/>
          <w:rtl/>
        </w:rPr>
        <w:t>106</w:t>
      </w:r>
    </w:p>
    <w:p w:rsidR="004440B7" w:rsidRDefault="004440B7" w:rsidP="00DA6B16">
      <w:pPr>
        <w:tabs>
          <w:tab w:val="left" w:pos="634"/>
          <w:tab w:val="left" w:leader="dot" w:pos="8389"/>
          <w:tab w:val="center" w:pos="9013"/>
        </w:tabs>
        <w:spacing w:before="0" w:after="0" w:line="360" w:lineRule="exact"/>
        <w:jc w:val="both"/>
        <w:rPr>
          <w:rFonts w:hint="cs"/>
          <w:rtl/>
        </w:rPr>
      </w:pPr>
      <w:r>
        <w:rPr>
          <w:rFonts w:hint="cs"/>
          <w:rtl/>
        </w:rPr>
        <w:t>32-</w:t>
      </w:r>
      <w:r>
        <w:rPr>
          <w:rFonts w:hint="cs"/>
          <w:rtl/>
        </w:rPr>
        <w:tab/>
        <w:t>حقوق التصويت</w:t>
      </w:r>
      <w:r>
        <w:rPr>
          <w:rFonts w:hint="cs"/>
          <w:rtl/>
        </w:rPr>
        <w:tab/>
      </w:r>
      <w:r>
        <w:rPr>
          <w:rFonts w:hint="cs"/>
          <w:rtl/>
        </w:rPr>
        <w:tab/>
      </w:r>
      <w:r w:rsidR="003C2D9B">
        <w:rPr>
          <w:rFonts w:hint="cs"/>
          <w:rtl/>
        </w:rPr>
        <w:t>107</w:t>
      </w:r>
    </w:p>
    <w:p w:rsidR="004440B7" w:rsidRDefault="004440B7" w:rsidP="00DA6B16">
      <w:pPr>
        <w:tabs>
          <w:tab w:val="left" w:pos="634"/>
          <w:tab w:val="left" w:leader="dot" w:pos="8389"/>
          <w:tab w:val="center" w:pos="9013"/>
        </w:tabs>
        <w:spacing w:before="0" w:after="0" w:line="360" w:lineRule="exact"/>
        <w:jc w:val="both"/>
        <w:rPr>
          <w:rFonts w:hint="cs"/>
          <w:rtl/>
        </w:rPr>
      </w:pPr>
      <w:r>
        <w:rPr>
          <w:rFonts w:hint="cs"/>
          <w:rtl/>
          <w:lang w:eastAsia="en-US"/>
        </w:rPr>
        <w:t>33-</w:t>
      </w:r>
      <w:r>
        <w:rPr>
          <w:rFonts w:hint="cs"/>
          <w:rtl/>
          <w:lang w:eastAsia="en-US"/>
        </w:rPr>
        <w:tab/>
        <w:t xml:space="preserve">تعادل </w:t>
      </w:r>
      <w:r>
        <w:rPr>
          <w:rFonts w:hint="cs"/>
          <w:rtl/>
        </w:rPr>
        <w:t>الأصوات</w:t>
      </w:r>
      <w:r>
        <w:rPr>
          <w:rFonts w:hint="cs"/>
          <w:rtl/>
        </w:rPr>
        <w:tab/>
      </w:r>
      <w:r>
        <w:rPr>
          <w:rFonts w:hint="cs"/>
          <w:rtl/>
        </w:rPr>
        <w:tab/>
      </w:r>
      <w:r w:rsidR="003C2D9B">
        <w:rPr>
          <w:rFonts w:hint="cs"/>
          <w:rtl/>
        </w:rPr>
        <w:t>107</w:t>
      </w:r>
    </w:p>
    <w:p w:rsidR="004440B7" w:rsidRDefault="004440B7" w:rsidP="00DA6B16">
      <w:pPr>
        <w:tabs>
          <w:tab w:val="left" w:pos="634"/>
          <w:tab w:val="left" w:leader="dot" w:pos="8389"/>
          <w:tab w:val="center" w:pos="9013"/>
        </w:tabs>
        <w:spacing w:before="0" w:after="0" w:line="360" w:lineRule="exact"/>
        <w:jc w:val="both"/>
        <w:rPr>
          <w:rFonts w:hint="cs"/>
          <w:rtl/>
        </w:rPr>
      </w:pPr>
      <w:r>
        <w:rPr>
          <w:rFonts w:hint="cs"/>
          <w:rtl/>
        </w:rPr>
        <w:t>34-</w:t>
      </w:r>
      <w:r>
        <w:rPr>
          <w:rFonts w:hint="cs"/>
          <w:rtl/>
        </w:rPr>
        <w:tab/>
        <w:t>طريقة التصويت</w:t>
      </w:r>
      <w:r>
        <w:rPr>
          <w:rFonts w:hint="cs"/>
          <w:rtl/>
        </w:rPr>
        <w:tab/>
      </w:r>
      <w:r>
        <w:rPr>
          <w:rFonts w:hint="cs"/>
          <w:rtl/>
        </w:rPr>
        <w:tab/>
      </w:r>
      <w:r w:rsidR="003C2D9B">
        <w:rPr>
          <w:rFonts w:hint="cs"/>
          <w:rtl/>
        </w:rPr>
        <w:t>107</w:t>
      </w:r>
    </w:p>
    <w:p w:rsidR="004440B7" w:rsidRDefault="004440B7" w:rsidP="003C2D9B">
      <w:pPr>
        <w:tabs>
          <w:tab w:val="left" w:pos="634"/>
          <w:tab w:val="left" w:leader="dot" w:pos="8389"/>
          <w:tab w:val="center" w:pos="9013"/>
        </w:tabs>
        <w:spacing w:before="0" w:after="0" w:line="360" w:lineRule="exact"/>
        <w:jc w:val="both"/>
        <w:rPr>
          <w:rFonts w:hint="cs"/>
          <w:rtl/>
        </w:rPr>
      </w:pPr>
      <w:r>
        <w:rPr>
          <w:rFonts w:hint="cs"/>
          <w:rtl/>
        </w:rPr>
        <w:t>35-</w:t>
      </w:r>
      <w:r>
        <w:rPr>
          <w:rFonts w:hint="cs"/>
          <w:rtl/>
        </w:rPr>
        <w:tab/>
        <w:t xml:space="preserve">القواعد </w:t>
      </w:r>
      <w:r w:rsidR="003C2D9B">
        <w:rPr>
          <w:rFonts w:hint="cs"/>
          <w:rtl/>
        </w:rPr>
        <w:t>المتبعة</w:t>
      </w:r>
      <w:r>
        <w:rPr>
          <w:rFonts w:hint="cs"/>
          <w:rtl/>
        </w:rPr>
        <w:t xml:space="preserve"> أثناء التصويت وتعليل التصويت</w:t>
      </w:r>
      <w:r>
        <w:rPr>
          <w:rFonts w:hint="cs"/>
          <w:rtl/>
        </w:rPr>
        <w:tab/>
      </w:r>
      <w:r>
        <w:rPr>
          <w:rFonts w:hint="cs"/>
          <w:rtl/>
        </w:rPr>
        <w:tab/>
      </w:r>
      <w:r w:rsidR="003C2D9B">
        <w:rPr>
          <w:rFonts w:hint="cs"/>
          <w:rtl/>
        </w:rPr>
        <w:t>107</w:t>
      </w:r>
    </w:p>
    <w:p w:rsidR="004440B7" w:rsidRDefault="004440B7" w:rsidP="00DA6B16">
      <w:pPr>
        <w:tabs>
          <w:tab w:val="left" w:pos="634"/>
          <w:tab w:val="left" w:leader="dot" w:pos="8389"/>
          <w:tab w:val="center" w:pos="9013"/>
        </w:tabs>
        <w:spacing w:before="0" w:after="0" w:line="360" w:lineRule="exact"/>
        <w:jc w:val="both"/>
        <w:rPr>
          <w:rFonts w:hint="cs"/>
          <w:rtl/>
        </w:rPr>
      </w:pPr>
      <w:r>
        <w:rPr>
          <w:rFonts w:hint="cs"/>
          <w:rtl/>
        </w:rPr>
        <w:t>36-</w:t>
      </w:r>
      <w:r>
        <w:rPr>
          <w:rFonts w:hint="cs"/>
          <w:rtl/>
        </w:rPr>
        <w:tab/>
        <w:t>تجزئة المقترحات</w:t>
      </w:r>
      <w:r>
        <w:rPr>
          <w:rFonts w:hint="cs"/>
          <w:rtl/>
        </w:rPr>
        <w:tab/>
      </w:r>
      <w:r>
        <w:rPr>
          <w:rFonts w:hint="cs"/>
          <w:rtl/>
        </w:rPr>
        <w:tab/>
      </w:r>
      <w:r w:rsidR="003C2D9B">
        <w:rPr>
          <w:rFonts w:hint="cs"/>
          <w:rtl/>
        </w:rPr>
        <w:t>107</w:t>
      </w:r>
    </w:p>
    <w:p w:rsidR="004440B7" w:rsidRDefault="004440B7" w:rsidP="00DA6B16">
      <w:pPr>
        <w:tabs>
          <w:tab w:val="left" w:pos="634"/>
          <w:tab w:val="left" w:leader="dot" w:pos="8389"/>
          <w:tab w:val="center" w:pos="9013"/>
        </w:tabs>
        <w:spacing w:before="0" w:after="0" w:line="360" w:lineRule="exact"/>
        <w:jc w:val="both"/>
        <w:rPr>
          <w:rFonts w:hint="cs"/>
          <w:rtl/>
        </w:rPr>
      </w:pPr>
      <w:r>
        <w:rPr>
          <w:rFonts w:hint="cs"/>
          <w:rtl/>
        </w:rPr>
        <w:t>37-</w:t>
      </w:r>
      <w:r>
        <w:rPr>
          <w:rFonts w:hint="cs"/>
          <w:rtl/>
        </w:rPr>
        <w:tab/>
        <w:t>ترتيب التصويت على التعديلات</w:t>
      </w:r>
      <w:r>
        <w:rPr>
          <w:rFonts w:hint="cs"/>
          <w:rtl/>
        </w:rPr>
        <w:tab/>
      </w:r>
      <w:r>
        <w:rPr>
          <w:rFonts w:hint="cs"/>
          <w:rtl/>
        </w:rPr>
        <w:tab/>
      </w:r>
      <w:r w:rsidR="003C2D9B">
        <w:rPr>
          <w:rFonts w:hint="cs"/>
          <w:rtl/>
        </w:rPr>
        <w:t>108</w:t>
      </w:r>
    </w:p>
    <w:p w:rsidR="004440B7" w:rsidRDefault="004440B7" w:rsidP="00DA6B16">
      <w:pPr>
        <w:tabs>
          <w:tab w:val="left" w:pos="634"/>
          <w:tab w:val="left" w:leader="dot" w:pos="8389"/>
          <w:tab w:val="center" w:pos="9013"/>
        </w:tabs>
        <w:spacing w:before="0" w:after="0" w:line="360" w:lineRule="exact"/>
        <w:jc w:val="both"/>
        <w:rPr>
          <w:rFonts w:hint="cs"/>
          <w:rtl/>
        </w:rPr>
      </w:pPr>
      <w:r>
        <w:rPr>
          <w:rFonts w:hint="cs"/>
          <w:rtl/>
        </w:rPr>
        <w:t>38-</w:t>
      </w:r>
      <w:r>
        <w:rPr>
          <w:rFonts w:hint="cs"/>
          <w:rtl/>
        </w:rPr>
        <w:tab/>
        <w:t>ترتيب التصويت على المقترحات</w:t>
      </w:r>
      <w:r>
        <w:rPr>
          <w:rFonts w:hint="cs"/>
          <w:rtl/>
        </w:rPr>
        <w:tab/>
      </w:r>
      <w:r>
        <w:rPr>
          <w:rFonts w:hint="cs"/>
          <w:rtl/>
        </w:rPr>
        <w:tab/>
      </w:r>
      <w:r w:rsidR="003C2D9B">
        <w:rPr>
          <w:rFonts w:hint="cs"/>
          <w:rtl/>
        </w:rPr>
        <w:t>108</w:t>
      </w:r>
    </w:p>
    <w:p w:rsidR="004440B7" w:rsidRDefault="004440B7" w:rsidP="003C2D9B">
      <w:pPr>
        <w:tabs>
          <w:tab w:val="left" w:pos="634"/>
          <w:tab w:val="left" w:leader="dot" w:pos="8389"/>
          <w:tab w:val="center" w:pos="9013"/>
        </w:tabs>
        <w:spacing w:before="0" w:after="0" w:line="360" w:lineRule="exact"/>
        <w:jc w:val="both"/>
        <w:rPr>
          <w:rFonts w:hint="cs"/>
          <w:rtl/>
        </w:rPr>
      </w:pPr>
      <w:r>
        <w:rPr>
          <w:rFonts w:hint="cs"/>
          <w:rtl/>
        </w:rPr>
        <w:t>39-</w:t>
      </w:r>
      <w:r>
        <w:rPr>
          <w:rFonts w:hint="cs"/>
          <w:rtl/>
        </w:rPr>
        <w:tab/>
        <w:t>طريقة الانتخابات</w:t>
      </w:r>
      <w:r>
        <w:rPr>
          <w:rFonts w:hint="cs"/>
          <w:rtl/>
        </w:rPr>
        <w:tab/>
      </w:r>
      <w:r>
        <w:rPr>
          <w:rFonts w:hint="cs"/>
          <w:rtl/>
        </w:rPr>
        <w:tab/>
      </w:r>
      <w:r w:rsidR="003C2D9B">
        <w:rPr>
          <w:rFonts w:hint="cs"/>
          <w:rtl/>
        </w:rPr>
        <w:t>108</w:t>
      </w:r>
    </w:p>
    <w:p w:rsidR="004440B7" w:rsidRDefault="004440B7" w:rsidP="003C2D9B">
      <w:pPr>
        <w:tabs>
          <w:tab w:val="left" w:pos="634"/>
          <w:tab w:val="left" w:leader="dot" w:pos="8389"/>
          <w:tab w:val="center" w:pos="9013"/>
        </w:tabs>
        <w:spacing w:before="0" w:after="100" w:line="360" w:lineRule="exact"/>
        <w:jc w:val="both"/>
        <w:rPr>
          <w:rFonts w:hint="cs"/>
          <w:rtl/>
        </w:rPr>
      </w:pPr>
      <w:r>
        <w:rPr>
          <w:rFonts w:hint="cs"/>
          <w:rtl/>
        </w:rPr>
        <w:t>40-</w:t>
      </w:r>
      <w:r>
        <w:rPr>
          <w:rFonts w:hint="cs"/>
          <w:rtl/>
        </w:rPr>
        <w:tab/>
      </w:r>
      <w:r w:rsidR="003C2D9B">
        <w:rPr>
          <w:rFonts w:hint="cs"/>
          <w:rtl/>
        </w:rPr>
        <w:t>القواعد المتبعة في</w:t>
      </w:r>
      <w:r>
        <w:rPr>
          <w:rFonts w:hint="cs"/>
          <w:rtl/>
        </w:rPr>
        <w:t xml:space="preserve"> الانتخابات لشغل منصب انتخابي واحد</w:t>
      </w:r>
      <w:r>
        <w:rPr>
          <w:rFonts w:hint="cs"/>
          <w:rtl/>
        </w:rPr>
        <w:tab/>
      </w:r>
      <w:r>
        <w:rPr>
          <w:rFonts w:hint="cs"/>
          <w:rtl/>
        </w:rPr>
        <w:tab/>
      </w:r>
      <w:r w:rsidR="003C2D9B">
        <w:rPr>
          <w:rFonts w:hint="cs"/>
          <w:rtl/>
        </w:rPr>
        <w:t>108</w:t>
      </w:r>
    </w:p>
    <w:p w:rsidR="004440B7" w:rsidRDefault="004440B7" w:rsidP="00A62174">
      <w:pPr>
        <w:tabs>
          <w:tab w:val="left" w:pos="822"/>
          <w:tab w:val="left" w:pos="1389"/>
          <w:tab w:val="left" w:pos="1956"/>
          <w:tab w:val="left" w:leader="dot" w:pos="8158"/>
          <w:tab w:val="center" w:pos="9043"/>
        </w:tabs>
        <w:spacing w:before="0" w:after="100" w:line="340" w:lineRule="exact"/>
        <w:jc w:val="center"/>
        <w:rPr>
          <w:rFonts w:hint="cs"/>
          <w:sz w:val="38"/>
          <w:szCs w:val="36"/>
          <w:rtl/>
          <w:lang w:eastAsia="en-US"/>
        </w:rPr>
      </w:pPr>
      <w:r>
        <w:rPr>
          <w:rFonts w:hint="cs"/>
          <w:sz w:val="38"/>
          <w:szCs w:val="36"/>
          <w:rtl/>
          <w:lang w:eastAsia="en-US"/>
        </w:rPr>
        <w:t>عاشراً - الهيئات الفرعية</w:t>
      </w:r>
    </w:p>
    <w:p w:rsidR="004440B7" w:rsidRDefault="004440B7" w:rsidP="00DD1296">
      <w:pPr>
        <w:tabs>
          <w:tab w:val="left" w:pos="634"/>
          <w:tab w:val="left" w:leader="dot" w:pos="8389"/>
          <w:tab w:val="center" w:pos="9013"/>
        </w:tabs>
        <w:spacing w:before="0" w:after="0" w:line="340" w:lineRule="exact"/>
        <w:ind w:right="992"/>
        <w:jc w:val="both"/>
        <w:rPr>
          <w:rFonts w:hint="cs"/>
          <w:rtl/>
        </w:rPr>
      </w:pPr>
      <w:r>
        <w:rPr>
          <w:rFonts w:hint="cs"/>
          <w:rtl/>
        </w:rPr>
        <w:t>41-</w:t>
      </w:r>
      <w:r>
        <w:rPr>
          <w:rFonts w:hint="cs"/>
          <w:rtl/>
        </w:rPr>
        <w:tab/>
        <w:t>الهيئات الفرعية</w:t>
      </w:r>
      <w:r>
        <w:rPr>
          <w:rFonts w:hint="cs"/>
          <w:rtl/>
        </w:rPr>
        <w:tab/>
      </w:r>
      <w:r>
        <w:rPr>
          <w:rFonts w:hint="cs"/>
          <w:rtl/>
        </w:rPr>
        <w:tab/>
      </w:r>
      <w:r w:rsidR="003C2D9B">
        <w:rPr>
          <w:rFonts w:hint="cs"/>
          <w:rtl/>
          <w:lang w:eastAsia="en-US"/>
        </w:rPr>
        <w:t>109</w:t>
      </w:r>
    </w:p>
    <w:p w:rsidR="004440B7" w:rsidRDefault="004440B7" w:rsidP="00A62174">
      <w:pPr>
        <w:tabs>
          <w:tab w:val="left" w:pos="822"/>
          <w:tab w:val="left" w:pos="1389"/>
          <w:tab w:val="left" w:pos="1956"/>
          <w:tab w:val="left" w:leader="dot" w:pos="8158"/>
          <w:tab w:val="center" w:pos="9043"/>
        </w:tabs>
        <w:spacing w:before="0" w:after="100" w:line="340" w:lineRule="exact"/>
        <w:jc w:val="center"/>
        <w:rPr>
          <w:rFonts w:hint="cs"/>
          <w:sz w:val="38"/>
          <w:szCs w:val="36"/>
          <w:rtl/>
          <w:lang w:eastAsia="en-US"/>
        </w:rPr>
      </w:pPr>
      <w:r>
        <w:rPr>
          <w:rFonts w:hint="cs"/>
          <w:sz w:val="38"/>
          <w:szCs w:val="36"/>
          <w:rtl/>
          <w:lang w:eastAsia="en-US"/>
        </w:rPr>
        <w:t>حادي عشر - التقرير السنوي للجنة</w:t>
      </w:r>
    </w:p>
    <w:p w:rsidR="004440B7" w:rsidRDefault="004440B7" w:rsidP="00DD1296">
      <w:pPr>
        <w:tabs>
          <w:tab w:val="left" w:pos="634"/>
          <w:tab w:val="left" w:leader="dot" w:pos="8389"/>
          <w:tab w:val="center" w:pos="9013"/>
        </w:tabs>
        <w:spacing w:before="0" w:after="0" w:line="340" w:lineRule="exact"/>
        <w:ind w:right="992"/>
        <w:jc w:val="both"/>
        <w:rPr>
          <w:rFonts w:hint="cs"/>
          <w:rtl/>
        </w:rPr>
      </w:pPr>
      <w:r>
        <w:rPr>
          <w:rFonts w:hint="cs"/>
          <w:rtl/>
        </w:rPr>
        <w:t>42-</w:t>
      </w:r>
      <w:r>
        <w:rPr>
          <w:rFonts w:hint="cs"/>
          <w:rtl/>
        </w:rPr>
        <w:tab/>
        <w:t>التقرير السنوي للجنة</w:t>
      </w:r>
      <w:r>
        <w:rPr>
          <w:rFonts w:hint="cs"/>
          <w:rtl/>
        </w:rPr>
        <w:tab/>
      </w:r>
      <w:r>
        <w:rPr>
          <w:rFonts w:hint="cs"/>
          <w:rtl/>
        </w:rPr>
        <w:tab/>
      </w:r>
      <w:r w:rsidR="003C2D9B">
        <w:rPr>
          <w:rFonts w:hint="cs"/>
          <w:rtl/>
          <w:lang w:eastAsia="en-US"/>
        </w:rPr>
        <w:t>109</w:t>
      </w:r>
    </w:p>
    <w:p w:rsidR="004440B7" w:rsidRDefault="004440B7" w:rsidP="00A62174">
      <w:pPr>
        <w:tabs>
          <w:tab w:val="left" w:pos="822"/>
          <w:tab w:val="left" w:pos="1389"/>
          <w:tab w:val="left" w:pos="1956"/>
          <w:tab w:val="left" w:leader="dot" w:pos="8158"/>
          <w:tab w:val="center" w:pos="9043"/>
        </w:tabs>
        <w:spacing w:before="0" w:after="100" w:line="340" w:lineRule="exact"/>
        <w:jc w:val="center"/>
        <w:rPr>
          <w:rFonts w:hint="cs"/>
          <w:sz w:val="38"/>
          <w:szCs w:val="36"/>
          <w:rtl/>
          <w:lang w:eastAsia="en-US"/>
        </w:rPr>
      </w:pPr>
      <w:r>
        <w:rPr>
          <w:rFonts w:hint="cs"/>
          <w:sz w:val="38"/>
          <w:szCs w:val="36"/>
          <w:rtl/>
          <w:lang w:eastAsia="en-US"/>
        </w:rPr>
        <w:t>ثاني عشر - توزيع التقارير وغيرها من الوثائق الرسمية</w:t>
      </w:r>
    </w:p>
    <w:p w:rsidR="004440B7" w:rsidRDefault="004440B7" w:rsidP="003C2D9B">
      <w:pPr>
        <w:tabs>
          <w:tab w:val="left" w:pos="634"/>
          <w:tab w:val="left" w:leader="dot" w:pos="8389"/>
          <w:tab w:val="center" w:pos="9013"/>
        </w:tabs>
        <w:spacing w:before="0" w:after="120" w:line="360" w:lineRule="exact"/>
        <w:jc w:val="both"/>
        <w:rPr>
          <w:rFonts w:hint="cs"/>
          <w:rtl/>
          <w:lang w:eastAsia="en-US"/>
        </w:rPr>
      </w:pPr>
      <w:r>
        <w:rPr>
          <w:rFonts w:hint="cs"/>
          <w:rtl/>
          <w:lang w:eastAsia="en-US"/>
        </w:rPr>
        <w:t>43-</w:t>
      </w:r>
      <w:r>
        <w:rPr>
          <w:rFonts w:hint="cs"/>
          <w:rtl/>
          <w:lang w:eastAsia="en-US"/>
        </w:rPr>
        <w:tab/>
        <w:t>توزيع التقارير وغيرها من الوثائق الرسمية</w:t>
      </w:r>
      <w:r>
        <w:rPr>
          <w:rFonts w:hint="cs"/>
          <w:rtl/>
          <w:lang w:eastAsia="en-US"/>
        </w:rPr>
        <w:tab/>
      </w:r>
      <w:r>
        <w:rPr>
          <w:rFonts w:hint="cs"/>
          <w:rtl/>
          <w:lang w:eastAsia="en-US"/>
        </w:rPr>
        <w:tab/>
      </w:r>
      <w:r w:rsidR="003C2D9B">
        <w:rPr>
          <w:rFonts w:hint="cs"/>
          <w:rtl/>
          <w:lang w:eastAsia="en-US"/>
        </w:rPr>
        <w:t>109</w:t>
      </w:r>
    </w:p>
    <w:p w:rsidR="004440B7" w:rsidRDefault="004440B7" w:rsidP="003C2D9B">
      <w:pPr>
        <w:spacing w:before="0" w:after="120" w:line="340" w:lineRule="exact"/>
        <w:ind w:left="2512" w:right="1571" w:hanging="1440"/>
        <w:rPr>
          <w:rFonts w:hint="cs"/>
          <w:spacing w:val="0"/>
          <w:sz w:val="38"/>
          <w:szCs w:val="36"/>
          <w:rtl/>
          <w:lang w:eastAsia="en-US"/>
        </w:rPr>
      </w:pPr>
      <w:r>
        <w:rPr>
          <w:rFonts w:hint="cs"/>
          <w:spacing w:val="0"/>
          <w:sz w:val="38"/>
          <w:szCs w:val="36"/>
          <w:rtl/>
          <w:lang w:eastAsia="en-US"/>
        </w:rPr>
        <w:t>ثالث عشر -</w:t>
      </w:r>
      <w:r>
        <w:rPr>
          <w:rFonts w:hint="cs"/>
          <w:spacing w:val="0"/>
          <w:sz w:val="38"/>
          <w:szCs w:val="36"/>
          <w:rtl/>
          <w:lang w:eastAsia="en-US"/>
        </w:rPr>
        <w:tab/>
        <w:t>مشاركة الوكالات المتخصصة للأمم المتحدة وهيئاتها والمنظمات الحكومية الدولية والمنظمات غير الحكومية</w:t>
      </w:r>
    </w:p>
    <w:p w:rsidR="004440B7" w:rsidRDefault="004440B7" w:rsidP="003C2D9B">
      <w:pPr>
        <w:tabs>
          <w:tab w:val="left" w:pos="634"/>
          <w:tab w:val="left" w:leader="dot" w:pos="8389"/>
          <w:tab w:val="center" w:pos="9013"/>
        </w:tabs>
        <w:spacing w:before="0" w:after="0" w:line="340" w:lineRule="exact"/>
        <w:ind w:left="634" w:right="992" w:hanging="634"/>
        <w:rPr>
          <w:rFonts w:hint="cs"/>
          <w:rtl/>
          <w:lang w:eastAsia="en-US"/>
        </w:rPr>
      </w:pPr>
      <w:r>
        <w:rPr>
          <w:rFonts w:hint="cs"/>
          <w:rtl/>
          <w:lang w:eastAsia="en-US"/>
        </w:rPr>
        <w:t>44-</w:t>
      </w:r>
      <w:r>
        <w:rPr>
          <w:rFonts w:hint="cs"/>
          <w:rtl/>
          <w:lang w:eastAsia="en-US"/>
        </w:rPr>
        <w:tab/>
        <w:t xml:space="preserve">مشاركة الوكالات المتخصصة للأمم المتحدة وهيئاتها والمنظمات الحكوميـة </w:t>
      </w:r>
      <w:r w:rsidR="003C2D9B">
        <w:rPr>
          <w:rFonts w:hint="cs"/>
          <w:rtl/>
          <w:lang w:eastAsia="en-US"/>
        </w:rPr>
        <w:t>ا</w:t>
      </w:r>
      <w:r>
        <w:rPr>
          <w:rFonts w:hint="cs"/>
          <w:rtl/>
          <w:lang w:eastAsia="en-US"/>
        </w:rPr>
        <w:t>لدولية والمنظمات</w:t>
      </w:r>
      <w:r w:rsidR="003C2D9B">
        <w:rPr>
          <w:rFonts w:hint="cs"/>
          <w:rtl/>
          <w:lang w:eastAsia="en-US"/>
        </w:rPr>
        <w:t xml:space="preserve"> </w:t>
      </w:r>
      <w:r>
        <w:rPr>
          <w:rFonts w:hint="cs"/>
          <w:rtl/>
          <w:lang w:eastAsia="en-US"/>
        </w:rPr>
        <w:t>غير الحكومية</w:t>
      </w:r>
      <w:r>
        <w:rPr>
          <w:rFonts w:hint="cs"/>
          <w:rtl/>
          <w:lang w:eastAsia="en-US"/>
        </w:rPr>
        <w:tab/>
      </w:r>
      <w:r>
        <w:rPr>
          <w:rFonts w:hint="cs"/>
          <w:rtl/>
          <w:lang w:eastAsia="en-US"/>
        </w:rPr>
        <w:tab/>
      </w:r>
      <w:r w:rsidR="003C2D9B">
        <w:rPr>
          <w:rFonts w:hint="cs"/>
          <w:rtl/>
          <w:lang w:eastAsia="en-US"/>
        </w:rPr>
        <w:t>110</w:t>
      </w:r>
    </w:p>
    <w:p w:rsidR="000C135E" w:rsidRDefault="000C135E" w:rsidP="000C135E">
      <w:pPr>
        <w:tabs>
          <w:tab w:val="left" w:pos="634"/>
          <w:tab w:val="left" w:leader="dot" w:pos="8389"/>
          <w:tab w:val="center" w:pos="9013"/>
        </w:tabs>
        <w:spacing w:before="0" w:after="100" w:line="340" w:lineRule="exact"/>
        <w:jc w:val="center"/>
        <w:rPr>
          <w:rFonts w:hint="cs"/>
          <w:rtl/>
          <w:lang w:eastAsia="en-US"/>
        </w:rPr>
      </w:pPr>
      <w:r>
        <w:rPr>
          <w:b/>
          <w:bCs/>
          <w:sz w:val="36"/>
          <w:szCs w:val="36"/>
          <w:rtl/>
          <w:lang w:eastAsia="en-US"/>
        </w:rPr>
        <w:t>المحتويات</w:t>
      </w:r>
      <w:r>
        <w:rPr>
          <w:rFonts w:hint="cs"/>
          <w:b/>
          <w:bCs/>
          <w:i/>
          <w:iCs/>
          <w:sz w:val="36"/>
          <w:szCs w:val="36"/>
          <w:rtl/>
          <w:lang w:eastAsia="en-US"/>
        </w:rPr>
        <w:t xml:space="preserve"> </w:t>
      </w:r>
      <w:r>
        <w:rPr>
          <w:rFonts w:hint="cs"/>
          <w:b/>
          <w:bCs/>
          <w:i/>
          <w:iCs/>
          <w:sz w:val="36"/>
          <w:rtl/>
          <w:lang w:eastAsia="en-US"/>
        </w:rPr>
        <w:t>(تابع)</w:t>
      </w:r>
    </w:p>
    <w:p w:rsidR="000C135E" w:rsidRDefault="000C135E" w:rsidP="000C135E">
      <w:pPr>
        <w:tabs>
          <w:tab w:val="left" w:pos="7194"/>
          <w:tab w:val="right" w:pos="9354"/>
        </w:tabs>
        <w:spacing w:before="0" w:after="100" w:line="340" w:lineRule="exact"/>
        <w:jc w:val="both"/>
        <w:rPr>
          <w:i/>
          <w:iCs/>
          <w:rtl/>
          <w:lang w:eastAsia="en-US"/>
        </w:rPr>
      </w:pPr>
      <w:r>
        <w:rPr>
          <w:rFonts w:hint="cs"/>
          <w:i/>
          <w:iCs/>
          <w:rtl/>
          <w:lang w:eastAsia="en-US"/>
        </w:rPr>
        <w:t>المادة</w:t>
      </w:r>
      <w:r>
        <w:rPr>
          <w:i/>
          <w:iCs/>
          <w:rtl/>
          <w:lang w:eastAsia="en-US"/>
        </w:rPr>
        <w:tab/>
      </w:r>
      <w:r>
        <w:rPr>
          <w:i/>
          <w:iCs/>
          <w:rtl/>
          <w:lang w:eastAsia="en-US"/>
        </w:rPr>
        <w:tab/>
        <w:t>الصفحة</w:t>
      </w:r>
    </w:p>
    <w:p w:rsidR="004440B7" w:rsidRDefault="004440B7" w:rsidP="00DA6B16">
      <w:pPr>
        <w:tabs>
          <w:tab w:val="left" w:pos="634"/>
          <w:tab w:val="left" w:leader="dot" w:pos="8389"/>
          <w:tab w:val="center" w:pos="9013"/>
        </w:tabs>
        <w:spacing w:before="0" w:after="0" w:line="360" w:lineRule="exact"/>
        <w:jc w:val="both"/>
        <w:rPr>
          <w:rFonts w:hint="cs"/>
          <w:rtl/>
        </w:rPr>
      </w:pPr>
      <w:r>
        <w:rPr>
          <w:rFonts w:hint="cs"/>
          <w:rtl/>
        </w:rPr>
        <w:t>45-</w:t>
      </w:r>
      <w:r>
        <w:rPr>
          <w:rFonts w:hint="cs"/>
          <w:rtl/>
        </w:rPr>
        <w:tab/>
        <w:t>الوكالات المتخصصة</w:t>
      </w:r>
      <w:r>
        <w:rPr>
          <w:rFonts w:hint="cs"/>
          <w:rtl/>
        </w:rPr>
        <w:tab/>
      </w:r>
      <w:r>
        <w:rPr>
          <w:rFonts w:hint="cs"/>
          <w:rtl/>
        </w:rPr>
        <w:tab/>
      </w:r>
      <w:r w:rsidR="003C2D9B">
        <w:rPr>
          <w:rFonts w:hint="cs"/>
          <w:rtl/>
        </w:rPr>
        <w:t>110</w:t>
      </w:r>
    </w:p>
    <w:p w:rsidR="004440B7" w:rsidRDefault="004440B7" w:rsidP="00DA6B16">
      <w:pPr>
        <w:tabs>
          <w:tab w:val="left" w:pos="634"/>
          <w:tab w:val="left" w:leader="dot" w:pos="8389"/>
          <w:tab w:val="center" w:pos="9013"/>
        </w:tabs>
        <w:spacing w:before="0" w:after="0" w:line="360" w:lineRule="exact"/>
        <w:jc w:val="both"/>
        <w:rPr>
          <w:rFonts w:hint="cs"/>
          <w:rtl/>
        </w:rPr>
      </w:pPr>
      <w:r>
        <w:rPr>
          <w:rFonts w:hint="cs"/>
          <w:rtl/>
        </w:rPr>
        <w:t>46-</w:t>
      </w:r>
      <w:r>
        <w:rPr>
          <w:rFonts w:hint="cs"/>
          <w:rtl/>
        </w:rPr>
        <w:tab/>
        <w:t>المنظمات الحكومية الدولية وهيئات الأمم المتحدة</w:t>
      </w:r>
      <w:r>
        <w:rPr>
          <w:rFonts w:hint="cs"/>
          <w:rtl/>
        </w:rPr>
        <w:tab/>
      </w:r>
      <w:r>
        <w:rPr>
          <w:rFonts w:hint="cs"/>
          <w:rtl/>
        </w:rPr>
        <w:tab/>
      </w:r>
      <w:r w:rsidR="003C2D9B">
        <w:rPr>
          <w:rFonts w:hint="cs"/>
          <w:rtl/>
        </w:rPr>
        <w:t>110</w:t>
      </w:r>
    </w:p>
    <w:p w:rsidR="004440B7" w:rsidRDefault="004440B7" w:rsidP="00DA6B16">
      <w:pPr>
        <w:tabs>
          <w:tab w:val="left" w:pos="634"/>
          <w:tab w:val="left" w:leader="dot" w:pos="8389"/>
          <w:tab w:val="center" w:pos="9013"/>
        </w:tabs>
        <w:spacing w:before="0" w:after="120" w:line="360" w:lineRule="exact"/>
        <w:jc w:val="both"/>
        <w:rPr>
          <w:rFonts w:hint="cs"/>
          <w:rtl/>
        </w:rPr>
      </w:pPr>
      <w:r>
        <w:rPr>
          <w:rFonts w:hint="cs"/>
          <w:rtl/>
        </w:rPr>
        <w:t>47-</w:t>
      </w:r>
      <w:r>
        <w:rPr>
          <w:rFonts w:hint="cs"/>
          <w:rtl/>
        </w:rPr>
        <w:tab/>
        <w:t>المنظمات غير الحكومية</w:t>
      </w:r>
      <w:r>
        <w:rPr>
          <w:rFonts w:hint="cs"/>
          <w:rtl/>
        </w:rPr>
        <w:tab/>
      </w:r>
      <w:r>
        <w:rPr>
          <w:rFonts w:hint="cs"/>
          <w:rtl/>
        </w:rPr>
        <w:tab/>
      </w:r>
      <w:r w:rsidR="003C2D9B">
        <w:rPr>
          <w:rFonts w:hint="cs"/>
          <w:rtl/>
        </w:rPr>
        <w:t>110</w:t>
      </w:r>
    </w:p>
    <w:p w:rsidR="004440B7" w:rsidRDefault="004440B7" w:rsidP="00DA6B16">
      <w:pPr>
        <w:tabs>
          <w:tab w:val="left" w:pos="822"/>
          <w:tab w:val="left" w:pos="1389"/>
          <w:tab w:val="left" w:pos="1956"/>
          <w:tab w:val="left" w:leader="dot" w:pos="8158"/>
          <w:tab w:val="center" w:pos="9043"/>
        </w:tabs>
        <w:spacing w:before="0" w:after="120" w:line="360" w:lineRule="exact"/>
        <w:jc w:val="center"/>
        <w:rPr>
          <w:rFonts w:hint="cs"/>
          <w:sz w:val="38"/>
          <w:szCs w:val="36"/>
          <w:rtl/>
          <w:lang w:eastAsia="en-US"/>
        </w:rPr>
      </w:pPr>
      <w:r>
        <w:rPr>
          <w:rFonts w:hint="cs"/>
          <w:sz w:val="38"/>
          <w:szCs w:val="36"/>
          <w:rtl/>
          <w:lang w:eastAsia="en-US"/>
        </w:rPr>
        <w:t>الجزء الثاني - المواد المتصلة بوظائف اللجنة</w:t>
      </w:r>
    </w:p>
    <w:p w:rsidR="004440B7" w:rsidRDefault="004440B7" w:rsidP="00DA6B16">
      <w:pPr>
        <w:tabs>
          <w:tab w:val="left" w:pos="822"/>
          <w:tab w:val="left" w:pos="1389"/>
          <w:tab w:val="left" w:pos="1956"/>
          <w:tab w:val="left" w:leader="dot" w:pos="8158"/>
          <w:tab w:val="center" w:pos="9043"/>
        </w:tabs>
        <w:spacing w:before="0" w:after="120" w:line="360" w:lineRule="exact"/>
        <w:jc w:val="center"/>
        <w:rPr>
          <w:rFonts w:hint="cs"/>
          <w:sz w:val="38"/>
          <w:szCs w:val="36"/>
          <w:rtl/>
          <w:lang w:eastAsia="en-US"/>
        </w:rPr>
      </w:pPr>
      <w:r>
        <w:rPr>
          <w:rFonts w:hint="cs"/>
          <w:sz w:val="38"/>
          <w:szCs w:val="36"/>
          <w:rtl/>
          <w:lang w:eastAsia="en-US"/>
        </w:rPr>
        <w:t>رابع عشر -</w:t>
      </w:r>
      <w:r w:rsidR="00DA6B16">
        <w:rPr>
          <w:rFonts w:hint="cs"/>
          <w:sz w:val="38"/>
          <w:szCs w:val="36"/>
          <w:rtl/>
          <w:lang w:eastAsia="en-US"/>
        </w:rPr>
        <w:tab/>
      </w:r>
      <w:r>
        <w:rPr>
          <w:rFonts w:hint="cs"/>
          <w:sz w:val="38"/>
          <w:szCs w:val="36"/>
          <w:rtl/>
          <w:lang w:eastAsia="en-US"/>
        </w:rPr>
        <w:t>تقارير الدول الأطراف المقدمة بموجب المادة 18 من الاتفاقية</w:t>
      </w:r>
    </w:p>
    <w:p w:rsidR="004440B7" w:rsidRDefault="004440B7" w:rsidP="00DA6B16">
      <w:pPr>
        <w:tabs>
          <w:tab w:val="left" w:pos="634"/>
          <w:tab w:val="left" w:leader="dot" w:pos="8389"/>
          <w:tab w:val="center" w:pos="9013"/>
        </w:tabs>
        <w:spacing w:before="0" w:after="0" w:line="360" w:lineRule="exact"/>
        <w:jc w:val="both"/>
        <w:rPr>
          <w:rFonts w:hint="cs"/>
          <w:rtl/>
        </w:rPr>
      </w:pPr>
      <w:r>
        <w:rPr>
          <w:rFonts w:hint="cs"/>
          <w:rtl/>
        </w:rPr>
        <w:t>48-</w:t>
      </w:r>
      <w:r>
        <w:rPr>
          <w:rFonts w:hint="cs"/>
          <w:rtl/>
        </w:rPr>
        <w:tab/>
        <w:t>تقديم التقارير بموجب المادة 18 من الاتفاقية</w:t>
      </w:r>
      <w:r>
        <w:rPr>
          <w:rFonts w:hint="cs"/>
          <w:rtl/>
        </w:rPr>
        <w:tab/>
      </w:r>
      <w:r>
        <w:rPr>
          <w:rFonts w:hint="cs"/>
          <w:rtl/>
        </w:rPr>
        <w:tab/>
      </w:r>
      <w:r w:rsidR="003C2D9B">
        <w:rPr>
          <w:rFonts w:hint="cs"/>
          <w:rtl/>
        </w:rPr>
        <w:t>111</w:t>
      </w:r>
    </w:p>
    <w:p w:rsidR="004440B7" w:rsidRDefault="004440B7" w:rsidP="003C2D9B">
      <w:pPr>
        <w:tabs>
          <w:tab w:val="left" w:pos="634"/>
          <w:tab w:val="left" w:leader="dot" w:pos="8389"/>
          <w:tab w:val="center" w:pos="9013"/>
        </w:tabs>
        <w:spacing w:before="0" w:after="0" w:line="360" w:lineRule="exact"/>
        <w:jc w:val="both"/>
        <w:rPr>
          <w:rFonts w:hint="cs"/>
          <w:rtl/>
        </w:rPr>
      </w:pPr>
      <w:r>
        <w:rPr>
          <w:rFonts w:hint="cs"/>
          <w:rtl/>
        </w:rPr>
        <w:t>49-</w:t>
      </w:r>
      <w:r>
        <w:rPr>
          <w:rFonts w:hint="cs"/>
          <w:rtl/>
        </w:rPr>
        <w:tab/>
        <w:t>عدم تقديم التقارير أو</w:t>
      </w:r>
      <w:r w:rsidR="003C2D9B">
        <w:rPr>
          <w:rFonts w:hint="cs"/>
          <w:rtl/>
        </w:rPr>
        <w:t xml:space="preserve"> تأخير</w:t>
      </w:r>
      <w:r>
        <w:rPr>
          <w:rFonts w:hint="cs"/>
          <w:rtl/>
        </w:rPr>
        <w:t xml:space="preserve"> تقديمها</w:t>
      </w:r>
      <w:r>
        <w:rPr>
          <w:rFonts w:hint="cs"/>
          <w:rtl/>
        </w:rPr>
        <w:tab/>
      </w:r>
      <w:r>
        <w:rPr>
          <w:rFonts w:hint="cs"/>
          <w:rtl/>
        </w:rPr>
        <w:tab/>
      </w:r>
      <w:r w:rsidR="003C2D9B">
        <w:rPr>
          <w:rFonts w:hint="cs"/>
          <w:rtl/>
        </w:rPr>
        <w:t>111</w:t>
      </w:r>
    </w:p>
    <w:p w:rsidR="004440B7" w:rsidRDefault="004440B7" w:rsidP="00DA6B16">
      <w:pPr>
        <w:tabs>
          <w:tab w:val="left" w:pos="634"/>
          <w:tab w:val="left" w:leader="dot" w:pos="8389"/>
          <w:tab w:val="center" w:pos="9013"/>
        </w:tabs>
        <w:spacing w:before="0" w:after="0" w:line="360" w:lineRule="exact"/>
        <w:jc w:val="both"/>
        <w:rPr>
          <w:rFonts w:hint="cs"/>
          <w:rtl/>
        </w:rPr>
      </w:pPr>
      <w:r>
        <w:rPr>
          <w:rFonts w:hint="cs"/>
          <w:rtl/>
        </w:rPr>
        <w:t>50-</w:t>
      </w:r>
      <w:r>
        <w:rPr>
          <w:rFonts w:hint="cs"/>
          <w:rtl/>
        </w:rPr>
        <w:tab/>
        <w:t>طلب المعلومات الإضافية</w:t>
      </w:r>
      <w:r>
        <w:rPr>
          <w:rFonts w:hint="cs"/>
          <w:rtl/>
        </w:rPr>
        <w:tab/>
      </w:r>
      <w:r>
        <w:rPr>
          <w:rFonts w:hint="cs"/>
          <w:rtl/>
        </w:rPr>
        <w:tab/>
      </w:r>
      <w:r w:rsidR="003C2D9B">
        <w:rPr>
          <w:rFonts w:hint="cs"/>
          <w:rtl/>
        </w:rPr>
        <w:t>112</w:t>
      </w:r>
    </w:p>
    <w:p w:rsidR="004440B7" w:rsidRDefault="004440B7" w:rsidP="00DA6B16">
      <w:pPr>
        <w:tabs>
          <w:tab w:val="left" w:pos="634"/>
          <w:tab w:val="left" w:leader="dot" w:pos="8389"/>
          <w:tab w:val="center" w:pos="9013"/>
        </w:tabs>
        <w:spacing w:before="0" w:after="0" w:line="360" w:lineRule="exact"/>
        <w:jc w:val="both"/>
        <w:rPr>
          <w:rFonts w:hint="cs"/>
          <w:rtl/>
        </w:rPr>
      </w:pPr>
      <w:r>
        <w:rPr>
          <w:rFonts w:hint="cs"/>
          <w:rtl/>
        </w:rPr>
        <w:t>51-</w:t>
      </w:r>
      <w:r>
        <w:rPr>
          <w:rFonts w:hint="cs"/>
          <w:rtl/>
        </w:rPr>
        <w:tab/>
        <w:t>دراسة التقارير</w:t>
      </w:r>
      <w:r>
        <w:rPr>
          <w:rFonts w:hint="cs"/>
          <w:rtl/>
        </w:rPr>
        <w:tab/>
      </w:r>
      <w:r>
        <w:rPr>
          <w:rFonts w:hint="cs"/>
          <w:rtl/>
        </w:rPr>
        <w:tab/>
      </w:r>
      <w:r w:rsidR="003C2D9B">
        <w:rPr>
          <w:rFonts w:hint="cs"/>
          <w:rtl/>
        </w:rPr>
        <w:t>112</w:t>
      </w:r>
    </w:p>
    <w:p w:rsidR="004440B7" w:rsidRDefault="004440B7" w:rsidP="00DA6B16">
      <w:pPr>
        <w:tabs>
          <w:tab w:val="left" w:pos="634"/>
          <w:tab w:val="left" w:leader="dot" w:pos="8389"/>
          <w:tab w:val="center" w:pos="9013"/>
        </w:tabs>
        <w:spacing w:before="0" w:after="0" w:line="360" w:lineRule="exact"/>
        <w:jc w:val="both"/>
        <w:rPr>
          <w:rFonts w:hint="cs"/>
          <w:rtl/>
          <w:lang w:eastAsia="en-US"/>
        </w:rPr>
      </w:pPr>
      <w:r>
        <w:rPr>
          <w:rFonts w:hint="cs"/>
          <w:rtl/>
          <w:lang w:eastAsia="en-US"/>
        </w:rPr>
        <w:t>52-</w:t>
      </w:r>
      <w:r>
        <w:rPr>
          <w:rFonts w:hint="cs"/>
          <w:rtl/>
          <w:lang w:eastAsia="en-US"/>
        </w:rPr>
        <w:tab/>
        <w:t>الاقتراحات والتوصيات العامة</w:t>
      </w:r>
      <w:r>
        <w:rPr>
          <w:rFonts w:hint="cs"/>
          <w:rtl/>
          <w:lang w:eastAsia="en-US"/>
        </w:rPr>
        <w:tab/>
      </w:r>
      <w:r>
        <w:rPr>
          <w:rFonts w:hint="cs"/>
          <w:rtl/>
          <w:lang w:eastAsia="en-US"/>
        </w:rPr>
        <w:tab/>
      </w:r>
      <w:r w:rsidR="003C2D9B">
        <w:rPr>
          <w:rFonts w:hint="cs"/>
          <w:rtl/>
          <w:lang w:eastAsia="en-US"/>
        </w:rPr>
        <w:t>113</w:t>
      </w:r>
    </w:p>
    <w:p w:rsidR="004440B7" w:rsidRDefault="004440B7" w:rsidP="00DA6B16">
      <w:pPr>
        <w:tabs>
          <w:tab w:val="left" w:pos="634"/>
          <w:tab w:val="left" w:leader="dot" w:pos="8389"/>
          <w:tab w:val="center" w:pos="9013"/>
        </w:tabs>
        <w:spacing w:before="0" w:after="0" w:line="360" w:lineRule="exact"/>
        <w:jc w:val="both"/>
        <w:rPr>
          <w:rFonts w:hint="cs"/>
          <w:rtl/>
        </w:rPr>
      </w:pPr>
      <w:r>
        <w:rPr>
          <w:rFonts w:hint="cs"/>
          <w:rtl/>
        </w:rPr>
        <w:t>53-</w:t>
      </w:r>
      <w:r>
        <w:rPr>
          <w:rFonts w:hint="cs"/>
          <w:rtl/>
        </w:rPr>
        <w:tab/>
        <w:t>التعليقات الختامية</w:t>
      </w:r>
      <w:r>
        <w:rPr>
          <w:rFonts w:hint="cs"/>
          <w:rtl/>
        </w:rPr>
        <w:tab/>
      </w:r>
      <w:r>
        <w:rPr>
          <w:rFonts w:hint="cs"/>
          <w:rtl/>
        </w:rPr>
        <w:tab/>
      </w:r>
      <w:r w:rsidR="003C2D9B">
        <w:rPr>
          <w:rFonts w:hint="cs"/>
          <w:rtl/>
          <w:lang w:eastAsia="en-US"/>
        </w:rPr>
        <w:t>113</w:t>
      </w:r>
    </w:p>
    <w:p w:rsidR="004440B7" w:rsidRDefault="004440B7" w:rsidP="00DA6B16">
      <w:pPr>
        <w:tabs>
          <w:tab w:val="left" w:pos="634"/>
          <w:tab w:val="left" w:leader="dot" w:pos="8389"/>
          <w:tab w:val="center" w:pos="9013"/>
        </w:tabs>
        <w:spacing w:before="0" w:after="120" w:line="360" w:lineRule="exact"/>
        <w:jc w:val="both"/>
        <w:rPr>
          <w:rFonts w:hint="cs"/>
          <w:rtl/>
        </w:rPr>
      </w:pPr>
      <w:r>
        <w:rPr>
          <w:rFonts w:hint="cs"/>
          <w:rtl/>
        </w:rPr>
        <w:t>54-</w:t>
      </w:r>
      <w:r>
        <w:rPr>
          <w:rFonts w:hint="cs"/>
          <w:rtl/>
        </w:rPr>
        <w:tab/>
        <w:t>أساليب العمل المتعلقة بدراسة التقارير</w:t>
      </w:r>
      <w:r>
        <w:rPr>
          <w:rFonts w:hint="cs"/>
          <w:rtl/>
        </w:rPr>
        <w:tab/>
      </w:r>
      <w:r>
        <w:rPr>
          <w:rFonts w:hint="cs"/>
          <w:rtl/>
        </w:rPr>
        <w:tab/>
      </w:r>
      <w:r w:rsidR="003C2D9B">
        <w:rPr>
          <w:rFonts w:hint="cs"/>
          <w:rtl/>
          <w:lang w:eastAsia="en-US"/>
        </w:rPr>
        <w:t>113</w:t>
      </w:r>
    </w:p>
    <w:p w:rsidR="004440B7" w:rsidRDefault="004440B7" w:rsidP="00DA6B16">
      <w:pPr>
        <w:tabs>
          <w:tab w:val="left" w:pos="822"/>
          <w:tab w:val="left" w:pos="1389"/>
          <w:tab w:val="left" w:pos="1956"/>
          <w:tab w:val="left" w:leader="dot" w:pos="8158"/>
          <w:tab w:val="center" w:pos="9043"/>
        </w:tabs>
        <w:spacing w:before="0" w:after="120" w:line="360" w:lineRule="exact"/>
        <w:jc w:val="center"/>
        <w:rPr>
          <w:rFonts w:hint="cs"/>
          <w:sz w:val="38"/>
          <w:szCs w:val="36"/>
          <w:rtl/>
          <w:lang w:eastAsia="en-US"/>
        </w:rPr>
      </w:pPr>
      <w:r>
        <w:rPr>
          <w:rFonts w:hint="cs"/>
          <w:sz w:val="38"/>
          <w:szCs w:val="36"/>
          <w:rtl/>
          <w:lang w:eastAsia="en-US"/>
        </w:rPr>
        <w:t>خامس عشر - المناقشة العامة</w:t>
      </w:r>
    </w:p>
    <w:p w:rsidR="004440B7" w:rsidRDefault="004440B7" w:rsidP="00DA6B16">
      <w:pPr>
        <w:tabs>
          <w:tab w:val="left" w:pos="822"/>
          <w:tab w:val="left" w:pos="1389"/>
          <w:tab w:val="left" w:pos="1908"/>
          <w:tab w:val="left" w:leader="dot" w:pos="8158"/>
          <w:tab w:val="center" w:pos="9043"/>
        </w:tabs>
        <w:spacing w:before="0" w:after="120" w:line="360" w:lineRule="exact"/>
        <w:jc w:val="both"/>
        <w:rPr>
          <w:rFonts w:hint="cs"/>
          <w:rtl/>
          <w:lang w:eastAsia="en-US"/>
        </w:rPr>
      </w:pPr>
      <w:r>
        <w:rPr>
          <w:rFonts w:hint="cs"/>
          <w:rtl/>
          <w:lang w:eastAsia="en-US"/>
        </w:rPr>
        <w:t>55-</w:t>
      </w:r>
      <w:r>
        <w:rPr>
          <w:rFonts w:hint="cs"/>
          <w:rtl/>
          <w:lang w:eastAsia="en-US"/>
        </w:rPr>
        <w:tab/>
        <w:t>المناقشة العامة</w:t>
      </w:r>
      <w:r>
        <w:rPr>
          <w:rFonts w:hint="cs"/>
          <w:rtl/>
          <w:lang w:eastAsia="en-US"/>
        </w:rPr>
        <w:tab/>
      </w:r>
      <w:r>
        <w:rPr>
          <w:rFonts w:hint="cs"/>
          <w:rtl/>
          <w:lang w:eastAsia="en-US"/>
        </w:rPr>
        <w:tab/>
      </w:r>
      <w:r w:rsidR="003C2D9B">
        <w:rPr>
          <w:rFonts w:hint="cs"/>
          <w:rtl/>
          <w:lang w:eastAsia="en-US"/>
        </w:rPr>
        <w:t>113</w:t>
      </w:r>
    </w:p>
    <w:p w:rsidR="004440B7" w:rsidRDefault="004440B7" w:rsidP="00DA6B16">
      <w:pPr>
        <w:tabs>
          <w:tab w:val="left" w:pos="7914"/>
        </w:tabs>
        <w:spacing w:before="0" w:after="120" w:line="360" w:lineRule="exact"/>
        <w:ind w:left="2694" w:right="1622" w:hanging="1622"/>
        <w:jc w:val="both"/>
        <w:rPr>
          <w:rFonts w:hint="cs"/>
          <w:sz w:val="38"/>
          <w:szCs w:val="36"/>
          <w:rtl/>
          <w:lang w:eastAsia="en-US"/>
        </w:rPr>
      </w:pPr>
      <w:r>
        <w:rPr>
          <w:rFonts w:hint="cs"/>
          <w:spacing w:val="0"/>
          <w:sz w:val="38"/>
          <w:szCs w:val="36"/>
          <w:rtl/>
          <w:lang w:eastAsia="en-US"/>
        </w:rPr>
        <w:t xml:space="preserve">الجزء الثالث - النظام الداخلي للبروتوكول الاختياري لاتفاقية القضاء على جميع أشكال التمييز ضد </w:t>
      </w:r>
      <w:r>
        <w:rPr>
          <w:rFonts w:hint="cs"/>
          <w:sz w:val="38"/>
          <w:szCs w:val="36"/>
          <w:rtl/>
          <w:lang w:eastAsia="en-US"/>
        </w:rPr>
        <w:t>المرأة</w:t>
      </w:r>
    </w:p>
    <w:p w:rsidR="004440B7" w:rsidRDefault="004440B7" w:rsidP="00DA6B16">
      <w:pPr>
        <w:tabs>
          <w:tab w:val="left" w:pos="822"/>
          <w:tab w:val="left" w:pos="1389"/>
          <w:tab w:val="left" w:pos="1956"/>
          <w:tab w:val="left" w:leader="dot" w:pos="8158"/>
          <w:tab w:val="center" w:pos="9043"/>
        </w:tabs>
        <w:spacing w:before="0" w:after="120" w:line="360" w:lineRule="exact"/>
        <w:jc w:val="center"/>
        <w:rPr>
          <w:rFonts w:hint="cs"/>
          <w:sz w:val="38"/>
          <w:szCs w:val="36"/>
          <w:rtl/>
          <w:lang w:eastAsia="en-US"/>
        </w:rPr>
      </w:pPr>
      <w:r>
        <w:rPr>
          <w:rFonts w:hint="cs"/>
          <w:sz w:val="38"/>
          <w:szCs w:val="36"/>
          <w:rtl/>
          <w:lang w:eastAsia="en-US"/>
        </w:rPr>
        <w:t>سادس عشر - إجراءات النظر في البلاغات الواردة بموجب البروتوكول الاختياري</w:t>
      </w:r>
    </w:p>
    <w:p w:rsidR="004440B7" w:rsidRDefault="004440B7" w:rsidP="00DA6B16">
      <w:pPr>
        <w:tabs>
          <w:tab w:val="left" w:pos="634"/>
          <w:tab w:val="left" w:leader="dot" w:pos="8389"/>
          <w:tab w:val="center" w:pos="9013"/>
        </w:tabs>
        <w:spacing w:before="0" w:after="0" w:line="360" w:lineRule="exact"/>
        <w:jc w:val="both"/>
        <w:rPr>
          <w:rFonts w:hint="cs"/>
          <w:rtl/>
        </w:rPr>
      </w:pPr>
      <w:r>
        <w:rPr>
          <w:rFonts w:hint="cs"/>
          <w:rtl/>
        </w:rPr>
        <w:t>56-</w:t>
      </w:r>
      <w:r>
        <w:rPr>
          <w:rFonts w:hint="cs"/>
          <w:rtl/>
        </w:rPr>
        <w:tab/>
        <w:t>إحالة البلاغات إلى اللجنة</w:t>
      </w:r>
      <w:r>
        <w:rPr>
          <w:rFonts w:hint="cs"/>
          <w:rtl/>
        </w:rPr>
        <w:tab/>
      </w:r>
      <w:r>
        <w:rPr>
          <w:rFonts w:hint="cs"/>
          <w:rtl/>
        </w:rPr>
        <w:tab/>
      </w:r>
      <w:r w:rsidR="00F116A1">
        <w:rPr>
          <w:rFonts w:hint="cs"/>
          <w:rtl/>
        </w:rPr>
        <w:t>114</w:t>
      </w:r>
    </w:p>
    <w:p w:rsidR="004440B7" w:rsidRDefault="004440B7" w:rsidP="00DA6B16">
      <w:pPr>
        <w:tabs>
          <w:tab w:val="left" w:pos="634"/>
          <w:tab w:val="left" w:leader="dot" w:pos="8389"/>
          <w:tab w:val="center" w:pos="9013"/>
        </w:tabs>
        <w:spacing w:before="0" w:after="0" w:line="360" w:lineRule="exact"/>
        <w:jc w:val="both"/>
        <w:rPr>
          <w:rFonts w:hint="cs"/>
          <w:rtl/>
        </w:rPr>
      </w:pPr>
      <w:r>
        <w:rPr>
          <w:rFonts w:hint="cs"/>
          <w:rtl/>
        </w:rPr>
        <w:t>57-</w:t>
      </w:r>
      <w:r>
        <w:rPr>
          <w:rFonts w:hint="cs"/>
          <w:rtl/>
        </w:rPr>
        <w:tab/>
        <w:t>قائمة وسجل البلاغات</w:t>
      </w:r>
      <w:r>
        <w:rPr>
          <w:rFonts w:hint="cs"/>
          <w:rtl/>
        </w:rPr>
        <w:tab/>
      </w:r>
      <w:r>
        <w:rPr>
          <w:rFonts w:hint="cs"/>
          <w:rtl/>
        </w:rPr>
        <w:tab/>
      </w:r>
      <w:r w:rsidR="00F116A1">
        <w:rPr>
          <w:rFonts w:hint="cs"/>
          <w:rtl/>
        </w:rPr>
        <w:t>114</w:t>
      </w:r>
    </w:p>
    <w:p w:rsidR="004440B7" w:rsidRDefault="004440B7" w:rsidP="00DA6B16">
      <w:pPr>
        <w:tabs>
          <w:tab w:val="left" w:pos="634"/>
          <w:tab w:val="left" w:leader="dot" w:pos="8389"/>
          <w:tab w:val="center" w:pos="9013"/>
        </w:tabs>
        <w:spacing w:before="0" w:after="0" w:line="360" w:lineRule="exact"/>
        <w:jc w:val="both"/>
        <w:rPr>
          <w:rFonts w:hint="cs"/>
          <w:rtl/>
        </w:rPr>
      </w:pPr>
      <w:r>
        <w:rPr>
          <w:rFonts w:hint="cs"/>
          <w:rtl/>
        </w:rPr>
        <w:t>58-</w:t>
      </w:r>
      <w:r>
        <w:rPr>
          <w:rFonts w:hint="cs"/>
          <w:rtl/>
        </w:rPr>
        <w:tab/>
        <w:t>طلب توضيحات أو معلومات إضافية</w:t>
      </w:r>
      <w:r>
        <w:rPr>
          <w:rFonts w:hint="cs"/>
          <w:rtl/>
        </w:rPr>
        <w:tab/>
      </w:r>
      <w:r>
        <w:rPr>
          <w:rFonts w:hint="cs"/>
          <w:rtl/>
        </w:rPr>
        <w:tab/>
      </w:r>
      <w:r w:rsidR="00F116A1">
        <w:rPr>
          <w:rFonts w:hint="cs"/>
          <w:rtl/>
        </w:rPr>
        <w:t>114</w:t>
      </w:r>
    </w:p>
    <w:p w:rsidR="004440B7" w:rsidRDefault="004440B7" w:rsidP="00DA6B16">
      <w:pPr>
        <w:tabs>
          <w:tab w:val="left" w:pos="634"/>
          <w:tab w:val="left" w:leader="dot" w:pos="8389"/>
          <w:tab w:val="center" w:pos="9013"/>
        </w:tabs>
        <w:spacing w:before="0" w:after="0" w:line="360" w:lineRule="exact"/>
        <w:jc w:val="both"/>
        <w:rPr>
          <w:rFonts w:hint="cs"/>
          <w:rtl/>
        </w:rPr>
      </w:pPr>
      <w:r>
        <w:rPr>
          <w:rFonts w:hint="cs"/>
          <w:rtl/>
        </w:rPr>
        <w:t>59-</w:t>
      </w:r>
      <w:r>
        <w:rPr>
          <w:rFonts w:hint="cs"/>
          <w:rtl/>
        </w:rPr>
        <w:tab/>
        <w:t>ملخص المعلومات</w:t>
      </w:r>
      <w:r>
        <w:rPr>
          <w:rFonts w:hint="cs"/>
          <w:rtl/>
        </w:rPr>
        <w:tab/>
      </w:r>
      <w:r>
        <w:rPr>
          <w:rFonts w:hint="cs"/>
          <w:rtl/>
        </w:rPr>
        <w:tab/>
      </w:r>
      <w:r w:rsidR="00F116A1">
        <w:rPr>
          <w:rFonts w:hint="cs"/>
          <w:rtl/>
        </w:rPr>
        <w:t>115</w:t>
      </w:r>
    </w:p>
    <w:p w:rsidR="004440B7" w:rsidRDefault="004440B7" w:rsidP="00DA6B16">
      <w:pPr>
        <w:tabs>
          <w:tab w:val="left" w:pos="634"/>
          <w:tab w:val="left" w:leader="dot" w:pos="8389"/>
          <w:tab w:val="center" w:pos="9013"/>
        </w:tabs>
        <w:spacing w:before="0" w:after="0" w:line="360" w:lineRule="exact"/>
        <w:jc w:val="both"/>
        <w:rPr>
          <w:rFonts w:hint="cs"/>
          <w:rtl/>
        </w:rPr>
      </w:pPr>
      <w:r>
        <w:rPr>
          <w:rFonts w:hint="cs"/>
          <w:rtl/>
        </w:rPr>
        <w:t>60-</w:t>
      </w:r>
      <w:r>
        <w:rPr>
          <w:rFonts w:hint="cs"/>
          <w:rtl/>
        </w:rPr>
        <w:tab/>
        <w:t>عدم إمكان اشتراك أحد الأعضاء في دراسة بلاغ من البلاغات</w:t>
      </w:r>
      <w:r>
        <w:rPr>
          <w:rFonts w:hint="cs"/>
          <w:rtl/>
        </w:rPr>
        <w:tab/>
      </w:r>
      <w:r>
        <w:rPr>
          <w:rFonts w:hint="cs"/>
          <w:rtl/>
        </w:rPr>
        <w:tab/>
      </w:r>
      <w:r w:rsidR="00F116A1">
        <w:rPr>
          <w:rFonts w:hint="cs"/>
          <w:rtl/>
        </w:rPr>
        <w:t>115</w:t>
      </w:r>
    </w:p>
    <w:p w:rsidR="004440B7" w:rsidRDefault="004440B7" w:rsidP="00F116A1">
      <w:pPr>
        <w:tabs>
          <w:tab w:val="left" w:pos="634"/>
          <w:tab w:val="left" w:leader="dot" w:pos="8389"/>
          <w:tab w:val="center" w:pos="9013"/>
        </w:tabs>
        <w:spacing w:before="0" w:after="0" w:line="360" w:lineRule="exact"/>
        <w:jc w:val="both"/>
        <w:rPr>
          <w:rFonts w:hint="cs"/>
          <w:rtl/>
        </w:rPr>
      </w:pPr>
      <w:r>
        <w:rPr>
          <w:rFonts w:hint="cs"/>
          <w:rtl/>
        </w:rPr>
        <w:t>61-</w:t>
      </w:r>
      <w:r>
        <w:rPr>
          <w:rFonts w:hint="cs"/>
          <w:rtl/>
        </w:rPr>
        <w:tab/>
      </w:r>
      <w:r w:rsidR="00F116A1">
        <w:rPr>
          <w:rFonts w:hint="cs"/>
          <w:rtl/>
        </w:rPr>
        <w:t>تنحي</w:t>
      </w:r>
      <w:r>
        <w:rPr>
          <w:rFonts w:hint="cs"/>
          <w:rtl/>
        </w:rPr>
        <w:t xml:space="preserve"> أحد الأعضاء</w:t>
      </w:r>
      <w:r>
        <w:rPr>
          <w:rFonts w:hint="cs"/>
          <w:rtl/>
        </w:rPr>
        <w:tab/>
      </w:r>
      <w:r>
        <w:rPr>
          <w:rFonts w:hint="cs"/>
          <w:rtl/>
        </w:rPr>
        <w:tab/>
      </w:r>
      <w:r w:rsidR="00F116A1">
        <w:rPr>
          <w:rFonts w:hint="cs"/>
          <w:rtl/>
        </w:rPr>
        <w:t>116</w:t>
      </w:r>
    </w:p>
    <w:p w:rsidR="00DA6B16" w:rsidRDefault="00DA6B16" w:rsidP="00DA6B16">
      <w:pPr>
        <w:tabs>
          <w:tab w:val="left" w:pos="634"/>
          <w:tab w:val="left" w:leader="dot" w:pos="8389"/>
          <w:tab w:val="center" w:pos="9013"/>
        </w:tabs>
        <w:spacing w:before="0" w:after="0" w:line="360" w:lineRule="exact"/>
        <w:jc w:val="both"/>
        <w:rPr>
          <w:rFonts w:hint="cs"/>
          <w:rtl/>
        </w:rPr>
      </w:pPr>
      <w:r>
        <w:rPr>
          <w:rFonts w:hint="cs"/>
          <w:rtl/>
        </w:rPr>
        <w:t>62-</w:t>
      </w:r>
      <w:r>
        <w:rPr>
          <w:rFonts w:hint="cs"/>
          <w:rtl/>
        </w:rPr>
        <w:tab/>
        <w:t>إنشاء الأفرقة العاملة وتعيين المقررين</w:t>
      </w:r>
      <w:r>
        <w:rPr>
          <w:rFonts w:hint="cs"/>
          <w:rtl/>
        </w:rPr>
        <w:tab/>
      </w:r>
      <w:r>
        <w:rPr>
          <w:rFonts w:hint="cs"/>
          <w:rtl/>
        </w:rPr>
        <w:tab/>
      </w:r>
      <w:r w:rsidR="00F116A1">
        <w:rPr>
          <w:rFonts w:hint="cs"/>
          <w:rtl/>
        </w:rPr>
        <w:t>116</w:t>
      </w:r>
    </w:p>
    <w:p w:rsidR="00DA6B16" w:rsidRDefault="00DA6B16" w:rsidP="00DA6B16">
      <w:pPr>
        <w:tabs>
          <w:tab w:val="left" w:pos="634"/>
          <w:tab w:val="left" w:leader="dot" w:pos="8389"/>
          <w:tab w:val="center" w:pos="9013"/>
        </w:tabs>
        <w:spacing w:before="0" w:after="0" w:line="360" w:lineRule="exact"/>
        <w:jc w:val="both"/>
        <w:rPr>
          <w:rFonts w:hint="cs"/>
          <w:rtl/>
        </w:rPr>
      </w:pPr>
      <w:r>
        <w:rPr>
          <w:rFonts w:hint="cs"/>
          <w:rtl/>
        </w:rPr>
        <w:t>63-</w:t>
      </w:r>
      <w:r>
        <w:rPr>
          <w:rFonts w:hint="cs"/>
          <w:rtl/>
        </w:rPr>
        <w:tab/>
        <w:t>التدابير المؤقتة</w:t>
      </w:r>
      <w:r>
        <w:rPr>
          <w:rFonts w:hint="cs"/>
          <w:rtl/>
        </w:rPr>
        <w:tab/>
      </w:r>
      <w:r>
        <w:rPr>
          <w:rFonts w:hint="cs"/>
          <w:rtl/>
        </w:rPr>
        <w:tab/>
      </w:r>
      <w:r w:rsidR="00F116A1">
        <w:rPr>
          <w:rFonts w:hint="cs"/>
          <w:rtl/>
        </w:rPr>
        <w:t>116</w:t>
      </w:r>
    </w:p>
    <w:p w:rsidR="00DA6B16" w:rsidRDefault="00DA6B16" w:rsidP="00DA6B16">
      <w:pPr>
        <w:tabs>
          <w:tab w:val="left" w:pos="634"/>
          <w:tab w:val="left" w:leader="dot" w:pos="8389"/>
          <w:tab w:val="center" w:pos="9013"/>
        </w:tabs>
        <w:spacing w:before="0" w:after="0" w:line="360" w:lineRule="exact"/>
        <w:jc w:val="both"/>
        <w:rPr>
          <w:rFonts w:hint="cs"/>
          <w:rtl/>
        </w:rPr>
      </w:pPr>
      <w:r>
        <w:rPr>
          <w:rFonts w:hint="cs"/>
          <w:rtl/>
        </w:rPr>
        <w:t>64-</w:t>
      </w:r>
      <w:r>
        <w:rPr>
          <w:rFonts w:hint="cs"/>
          <w:rtl/>
        </w:rPr>
        <w:tab/>
        <w:t>طريقة معالجة البلاغات</w:t>
      </w:r>
      <w:r>
        <w:rPr>
          <w:rFonts w:hint="cs"/>
          <w:rtl/>
        </w:rPr>
        <w:tab/>
      </w:r>
      <w:r>
        <w:rPr>
          <w:rFonts w:hint="cs"/>
          <w:rtl/>
        </w:rPr>
        <w:tab/>
      </w:r>
      <w:r w:rsidR="00F116A1">
        <w:rPr>
          <w:rFonts w:hint="cs"/>
          <w:rtl/>
        </w:rPr>
        <w:t>117</w:t>
      </w:r>
    </w:p>
    <w:p w:rsidR="004440B7" w:rsidRDefault="004440B7" w:rsidP="00DA6B16">
      <w:pPr>
        <w:tabs>
          <w:tab w:val="left" w:pos="634"/>
          <w:tab w:val="left" w:leader="dot" w:pos="8389"/>
          <w:tab w:val="center" w:pos="9013"/>
        </w:tabs>
        <w:spacing w:before="0" w:after="0" w:line="360" w:lineRule="exact"/>
        <w:jc w:val="both"/>
        <w:rPr>
          <w:rFonts w:hint="cs"/>
          <w:rtl/>
        </w:rPr>
      </w:pPr>
      <w:r>
        <w:rPr>
          <w:rFonts w:hint="cs"/>
          <w:rtl/>
        </w:rPr>
        <w:t>65-</w:t>
      </w:r>
      <w:r>
        <w:rPr>
          <w:rFonts w:hint="cs"/>
          <w:rtl/>
        </w:rPr>
        <w:tab/>
        <w:t>ترتيب البلاغات</w:t>
      </w:r>
      <w:r>
        <w:rPr>
          <w:rFonts w:hint="cs"/>
          <w:rtl/>
        </w:rPr>
        <w:tab/>
      </w:r>
      <w:r>
        <w:rPr>
          <w:rFonts w:hint="cs"/>
          <w:rtl/>
        </w:rPr>
        <w:tab/>
      </w:r>
      <w:r w:rsidR="00F116A1">
        <w:rPr>
          <w:rFonts w:hint="cs"/>
          <w:rtl/>
        </w:rPr>
        <w:t>117</w:t>
      </w:r>
    </w:p>
    <w:p w:rsidR="004440B7" w:rsidRDefault="004440B7" w:rsidP="00DA6B16">
      <w:pPr>
        <w:tabs>
          <w:tab w:val="left" w:pos="634"/>
          <w:tab w:val="left" w:leader="dot" w:pos="8389"/>
          <w:tab w:val="center" w:pos="9013"/>
        </w:tabs>
        <w:spacing w:before="0" w:after="0" w:line="360" w:lineRule="exact"/>
        <w:jc w:val="both"/>
        <w:rPr>
          <w:rFonts w:hint="cs"/>
          <w:rtl/>
        </w:rPr>
      </w:pPr>
      <w:r>
        <w:rPr>
          <w:rFonts w:hint="cs"/>
          <w:rtl/>
        </w:rPr>
        <w:t>66-</w:t>
      </w:r>
      <w:r>
        <w:rPr>
          <w:rFonts w:hint="cs"/>
          <w:rtl/>
        </w:rPr>
        <w:tab/>
        <w:t>النظر في مقبولية البلاغات بمعزل عن النظر في أسسها الموضوعية</w:t>
      </w:r>
      <w:r>
        <w:rPr>
          <w:rFonts w:hint="cs"/>
          <w:rtl/>
        </w:rPr>
        <w:tab/>
      </w:r>
      <w:r>
        <w:rPr>
          <w:rFonts w:hint="cs"/>
          <w:rtl/>
        </w:rPr>
        <w:tab/>
      </w:r>
      <w:r w:rsidR="00F116A1">
        <w:rPr>
          <w:rFonts w:hint="cs"/>
          <w:rtl/>
        </w:rPr>
        <w:t>117</w:t>
      </w:r>
    </w:p>
    <w:p w:rsidR="004440B7" w:rsidRDefault="004440B7" w:rsidP="00DA6B16">
      <w:pPr>
        <w:tabs>
          <w:tab w:val="left" w:pos="634"/>
          <w:tab w:val="left" w:leader="dot" w:pos="8389"/>
          <w:tab w:val="center" w:pos="9013"/>
        </w:tabs>
        <w:spacing w:before="0" w:after="0" w:line="360" w:lineRule="exact"/>
        <w:jc w:val="both"/>
        <w:rPr>
          <w:rFonts w:hint="cs"/>
          <w:rtl/>
        </w:rPr>
      </w:pPr>
      <w:r>
        <w:rPr>
          <w:rFonts w:hint="cs"/>
          <w:rtl/>
        </w:rPr>
        <w:t>67-</w:t>
      </w:r>
      <w:r>
        <w:rPr>
          <w:rFonts w:hint="cs"/>
          <w:rtl/>
        </w:rPr>
        <w:tab/>
        <w:t>شروط مقبولية البلاغات</w:t>
      </w:r>
      <w:r>
        <w:rPr>
          <w:rFonts w:hint="cs"/>
          <w:rtl/>
        </w:rPr>
        <w:tab/>
      </w:r>
      <w:r>
        <w:rPr>
          <w:rFonts w:hint="cs"/>
          <w:rtl/>
        </w:rPr>
        <w:tab/>
      </w:r>
      <w:r w:rsidR="00F116A1">
        <w:rPr>
          <w:rFonts w:hint="cs"/>
          <w:rtl/>
        </w:rPr>
        <w:t>117</w:t>
      </w:r>
    </w:p>
    <w:p w:rsidR="004440B7" w:rsidRDefault="004440B7" w:rsidP="00DA6B16">
      <w:pPr>
        <w:tabs>
          <w:tab w:val="left" w:pos="634"/>
          <w:tab w:val="left" w:leader="dot" w:pos="8389"/>
          <w:tab w:val="center" w:pos="9013"/>
        </w:tabs>
        <w:spacing w:before="0" w:after="0" w:line="360" w:lineRule="exact"/>
        <w:jc w:val="both"/>
        <w:rPr>
          <w:rFonts w:hint="cs"/>
          <w:rtl/>
        </w:rPr>
      </w:pPr>
      <w:r>
        <w:rPr>
          <w:rFonts w:hint="cs"/>
          <w:rtl/>
        </w:rPr>
        <w:t>68-</w:t>
      </w:r>
      <w:r>
        <w:rPr>
          <w:rFonts w:hint="cs"/>
          <w:rtl/>
        </w:rPr>
        <w:tab/>
        <w:t>مقدمو البلاغات</w:t>
      </w:r>
      <w:r>
        <w:rPr>
          <w:rFonts w:hint="cs"/>
          <w:rtl/>
        </w:rPr>
        <w:tab/>
      </w:r>
      <w:r>
        <w:rPr>
          <w:rFonts w:hint="cs"/>
          <w:rtl/>
        </w:rPr>
        <w:tab/>
      </w:r>
      <w:r w:rsidR="00F116A1">
        <w:rPr>
          <w:rFonts w:hint="cs"/>
          <w:rtl/>
        </w:rPr>
        <w:t>118</w:t>
      </w:r>
    </w:p>
    <w:p w:rsidR="004440B7" w:rsidRDefault="004440B7" w:rsidP="00DA6B16">
      <w:pPr>
        <w:tabs>
          <w:tab w:val="left" w:pos="634"/>
          <w:tab w:val="left" w:leader="dot" w:pos="8389"/>
          <w:tab w:val="center" w:pos="9013"/>
        </w:tabs>
        <w:spacing w:before="0" w:after="0" w:line="360" w:lineRule="exact"/>
        <w:jc w:val="both"/>
        <w:rPr>
          <w:rFonts w:hint="cs"/>
          <w:rtl/>
        </w:rPr>
      </w:pPr>
      <w:r>
        <w:rPr>
          <w:rFonts w:hint="cs"/>
          <w:rtl/>
        </w:rPr>
        <w:t>69-</w:t>
      </w:r>
      <w:r>
        <w:rPr>
          <w:rFonts w:hint="cs"/>
          <w:rtl/>
        </w:rPr>
        <w:tab/>
        <w:t>الإجراءات المتعلقة بالبلاغات الواردة</w:t>
      </w:r>
      <w:r>
        <w:rPr>
          <w:rFonts w:hint="cs"/>
          <w:rtl/>
        </w:rPr>
        <w:tab/>
      </w:r>
      <w:r>
        <w:rPr>
          <w:rFonts w:hint="cs"/>
          <w:rtl/>
        </w:rPr>
        <w:tab/>
      </w:r>
      <w:r w:rsidR="00F116A1">
        <w:rPr>
          <w:rFonts w:hint="cs"/>
          <w:rtl/>
        </w:rPr>
        <w:t>118</w:t>
      </w:r>
    </w:p>
    <w:p w:rsidR="000C135E" w:rsidRDefault="000C135E" w:rsidP="000C135E">
      <w:pPr>
        <w:tabs>
          <w:tab w:val="left" w:pos="634"/>
          <w:tab w:val="left" w:leader="dot" w:pos="8389"/>
          <w:tab w:val="center" w:pos="9013"/>
        </w:tabs>
        <w:spacing w:before="0" w:after="100" w:line="340" w:lineRule="exact"/>
        <w:jc w:val="center"/>
        <w:rPr>
          <w:rFonts w:hint="cs"/>
          <w:rtl/>
          <w:lang w:eastAsia="en-US"/>
        </w:rPr>
      </w:pPr>
      <w:r>
        <w:rPr>
          <w:b/>
          <w:bCs/>
          <w:sz w:val="36"/>
          <w:szCs w:val="36"/>
          <w:rtl/>
          <w:lang w:eastAsia="en-US"/>
        </w:rPr>
        <w:t>المحتويات</w:t>
      </w:r>
      <w:r>
        <w:rPr>
          <w:rFonts w:hint="cs"/>
          <w:b/>
          <w:bCs/>
          <w:i/>
          <w:iCs/>
          <w:sz w:val="36"/>
          <w:szCs w:val="36"/>
          <w:rtl/>
          <w:lang w:eastAsia="en-US"/>
        </w:rPr>
        <w:t xml:space="preserve"> </w:t>
      </w:r>
      <w:r>
        <w:rPr>
          <w:rFonts w:hint="cs"/>
          <w:b/>
          <w:bCs/>
          <w:i/>
          <w:iCs/>
          <w:sz w:val="36"/>
          <w:rtl/>
          <w:lang w:eastAsia="en-US"/>
        </w:rPr>
        <w:t>(تابع)</w:t>
      </w:r>
    </w:p>
    <w:p w:rsidR="000C135E" w:rsidRDefault="000C135E" w:rsidP="000C135E">
      <w:pPr>
        <w:tabs>
          <w:tab w:val="left" w:pos="7194"/>
          <w:tab w:val="right" w:pos="9354"/>
        </w:tabs>
        <w:spacing w:before="0" w:after="100" w:line="340" w:lineRule="exact"/>
        <w:jc w:val="both"/>
        <w:rPr>
          <w:i/>
          <w:iCs/>
          <w:rtl/>
          <w:lang w:eastAsia="en-US"/>
        </w:rPr>
      </w:pPr>
      <w:r>
        <w:rPr>
          <w:rFonts w:hint="cs"/>
          <w:i/>
          <w:iCs/>
          <w:rtl/>
          <w:lang w:eastAsia="en-US"/>
        </w:rPr>
        <w:t>المادة</w:t>
      </w:r>
      <w:r>
        <w:rPr>
          <w:i/>
          <w:iCs/>
          <w:rtl/>
          <w:lang w:eastAsia="en-US"/>
        </w:rPr>
        <w:tab/>
      </w:r>
      <w:r>
        <w:rPr>
          <w:i/>
          <w:iCs/>
          <w:rtl/>
          <w:lang w:eastAsia="en-US"/>
        </w:rPr>
        <w:tab/>
        <w:t>الصفحة</w:t>
      </w:r>
    </w:p>
    <w:p w:rsidR="004440B7" w:rsidRDefault="004440B7" w:rsidP="00DA6B16">
      <w:pPr>
        <w:tabs>
          <w:tab w:val="left" w:pos="634"/>
          <w:tab w:val="left" w:leader="dot" w:pos="8389"/>
          <w:tab w:val="center" w:pos="9013"/>
        </w:tabs>
        <w:spacing w:before="0" w:after="0" w:line="360" w:lineRule="exact"/>
        <w:jc w:val="both"/>
        <w:rPr>
          <w:rFonts w:hint="cs"/>
          <w:rtl/>
        </w:rPr>
      </w:pPr>
      <w:r>
        <w:rPr>
          <w:rFonts w:hint="cs"/>
          <w:rtl/>
        </w:rPr>
        <w:t>70-</w:t>
      </w:r>
      <w:r>
        <w:rPr>
          <w:rFonts w:hint="cs"/>
          <w:rtl/>
        </w:rPr>
        <w:tab/>
        <w:t>البلاغات غير المقبولة</w:t>
      </w:r>
      <w:r>
        <w:rPr>
          <w:rFonts w:hint="cs"/>
          <w:rtl/>
        </w:rPr>
        <w:tab/>
      </w:r>
      <w:r>
        <w:rPr>
          <w:rFonts w:hint="cs"/>
          <w:rtl/>
        </w:rPr>
        <w:tab/>
      </w:r>
      <w:r w:rsidR="00F116A1">
        <w:rPr>
          <w:rFonts w:hint="cs"/>
          <w:rtl/>
        </w:rPr>
        <w:t>119</w:t>
      </w:r>
    </w:p>
    <w:p w:rsidR="004440B7" w:rsidRDefault="004440B7" w:rsidP="00F116A1">
      <w:pPr>
        <w:tabs>
          <w:tab w:val="left" w:pos="634"/>
          <w:tab w:val="left" w:leader="dot" w:pos="8389"/>
          <w:tab w:val="center" w:pos="9013"/>
        </w:tabs>
        <w:spacing w:before="0" w:after="0" w:line="360" w:lineRule="exact"/>
        <w:jc w:val="both"/>
        <w:rPr>
          <w:rFonts w:hint="cs"/>
          <w:rtl/>
        </w:rPr>
      </w:pPr>
      <w:r>
        <w:rPr>
          <w:rFonts w:hint="cs"/>
          <w:rtl/>
        </w:rPr>
        <w:t>71-</w:t>
      </w:r>
      <w:r>
        <w:rPr>
          <w:rFonts w:hint="cs"/>
          <w:rtl/>
        </w:rPr>
        <w:tab/>
      </w:r>
      <w:r>
        <w:rPr>
          <w:rFonts w:hint="cs"/>
          <w:spacing w:val="0"/>
          <w:rtl/>
        </w:rPr>
        <w:t xml:space="preserve">الإجراءات الإضافية التي تُتبع للنظر في مقبولية بلاغ </w:t>
      </w:r>
      <w:r w:rsidR="00F116A1">
        <w:rPr>
          <w:rFonts w:hint="cs"/>
          <w:spacing w:val="0"/>
          <w:rtl/>
        </w:rPr>
        <w:t>بصورة منفصلة</w:t>
      </w:r>
      <w:r>
        <w:rPr>
          <w:rFonts w:hint="cs"/>
          <w:spacing w:val="0"/>
          <w:rtl/>
        </w:rPr>
        <w:t xml:space="preserve"> عن النظر في أسسه الموضوعية</w:t>
      </w:r>
      <w:r>
        <w:rPr>
          <w:rFonts w:hint="cs"/>
          <w:rtl/>
        </w:rPr>
        <w:tab/>
      </w:r>
      <w:r>
        <w:rPr>
          <w:rFonts w:hint="cs"/>
          <w:rtl/>
        </w:rPr>
        <w:tab/>
      </w:r>
      <w:r w:rsidR="00F116A1">
        <w:rPr>
          <w:rFonts w:hint="cs"/>
          <w:rtl/>
        </w:rPr>
        <w:t>119</w:t>
      </w:r>
    </w:p>
    <w:p w:rsidR="004440B7" w:rsidRDefault="004440B7" w:rsidP="00F116A1">
      <w:pPr>
        <w:tabs>
          <w:tab w:val="left" w:pos="634"/>
          <w:tab w:val="left" w:leader="dot" w:pos="8389"/>
          <w:tab w:val="center" w:pos="9013"/>
        </w:tabs>
        <w:spacing w:before="0" w:after="0" w:line="360" w:lineRule="exact"/>
        <w:jc w:val="both"/>
        <w:rPr>
          <w:rFonts w:hint="cs"/>
          <w:rtl/>
        </w:rPr>
      </w:pPr>
      <w:r>
        <w:rPr>
          <w:rFonts w:hint="cs"/>
          <w:rtl/>
        </w:rPr>
        <w:t>72-</w:t>
      </w:r>
      <w:r>
        <w:rPr>
          <w:rFonts w:hint="cs"/>
          <w:rtl/>
        </w:rPr>
        <w:tab/>
        <w:t>آراء اللجنة بشأن البلاغات المقبولة</w:t>
      </w:r>
      <w:r>
        <w:rPr>
          <w:rFonts w:hint="cs"/>
          <w:rtl/>
        </w:rPr>
        <w:tab/>
      </w:r>
      <w:r>
        <w:rPr>
          <w:rFonts w:hint="cs"/>
          <w:rtl/>
        </w:rPr>
        <w:tab/>
      </w:r>
      <w:r w:rsidR="00F116A1">
        <w:rPr>
          <w:rFonts w:hint="cs"/>
          <w:rtl/>
        </w:rPr>
        <w:t>120</w:t>
      </w:r>
    </w:p>
    <w:p w:rsidR="004440B7" w:rsidRDefault="004440B7" w:rsidP="00F116A1">
      <w:pPr>
        <w:tabs>
          <w:tab w:val="left" w:pos="634"/>
          <w:tab w:val="left" w:leader="dot" w:pos="8389"/>
          <w:tab w:val="center" w:pos="9013"/>
        </w:tabs>
        <w:spacing w:before="0" w:after="0" w:line="360" w:lineRule="exact"/>
        <w:jc w:val="both"/>
        <w:rPr>
          <w:rFonts w:hint="cs"/>
          <w:rtl/>
        </w:rPr>
      </w:pPr>
      <w:r>
        <w:rPr>
          <w:rFonts w:hint="cs"/>
          <w:rtl/>
        </w:rPr>
        <w:t>73-</w:t>
      </w:r>
      <w:r>
        <w:rPr>
          <w:rFonts w:hint="cs"/>
          <w:rtl/>
        </w:rPr>
        <w:tab/>
        <w:t>متابعة آراء اللجنة</w:t>
      </w:r>
      <w:r>
        <w:rPr>
          <w:rFonts w:hint="cs"/>
          <w:rtl/>
        </w:rPr>
        <w:tab/>
      </w:r>
      <w:r>
        <w:rPr>
          <w:rFonts w:hint="cs"/>
          <w:rtl/>
        </w:rPr>
        <w:tab/>
      </w:r>
      <w:r w:rsidR="00F116A1">
        <w:rPr>
          <w:rFonts w:hint="cs"/>
          <w:rtl/>
        </w:rPr>
        <w:t>120</w:t>
      </w:r>
    </w:p>
    <w:p w:rsidR="004440B7" w:rsidRDefault="004440B7" w:rsidP="00F116A1">
      <w:pPr>
        <w:tabs>
          <w:tab w:val="left" w:pos="634"/>
          <w:tab w:val="left" w:leader="dot" w:pos="8389"/>
          <w:tab w:val="center" w:pos="9013"/>
        </w:tabs>
        <w:spacing w:before="0" w:after="0" w:line="360" w:lineRule="exact"/>
        <w:jc w:val="both"/>
        <w:rPr>
          <w:rFonts w:hint="cs"/>
          <w:rtl/>
        </w:rPr>
      </w:pPr>
      <w:r>
        <w:rPr>
          <w:rFonts w:hint="cs"/>
          <w:rtl/>
        </w:rPr>
        <w:t>74-</w:t>
      </w:r>
      <w:r>
        <w:rPr>
          <w:rFonts w:hint="cs"/>
          <w:rtl/>
        </w:rPr>
        <w:tab/>
        <w:t>سرية البلاغات</w:t>
      </w:r>
      <w:r>
        <w:rPr>
          <w:rFonts w:hint="cs"/>
          <w:rtl/>
        </w:rPr>
        <w:tab/>
      </w:r>
      <w:r>
        <w:rPr>
          <w:rFonts w:hint="cs"/>
          <w:rtl/>
        </w:rPr>
        <w:tab/>
      </w:r>
      <w:r w:rsidR="00F116A1">
        <w:rPr>
          <w:rFonts w:hint="cs"/>
          <w:rtl/>
        </w:rPr>
        <w:t>121</w:t>
      </w:r>
    </w:p>
    <w:p w:rsidR="004440B7" w:rsidRDefault="004440B7" w:rsidP="00F116A1">
      <w:pPr>
        <w:tabs>
          <w:tab w:val="left" w:pos="634"/>
          <w:tab w:val="left" w:leader="dot" w:pos="8389"/>
          <w:tab w:val="center" w:pos="9013"/>
        </w:tabs>
        <w:spacing w:before="0" w:after="120" w:line="360" w:lineRule="exact"/>
        <w:jc w:val="both"/>
        <w:rPr>
          <w:rFonts w:hint="cs"/>
          <w:rtl/>
        </w:rPr>
      </w:pPr>
      <w:r>
        <w:rPr>
          <w:rFonts w:hint="cs"/>
          <w:rtl/>
        </w:rPr>
        <w:t>75-</w:t>
      </w:r>
      <w:r>
        <w:rPr>
          <w:rFonts w:hint="cs"/>
          <w:rtl/>
        </w:rPr>
        <w:tab/>
        <w:t>البلاغات الإعلامية</w:t>
      </w:r>
      <w:r>
        <w:rPr>
          <w:rFonts w:hint="cs"/>
          <w:rtl/>
        </w:rPr>
        <w:tab/>
      </w:r>
      <w:r>
        <w:rPr>
          <w:rFonts w:hint="cs"/>
          <w:rtl/>
        </w:rPr>
        <w:tab/>
      </w:r>
      <w:r w:rsidR="00F116A1">
        <w:rPr>
          <w:rFonts w:hint="cs"/>
          <w:rtl/>
        </w:rPr>
        <w:t>122</w:t>
      </w:r>
    </w:p>
    <w:p w:rsidR="004440B7" w:rsidRDefault="004440B7" w:rsidP="00DA6B16">
      <w:pPr>
        <w:tabs>
          <w:tab w:val="left" w:pos="1208"/>
          <w:tab w:val="left" w:pos="1434"/>
          <w:tab w:val="left" w:pos="1894"/>
          <w:tab w:val="left" w:pos="2694"/>
          <w:tab w:val="left" w:pos="3054"/>
          <w:tab w:val="left" w:leader="dot" w:pos="7734"/>
          <w:tab w:val="left" w:pos="7914"/>
          <w:tab w:val="center" w:pos="9043"/>
        </w:tabs>
        <w:spacing w:before="0" w:after="120" w:line="360" w:lineRule="exact"/>
        <w:ind w:left="1435" w:right="1440" w:firstLine="181"/>
        <w:jc w:val="center"/>
        <w:rPr>
          <w:rFonts w:hint="cs"/>
          <w:rtl/>
          <w:lang w:eastAsia="en-US"/>
        </w:rPr>
      </w:pPr>
      <w:r>
        <w:rPr>
          <w:rFonts w:hint="cs"/>
          <w:sz w:val="38"/>
          <w:szCs w:val="36"/>
          <w:rtl/>
          <w:lang w:eastAsia="en-US"/>
        </w:rPr>
        <w:t>سابع عشر -</w:t>
      </w:r>
      <w:r>
        <w:rPr>
          <w:rFonts w:hint="cs"/>
          <w:sz w:val="38"/>
          <w:szCs w:val="36"/>
          <w:rtl/>
          <w:lang w:eastAsia="en-US"/>
        </w:rPr>
        <w:tab/>
        <w:t>الأنشطة المشمولة بإطار إجراء التحقيق المنصوص عليه في البروتوكول الاختياري</w:t>
      </w:r>
    </w:p>
    <w:p w:rsidR="004440B7" w:rsidRDefault="004440B7" w:rsidP="00DA6B16">
      <w:pPr>
        <w:tabs>
          <w:tab w:val="left" w:pos="634"/>
          <w:tab w:val="left" w:leader="dot" w:pos="8389"/>
          <w:tab w:val="center" w:pos="9013"/>
        </w:tabs>
        <w:spacing w:before="0" w:after="0" w:line="360" w:lineRule="exact"/>
        <w:jc w:val="both"/>
        <w:rPr>
          <w:rFonts w:hint="cs"/>
          <w:rtl/>
        </w:rPr>
      </w:pPr>
      <w:r>
        <w:rPr>
          <w:rFonts w:hint="cs"/>
          <w:rtl/>
        </w:rPr>
        <w:t>76-</w:t>
      </w:r>
      <w:r>
        <w:rPr>
          <w:rFonts w:hint="cs"/>
          <w:rtl/>
        </w:rPr>
        <w:tab/>
        <w:t>نطاق التطبيق</w:t>
      </w:r>
      <w:r>
        <w:rPr>
          <w:rFonts w:hint="cs"/>
          <w:rtl/>
        </w:rPr>
        <w:tab/>
      </w:r>
      <w:r>
        <w:rPr>
          <w:rFonts w:hint="cs"/>
          <w:rtl/>
        </w:rPr>
        <w:tab/>
      </w:r>
      <w:r w:rsidR="00F116A1">
        <w:rPr>
          <w:rFonts w:hint="cs"/>
          <w:rtl/>
        </w:rPr>
        <w:t>122</w:t>
      </w:r>
    </w:p>
    <w:p w:rsidR="004440B7" w:rsidRDefault="004440B7" w:rsidP="00DA6B16">
      <w:pPr>
        <w:tabs>
          <w:tab w:val="left" w:pos="634"/>
          <w:tab w:val="left" w:leader="dot" w:pos="8389"/>
          <w:tab w:val="center" w:pos="9013"/>
        </w:tabs>
        <w:spacing w:before="0" w:after="0" w:line="360" w:lineRule="exact"/>
        <w:jc w:val="both"/>
        <w:rPr>
          <w:rFonts w:hint="cs"/>
          <w:rtl/>
        </w:rPr>
      </w:pPr>
      <w:r>
        <w:rPr>
          <w:rFonts w:hint="cs"/>
          <w:rtl/>
        </w:rPr>
        <w:t>77-</w:t>
      </w:r>
      <w:r>
        <w:rPr>
          <w:rFonts w:hint="cs"/>
          <w:rtl/>
        </w:rPr>
        <w:tab/>
        <w:t>إحالة المعلومات إلى اللجنة</w:t>
      </w:r>
      <w:r>
        <w:rPr>
          <w:rFonts w:hint="cs"/>
          <w:rtl/>
        </w:rPr>
        <w:tab/>
      </w:r>
      <w:r>
        <w:rPr>
          <w:rFonts w:hint="cs"/>
          <w:rtl/>
        </w:rPr>
        <w:tab/>
      </w:r>
      <w:r w:rsidR="00F116A1">
        <w:rPr>
          <w:rFonts w:hint="cs"/>
          <w:rtl/>
        </w:rPr>
        <w:t>122</w:t>
      </w:r>
    </w:p>
    <w:p w:rsidR="004440B7" w:rsidRDefault="004440B7" w:rsidP="00DA6B16">
      <w:pPr>
        <w:tabs>
          <w:tab w:val="left" w:pos="634"/>
          <w:tab w:val="left" w:leader="dot" w:pos="8389"/>
          <w:tab w:val="center" w:pos="9013"/>
        </w:tabs>
        <w:spacing w:before="0" w:after="0" w:line="360" w:lineRule="exact"/>
        <w:jc w:val="both"/>
        <w:rPr>
          <w:rFonts w:hint="cs"/>
          <w:rtl/>
        </w:rPr>
      </w:pPr>
      <w:r>
        <w:rPr>
          <w:rFonts w:hint="cs"/>
          <w:rtl/>
        </w:rPr>
        <w:t>78-</w:t>
      </w:r>
      <w:r>
        <w:rPr>
          <w:rFonts w:hint="cs"/>
          <w:rtl/>
        </w:rPr>
        <w:tab/>
        <w:t>سجل المعلومات</w:t>
      </w:r>
      <w:r>
        <w:rPr>
          <w:rFonts w:hint="cs"/>
          <w:rtl/>
        </w:rPr>
        <w:tab/>
      </w:r>
      <w:r>
        <w:rPr>
          <w:rFonts w:hint="cs"/>
          <w:rtl/>
        </w:rPr>
        <w:tab/>
      </w:r>
      <w:r w:rsidR="00F116A1">
        <w:rPr>
          <w:rFonts w:hint="cs"/>
          <w:rtl/>
        </w:rPr>
        <w:t>123</w:t>
      </w:r>
    </w:p>
    <w:p w:rsidR="004440B7" w:rsidRDefault="004440B7" w:rsidP="00DA6B16">
      <w:pPr>
        <w:tabs>
          <w:tab w:val="left" w:pos="634"/>
          <w:tab w:val="left" w:leader="dot" w:pos="8389"/>
          <w:tab w:val="center" w:pos="9013"/>
        </w:tabs>
        <w:spacing w:before="0" w:after="0" w:line="360" w:lineRule="exact"/>
        <w:jc w:val="both"/>
        <w:rPr>
          <w:rFonts w:hint="cs"/>
          <w:rtl/>
        </w:rPr>
      </w:pPr>
      <w:r>
        <w:rPr>
          <w:rFonts w:hint="cs"/>
          <w:rtl/>
        </w:rPr>
        <w:t>79-</w:t>
      </w:r>
      <w:r>
        <w:rPr>
          <w:rFonts w:hint="cs"/>
          <w:rtl/>
        </w:rPr>
        <w:tab/>
        <w:t>موجز المعلومات</w:t>
      </w:r>
      <w:r>
        <w:rPr>
          <w:rFonts w:hint="cs"/>
          <w:rtl/>
        </w:rPr>
        <w:tab/>
      </w:r>
      <w:r>
        <w:rPr>
          <w:rFonts w:hint="cs"/>
          <w:rtl/>
        </w:rPr>
        <w:tab/>
      </w:r>
      <w:r w:rsidR="00F116A1">
        <w:rPr>
          <w:rFonts w:hint="cs"/>
          <w:rtl/>
        </w:rPr>
        <w:t>123</w:t>
      </w:r>
    </w:p>
    <w:p w:rsidR="004440B7" w:rsidRDefault="004440B7" w:rsidP="00DA6B16">
      <w:pPr>
        <w:tabs>
          <w:tab w:val="left" w:pos="634"/>
          <w:tab w:val="left" w:leader="dot" w:pos="8389"/>
          <w:tab w:val="center" w:pos="9013"/>
        </w:tabs>
        <w:spacing w:before="0" w:after="0" w:line="360" w:lineRule="exact"/>
        <w:jc w:val="both"/>
        <w:rPr>
          <w:rFonts w:hint="cs"/>
          <w:rtl/>
        </w:rPr>
      </w:pPr>
      <w:r>
        <w:rPr>
          <w:rFonts w:hint="cs"/>
          <w:rtl/>
        </w:rPr>
        <w:t>80-</w:t>
      </w:r>
      <w:r>
        <w:rPr>
          <w:rFonts w:hint="cs"/>
          <w:rtl/>
        </w:rPr>
        <w:tab/>
        <w:t>السرية</w:t>
      </w:r>
      <w:r>
        <w:rPr>
          <w:rFonts w:hint="cs"/>
          <w:rtl/>
        </w:rPr>
        <w:tab/>
      </w:r>
      <w:r>
        <w:rPr>
          <w:rFonts w:hint="cs"/>
          <w:rtl/>
        </w:rPr>
        <w:tab/>
      </w:r>
      <w:r w:rsidR="00F116A1">
        <w:rPr>
          <w:rFonts w:hint="cs"/>
          <w:rtl/>
        </w:rPr>
        <w:t>123</w:t>
      </w:r>
    </w:p>
    <w:p w:rsidR="004440B7" w:rsidRDefault="004440B7" w:rsidP="00DA6B16">
      <w:pPr>
        <w:tabs>
          <w:tab w:val="left" w:pos="634"/>
          <w:tab w:val="left" w:leader="dot" w:pos="8389"/>
          <w:tab w:val="center" w:pos="9013"/>
        </w:tabs>
        <w:spacing w:before="0" w:after="0" w:line="360" w:lineRule="exact"/>
        <w:jc w:val="both"/>
        <w:rPr>
          <w:rFonts w:hint="cs"/>
          <w:rtl/>
        </w:rPr>
      </w:pPr>
      <w:r>
        <w:rPr>
          <w:rFonts w:hint="cs"/>
          <w:rtl/>
        </w:rPr>
        <w:t>81-</w:t>
      </w:r>
      <w:r>
        <w:rPr>
          <w:rFonts w:hint="cs"/>
          <w:rtl/>
        </w:rPr>
        <w:tab/>
        <w:t>الجلسات المتصلة بالإجراءات المتخذة بموجب المادة 8</w:t>
      </w:r>
      <w:r>
        <w:rPr>
          <w:rFonts w:hint="cs"/>
          <w:rtl/>
        </w:rPr>
        <w:tab/>
      </w:r>
      <w:r>
        <w:rPr>
          <w:rFonts w:hint="cs"/>
          <w:rtl/>
        </w:rPr>
        <w:tab/>
      </w:r>
      <w:r w:rsidR="00F116A1">
        <w:rPr>
          <w:rFonts w:hint="cs"/>
          <w:rtl/>
        </w:rPr>
        <w:t>123</w:t>
      </w:r>
    </w:p>
    <w:p w:rsidR="004440B7" w:rsidRDefault="004440B7" w:rsidP="00DA6B16">
      <w:pPr>
        <w:tabs>
          <w:tab w:val="left" w:pos="634"/>
          <w:tab w:val="left" w:leader="dot" w:pos="8389"/>
          <w:tab w:val="center" w:pos="9013"/>
        </w:tabs>
        <w:spacing w:before="0" w:after="0" w:line="360" w:lineRule="exact"/>
        <w:jc w:val="both"/>
        <w:rPr>
          <w:rFonts w:hint="cs"/>
          <w:rtl/>
        </w:rPr>
      </w:pPr>
      <w:r>
        <w:rPr>
          <w:rFonts w:hint="cs"/>
          <w:rtl/>
        </w:rPr>
        <w:t>82-</w:t>
      </w:r>
      <w:r>
        <w:rPr>
          <w:rFonts w:hint="cs"/>
          <w:rtl/>
        </w:rPr>
        <w:tab/>
        <w:t>نظر اللجنة في المعلومات بصورة أولية</w:t>
      </w:r>
      <w:r>
        <w:rPr>
          <w:rFonts w:hint="cs"/>
          <w:rtl/>
        </w:rPr>
        <w:tab/>
      </w:r>
      <w:r>
        <w:rPr>
          <w:rFonts w:hint="cs"/>
          <w:rtl/>
        </w:rPr>
        <w:tab/>
      </w:r>
      <w:r w:rsidR="00F116A1">
        <w:rPr>
          <w:rFonts w:hint="cs"/>
          <w:rtl/>
        </w:rPr>
        <w:t>123</w:t>
      </w:r>
    </w:p>
    <w:p w:rsidR="004440B7" w:rsidRDefault="004440B7" w:rsidP="00DA6B16">
      <w:pPr>
        <w:tabs>
          <w:tab w:val="left" w:pos="634"/>
          <w:tab w:val="left" w:leader="dot" w:pos="8389"/>
          <w:tab w:val="center" w:pos="9013"/>
        </w:tabs>
        <w:spacing w:before="0" w:after="0" w:line="360" w:lineRule="exact"/>
        <w:jc w:val="both"/>
        <w:rPr>
          <w:rFonts w:hint="cs"/>
          <w:rtl/>
        </w:rPr>
      </w:pPr>
      <w:r>
        <w:rPr>
          <w:rFonts w:hint="cs"/>
          <w:rtl/>
        </w:rPr>
        <w:t>83-</w:t>
      </w:r>
      <w:r>
        <w:rPr>
          <w:rFonts w:hint="cs"/>
          <w:rtl/>
        </w:rPr>
        <w:tab/>
        <w:t>النظر في المعلومات</w:t>
      </w:r>
      <w:r>
        <w:rPr>
          <w:rFonts w:hint="cs"/>
          <w:rtl/>
        </w:rPr>
        <w:tab/>
      </w:r>
      <w:r>
        <w:rPr>
          <w:rFonts w:hint="cs"/>
          <w:rtl/>
        </w:rPr>
        <w:tab/>
      </w:r>
      <w:r w:rsidR="00F116A1">
        <w:rPr>
          <w:rFonts w:hint="cs"/>
          <w:rtl/>
        </w:rPr>
        <w:t>124</w:t>
      </w:r>
    </w:p>
    <w:p w:rsidR="004440B7" w:rsidRDefault="004440B7" w:rsidP="00DA6B16">
      <w:pPr>
        <w:tabs>
          <w:tab w:val="left" w:pos="634"/>
          <w:tab w:val="left" w:leader="dot" w:pos="8389"/>
          <w:tab w:val="center" w:pos="9013"/>
        </w:tabs>
        <w:spacing w:before="0" w:after="0" w:line="360" w:lineRule="exact"/>
        <w:jc w:val="both"/>
        <w:rPr>
          <w:rFonts w:hint="cs"/>
          <w:rtl/>
        </w:rPr>
      </w:pPr>
      <w:r>
        <w:rPr>
          <w:rFonts w:hint="cs"/>
          <w:rtl/>
        </w:rPr>
        <w:t>84-</w:t>
      </w:r>
      <w:r>
        <w:rPr>
          <w:rFonts w:hint="cs"/>
          <w:rtl/>
        </w:rPr>
        <w:tab/>
        <w:t>إجراء التحقيق</w:t>
      </w:r>
      <w:r>
        <w:rPr>
          <w:rFonts w:hint="cs"/>
          <w:rtl/>
        </w:rPr>
        <w:tab/>
      </w:r>
      <w:r>
        <w:rPr>
          <w:rFonts w:hint="cs"/>
          <w:rtl/>
        </w:rPr>
        <w:tab/>
      </w:r>
      <w:r w:rsidR="00F116A1">
        <w:rPr>
          <w:rFonts w:hint="cs"/>
          <w:rtl/>
        </w:rPr>
        <w:t>124</w:t>
      </w:r>
    </w:p>
    <w:p w:rsidR="004440B7" w:rsidRDefault="004440B7" w:rsidP="00DA6B16">
      <w:pPr>
        <w:tabs>
          <w:tab w:val="left" w:pos="634"/>
          <w:tab w:val="left" w:leader="dot" w:pos="8389"/>
          <w:tab w:val="center" w:pos="9013"/>
        </w:tabs>
        <w:spacing w:before="0" w:after="0" w:line="360" w:lineRule="exact"/>
        <w:jc w:val="both"/>
        <w:rPr>
          <w:rFonts w:hint="cs"/>
          <w:rtl/>
        </w:rPr>
      </w:pPr>
      <w:r>
        <w:rPr>
          <w:rFonts w:hint="cs"/>
          <w:rtl/>
        </w:rPr>
        <w:t>85-</w:t>
      </w:r>
      <w:r>
        <w:rPr>
          <w:rFonts w:hint="cs"/>
          <w:rtl/>
        </w:rPr>
        <w:tab/>
        <w:t>التعاون مع الدولة الطرف المعنية</w:t>
      </w:r>
      <w:r>
        <w:rPr>
          <w:rFonts w:hint="cs"/>
          <w:rtl/>
        </w:rPr>
        <w:tab/>
      </w:r>
      <w:r>
        <w:rPr>
          <w:rFonts w:hint="cs"/>
          <w:rtl/>
        </w:rPr>
        <w:tab/>
      </w:r>
      <w:r w:rsidR="00F116A1">
        <w:rPr>
          <w:rFonts w:hint="cs"/>
          <w:rtl/>
        </w:rPr>
        <w:t>125</w:t>
      </w:r>
    </w:p>
    <w:p w:rsidR="004440B7" w:rsidRDefault="004440B7" w:rsidP="00DA6B16">
      <w:pPr>
        <w:tabs>
          <w:tab w:val="left" w:pos="634"/>
          <w:tab w:val="left" w:leader="dot" w:pos="8389"/>
          <w:tab w:val="center" w:pos="9013"/>
        </w:tabs>
        <w:spacing w:before="0" w:after="0" w:line="360" w:lineRule="exact"/>
        <w:jc w:val="both"/>
        <w:rPr>
          <w:rFonts w:hint="cs"/>
          <w:rtl/>
          <w:lang w:eastAsia="en-US"/>
        </w:rPr>
      </w:pPr>
      <w:r>
        <w:rPr>
          <w:rFonts w:hint="cs"/>
          <w:rtl/>
          <w:lang w:eastAsia="en-US"/>
        </w:rPr>
        <w:t>86-</w:t>
      </w:r>
      <w:r>
        <w:rPr>
          <w:rFonts w:hint="cs"/>
          <w:rtl/>
          <w:lang w:eastAsia="en-US"/>
        </w:rPr>
        <w:tab/>
        <w:t>الزيارات</w:t>
      </w:r>
      <w:r>
        <w:rPr>
          <w:rFonts w:hint="cs"/>
          <w:rtl/>
          <w:lang w:eastAsia="en-US"/>
        </w:rPr>
        <w:tab/>
      </w:r>
      <w:r>
        <w:rPr>
          <w:rFonts w:hint="cs"/>
          <w:rtl/>
          <w:lang w:eastAsia="en-US"/>
        </w:rPr>
        <w:tab/>
      </w:r>
      <w:r w:rsidR="00F116A1">
        <w:rPr>
          <w:rFonts w:hint="cs"/>
          <w:rtl/>
        </w:rPr>
        <w:t>125</w:t>
      </w:r>
    </w:p>
    <w:p w:rsidR="004440B7" w:rsidRDefault="004440B7" w:rsidP="00DA6B16">
      <w:pPr>
        <w:tabs>
          <w:tab w:val="left" w:pos="634"/>
          <w:tab w:val="left" w:leader="dot" w:pos="8389"/>
          <w:tab w:val="center" w:pos="9013"/>
        </w:tabs>
        <w:spacing w:before="0" w:after="0" w:line="360" w:lineRule="exact"/>
        <w:jc w:val="both"/>
        <w:rPr>
          <w:rFonts w:hint="cs"/>
          <w:rtl/>
        </w:rPr>
      </w:pPr>
      <w:r>
        <w:rPr>
          <w:rFonts w:hint="cs"/>
          <w:rtl/>
        </w:rPr>
        <w:t>87-</w:t>
      </w:r>
      <w:r>
        <w:rPr>
          <w:rFonts w:hint="cs"/>
          <w:rtl/>
        </w:rPr>
        <w:tab/>
        <w:t>جلسات الاستماع</w:t>
      </w:r>
      <w:r>
        <w:rPr>
          <w:rFonts w:hint="cs"/>
          <w:rtl/>
        </w:rPr>
        <w:tab/>
      </w:r>
      <w:r>
        <w:rPr>
          <w:rFonts w:hint="cs"/>
          <w:rtl/>
        </w:rPr>
        <w:tab/>
      </w:r>
      <w:r w:rsidR="00F116A1">
        <w:rPr>
          <w:rFonts w:hint="cs"/>
          <w:rtl/>
        </w:rPr>
        <w:t>125</w:t>
      </w:r>
    </w:p>
    <w:p w:rsidR="004440B7" w:rsidRDefault="004440B7" w:rsidP="00DA6B16">
      <w:pPr>
        <w:tabs>
          <w:tab w:val="left" w:pos="634"/>
          <w:tab w:val="left" w:leader="dot" w:pos="8389"/>
          <w:tab w:val="center" w:pos="9013"/>
        </w:tabs>
        <w:spacing w:before="0" w:after="0" w:line="360" w:lineRule="exact"/>
        <w:jc w:val="both"/>
        <w:rPr>
          <w:rFonts w:hint="cs"/>
          <w:rtl/>
        </w:rPr>
      </w:pPr>
      <w:r>
        <w:rPr>
          <w:rFonts w:hint="cs"/>
          <w:rtl/>
        </w:rPr>
        <w:t>88-</w:t>
      </w:r>
      <w:r>
        <w:rPr>
          <w:rFonts w:hint="cs"/>
          <w:rtl/>
        </w:rPr>
        <w:tab/>
        <w:t>تقديم المساعدة خلال التحقيق</w:t>
      </w:r>
      <w:r>
        <w:rPr>
          <w:rFonts w:hint="cs"/>
          <w:rtl/>
        </w:rPr>
        <w:tab/>
      </w:r>
      <w:r>
        <w:rPr>
          <w:rFonts w:hint="cs"/>
          <w:rtl/>
        </w:rPr>
        <w:tab/>
      </w:r>
      <w:r w:rsidR="00F116A1">
        <w:rPr>
          <w:rFonts w:hint="cs"/>
          <w:rtl/>
        </w:rPr>
        <w:t>126</w:t>
      </w:r>
    </w:p>
    <w:p w:rsidR="004440B7" w:rsidRDefault="004440B7" w:rsidP="00DA6B16">
      <w:pPr>
        <w:tabs>
          <w:tab w:val="left" w:pos="634"/>
          <w:tab w:val="left" w:leader="dot" w:pos="8389"/>
          <w:tab w:val="center" w:pos="9013"/>
        </w:tabs>
        <w:spacing w:before="0" w:after="0" w:line="360" w:lineRule="exact"/>
        <w:jc w:val="both"/>
        <w:rPr>
          <w:rFonts w:hint="cs"/>
          <w:rtl/>
        </w:rPr>
      </w:pPr>
      <w:r>
        <w:rPr>
          <w:rFonts w:hint="cs"/>
          <w:rtl/>
        </w:rPr>
        <w:t>89-</w:t>
      </w:r>
      <w:r>
        <w:rPr>
          <w:rFonts w:hint="cs"/>
          <w:rtl/>
        </w:rPr>
        <w:tab/>
        <w:t>إحالة النتائج أو التعليقات أو الاقتراحات</w:t>
      </w:r>
      <w:r>
        <w:rPr>
          <w:rFonts w:hint="cs"/>
          <w:rtl/>
        </w:rPr>
        <w:tab/>
      </w:r>
      <w:r>
        <w:rPr>
          <w:rFonts w:hint="cs"/>
          <w:rtl/>
        </w:rPr>
        <w:tab/>
      </w:r>
      <w:r w:rsidR="00F116A1">
        <w:rPr>
          <w:rFonts w:hint="cs"/>
          <w:rtl/>
        </w:rPr>
        <w:t>126</w:t>
      </w:r>
    </w:p>
    <w:p w:rsidR="004440B7" w:rsidRDefault="004440B7" w:rsidP="00DA6B16">
      <w:pPr>
        <w:tabs>
          <w:tab w:val="left" w:pos="634"/>
          <w:tab w:val="left" w:leader="dot" w:pos="8389"/>
          <w:tab w:val="center" w:pos="9013"/>
        </w:tabs>
        <w:spacing w:before="0" w:after="0" w:line="360" w:lineRule="exact"/>
        <w:jc w:val="both"/>
        <w:rPr>
          <w:rFonts w:hint="cs"/>
          <w:rtl/>
        </w:rPr>
      </w:pPr>
      <w:r>
        <w:rPr>
          <w:rFonts w:hint="cs"/>
          <w:rtl/>
        </w:rPr>
        <w:t>90-</w:t>
      </w:r>
      <w:r>
        <w:rPr>
          <w:rFonts w:hint="cs"/>
          <w:rtl/>
        </w:rPr>
        <w:tab/>
        <w:t>إجراءات المتابعة المتخذة من قبل الدولة الطرف</w:t>
      </w:r>
      <w:r>
        <w:rPr>
          <w:rFonts w:hint="cs"/>
          <w:rtl/>
        </w:rPr>
        <w:tab/>
      </w:r>
      <w:r>
        <w:rPr>
          <w:rFonts w:hint="cs"/>
          <w:rtl/>
        </w:rPr>
        <w:tab/>
      </w:r>
      <w:r w:rsidR="00F116A1">
        <w:rPr>
          <w:rFonts w:hint="cs"/>
          <w:rtl/>
        </w:rPr>
        <w:t>126</w:t>
      </w:r>
    </w:p>
    <w:p w:rsidR="004440B7" w:rsidRDefault="004440B7" w:rsidP="00DA6B16">
      <w:pPr>
        <w:tabs>
          <w:tab w:val="left" w:pos="634"/>
          <w:tab w:val="left" w:leader="dot" w:pos="8389"/>
          <w:tab w:val="center" w:pos="9013"/>
        </w:tabs>
        <w:spacing w:before="0" w:after="120" w:line="360" w:lineRule="exact"/>
        <w:jc w:val="both"/>
        <w:rPr>
          <w:rFonts w:hint="cs"/>
          <w:rtl/>
        </w:rPr>
      </w:pPr>
      <w:r>
        <w:rPr>
          <w:rFonts w:hint="cs"/>
          <w:rtl/>
        </w:rPr>
        <w:t>91-</w:t>
      </w:r>
      <w:r>
        <w:rPr>
          <w:rFonts w:hint="cs"/>
          <w:rtl/>
        </w:rPr>
        <w:tab/>
        <w:t>الالتزامات المقررة بموجب المادة 11 من البروتوكول الاختياري</w:t>
      </w:r>
      <w:r>
        <w:rPr>
          <w:rFonts w:hint="cs"/>
          <w:rtl/>
        </w:rPr>
        <w:tab/>
      </w:r>
      <w:r>
        <w:rPr>
          <w:rFonts w:hint="cs"/>
          <w:rtl/>
        </w:rPr>
        <w:tab/>
      </w:r>
      <w:r w:rsidR="00F116A1">
        <w:rPr>
          <w:rFonts w:hint="cs"/>
          <w:rtl/>
        </w:rPr>
        <w:t>127</w:t>
      </w:r>
    </w:p>
    <w:p w:rsidR="004440B7" w:rsidRDefault="004440B7" w:rsidP="00DA6B16">
      <w:pPr>
        <w:tabs>
          <w:tab w:val="left" w:pos="822"/>
          <w:tab w:val="left" w:pos="1389"/>
          <w:tab w:val="left" w:pos="1956"/>
          <w:tab w:val="left" w:leader="dot" w:pos="8158"/>
          <w:tab w:val="center" w:pos="9043"/>
        </w:tabs>
        <w:spacing w:before="0" w:after="120" w:line="360" w:lineRule="exact"/>
        <w:jc w:val="center"/>
        <w:rPr>
          <w:rFonts w:hint="cs"/>
          <w:sz w:val="38"/>
          <w:szCs w:val="36"/>
          <w:rtl/>
          <w:lang w:eastAsia="en-US"/>
        </w:rPr>
      </w:pPr>
      <w:r>
        <w:rPr>
          <w:rFonts w:hint="cs"/>
          <w:sz w:val="38"/>
          <w:szCs w:val="36"/>
          <w:rtl/>
          <w:lang w:eastAsia="en-US"/>
        </w:rPr>
        <w:t>الجزء الرابع - قواعد تفسيرية</w:t>
      </w:r>
    </w:p>
    <w:p w:rsidR="004440B7" w:rsidRDefault="004440B7" w:rsidP="00DA6B16">
      <w:pPr>
        <w:tabs>
          <w:tab w:val="left" w:pos="822"/>
          <w:tab w:val="left" w:pos="1389"/>
          <w:tab w:val="left" w:pos="1956"/>
          <w:tab w:val="left" w:leader="dot" w:pos="8158"/>
          <w:tab w:val="center" w:pos="9043"/>
        </w:tabs>
        <w:spacing w:before="0" w:after="120" w:line="360" w:lineRule="exact"/>
        <w:jc w:val="center"/>
        <w:rPr>
          <w:rFonts w:hint="cs"/>
          <w:sz w:val="38"/>
          <w:szCs w:val="36"/>
          <w:rtl/>
          <w:lang w:eastAsia="en-US"/>
        </w:rPr>
      </w:pPr>
      <w:r>
        <w:rPr>
          <w:rFonts w:hint="cs"/>
          <w:sz w:val="38"/>
          <w:szCs w:val="36"/>
          <w:rtl/>
          <w:lang w:eastAsia="en-US"/>
        </w:rPr>
        <w:t>ثامن عشر - التفسير والتعديلات</w:t>
      </w:r>
    </w:p>
    <w:p w:rsidR="004440B7" w:rsidRDefault="004440B7" w:rsidP="00DA6B16">
      <w:pPr>
        <w:tabs>
          <w:tab w:val="left" w:pos="634"/>
          <w:tab w:val="left" w:leader="dot" w:pos="8389"/>
          <w:tab w:val="center" w:pos="9013"/>
        </w:tabs>
        <w:spacing w:before="0" w:after="0" w:line="360" w:lineRule="exact"/>
        <w:jc w:val="both"/>
        <w:rPr>
          <w:rFonts w:hint="cs"/>
          <w:rtl/>
        </w:rPr>
      </w:pPr>
      <w:r>
        <w:rPr>
          <w:rFonts w:hint="cs"/>
          <w:rtl/>
        </w:rPr>
        <w:t>92-</w:t>
      </w:r>
      <w:r>
        <w:rPr>
          <w:rFonts w:hint="cs"/>
          <w:rtl/>
        </w:rPr>
        <w:tab/>
        <w:t>عناوين المواد</w:t>
      </w:r>
      <w:r>
        <w:rPr>
          <w:rFonts w:hint="cs"/>
          <w:rtl/>
        </w:rPr>
        <w:tab/>
      </w:r>
      <w:r>
        <w:rPr>
          <w:rFonts w:hint="cs"/>
          <w:rtl/>
        </w:rPr>
        <w:tab/>
      </w:r>
      <w:r w:rsidR="00F116A1">
        <w:rPr>
          <w:rFonts w:hint="cs"/>
          <w:rtl/>
        </w:rPr>
        <w:t>127</w:t>
      </w:r>
    </w:p>
    <w:p w:rsidR="004440B7" w:rsidRDefault="004440B7" w:rsidP="00DA6B16">
      <w:pPr>
        <w:tabs>
          <w:tab w:val="left" w:pos="634"/>
          <w:tab w:val="left" w:leader="dot" w:pos="8389"/>
          <w:tab w:val="center" w:pos="9013"/>
        </w:tabs>
        <w:spacing w:before="0" w:after="0" w:line="360" w:lineRule="exact"/>
        <w:jc w:val="both"/>
        <w:rPr>
          <w:rFonts w:hint="cs"/>
          <w:rtl/>
        </w:rPr>
      </w:pPr>
      <w:r>
        <w:rPr>
          <w:rFonts w:hint="cs"/>
          <w:rtl/>
        </w:rPr>
        <w:t>93-</w:t>
      </w:r>
      <w:r>
        <w:rPr>
          <w:rFonts w:hint="cs"/>
          <w:rtl/>
        </w:rPr>
        <w:tab/>
        <w:t>التعديلات</w:t>
      </w:r>
      <w:r>
        <w:rPr>
          <w:rFonts w:hint="cs"/>
          <w:rtl/>
        </w:rPr>
        <w:tab/>
      </w:r>
      <w:r>
        <w:rPr>
          <w:rFonts w:hint="cs"/>
          <w:rtl/>
        </w:rPr>
        <w:tab/>
      </w:r>
      <w:r w:rsidR="00F116A1">
        <w:rPr>
          <w:rFonts w:hint="cs"/>
          <w:rtl/>
        </w:rPr>
        <w:t>127</w:t>
      </w:r>
    </w:p>
    <w:p w:rsidR="004440B7" w:rsidRDefault="004440B7" w:rsidP="00DA6B16">
      <w:pPr>
        <w:tabs>
          <w:tab w:val="left" w:pos="634"/>
          <w:tab w:val="left" w:leader="dot" w:pos="8389"/>
          <w:tab w:val="center" w:pos="9013"/>
        </w:tabs>
        <w:spacing w:before="0" w:after="0" w:line="360" w:lineRule="exact"/>
        <w:jc w:val="both"/>
        <w:rPr>
          <w:rFonts w:hint="cs"/>
          <w:rtl/>
        </w:rPr>
      </w:pPr>
      <w:r>
        <w:rPr>
          <w:rFonts w:hint="cs"/>
          <w:rtl/>
        </w:rPr>
        <w:t>94-</w:t>
      </w:r>
      <w:r>
        <w:rPr>
          <w:rFonts w:hint="cs"/>
          <w:rtl/>
        </w:rPr>
        <w:tab/>
        <w:t>التعليق</w:t>
      </w:r>
      <w:r>
        <w:rPr>
          <w:rFonts w:hint="cs"/>
          <w:rtl/>
        </w:rPr>
        <w:tab/>
      </w:r>
      <w:r>
        <w:rPr>
          <w:rFonts w:hint="cs"/>
          <w:rtl/>
        </w:rPr>
        <w:tab/>
      </w:r>
      <w:r w:rsidR="00F116A1">
        <w:rPr>
          <w:rFonts w:hint="cs"/>
          <w:rtl/>
        </w:rPr>
        <w:t>127</w:t>
      </w:r>
    </w:p>
    <w:p w:rsidR="004440B7" w:rsidRPr="00163388" w:rsidRDefault="004440B7" w:rsidP="004440B7">
      <w:pPr>
        <w:tabs>
          <w:tab w:val="left" w:pos="634"/>
          <w:tab w:val="left" w:leader="dot" w:pos="8389"/>
          <w:tab w:val="center" w:pos="9013"/>
        </w:tabs>
        <w:spacing w:before="0" w:line="380" w:lineRule="exact"/>
        <w:jc w:val="center"/>
        <w:rPr>
          <w:b/>
          <w:bCs/>
          <w:sz w:val="28"/>
          <w:szCs w:val="36"/>
          <w:rtl/>
          <w:lang w:eastAsia="en-US"/>
        </w:rPr>
      </w:pPr>
      <w:r>
        <w:rPr>
          <w:rtl/>
        </w:rPr>
        <w:br w:type="page"/>
      </w:r>
      <w:r w:rsidRPr="00163388">
        <w:rPr>
          <w:b/>
          <w:bCs/>
          <w:sz w:val="28"/>
          <w:szCs w:val="36"/>
          <w:rtl/>
          <w:lang w:eastAsia="en-US"/>
        </w:rPr>
        <w:t>الجزء الأول</w:t>
      </w:r>
      <w:r>
        <w:rPr>
          <w:rFonts w:hint="cs"/>
          <w:b/>
          <w:bCs/>
          <w:sz w:val="28"/>
          <w:szCs w:val="36"/>
          <w:rtl/>
          <w:lang w:eastAsia="en-US"/>
        </w:rPr>
        <w:t xml:space="preserve"> - </w:t>
      </w:r>
      <w:r w:rsidRPr="00163388">
        <w:rPr>
          <w:rFonts w:hint="cs"/>
          <w:b/>
          <w:bCs/>
          <w:sz w:val="38"/>
          <w:szCs w:val="36"/>
          <w:rtl/>
          <w:lang w:eastAsia="en-US"/>
        </w:rPr>
        <w:t>مواد</w:t>
      </w:r>
      <w:r w:rsidRPr="00163388">
        <w:rPr>
          <w:b/>
          <w:bCs/>
          <w:sz w:val="38"/>
          <w:szCs w:val="36"/>
          <w:rtl/>
          <w:lang w:eastAsia="en-US"/>
        </w:rPr>
        <w:t xml:space="preserve"> عامة</w:t>
      </w:r>
    </w:p>
    <w:p w:rsidR="004440B7" w:rsidRDefault="004440B7" w:rsidP="004440B7">
      <w:pPr>
        <w:spacing w:before="0" w:line="380" w:lineRule="exact"/>
        <w:jc w:val="center"/>
        <w:rPr>
          <w:b/>
          <w:bCs/>
          <w:sz w:val="38"/>
          <w:szCs w:val="36"/>
          <w:rtl/>
          <w:lang w:eastAsia="en-US"/>
        </w:rPr>
      </w:pPr>
      <w:r>
        <w:rPr>
          <w:b/>
          <w:bCs/>
          <w:sz w:val="38"/>
          <w:szCs w:val="36"/>
          <w:rtl/>
          <w:lang w:eastAsia="en-US"/>
        </w:rPr>
        <w:t>أولا</w:t>
      </w:r>
      <w:r>
        <w:rPr>
          <w:rFonts w:hint="cs"/>
          <w:b/>
          <w:bCs/>
          <w:sz w:val="38"/>
          <w:szCs w:val="36"/>
          <w:rtl/>
          <w:lang w:eastAsia="en-US"/>
        </w:rPr>
        <w:t>ً</w:t>
      </w:r>
      <w:r>
        <w:rPr>
          <w:b/>
          <w:bCs/>
          <w:sz w:val="38"/>
          <w:szCs w:val="36"/>
          <w:rtl/>
          <w:lang w:eastAsia="en-US"/>
        </w:rPr>
        <w:t xml:space="preserve"> -</w:t>
      </w:r>
      <w:r>
        <w:rPr>
          <w:b/>
          <w:bCs/>
          <w:sz w:val="38"/>
          <w:szCs w:val="36"/>
          <w:rtl/>
          <w:lang w:eastAsia="en-US"/>
        </w:rPr>
        <w:tab/>
        <w:t>الدورات</w:t>
      </w:r>
    </w:p>
    <w:p w:rsidR="004440B7" w:rsidRDefault="004440B7" w:rsidP="004440B7">
      <w:pPr>
        <w:spacing w:before="0" w:line="380" w:lineRule="exact"/>
        <w:rPr>
          <w:b/>
          <w:bCs/>
          <w:rtl/>
        </w:rPr>
      </w:pPr>
      <w:r>
        <w:rPr>
          <w:b/>
          <w:bCs/>
          <w:rtl/>
        </w:rPr>
        <w:t>الدورات</w:t>
      </w:r>
    </w:p>
    <w:p w:rsidR="004440B7" w:rsidRDefault="004440B7" w:rsidP="004440B7">
      <w:pPr>
        <w:spacing w:before="0" w:line="380" w:lineRule="exact"/>
        <w:jc w:val="center"/>
        <w:rPr>
          <w:rFonts w:hint="cs"/>
          <w:b/>
          <w:bCs/>
          <w:rtl/>
          <w:lang w:eastAsia="en-US"/>
        </w:rPr>
      </w:pPr>
      <w:r>
        <w:rPr>
          <w:b/>
          <w:bCs/>
          <w:rtl/>
          <w:lang w:eastAsia="en-US"/>
        </w:rPr>
        <w:t>المادة 1</w:t>
      </w:r>
    </w:p>
    <w:p w:rsidR="004440B7" w:rsidRDefault="004440B7" w:rsidP="004440B7">
      <w:pPr>
        <w:spacing w:before="0" w:line="380" w:lineRule="exact"/>
        <w:rPr>
          <w:spacing w:val="0"/>
          <w:rtl/>
          <w:lang w:eastAsia="en-US"/>
        </w:rPr>
      </w:pPr>
      <w:r>
        <w:rPr>
          <w:spacing w:val="0"/>
          <w:rtl/>
          <w:lang w:eastAsia="en-US"/>
        </w:rPr>
        <w:tab/>
        <w:t>تعقد لجنة القضاء على التمييز ضد المرأة (</w:t>
      </w:r>
      <w:r>
        <w:rPr>
          <w:rFonts w:hint="cs"/>
          <w:spacing w:val="0"/>
          <w:rtl/>
          <w:lang w:eastAsia="en-US"/>
        </w:rPr>
        <w:t>وي</w:t>
      </w:r>
      <w:r>
        <w:rPr>
          <w:spacing w:val="0"/>
          <w:rtl/>
          <w:lang w:eastAsia="en-US"/>
        </w:rPr>
        <w:t xml:space="preserve">شار إليها فيما يلي باسم </w:t>
      </w:r>
      <w:r>
        <w:rPr>
          <w:rFonts w:hint="cs"/>
          <w:spacing w:val="0"/>
          <w:rtl/>
          <w:lang w:eastAsia="en-US"/>
        </w:rPr>
        <w:t>"ا</w:t>
      </w:r>
      <w:r>
        <w:rPr>
          <w:spacing w:val="0"/>
          <w:rtl/>
          <w:lang w:eastAsia="en-US"/>
        </w:rPr>
        <w:t>للجنة</w:t>
      </w:r>
      <w:r>
        <w:rPr>
          <w:rFonts w:hint="cs"/>
          <w:spacing w:val="0"/>
          <w:rtl/>
          <w:lang w:eastAsia="en-US"/>
        </w:rPr>
        <w:t xml:space="preserve">") </w:t>
      </w:r>
      <w:r>
        <w:rPr>
          <w:spacing w:val="0"/>
          <w:rtl/>
          <w:lang w:eastAsia="en-US"/>
        </w:rPr>
        <w:t>دورات حسبما يقتضيه الأداء الفعال لمهامها وفقاً لاتفاقية القضاء على جميع أشكال التمييز ضد المرأة (</w:t>
      </w:r>
      <w:r>
        <w:rPr>
          <w:rFonts w:hint="cs"/>
          <w:spacing w:val="0"/>
          <w:rtl/>
          <w:lang w:eastAsia="en-US"/>
        </w:rPr>
        <w:t>وي</w:t>
      </w:r>
      <w:r>
        <w:rPr>
          <w:spacing w:val="0"/>
          <w:rtl/>
          <w:lang w:eastAsia="en-US"/>
        </w:rPr>
        <w:t xml:space="preserve">شار إليها فيما يلي باسم </w:t>
      </w:r>
      <w:r>
        <w:rPr>
          <w:rFonts w:hint="cs"/>
          <w:spacing w:val="0"/>
          <w:rtl/>
          <w:lang w:eastAsia="en-US"/>
        </w:rPr>
        <w:t>"ا</w:t>
      </w:r>
      <w:r>
        <w:rPr>
          <w:spacing w:val="0"/>
          <w:rtl/>
          <w:lang w:eastAsia="en-US"/>
        </w:rPr>
        <w:t>لاتفاقية</w:t>
      </w:r>
      <w:r>
        <w:rPr>
          <w:rFonts w:hint="cs"/>
          <w:spacing w:val="0"/>
          <w:rtl/>
          <w:lang w:eastAsia="en-US"/>
        </w:rPr>
        <w:t>")</w:t>
      </w:r>
      <w:r>
        <w:rPr>
          <w:spacing w:val="0"/>
          <w:rtl/>
          <w:lang w:eastAsia="en-US"/>
        </w:rPr>
        <w:t>.</w:t>
      </w:r>
    </w:p>
    <w:p w:rsidR="004440B7" w:rsidRDefault="004440B7" w:rsidP="004440B7">
      <w:pPr>
        <w:spacing w:before="0" w:line="380" w:lineRule="exact"/>
        <w:rPr>
          <w:rtl/>
          <w:lang w:eastAsia="en-US"/>
        </w:rPr>
      </w:pPr>
      <w:r>
        <w:rPr>
          <w:b/>
          <w:bCs/>
          <w:rtl/>
          <w:lang w:eastAsia="en-US"/>
        </w:rPr>
        <w:t>الدورات العادية</w:t>
      </w:r>
    </w:p>
    <w:p w:rsidR="004440B7" w:rsidRDefault="004440B7" w:rsidP="004440B7">
      <w:pPr>
        <w:spacing w:before="0" w:line="380" w:lineRule="exact"/>
        <w:jc w:val="center"/>
        <w:rPr>
          <w:rFonts w:hint="cs"/>
          <w:b/>
          <w:bCs/>
          <w:rtl/>
          <w:lang w:eastAsia="en-US"/>
        </w:rPr>
      </w:pPr>
      <w:r>
        <w:rPr>
          <w:b/>
          <w:bCs/>
          <w:rtl/>
          <w:lang w:eastAsia="en-US"/>
        </w:rPr>
        <w:t>المادة 2</w:t>
      </w:r>
    </w:p>
    <w:p w:rsidR="004440B7" w:rsidRDefault="004440B7" w:rsidP="004440B7">
      <w:pPr>
        <w:spacing w:before="0" w:line="380" w:lineRule="exact"/>
        <w:rPr>
          <w:rtl/>
        </w:rPr>
      </w:pPr>
      <w:r>
        <w:rPr>
          <w:rFonts w:hint="cs"/>
          <w:rtl/>
        </w:rPr>
        <w:tab/>
        <w:t>1-</w:t>
      </w:r>
      <w:r>
        <w:rPr>
          <w:rFonts w:hint="cs"/>
          <w:rtl/>
        </w:rPr>
        <w:tab/>
        <w:t>ت</w:t>
      </w:r>
      <w:r>
        <w:rPr>
          <w:rtl/>
        </w:rPr>
        <w:t xml:space="preserve">عقد </w:t>
      </w:r>
      <w:r w:rsidRPr="001F1475">
        <w:rPr>
          <w:spacing w:val="0"/>
          <w:rtl/>
          <w:lang w:eastAsia="en-US"/>
        </w:rPr>
        <w:t>اللجنة</w:t>
      </w:r>
      <w:r>
        <w:rPr>
          <w:rtl/>
        </w:rPr>
        <w:t xml:space="preserve"> دورات عادية كل سنة حسبما تأذن به الدول الأطراف في </w:t>
      </w:r>
      <w:r>
        <w:rPr>
          <w:rFonts w:hint="cs"/>
          <w:rtl/>
        </w:rPr>
        <w:t>الاتفاقية</w:t>
      </w:r>
      <w:r>
        <w:rPr>
          <w:rtl/>
        </w:rPr>
        <w:t>.</w:t>
      </w:r>
    </w:p>
    <w:p w:rsidR="004440B7" w:rsidRDefault="004440B7" w:rsidP="004440B7">
      <w:pPr>
        <w:spacing w:before="0" w:line="380" w:lineRule="exact"/>
        <w:rPr>
          <w:rtl/>
        </w:rPr>
      </w:pPr>
      <w:r>
        <w:rPr>
          <w:rFonts w:hint="cs"/>
          <w:rtl/>
        </w:rPr>
        <w:tab/>
        <w:t>2-</w:t>
      </w:r>
      <w:r>
        <w:rPr>
          <w:rtl/>
        </w:rPr>
        <w:tab/>
        <w:t xml:space="preserve">تعقد الدورات العادية للجنة في مواعيد تقررها اللجنة بالتشاور مع الأمين العام للأمم المتحدة (المشار إليه فيما يلي باسم </w:t>
      </w:r>
      <w:r>
        <w:rPr>
          <w:rFonts w:hint="cs"/>
          <w:rtl/>
        </w:rPr>
        <w:t>"</w:t>
      </w:r>
      <w:r>
        <w:rPr>
          <w:rtl/>
        </w:rPr>
        <w:t>الأمين العام</w:t>
      </w:r>
      <w:r>
        <w:rPr>
          <w:rFonts w:hint="cs"/>
          <w:rtl/>
        </w:rPr>
        <w:t>"</w:t>
      </w:r>
      <w:r>
        <w:rPr>
          <w:rtl/>
        </w:rPr>
        <w:t>) مع مراعاة جدول المؤتمرات والاجتماعات الذي تعتمده الجمعية العامة.</w:t>
      </w:r>
    </w:p>
    <w:p w:rsidR="004440B7" w:rsidRDefault="004440B7" w:rsidP="004440B7">
      <w:pPr>
        <w:spacing w:before="0" w:line="380" w:lineRule="exact"/>
        <w:rPr>
          <w:rFonts w:hint="cs"/>
          <w:b/>
          <w:bCs/>
          <w:rtl/>
          <w:lang w:eastAsia="en-US"/>
        </w:rPr>
      </w:pPr>
      <w:r>
        <w:rPr>
          <w:b/>
          <w:bCs/>
          <w:rtl/>
        </w:rPr>
        <w:t>الدورات الاستثنائية</w:t>
      </w:r>
    </w:p>
    <w:p w:rsidR="004440B7" w:rsidRDefault="004440B7" w:rsidP="004440B7">
      <w:pPr>
        <w:spacing w:before="0" w:line="380" w:lineRule="exact"/>
        <w:jc w:val="center"/>
        <w:rPr>
          <w:rFonts w:hint="cs"/>
          <w:b/>
          <w:bCs/>
          <w:rtl/>
          <w:lang w:eastAsia="en-US"/>
        </w:rPr>
      </w:pPr>
      <w:r>
        <w:rPr>
          <w:b/>
          <w:bCs/>
          <w:rtl/>
          <w:lang w:eastAsia="en-US"/>
        </w:rPr>
        <w:t>المادة 3</w:t>
      </w:r>
    </w:p>
    <w:p w:rsidR="004440B7" w:rsidRDefault="004440B7" w:rsidP="004440B7">
      <w:pPr>
        <w:spacing w:before="0" w:line="380" w:lineRule="exact"/>
        <w:rPr>
          <w:rtl/>
        </w:rPr>
      </w:pPr>
      <w:r>
        <w:rPr>
          <w:rFonts w:hint="cs"/>
          <w:rtl/>
        </w:rPr>
        <w:tab/>
      </w:r>
      <w:r>
        <w:rPr>
          <w:rtl/>
        </w:rPr>
        <w:t>1-</w:t>
      </w:r>
      <w:r>
        <w:rPr>
          <w:rtl/>
        </w:rPr>
        <w:tab/>
        <w:t>تعقد دورات استثنائية للجنة بقرار من اللجنة أو بناء على طلب دولة طرف في ا</w:t>
      </w:r>
      <w:r>
        <w:rPr>
          <w:rFonts w:hint="cs"/>
          <w:rtl/>
        </w:rPr>
        <w:t>لاتفاقية</w:t>
      </w:r>
      <w:r>
        <w:rPr>
          <w:rtl/>
        </w:rPr>
        <w:t>. ويجوز أيضاً أن يعقد رئيس اللجنة دورات استثنائية:</w:t>
      </w:r>
    </w:p>
    <w:p w:rsidR="004440B7" w:rsidRDefault="004440B7" w:rsidP="004440B7">
      <w:pPr>
        <w:spacing w:before="0" w:line="380" w:lineRule="exact"/>
        <w:rPr>
          <w:rtl/>
        </w:rPr>
      </w:pPr>
      <w:r>
        <w:rPr>
          <w:rtl/>
        </w:rPr>
        <w:tab/>
        <w:t>(أ)</w:t>
      </w:r>
      <w:r>
        <w:rPr>
          <w:rtl/>
        </w:rPr>
        <w:tab/>
        <w:t xml:space="preserve">بناء على طلب أغلبية أعضاء اللجنة؛ </w:t>
      </w:r>
    </w:p>
    <w:p w:rsidR="004440B7" w:rsidRDefault="004440B7" w:rsidP="004440B7">
      <w:pPr>
        <w:spacing w:before="0" w:line="380" w:lineRule="exact"/>
        <w:rPr>
          <w:rtl/>
        </w:rPr>
      </w:pPr>
      <w:r>
        <w:rPr>
          <w:rtl/>
        </w:rPr>
        <w:tab/>
        <w:t>(ب)</w:t>
      </w:r>
      <w:r>
        <w:rPr>
          <w:rtl/>
        </w:rPr>
        <w:tab/>
        <w:t xml:space="preserve">بناء على طلب </w:t>
      </w:r>
      <w:r>
        <w:rPr>
          <w:rFonts w:hint="cs"/>
          <w:rtl/>
        </w:rPr>
        <w:t xml:space="preserve">دولة طرف </w:t>
      </w:r>
      <w:r>
        <w:rPr>
          <w:rtl/>
        </w:rPr>
        <w:t>في الاتفاقية.</w:t>
      </w:r>
    </w:p>
    <w:p w:rsidR="004440B7" w:rsidRDefault="004440B7" w:rsidP="004440B7">
      <w:pPr>
        <w:spacing w:before="0" w:line="380" w:lineRule="exact"/>
        <w:rPr>
          <w:rFonts w:hint="cs"/>
          <w:rtl/>
        </w:rPr>
      </w:pPr>
      <w:r>
        <w:rPr>
          <w:rFonts w:hint="cs"/>
          <w:rtl/>
        </w:rPr>
        <w:tab/>
      </w:r>
      <w:r>
        <w:rPr>
          <w:rtl/>
        </w:rPr>
        <w:t>2-</w:t>
      </w:r>
      <w:r>
        <w:rPr>
          <w:rtl/>
        </w:rPr>
        <w:tab/>
        <w:t xml:space="preserve">تعقد </w:t>
      </w:r>
      <w:r w:rsidRPr="001F1475">
        <w:rPr>
          <w:spacing w:val="0"/>
          <w:rtl/>
          <w:lang w:eastAsia="en-US"/>
        </w:rPr>
        <w:t>الدورات</w:t>
      </w:r>
      <w:r>
        <w:rPr>
          <w:rtl/>
        </w:rPr>
        <w:t xml:space="preserve"> الاستثنائية في أقرب وقت ممكن في موعد يحدده الرئيس بالتشاور مع الأمين العام ومع اللجنة.</w:t>
      </w:r>
    </w:p>
    <w:p w:rsidR="004440B7" w:rsidRDefault="004440B7" w:rsidP="004440B7">
      <w:pPr>
        <w:spacing w:before="0" w:line="380" w:lineRule="exact"/>
        <w:rPr>
          <w:rFonts w:hint="cs"/>
          <w:b/>
          <w:bCs/>
          <w:rtl/>
          <w:lang w:eastAsia="en-US"/>
        </w:rPr>
      </w:pPr>
      <w:r>
        <w:rPr>
          <w:b/>
          <w:bCs/>
          <w:rtl/>
        </w:rPr>
        <w:t>الفريق العامل لما قبل الدورة</w:t>
      </w:r>
    </w:p>
    <w:p w:rsidR="004440B7" w:rsidRDefault="004440B7" w:rsidP="004440B7">
      <w:pPr>
        <w:spacing w:before="0" w:line="380" w:lineRule="exact"/>
        <w:jc w:val="center"/>
        <w:rPr>
          <w:rFonts w:hint="cs"/>
          <w:b/>
          <w:bCs/>
          <w:rtl/>
          <w:lang w:eastAsia="en-US"/>
        </w:rPr>
      </w:pPr>
      <w:r>
        <w:rPr>
          <w:b/>
          <w:bCs/>
          <w:rtl/>
          <w:lang w:eastAsia="en-US"/>
        </w:rPr>
        <w:t>المادة 4</w:t>
      </w:r>
    </w:p>
    <w:p w:rsidR="004440B7" w:rsidRDefault="004440B7" w:rsidP="004440B7">
      <w:pPr>
        <w:spacing w:before="0" w:line="380" w:lineRule="exact"/>
        <w:rPr>
          <w:rtl/>
        </w:rPr>
      </w:pPr>
      <w:r>
        <w:rPr>
          <w:rFonts w:hint="cs"/>
          <w:rtl/>
        </w:rPr>
        <w:tab/>
      </w:r>
      <w:r>
        <w:rPr>
          <w:rtl/>
        </w:rPr>
        <w:t>1-</w:t>
      </w:r>
      <w:r>
        <w:rPr>
          <w:rtl/>
        </w:rPr>
        <w:tab/>
        <w:t>يتألف الفريق العامل لما قبل الدورة من عدد لا يتجاوز خمسة من أعضاء اللجنة يعينهم الرئيس بالتشاور مع اللجنة في دورة عادية، و</w:t>
      </w:r>
      <w:r>
        <w:rPr>
          <w:rFonts w:hint="cs"/>
          <w:rtl/>
        </w:rPr>
        <w:t xml:space="preserve">على نحو </w:t>
      </w:r>
      <w:r>
        <w:rPr>
          <w:rtl/>
        </w:rPr>
        <w:t>يعكس التوزيع الجغرافي العادل، ويجتمع عادة قبل كل دورة عادية.</w:t>
      </w:r>
    </w:p>
    <w:p w:rsidR="004440B7" w:rsidRDefault="004440B7" w:rsidP="003F7EB6">
      <w:pPr>
        <w:spacing w:before="0" w:after="220" w:line="380" w:lineRule="exact"/>
        <w:rPr>
          <w:spacing w:val="0"/>
          <w:rtl/>
        </w:rPr>
      </w:pPr>
      <w:r>
        <w:rPr>
          <w:rFonts w:hint="cs"/>
          <w:spacing w:val="0"/>
          <w:rtl/>
        </w:rPr>
        <w:tab/>
      </w:r>
      <w:r>
        <w:rPr>
          <w:spacing w:val="0"/>
          <w:rtl/>
        </w:rPr>
        <w:t>2-</w:t>
      </w:r>
      <w:r>
        <w:rPr>
          <w:spacing w:val="0"/>
          <w:rtl/>
        </w:rPr>
        <w:tab/>
        <w:t>يضع الفريق العامل لما قبل الدورة قائمة بالمواضيع والأسئلة المتعلقة بالمسائل الموضوعية الناشئة من التقارير المقدمة  من الدول الأطراف عملا بالمادة 18 من الاتفاقية، ويقدم تلك القائمة إلى الدول الأطراف المعنية.</w:t>
      </w:r>
    </w:p>
    <w:p w:rsidR="004440B7" w:rsidRDefault="004440B7" w:rsidP="003F7EB6">
      <w:pPr>
        <w:spacing w:before="0" w:after="140" w:line="360" w:lineRule="exact"/>
        <w:rPr>
          <w:rtl/>
        </w:rPr>
      </w:pPr>
      <w:r>
        <w:rPr>
          <w:b/>
          <w:bCs/>
          <w:rtl/>
        </w:rPr>
        <w:t>مكان انعقاد الدورات</w:t>
      </w:r>
    </w:p>
    <w:p w:rsidR="004440B7" w:rsidRDefault="004440B7" w:rsidP="003F7EB6">
      <w:pPr>
        <w:spacing w:before="0" w:after="200" w:line="360" w:lineRule="exact"/>
        <w:jc w:val="center"/>
        <w:rPr>
          <w:rFonts w:hint="cs"/>
          <w:b/>
          <w:bCs/>
          <w:rtl/>
          <w:lang w:eastAsia="en-US"/>
        </w:rPr>
      </w:pPr>
      <w:r>
        <w:rPr>
          <w:b/>
          <w:bCs/>
          <w:rtl/>
          <w:lang w:eastAsia="en-US"/>
        </w:rPr>
        <w:t>المادة 5</w:t>
      </w:r>
    </w:p>
    <w:p w:rsidR="004440B7" w:rsidRDefault="004440B7" w:rsidP="003F7EB6">
      <w:pPr>
        <w:spacing w:before="0" w:after="220" w:line="380" w:lineRule="exact"/>
        <w:rPr>
          <w:rtl/>
        </w:rPr>
      </w:pPr>
      <w:r>
        <w:rPr>
          <w:rtl/>
        </w:rPr>
        <w:tab/>
        <w:t xml:space="preserve">تعقد دورات اللجنة </w:t>
      </w:r>
      <w:r>
        <w:rPr>
          <w:rFonts w:hint="cs"/>
          <w:rtl/>
        </w:rPr>
        <w:t xml:space="preserve">عادة </w:t>
      </w:r>
      <w:r>
        <w:rPr>
          <w:rtl/>
        </w:rPr>
        <w:t>في مقر الأمم المتحدة أو في المكاتب الأخرى التابعة للأمم المتحدة. ويجوز للجنة أن تقترح، بالتشاور مع الأمين العام، مكاناً آخر لعقد الدورة.</w:t>
      </w:r>
    </w:p>
    <w:p w:rsidR="004440B7" w:rsidRPr="0006407A" w:rsidRDefault="004440B7" w:rsidP="003F7EB6">
      <w:pPr>
        <w:spacing w:before="0" w:after="140" w:line="360" w:lineRule="exact"/>
        <w:rPr>
          <w:rFonts w:hint="cs"/>
          <w:rtl/>
        </w:rPr>
      </w:pPr>
      <w:r>
        <w:rPr>
          <w:b/>
          <w:bCs/>
          <w:rtl/>
        </w:rPr>
        <w:t>الإخطار بموعد افتتاح الدورات</w:t>
      </w:r>
    </w:p>
    <w:p w:rsidR="004440B7" w:rsidRDefault="004440B7" w:rsidP="003F7EB6">
      <w:pPr>
        <w:spacing w:before="0" w:after="200" w:line="360" w:lineRule="exact"/>
        <w:jc w:val="center"/>
        <w:rPr>
          <w:rFonts w:hint="cs"/>
          <w:b/>
          <w:bCs/>
          <w:rtl/>
          <w:lang w:eastAsia="en-US"/>
        </w:rPr>
      </w:pPr>
      <w:r>
        <w:rPr>
          <w:b/>
          <w:bCs/>
          <w:rtl/>
          <w:lang w:eastAsia="en-US"/>
        </w:rPr>
        <w:t>المادة 6</w:t>
      </w:r>
    </w:p>
    <w:p w:rsidR="004440B7" w:rsidRDefault="004440B7" w:rsidP="003F7EB6">
      <w:pPr>
        <w:spacing w:before="0" w:after="220" w:line="380" w:lineRule="exact"/>
        <w:rPr>
          <w:rtl/>
        </w:rPr>
      </w:pPr>
      <w:r>
        <w:rPr>
          <w:rtl/>
        </w:rPr>
        <w:tab/>
        <w:t xml:space="preserve">يخطر الأمين العام أعضاء اللجنة بموعد </w:t>
      </w:r>
      <w:r>
        <w:rPr>
          <w:rFonts w:hint="cs"/>
          <w:rtl/>
        </w:rPr>
        <w:t xml:space="preserve">ومدة </w:t>
      </w:r>
      <w:r>
        <w:rPr>
          <w:rtl/>
        </w:rPr>
        <w:t xml:space="preserve">ومكان </w:t>
      </w:r>
      <w:r>
        <w:rPr>
          <w:rFonts w:hint="cs"/>
          <w:rtl/>
        </w:rPr>
        <w:t xml:space="preserve">انعقاد </w:t>
      </w:r>
      <w:r>
        <w:rPr>
          <w:rtl/>
        </w:rPr>
        <w:t>الجلسة الأولى من كل دورة. ويرسل هذا الإخطار، في حالة الدورة العادية، قبل موعد انعقادها بستة أسابيع على الأقل.</w:t>
      </w:r>
    </w:p>
    <w:p w:rsidR="004440B7" w:rsidRDefault="004440B7" w:rsidP="003F7EB6">
      <w:pPr>
        <w:spacing w:before="0" w:after="200" w:line="360" w:lineRule="exact"/>
        <w:jc w:val="center"/>
        <w:rPr>
          <w:b/>
          <w:bCs/>
          <w:sz w:val="36"/>
          <w:szCs w:val="36"/>
          <w:rtl/>
          <w:lang w:eastAsia="en-US"/>
        </w:rPr>
      </w:pPr>
      <w:r>
        <w:rPr>
          <w:b/>
          <w:bCs/>
          <w:sz w:val="36"/>
          <w:szCs w:val="36"/>
          <w:rtl/>
          <w:lang w:eastAsia="en-US"/>
        </w:rPr>
        <w:t>ثانيا</w:t>
      </w:r>
      <w:r>
        <w:rPr>
          <w:rFonts w:hint="cs"/>
          <w:b/>
          <w:bCs/>
          <w:sz w:val="36"/>
          <w:szCs w:val="36"/>
          <w:rtl/>
          <w:lang w:eastAsia="en-US"/>
        </w:rPr>
        <w:t>ً</w:t>
      </w:r>
      <w:r>
        <w:rPr>
          <w:b/>
          <w:bCs/>
          <w:sz w:val="36"/>
          <w:szCs w:val="36"/>
          <w:rtl/>
          <w:lang w:eastAsia="en-US"/>
        </w:rPr>
        <w:t xml:space="preserve"> -</w:t>
      </w:r>
      <w:r>
        <w:rPr>
          <w:rFonts w:hint="cs"/>
          <w:b/>
          <w:bCs/>
          <w:sz w:val="36"/>
          <w:szCs w:val="36"/>
          <w:rtl/>
          <w:lang w:eastAsia="en-US"/>
        </w:rPr>
        <w:t xml:space="preserve"> </w:t>
      </w:r>
      <w:r>
        <w:rPr>
          <w:b/>
          <w:bCs/>
          <w:sz w:val="36"/>
          <w:szCs w:val="36"/>
          <w:rtl/>
          <w:lang w:eastAsia="en-US"/>
        </w:rPr>
        <w:t>جدول الأعمال</w:t>
      </w:r>
    </w:p>
    <w:p w:rsidR="004440B7" w:rsidRDefault="004440B7" w:rsidP="003F7EB6">
      <w:pPr>
        <w:spacing w:before="0" w:after="140" w:line="360" w:lineRule="exact"/>
        <w:rPr>
          <w:rFonts w:hint="cs"/>
          <w:b/>
          <w:bCs/>
          <w:rtl/>
          <w:lang w:eastAsia="en-US"/>
        </w:rPr>
      </w:pPr>
      <w:r>
        <w:rPr>
          <w:b/>
          <w:bCs/>
          <w:rtl/>
        </w:rPr>
        <w:t>جدول الأعمال المؤقت</w:t>
      </w:r>
    </w:p>
    <w:p w:rsidR="004440B7" w:rsidRPr="00163388" w:rsidRDefault="004440B7" w:rsidP="003F7EB6">
      <w:pPr>
        <w:spacing w:before="0" w:after="200" w:line="360" w:lineRule="exact"/>
        <w:jc w:val="center"/>
        <w:rPr>
          <w:rFonts w:hint="cs"/>
          <w:b/>
          <w:bCs/>
          <w:rtl/>
          <w:lang w:eastAsia="en-US"/>
        </w:rPr>
      </w:pPr>
      <w:r>
        <w:rPr>
          <w:b/>
          <w:bCs/>
          <w:rtl/>
          <w:lang w:eastAsia="en-US"/>
        </w:rPr>
        <w:t>المادة 7</w:t>
      </w:r>
    </w:p>
    <w:p w:rsidR="004440B7" w:rsidRDefault="004440B7" w:rsidP="003F7EB6">
      <w:pPr>
        <w:spacing w:before="0" w:after="220" w:line="380" w:lineRule="exact"/>
        <w:rPr>
          <w:rtl/>
        </w:rPr>
      </w:pPr>
      <w:r>
        <w:rPr>
          <w:rtl/>
        </w:rPr>
        <w:tab/>
        <w:t>يعد الأمين العام</w:t>
      </w:r>
      <w:r>
        <w:rPr>
          <w:rFonts w:hint="cs"/>
          <w:rtl/>
        </w:rPr>
        <w:t xml:space="preserve">، بالتشاور مع رئيس اللجنة، </w:t>
      </w:r>
      <w:r>
        <w:rPr>
          <w:rtl/>
        </w:rPr>
        <w:t>جدول الأعمال المؤقت لكل دورة عادية أو استثنائية</w:t>
      </w:r>
      <w:r>
        <w:rPr>
          <w:rFonts w:hint="cs"/>
          <w:rtl/>
        </w:rPr>
        <w:t xml:space="preserve">، </w:t>
      </w:r>
      <w:r>
        <w:rPr>
          <w:rtl/>
        </w:rPr>
        <w:t>وفقاً لأحكام ذات الصلة</w:t>
      </w:r>
      <w:r>
        <w:rPr>
          <w:rFonts w:hint="cs"/>
          <w:rtl/>
        </w:rPr>
        <w:t xml:space="preserve"> من الاتفاقية </w:t>
      </w:r>
      <w:r w:rsidRPr="001F1475">
        <w:rPr>
          <w:rFonts w:hint="cs"/>
          <w:spacing w:val="0"/>
          <w:rtl/>
          <w:lang w:eastAsia="en-US"/>
        </w:rPr>
        <w:t>و</w:t>
      </w:r>
      <w:r>
        <w:rPr>
          <w:rFonts w:hint="cs"/>
          <w:spacing w:val="0"/>
          <w:rtl/>
          <w:lang w:eastAsia="en-US"/>
        </w:rPr>
        <w:t xml:space="preserve">يتضمن </w:t>
      </w:r>
      <w:r>
        <w:rPr>
          <w:rtl/>
        </w:rPr>
        <w:t>جدول الأعمال ما يلي:</w:t>
      </w:r>
    </w:p>
    <w:p w:rsidR="004440B7" w:rsidRDefault="004440B7" w:rsidP="003F7EB6">
      <w:pPr>
        <w:spacing w:before="0" w:after="220" w:line="360" w:lineRule="exact"/>
        <w:rPr>
          <w:rtl/>
        </w:rPr>
      </w:pPr>
      <w:r>
        <w:rPr>
          <w:rtl/>
        </w:rPr>
        <w:tab/>
        <w:t>(أ)</w:t>
      </w:r>
      <w:r>
        <w:rPr>
          <w:rtl/>
        </w:rPr>
        <w:tab/>
        <w:t xml:space="preserve">أي بند قررته </w:t>
      </w:r>
      <w:r w:rsidRPr="001F1475">
        <w:rPr>
          <w:spacing w:val="0"/>
          <w:rtl/>
          <w:lang w:eastAsia="en-US"/>
        </w:rPr>
        <w:t>اللجنة</w:t>
      </w:r>
      <w:r>
        <w:rPr>
          <w:rtl/>
        </w:rPr>
        <w:t xml:space="preserve"> في دورة سابقة؛</w:t>
      </w:r>
    </w:p>
    <w:p w:rsidR="004440B7" w:rsidRDefault="004440B7" w:rsidP="003F7EB6">
      <w:pPr>
        <w:spacing w:before="0" w:after="220" w:line="360" w:lineRule="exact"/>
        <w:rPr>
          <w:rtl/>
        </w:rPr>
      </w:pPr>
      <w:r>
        <w:rPr>
          <w:rtl/>
        </w:rPr>
        <w:tab/>
        <w:t>(ب)</w:t>
      </w:r>
      <w:r>
        <w:rPr>
          <w:rtl/>
        </w:rPr>
        <w:tab/>
        <w:t xml:space="preserve">أي بند يقترحه </w:t>
      </w:r>
      <w:r w:rsidRPr="001F1475">
        <w:rPr>
          <w:spacing w:val="0"/>
          <w:rtl/>
          <w:lang w:eastAsia="en-US"/>
        </w:rPr>
        <w:t>رئيس</w:t>
      </w:r>
      <w:r>
        <w:rPr>
          <w:rtl/>
        </w:rPr>
        <w:t xml:space="preserve"> اللجنة؛</w:t>
      </w:r>
    </w:p>
    <w:p w:rsidR="004440B7" w:rsidRDefault="004440B7" w:rsidP="003F7EB6">
      <w:pPr>
        <w:spacing w:before="0" w:after="220" w:line="360" w:lineRule="exact"/>
        <w:rPr>
          <w:rtl/>
        </w:rPr>
      </w:pPr>
      <w:r>
        <w:rPr>
          <w:rtl/>
        </w:rPr>
        <w:tab/>
        <w:t>(ج)</w:t>
      </w:r>
      <w:r>
        <w:rPr>
          <w:rtl/>
        </w:rPr>
        <w:tab/>
        <w:t xml:space="preserve">أي بند يقترحه </w:t>
      </w:r>
      <w:r w:rsidRPr="001F1475">
        <w:rPr>
          <w:spacing w:val="0"/>
          <w:rtl/>
          <w:lang w:eastAsia="en-US"/>
        </w:rPr>
        <w:t>أحد</w:t>
      </w:r>
      <w:r>
        <w:rPr>
          <w:rtl/>
        </w:rPr>
        <w:t xml:space="preserve"> أعضاء اللجنة؛</w:t>
      </w:r>
    </w:p>
    <w:p w:rsidR="004440B7" w:rsidRDefault="004440B7" w:rsidP="003F7EB6">
      <w:pPr>
        <w:spacing w:before="0" w:after="220" w:line="360" w:lineRule="exact"/>
        <w:rPr>
          <w:rtl/>
        </w:rPr>
      </w:pPr>
      <w:r>
        <w:rPr>
          <w:rtl/>
        </w:rPr>
        <w:tab/>
        <w:t>(د)</w:t>
      </w:r>
      <w:r>
        <w:rPr>
          <w:rtl/>
        </w:rPr>
        <w:tab/>
        <w:t>أي بند تقترحه دولة طرف في الاتفاقية؛</w:t>
      </w:r>
    </w:p>
    <w:p w:rsidR="004440B7" w:rsidRDefault="004440B7" w:rsidP="003F7EB6">
      <w:pPr>
        <w:spacing w:before="0" w:after="220" w:line="360" w:lineRule="exact"/>
        <w:rPr>
          <w:rtl/>
        </w:rPr>
      </w:pPr>
      <w:r>
        <w:rPr>
          <w:rtl/>
        </w:rPr>
        <w:tab/>
        <w:t>(</w:t>
      </w:r>
      <w:r>
        <w:rPr>
          <w:rFonts w:hint="cs"/>
          <w:rtl/>
        </w:rPr>
        <w:t>ه‍(</w:t>
      </w:r>
      <w:r>
        <w:rPr>
          <w:rtl/>
        </w:rPr>
        <w:tab/>
        <w:t>أي بند يقترحه الأمين العام ويتعلق بمهامه بموجب الاتفاقية أو هذا النظام الداخلي.</w:t>
      </w:r>
    </w:p>
    <w:p w:rsidR="004440B7" w:rsidRDefault="004440B7" w:rsidP="003F7EB6">
      <w:pPr>
        <w:spacing w:before="0" w:after="140" w:line="360" w:lineRule="exact"/>
        <w:rPr>
          <w:rFonts w:hint="cs"/>
          <w:b/>
          <w:bCs/>
          <w:rtl/>
        </w:rPr>
      </w:pPr>
      <w:r>
        <w:rPr>
          <w:b/>
          <w:bCs/>
          <w:rtl/>
        </w:rPr>
        <w:t>إحالة جدول الأعمال المؤقت</w:t>
      </w:r>
    </w:p>
    <w:p w:rsidR="004440B7" w:rsidRPr="00F80BE5" w:rsidRDefault="004440B7" w:rsidP="003F7EB6">
      <w:pPr>
        <w:spacing w:before="0" w:after="200" w:line="360" w:lineRule="exact"/>
        <w:jc w:val="center"/>
        <w:rPr>
          <w:rFonts w:hint="cs"/>
          <w:b/>
          <w:bCs/>
          <w:rtl/>
        </w:rPr>
      </w:pPr>
      <w:r>
        <w:rPr>
          <w:b/>
          <w:bCs/>
          <w:rtl/>
        </w:rPr>
        <w:t>المادة 8</w:t>
      </w:r>
    </w:p>
    <w:p w:rsidR="004440B7" w:rsidRDefault="004440B7" w:rsidP="003F7EB6">
      <w:pPr>
        <w:spacing w:before="0" w:after="120" w:line="380" w:lineRule="exact"/>
        <w:rPr>
          <w:rtl/>
        </w:rPr>
      </w:pPr>
      <w:r>
        <w:rPr>
          <w:rtl/>
        </w:rPr>
        <w:tab/>
        <w:t xml:space="preserve">يعد الأمين العام جدول </w:t>
      </w:r>
      <w:r w:rsidRPr="001F1475">
        <w:rPr>
          <w:spacing w:val="0"/>
          <w:rtl/>
          <w:lang w:eastAsia="en-US"/>
        </w:rPr>
        <w:t>الأعمال</w:t>
      </w:r>
      <w:r>
        <w:rPr>
          <w:rtl/>
        </w:rPr>
        <w:t xml:space="preserve"> المؤقت والوثائق الأساسية المتصلة بكل بند فيه، وتقرير الفريق العامل </w:t>
      </w:r>
      <w:r w:rsidR="00BF450F">
        <w:rPr>
          <w:rFonts w:hint="cs"/>
          <w:rtl/>
        </w:rPr>
        <w:br/>
      </w:r>
      <w:r>
        <w:rPr>
          <w:rtl/>
        </w:rPr>
        <w:t>لما قبل الدورة، وتقارير الدول الأطراف المقدمة وفقاً للمادة 18 من الاتفاقية وردود الدول الأطراف على المسائل التي أثارها الفريق العامل قبل الدورة، بجميع اللغات الرسمية للأمم المتحدة، ويعمل على إحالة هذه الوثائق إلى أعضاء اللجنة قبل موعد افتتاح الدورة بستة أسابيع على الأقل.</w:t>
      </w:r>
    </w:p>
    <w:p w:rsidR="004440B7" w:rsidRDefault="004440B7" w:rsidP="003F7EB6">
      <w:pPr>
        <w:spacing w:before="0" w:after="160" w:line="360" w:lineRule="exact"/>
        <w:rPr>
          <w:rFonts w:hint="cs"/>
          <w:b/>
          <w:bCs/>
          <w:rtl/>
        </w:rPr>
      </w:pPr>
      <w:r>
        <w:rPr>
          <w:b/>
          <w:bCs/>
          <w:rtl/>
        </w:rPr>
        <w:t>إقرار جدول الأعمال</w:t>
      </w:r>
    </w:p>
    <w:p w:rsidR="004440B7" w:rsidRPr="00F80BE5" w:rsidRDefault="004440B7" w:rsidP="003F7EB6">
      <w:pPr>
        <w:spacing w:before="0" w:after="220" w:line="360" w:lineRule="exact"/>
        <w:jc w:val="center"/>
        <w:rPr>
          <w:rFonts w:hint="cs"/>
          <w:b/>
          <w:bCs/>
          <w:rtl/>
        </w:rPr>
      </w:pPr>
      <w:r>
        <w:rPr>
          <w:b/>
          <w:bCs/>
          <w:rtl/>
        </w:rPr>
        <w:t>المادة 9</w:t>
      </w:r>
    </w:p>
    <w:p w:rsidR="004440B7" w:rsidRDefault="004440B7" w:rsidP="001453DC">
      <w:pPr>
        <w:spacing w:before="0" w:after="220" w:line="380" w:lineRule="exact"/>
        <w:rPr>
          <w:rFonts w:hint="cs"/>
          <w:rtl/>
        </w:rPr>
      </w:pPr>
      <w:r>
        <w:rPr>
          <w:rtl/>
        </w:rPr>
        <w:tab/>
        <w:t>يكون</w:t>
      </w:r>
      <w:r>
        <w:rPr>
          <w:rFonts w:hint="cs"/>
          <w:rtl/>
        </w:rPr>
        <w:t xml:space="preserve"> البند الأول في </w:t>
      </w:r>
      <w:r>
        <w:rPr>
          <w:rtl/>
        </w:rPr>
        <w:t xml:space="preserve">جدول الأعمال </w:t>
      </w:r>
      <w:r w:rsidRPr="001F1475">
        <w:rPr>
          <w:spacing w:val="0"/>
          <w:rtl/>
          <w:lang w:eastAsia="en-US"/>
        </w:rPr>
        <w:t>المؤقت</w:t>
      </w:r>
      <w:r>
        <w:rPr>
          <w:rtl/>
        </w:rPr>
        <w:t xml:space="preserve"> لأي دورة</w:t>
      </w:r>
      <w:r>
        <w:rPr>
          <w:rFonts w:hint="cs"/>
          <w:rtl/>
        </w:rPr>
        <w:t xml:space="preserve"> هو إقرار جدول الأعمال.</w:t>
      </w:r>
    </w:p>
    <w:p w:rsidR="004440B7" w:rsidRDefault="004440B7" w:rsidP="003F7EB6">
      <w:pPr>
        <w:spacing w:before="0" w:after="160" w:line="360" w:lineRule="exact"/>
        <w:rPr>
          <w:rFonts w:hint="cs"/>
          <w:b/>
          <w:bCs/>
          <w:rtl/>
        </w:rPr>
      </w:pPr>
      <w:r>
        <w:rPr>
          <w:b/>
          <w:bCs/>
          <w:rtl/>
        </w:rPr>
        <w:t>تنقيح جدول الأعمال</w:t>
      </w:r>
    </w:p>
    <w:p w:rsidR="004440B7" w:rsidRDefault="004440B7" w:rsidP="003F7EB6">
      <w:pPr>
        <w:spacing w:before="0" w:after="220" w:line="360" w:lineRule="exact"/>
        <w:jc w:val="center"/>
        <w:rPr>
          <w:rFonts w:hint="cs"/>
          <w:b/>
          <w:bCs/>
          <w:rtl/>
        </w:rPr>
      </w:pPr>
      <w:r>
        <w:rPr>
          <w:b/>
          <w:bCs/>
          <w:rtl/>
        </w:rPr>
        <w:t>المادة 10</w:t>
      </w:r>
    </w:p>
    <w:p w:rsidR="004440B7" w:rsidRDefault="004440B7" w:rsidP="004440B7">
      <w:pPr>
        <w:spacing w:before="0" w:line="380" w:lineRule="exact"/>
        <w:rPr>
          <w:rtl/>
        </w:rPr>
      </w:pPr>
      <w:r>
        <w:rPr>
          <w:rtl/>
        </w:rPr>
        <w:tab/>
        <w:t>يجوز للجنة</w:t>
      </w:r>
      <w:r>
        <w:rPr>
          <w:rFonts w:hint="cs"/>
          <w:rtl/>
        </w:rPr>
        <w:t>، أثناء الد</w:t>
      </w:r>
      <w:r>
        <w:rPr>
          <w:rtl/>
        </w:rPr>
        <w:t xml:space="preserve">ورة، أن تعدل جدول الأعمال، كما يجوز لها، حسب الاقتضاء، </w:t>
      </w:r>
      <w:r>
        <w:rPr>
          <w:rFonts w:hint="cs"/>
          <w:rtl/>
        </w:rPr>
        <w:t xml:space="preserve">حذف بنود إرجاء النظر فيها بموجب قرار صادر </w:t>
      </w:r>
      <w:r>
        <w:rPr>
          <w:rtl/>
        </w:rPr>
        <w:t>عن أغلبية الأعضاء الحاضرين والمصوتين، ويجوز أن تُدرج في جدول الأعمال بنود إضافية عاجلة بموافقة أغلبية الأعضاء.</w:t>
      </w:r>
    </w:p>
    <w:p w:rsidR="004440B7" w:rsidRDefault="004440B7" w:rsidP="003F7EB6">
      <w:pPr>
        <w:spacing w:before="0" w:after="180" w:line="360" w:lineRule="exact"/>
        <w:jc w:val="center"/>
        <w:rPr>
          <w:b/>
          <w:bCs/>
          <w:sz w:val="36"/>
          <w:szCs w:val="36"/>
          <w:rtl/>
          <w:lang w:eastAsia="en-US"/>
        </w:rPr>
      </w:pPr>
      <w:r>
        <w:rPr>
          <w:b/>
          <w:bCs/>
          <w:sz w:val="36"/>
          <w:szCs w:val="36"/>
          <w:rtl/>
          <w:lang w:eastAsia="en-US"/>
        </w:rPr>
        <w:t>ثالثا</w:t>
      </w:r>
      <w:r>
        <w:rPr>
          <w:rFonts w:hint="cs"/>
          <w:b/>
          <w:bCs/>
          <w:sz w:val="36"/>
          <w:szCs w:val="36"/>
          <w:rtl/>
          <w:lang w:eastAsia="en-US"/>
        </w:rPr>
        <w:t>ً</w:t>
      </w:r>
      <w:r>
        <w:rPr>
          <w:b/>
          <w:bCs/>
          <w:sz w:val="36"/>
          <w:szCs w:val="36"/>
          <w:rtl/>
          <w:lang w:eastAsia="en-US"/>
        </w:rPr>
        <w:t xml:space="preserve"> -</w:t>
      </w:r>
      <w:r>
        <w:rPr>
          <w:rFonts w:hint="cs"/>
          <w:b/>
          <w:bCs/>
          <w:sz w:val="36"/>
          <w:szCs w:val="36"/>
          <w:rtl/>
          <w:lang w:eastAsia="en-US"/>
        </w:rPr>
        <w:t xml:space="preserve"> </w:t>
      </w:r>
      <w:r>
        <w:rPr>
          <w:b/>
          <w:bCs/>
          <w:sz w:val="36"/>
          <w:szCs w:val="36"/>
          <w:rtl/>
          <w:lang w:eastAsia="en-US"/>
        </w:rPr>
        <w:t>أعضاء اللجنة</w:t>
      </w:r>
    </w:p>
    <w:p w:rsidR="004440B7" w:rsidRDefault="004440B7" w:rsidP="003F7EB6">
      <w:pPr>
        <w:spacing w:before="0" w:after="180" w:line="360" w:lineRule="exact"/>
        <w:rPr>
          <w:rFonts w:hint="cs"/>
          <w:b/>
          <w:bCs/>
          <w:rtl/>
        </w:rPr>
      </w:pPr>
      <w:r>
        <w:rPr>
          <w:b/>
          <w:bCs/>
          <w:rtl/>
        </w:rPr>
        <w:t>أعضاء اللجنة</w:t>
      </w:r>
    </w:p>
    <w:p w:rsidR="004440B7" w:rsidRDefault="004440B7" w:rsidP="003F7EB6">
      <w:pPr>
        <w:spacing w:before="0" w:after="180" w:line="360" w:lineRule="exact"/>
        <w:jc w:val="center"/>
        <w:rPr>
          <w:rFonts w:hint="cs"/>
          <w:b/>
          <w:bCs/>
          <w:rtl/>
          <w:lang w:eastAsia="en-US"/>
        </w:rPr>
      </w:pPr>
      <w:r>
        <w:rPr>
          <w:b/>
          <w:bCs/>
          <w:rtl/>
          <w:lang w:eastAsia="en-US"/>
        </w:rPr>
        <w:t>المادة 11</w:t>
      </w:r>
    </w:p>
    <w:p w:rsidR="004440B7" w:rsidRDefault="004440B7" w:rsidP="001453DC">
      <w:pPr>
        <w:spacing w:before="0" w:after="220" w:line="380" w:lineRule="exact"/>
        <w:rPr>
          <w:rFonts w:hint="cs"/>
          <w:rtl/>
        </w:rPr>
      </w:pPr>
      <w:r>
        <w:rPr>
          <w:rtl/>
        </w:rPr>
        <w:tab/>
        <w:t xml:space="preserve">لا يجوز </w:t>
      </w:r>
      <w:r>
        <w:rPr>
          <w:rFonts w:hint="cs"/>
          <w:rtl/>
        </w:rPr>
        <w:t xml:space="preserve">تمثيل </w:t>
      </w:r>
      <w:r>
        <w:rPr>
          <w:rtl/>
        </w:rPr>
        <w:t>أعضاء اللجنة</w:t>
      </w:r>
      <w:r>
        <w:rPr>
          <w:rFonts w:hint="cs"/>
          <w:rtl/>
        </w:rPr>
        <w:t xml:space="preserve"> </w:t>
      </w:r>
      <w:r w:rsidRPr="001F1475">
        <w:rPr>
          <w:rFonts w:hint="cs"/>
          <w:spacing w:val="0"/>
          <w:rtl/>
          <w:lang w:eastAsia="en-US"/>
        </w:rPr>
        <w:t>بمناوبين</w:t>
      </w:r>
      <w:r>
        <w:rPr>
          <w:rFonts w:hint="cs"/>
          <w:rtl/>
        </w:rPr>
        <w:t xml:space="preserve">. </w:t>
      </w:r>
    </w:p>
    <w:p w:rsidR="004440B7" w:rsidRDefault="004440B7" w:rsidP="003F7EB6">
      <w:pPr>
        <w:spacing w:before="0" w:after="160" w:line="360" w:lineRule="exact"/>
        <w:rPr>
          <w:rtl/>
        </w:rPr>
      </w:pPr>
      <w:r>
        <w:rPr>
          <w:b/>
          <w:bCs/>
          <w:rtl/>
        </w:rPr>
        <w:t>مدة العضوية</w:t>
      </w:r>
    </w:p>
    <w:p w:rsidR="004440B7" w:rsidRDefault="004440B7" w:rsidP="003F7EB6">
      <w:pPr>
        <w:spacing w:before="0" w:after="180" w:line="360" w:lineRule="exact"/>
        <w:jc w:val="center"/>
        <w:rPr>
          <w:rFonts w:hint="cs"/>
          <w:b/>
          <w:bCs/>
          <w:rtl/>
          <w:lang w:eastAsia="en-US"/>
        </w:rPr>
      </w:pPr>
      <w:r>
        <w:rPr>
          <w:b/>
          <w:bCs/>
          <w:rtl/>
          <w:lang w:eastAsia="en-US"/>
        </w:rPr>
        <w:t>المادة 12</w:t>
      </w:r>
    </w:p>
    <w:p w:rsidR="004440B7" w:rsidRDefault="004440B7" w:rsidP="003F7EB6">
      <w:pPr>
        <w:spacing w:before="0" w:after="200" w:line="380" w:lineRule="exact"/>
        <w:rPr>
          <w:rtl/>
        </w:rPr>
      </w:pPr>
      <w:r>
        <w:rPr>
          <w:rtl/>
        </w:rPr>
        <w:tab/>
        <w:t xml:space="preserve">تبدأ مدة عضوية </w:t>
      </w:r>
      <w:r w:rsidRPr="001F1475">
        <w:rPr>
          <w:spacing w:val="0"/>
          <w:rtl/>
          <w:lang w:eastAsia="en-US"/>
        </w:rPr>
        <w:t>الأعضاء</w:t>
      </w:r>
      <w:r>
        <w:rPr>
          <w:rtl/>
        </w:rPr>
        <w:t>:</w:t>
      </w:r>
    </w:p>
    <w:p w:rsidR="004440B7" w:rsidRDefault="004440B7" w:rsidP="003F7EB6">
      <w:pPr>
        <w:spacing w:before="0" w:after="200" w:line="380" w:lineRule="exact"/>
        <w:rPr>
          <w:rtl/>
        </w:rPr>
      </w:pPr>
      <w:r>
        <w:rPr>
          <w:rtl/>
        </w:rPr>
        <w:tab/>
        <w:t>(أ)</w:t>
      </w:r>
      <w:r>
        <w:rPr>
          <w:rtl/>
        </w:rPr>
        <w:tab/>
        <w:t xml:space="preserve">في اليوم الأول من كانون الثاني/يناير من السنة التالية لانتخابهم في اجتماع الدول الأطراف وتنتهي في اليوم الحادي </w:t>
      </w:r>
      <w:r w:rsidRPr="001F1475">
        <w:rPr>
          <w:spacing w:val="0"/>
          <w:rtl/>
          <w:lang w:eastAsia="en-US"/>
        </w:rPr>
        <w:t>والثلاثين</w:t>
      </w:r>
      <w:r>
        <w:rPr>
          <w:rtl/>
        </w:rPr>
        <w:t xml:space="preserve"> من كانون الأول/ديسمبر بعد ذلك بأربع سنوات؛</w:t>
      </w:r>
    </w:p>
    <w:p w:rsidR="004440B7" w:rsidRDefault="004440B7" w:rsidP="003F7EB6">
      <w:pPr>
        <w:spacing w:before="0" w:after="200" w:line="380" w:lineRule="exact"/>
        <w:rPr>
          <w:rtl/>
        </w:rPr>
      </w:pPr>
      <w:r>
        <w:rPr>
          <w:rtl/>
        </w:rPr>
        <w:tab/>
        <w:t>(ب)</w:t>
      </w:r>
      <w:r>
        <w:rPr>
          <w:rtl/>
        </w:rPr>
        <w:tab/>
        <w:t xml:space="preserve">في تاريخ موافقة اللجنة، إذا كان الأعضاء معينين لشغل شواغر طارئة، </w:t>
      </w:r>
      <w:r>
        <w:rPr>
          <w:rFonts w:hint="cs"/>
          <w:rtl/>
        </w:rPr>
        <w:t>و</w:t>
      </w:r>
      <w:r>
        <w:rPr>
          <w:rtl/>
        </w:rPr>
        <w:t xml:space="preserve">تنتهي مدة العضوية في تاريخ انتهاء مدة عضوية </w:t>
      </w:r>
      <w:r w:rsidRPr="001F1475">
        <w:rPr>
          <w:spacing w:val="0"/>
          <w:rtl/>
          <w:lang w:eastAsia="en-US"/>
        </w:rPr>
        <w:t>الأعضاء</w:t>
      </w:r>
      <w:r>
        <w:rPr>
          <w:rtl/>
        </w:rPr>
        <w:t xml:space="preserve"> الذين يحلون محلهم.</w:t>
      </w:r>
    </w:p>
    <w:p w:rsidR="004440B7" w:rsidRDefault="004440B7" w:rsidP="003F7EB6">
      <w:pPr>
        <w:spacing w:before="0" w:after="160" w:line="360" w:lineRule="exact"/>
        <w:rPr>
          <w:rFonts w:hint="cs"/>
          <w:b/>
          <w:bCs/>
          <w:rtl/>
        </w:rPr>
      </w:pPr>
      <w:r>
        <w:rPr>
          <w:b/>
          <w:bCs/>
          <w:rtl/>
        </w:rPr>
        <w:t>الشواغر الطارئة</w:t>
      </w:r>
    </w:p>
    <w:p w:rsidR="004440B7" w:rsidRDefault="004440B7" w:rsidP="003F7EB6">
      <w:pPr>
        <w:spacing w:before="0" w:after="180" w:line="360" w:lineRule="exact"/>
        <w:jc w:val="center"/>
        <w:rPr>
          <w:rFonts w:hint="cs"/>
          <w:b/>
          <w:bCs/>
          <w:rtl/>
          <w:lang w:eastAsia="en-US"/>
        </w:rPr>
      </w:pPr>
      <w:r>
        <w:rPr>
          <w:b/>
          <w:bCs/>
          <w:rtl/>
          <w:lang w:eastAsia="en-US"/>
        </w:rPr>
        <w:t>المادة 13</w:t>
      </w:r>
    </w:p>
    <w:p w:rsidR="004440B7" w:rsidRDefault="004440B7" w:rsidP="001453DC">
      <w:pPr>
        <w:spacing w:before="0" w:after="120" w:line="380" w:lineRule="exact"/>
        <w:rPr>
          <w:rtl/>
        </w:rPr>
      </w:pPr>
      <w:r>
        <w:rPr>
          <w:rFonts w:hint="cs"/>
          <w:rtl/>
        </w:rPr>
        <w:tab/>
      </w:r>
      <w:r>
        <w:rPr>
          <w:rtl/>
        </w:rPr>
        <w:t>1-</w:t>
      </w:r>
      <w:r>
        <w:rPr>
          <w:rtl/>
        </w:rPr>
        <w:tab/>
        <w:t xml:space="preserve">قد يحدث شاغر طارئ بسبب وفاة أحد أعضاء اللجنة أو عدم قدرته على أداء مهامه </w:t>
      </w:r>
      <w:r w:rsidR="00BF450F">
        <w:rPr>
          <w:rFonts w:hint="cs"/>
          <w:rtl/>
        </w:rPr>
        <w:br/>
      </w:r>
      <w:r>
        <w:rPr>
          <w:rtl/>
        </w:rPr>
        <w:t xml:space="preserve">أو استقالته. ويخطر الرئيس فوراً الأمين العام الذي يعلم الدولة </w:t>
      </w:r>
      <w:r>
        <w:rPr>
          <w:rFonts w:hint="cs"/>
          <w:rtl/>
        </w:rPr>
        <w:t xml:space="preserve">الطرف التي </w:t>
      </w:r>
      <w:r>
        <w:rPr>
          <w:rtl/>
        </w:rPr>
        <w:t xml:space="preserve">ينتمي </w:t>
      </w:r>
      <w:r>
        <w:rPr>
          <w:rFonts w:hint="cs"/>
          <w:rtl/>
        </w:rPr>
        <w:t>إ</w:t>
      </w:r>
      <w:r>
        <w:rPr>
          <w:rtl/>
        </w:rPr>
        <w:t>ل</w:t>
      </w:r>
      <w:r>
        <w:rPr>
          <w:rFonts w:hint="cs"/>
          <w:rtl/>
        </w:rPr>
        <w:t>ي</w:t>
      </w:r>
      <w:r>
        <w:rPr>
          <w:rtl/>
        </w:rPr>
        <w:t xml:space="preserve">ها العضو حتى يتم اتخاذ الإجراءات وفقاً </w:t>
      </w:r>
      <w:r w:rsidRPr="001F1475">
        <w:rPr>
          <w:spacing w:val="0"/>
          <w:rtl/>
          <w:lang w:eastAsia="en-US"/>
        </w:rPr>
        <w:t>لأحكام</w:t>
      </w:r>
      <w:r>
        <w:rPr>
          <w:rtl/>
        </w:rPr>
        <w:t xml:space="preserve"> الفقرة 7 من المادة 17 من الاتفاقية.</w:t>
      </w:r>
    </w:p>
    <w:p w:rsidR="004440B7" w:rsidRDefault="004440B7" w:rsidP="004440B7">
      <w:pPr>
        <w:spacing w:before="0" w:line="380" w:lineRule="exact"/>
        <w:rPr>
          <w:rtl/>
        </w:rPr>
      </w:pPr>
      <w:r>
        <w:rPr>
          <w:rFonts w:hint="cs"/>
          <w:rtl/>
        </w:rPr>
        <w:tab/>
      </w:r>
      <w:r>
        <w:rPr>
          <w:rtl/>
        </w:rPr>
        <w:t>2-</w:t>
      </w:r>
      <w:r>
        <w:rPr>
          <w:rtl/>
        </w:rPr>
        <w:tab/>
        <w:t>يقدم الإخطار باستقالة عضو اللجنة خطياً إلى الرئيس أو إلى الأمين العام، و</w:t>
      </w:r>
      <w:r>
        <w:rPr>
          <w:rFonts w:hint="cs"/>
          <w:rtl/>
        </w:rPr>
        <w:t xml:space="preserve">لا </w:t>
      </w:r>
      <w:r>
        <w:rPr>
          <w:rtl/>
        </w:rPr>
        <w:t>تتخذ الإجراءات وفقاً لأحكام الفقرة 7 من المادة 17 من الاتفاقية</w:t>
      </w:r>
      <w:r>
        <w:rPr>
          <w:rFonts w:hint="cs"/>
          <w:rtl/>
        </w:rPr>
        <w:t xml:space="preserve"> إلا بعد تلقي هذا الإخطار</w:t>
      </w:r>
      <w:r>
        <w:rPr>
          <w:rtl/>
        </w:rPr>
        <w:t>.</w:t>
      </w:r>
    </w:p>
    <w:p w:rsidR="004440B7" w:rsidRDefault="004440B7" w:rsidP="004440B7">
      <w:pPr>
        <w:spacing w:before="0" w:line="380" w:lineRule="exact"/>
        <w:rPr>
          <w:rtl/>
        </w:rPr>
      </w:pPr>
      <w:r>
        <w:rPr>
          <w:rFonts w:hint="cs"/>
          <w:rtl/>
        </w:rPr>
        <w:tab/>
      </w:r>
      <w:r>
        <w:rPr>
          <w:rtl/>
        </w:rPr>
        <w:t>3-</w:t>
      </w:r>
      <w:r>
        <w:rPr>
          <w:rtl/>
        </w:rPr>
        <w:tab/>
        <w:t xml:space="preserve">إذا </w:t>
      </w:r>
      <w:r>
        <w:rPr>
          <w:rFonts w:hint="cs"/>
          <w:rtl/>
        </w:rPr>
        <w:t xml:space="preserve">كان </w:t>
      </w:r>
      <w:r>
        <w:rPr>
          <w:rtl/>
        </w:rPr>
        <w:t xml:space="preserve">أحد أعضاء اللجنة </w:t>
      </w:r>
      <w:r>
        <w:rPr>
          <w:rFonts w:hint="cs"/>
          <w:rtl/>
        </w:rPr>
        <w:t xml:space="preserve">لا يستطيع </w:t>
      </w:r>
      <w:r>
        <w:rPr>
          <w:rtl/>
        </w:rPr>
        <w:t xml:space="preserve">حضور جلسات اللجنة فإنه يخطر الأمين العام بذلك في أقرب وقت ممكن. </w:t>
      </w:r>
      <w:r w:rsidRPr="001F1475">
        <w:rPr>
          <w:spacing w:val="0"/>
          <w:rtl/>
          <w:lang w:eastAsia="en-US"/>
        </w:rPr>
        <w:t>وينبغي</w:t>
      </w:r>
      <w:r>
        <w:rPr>
          <w:rtl/>
        </w:rPr>
        <w:t xml:space="preserve"> له أن يستقيل</w:t>
      </w:r>
      <w:r>
        <w:rPr>
          <w:rFonts w:hint="cs"/>
          <w:rtl/>
        </w:rPr>
        <w:t xml:space="preserve"> إذا كان من المرجح امتداد هذا الوضع. </w:t>
      </w:r>
    </w:p>
    <w:p w:rsidR="004440B7" w:rsidRDefault="004440B7" w:rsidP="004440B7">
      <w:pPr>
        <w:spacing w:before="0" w:line="380" w:lineRule="exact"/>
        <w:rPr>
          <w:rtl/>
        </w:rPr>
      </w:pPr>
      <w:r>
        <w:rPr>
          <w:rFonts w:hint="cs"/>
          <w:rtl/>
        </w:rPr>
        <w:tab/>
      </w:r>
      <w:r>
        <w:rPr>
          <w:rtl/>
        </w:rPr>
        <w:t>4-</w:t>
      </w:r>
      <w:r>
        <w:rPr>
          <w:rtl/>
        </w:rPr>
        <w:tab/>
        <w:t xml:space="preserve">وإذا كان أحد أعضاء اللجنة </w:t>
      </w:r>
      <w:r>
        <w:rPr>
          <w:rFonts w:hint="cs"/>
          <w:rtl/>
        </w:rPr>
        <w:t xml:space="preserve">لا يستطيع بصورة دائمة </w:t>
      </w:r>
      <w:r>
        <w:rPr>
          <w:rtl/>
        </w:rPr>
        <w:t>أداء مهامه لأي سبب باستثناء الغياب المؤقت، يوجه الرئيس انتباه ذلك العضو إلى أحكام الفقرة أعلاه.</w:t>
      </w:r>
    </w:p>
    <w:p w:rsidR="004440B7" w:rsidRDefault="004440B7" w:rsidP="004440B7">
      <w:pPr>
        <w:spacing w:before="0" w:line="380" w:lineRule="exact"/>
        <w:rPr>
          <w:rFonts w:hint="cs"/>
          <w:rtl/>
        </w:rPr>
      </w:pPr>
      <w:r>
        <w:rPr>
          <w:rFonts w:hint="cs"/>
          <w:rtl/>
        </w:rPr>
        <w:tab/>
      </w:r>
      <w:r>
        <w:rPr>
          <w:rtl/>
        </w:rPr>
        <w:t>5-</w:t>
      </w:r>
      <w:r>
        <w:rPr>
          <w:rtl/>
        </w:rPr>
        <w:tab/>
        <w:t xml:space="preserve">وإذا وجه انتباه عضو إلى أحكام الفقرة 4 من المادة 13 ولم يستقل وفقاً لذلك، يخطر الرئيس الأمين العام الذي يعلم بدوره الدولة </w:t>
      </w:r>
      <w:r>
        <w:rPr>
          <w:rFonts w:hint="cs"/>
          <w:rtl/>
        </w:rPr>
        <w:t xml:space="preserve">الطرف </w:t>
      </w:r>
      <w:r>
        <w:rPr>
          <w:rtl/>
        </w:rPr>
        <w:t>التي ينتمي إليها ذلك العضو لتيسير اتخاذ الإجراء اللازم وفقاً لأحكام الفقرة 7 من المادة 17 من الاتفاقية.</w:t>
      </w:r>
    </w:p>
    <w:p w:rsidR="004440B7" w:rsidRDefault="004440B7" w:rsidP="004440B7">
      <w:pPr>
        <w:spacing w:before="0" w:line="380" w:lineRule="exact"/>
        <w:rPr>
          <w:rFonts w:hint="cs"/>
          <w:b/>
          <w:bCs/>
          <w:rtl/>
        </w:rPr>
      </w:pPr>
      <w:r>
        <w:rPr>
          <w:b/>
          <w:bCs/>
          <w:rtl/>
        </w:rPr>
        <w:t>ملء الشواغر الطارئة</w:t>
      </w:r>
    </w:p>
    <w:p w:rsidR="004440B7" w:rsidRDefault="004440B7" w:rsidP="004440B7">
      <w:pPr>
        <w:spacing w:before="0" w:line="380" w:lineRule="exact"/>
        <w:jc w:val="center"/>
        <w:rPr>
          <w:rFonts w:hint="cs"/>
          <w:b/>
          <w:bCs/>
          <w:rtl/>
          <w:lang w:eastAsia="en-US"/>
        </w:rPr>
      </w:pPr>
      <w:r>
        <w:rPr>
          <w:b/>
          <w:bCs/>
          <w:rtl/>
          <w:lang w:eastAsia="en-US"/>
        </w:rPr>
        <w:t>المادة 14</w:t>
      </w:r>
    </w:p>
    <w:p w:rsidR="004440B7" w:rsidRDefault="004440B7" w:rsidP="004440B7">
      <w:pPr>
        <w:spacing w:before="0" w:line="380" w:lineRule="exact"/>
        <w:rPr>
          <w:rtl/>
        </w:rPr>
      </w:pPr>
      <w:r>
        <w:rPr>
          <w:rFonts w:hint="cs"/>
          <w:rtl/>
        </w:rPr>
        <w:tab/>
      </w:r>
      <w:r>
        <w:rPr>
          <w:rtl/>
        </w:rPr>
        <w:t>1-</w:t>
      </w:r>
      <w:r>
        <w:rPr>
          <w:rtl/>
        </w:rPr>
        <w:tab/>
        <w:t xml:space="preserve">عند </w:t>
      </w:r>
      <w:r w:rsidRPr="001F1475">
        <w:rPr>
          <w:spacing w:val="0"/>
          <w:rtl/>
          <w:lang w:eastAsia="en-US"/>
        </w:rPr>
        <w:t>حدوث</w:t>
      </w:r>
      <w:r>
        <w:rPr>
          <w:rtl/>
        </w:rPr>
        <w:t xml:space="preserve"> شاغر طارئ في اللجنة وفقاً للفقرة 7 من المادة 17 من الاتفاقية يطلب الأمين العام فورا من الدولة الطرف التي رشحت ذلك العضو أن ترشح في غضون شهرين خبيراً آخر من بين رعاياها ليشغل المنصب </w:t>
      </w:r>
      <w:r>
        <w:rPr>
          <w:rFonts w:hint="cs"/>
          <w:rtl/>
        </w:rPr>
        <w:t xml:space="preserve">للفترة المتبقية من </w:t>
      </w:r>
      <w:r>
        <w:rPr>
          <w:rtl/>
        </w:rPr>
        <w:t>عضوية سلفه.</w:t>
      </w:r>
    </w:p>
    <w:p w:rsidR="004440B7" w:rsidRDefault="004440B7" w:rsidP="004440B7">
      <w:pPr>
        <w:spacing w:before="0" w:line="380" w:lineRule="exact"/>
        <w:rPr>
          <w:rtl/>
        </w:rPr>
      </w:pPr>
      <w:r>
        <w:rPr>
          <w:rFonts w:hint="cs"/>
          <w:rtl/>
        </w:rPr>
        <w:tab/>
      </w:r>
      <w:r>
        <w:rPr>
          <w:rtl/>
        </w:rPr>
        <w:t>2-</w:t>
      </w:r>
      <w:r>
        <w:rPr>
          <w:rtl/>
        </w:rPr>
        <w:tab/>
        <w:t xml:space="preserve">يحيل </w:t>
      </w:r>
      <w:r w:rsidRPr="001F1475">
        <w:rPr>
          <w:spacing w:val="0"/>
          <w:rtl/>
          <w:lang w:eastAsia="en-US"/>
        </w:rPr>
        <w:t>الأمين</w:t>
      </w:r>
      <w:r>
        <w:rPr>
          <w:rtl/>
        </w:rPr>
        <w:t xml:space="preserve"> العام اسم الخبير المعين على هذا النحو وسيرته الذاتية إلى اللجنة للموافقة عليه، وعند موافقة اللجنة على الخبير، يخطر الأمين العام الدول الأطراف باسم عضو اللجنة الذي سيملأ الشاغر الطارئ.</w:t>
      </w:r>
    </w:p>
    <w:p w:rsidR="004440B7" w:rsidRDefault="004440B7" w:rsidP="004440B7">
      <w:pPr>
        <w:spacing w:before="0" w:line="380" w:lineRule="exact"/>
        <w:rPr>
          <w:rtl/>
        </w:rPr>
      </w:pPr>
      <w:r>
        <w:rPr>
          <w:b/>
          <w:bCs/>
          <w:rtl/>
        </w:rPr>
        <w:t>العهد الرسمي</w:t>
      </w:r>
    </w:p>
    <w:p w:rsidR="004440B7" w:rsidRDefault="004440B7" w:rsidP="004440B7">
      <w:pPr>
        <w:spacing w:before="0" w:line="380" w:lineRule="exact"/>
        <w:jc w:val="center"/>
        <w:rPr>
          <w:rFonts w:hint="cs"/>
          <w:b/>
          <w:bCs/>
          <w:rtl/>
          <w:lang w:eastAsia="en-US"/>
        </w:rPr>
      </w:pPr>
      <w:r>
        <w:rPr>
          <w:b/>
          <w:bCs/>
          <w:rtl/>
          <w:lang w:eastAsia="en-US"/>
        </w:rPr>
        <w:t>المادة 15</w:t>
      </w:r>
    </w:p>
    <w:p w:rsidR="004440B7" w:rsidRDefault="004440B7" w:rsidP="004440B7">
      <w:pPr>
        <w:spacing w:before="0" w:line="380" w:lineRule="exact"/>
        <w:rPr>
          <w:rtl/>
        </w:rPr>
      </w:pPr>
      <w:r>
        <w:rPr>
          <w:rtl/>
        </w:rPr>
        <w:tab/>
      </w:r>
      <w:r>
        <w:rPr>
          <w:rFonts w:hint="cs"/>
          <w:rtl/>
        </w:rPr>
        <w:t xml:space="preserve">يؤدي </w:t>
      </w:r>
      <w:r>
        <w:rPr>
          <w:rtl/>
        </w:rPr>
        <w:t xml:space="preserve">أعضاء اللجنة، </w:t>
      </w:r>
      <w:r w:rsidRPr="001F1475">
        <w:rPr>
          <w:spacing w:val="0"/>
          <w:rtl/>
          <w:lang w:eastAsia="en-US"/>
        </w:rPr>
        <w:t>عند</w:t>
      </w:r>
      <w:r>
        <w:rPr>
          <w:rtl/>
        </w:rPr>
        <w:t xml:space="preserve"> تولي مهامهم، </w:t>
      </w:r>
      <w:r>
        <w:rPr>
          <w:rFonts w:hint="cs"/>
          <w:rtl/>
        </w:rPr>
        <w:t xml:space="preserve">العهد </w:t>
      </w:r>
      <w:r>
        <w:rPr>
          <w:rtl/>
        </w:rPr>
        <w:t>الرسمي التالي في جلسة علنية للجنة:</w:t>
      </w:r>
    </w:p>
    <w:p w:rsidR="004440B7" w:rsidRDefault="004440B7" w:rsidP="001B2262">
      <w:pPr>
        <w:spacing w:before="0" w:line="380" w:lineRule="exact"/>
        <w:ind w:left="720" w:hanging="720"/>
        <w:rPr>
          <w:rtl/>
        </w:rPr>
      </w:pPr>
      <w:r>
        <w:rPr>
          <w:rFonts w:hint="cs"/>
          <w:rtl/>
        </w:rPr>
        <w:tab/>
      </w:r>
      <w:r w:rsidR="001B2262">
        <w:rPr>
          <w:rFonts w:hint="cs"/>
          <w:rtl/>
        </w:rPr>
        <w:tab/>
      </w:r>
      <w:r>
        <w:rPr>
          <w:rFonts w:hint="cs"/>
          <w:rtl/>
        </w:rPr>
        <w:t>"</w:t>
      </w:r>
      <w:r>
        <w:rPr>
          <w:rtl/>
        </w:rPr>
        <w:t xml:space="preserve">أتعهد رسمياً </w:t>
      </w:r>
      <w:r w:rsidRPr="001F1475">
        <w:rPr>
          <w:spacing w:val="0"/>
          <w:rtl/>
          <w:lang w:eastAsia="en-US"/>
        </w:rPr>
        <w:t>بأن</w:t>
      </w:r>
      <w:r>
        <w:rPr>
          <w:rtl/>
        </w:rPr>
        <w:t xml:space="preserve"> أؤدي واجباتي</w:t>
      </w:r>
      <w:r>
        <w:rPr>
          <w:rFonts w:hint="cs"/>
          <w:rtl/>
        </w:rPr>
        <w:t xml:space="preserve"> وأن </w:t>
      </w:r>
      <w:r>
        <w:rPr>
          <w:rtl/>
        </w:rPr>
        <w:t xml:space="preserve">أمارس صلاحياتي كعضو في </w:t>
      </w:r>
      <w:r>
        <w:rPr>
          <w:rFonts w:hint="cs"/>
          <w:rtl/>
        </w:rPr>
        <w:t xml:space="preserve">لجنة </w:t>
      </w:r>
      <w:r>
        <w:rPr>
          <w:rtl/>
        </w:rPr>
        <w:t xml:space="preserve">القضاء على التمييز ضد المرأة بشرف وأمانة ونزاهة </w:t>
      </w:r>
      <w:r>
        <w:rPr>
          <w:rFonts w:hint="cs"/>
          <w:rtl/>
        </w:rPr>
        <w:t>وبما يمليه عليّ ضميري".</w:t>
      </w:r>
    </w:p>
    <w:p w:rsidR="004440B7" w:rsidRDefault="004440B7" w:rsidP="004440B7">
      <w:pPr>
        <w:spacing w:before="0" w:line="380" w:lineRule="exact"/>
        <w:jc w:val="center"/>
        <w:rPr>
          <w:b/>
          <w:bCs/>
          <w:sz w:val="36"/>
          <w:szCs w:val="36"/>
          <w:rtl/>
          <w:lang w:eastAsia="en-US"/>
        </w:rPr>
      </w:pPr>
      <w:r>
        <w:rPr>
          <w:b/>
          <w:bCs/>
          <w:sz w:val="36"/>
          <w:szCs w:val="36"/>
          <w:rtl/>
          <w:lang w:eastAsia="en-US"/>
        </w:rPr>
        <w:t>رابعا</w:t>
      </w:r>
      <w:r>
        <w:rPr>
          <w:rFonts w:hint="cs"/>
          <w:b/>
          <w:bCs/>
          <w:sz w:val="36"/>
          <w:szCs w:val="36"/>
          <w:rtl/>
          <w:lang w:eastAsia="en-US"/>
        </w:rPr>
        <w:t>ً</w:t>
      </w:r>
      <w:r>
        <w:rPr>
          <w:b/>
          <w:bCs/>
          <w:sz w:val="36"/>
          <w:szCs w:val="36"/>
          <w:rtl/>
          <w:lang w:eastAsia="en-US"/>
        </w:rPr>
        <w:t xml:space="preserve"> -</w:t>
      </w:r>
      <w:r>
        <w:rPr>
          <w:rFonts w:hint="cs"/>
          <w:b/>
          <w:bCs/>
          <w:sz w:val="36"/>
          <w:szCs w:val="36"/>
          <w:rtl/>
          <w:lang w:eastAsia="en-US"/>
        </w:rPr>
        <w:t xml:space="preserve"> </w:t>
      </w:r>
      <w:r>
        <w:rPr>
          <w:b/>
          <w:bCs/>
          <w:sz w:val="36"/>
          <w:szCs w:val="36"/>
          <w:rtl/>
          <w:lang w:eastAsia="en-US"/>
        </w:rPr>
        <w:t>أعضاء المكتب</w:t>
      </w:r>
    </w:p>
    <w:p w:rsidR="004440B7" w:rsidRDefault="004440B7" w:rsidP="004440B7">
      <w:pPr>
        <w:spacing w:before="0" w:line="380" w:lineRule="exact"/>
        <w:rPr>
          <w:rFonts w:hint="cs"/>
          <w:b/>
          <w:bCs/>
          <w:rtl/>
        </w:rPr>
      </w:pPr>
      <w:r>
        <w:rPr>
          <w:b/>
          <w:bCs/>
          <w:rtl/>
        </w:rPr>
        <w:t>انتخاب أعضاء مكتب اللجنة</w:t>
      </w:r>
    </w:p>
    <w:p w:rsidR="004440B7" w:rsidRDefault="004440B7" w:rsidP="004440B7">
      <w:pPr>
        <w:spacing w:before="0" w:line="380" w:lineRule="exact"/>
        <w:jc w:val="center"/>
        <w:rPr>
          <w:rFonts w:hint="cs"/>
          <w:b/>
          <w:bCs/>
          <w:rtl/>
          <w:lang w:eastAsia="en-US"/>
        </w:rPr>
      </w:pPr>
      <w:r>
        <w:rPr>
          <w:b/>
          <w:bCs/>
          <w:rtl/>
          <w:lang w:eastAsia="en-US"/>
        </w:rPr>
        <w:t>المادة 16</w:t>
      </w:r>
    </w:p>
    <w:p w:rsidR="004440B7" w:rsidRDefault="004440B7" w:rsidP="004440B7">
      <w:pPr>
        <w:spacing w:before="0" w:line="380" w:lineRule="exact"/>
        <w:rPr>
          <w:rtl/>
        </w:rPr>
      </w:pPr>
      <w:r>
        <w:rPr>
          <w:rtl/>
        </w:rPr>
        <w:tab/>
        <w:t xml:space="preserve">تنتخب اللجنة </w:t>
      </w:r>
      <w:r>
        <w:rPr>
          <w:rFonts w:hint="cs"/>
          <w:rtl/>
        </w:rPr>
        <w:t xml:space="preserve">من </w:t>
      </w:r>
      <w:r>
        <w:rPr>
          <w:rtl/>
        </w:rPr>
        <w:t>بين أعضائها رئيساً وثلاثة نواب للرئيس ومقرراً، مع إيلاء الاعتبار الواجب للتمثيل الجغرافي العادل.</w:t>
      </w:r>
    </w:p>
    <w:p w:rsidR="004440B7" w:rsidRPr="00796FB6" w:rsidRDefault="003F7EB6" w:rsidP="004440B7">
      <w:pPr>
        <w:spacing w:before="0" w:line="380" w:lineRule="exact"/>
        <w:rPr>
          <w:rFonts w:hint="cs"/>
          <w:rtl/>
        </w:rPr>
      </w:pPr>
      <w:r>
        <w:rPr>
          <w:b/>
          <w:bCs/>
          <w:rtl/>
        </w:rPr>
        <w:br w:type="page"/>
      </w:r>
      <w:r w:rsidR="004440B7">
        <w:rPr>
          <w:b/>
          <w:bCs/>
          <w:rtl/>
        </w:rPr>
        <w:t>مدة العضوية</w:t>
      </w:r>
    </w:p>
    <w:p w:rsidR="004440B7" w:rsidRDefault="004440B7" w:rsidP="004440B7">
      <w:pPr>
        <w:spacing w:before="0" w:line="380" w:lineRule="exact"/>
        <w:jc w:val="center"/>
        <w:rPr>
          <w:rFonts w:hint="cs"/>
          <w:b/>
          <w:bCs/>
          <w:rtl/>
          <w:lang w:eastAsia="en-US"/>
        </w:rPr>
      </w:pPr>
      <w:r>
        <w:rPr>
          <w:b/>
          <w:bCs/>
          <w:rtl/>
          <w:lang w:eastAsia="en-US"/>
        </w:rPr>
        <w:t>المادة 17</w:t>
      </w:r>
    </w:p>
    <w:p w:rsidR="004440B7" w:rsidRDefault="004440B7" w:rsidP="004440B7">
      <w:pPr>
        <w:spacing w:before="0" w:line="380" w:lineRule="exact"/>
        <w:rPr>
          <w:rFonts w:hint="cs"/>
          <w:rtl/>
        </w:rPr>
      </w:pPr>
      <w:r>
        <w:rPr>
          <w:rtl/>
        </w:rPr>
        <w:tab/>
        <w:t xml:space="preserve">ينتخب أعضاء مكتب اللجنة لمدة سنتين ويجوز إعادة انتخابهم بشرط الالتزام بمبدأ التناوب. على أنه </w:t>
      </w:r>
      <w:r w:rsidR="00BF450F">
        <w:rPr>
          <w:rFonts w:hint="cs"/>
          <w:rtl/>
        </w:rPr>
        <w:br/>
      </w:r>
      <w:r>
        <w:rPr>
          <w:rtl/>
        </w:rPr>
        <w:t xml:space="preserve">لا يجوز لأي منهم شغل </w:t>
      </w:r>
      <w:r w:rsidRPr="001F1475">
        <w:rPr>
          <w:spacing w:val="0"/>
          <w:rtl/>
          <w:lang w:eastAsia="en-US"/>
        </w:rPr>
        <w:t>المنصب</w:t>
      </w:r>
      <w:r>
        <w:rPr>
          <w:rtl/>
        </w:rPr>
        <w:t xml:space="preserve"> إذا لم يعد عضوا في اللجنة.</w:t>
      </w:r>
    </w:p>
    <w:p w:rsidR="004440B7" w:rsidRPr="00796FB6" w:rsidRDefault="004440B7" w:rsidP="004440B7">
      <w:pPr>
        <w:spacing w:before="0" w:line="380" w:lineRule="exact"/>
        <w:rPr>
          <w:rFonts w:hint="cs"/>
          <w:rtl/>
        </w:rPr>
      </w:pPr>
      <w:r>
        <w:rPr>
          <w:b/>
          <w:bCs/>
          <w:rtl/>
        </w:rPr>
        <w:t>مهام الرئيس</w:t>
      </w:r>
    </w:p>
    <w:p w:rsidR="004440B7" w:rsidRDefault="004440B7" w:rsidP="004440B7">
      <w:pPr>
        <w:spacing w:before="0" w:line="380" w:lineRule="exact"/>
        <w:jc w:val="center"/>
        <w:rPr>
          <w:rFonts w:hint="cs"/>
          <w:b/>
          <w:bCs/>
          <w:rtl/>
          <w:lang w:eastAsia="en-US"/>
        </w:rPr>
      </w:pPr>
      <w:r>
        <w:rPr>
          <w:b/>
          <w:bCs/>
          <w:rtl/>
          <w:lang w:eastAsia="en-US"/>
        </w:rPr>
        <w:t>المادة 18</w:t>
      </w:r>
    </w:p>
    <w:p w:rsidR="004440B7" w:rsidRDefault="004440B7" w:rsidP="004440B7">
      <w:pPr>
        <w:spacing w:before="0" w:line="380" w:lineRule="exact"/>
        <w:rPr>
          <w:rtl/>
        </w:rPr>
      </w:pPr>
      <w:r>
        <w:rPr>
          <w:rFonts w:hint="cs"/>
          <w:rtl/>
        </w:rPr>
        <w:tab/>
      </w:r>
      <w:r>
        <w:rPr>
          <w:rtl/>
        </w:rPr>
        <w:t>1-</w:t>
      </w:r>
      <w:r>
        <w:rPr>
          <w:rtl/>
        </w:rPr>
        <w:tab/>
        <w:t>يؤدي الرئيس المهام المنوطة به بموجب هذا النظام الداخلي وقرارات اللجنة.</w:t>
      </w:r>
    </w:p>
    <w:p w:rsidR="004440B7" w:rsidRDefault="004440B7" w:rsidP="004440B7">
      <w:pPr>
        <w:spacing w:before="0" w:line="380" w:lineRule="exact"/>
        <w:rPr>
          <w:rtl/>
        </w:rPr>
      </w:pPr>
      <w:r>
        <w:rPr>
          <w:rFonts w:hint="cs"/>
          <w:rtl/>
        </w:rPr>
        <w:tab/>
      </w:r>
      <w:r>
        <w:rPr>
          <w:rtl/>
        </w:rPr>
        <w:t>2-</w:t>
      </w:r>
      <w:r>
        <w:rPr>
          <w:rtl/>
        </w:rPr>
        <w:tab/>
        <w:t>يظل الرئيس خاضعاً لسلطة اللجنة في تأدية تلك المهام.</w:t>
      </w:r>
    </w:p>
    <w:p w:rsidR="004440B7" w:rsidRDefault="004440B7" w:rsidP="004440B7">
      <w:pPr>
        <w:spacing w:before="0" w:line="380" w:lineRule="exact"/>
        <w:rPr>
          <w:rtl/>
        </w:rPr>
      </w:pPr>
      <w:r>
        <w:rPr>
          <w:rFonts w:hint="cs"/>
          <w:rtl/>
        </w:rPr>
        <w:tab/>
      </w:r>
      <w:r>
        <w:rPr>
          <w:rtl/>
        </w:rPr>
        <w:t>3-</w:t>
      </w:r>
      <w:r>
        <w:rPr>
          <w:rtl/>
        </w:rPr>
        <w:tab/>
        <w:t xml:space="preserve">يمثل الرئيس اللجنة في اجتماعات الأمم المتحدة التي تدعى اللجنة رسمياً إلى المشاركة فيها. وإذا تعذر على الرئيس تمثيل </w:t>
      </w:r>
      <w:r w:rsidRPr="001F1475">
        <w:rPr>
          <w:spacing w:val="0"/>
          <w:rtl/>
          <w:lang w:eastAsia="en-US"/>
        </w:rPr>
        <w:t>اللجنة</w:t>
      </w:r>
      <w:r>
        <w:rPr>
          <w:rtl/>
        </w:rPr>
        <w:t xml:space="preserve"> في اجتماع من هذا القبيل، يجوز له أن يعين أحد أعضاء مكتب اللجنة، وإذا لم يكن أي من أعضاء مكتب اللجنة قادراً على ذلك فإنه يعين عضواً آخر من أعضاء اللجنة للحضور نيابة عنه.</w:t>
      </w:r>
    </w:p>
    <w:p w:rsidR="004440B7" w:rsidRDefault="004440B7" w:rsidP="004440B7">
      <w:pPr>
        <w:spacing w:before="0" w:line="380" w:lineRule="exact"/>
        <w:rPr>
          <w:rFonts w:hint="cs"/>
          <w:b/>
          <w:bCs/>
          <w:rtl/>
        </w:rPr>
      </w:pPr>
      <w:r>
        <w:rPr>
          <w:b/>
          <w:bCs/>
          <w:rtl/>
        </w:rPr>
        <w:t xml:space="preserve">تغيب الرئيس </w:t>
      </w:r>
      <w:r>
        <w:rPr>
          <w:rFonts w:hint="cs"/>
          <w:b/>
          <w:bCs/>
          <w:rtl/>
        </w:rPr>
        <w:t xml:space="preserve">عن </w:t>
      </w:r>
      <w:r>
        <w:rPr>
          <w:b/>
          <w:bCs/>
          <w:rtl/>
        </w:rPr>
        <w:t>جلسات اللجنة</w:t>
      </w:r>
    </w:p>
    <w:p w:rsidR="004440B7" w:rsidRDefault="004440B7" w:rsidP="004440B7">
      <w:pPr>
        <w:spacing w:before="0" w:line="380" w:lineRule="exact"/>
        <w:jc w:val="center"/>
        <w:rPr>
          <w:rFonts w:hint="cs"/>
          <w:b/>
          <w:bCs/>
          <w:rtl/>
          <w:lang w:eastAsia="en-US"/>
        </w:rPr>
      </w:pPr>
      <w:r>
        <w:rPr>
          <w:b/>
          <w:bCs/>
          <w:rtl/>
          <w:lang w:eastAsia="en-US"/>
        </w:rPr>
        <w:t>المادة 19</w:t>
      </w:r>
    </w:p>
    <w:p w:rsidR="004440B7" w:rsidRDefault="004440B7" w:rsidP="004440B7">
      <w:pPr>
        <w:spacing w:before="0" w:line="380" w:lineRule="exact"/>
        <w:rPr>
          <w:spacing w:val="2"/>
          <w:rtl/>
        </w:rPr>
      </w:pPr>
      <w:r>
        <w:rPr>
          <w:rFonts w:hint="cs"/>
          <w:spacing w:val="2"/>
          <w:rtl/>
        </w:rPr>
        <w:tab/>
      </w:r>
      <w:r>
        <w:rPr>
          <w:spacing w:val="2"/>
          <w:rtl/>
        </w:rPr>
        <w:t>1-</w:t>
      </w:r>
      <w:r>
        <w:rPr>
          <w:spacing w:val="2"/>
          <w:rtl/>
        </w:rPr>
        <w:tab/>
        <w:t xml:space="preserve">إذا </w:t>
      </w:r>
      <w:r>
        <w:rPr>
          <w:rFonts w:hint="cs"/>
          <w:spacing w:val="2"/>
          <w:rtl/>
        </w:rPr>
        <w:t xml:space="preserve">لم يتمكن الرئيس من </w:t>
      </w:r>
      <w:r>
        <w:rPr>
          <w:spacing w:val="2"/>
          <w:rtl/>
        </w:rPr>
        <w:t xml:space="preserve">حضور إحدى الجلسات أو أي جزء منها، يعين أحد نواب الرئيس </w:t>
      </w:r>
      <w:r>
        <w:rPr>
          <w:spacing w:val="2"/>
          <w:rtl/>
        </w:rPr>
        <w:br/>
      </w:r>
      <w:r>
        <w:rPr>
          <w:rFonts w:hint="cs"/>
          <w:spacing w:val="2"/>
          <w:rtl/>
        </w:rPr>
        <w:t>ليقوم مقامه</w:t>
      </w:r>
      <w:r>
        <w:rPr>
          <w:spacing w:val="2"/>
          <w:rtl/>
        </w:rPr>
        <w:t>.</w:t>
      </w:r>
    </w:p>
    <w:p w:rsidR="004440B7" w:rsidRDefault="004440B7" w:rsidP="004440B7">
      <w:pPr>
        <w:spacing w:before="0" w:line="380" w:lineRule="exact"/>
        <w:rPr>
          <w:rtl/>
        </w:rPr>
      </w:pPr>
      <w:r>
        <w:rPr>
          <w:rFonts w:hint="cs"/>
          <w:rtl/>
        </w:rPr>
        <w:tab/>
      </w:r>
      <w:r>
        <w:rPr>
          <w:rtl/>
        </w:rPr>
        <w:t>2-</w:t>
      </w:r>
      <w:r>
        <w:rPr>
          <w:rtl/>
        </w:rPr>
        <w:tab/>
        <w:t xml:space="preserve">في حالة عدم تعيين الرئيس لمن يحل محله، يُختار نائب الرئيس الذي </w:t>
      </w:r>
      <w:r>
        <w:rPr>
          <w:rFonts w:hint="cs"/>
          <w:rtl/>
        </w:rPr>
        <w:t>ي</w:t>
      </w:r>
      <w:r>
        <w:rPr>
          <w:rtl/>
        </w:rPr>
        <w:t>رأس الجلسة حسب أسماء نواب الرئيس كما تظهر في الترتيب الأبجدي ا</w:t>
      </w:r>
      <w:r>
        <w:rPr>
          <w:rFonts w:hint="cs"/>
          <w:rtl/>
        </w:rPr>
        <w:t>لإ</w:t>
      </w:r>
      <w:r>
        <w:rPr>
          <w:rtl/>
        </w:rPr>
        <w:t>نكليزي.</w:t>
      </w:r>
    </w:p>
    <w:p w:rsidR="004440B7" w:rsidRDefault="004440B7" w:rsidP="004440B7">
      <w:pPr>
        <w:spacing w:before="0" w:line="380" w:lineRule="exact"/>
        <w:rPr>
          <w:spacing w:val="0"/>
          <w:rtl/>
        </w:rPr>
      </w:pPr>
      <w:r>
        <w:rPr>
          <w:rFonts w:hint="cs"/>
          <w:spacing w:val="0"/>
          <w:rtl/>
        </w:rPr>
        <w:tab/>
      </w:r>
      <w:r>
        <w:rPr>
          <w:spacing w:val="0"/>
          <w:rtl/>
        </w:rPr>
        <w:t>3-</w:t>
      </w:r>
      <w:r>
        <w:rPr>
          <w:spacing w:val="0"/>
          <w:rtl/>
        </w:rPr>
        <w:tab/>
      </w:r>
      <w:r>
        <w:rPr>
          <w:rFonts w:hint="cs"/>
          <w:spacing w:val="0"/>
          <w:rtl/>
        </w:rPr>
        <w:t>يكون ل</w:t>
      </w:r>
      <w:r>
        <w:rPr>
          <w:spacing w:val="0"/>
          <w:rtl/>
        </w:rPr>
        <w:t>نائب الرئيس الذي يتولى الرئاسة ما للرئيس من صلاحيات وعليه ما على الرئيس من واجبات.</w:t>
      </w:r>
    </w:p>
    <w:p w:rsidR="004440B7" w:rsidRDefault="004440B7" w:rsidP="004440B7">
      <w:pPr>
        <w:spacing w:before="0" w:line="380" w:lineRule="exact"/>
        <w:rPr>
          <w:rtl/>
        </w:rPr>
      </w:pPr>
      <w:r>
        <w:rPr>
          <w:b/>
          <w:bCs/>
          <w:rtl/>
        </w:rPr>
        <w:t>استبدال أعضاء المكتب</w:t>
      </w:r>
    </w:p>
    <w:p w:rsidR="004440B7" w:rsidRDefault="004440B7" w:rsidP="004440B7">
      <w:pPr>
        <w:spacing w:before="0" w:line="380" w:lineRule="exact"/>
        <w:jc w:val="center"/>
        <w:rPr>
          <w:rFonts w:hint="cs"/>
          <w:b/>
          <w:bCs/>
          <w:rtl/>
          <w:lang w:eastAsia="en-US"/>
        </w:rPr>
      </w:pPr>
      <w:r>
        <w:rPr>
          <w:b/>
          <w:bCs/>
          <w:rtl/>
          <w:lang w:eastAsia="en-US"/>
        </w:rPr>
        <w:t>المادة 20</w:t>
      </w:r>
    </w:p>
    <w:p w:rsidR="004440B7" w:rsidRDefault="004440B7" w:rsidP="004440B7">
      <w:pPr>
        <w:spacing w:before="0" w:line="380" w:lineRule="exact"/>
        <w:rPr>
          <w:rtl/>
        </w:rPr>
      </w:pPr>
      <w:r>
        <w:rPr>
          <w:rtl/>
        </w:rPr>
        <w:tab/>
        <w:t xml:space="preserve">إذا </w:t>
      </w:r>
      <w:r>
        <w:rPr>
          <w:rFonts w:hint="cs"/>
          <w:rtl/>
        </w:rPr>
        <w:t xml:space="preserve">توقف أي عضو من أعضاء مكتب اللجنة عن أداء وظائفه في اللجنة أو أعلن عدم قدرته على مواصلة أدائها أو لم يعد قادراً </w:t>
      </w:r>
      <w:r w:rsidRPr="001F1475">
        <w:rPr>
          <w:rFonts w:hint="cs"/>
          <w:spacing w:val="0"/>
          <w:rtl/>
          <w:lang w:eastAsia="en-US"/>
        </w:rPr>
        <w:t>لأي</w:t>
      </w:r>
      <w:r>
        <w:rPr>
          <w:rFonts w:hint="cs"/>
          <w:rtl/>
        </w:rPr>
        <w:t xml:space="preserve"> </w:t>
      </w:r>
      <w:r w:rsidRPr="001F1475">
        <w:rPr>
          <w:rFonts w:hint="cs"/>
          <w:spacing w:val="0"/>
          <w:rtl/>
          <w:lang w:eastAsia="en-US"/>
        </w:rPr>
        <w:t>سبب</w:t>
      </w:r>
      <w:r>
        <w:rPr>
          <w:rFonts w:hint="cs"/>
          <w:rtl/>
        </w:rPr>
        <w:t xml:space="preserve"> على العمل كعضو في مكتب اللجنة، ينتخب عضو جديد للمكتب من نفس المنطقة الإقليمية للفترة المتبقية من مدة عضوية سلفه. </w:t>
      </w:r>
    </w:p>
    <w:p w:rsidR="004440B7" w:rsidRDefault="003F7EB6" w:rsidP="004440B7">
      <w:pPr>
        <w:spacing w:before="0" w:line="380" w:lineRule="exact"/>
        <w:jc w:val="center"/>
        <w:rPr>
          <w:b/>
          <w:bCs/>
          <w:sz w:val="38"/>
          <w:szCs w:val="36"/>
          <w:rtl/>
          <w:lang w:eastAsia="en-US"/>
        </w:rPr>
      </w:pPr>
      <w:r>
        <w:rPr>
          <w:b/>
          <w:bCs/>
          <w:sz w:val="38"/>
          <w:szCs w:val="36"/>
          <w:rtl/>
          <w:lang w:eastAsia="en-US"/>
        </w:rPr>
        <w:br w:type="page"/>
      </w:r>
      <w:r w:rsidR="004440B7">
        <w:rPr>
          <w:b/>
          <w:bCs/>
          <w:sz w:val="38"/>
          <w:szCs w:val="36"/>
          <w:rtl/>
          <w:lang w:eastAsia="en-US"/>
        </w:rPr>
        <w:t>خامسا</w:t>
      </w:r>
      <w:r w:rsidR="004440B7">
        <w:rPr>
          <w:rFonts w:hint="cs"/>
          <w:b/>
          <w:bCs/>
          <w:sz w:val="38"/>
          <w:szCs w:val="36"/>
          <w:rtl/>
          <w:lang w:eastAsia="en-US"/>
        </w:rPr>
        <w:t>ً</w:t>
      </w:r>
      <w:r w:rsidR="004440B7">
        <w:rPr>
          <w:b/>
          <w:bCs/>
          <w:sz w:val="38"/>
          <w:szCs w:val="36"/>
          <w:rtl/>
          <w:lang w:eastAsia="en-US"/>
        </w:rPr>
        <w:t xml:space="preserve"> -</w:t>
      </w:r>
      <w:r w:rsidR="004440B7">
        <w:rPr>
          <w:rFonts w:hint="cs"/>
          <w:b/>
          <w:bCs/>
          <w:sz w:val="38"/>
          <w:szCs w:val="36"/>
          <w:rtl/>
          <w:lang w:eastAsia="en-US"/>
        </w:rPr>
        <w:t xml:space="preserve"> </w:t>
      </w:r>
      <w:r w:rsidR="004440B7">
        <w:rPr>
          <w:b/>
          <w:bCs/>
          <w:sz w:val="38"/>
          <w:szCs w:val="36"/>
          <w:rtl/>
          <w:lang w:eastAsia="en-US"/>
        </w:rPr>
        <w:t>الأمانة</w:t>
      </w:r>
    </w:p>
    <w:p w:rsidR="004440B7" w:rsidRDefault="004440B7" w:rsidP="004440B7">
      <w:pPr>
        <w:spacing w:before="0" w:line="380" w:lineRule="exact"/>
        <w:rPr>
          <w:rFonts w:hint="cs"/>
          <w:b/>
          <w:bCs/>
          <w:rtl/>
          <w:lang w:eastAsia="en-US"/>
        </w:rPr>
      </w:pPr>
      <w:r>
        <w:rPr>
          <w:b/>
          <w:bCs/>
          <w:rtl/>
        </w:rPr>
        <w:t>واجبات الأمين العام</w:t>
      </w:r>
    </w:p>
    <w:p w:rsidR="004440B7" w:rsidRDefault="004440B7" w:rsidP="004440B7">
      <w:pPr>
        <w:spacing w:before="0" w:line="380" w:lineRule="exact"/>
        <w:jc w:val="center"/>
        <w:rPr>
          <w:rFonts w:hint="cs"/>
          <w:b/>
          <w:bCs/>
          <w:rtl/>
          <w:lang w:eastAsia="en-US"/>
        </w:rPr>
      </w:pPr>
      <w:r>
        <w:rPr>
          <w:b/>
          <w:bCs/>
          <w:rtl/>
          <w:lang w:eastAsia="en-US"/>
        </w:rPr>
        <w:t>المادة 21</w:t>
      </w:r>
    </w:p>
    <w:p w:rsidR="004440B7" w:rsidRDefault="004440B7" w:rsidP="004440B7">
      <w:pPr>
        <w:spacing w:before="0" w:line="380" w:lineRule="exact"/>
        <w:rPr>
          <w:rtl/>
        </w:rPr>
      </w:pPr>
      <w:r>
        <w:rPr>
          <w:rFonts w:hint="cs"/>
          <w:rtl/>
        </w:rPr>
        <w:tab/>
      </w:r>
      <w:r>
        <w:rPr>
          <w:rtl/>
        </w:rPr>
        <w:t>1-</w:t>
      </w:r>
      <w:r>
        <w:rPr>
          <w:rtl/>
        </w:rPr>
        <w:tab/>
        <w:t xml:space="preserve">بناء على </w:t>
      </w:r>
      <w:r w:rsidRPr="001F1475">
        <w:rPr>
          <w:spacing w:val="0"/>
          <w:rtl/>
          <w:lang w:eastAsia="en-US"/>
        </w:rPr>
        <w:t>طلب</w:t>
      </w:r>
      <w:r>
        <w:rPr>
          <w:rtl/>
        </w:rPr>
        <w:t xml:space="preserve"> من اللجنة أو بقرار منها وبموافقة الجمعية العامة:</w:t>
      </w:r>
    </w:p>
    <w:p w:rsidR="004440B7" w:rsidRDefault="004440B7" w:rsidP="004440B7">
      <w:pPr>
        <w:spacing w:before="0" w:line="380" w:lineRule="exact"/>
        <w:rPr>
          <w:rtl/>
        </w:rPr>
      </w:pPr>
      <w:r>
        <w:rPr>
          <w:rtl/>
        </w:rPr>
        <w:tab/>
        <w:t>(أ)</w:t>
      </w:r>
      <w:r>
        <w:rPr>
          <w:rtl/>
        </w:rPr>
        <w:tab/>
        <w:t>يوفر الأمين العام أمانة للجنة ولأي هيئة فرعية قد تنشئها اللجنة (“الأمانة”)؛</w:t>
      </w:r>
    </w:p>
    <w:p w:rsidR="004440B7" w:rsidRDefault="004440B7" w:rsidP="004440B7">
      <w:pPr>
        <w:spacing w:before="0" w:line="380" w:lineRule="exact"/>
        <w:rPr>
          <w:spacing w:val="0"/>
          <w:rtl/>
        </w:rPr>
      </w:pPr>
      <w:r>
        <w:rPr>
          <w:spacing w:val="0"/>
          <w:rtl/>
        </w:rPr>
        <w:tab/>
        <w:t>(ب)</w:t>
      </w:r>
      <w:r>
        <w:rPr>
          <w:spacing w:val="0"/>
          <w:rtl/>
        </w:rPr>
        <w:tab/>
        <w:t xml:space="preserve">يوفر الأمين </w:t>
      </w:r>
      <w:r>
        <w:rPr>
          <w:spacing w:val="0"/>
          <w:rtl/>
          <w:lang w:eastAsia="en-US"/>
        </w:rPr>
        <w:t>العام</w:t>
      </w:r>
      <w:r>
        <w:rPr>
          <w:spacing w:val="0"/>
          <w:rtl/>
        </w:rPr>
        <w:t xml:space="preserve"> للجنة ما يلزمها من الموظفين </w:t>
      </w:r>
      <w:r>
        <w:rPr>
          <w:rFonts w:hint="cs"/>
          <w:spacing w:val="0"/>
          <w:rtl/>
        </w:rPr>
        <w:t xml:space="preserve">والتسهيلات </w:t>
      </w:r>
      <w:r>
        <w:rPr>
          <w:spacing w:val="0"/>
          <w:rtl/>
        </w:rPr>
        <w:t>لأداء مهامها بموجب الاتفاقية أداء فعالا؛</w:t>
      </w:r>
    </w:p>
    <w:p w:rsidR="004440B7" w:rsidRDefault="004440B7" w:rsidP="004440B7">
      <w:pPr>
        <w:spacing w:before="0" w:line="380" w:lineRule="exact"/>
        <w:rPr>
          <w:rtl/>
        </w:rPr>
      </w:pPr>
      <w:r>
        <w:rPr>
          <w:rtl/>
        </w:rPr>
        <w:tab/>
        <w:t>(ج)</w:t>
      </w:r>
      <w:r>
        <w:rPr>
          <w:rtl/>
        </w:rPr>
        <w:tab/>
      </w:r>
      <w:r>
        <w:rPr>
          <w:rFonts w:hint="cs"/>
          <w:rtl/>
        </w:rPr>
        <w:t xml:space="preserve">يكون </w:t>
      </w:r>
      <w:r>
        <w:rPr>
          <w:rtl/>
        </w:rPr>
        <w:t>الأمين العام مسؤول</w:t>
      </w:r>
      <w:r>
        <w:rPr>
          <w:rFonts w:hint="cs"/>
          <w:rtl/>
        </w:rPr>
        <w:t>اً</w:t>
      </w:r>
      <w:r>
        <w:rPr>
          <w:rtl/>
        </w:rPr>
        <w:t xml:space="preserve"> عن جميع الترتيبات اللازمة لعقد جلسات اللجنة وهيئاتها الفرعية.</w:t>
      </w:r>
    </w:p>
    <w:p w:rsidR="004440B7" w:rsidRDefault="004440B7" w:rsidP="004440B7">
      <w:pPr>
        <w:spacing w:before="0" w:line="380" w:lineRule="exact"/>
        <w:rPr>
          <w:rtl/>
        </w:rPr>
      </w:pPr>
      <w:r>
        <w:rPr>
          <w:rFonts w:hint="cs"/>
          <w:rtl/>
        </w:rPr>
        <w:tab/>
      </w:r>
      <w:r>
        <w:rPr>
          <w:rtl/>
        </w:rPr>
        <w:t>2-</w:t>
      </w:r>
      <w:r>
        <w:rPr>
          <w:rtl/>
        </w:rPr>
        <w:tab/>
      </w:r>
      <w:r>
        <w:rPr>
          <w:rFonts w:hint="cs"/>
          <w:rtl/>
        </w:rPr>
        <w:t xml:space="preserve">يكون </w:t>
      </w:r>
      <w:r>
        <w:rPr>
          <w:rtl/>
        </w:rPr>
        <w:t>الأمين العام مسؤول</w:t>
      </w:r>
      <w:r>
        <w:rPr>
          <w:rFonts w:hint="cs"/>
          <w:rtl/>
        </w:rPr>
        <w:t>اً</w:t>
      </w:r>
      <w:r>
        <w:rPr>
          <w:rtl/>
        </w:rPr>
        <w:t xml:space="preserve"> عن إبلاغ أعضاء اللجنة بدون تأخير بأي مسائل قد تعرض عليها للنظر فيها أو أي تطورات أخرى قد تهم اللجنة.</w:t>
      </w:r>
    </w:p>
    <w:p w:rsidR="004440B7" w:rsidRDefault="004440B7" w:rsidP="004440B7">
      <w:pPr>
        <w:spacing w:before="0" w:line="380" w:lineRule="exact"/>
        <w:rPr>
          <w:rFonts w:hint="cs"/>
          <w:b/>
          <w:bCs/>
          <w:rtl/>
          <w:lang w:eastAsia="en-US"/>
        </w:rPr>
      </w:pPr>
      <w:r>
        <w:rPr>
          <w:b/>
          <w:bCs/>
          <w:rtl/>
        </w:rPr>
        <w:t>البيانات</w:t>
      </w:r>
    </w:p>
    <w:p w:rsidR="004440B7" w:rsidRDefault="004440B7" w:rsidP="004440B7">
      <w:pPr>
        <w:spacing w:before="0" w:line="380" w:lineRule="exact"/>
        <w:jc w:val="center"/>
        <w:rPr>
          <w:rFonts w:hint="cs"/>
          <w:b/>
          <w:bCs/>
          <w:rtl/>
          <w:lang w:eastAsia="en-US"/>
        </w:rPr>
      </w:pPr>
      <w:r>
        <w:rPr>
          <w:b/>
          <w:bCs/>
          <w:rtl/>
          <w:lang w:eastAsia="en-US"/>
        </w:rPr>
        <w:t>المادة 22</w:t>
      </w:r>
    </w:p>
    <w:p w:rsidR="004440B7" w:rsidRDefault="004440B7" w:rsidP="004440B7">
      <w:pPr>
        <w:spacing w:before="0" w:line="380" w:lineRule="exact"/>
        <w:rPr>
          <w:rtl/>
        </w:rPr>
      </w:pPr>
      <w:r>
        <w:rPr>
          <w:rtl/>
        </w:rPr>
        <w:tab/>
        <w:t xml:space="preserve">يحضر الأمين العام أو ممثله جميع </w:t>
      </w:r>
      <w:r w:rsidRPr="001F1475">
        <w:rPr>
          <w:spacing w:val="0"/>
          <w:rtl/>
          <w:lang w:eastAsia="en-US"/>
        </w:rPr>
        <w:t>جلسات</w:t>
      </w:r>
      <w:r>
        <w:rPr>
          <w:rtl/>
        </w:rPr>
        <w:t xml:space="preserve"> اللجنة، ويجوز له أن يقدم بيانات شفوية أو</w:t>
      </w:r>
      <w:r>
        <w:rPr>
          <w:rFonts w:hint="cs"/>
          <w:rtl/>
        </w:rPr>
        <w:t xml:space="preserve"> </w:t>
      </w:r>
      <w:r>
        <w:rPr>
          <w:rtl/>
        </w:rPr>
        <w:t xml:space="preserve">خطية في </w:t>
      </w:r>
      <w:r>
        <w:rPr>
          <w:rFonts w:hint="cs"/>
          <w:rtl/>
        </w:rPr>
        <w:t>جلسات اللجنة أو هيئاتها الفرعية</w:t>
      </w:r>
      <w:r>
        <w:rPr>
          <w:rtl/>
        </w:rPr>
        <w:t>.</w:t>
      </w:r>
    </w:p>
    <w:p w:rsidR="004440B7" w:rsidRDefault="004440B7" w:rsidP="004440B7">
      <w:pPr>
        <w:spacing w:before="0" w:line="380" w:lineRule="exact"/>
        <w:rPr>
          <w:rFonts w:hint="cs"/>
          <w:b/>
          <w:bCs/>
          <w:rtl/>
          <w:lang w:eastAsia="en-US"/>
        </w:rPr>
      </w:pPr>
      <w:r>
        <w:rPr>
          <w:b/>
          <w:bCs/>
          <w:rtl/>
        </w:rPr>
        <w:t>الآثار المالية</w:t>
      </w:r>
    </w:p>
    <w:p w:rsidR="004440B7" w:rsidRDefault="004440B7" w:rsidP="004440B7">
      <w:pPr>
        <w:spacing w:before="0" w:line="380" w:lineRule="exact"/>
        <w:jc w:val="center"/>
        <w:rPr>
          <w:rFonts w:hint="cs"/>
          <w:b/>
          <w:bCs/>
          <w:rtl/>
          <w:lang w:eastAsia="en-US"/>
        </w:rPr>
      </w:pPr>
      <w:r>
        <w:rPr>
          <w:b/>
          <w:bCs/>
          <w:rtl/>
          <w:lang w:eastAsia="en-US"/>
        </w:rPr>
        <w:t>المادة 23</w:t>
      </w:r>
    </w:p>
    <w:p w:rsidR="004440B7" w:rsidRDefault="004440B7" w:rsidP="004440B7">
      <w:pPr>
        <w:spacing w:before="0" w:line="380" w:lineRule="exact"/>
        <w:rPr>
          <w:rtl/>
        </w:rPr>
      </w:pPr>
      <w:r>
        <w:rPr>
          <w:rtl/>
        </w:rPr>
        <w:tab/>
        <w:t xml:space="preserve">قبل </w:t>
      </w:r>
      <w:r>
        <w:rPr>
          <w:rFonts w:hint="cs"/>
          <w:rtl/>
        </w:rPr>
        <w:t xml:space="preserve">موافقة </w:t>
      </w:r>
      <w:r>
        <w:rPr>
          <w:rtl/>
        </w:rPr>
        <w:t xml:space="preserve">اللجنة أو أي من </w:t>
      </w:r>
      <w:r w:rsidRPr="001F1475">
        <w:rPr>
          <w:spacing w:val="0"/>
          <w:rtl/>
          <w:lang w:eastAsia="en-US"/>
        </w:rPr>
        <w:t>هيئاتها</w:t>
      </w:r>
      <w:r>
        <w:rPr>
          <w:rtl/>
        </w:rPr>
        <w:t xml:space="preserve"> الفرعية على أي مقترح ينطوي على نفقات، ي</w:t>
      </w:r>
      <w:r>
        <w:rPr>
          <w:rFonts w:hint="cs"/>
          <w:rtl/>
        </w:rPr>
        <w:t xml:space="preserve">عد </w:t>
      </w:r>
      <w:r>
        <w:rPr>
          <w:rtl/>
        </w:rPr>
        <w:t>الأمين العام</w:t>
      </w:r>
      <w:r>
        <w:rPr>
          <w:rFonts w:hint="cs"/>
          <w:rtl/>
        </w:rPr>
        <w:t xml:space="preserve"> تقديراً للتكاليف التي ينطوي عليها المقترح وتعميمه في أقرب وقت ممكن على</w:t>
      </w:r>
      <w:r>
        <w:rPr>
          <w:rtl/>
        </w:rPr>
        <w:t xml:space="preserve"> أعضاء اللجنة أو هيئاتها الفرعية. ومن واجب الرئيس توجيه انتباه الأعضاء إلى هذا التقدير والدعوة إلى مناقشته عند نظر اللجنة أو </w:t>
      </w:r>
      <w:r>
        <w:rPr>
          <w:rFonts w:hint="cs"/>
          <w:rtl/>
        </w:rPr>
        <w:t xml:space="preserve">الهيئة </w:t>
      </w:r>
      <w:r>
        <w:rPr>
          <w:rFonts w:hint="cs"/>
          <w:rtl/>
        </w:rPr>
        <w:br/>
      </w:r>
      <w:r>
        <w:rPr>
          <w:rtl/>
        </w:rPr>
        <w:t>الفرعية في المقترح.</w:t>
      </w:r>
    </w:p>
    <w:p w:rsidR="004440B7" w:rsidRDefault="004440B7" w:rsidP="004440B7">
      <w:pPr>
        <w:spacing w:before="0" w:line="380" w:lineRule="exact"/>
        <w:jc w:val="center"/>
        <w:rPr>
          <w:b/>
          <w:bCs/>
          <w:sz w:val="36"/>
          <w:szCs w:val="36"/>
          <w:rtl/>
          <w:lang w:eastAsia="en-US"/>
        </w:rPr>
      </w:pPr>
      <w:r>
        <w:rPr>
          <w:b/>
          <w:bCs/>
          <w:sz w:val="36"/>
          <w:szCs w:val="36"/>
          <w:rtl/>
          <w:lang w:eastAsia="en-US"/>
        </w:rPr>
        <w:t>سادساً -</w:t>
      </w:r>
      <w:r>
        <w:rPr>
          <w:rFonts w:hint="cs"/>
          <w:b/>
          <w:bCs/>
          <w:sz w:val="36"/>
          <w:szCs w:val="36"/>
          <w:rtl/>
          <w:lang w:eastAsia="en-US"/>
        </w:rPr>
        <w:t xml:space="preserve"> </w:t>
      </w:r>
      <w:r>
        <w:rPr>
          <w:b/>
          <w:bCs/>
          <w:sz w:val="36"/>
          <w:szCs w:val="36"/>
          <w:rtl/>
          <w:lang w:eastAsia="en-US"/>
        </w:rPr>
        <w:t>اللغات</w:t>
      </w:r>
    </w:p>
    <w:p w:rsidR="004440B7" w:rsidRDefault="004440B7" w:rsidP="004440B7">
      <w:pPr>
        <w:spacing w:before="0" w:line="380" w:lineRule="exact"/>
        <w:rPr>
          <w:rFonts w:hint="cs"/>
          <w:b/>
          <w:bCs/>
          <w:rtl/>
          <w:lang w:eastAsia="en-US"/>
        </w:rPr>
      </w:pPr>
      <w:r>
        <w:rPr>
          <w:b/>
          <w:bCs/>
          <w:rtl/>
        </w:rPr>
        <w:t>اللغات الرسمية</w:t>
      </w:r>
    </w:p>
    <w:p w:rsidR="004440B7" w:rsidRDefault="004440B7" w:rsidP="004440B7">
      <w:pPr>
        <w:spacing w:before="0" w:line="380" w:lineRule="exact"/>
        <w:jc w:val="center"/>
        <w:rPr>
          <w:rFonts w:hint="cs"/>
          <w:b/>
          <w:bCs/>
          <w:rtl/>
          <w:lang w:eastAsia="en-US"/>
        </w:rPr>
      </w:pPr>
      <w:r>
        <w:rPr>
          <w:b/>
          <w:bCs/>
          <w:rtl/>
          <w:lang w:eastAsia="en-US"/>
        </w:rPr>
        <w:t>المادة 24</w:t>
      </w:r>
    </w:p>
    <w:p w:rsidR="004440B7" w:rsidRDefault="004440B7" w:rsidP="004440B7">
      <w:pPr>
        <w:spacing w:before="0" w:line="380" w:lineRule="exact"/>
        <w:rPr>
          <w:rtl/>
        </w:rPr>
      </w:pPr>
      <w:r>
        <w:rPr>
          <w:rtl/>
        </w:rPr>
        <w:tab/>
      </w:r>
      <w:r>
        <w:rPr>
          <w:rFonts w:hint="cs"/>
          <w:rtl/>
        </w:rPr>
        <w:t xml:space="preserve">تكون </w:t>
      </w:r>
      <w:r>
        <w:rPr>
          <w:rtl/>
        </w:rPr>
        <w:t>ا</w:t>
      </w:r>
      <w:r>
        <w:rPr>
          <w:rFonts w:hint="cs"/>
          <w:rtl/>
        </w:rPr>
        <w:t>لإ</w:t>
      </w:r>
      <w:r>
        <w:rPr>
          <w:rtl/>
        </w:rPr>
        <w:t>سبانية وا</w:t>
      </w:r>
      <w:r>
        <w:rPr>
          <w:rFonts w:hint="cs"/>
          <w:rtl/>
        </w:rPr>
        <w:t>لإ</w:t>
      </w:r>
      <w:r>
        <w:rPr>
          <w:rtl/>
        </w:rPr>
        <w:t xml:space="preserve">نكليزية </w:t>
      </w:r>
      <w:r w:rsidRPr="001F1475">
        <w:rPr>
          <w:spacing w:val="0"/>
          <w:rtl/>
          <w:lang w:eastAsia="en-US"/>
        </w:rPr>
        <w:t>والروسية</w:t>
      </w:r>
      <w:r>
        <w:rPr>
          <w:rtl/>
        </w:rPr>
        <w:t xml:space="preserve"> والصينية والعربية والفرنسية هي اللغات الرسمية للجنة.</w:t>
      </w:r>
    </w:p>
    <w:p w:rsidR="004440B7" w:rsidRDefault="004440B7" w:rsidP="003F7EB6">
      <w:pPr>
        <w:spacing w:before="0" w:after="220" w:line="380" w:lineRule="exact"/>
        <w:rPr>
          <w:rFonts w:hint="cs"/>
          <w:b/>
          <w:bCs/>
          <w:rtl/>
          <w:lang w:eastAsia="en-US"/>
        </w:rPr>
      </w:pPr>
      <w:r>
        <w:rPr>
          <w:b/>
          <w:bCs/>
          <w:rtl/>
        </w:rPr>
        <w:t>الترجمة الشفوية</w:t>
      </w:r>
    </w:p>
    <w:p w:rsidR="004440B7" w:rsidRDefault="004440B7" w:rsidP="003F7EB6">
      <w:pPr>
        <w:spacing w:before="0" w:after="220" w:line="380" w:lineRule="exact"/>
        <w:jc w:val="center"/>
        <w:rPr>
          <w:rFonts w:hint="cs"/>
          <w:b/>
          <w:bCs/>
          <w:rtl/>
          <w:lang w:eastAsia="en-US"/>
        </w:rPr>
      </w:pPr>
      <w:r>
        <w:rPr>
          <w:b/>
          <w:bCs/>
          <w:rtl/>
          <w:lang w:eastAsia="en-US"/>
        </w:rPr>
        <w:t>المادة 25</w:t>
      </w:r>
    </w:p>
    <w:p w:rsidR="004440B7" w:rsidRDefault="004440B7" w:rsidP="003F7EB6">
      <w:pPr>
        <w:spacing w:before="0" w:after="220" w:line="380" w:lineRule="exact"/>
        <w:rPr>
          <w:rFonts w:hint="cs"/>
          <w:rtl/>
        </w:rPr>
      </w:pPr>
      <w:r>
        <w:rPr>
          <w:rFonts w:hint="cs"/>
          <w:rtl/>
        </w:rPr>
        <w:tab/>
      </w:r>
      <w:r>
        <w:rPr>
          <w:rtl/>
        </w:rPr>
        <w:t>1-</w:t>
      </w:r>
      <w:r>
        <w:rPr>
          <w:rtl/>
        </w:rPr>
        <w:tab/>
        <w:t xml:space="preserve">تترجم البيانات التي </w:t>
      </w:r>
      <w:r w:rsidRPr="001F1475">
        <w:rPr>
          <w:spacing w:val="0"/>
          <w:rtl/>
          <w:lang w:eastAsia="en-US"/>
        </w:rPr>
        <w:t>يدلى</w:t>
      </w:r>
      <w:r>
        <w:rPr>
          <w:rtl/>
        </w:rPr>
        <w:t xml:space="preserve"> بها بإحدى اللغات الرسمية ترجمة شفوية إلى اللغات الرسمية الأخرى.</w:t>
      </w:r>
    </w:p>
    <w:p w:rsidR="004440B7" w:rsidRDefault="004440B7" w:rsidP="003F7EB6">
      <w:pPr>
        <w:spacing w:before="0" w:after="220" w:line="380" w:lineRule="exact"/>
        <w:rPr>
          <w:rtl/>
        </w:rPr>
      </w:pPr>
      <w:r>
        <w:rPr>
          <w:rFonts w:hint="cs"/>
          <w:rtl/>
        </w:rPr>
        <w:tab/>
      </w:r>
      <w:r>
        <w:rPr>
          <w:rtl/>
        </w:rPr>
        <w:t>2-</w:t>
      </w:r>
      <w:r>
        <w:rPr>
          <w:rtl/>
        </w:rPr>
        <w:tab/>
      </w:r>
      <w:r>
        <w:rPr>
          <w:rFonts w:hint="cs"/>
          <w:rtl/>
        </w:rPr>
        <w:t xml:space="preserve">في الأحوال العادية، يقوم أي </w:t>
      </w:r>
      <w:r>
        <w:rPr>
          <w:rtl/>
        </w:rPr>
        <w:t xml:space="preserve">متكلم أمام اللجنة بلغة </w:t>
      </w:r>
      <w:r>
        <w:rPr>
          <w:rFonts w:hint="cs"/>
          <w:rtl/>
        </w:rPr>
        <w:t xml:space="preserve">غير </w:t>
      </w:r>
      <w:r>
        <w:rPr>
          <w:rtl/>
        </w:rPr>
        <w:t xml:space="preserve">اللغات الرسمية </w:t>
      </w:r>
      <w:r>
        <w:rPr>
          <w:rFonts w:hint="cs"/>
          <w:rtl/>
        </w:rPr>
        <w:t xml:space="preserve">بترتيب </w:t>
      </w:r>
      <w:r>
        <w:rPr>
          <w:rtl/>
        </w:rPr>
        <w:t xml:space="preserve">الترجمة الشفوية إلى واحدة من اللغات الرسمية. ويعتمد المترجمون الشفويون بالأمانة عند الترجمة إلى اللغات الرسمية الأخرى على الترجمة الشفوية المقدمة </w:t>
      </w:r>
      <w:r>
        <w:rPr>
          <w:rFonts w:hint="cs"/>
          <w:rtl/>
        </w:rPr>
        <w:t>بأول لغة رسمية</w:t>
      </w:r>
      <w:r>
        <w:rPr>
          <w:rtl/>
        </w:rPr>
        <w:t>.</w:t>
      </w:r>
    </w:p>
    <w:p w:rsidR="004440B7" w:rsidRDefault="004440B7" w:rsidP="003F7EB6">
      <w:pPr>
        <w:spacing w:before="0" w:after="220" w:line="360" w:lineRule="exact"/>
        <w:rPr>
          <w:rFonts w:hint="cs"/>
          <w:b/>
          <w:bCs/>
          <w:rtl/>
          <w:lang w:eastAsia="en-US"/>
        </w:rPr>
      </w:pPr>
      <w:r>
        <w:rPr>
          <w:b/>
          <w:bCs/>
          <w:rtl/>
        </w:rPr>
        <w:t>لغات الوثائق</w:t>
      </w:r>
    </w:p>
    <w:p w:rsidR="004440B7" w:rsidRDefault="004440B7" w:rsidP="003F7EB6">
      <w:pPr>
        <w:spacing w:before="0" w:after="220" w:line="360" w:lineRule="exact"/>
        <w:jc w:val="center"/>
        <w:rPr>
          <w:rFonts w:hint="cs"/>
          <w:b/>
          <w:bCs/>
          <w:rtl/>
          <w:lang w:eastAsia="en-US"/>
        </w:rPr>
      </w:pPr>
      <w:r>
        <w:rPr>
          <w:b/>
          <w:bCs/>
          <w:rtl/>
          <w:lang w:eastAsia="en-US"/>
        </w:rPr>
        <w:t>المادة 26</w:t>
      </w:r>
    </w:p>
    <w:p w:rsidR="004440B7" w:rsidRDefault="004440B7" w:rsidP="003F7EB6">
      <w:pPr>
        <w:spacing w:before="0" w:after="220" w:line="360" w:lineRule="exact"/>
        <w:rPr>
          <w:rtl/>
        </w:rPr>
      </w:pPr>
      <w:r>
        <w:rPr>
          <w:rFonts w:hint="cs"/>
          <w:rtl/>
        </w:rPr>
        <w:tab/>
      </w:r>
      <w:r>
        <w:rPr>
          <w:rtl/>
        </w:rPr>
        <w:t>1-</w:t>
      </w:r>
      <w:r>
        <w:rPr>
          <w:rtl/>
        </w:rPr>
        <w:tab/>
        <w:t xml:space="preserve">تصدر جميع </w:t>
      </w:r>
      <w:r w:rsidRPr="001F1475">
        <w:rPr>
          <w:spacing w:val="0"/>
          <w:rtl/>
          <w:lang w:eastAsia="en-US"/>
        </w:rPr>
        <w:t>الوثائق</w:t>
      </w:r>
      <w:r>
        <w:rPr>
          <w:rtl/>
        </w:rPr>
        <w:t xml:space="preserve"> الرسمية للجنة باللغات الرسمية للأمم المتحدة.</w:t>
      </w:r>
    </w:p>
    <w:p w:rsidR="004440B7" w:rsidRDefault="004440B7" w:rsidP="003F7EB6">
      <w:pPr>
        <w:spacing w:before="0" w:after="220" w:line="360" w:lineRule="exact"/>
        <w:rPr>
          <w:rtl/>
        </w:rPr>
      </w:pPr>
      <w:r>
        <w:rPr>
          <w:rFonts w:hint="cs"/>
          <w:rtl/>
        </w:rPr>
        <w:tab/>
      </w:r>
      <w:r>
        <w:rPr>
          <w:rtl/>
        </w:rPr>
        <w:t>2-</w:t>
      </w:r>
      <w:r>
        <w:rPr>
          <w:rtl/>
        </w:rPr>
        <w:tab/>
        <w:t xml:space="preserve">تتاح جميع </w:t>
      </w:r>
      <w:r w:rsidRPr="001F1475">
        <w:rPr>
          <w:spacing w:val="0"/>
          <w:rtl/>
          <w:lang w:eastAsia="en-US"/>
        </w:rPr>
        <w:t>القرارات</w:t>
      </w:r>
      <w:r>
        <w:rPr>
          <w:rtl/>
        </w:rPr>
        <w:t xml:space="preserve"> الرسمية للجنة باللغات الرسمية للأمم المتحدة.</w:t>
      </w:r>
    </w:p>
    <w:p w:rsidR="004440B7" w:rsidRDefault="004440B7" w:rsidP="003F7EB6">
      <w:pPr>
        <w:spacing w:before="0" w:after="220" w:line="360" w:lineRule="exact"/>
        <w:jc w:val="center"/>
        <w:rPr>
          <w:b/>
          <w:bCs/>
          <w:sz w:val="36"/>
          <w:szCs w:val="36"/>
          <w:rtl/>
          <w:lang w:eastAsia="en-US"/>
        </w:rPr>
      </w:pPr>
      <w:r>
        <w:rPr>
          <w:b/>
          <w:bCs/>
          <w:sz w:val="36"/>
          <w:szCs w:val="36"/>
          <w:rtl/>
          <w:lang w:eastAsia="en-US"/>
        </w:rPr>
        <w:t>سابعا</w:t>
      </w:r>
      <w:r>
        <w:rPr>
          <w:rFonts w:hint="cs"/>
          <w:b/>
          <w:bCs/>
          <w:sz w:val="36"/>
          <w:szCs w:val="36"/>
          <w:rtl/>
          <w:lang w:eastAsia="en-US"/>
        </w:rPr>
        <w:t>ً</w:t>
      </w:r>
      <w:r>
        <w:rPr>
          <w:b/>
          <w:bCs/>
          <w:sz w:val="36"/>
          <w:szCs w:val="36"/>
          <w:rtl/>
          <w:lang w:eastAsia="en-US"/>
        </w:rPr>
        <w:t xml:space="preserve"> -</w:t>
      </w:r>
      <w:r>
        <w:rPr>
          <w:rFonts w:hint="cs"/>
          <w:b/>
          <w:bCs/>
          <w:sz w:val="36"/>
          <w:szCs w:val="36"/>
          <w:rtl/>
          <w:lang w:eastAsia="en-US"/>
        </w:rPr>
        <w:t xml:space="preserve"> </w:t>
      </w:r>
      <w:r>
        <w:rPr>
          <w:b/>
          <w:bCs/>
          <w:sz w:val="36"/>
          <w:szCs w:val="36"/>
          <w:rtl/>
          <w:lang w:eastAsia="en-US"/>
        </w:rPr>
        <w:t>المحاضر</w:t>
      </w:r>
    </w:p>
    <w:p w:rsidR="004440B7" w:rsidRDefault="004440B7" w:rsidP="003F7EB6">
      <w:pPr>
        <w:spacing w:before="0" w:after="220" w:line="360" w:lineRule="exact"/>
        <w:rPr>
          <w:rFonts w:hint="cs"/>
          <w:b/>
          <w:bCs/>
          <w:rtl/>
        </w:rPr>
      </w:pPr>
      <w:r>
        <w:rPr>
          <w:b/>
          <w:bCs/>
          <w:rtl/>
        </w:rPr>
        <w:t>المحاضر</w:t>
      </w:r>
    </w:p>
    <w:p w:rsidR="004440B7" w:rsidRDefault="004440B7" w:rsidP="003F7EB6">
      <w:pPr>
        <w:spacing w:before="0" w:after="220" w:line="360" w:lineRule="exact"/>
        <w:jc w:val="center"/>
        <w:rPr>
          <w:rFonts w:hint="cs"/>
          <w:b/>
          <w:bCs/>
          <w:rtl/>
        </w:rPr>
      </w:pPr>
      <w:r>
        <w:rPr>
          <w:b/>
          <w:bCs/>
          <w:rtl/>
        </w:rPr>
        <w:t>المادة 27</w:t>
      </w:r>
    </w:p>
    <w:p w:rsidR="004440B7" w:rsidRDefault="004440B7" w:rsidP="003F7EB6">
      <w:pPr>
        <w:spacing w:before="0" w:after="220" w:line="380" w:lineRule="exact"/>
        <w:rPr>
          <w:rtl/>
        </w:rPr>
      </w:pPr>
      <w:r>
        <w:rPr>
          <w:rFonts w:hint="cs"/>
          <w:rtl/>
        </w:rPr>
        <w:tab/>
      </w:r>
      <w:r>
        <w:rPr>
          <w:rtl/>
        </w:rPr>
        <w:t>1-</w:t>
      </w:r>
      <w:r>
        <w:rPr>
          <w:rtl/>
        </w:rPr>
        <w:tab/>
        <w:t xml:space="preserve">يزود الأمين </w:t>
      </w:r>
      <w:r w:rsidRPr="001F1475">
        <w:rPr>
          <w:spacing w:val="0"/>
          <w:rtl/>
          <w:lang w:eastAsia="en-US"/>
        </w:rPr>
        <w:t>العام</w:t>
      </w:r>
      <w:r>
        <w:rPr>
          <w:rtl/>
        </w:rPr>
        <w:t xml:space="preserve"> اللجنة بمحاضر موجزة لأعمالها، وتتاح هذه المحاضر للأعضاء.</w:t>
      </w:r>
    </w:p>
    <w:p w:rsidR="004440B7" w:rsidRDefault="004440B7" w:rsidP="003F7EB6">
      <w:pPr>
        <w:spacing w:before="0" w:after="220" w:line="380" w:lineRule="exact"/>
        <w:rPr>
          <w:rtl/>
        </w:rPr>
      </w:pPr>
      <w:r>
        <w:rPr>
          <w:rFonts w:hint="cs"/>
          <w:rtl/>
        </w:rPr>
        <w:tab/>
      </w:r>
      <w:r>
        <w:rPr>
          <w:rtl/>
        </w:rPr>
        <w:t>2-</w:t>
      </w:r>
      <w:r>
        <w:rPr>
          <w:rtl/>
        </w:rPr>
        <w:tab/>
        <w:t>تكون المحاضر الموجزة قابلة للتصويب، ويقدم المشاركون في الجلسات التصويبات إلى الأمانة العامة باللغة التي صدر بها المحضر الموجز. وتصدر تصويبات محاضر الجلسات في وثيقة تصويب موحدة بعد اختتام الدورة ذات الصلة.</w:t>
      </w:r>
    </w:p>
    <w:p w:rsidR="004440B7" w:rsidRDefault="004440B7" w:rsidP="003F7EB6">
      <w:pPr>
        <w:spacing w:before="0" w:after="220" w:line="380" w:lineRule="exact"/>
        <w:rPr>
          <w:rtl/>
        </w:rPr>
      </w:pPr>
      <w:r>
        <w:rPr>
          <w:rFonts w:hint="cs"/>
          <w:rtl/>
        </w:rPr>
        <w:tab/>
      </w:r>
      <w:r>
        <w:rPr>
          <w:rtl/>
        </w:rPr>
        <w:t>3-</w:t>
      </w:r>
      <w:r>
        <w:rPr>
          <w:rtl/>
        </w:rPr>
        <w:tab/>
        <w:t xml:space="preserve">تكون المحاضر </w:t>
      </w:r>
      <w:r w:rsidRPr="001F1475">
        <w:rPr>
          <w:spacing w:val="0"/>
          <w:rtl/>
          <w:lang w:eastAsia="en-US"/>
        </w:rPr>
        <w:t>الموجزة</w:t>
      </w:r>
      <w:r>
        <w:rPr>
          <w:rtl/>
        </w:rPr>
        <w:t xml:space="preserve"> للجلسات العلنية وثائق للتوزيع العام، ما لم تقرر اللجنة خلاف ذلك في ظروف استثنائية.</w:t>
      </w:r>
    </w:p>
    <w:p w:rsidR="004440B7" w:rsidRDefault="004440B7" w:rsidP="003F7EB6">
      <w:pPr>
        <w:spacing w:before="0" w:after="220" w:line="380" w:lineRule="exact"/>
        <w:rPr>
          <w:rtl/>
        </w:rPr>
      </w:pPr>
      <w:r>
        <w:rPr>
          <w:rFonts w:hint="cs"/>
          <w:rtl/>
        </w:rPr>
        <w:tab/>
      </w:r>
      <w:r>
        <w:rPr>
          <w:rtl/>
        </w:rPr>
        <w:t>4-</w:t>
      </w:r>
      <w:r>
        <w:rPr>
          <w:rtl/>
        </w:rPr>
        <w:tab/>
        <w:t xml:space="preserve">تعد تسجيلات </w:t>
      </w:r>
      <w:r w:rsidRPr="001F1475">
        <w:rPr>
          <w:spacing w:val="0"/>
          <w:rtl/>
          <w:lang w:eastAsia="en-US"/>
        </w:rPr>
        <w:t>صوتية</w:t>
      </w:r>
      <w:r>
        <w:rPr>
          <w:rtl/>
        </w:rPr>
        <w:t xml:space="preserve"> لجلسات اللجنة وتحفظ وفقاً للممارسة المعتادة في الأمم المتحدة.</w:t>
      </w:r>
    </w:p>
    <w:p w:rsidR="004440B7" w:rsidRDefault="004440B7" w:rsidP="003F7EB6">
      <w:pPr>
        <w:spacing w:before="0" w:after="220" w:line="360" w:lineRule="exact"/>
        <w:jc w:val="center"/>
        <w:rPr>
          <w:b/>
          <w:bCs/>
          <w:sz w:val="36"/>
          <w:szCs w:val="36"/>
          <w:rtl/>
        </w:rPr>
      </w:pPr>
      <w:r>
        <w:rPr>
          <w:b/>
          <w:bCs/>
          <w:sz w:val="36"/>
          <w:szCs w:val="36"/>
          <w:rtl/>
        </w:rPr>
        <w:t>ثامنا</w:t>
      </w:r>
      <w:r>
        <w:rPr>
          <w:rFonts w:hint="cs"/>
          <w:b/>
          <w:bCs/>
          <w:sz w:val="36"/>
          <w:szCs w:val="36"/>
          <w:rtl/>
        </w:rPr>
        <w:t>ً</w:t>
      </w:r>
      <w:r>
        <w:rPr>
          <w:b/>
          <w:bCs/>
          <w:sz w:val="36"/>
          <w:szCs w:val="36"/>
          <w:rtl/>
        </w:rPr>
        <w:t xml:space="preserve"> -</w:t>
      </w:r>
      <w:r>
        <w:rPr>
          <w:rFonts w:hint="cs"/>
          <w:b/>
          <w:bCs/>
          <w:sz w:val="36"/>
          <w:szCs w:val="36"/>
          <w:rtl/>
        </w:rPr>
        <w:t xml:space="preserve"> </w:t>
      </w:r>
      <w:r>
        <w:rPr>
          <w:b/>
          <w:bCs/>
          <w:sz w:val="36"/>
          <w:szCs w:val="36"/>
          <w:rtl/>
        </w:rPr>
        <w:t>تصريف الأعمال</w:t>
      </w:r>
    </w:p>
    <w:p w:rsidR="004440B7" w:rsidRPr="00147C57" w:rsidRDefault="004440B7" w:rsidP="003F7EB6">
      <w:pPr>
        <w:spacing w:before="0" w:after="220" w:line="360" w:lineRule="exact"/>
        <w:rPr>
          <w:rFonts w:hint="cs"/>
          <w:rtl/>
        </w:rPr>
      </w:pPr>
      <w:r>
        <w:rPr>
          <w:b/>
          <w:bCs/>
          <w:rtl/>
        </w:rPr>
        <w:t>الجلسات العلنية والجلسات السرية</w:t>
      </w:r>
    </w:p>
    <w:p w:rsidR="004440B7" w:rsidRDefault="004440B7" w:rsidP="003F7EB6">
      <w:pPr>
        <w:spacing w:before="0" w:after="220" w:line="360" w:lineRule="exact"/>
        <w:jc w:val="center"/>
        <w:rPr>
          <w:rFonts w:hint="cs"/>
          <w:b/>
          <w:bCs/>
          <w:rtl/>
        </w:rPr>
      </w:pPr>
      <w:r>
        <w:rPr>
          <w:b/>
          <w:bCs/>
          <w:rtl/>
        </w:rPr>
        <w:t>المادة 28</w:t>
      </w:r>
    </w:p>
    <w:p w:rsidR="004440B7" w:rsidRDefault="004440B7" w:rsidP="004440B7">
      <w:pPr>
        <w:spacing w:before="0" w:line="380" w:lineRule="exact"/>
        <w:rPr>
          <w:rtl/>
        </w:rPr>
      </w:pPr>
      <w:r>
        <w:rPr>
          <w:rFonts w:hint="cs"/>
          <w:rtl/>
        </w:rPr>
        <w:tab/>
      </w:r>
      <w:r>
        <w:rPr>
          <w:rtl/>
        </w:rPr>
        <w:t>1-</w:t>
      </w:r>
      <w:r>
        <w:rPr>
          <w:rtl/>
        </w:rPr>
        <w:tab/>
        <w:t xml:space="preserve">تكون جلسات </w:t>
      </w:r>
      <w:r w:rsidRPr="001F1475">
        <w:rPr>
          <w:spacing w:val="0"/>
          <w:rtl/>
          <w:lang w:eastAsia="en-US"/>
        </w:rPr>
        <w:t>اللجنة</w:t>
      </w:r>
      <w:r>
        <w:rPr>
          <w:rtl/>
        </w:rPr>
        <w:t xml:space="preserve"> وهيئاتها الفرعية علنية، ما لم تقرر اللجنة خلاف ذلك.</w:t>
      </w:r>
    </w:p>
    <w:p w:rsidR="004440B7" w:rsidRDefault="004440B7" w:rsidP="004440B7">
      <w:pPr>
        <w:spacing w:before="0" w:line="380" w:lineRule="exact"/>
        <w:rPr>
          <w:rtl/>
        </w:rPr>
      </w:pPr>
      <w:r>
        <w:rPr>
          <w:rFonts w:hint="cs"/>
          <w:rtl/>
        </w:rPr>
        <w:tab/>
      </w:r>
      <w:r>
        <w:rPr>
          <w:rtl/>
        </w:rPr>
        <w:t>2-</w:t>
      </w:r>
      <w:r>
        <w:rPr>
          <w:rtl/>
        </w:rPr>
        <w:tab/>
        <w:t>تكون الجلسات التي تناقش فيها التعليقات الختامية على تقارير الدول الأطراف وكذلك جلسات الفريق العامل لما قبل الدورة والأفرقة العاملة الأخرى جلسات مغلقة، ما لم تقرر اللجنة خلاف ذلك.</w:t>
      </w:r>
    </w:p>
    <w:p w:rsidR="004440B7" w:rsidRDefault="004440B7" w:rsidP="004440B7">
      <w:pPr>
        <w:spacing w:before="0" w:line="380" w:lineRule="exact"/>
        <w:rPr>
          <w:rFonts w:hint="cs"/>
          <w:rtl/>
        </w:rPr>
      </w:pPr>
      <w:r>
        <w:rPr>
          <w:rFonts w:hint="cs"/>
          <w:rtl/>
        </w:rPr>
        <w:tab/>
      </w:r>
      <w:r>
        <w:rPr>
          <w:rtl/>
        </w:rPr>
        <w:t>3-</w:t>
      </w:r>
      <w:r>
        <w:rPr>
          <w:rtl/>
        </w:rPr>
        <w:tab/>
        <w:t xml:space="preserve">لا يقوم أي شخص </w:t>
      </w:r>
      <w:r w:rsidRPr="001F1475">
        <w:rPr>
          <w:spacing w:val="0"/>
          <w:rtl/>
          <w:lang w:eastAsia="en-US"/>
        </w:rPr>
        <w:t>أو</w:t>
      </w:r>
      <w:r>
        <w:rPr>
          <w:rtl/>
        </w:rPr>
        <w:t xml:space="preserve"> هيئة بدون إذن من اللجنة بتصوير </w:t>
      </w:r>
      <w:r>
        <w:rPr>
          <w:rFonts w:hint="cs"/>
          <w:rtl/>
        </w:rPr>
        <w:t>أعمال اللجنة أو تسجيلها بطريقة أخرى. وت</w:t>
      </w:r>
      <w:r>
        <w:rPr>
          <w:rtl/>
        </w:rPr>
        <w:t>سعى اللجنة، إذا كان ذلك ضرورياً وقبل إعطاء هذا الإذن، للحصول على موافقة أي دولة طرف تقدم تقريرها إلى اللجنة بموجب المادة 18 من الاتفاقية، بتصوير أعمالها</w:t>
      </w:r>
      <w:r>
        <w:rPr>
          <w:rFonts w:hint="cs"/>
          <w:rtl/>
        </w:rPr>
        <w:t xml:space="preserve"> أو تسجيلها بصورة أخرى.</w:t>
      </w:r>
    </w:p>
    <w:p w:rsidR="004440B7" w:rsidRDefault="004440B7" w:rsidP="004440B7">
      <w:pPr>
        <w:spacing w:before="0" w:line="380" w:lineRule="exact"/>
        <w:rPr>
          <w:rtl/>
        </w:rPr>
      </w:pPr>
      <w:r>
        <w:rPr>
          <w:b/>
          <w:bCs/>
          <w:rtl/>
        </w:rPr>
        <w:t>النصاب القانوني</w:t>
      </w:r>
    </w:p>
    <w:p w:rsidR="004440B7" w:rsidRDefault="004440B7" w:rsidP="004440B7">
      <w:pPr>
        <w:spacing w:before="0" w:line="380" w:lineRule="exact"/>
        <w:jc w:val="center"/>
        <w:rPr>
          <w:rFonts w:hint="cs"/>
          <w:b/>
          <w:bCs/>
          <w:rtl/>
        </w:rPr>
      </w:pPr>
      <w:r>
        <w:rPr>
          <w:b/>
          <w:bCs/>
          <w:rtl/>
        </w:rPr>
        <w:t>المادة 29</w:t>
      </w:r>
    </w:p>
    <w:p w:rsidR="004440B7" w:rsidRDefault="004440B7" w:rsidP="004440B7">
      <w:pPr>
        <w:spacing w:before="0" w:line="380" w:lineRule="exact"/>
        <w:rPr>
          <w:rtl/>
        </w:rPr>
      </w:pPr>
      <w:r>
        <w:rPr>
          <w:rtl/>
        </w:rPr>
        <w:tab/>
        <w:t xml:space="preserve">يشكِّل </w:t>
      </w:r>
      <w:r>
        <w:rPr>
          <w:rFonts w:hint="cs"/>
          <w:rtl/>
        </w:rPr>
        <w:t>ا</w:t>
      </w:r>
      <w:r>
        <w:rPr>
          <w:rtl/>
        </w:rPr>
        <w:t>ثن</w:t>
      </w:r>
      <w:r>
        <w:rPr>
          <w:rFonts w:hint="cs"/>
          <w:rtl/>
        </w:rPr>
        <w:t>ا</w:t>
      </w:r>
      <w:r>
        <w:rPr>
          <w:rtl/>
        </w:rPr>
        <w:t xml:space="preserve"> عشر عضواً من أعضاء اللجنة نصاباً قانونيا</w:t>
      </w:r>
      <w:r>
        <w:rPr>
          <w:rFonts w:hint="cs"/>
          <w:rtl/>
        </w:rPr>
        <w:t>ً</w:t>
      </w:r>
      <w:r>
        <w:rPr>
          <w:rtl/>
        </w:rPr>
        <w:t>.</w:t>
      </w:r>
    </w:p>
    <w:p w:rsidR="004440B7" w:rsidRDefault="004440B7" w:rsidP="004440B7">
      <w:pPr>
        <w:spacing w:before="0" w:line="380" w:lineRule="exact"/>
        <w:rPr>
          <w:rFonts w:hint="cs"/>
          <w:b/>
          <w:bCs/>
          <w:rtl/>
        </w:rPr>
      </w:pPr>
      <w:r>
        <w:rPr>
          <w:rFonts w:hint="cs"/>
          <w:b/>
          <w:bCs/>
          <w:rtl/>
        </w:rPr>
        <w:t xml:space="preserve">سلطات </w:t>
      </w:r>
      <w:r>
        <w:rPr>
          <w:b/>
          <w:bCs/>
          <w:rtl/>
        </w:rPr>
        <w:t>الرئيس</w:t>
      </w:r>
    </w:p>
    <w:p w:rsidR="004440B7" w:rsidRDefault="004440B7" w:rsidP="004440B7">
      <w:pPr>
        <w:spacing w:before="0" w:line="380" w:lineRule="exact"/>
        <w:jc w:val="center"/>
        <w:rPr>
          <w:rFonts w:hint="cs"/>
          <w:b/>
          <w:bCs/>
          <w:rtl/>
        </w:rPr>
      </w:pPr>
      <w:r>
        <w:rPr>
          <w:b/>
          <w:bCs/>
          <w:rtl/>
        </w:rPr>
        <w:t>المادة 30</w:t>
      </w:r>
    </w:p>
    <w:p w:rsidR="004440B7" w:rsidRDefault="004440B7" w:rsidP="004440B7">
      <w:pPr>
        <w:spacing w:before="0" w:line="380" w:lineRule="exact"/>
        <w:rPr>
          <w:rtl/>
        </w:rPr>
      </w:pPr>
      <w:r>
        <w:rPr>
          <w:rFonts w:hint="cs"/>
          <w:rtl/>
        </w:rPr>
        <w:tab/>
      </w:r>
      <w:r>
        <w:rPr>
          <w:rtl/>
        </w:rPr>
        <w:t>1-</w:t>
      </w:r>
      <w:r>
        <w:rPr>
          <w:rtl/>
        </w:rPr>
        <w:tab/>
        <w:t xml:space="preserve">يعلن الرئيس افتتاح واختتام كل جلسة من جلسات اللجنة، ويوجه المناقشة، ويكفل </w:t>
      </w:r>
      <w:r>
        <w:rPr>
          <w:rFonts w:hint="cs"/>
          <w:rtl/>
        </w:rPr>
        <w:t xml:space="preserve">مراعاة أحكام هذا </w:t>
      </w:r>
      <w:r>
        <w:rPr>
          <w:rtl/>
        </w:rPr>
        <w:t xml:space="preserve">النظام الداخلي، ويعطي الحق في </w:t>
      </w:r>
      <w:r w:rsidRPr="001F1475">
        <w:rPr>
          <w:spacing w:val="0"/>
          <w:rtl/>
          <w:lang w:eastAsia="en-US"/>
        </w:rPr>
        <w:t>الكلام</w:t>
      </w:r>
      <w:r>
        <w:rPr>
          <w:rtl/>
        </w:rPr>
        <w:t>، ويطرح المسائل للتصويت، ويعلن القرارات.</w:t>
      </w:r>
    </w:p>
    <w:p w:rsidR="004440B7" w:rsidRDefault="004440B7" w:rsidP="004440B7">
      <w:pPr>
        <w:spacing w:before="0" w:line="380" w:lineRule="exact"/>
        <w:rPr>
          <w:rtl/>
        </w:rPr>
      </w:pPr>
      <w:r>
        <w:rPr>
          <w:rFonts w:hint="cs"/>
          <w:rtl/>
        </w:rPr>
        <w:tab/>
      </w:r>
      <w:r>
        <w:rPr>
          <w:rtl/>
        </w:rPr>
        <w:t>2-</w:t>
      </w:r>
      <w:r>
        <w:rPr>
          <w:rtl/>
        </w:rPr>
        <w:tab/>
        <w:t xml:space="preserve">يشرف الرئيس، رهناً بأحكام </w:t>
      </w:r>
      <w:r w:rsidRPr="001F1475">
        <w:rPr>
          <w:spacing w:val="0"/>
          <w:rtl/>
          <w:lang w:eastAsia="en-US"/>
        </w:rPr>
        <w:t>هذا</w:t>
      </w:r>
      <w:r>
        <w:rPr>
          <w:rtl/>
        </w:rPr>
        <w:t xml:space="preserve"> النظام الداخلي، على أعمال اللجنة وعلى المحافظة على النظام في جلساتها.</w:t>
      </w:r>
    </w:p>
    <w:p w:rsidR="004440B7" w:rsidRDefault="004440B7" w:rsidP="004440B7">
      <w:pPr>
        <w:spacing w:before="0" w:line="380" w:lineRule="exact"/>
        <w:rPr>
          <w:rtl/>
        </w:rPr>
      </w:pPr>
      <w:r>
        <w:rPr>
          <w:rFonts w:hint="cs"/>
          <w:rtl/>
        </w:rPr>
        <w:tab/>
      </w:r>
      <w:r>
        <w:rPr>
          <w:rtl/>
        </w:rPr>
        <w:t>3-</w:t>
      </w:r>
      <w:r>
        <w:rPr>
          <w:rtl/>
        </w:rPr>
        <w:tab/>
        <w:t xml:space="preserve">يجوز للرئيس أن يقترح على اللجنة، أثناء مناقشة أي بند بما في ذلك بحث التقارير المقدمة بموجب المادة 18 من الاتفاقية، تحديد الوقت </w:t>
      </w:r>
      <w:r w:rsidRPr="001F1475">
        <w:rPr>
          <w:spacing w:val="0"/>
          <w:rtl/>
          <w:lang w:eastAsia="en-US"/>
        </w:rPr>
        <w:t>المسموح</w:t>
      </w:r>
      <w:r>
        <w:rPr>
          <w:rtl/>
        </w:rPr>
        <w:t xml:space="preserve"> به للمتكلمين، وتحديد عدد المرات التي يسمح فيها لكل متكلم بالتكلم في أي مسألة وإقفال قائمة المتكلمين.</w:t>
      </w:r>
    </w:p>
    <w:p w:rsidR="004440B7" w:rsidRDefault="004440B7" w:rsidP="004440B7">
      <w:pPr>
        <w:spacing w:before="0" w:line="380" w:lineRule="exact"/>
        <w:rPr>
          <w:rFonts w:hint="cs"/>
          <w:rtl/>
        </w:rPr>
      </w:pPr>
      <w:r>
        <w:rPr>
          <w:rFonts w:hint="cs"/>
          <w:rtl/>
        </w:rPr>
        <w:tab/>
      </w:r>
      <w:r>
        <w:rPr>
          <w:rtl/>
        </w:rPr>
        <w:t>4-</w:t>
      </w:r>
      <w:r>
        <w:rPr>
          <w:rtl/>
        </w:rPr>
        <w:tab/>
        <w:t>يبت الرئيس في النقاط النظامية. وتكون</w:t>
      </w:r>
      <w:r>
        <w:rPr>
          <w:rFonts w:hint="cs"/>
          <w:rtl/>
        </w:rPr>
        <w:t xml:space="preserve"> </w:t>
      </w:r>
      <w:r>
        <w:rPr>
          <w:rtl/>
        </w:rPr>
        <w:t>ل</w:t>
      </w:r>
      <w:r>
        <w:rPr>
          <w:rFonts w:hint="cs"/>
          <w:rtl/>
        </w:rPr>
        <w:t>ـ</w:t>
      </w:r>
      <w:r>
        <w:rPr>
          <w:rtl/>
        </w:rPr>
        <w:t xml:space="preserve">ه صلاحية اقتراح تأجيل أو إقفال المناقشة أو رفع الجلسة أو تعليقها. وتقتصر المناقشة على </w:t>
      </w:r>
      <w:r w:rsidRPr="001F1475">
        <w:rPr>
          <w:spacing w:val="0"/>
          <w:rtl/>
          <w:lang w:eastAsia="en-US"/>
        </w:rPr>
        <w:t>المسألة</w:t>
      </w:r>
      <w:r>
        <w:rPr>
          <w:rtl/>
        </w:rPr>
        <w:t xml:space="preserve"> المعروضة على اللجنة، ويجوز للرئيس أن ينبه أي متكلم </w:t>
      </w:r>
      <w:r>
        <w:rPr>
          <w:rFonts w:hint="cs"/>
          <w:rtl/>
        </w:rPr>
        <w:t>إلى ضرورة مراعاة النظام إذا خرجت أقواله عن الموضوع ق</w:t>
      </w:r>
      <w:r>
        <w:rPr>
          <w:rtl/>
        </w:rPr>
        <w:t>يد المناقشة</w:t>
      </w:r>
      <w:r>
        <w:rPr>
          <w:rFonts w:hint="cs"/>
          <w:rtl/>
        </w:rPr>
        <w:t>.</w:t>
      </w:r>
    </w:p>
    <w:p w:rsidR="004440B7" w:rsidRDefault="004440B7" w:rsidP="004440B7">
      <w:pPr>
        <w:spacing w:before="0" w:line="380" w:lineRule="exact"/>
        <w:jc w:val="both"/>
        <w:rPr>
          <w:rFonts w:hint="cs"/>
          <w:spacing w:val="0"/>
          <w:rtl/>
        </w:rPr>
      </w:pPr>
      <w:r>
        <w:rPr>
          <w:rFonts w:hint="cs"/>
          <w:spacing w:val="0"/>
          <w:rtl/>
        </w:rPr>
        <w:tab/>
      </w:r>
      <w:r>
        <w:rPr>
          <w:spacing w:val="0"/>
          <w:rtl/>
        </w:rPr>
        <w:t>5-</w:t>
      </w:r>
      <w:r>
        <w:rPr>
          <w:spacing w:val="0"/>
          <w:rtl/>
        </w:rPr>
        <w:tab/>
        <w:t>يجوز للرئيس، أثناء سير المناقشة، أن يعلن قائمة المتكلمين وأن يعلن، بموافقة اللجنة، إقفال القائمة.</w:t>
      </w:r>
    </w:p>
    <w:p w:rsidR="004440B7" w:rsidRDefault="004440B7" w:rsidP="004440B7">
      <w:pPr>
        <w:spacing w:before="0" w:line="380" w:lineRule="exact"/>
        <w:jc w:val="center"/>
        <w:rPr>
          <w:b/>
          <w:bCs/>
          <w:sz w:val="36"/>
          <w:szCs w:val="36"/>
          <w:rtl/>
        </w:rPr>
      </w:pPr>
      <w:r>
        <w:rPr>
          <w:b/>
          <w:bCs/>
          <w:sz w:val="36"/>
          <w:szCs w:val="36"/>
          <w:rtl/>
        </w:rPr>
        <w:t>تاسعا</w:t>
      </w:r>
      <w:r>
        <w:rPr>
          <w:rFonts w:hint="cs"/>
          <w:b/>
          <w:bCs/>
          <w:sz w:val="36"/>
          <w:szCs w:val="36"/>
          <w:rtl/>
        </w:rPr>
        <w:t>ً</w:t>
      </w:r>
      <w:r>
        <w:rPr>
          <w:b/>
          <w:bCs/>
          <w:sz w:val="36"/>
          <w:szCs w:val="36"/>
          <w:rtl/>
        </w:rPr>
        <w:t xml:space="preserve"> -</w:t>
      </w:r>
      <w:r>
        <w:rPr>
          <w:rFonts w:hint="cs"/>
          <w:b/>
          <w:bCs/>
          <w:sz w:val="36"/>
          <w:szCs w:val="36"/>
          <w:rtl/>
        </w:rPr>
        <w:t xml:space="preserve"> </w:t>
      </w:r>
      <w:r>
        <w:rPr>
          <w:b/>
          <w:bCs/>
          <w:sz w:val="36"/>
          <w:szCs w:val="36"/>
          <w:rtl/>
        </w:rPr>
        <w:t>التصويت</w:t>
      </w:r>
    </w:p>
    <w:p w:rsidR="004440B7" w:rsidRDefault="004440B7" w:rsidP="004440B7">
      <w:pPr>
        <w:spacing w:before="0" w:line="380" w:lineRule="exact"/>
        <w:rPr>
          <w:rFonts w:hint="cs"/>
          <w:b/>
          <w:bCs/>
          <w:rtl/>
        </w:rPr>
      </w:pPr>
      <w:r>
        <w:rPr>
          <w:rFonts w:hint="cs"/>
          <w:b/>
          <w:bCs/>
          <w:rtl/>
        </w:rPr>
        <w:t xml:space="preserve">اعتماد </w:t>
      </w:r>
      <w:r>
        <w:rPr>
          <w:b/>
          <w:bCs/>
          <w:rtl/>
        </w:rPr>
        <w:t>القرارات</w:t>
      </w:r>
    </w:p>
    <w:p w:rsidR="004440B7" w:rsidRDefault="004440B7" w:rsidP="004440B7">
      <w:pPr>
        <w:spacing w:before="0" w:line="380" w:lineRule="exact"/>
        <w:jc w:val="center"/>
        <w:rPr>
          <w:rFonts w:hint="cs"/>
          <w:b/>
          <w:bCs/>
          <w:rtl/>
        </w:rPr>
      </w:pPr>
      <w:r>
        <w:rPr>
          <w:b/>
          <w:bCs/>
          <w:rtl/>
        </w:rPr>
        <w:t>المادة 31</w:t>
      </w:r>
    </w:p>
    <w:p w:rsidR="004440B7" w:rsidRDefault="004440B7" w:rsidP="004440B7">
      <w:pPr>
        <w:spacing w:before="0" w:line="380" w:lineRule="exact"/>
        <w:rPr>
          <w:rtl/>
        </w:rPr>
      </w:pPr>
      <w:r>
        <w:rPr>
          <w:rFonts w:hint="cs"/>
          <w:rtl/>
        </w:rPr>
        <w:tab/>
      </w:r>
      <w:r>
        <w:rPr>
          <w:rtl/>
        </w:rPr>
        <w:t>1-</w:t>
      </w:r>
      <w:r>
        <w:rPr>
          <w:rtl/>
        </w:rPr>
        <w:tab/>
        <w:t xml:space="preserve">على اللجنة أن تسعى إلى </w:t>
      </w:r>
      <w:r w:rsidRPr="001F1475">
        <w:rPr>
          <w:spacing w:val="0"/>
          <w:rtl/>
          <w:lang w:eastAsia="en-US"/>
        </w:rPr>
        <w:t>التوصل</w:t>
      </w:r>
      <w:r>
        <w:rPr>
          <w:rtl/>
        </w:rPr>
        <w:t xml:space="preserve"> إلى قراراتها بتوافق الآراء.</w:t>
      </w:r>
    </w:p>
    <w:p w:rsidR="004440B7" w:rsidRDefault="004440B7" w:rsidP="004440B7">
      <w:pPr>
        <w:spacing w:before="0" w:line="380" w:lineRule="exact"/>
        <w:rPr>
          <w:rtl/>
        </w:rPr>
      </w:pPr>
      <w:r>
        <w:rPr>
          <w:rFonts w:hint="cs"/>
          <w:rtl/>
        </w:rPr>
        <w:tab/>
      </w:r>
      <w:r>
        <w:rPr>
          <w:rtl/>
        </w:rPr>
        <w:t>2-</w:t>
      </w:r>
      <w:r>
        <w:rPr>
          <w:rtl/>
        </w:rPr>
        <w:tab/>
        <w:t xml:space="preserve">بعد استنفاد جميع الجهود </w:t>
      </w:r>
      <w:r w:rsidRPr="001F1475">
        <w:rPr>
          <w:spacing w:val="0"/>
          <w:rtl/>
          <w:lang w:eastAsia="en-US"/>
        </w:rPr>
        <w:t>للتوصل</w:t>
      </w:r>
      <w:r>
        <w:rPr>
          <w:rtl/>
        </w:rPr>
        <w:t xml:space="preserve"> إلى توافق في الآراء، تتخذ قرارات اللجنة بأغلبية بسيطة من </w:t>
      </w:r>
      <w:r>
        <w:rPr>
          <w:rFonts w:hint="cs"/>
          <w:rtl/>
        </w:rPr>
        <w:t xml:space="preserve">أصوات </w:t>
      </w:r>
      <w:r>
        <w:rPr>
          <w:rtl/>
        </w:rPr>
        <w:t>الأعضاء الحاضرين والمصوتين.</w:t>
      </w:r>
    </w:p>
    <w:p w:rsidR="004440B7" w:rsidRDefault="004440B7" w:rsidP="003F7EB6">
      <w:pPr>
        <w:spacing w:before="0" w:after="180" w:line="380" w:lineRule="exact"/>
        <w:rPr>
          <w:rFonts w:hint="cs"/>
          <w:b/>
          <w:bCs/>
          <w:rtl/>
        </w:rPr>
      </w:pPr>
      <w:r>
        <w:rPr>
          <w:b/>
          <w:bCs/>
          <w:rtl/>
        </w:rPr>
        <w:t>حقوق التصويت</w:t>
      </w:r>
    </w:p>
    <w:p w:rsidR="004440B7" w:rsidRDefault="004440B7" w:rsidP="003F7EB6">
      <w:pPr>
        <w:spacing w:before="0" w:after="200" w:line="380" w:lineRule="exact"/>
        <w:jc w:val="center"/>
        <w:rPr>
          <w:rFonts w:hint="cs"/>
          <w:b/>
          <w:bCs/>
          <w:rtl/>
        </w:rPr>
      </w:pPr>
      <w:r>
        <w:rPr>
          <w:b/>
          <w:bCs/>
          <w:rtl/>
        </w:rPr>
        <w:t>المادة 32</w:t>
      </w:r>
    </w:p>
    <w:p w:rsidR="004440B7" w:rsidRDefault="004440B7" w:rsidP="004440B7">
      <w:pPr>
        <w:spacing w:before="0" w:line="380" w:lineRule="exact"/>
        <w:rPr>
          <w:rtl/>
        </w:rPr>
      </w:pPr>
      <w:r>
        <w:rPr>
          <w:rFonts w:hint="cs"/>
          <w:rtl/>
        </w:rPr>
        <w:tab/>
      </w:r>
      <w:r>
        <w:rPr>
          <w:rtl/>
        </w:rPr>
        <w:t>1-</w:t>
      </w:r>
      <w:r>
        <w:rPr>
          <w:rtl/>
        </w:rPr>
        <w:tab/>
        <w:t xml:space="preserve">لكل عضو في </w:t>
      </w:r>
      <w:r w:rsidRPr="001F1475">
        <w:rPr>
          <w:spacing w:val="0"/>
          <w:rtl/>
          <w:lang w:eastAsia="en-US"/>
        </w:rPr>
        <w:t>اللجنة</w:t>
      </w:r>
      <w:r>
        <w:rPr>
          <w:rtl/>
        </w:rPr>
        <w:t xml:space="preserve"> صوت واحد.</w:t>
      </w:r>
    </w:p>
    <w:p w:rsidR="004440B7" w:rsidRDefault="004440B7" w:rsidP="004440B7">
      <w:pPr>
        <w:spacing w:before="0" w:line="380" w:lineRule="exact"/>
        <w:rPr>
          <w:rtl/>
        </w:rPr>
      </w:pPr>
      <w:r>
        <w:rPr>
          <w:rFonts w:hint="cs"/>
          <w:rtl/>
        </w:rPr>
        <w:tab/>
      </w:r>
      <w:r>
        <w:rPr>
          <w:rtl/>
        </w:rPr>
        <w:t>2-</w:t>
      </w:r>
      <w:r>
        <w:rPr>
          <w:rtl/>
        </w:rPr>
        <w:tab/>
        <w:t xml:space="preserve">لغرض هذا النظام الداخلي، يقصد بعبارة </w:t>
      </w:r>
      <w:r>
        <w:rPr>
          <w:rFonts w:hint="cs"/>
          <w:rtl/>
        </w:rPr>
        <w:t>"</w:t>
      </w:r>
      <w:r>
        <w:rPr>
          <w:rtl/>
        </w:rPr>
        <w:t>الأعضاء الحاضرون والمصوتون</w:t>
      </w:r>
      <w:r>
        <w:rPr>
          <w:rFonts w:hint="cs"/>
          <w:rtl/>
        </w:rPr>
        <w:t>"</w:t>
      </w:r>
      <w:r>
        <w:rPr>
          <w:rtl/>
        </w:rPr>
        <w:t xml:space="preserve"> الأعضاء الذين يدلون بأصواتهم تأييداً أو اعتراض</w:t>
      </w:r>
      <w:r>
        <w:rPr>
          <w:rFonts w:hint="cs"/>
          <w:rtl/>
        </w:rPr>
        <w:t xml:space="preserve">اً، </w:t>
      </w:r>
      <w:r>
        <w:rPr>
          <w:rtl/>
        </w:rPr>
        <w:t xml:space="preserve">أما </w:t>
      </w:r>
      <w:r w:rsidRPr="001F1475">
        <w:rPr>
          <w:spacing w:val="0"/>
          <w:rtl/>
          <w:lang w:eastAsia="en-US"/>
        </w:rPr>
        <w:t>الأعضاء</w:t>
      </w:r>
      <w:r>
        <w:rPr>
          <w:rtl/>
        </w:rPr>
        <w:t xml:space="preserve"> الممتنعون عن التصويت فيعتبرون غير مصوتين.</w:t>
      </w:r>
    </w:p>
    <w:p w:rsidR="004440B7" w:rsidRDefault="004440B7" w:rsidP="003F7EB6">
      <w:pPr>
        <w:spacing w:before="0" w:after="180" w:line="380" w:lineRule="exact"/>
        <w:rPr>
          <w:rFonts w:hint="cs"/>
          <w:b/>
          <w:bCs/>
          <w:rtl/>
        </w:rPr>
      </w:pPr>
      <w:r>
        <w:rPr>
          <w:b/>
          <w:bCs/>
          <w:rtl/>
        </w:rPr>
        <w:t>تعادل الأصوات</w:t>
      </w:r>
    </w:p>
    <w:p w:rsidR="004440B7" w:rsidRDefault="004440B7" w:rsidP="003F7EB6">
      <w:pPr>
        <w:spacing w:before="0" w:after="200" w:line="380" w:lineRule="exact"/>
        <w:jc w:val="center"/>
        <w:rPr>
          <w:rFonts w:hint="cs"/>
          <w:b/>
          <w:bCs/>
          <w:rtl/>
        </w:rPr>
      </w:pPr>
      <w:r>
        <w:rPr>
          <w:b/>
          <w:bCs/>
          <w:rtl/>
        </w:rPr>
        <w:t>المادة 33</w:t>
      </w:r>
    </w:p>
    <w:p w:rsidR="004440B7" w:rsidRDefault="004440B7" w:rsidP="004440B7">
      <w:pPr>
        <w:spacing w:before="0" w:line="380" w:lineRule="exact"/>
        <w:rPr>
          <w:rFonts w:hint="cs"/>
          <w:rtl/>
        </w:rPr>
      </w:pPr>
      <w:r>
        <w:rPr>
          <w:rtl/>
        </w:rPr>
        <w:tab/>
      </w:r>
      <w:r>
        <w:rPr>
          <w:rFonts w:hint="cs"/>
          <w:rtl/>
        </w:rPr>
        <w:t>يعتبر المقترح مرفوضاً إذا تعادلت الأصوات المدلى بها في تصويت على مسألة خلاف الانتخابات.</w:t>
      </w:r>
    </w:p>
    <w:p w:rsidR="004440B7" w:rsidRDefault="004440B7" w:rsidP="003F7EB6">
      <w:pPr>
        <w:spacing w:before="0" w:after="180" w:line="380" w:lineRule="exact"/>
        <w:rPr>
          <w:rtl/>
        </w:rPr>
      </w:pPr>
      <w:r>
        <w:rPr>
          <w:b/>
          <w:bCs/>
          <w:rtl/>
        </w:rPr>
        <w:t>طريقة التصويت</w:t>
      </w:r>
    </w:p>
    <w:p w:rsidR="004440B7" w:rsidRDefault="004440B7" w:rsidP="003F7EB6">
      <w:pPr>
        <w:spacing w:before="0" w:after="200" w:line="380" w:lineRule="exact"/>
        <w:jc w:val="center"/>
        <w:rPr>
          <w:rFonts w:hint="cs"/>
          <w:b/>
          <w:bCs/>
          <w:rtl/>
        </w:rPr>
      </w:pPr>
      <w:r>
        <w:rPr>
          <w:b/>
          <w:bCs/>
          <w:rtl/>
        </w:rPr>
        <w:t>المادة 34</w:t>
      </w:r>
    </w:p>
    <w:p w:rsidR="004440B7" w:rsidRDefault="004440B7" w:rsidP="004440B7">
      <w:pPr>
        <w:spacing w:before="0" w:line="380" w:lineRule="exact"/>
        <w:rPr>
          <w:rtl/>
        </w:rPr>
      </w:pPr>
      <w:r>
        <w:rPr>
          <w:rFonts w:hint="cs"/>
          <w:rtl/>
        </w:rPr>
        <w:tab/>
      </w:r>
      <w:r>
        <w:rPr>
          <w:rtl/>
        </w:rPr>
        <w:t>1-</w:t>
      </w:r>
      <w:r>
        <w:rPr>
          <w:rtl/>
        </w:rPr>
        <w:tab/>
        <w:t xml:space="preserve">رهناً بأحكام المادة 39 من هذا النظام الداخلي، يتم التصويت في اللجنة في الأحوال العادية برفع الأيدي إلا إذا طلب أي عضو التصويت بنداء الأسماء، وعندئذ يجري التصويت حسب الترتيب الأبجدي لأسماء أعضاء اللجنة باللغة </w:t>
      </w:r>
      <w:r>
        <w:rPr>
          <w:rFonts w:hint="cs"/>
          <w:rtl/>
        </w:rPr>
        <w:t>الإنكليزية</w:t>
      </w:r>
      <w:r>
        <w:rPr>
          <w:rtl/>
        </w:rPr>
        <w:t xml:space="preserve"> بدءا بالعضو الذي يسحب الرئيس اسمه بالقرعة.</w:t>
      </w:r>
    </w:p>
    <w:p w:rsidR="004440B7" w:rsidRDefault="004440B7" w:rsidP="004440B7">
      <w:pPr>
        <w:spacing w:before="0" w:line="380" w:lineRule="exact"/>
        <w:rPr>
          <w:rtl/>
        </w:rPr>
      </w:pPr>
      <w:r>
        <w:rPr>
          <w:rFonts w:hint="cs"/>
          <w:rtl/>
        </w:rPr>
        <w:tab/>
      </w:r>
      <w:r>
        <w:rPr>
          <w:rtl/>
        </w:rPr>
        <w:t>2-</w:t>
      </w:r>
      <w:r>
        <w:rPr>
          <w:rtl/>
        </w:rPr>
        <w:tab/>
      </w:r>
      <w:r>
        <w:rPr>
          <w:rFonts w:hint="cs"/>
          <w:rtl/>
        </w:rPr>
        <w:t xml:space="preserve">يثبت في المحضر </w:t>
      </w:r>
      <w:r>
        <w:rPr>
          <w:rtl/>
        </w:rPr>
        <w:t>تصويت كل عضو اشترك في تصويت بنداء الأسماء.</w:t>
      </w:r>
    </w:p>
    <w:p w:rsidR="004440B7" w:rsidRDefault="004440B7" w:rsidP="003F7EB6">
      <w:pPr>
        <w:spacing w:before="0" w:after="180" w:line="380" w:lineRule="exact"/>
        <w:rPr>
          <w:rFonts w:hint="cs"/>
          <w:b/>
          <w:bCs/>
          <w:rtl/>
        </w:rPr>
      </w:pPr>
      <w:r>
        <w:rPr>
          <w:b/>
          <w:bCs/>
          <w:rtl/>
        </w:rPr>
        <w:t xml:space="preserve">القواعد </w:t>
      </w:r>
      <w:r>
        <w:rPr>
          <w:rFonts w:hint="cs"/>
          <w:b/>
          <w:bCs/>
          <w:rtl/>
        </w:rPr>
        <w:t xml:space="preserve">المتبعة </w:t>
      </w:r>
      <w:r>
        <w:rPr>
          <w:b/>
          <w:bCs/>
          <w:rtl/>
        </w:rPr>
        <w:t>أثناء التصويت وتعليل التصويت</w:t>
      </w:r>
    </w:p>
    <w:p w:rsidR="004440B7" w:rsidRDefault="004440B7" w:rsidP="003F7EB6">
      <w:pPr>
        <w:spacing w:before="0" w:after="200" w:line="380" w:lineRule="exact"/>
        <w:jc w:val="center"/>
        <w:rPr>
          <w:rFonts w:hint="cs"/>
          <w:b/>
          <w:bCs/>
          <w:rtl/>
        </w:rPr>
      </w:pPr>
      <w:r>
        <w:rPr>
          <w:b/>
          <w:bCs/>
          <w:rtl/>
        </w:rPr>
        <w:t>المادة 35</w:t>
      </w:r>
    </w:p>
    <w:p w:rsidR="004440B7" w:rsidRDefault="004440B7" w:rsidP="004440B7">
      <w:pPr>
        <w:spacing w:before="0" w:line="380" w:lineRule="exact"/>
        <w:rPr>
          <w:rFonts w:hint="cs"/>
          <w:rtl/>
        </w:rPr>
      </w:pPr>
      <w:r>
        <w:rPr>
          <w:spacing w:val="0"/>
          <w:rtl/>
        </w:rPr>
        <w:tab/>
      </w:r>
      <w:r>
        <w:rPr>
          <w:rFonts w:hint="cs"/>
          <w:spacing w:val="0"/>
          <w:rtl/>
        </w:rPr>
        <w:t xml:space="preserve">بعد بدء </w:t>
      </w:r>
      <w:r>
        <w:rPr>
          <w:spacing w:val="0"/>
          <w:rtl/>
        </w:rPr>
        <w:t xml:space="preserve">عملية التصويت </w:t>
      </w:r>
      <w:r>
        <w:rPr>
          <w:rFonts w:hint="cs"/>
          <w:spacing w:val="0"/>
          <w:rtl/>
        </w:rPr>
        <w:t xml:space="preserve">لا يجوز قطع التصويت إلا إذا أثار </w:t>
      </w:r>
      <w:r>
        <w:rPr>
          <w:spacing w:val="0"/>
          <w:rtl/>
        </w:rPr>
        <w:t xml:space="preserve">أحد الأعضاء نقطة نظامية تتعلق </w:t>
      </w:r>
      <w:r>
        <w:rPr>
          <w:rFonts w:hint="cs"/>
          <w:spacing w:val="0"/>
          <w:rtl/>
        </w:rPr>
        <w:t xml:space="preserve">بطريقة إجراء التصويت. </w:t>
      </w:r>
      <w:r>
        <w:rPr>
          <w:spacing w:val="0"/>
          <w:rtl/>
        </w:rPr>
        <w:t xml:space="preserve">ويجوز للرئيس أن يسمح </w:t>
      </w:r>
      <w:r>
        <w:rPr>
          <w:spacing w:val="0"/>
          <w:rtl/>
          <w:lang w:eastAsia="en-US"/>
        </w:rPr>
        <w:t>للأعضاء</w:t>
      </w:r>
      <w:r>
        <w:rPr>
          <w:spacing w:val="0"/>
          <w:rtl/>
        </w:rPr>
        <w:t xml:space="preserve">، قبل بدء التصويت أو بعد انتهائه، بالإدلاء ببيانات وجيزة </w:t>
      </w:r>
      <w:r>
        <w:rPr>
          <w:rFonts w:hint="cs"/>
          <w:spacing w:val="0"/>
          <w:rtl/>
        </w:rPr>
        <w:t xml:space="preserve">تقدمه على </w:t>
      </w:r>
      <w:r>
        <w:rPr>
          <w:spacing w:val="0"/>
          <w:rtl/>
        </w:rPr>
        <w:br/>
      </w:r>
      <w:r>
        <w:rPr>
          <w:rFonts w:hint="cs"/>
          <w:spacing w:val="0"/>
          <w:rtl/>
        </w:rPr>
        <w:t>تعليل التصويت.</w:t>
      </w:r>
    </w:p>
    <w:p w:rsidR="004440B7" w:rsidRPr="001D6DF3" w:rsidRDefault="004440B7" w:rsidP="003F7EB6">
      <w:pPr>
        <w:spacing w:before="0" w:after="180" w:line="380" w:lineRule="exact"/>
        <w:rPr>
          <w:rFonts w:hint="cs"/>
          <w:rtl/>
        </w:rPr>
      </w:pPr>
      <w:r>
        <w:rPr>
          <w:b/>
          <w:bCs/>
          <w:rtl/>
        </w:rPr>
        <w:t>تجزئة المقترحات</w:t>
      </w:r>
    </w:p>
    <w:p w:rsidR="004440B7" w:rsidRDefault="004440B7" w:rsidP="003F7EB6">
      <w:pPr>
        <w:spacing w:before="0" w:after="200" w:line="380" w:lineRule="exact"/>
        <w:jc w:val="center"/>
        <w:rPr>
          <w:rFonts w:hint="cs"/>
          <w:b/>
          <w:bCs/>
          <w:rtl/>
        </w:rPr>
      </w:pPr>
      <w:r>
        <w:rPr>
          <w:b/>
          <w:bCs/>
          <w:rtl/>
        </w:rPr>
        <w:t>المادة 36</w:t>
      </w:r>
    </w:p>
    <w:p w:rsidR="004440B7" w:rsidRDefault="004440B7" w:rsidP="004440B7">
      <w:pPr>
        <w:spacing w:before="0" w:line="380" w:lineRule="exact"/>
        <w:rPr>
          <w:spacing w:val="-4"/>
          <w:rtl/>
        </w:rPr>
      </w:pPr>
      <w:r>
        <w:rPr>
          <w:spacing w:val="-4"/>
          <w:rtl/>
        </w:rPr>
        <w:tab/>
        <w:t xml:space="preserve">يجري تصويت مستقل على أجزاء </w:t>
      </w:r>
      <w:r>
        <w:rPr>
          <w:rFonts w:hint="cs"/>
          <w:spacing w:val="-4"/>
          <w:rtl/>
        </w:rPr>
        <w:t xml:space="preserve">أي مقترح </w:t>
      </w:r>
      <w:r>
        <w:rPr>
          <w:spacing w:val="-4"/>
          <w:rtl/>
        </w:rPr>
        <w:t xml:space="preserve">إذا طلب أحد الأعضاء تجزئة المقترح. ثم تطرح الأجزاء التي </w:t>
      </w:r>
      <w:r>
        <w:rPr>
          <w:rFonts w:hint="cs"/>
          <w:spacing w:val="-4"/>
          <w:rtl/>
        </w:rPr>
        <w:t xml:space="preserve">تمت الموافقة عليها </w:t>
      </w:r>
      <w:r>
        <w:rPr>
          <w:spacing w:val="-4"/>
          <w:rtl/>
        </w:rPr>
        <w:t xml:space="preserve">للتصويت عليها مجتمعة، وإذا رفضت جميع أجزاء منطوق </w:t>
      </w:r>
      <w:r>
        <w:rPr>
          <w:rFonts w:hint="cs"/>
          <w:spacing w:val="-4"/>
          <w:rtl/>
        </w:rPr>
        <w:t>المقترح،</w:t>
      </w:r>
      <w:r>
        <w:rPr>
          <w:spacing w:val="-4"/>
          <w:rtl/>
        </w:rPr>
        <w:t xml:space="preserve"> اعتبر المقترح </w:t>
      </w:r>
      <w:r>
        <w:rPr>
          <w:rFonts w:hint="cs"/>
          <w:spacing w:val="-4"/>
          <w:rtl/>
        </w:rPr>
        <w:t xml:space="preserve">كله </w:t>
      </w:r>
      <w:r>
        <w:rPr>
          <w:spacing w:val="-4"/>
          <w:rtl/>
        </w:rPr>
        <w:t>مرفوضا</w:t>
      </w:r>
      <w:r>
        <w:rPr>
          <w:rFonts w:hint="cs"/>
          <w:spacing w:val="-4"/>
          <w:rtl/>
        </w:rPr>
        <w:t>ً</w:t>
      </w:r>
      <w:r>
        <w:rPr>
          <w:spacing w:val="-4"/>
          <w:rtl/>
        </w:rPr>
        <w:t>.</w:t>
      </w:r>
    </w:p>
    <w:p w:rsidR="004440B7" w:rsidRDefault="004440B7" w:rsidP="004440B7">
      <w:pPr>
        <w:spacing w:before="0" w:line="380" w:lineRule="exact"/>
        <w:rPr>
          <w:b/>
          <w:bCs/>
          <w:rtl/>
        </w:rPr>
      </w:pPr>
      <w:r>
        <w:rPr>
          <w:b/>
          <w:bCs/>
          <w:rtl/>
        </w:rPr>
        <w:t>ترتيب التصويت على التعديلات</w:t>
      </w:r>
    </w:p>
    <w:p w:rsidR="004440B7" w:rsidRDefault="004440B7" w:rsidP="004440B7">
      <w:pPr>
        <w:spacing w:before="0" w:line="380" w:lineRule="exact"/>
        <w:jc w:val="center"/>
        <w:rPr>
          <w:rFonts w:hint="cs"/>
          <w:b/>
          <w:bCs/>
          <w:rtl/>
        </w:rPr>
      </w:pPr>
      <w:r>
        <w:rPr>
          <w:b/>
          <w:bCs/>
          <w:rtl/>
        </w:rPr>
        <w:t>المادة 37</w:t>
      </w:r>
    </w:p>
    <w:p w:rsidR="004440B7" w:rsidRDefault="004440B7" w:rsidP="004440B7">
      <w:pPr>
        <w:spacing w:before="0" w:line="380" w:lineRule="exact"/>
        <w:rPr>
          <w:rtl/>
        </w:rPr>
      </w:pPr>
      <w:r>
        <w:rPr>
          <w:rFonts w:hint="cs"/>
          <w:rtl/>
        </w:rPr>
        <w:tab/>
      </w:r>
      <w:r>
        <w:rPr>
          <w:rtl/>
        </w:rPr>
        <w:t>1-</w:t>
      </w:r>
      <w:r>
        <w:rPr>
          <w:rtl/>
        </w:rPr>
        <w:tab/>
      </w:r>
      <w:r>
        <w:rPr>
          <w:rFonts w:hint="cs"/>
          <w:rtl/>
        </w:rPr>
        <w:t xml:space="preserve">عند </w:t>
      </w:r>
      <w:r>
        <w:rPr>
          <w:rtl/>
        </w:rPr>
        <w:t xml:space="preserve">اقتراح تعديل على </w:t>
      </w:r>
      <w:r>
        <w:rPr>
          <w:rFonts w:hint="cs"/>
          <w:rtl/>
        </w:rPr>
        <w:t>مقترح ما</w:t>
      </w:r>
      <w:r>
        <w:rPr>
          <w:rtl/>
        </w:rPr>
        <w:t xml:space="preserve">، يجري التصويت على التعديل أولاً. وإذا اقترح </w:t>
      </w:r>
      <w:r>
        <w:rPr>
          <w:rFonts w:hint="cs"/>
          <w:rtl/>
        </w:rPr>
        <w:t xml:space="preserve">تعديلان </w:t>
      </w:r>
      <w:r w:rsidR="00BF450F">
        <w:rPr>
          <w:rtl/>
        </w:rPr>
        <w:br/>
      </w:r>
      <w:r>
        <w:rPr>
          <w:rtl/>
        </w:rPr>
        <w:t xml:space="preserve">أو أكثر على </w:t>
      </w:r>
      <w:r>
        <w:rPr>
          <w:rFonts w:hint="cs"/>
          <w:rtl/>
        </w:rPr>
        <w:t>مقترح ما</w:t>
      </w:r>
      <w:r>
        <w:rPr>
          <w:rtl/>
        </w:rPr>
        <w:t xml:space="preserve">، تصوت اللجنة أولاً على التعديل الأبعد من حيث المضمون عن المقترح الأصلي، ثم على التعديل الأقل منه بُعدا، وهكذا حتى </w:t>
      </w:r>
      <w:r w:rsidRPr="001F1475">
        <w:rPr>
          <w:spacing w:val="0"/>
          <w:rtl/>
          <w:lang w:eastAsia="en-US"/>
        </w:rPr>
        <w:t>تطرح</w:t>
      </w:r>
      <w:r>
        <w:rPr>
          <w:rtl/>
        </w:rPr>
        <w:t xml:space="preserve"> جميع التعديلات للتصويت. وإذا اعتمد تعديل واحد أو أكثر، يطرح المقترح بصيغته المعدلة للتصويت.</w:t>
      </w:r>
    </w:p>
    <w:p w:rsidR="004440B7" w:rsidRDefault="004440B7" w:rsidP="004440B7">
      <w:pPr>
        <w:spacing w:before="0" w:line="380" w:lineRule="exact"/>
        <w:rPr>
          <w:rtl/>
        </w:rPr>
      </w:pPr>
      <w:r>
        <w:rPr>
          <w:rFonts w:hint="cs"/>
          <w:rtl/>
        </w:rPr>
        <w:tab/>
      </w:r>
      <w:r>
        <w:rPr>
          <w:rtl/>
        </w:rPr>
        <w:t>2-</w:t>
      </w:r>
      <w:r>
        <w:rPr>
          <w:rtl/>
        </w:rPr>
        <w:tab/>
        <w:t xml:space="preserve">يعتبر أي اقتراح </w:t>
      </w:r>
      <w:r>
        <w:rPr>
          <w:rFonts w:hint="cs"/>
          <w:rtl/>
        </w:rPr>
        <w:t>إجرائي تعديلاً</w:t>
      </w:r>
      <w:r>
        <w:rPr>
          <w:rtl/>
        </w:rPr>
        <w:t xml:space="preserve"> للمقترح إذا اقتصر على إضافة جزء إلى ذلك المقترح أو حذف جزء منه أو على تنقيح له.</w:t>
      </w:r>
    </w:p>
    <w:p w:rsidR="004440B7" w:rsidRDefault="004440B7" w:rsidP="004440B7">
      <w:pPr>
        <w:spacing w:before="0" w:line="380" w:lineRule="exact"/>
        <w:rPr>
          <w:b/>
          <w:bCs/>
          <w:rtl/>
        </w:rPr>
      </w:pPr>
      <w:r>
        <w:rPr>
          <w:b/>
          <w:bCs/>
          <w:rtl/>
        </w:rPr>
        <w:t>ترتيب التصويت على المقترحات</w:t>
      </w:r>
    </w:p>
    <w:p w:rsidR="004440B7" w:rsidRDefault="004440B7" w:rsidP="004440B7">
      <w:pPr>
        <w:spacing w:before="0" w:line="380" w:lineRule="exact"/>
        <w:jc w:val="center"/>
        <w:rPr>
          <w:rFonts w:hint="cs"/>
          <w:b/>
          <w:bCs/>
          <w:rtl/>
        </w:rPr>
      </w:pPr>
      <w:r>
        <w:rPr>
          <w:b/>
          <w:bCs/>
          <w:rtl/>
        </w:rPr>
        <w:t>المادة 38</w:t>
      </w:r>
    </w:p>
    <w:p w:rsidR="004440B7" w:rsidRPr="001F1475" w:rsidRDefault="004440B7" w:rsidP="004440B7">
      <w:pPr>
        <w:spacing w:before="0" w:line="380" w:lineRule="exact"/>
        <w:rPr>
          <w:spacing w:val="0"/>
          <w:rtl/>
          <w:lang w:eastAsia="en-US"/>
        </w:rPr>
      </w:pPr>
      <w:r>
        <w:rPr>
          <w:rFonts w:hint="cs"/>
          <w:rtl/>
        </w:rPr>
        <w:tab/>
      </w:r>
      <w:r>
        <w:rPr>
          <w:rtl/>
        </w:rPr>
        <w:t>1-</w:t>
      </w:r>
      <w:r>
        <w:rPr>
          <w:rtl/>
        </w:rPr>
        <w:tab/>
        <w:t xml:space="preserve">إذا قدم مقترحان أو أكثر بشأن مسألة واحدة، تصوت اللجنة على المقترحات حسب ترتيب </w:t>
      </w:r>
      <w:r w:rsidRPr="001F1475">
        <w:rPr>
          <w:spacing w:val="0"/>
          <w:rtl/>
          <w:lang w:eastAsia="en-US"/>
        </w:rPr>
        <w:t>تقديمها، ما لم تقرر خلاف ذلك.</w:t>
      </w:r>
    </w:p>
    <w:p w:rsidR="004440B7" w:rsidRDefault="004440B7" w:rsidP="004440B7">
      <w:pPr>
        <w:spacing w:before="0" w:line="380" w:lineRule="exact"/>
        <w:rPr>
          <w:spacing w:val="-2"/>
          <w:rtl/>
        </w:rPr>
      </w:pPr>
      <w:r>
        <w:rPr>
          <w:rFonts w:hint="cs"/>
          <w:spacing w:val="-2"/>
          <w:rtl/>
        </w:rPr>
        <w:tab/>
      </w:r>
      <w:r>
        <w:rPr>
          <w:spacing w:val="-2"/>
          <w:rtl/>
        </w:rPr>
        <w:t>2-</w:t>
      </w:r>
      <w:r>
        <w:rPr>
          <w:spacing w:val="-2"/>
          <w:rtl/>
        </w:rPr>
        <w:tab/>
        <w:t xml:space="preserve">يجوز للجنة، بعد كل </w:t>
      </w:r>
      <w:r w:rsidRPr="001F1475">
        <w:rPr>
          <w:spacing w:val="0"/>
          <w:rtl/>
          <w:lang w:eastAsia="en-US"/>
        </w:rPr>
        <w:t>تصويت</w:t>
      </w:r>
      <w:r>
        <w:rPr>
          <w:spacing w:val="-2"/>
          <w:rtl/>
        </w:rPr>
        <w:t xml:space="preserve"> على أحد المقترحات، أن تقرر ما </w:t>
      </w:r>
      <w:r>
        <w:rPr>
          <w:rFonts w:hint="cs"/>
          <w:spacing w:val="-2"/>
          <w:rtl/>
        </w:rPr>
        <w:t xml:space="preserve">إن </w:t>
      </w:r>
      <w:r>
        <w:rPr>
          <w:spacing w:val="-2"/>
          <w:rtl/>
        </w:rPr>
        <w:t>كانت ستصوت على المقترح التالي.</w:t>
      </w:r>
    </w:p>
    <w:p w:rsidR="004440B7" w:rsidRDefault="004440B7" w:rsidP="004440B7">
      <w:pPr>
        <w:spacing w:before="0" w:line="380" w:lineRule="exact"/>
        <w:rPr>
          <w:rtl/>
        </w:rPr>
      </w:pPr>
      <w:r>
        <w:rPr>
          <w:rFonts w:hint="cs"/>
          <w:rtl/>
        </w:rPr>
        <w:tab/>
      </w:r>
      <w:r>
        <w:rPr>
          <w:rtl/>
        </w:rPr>
        <w:t>3-</w:t>
      </w:r>
      <w:r>
        <w:rPr>
          <w:rtl/>
        </w:rPr>
        <w:tab/>
      </w:r>
      <w:r>
        <w:rPr>
          <w:rFonts w:hint="cs"/>
          <w:rtl/>
        </w:rPr>
        <w:t xml:space="preserve">تعتبر مع ذلك أي </w:t>
      </w:r>
      <w:r w:rsidRPr="001F1475">
        <w:rPr>
          <w:rFonts w:hint="cs"/>
          <w:spacing w:val="0"/>
          <w:rtl/>
          <w:lang w:eastAsia="en-US"/>
        </w:rPr>
        <w:t>اقتراحات</w:t>
      </w:r>
      <w:r>
        <w:rPr>
          <w:rFonts w:hint="cs"/>
          <w:rtl/>
        </w:rPr>
        <w:t xml:space="preserve"> إجرائية بعدم البت في مضمون هذه المقترحات بمثابة مسائل سابقة وتطرح </w:t>
      </w:r>
      <w:r>
        <w:rPr>
          <w:rtl/>
        </w:rPr>
        <w:t>للتصويت قبل تلك المقترحات.</w:t>
      </w:r>
    </w:p>
    <w:p w:rsidR="004440B7" w:rsidRDefault="004440B7" w:rsidP="004440B7">
      <w:pPr>
        <w:spacing w:before="0" w:line="380" w:lineRule="exact"/>
        <w:rPr>
          <w:rFonts w:hint="cs"/>
          <w:b/>
          <w:bCs/>
          <w:rtl/>
        </w:rPr>
      </w:pPr>
      <w:r>
        <w:rPr>
          <w:b/>
          <w:bCs/>
          <w:rtl/>
        </w:rPr>
        <w:t>طريقة الانتخابات</w:t>
      </w:r>
    </w:p>
    <w:p w:rsidR="004440B7" w:rsidRDefault="004440B7" w:rsidP="004440B7">
      <w:pPr>
        <w:spacing w:before="0" w:line="380" w:lineRule="exact"/>
        <w:jc w:val="center"/>
        <w:rPr>
          <w:rFonts w:hint="cs"/>
          <w:b/>
          <w:bCs/>
          <w:rtl/>
        </w:rPr>
      </w:pPr>
      <w:r>
        <w:rPr>
          <w:b/>
          <w:bCs/>
          <w:rtl/>
        </w:rPr>
        <w:t>المادة 39</w:t>
      </w:r>
    </w:p>
    <w:p w:rsidR="004440B7" w:rsidRDefault="004440B7" w:rsidP="004440B7">
      <w:pPr>
        <w:spacing w:before="0" w:line="380" w:lineRule="exact"/>
        <w:rPr>
          <w:rFonts w:hint="cs"/>
          <w:rtl/>
        </w:rPr>
      </w:pPr>
      <w:r>
        <w:rPr>
          <w:rtl/>
        </w:rPr>
        <w:tab/>
        <w:t xml:space="preserve">تجري الانتخابات بالاقتراع السري، ما لم تقرر اللجنة خلاف ذلك في حالة إجراء انتخابات لشغل منصب </w:t>
      </w:r>
      <w:r>
        <w:rPr>
          <w:rFonts w:hint="cs"/>
          <w:rtl/>
        </w:rPr>
        <w:t xml:space="preserve">لا يرشح له سوى مرشح </w:t>
      </w:r>
      <w:r>
        <w:rPr>
          <w:rtl/>
        </w:rPr>
        <w:t>واح</w:t>
      </w:r>
      <w:r>
        <w:rPr>
          <w:rFonts w:hint="cs"/>
          <w:rtl/>
        </w:rPr>
        <w:t>د.</w:t>
      </w:r>
    </w:p>
    <w:p w:rsidR="004440B7" w:rsidRDefault="004440B7" w:rsidP="004440B7">
      <w:pPr>
        <w:spacing w:before="0" w:line="380" w:lineRule="exact"/>
        <w:rPr>
          <w:rtl/>
        </w:rPr>
      </w:pPr>
      <w:r>
        <w:rPr>
          <w:rFonts w:hint="cs"/>
          <w:b/>
          <w:bCs/>
          <w:rtl/>
        </w:rPr>
        <w:t xml:space="preserve">القواعد المتبعة في </w:t>
      </w:r>
      <w:r>
        <w:rPr>
          <w:b/>
          <w:bCs/>
          <w:rtl/>
        </w:rPr>
        <w:t>الانتخابات لشغل منصب انتخابي واحد</w:t>
      </w:r>
    </w:p>
    <w:p w:rsidR="004440B7" w:rsidRDefault="004440B7" w:rsidP="004440B7">
      <w:pPr>
        <w:spacing w:before="0" w:line="380" w:lineRule="exact"/>
        <w:jc w:val="center"/>
        <w:rPr>
          <w:rFonts w:hint="cs"/>
          <w:b/>
          <w:bCs/>
          <w:rtl/>
        </w:rPr>
      </w:pPr>
      <w:r>
        <w:rPr>
          <w:b/>
          <w:bCs/>
          <w:rtl/>
        </w:rPr>
        <w:t>المادة 40</w:t>
      </w:r>
    </w:p>
    <w:p w:rsidR="004440B7" w:rsidRDefault="004440B7" w:rsidP="004440B7">
      <w:pPr>
        <w:spacing w:before="0" w:line="380" w:lineRule="exact"/>
        <w:rPr>
          <w:rtl/>
        </w:rPr>
      </w:pPr>
      <w:r>
        <w:rPr>
          <w:rFonts w:hint="cs"/>
          <w:rtl/>
        </w:rPr>
        <w:tab/>
      </w:r>
      <w:r>
        <w:rPr>
          <w:rtl/>
        </w:rPr>
        <w:t>1-</w:t>
      </w:r>
      <w:r>
        <w:rPr>
          <w:rtl/>
        </w:rPr>
        <w:tab/>
      </w:r>
      <w:r>
        <w:rPr>
          <w:rFonts w:hint="cs"/>
          <w:rtl/>
        </w:rPr>
        <w:t xml:space="preserve">إذا أريد </w:t>
      </w:r>
      <w:r>
        <w:rPr>
          <w:rtl/>
        </w:rPr>
        <w:t xml:space="preserve">شغل </w:t>
      </w:r>
      <w:r w:rsidRPr="001F1475">
        <w:rPr>
          <w:spacing w:val="0"/>
          <w:rtl/>
          <w:lang w:eastAsia="en-US"/>
        </w:rPr>
        <w:t>منصب</w:t>
      </w:r>
      <w:r>
        <w:rPr>
          <w:rtl/>
        </w:rPr>
        <w:t xml:space="preserve"> انتخابي واحد، ولم يحصل أي مرشح على الأغلبية المطلوبة في الاقتراع الأول، يجري اقتراع ثان يقتصر على المرشحين اللذين حصلا على أكبر عدد من الأصوات.</w:t>
      </w:r>
    </w:p>
    <w:p w:rsidR="004440B7" w:rsidRDefault="004440B7" w:rsidP="004440B7">
      <w:pPr>
        <w:spacing w:before="0" w:line="380" w:lineRule="exact"/>
        <w:rPr>
          <w:spacing w:val="2"/>
          <w:rtl/>
        </w:rPr>
      </w:pPr>
      <w:r>
        <w:rPr>
          <w:rFonts w:hint="cs"/>
          <w:spacing w:val="2"/>
          <w:rtl/>
        </w:rPr>
        <w:tab/>
      </w:r>
      <w:r>
        <w:rPr>
          <w:spacing w:val="2"/>
          <w:rtl/>
        </w:rPr>
        <w:t>2-</w:t>
      </w:r>
      <w:r>
        <w:rPr>
          <w:spacing w:val="2"/>
          <w:rtl/>
        </w:rPr>
        <w:tab/>
        <w:t>وإذا تعادلت الأصوات في الاقتراع الثاني، و</w:t>
      </w:r>
      <w:r>
        <w:rPr>
          <w:rFonts w:hint="cs"/>
          <w:spacing w:val="2"/>
          <w:rtl/>
        </w:rPr>
        <w:t xml:space="preserve">كانت مطلوبة </w:t>
      </w:r>
      <w:r>
        <w:rPr>
          <w:spacing w:val="2"/>
          <w:rtl/>
        </w:rPr>
        <w:t>الأغلبية، يختار الرئيس أحد المرشحين بالقرعة. أما إذا كان المطلوب هو تو</w:t>
      </w:r>
      <w:r>
        <w:rPr>
          <w:rFonts w:hint="cs"/>
          <w:spacing w:val="2"/>
          <w:rtl/>
        </w:rPr>
        <w:t>ا</w:t>
      </w:r>
      <w:r>
        <w:rPr>
          <w:spacing w:val="2"/>
          <w:rtl/>
        </w:rPr>
        <w:t xml:space="preserve">فر أغلبية الثلثين فيتعيَّن مواصلة الاقتراع حتى يحصل أحد المرشحين على ثلثي الأصوات المدلى بها بشرط </w:t>
      </w:r>
      <w:r>
        <w:rPr>
          <w:rFonts w:hint="cs"/>
          <w:spacing w:val="2"/>
          <w:rtl/>
        </w:rPr>
        <w:t xml:space="preserve">التصويت </w:t>
      </w:r>
      <w:r>
        <w:rPr>
          <w:spacing w:val="2"/>
          <w:rtl/>
        </w:rPr>
        <w:t>لأي عضو تتوافر فيه الشروط بعد الاقتراع الثالث غير الحاسم.</w:t>
      </w:r>
    </w:p>
    <w:p w:rsidR="004440B7" w:rsidRDefault="004440B7" w:rsidP="004440B7">
      <w:pPr>
        <w:spacing w:before="0" w:line="380" w:lineRule="exact"/>
        <w:rPr>
          <w:rFonts w:hint="cs"/>
          <w:rtl/>
        </w:rPr>
      </w:pPr>
      <w:r>
        <w:rPr>
          <w:rFonts w:hint="cs"/>
          <w:rtl/>
        </w:rPr>
        <w:tab/>
      </w:r>
      <w:r>
        <w:rPr>
          <w:rtl/>
        </w:rPr>
        <w:t>3-</w:t>
      </w:r>
      <w:r>
        <w:rPr>
          <w:rtl/>
        </w:rPr>
        <w:tab/>
        <w:t xml:space="preserve">وإذا </w:t>
      </w:r>
      <w:r>
        <w:rPr>
          <w:rFonts w:hint="cs"/>
          <w:rtl/>
        </w:rPr>
        <w:t>أسفرت ثلاثة ا</w:t>
      </w:r>
      <w:r>
        <w:rPr>
          <w:rtl/>
        </w:rPr>
        <w:t xml:space="preserve">قتراعات غير مقيدة </w:t>
      </w:r>
      <w:r>
        <w:rPr>
          <w:rFonts w:hint="cs"/>
          <w:rtl/>
        </w:rPr>
        <w:t xml:space="preserve">عن نتيجة غير </w:t>
      </w:r>
      <w:r>
        <w:rPr>
          <w:rtl/>
        </w:rPr>
        <w:t xml:space="preserve">حاسمة، تقتصر الاقتراعات الثلاثة التاليــة لها على </w:t>
      </w:r>
      <w:r w:rsidRPr="001F1475">
        <w:rPr>
          <w:spacing w:val="0"/>
          <w:rtl/>
          <w:lang w:eastAsia="en-US"/>
        </w:rPr>
        <w:t>المرشحين</w:t>
      </w:r>
      <w:r>
        <w:rPr>
          <w:rtl/>
        </w:rPr>
        <w:t xml:space="preserve"> اللذين يحصلان على أكبر عدد من الأصوات في الاقتراع الثالث غير المقيَّد. وتكون الاقتراعات الثلاثة اللاحقة غير مقيدة، و</w:t>
      </w:r>
      <w:r>
        <w:rPr>
          <w:rFonts w:hint="cs"/>
          <w:rtl/>
        </w:rPr>
        <w:t>هلم جرَّا حتى يتم انتخاب العضو.</w:t>
      </w:r>
    </w:p>
    <w:p w:rsidR="004440B7" w:rsidRDefault="004440B7" w:rsidP="00636B80">
      <w:pPr>
        <w:spacing w:before="0" w:after="200" w:line="380" w:lineRule="exact"/>
        <w:jc w:val="center"/>
        <w:rPr>
          <w:b/>
          <w:bCs/>
          <w:sz w:val="36"/>
          <w:szCs w:val="36"/>
          <w:rtl/>
          <w:lang w:eastAsia="en-US"/>
        </w:rPr>
      </w:pPr>
      <w:r>
        <w:rPr>
          <w:b/>
          <w:bCs/>
          <w:sz w:val="36"/>
          <w:szCs w:val="36"/>
          <w:rtl/>
          <w:lang w:eastAsia="en-US"/>
        </w:rPr>
        <w:t>عاشرا</w:t>
      </w:r>
      <w:r>
        <w:rPr>
          <w:rFonts w:hint="cs"/>
          <w:b/>
          <w:bCs/>
          <w:sz w:val="36"/>
          <w:szCs w:val="36"/>
          <w:rtl/>
          <w:lang w:eastAsia="en-US"/>
        </w:rPr>
        <w:t>ً</w:t>
      </w:r>
      <w:r>
        <w:rPr>
          <w:b/>
          <w:bCs/>
          <w:sz w:val="36"/>
          <w:szCs w:val="36"/>
          <w:rtl/>
          <w:lang w:eastAsia="en-US"/>
        </w:rPr>
        <w:t xml:space="preserve"> </w:t>
      </w:r>
      <w:r>
        <w:rPr>
          <w:b/>
          <w:bCs/>
          <w:sz w:val="36"/>
          <w:szCs w:val="36"/>
          <w:lang w:eastAsia="en-US"/>
        </w:rPr>
        <w:t>–</w:t>
      </w:r>
      <w:r>
        <w:rPr>
          <w:rFonts w:hint="cs"/>
          <w:b/>
          <w:bCs/>
          <w:sz w:val="36"/>
          <w:szCs w:val="36"/>
          <w:rtl/>
          <w:lang w:eastAsia="en-US"/>
        </w:rPr>
        <w:t xml:space="preserve"> </w:t>
      </w:r>
      <w:r>
        <w:rPr>
          <w:b/>
          <w:bCs/>
          <w:sz w:val="36"/>
          <w:szCs w:val="36"/>
          <w:rtl/>
          <w:lang w:eastAsia="en-US"/>
        </w:rPr>
        <w:t>الهيئات الفرعية</w:t>
      </w:r>
    </w:p>
    <w:p w:rsidR="004440B7" w:rsidRPr="008829A4" w:rsidRDefault="004440B7" w:rsidP="00636B80">
      <w:pPr>
        <w:spacing w:before="0" w:after="200" w:line="380" w:lineRule="exact"/>
        <w:rPr>
          <w:rFonts w:hint="cs"/>
          <w:rtl/>
        </w:rPr>
      </w:pPr>
      <w:r>
        <w:rPr>
          <w:b/>
          <w:bCs/>
          <w:rtl/>
        </w:rPr>
        <w:t>الهيئات الفرعية</w:t>
      </w:r>
    </w:p>
    <w:p w:rsidR="004440B7" w:rsidRDefault="004440B7" w:rsidP="00636B80">
      <w:pPr>
        <w:spacing w:before="0" w:after="200" w:line="380" w:lineRule="exact"/>
        <w:jc w:val="center"/>
        <w:rPr>
          <w:rFonts w:hint="cs"/>
          <w:b/>
          <w:bCs/>
          <w:rtl/>
          <w:lang w:eastAsia="en-US"/>
        </w:rPr>
      </w:pPr>
      <w:r>
        <w:rPr>
          <w:b/>
          <w:bCs/>
          <w:rtl/>
          <w:lang w:eastAsia="en-US"/>
        </w:rPr>
        <w:t>المادة 41</w:t>
      </w:r>
    </w:p>
    <w:p w:rsidR="004440B7" w:rsidRDefault="004440B7" w:rsidP="004440B7">
      <w:pPr>
        <w:spacing w:before="0" w:line="380" w:lineRule="exact"/>
        <w:rPr>
          <w:rtl/>
          <w:lang w:eastAsia="en-US"/>
        </w:rPr>
      </w:pPr>
      <w:r>
        <w:rPr>
          <w:rFonts w:hint="cs"/>
          <w:rtl/>
          <w:lang w:eastAsia="en-US"/>
        </w:rPr>
        <w:tab/>
      </w:r>
      <w:r>
        <w:rPr>
          <w:rtl/>
          <w:lang w:eastAsia="en-US"/>
        </w:rPr>
        <w:t>1-</w:t>
      </w:r>
      <w:r>
        <w:rPr>
          <w:rtl/>
          <w:lang w:eastAsia="en-US"/>
        </w:rPr>
        <w:tab/>
        <w:t xml:space="preserve">يجوز للجنة أن </w:t>
      </w:r>
      <w:r w:rsidRPr="001F1475">
        <w:rPr>
          <w:spacing w:val="0"/>
          <w:rtl/>
          <w:lang w:eastAsia="en-US"/>
        </w:rPr>
        <w:t>تنشئ</w:t>
      </w:r>
      <w:r>
        <w:rPr>
          <w:rtl/>
          <w:lang w:eastAsia="en-US"/>
        </w:rPr>
        <w:t xml:space="preserve"> هيئات فرعية مخصصة وأن تحدد تكوينها وولاياتها.</w:t>
      </w:r>
    </w:p>
    <w:p w:rsidR="004440B7" w:rsidRDefault="004440B7" w:rsidP="004440B7">
      <w:pPr>
        <w:spacing w:before="0" w:line="380" w:lineRule="exact"/>
        <w:rPr>
          <w:rtl/>
          <w:lang w:eastAsia="en-US"/>
        </w:rPr>
      </w:pPr>
      <w:r>
        <w:rPr>
          <w:rFonts w:hint="cs"/>
          <w:rtl/>
          <w:lang w:eastAsia="en-US"/>
        </w:rPr>
        <w:tab/>
      </w:r>
      <w:r>
        <w:rPr>
          <w:rtl/>
          <w:lang w:eastAsia="en-US"/>
        </w:rPr>
        <w:t>2</w:t>
      </w:r>
      <w:r>
        <w:rPr>
          <w:rFonts w:hint="cs"/>
          <w:rtl/>
          <w:lang w:eastAsia="en-US"/>
        </w:rPr>
        <w:t>-</w:t>
      </w:r>
      <w:r>
        <w:rPr>
          <w:rtl/>
          <w:lang w:eastAsia="en-US"/>
        </w:rPr>
        <w:tab/>
        <w:t>تنتخب كل هيئة فرعية أعضاء مكتبها وتطبق هذا النظام الداخلي، مع إجراء ما يلزم من تعديل.</w:t>
      </w:r>
    </w:p>
    <w:p w:rsidR="004440B7" w:rsidRDefault="004440B7" w:rsidP="00636B80">
      <w:pPr>
        <w:spacing w:before="0" w:after="200" w:line="380" w:lineRule="exact"/>
        <w:jc w:val="center"/>
        <w:rPr>
          <w:b/>
          <w:bCs/>
          <w:sz w:val="36"/>
          <w:szCs w:val="36"/>
          <w:rtl/>
          <w:lang w:eastAsia="en-US"/>
        </w:rPr>
      </w:pPr>
      <w:r>
        <w:rPr>
          <w:b/>
          <w:bCs/>
          <w:sz w:val="36"/>
          <w:szCs w:val="36"/>
          <w:rtl/>
          <w:lang w:eastAsia="en-US"/>
        </w:rPr>
        <w:t xml:space="preserve">حادي عشر </w:t>
      </w:r>
      <w:r>
        <w:rPr>
          <w:b/>
          <w:bCs/>
          <w:sz w:val="36"/>
          <w:szCs w:val="36"/>
          <w:lang w:eastAsia="en-US"/>
        </w:rPr>
        <w:t>–</w:t>
      </w:r>
      <w:r>
        <w:rPr>
          <w:rFonts w:hint="cs"/>
          <w:b/>
          <w:bCs/>
          <w:sz w:val="36"/>
          <w:szCs w:val="36"/>
          <w:rtl/>
          <w:lang w:eastAsia="en-US"/>
        </w:rPr>
        <w:t xml:space="preserve"> </w:t>
      </w:r>
      <w:r>
        <w:rPr>
          <w:b/>
          <w:bCs/>
          <w:sz w:val="36"/>
          <w:szCs w:val="36"/>
          <w:rtl/>
          <w:lang w:eastAsia="en-US"/>
        </w:rPr>
        <w:t>التقرير السنوي للجنة</w:t>
      </w:r>
    </w:p>
    <w:p w:rsidR="004440B7" w:rsidRDefault="004440B7" w:rsidP="00636B80">
      <w:pPr>
        <w:spacing w:before="0" w:after="200" w:line="380" w:lineRule="exact"/>
        <w:rPr>
          <w:rFonts w:hint="cs"/>
          <w:b/>
          <w:bCs/>
          <w:rtl/>
        </w:rPr>
      </w:pPr>
      <w:r>
        <w:rPr>
          <w:b/>
          <w:bCs/>
          <w:rtl/>
        </w:rPr>
        <w:t>التقرير السنوي للجنة</w:t>
      </w:r>
    </w:p>
    <w:p w:rsidR="004440B7" w:rsidRDefault="004440B7" w:rsidP="00636B80">
      <w:pPr>
        <w:spacing w:before="0" w:after="220" w:line="380" w:lineRule="exact"/>
        <w:jc w:val="center"/>
        <w:rPr>
          <w:rFonts w:hint="cs"/>
          <w:b/>
          <w:bCs/>
          <w:rtl/>
          <w:lang w:eastAsia="en-US"/>
        </w:rPr>
      </w:pPr>
      <w:r>
        <w:rPr>
          <w:b/>
          <w:bCs/>
          <w:rtl/>
          <w:lang w:eastAsia="en-US"/>
        </w:rPr>
        <w:t>المادة 42</w:t>
      </w:r>
    </w:p>
    <w:p w:rsidR="004440B7" w:rsidRDefault="004440B7" w:rsidP="004440B7">
      <w:pPr>
        <w:spacing w:before="0" w:line="380" w:lineRule="exact"/>
        <w:rPr>
          <w:rtl/>
          <w:lang w:eastAsia="en-US"/>
        </w:rPr>
      </w:pPr>
      <w:r>
        <w:rPr>
          <w:rFonts w:hint="cs"/>
          <w:rtl/>
          <w:lang w:eastAsia="en-US"/>
        </w:rPr>
        <w:tab/>
      </w:r>
      <w:r>
        <w:rPr>
          <w:rtl/>
          <w:lang w:eastAsia="en-US"/>
        </w:rPr>
        <w:t>1-</w:t>
      </w:r>
      <w:r>
        <w:rPr>
          <w:rtl/>
          <w:lang w:eastAsia="en-US"/>
        </w:rPr>
        <w:tab/>
        <w:t>عملا بأحكام الفقرة 1 من المادة 21 من الاتفاقية، تقدم اللجنة إلى الجمعية العامة، عن طريق المجلس الاقتصادي والاجتماعي، تقريراً سنوياً عن أنشطتها يشمل في جملة أمور التعليقات الختامية للجنة على تقرير كل دولة طرف ومعلومات تتصل بولايتها بموجب البروتوكول الاختياري للاتفاقية.</w:t>
      </w:r>
    </w:p>
    <w:p w:rsidR="004440B7" w:rsidRDefault="004440B7" w:rsidP="004440B7">
      <w:pPr>
        <w:spacing w:before="0" w:line="380" w:lineRule="exact"/>
        <w:rPr>
          <w:spacing w:val="0"/>
          <w:rtl/>
          <w:lang w:eastAsia="en-US"/>
        </w:rPr>
      </w:pPr>
      <w:r>
        <w:rPr>
          <w:rFonts w:hint="cs"/>
          <w:spacing w:val="0"/>
          <w:rtl/>
          <w:lang w:eastAsia="en-US"/>
        </w:rPr>
        <w:tab/>
      </w:r>
      <w:r>
        <w:rPr>
          <w:spacing w:val="0"/>
          <w:rtl/>
          <w:lang w:eastAsia="en-US"/>
        </w:rPr>
        <w:t>2-</w:t>
      </w:r>
      <w:r>
        <w:rPr>
          <w:spacing w:val="0"/>
          <w:rtl/>
          <w:lang w:eastAsia="en-US"/>
        </w:rPr>
        <w:tab/>
        <w:t>تضمِّن اللجنة تقريرها أيضاً اقتراحاتها وتوصياتها العامة إلى جانب أي تعليقات ترد من الدول الأطراف.</w:t>
      </w:r>
    </w:p>
    <w:p w:rsidR="004440B7" w:rsidRDefault="004440B7" w:rsidP="00636B80">
      <w:pPr>
        <w:spacing w:before="0" w:after="220" w:line="380" w:lineRule="exact"/>
        <w:jc w:val="center"/>
        <w:rPr>
          <w:b/>
          <w:bCs/>
          <w:sz w:val="36"/>
          <w:szCs w:val="36"/>
          <w:rtl/>
          <w:lang w:eastAsia="en-US"/>
        </w:rPr>
      </w:pPr>
      <w:r>
        <w:rPr>
          <w:b/>
          <w:bCs/>
          <w:sz w:val="36"/>
          <w:szCs w:val="36"/>
          <w:rtl/>
          <w:lang w:eastAsia="en-US"/>
        </w:rPr>
        <w:t>ثاني عشر</w:t>
      </w:r>
      <w:r>
        <w:rPr>
          <w:rFonts w:hint="cs"/>
          <w:b/>
          <w:bCs/>
          <w:sz w:val="36"/>
          <w:szCs w:val="36"/>
          <w:rtl/>
          <w:lang w:eastAsia="en-US"/>
        </w:rPr>
        <w:t xml:space="preserve"> - </w:t>
      </w:r>
      <w:r>
        <w:rPr>
          <w:b/>
          <w:bCs/>
          <w:sz w:val="36"/>
          <w:szCs w:val="36"/>
          <w:rtl/>
          <w:lang w:eastAsia="en-US"/>
        </w:rPr>
        <w:t>توزيع التقارير وغيرها من الوثائق الرسمية</w:t>
      </w:r>
    </w:p>
    <w:p w:rsidR="004440B7" w:rsidRPr="008829A4" w:rsidRDefault="004440B7" w:rsidP="00636B80">
      <w:pPr>
        <w:spacing w:before="0" w:after="220" w:line="380" w:lineRule="exact"/>
        <w:rPr>
          <w:rFonts w:hint="cs"/>
          <w:rtl/>
        </w:rPr>
      </w:pPr>
      <w:r>
        <w:rPr>
          <w:b/>
          <w:bCs/>
          <w:rtl/>
        </w:rPr>
        <w:t>توزيع التقارير وغيرها من الوثائق الرسمية</w:t>
      </w:r>
    </w:p>
    <w:p w:rsidR="004440B7" w:rsidRDefault="004440B7" w:rsidP="00636B80">
      <w:pPr>
        <w:spacing w:before="0" w:after="220" w:line="380" w:lineRule="exact"/>
        <w:jc w:val="center"/>
        <w:rPr>
          <w:rFonts w:hint="cs"/>
          <w:b/>
          <w:bCs/>
          <w:rtl/>
          <w:lang w:eastAsia="en-US"/>
        </w:rPr>
      </w:pPr>
      <w:r>
        <w:rPr>
          <w:b/>
          <w:bCs/>
          <w:rtl/>
          <w:lang w:eastAsia="en-US"/>
        </w:rPr>
        <w:t>المادة 43</w:t>
      </w:r>
    </w:p>
    <w:p w:rsidR="004440B7" w:rsidRDefault="004440B7" w:rsidP="004440B7">
      <w:pPr>
        <w:spacing w:before="0" w:line="380" w:lineRule="exact"/>
        <w:rPr>
          <w:rtl/>
          <w:lang w:eastAsia="en-US"/>
        </w:rPr>
      </w:pPr>
      <w:r>
        <w:rPr>
          <w:rFonts w:hint="cs"/>
          <w:rtl/>
          <w:lang w:eastAsia="en-US"/>
        </w:rPr>
        <w:tab/>
      </w:r>
      <w:r>
        <w:rPr>
          <w:rtl/>
          <w:lang w:eastAsia="en-US"/>
        </w:rPr>
        <w:t>1-</w:t>
      </w:r>
      <w:r>
        <w:rPr>
          <w:rtl/>
          <w:lang w:eastAsia="en-US"/>
        </w:rPr>
        <w:tab/>
        <w:t>تقارير اللجنة وهيئاتها الفرعية، وقراراتها الرسمية، ووثائقها لما قبل الدورة وجميع وثائقها الرسمية الأخرى هي وثائق للتوزيع العام، ما لم تقرر اللجنة خلاف ذلك.</w:t>
      </w:r>
    </w:p>
    <w:p w:rsidR="004440B7" w:rsidRDefault="004440B7" w:rsidP="004440B7">
      <w:pPr>
        <w:spacing w:before="0" w:line="380" w:lineRule="exact"/>
        <w:rPr>
          <w:rtl/>
          <w:lang w:eastAsia="en-US"/>
        </w:rPr>
      </w:pPr>
      <w:r>
        <w:rPr>
          <w:rFonts w:hint="cs"/>
          <w:rtl/>
          <w:lang w:eastAsia="en-US"/>
        </w:rPr>
        <w:tab/>
      </w:r>
      <w:r>
        <w:rPr>
          <w:rtl/>
          <w:lang w:eastAsia="en-US"/>
        </w:rPr>
        <w:t>2-</w:t>
      </w:r>
      <w:r>
        <w:rPr>
          <w:rtl/>
          <w:lang w:eastAsia="en-US"/>
        </w:rPr>
        <w:tab/>
        <w:t>التقارير والمعلومات الإضافية المقدمة من الدول الأطراف بموجب المادة 18 من الاتفاقية هي وثائق للتوزيع العام.</w:t>
      </w:r>
    </w:p>
    <w:p w:rsidR="004440B7" w:rsidRDefault="004440B7" w:rsidP="004440B7">
      <w:pPr>
        <w:pStyle w:val="HCCIn"/>
        <w:spacing w:before="0" w:line="380" w:lineRule="exact"/>
        <w:ind w:left="3028" w:right="1026" w:hanging="1537"/>
        <w:rPr>
          <w:b/>
          <w:bCs/>
          <w:sz w:val="36"/>
          <w:szCs w:val="36"/>
          <w:rtl/>
          <w:lang w:eastAsia="en-US"/>
        </w:rPr>
      </w:pPr>
      <w:r>
        <w:rPr>
          <w:b/>
          <w:bCs/>
          <w:sz w:val="36"/>
          <w:szCs w:val="36"/>
          <w:rtl/>
          <w:lang w:eastAsia="en-US"/>
        </w:rPr>
        <w:br w:type="page"/>
        <w:t xml:space="preserve">ثالث عشر </w:t>
      </w:r>
      <w:r>
        <w:rPr>
          <w:b/>
          <w:bCs/>
          <w:sz w:val="36"/>
          <w:szCs w:val="36"/>
          <w:lang w:eastAsia="en-US"/>
        </w:rPr>
        <w:t>–</w:t>
      </w:r>
      <w:r>
        <w:rPr>
          <w:rFonts w:hint="cs"/>
          <w:b/>
          <w:bCs/>
          <w:sz w:val="36"/>
          <w:szCs w:val="36"/>
          <w:rtl/>
          <w:lang w:eastAsia="en-US"/>
        </w:rPr>
        <w:tab/>
      </w:r>
      <w:r>
        <w:rPr>
          <w:b/>
          <w:bCs/>
          <w:spacing w:val="0"/>
          <w:sz w:val="36"/>
          <w:szCs w:val="36"/>
          <w:rtl/>
          <w:lang w:eastAsia="en-US"/>
        </w:rPr>
        <w:t>مشاركة الوكالات المتخصصة للأمم المتحدة وهيئاتها والمنظمات الحكومية الدولية والمنظمات غير الحكومية</w:t>
      </w:r>
    </w:p>
    <w:p w:rsidR="004440B7" w:rsidRDefault="004440B7" w:rsidP="004440B7">
      <w:pPr>
        <w:spacing w:before="0" w:line="380" w:lineRule="exact"/>
        <w:rPr>
          <w:b/>
          <w:bCs/>
          <w:rtl/>
          <w:lang w:eastAsia="en-US"/>
        </w:rPr>
      </w:pPr>
      <w:r>
        <w:rPr>
          <w:b/>
          <w:bCs/>
          <w:rtl/>
          <w:lang w:eastAsia="en-US"/>
        </w:rPr>
        <w:t>مشاركة الوكالات المتخصصة للأمم المتحدة وهيئاتها والمنظمات الحكومية</w:t>
      </w:r>
      <w:r>
        <w:rPr>
          <w:rFonts w:hint="cs"/>
          <w:b/>
          <w:bCs/>
          <w:rtl/>
          <w:lang w:eastAsia="en-US"/>
        </w:rPr>
        <w:t xml:space="preserve"> </w:t>
      </w:r>
      <w:r>
        <w:rPr>
          <w:b/>
          <w:bCs/>
          <w:rtl/>
          <w:lang w:eastAsia="en-US"/>
        </w:rPr>
        <w:t>الدولية والمنظمات غير</w:t>
      </w:r>
      <w:r>
        <w:rPr>
          <w:rFonts w:hint="cs"/>
          <w:b/>
          <w:bCs/>
          <w:rtl/>
          <w:lang w:eastAsia="en-US"/>
        </w:rPr>
        <w:t xml:space="preserve"> </w:t>
      </w:r>
      <w:r>
        <w:rPr>
          <w:b/>
          <w:bCs/>
          <w:rtl/>
          <w:lang w:eastAsia="en-US"/>
        </w:rPr>
        <w:t>الحكومية</w:t>
      </w:r>
    </w:p>
    <w:p w:rsidR="004440B7" w:rsidRDefault="004440B7" w:rsidP="004440B7">
      <w:pPr>
        <w:spacing w:before="0" w:line="380" w:lineRule="exact"/>
        <w:jc w:val="center"/>
        <w:rPr>
          <w:rFonts w:hint="cs"/>
          <w:b/>
          <w:bCs/>
          <w:rtl/>
          <w:lang w:eastAsia="en-US"/>
        </w:rPr>
      </w:pPr>
      <w:r>
        <w:rPr>
          <w:b/>
          <w:bCs/>
          <w:rtl/>
          <w:lang w:eastAsia="en-US"/>
        </w:rPr>
        <w:t>المادة 44</w:t>
      </w:r>
    </w:p>
    <w:p w:rsidR="004440B7" w:rsidRDefault="004440B7" w:rsidP="004440B7">
      <w:pPr>
        <w:spacing w:before="0" w:line="380" w:lineRule="exact"/>
        <w:rPr>
          <w:rFonts w:hint="cs"/>
          <w:rtl/>
          <w:lang w:eastAsia="en-US"/>
        </w:rPr>
      </w:pPr>
      <w:r>
        <w:rPr>
          <w:rFonts w:hint="cs"/>
          <w:rtl/>
          <w:lang w:eastAsia="en-US"/>
        </w:rPr>
        <w:tab/>
      </w:r>
      <w:r>
        <w:rPr>
          <w:rtl/>
          <w:lang w:eastAsia="en-US"/>
        </w:rPr>
        <w:t>يخطر الأمين العام كل</w:t>
      </w:r>
      <w:r>
        <w:rPr>
          <w:rFonts w:hint="cs"/>
          <w:rtl/>
          <w:lang w:eastAsia="en-US"/>
        </w:rPr>
        <w:t>اً</w:t>
      </w:r>
      <w:r>
        <w:rPr>
          <w:rtl/>
          <w:lang w:eastAsia="en-US"/>
        </w:rPr>
        <w:t xml:space="preserve"> من الوكالات المتخصصة </w:t>
      </w:r>
      <w:r>
        <w:rPr>
          <w:rFonts w:hint="cs"/>
          <w:rtl/>
          <w:lang w:eastAsia="en-US"/>
        </w:rPr>
        <w:t>وهيئات ال</w:t>
      </w:r>
      <w:r>
        <w:rPr>
          <w:rtl/>
          <w:lang w:eastAsia="en-US"/>
        </w:rPr>
        <w:t xml:space="preserve">أمم المتحدة في أقرب وقت ممكن بموعد افتتاح كل دورة من دورات </w:t>
      </w:r>
      <w:r w:rsidRPr="001F1475">
        <w:rPr>
          <w:spacing w:val="0"/>
          <w:rtl/>
          <w:lang w:eastAsia="en-US"/>
        </w:rPr>
        <w:t>اللجنة</w:t>
      </w:r>
      <w:r>
        <w:rPr>
          <w:rtl/>
          <w:lang w:eastAsia="en-US"/>
        </w:rPr>
        <w:t xml:space="preserve"> </w:t>
      </w:r>
      <w:r>
        <w:rPr>
          <w:rFonts w:hint="cs"/>
          <w:rtl/>
          <w:lang w:eastAsia="en-US"/>
        </w:rPr>
        <w:t>والفريق العامل قبل الدورة، وبمدة الدورة</w:t>
      </w:r>
      <w:r>
        <w:rPr>
          <w:rtl/>
          <w:lang w:eastAsia="en-US"/>
        </w:rPr>
        <w:t>، ومكان انعقادها، وجدول أعمالها</w:t>
      </w:r>
      <w:r>
        <w:rPr>
          <w:rFonts w:hint="cs"/>
          <w:rtl/>
          <w:lang w:eastAsia="en-US"/>
        </w:rPr>
        <w:t>.</w:t>
      </w:r>
    </w:p>
    <w:p w:rsidR="004440B7" w:rsidRDefault="004440B7" w:rsidP="004440B7">
      <w:pPr>
        <w:keepNext/>
        <w:spacing w:before="0" w:line="380" w:lineRule="exact"/>
        <w:rPr>
          <w:rtl/>
          <w:lang w:eastAsia="en-US"/>
        </w:rPr>
      </w:pPr>
      <w:r>
        <w:rPr>
          <w:b/>
          <w:bCs/>
          <w:rtl/>
          <w:lang w:eastAsia="en-US"/>
        </w:rPr>
        <w:t>الوكالات المتخصصة</w:t>
      </w:r>
    </w:p>
    <w:p w:rsidR="004440B7" w:rsidRDefault="004440B7" w:rsidP="004440B7">
      <w:pPr>
        <w:keepNext/>
        <w:spacing w:before="0" w:line="380" w:lineRule="exact"/>
        <w:jc w:val="center"/>
        <w:rPr>
          <w:rFonts w:hint="cs"/>
          <w:b/>
          <w:bCs/>
          <w:rtl/>
          <w:lang w:eastAsia="en-US"/>
        </w:rPr>
      </w:pPr>
      <w:r>
        <w:rPr>
          <w:b/>
          <w:bCs/>
          <w:rtl/>
          <w:lang w:eastAsia="en-US"/>
        </w:rPr>
        <w:t>المادة 45</w:t>
      </w:r>
    </w:p>
    <w:p w:rsidR="004440B7" w:rsidRDefault="004440B7" w:rsidP="004440B7">
      <w:pPr>
        <w:spacing w:before="0" w:line="380" w:lineRule="exact"/>
        <w:rPr>
          <w:rtl/>
          <w:lang w:eastAsia="en-US"/>
        </w:rPr>
      </w:pPr>
      <w:r>
        <w:rPr>
          <w:rFonts w:hint="cs"/>
          <w:rtl/>
          <w:lang w:eastAsia="en-US"/>
        </w:rPr>
        <w:tab/>
      </w:r>
      <w:r>
        <w:rPr>
          <w:rtl/>
          <w:lang w:eastAsia="en-US"/>
        </w:rPr>
        <w:t>1-</w:t>
      </w:r>
      <w:r>
        <w:rPr>
          <w:rtl/>
          <w:lang w:eastAsia="en-US"/>
        </w:rPr>
        <w:tab/>
        <w:t xml:space="preserve">يجوز للجنة، وفقاً </w:t>
      </w:r>
      <w:r w:rsidRPr="001F1475">
        <w:rPr>
          <w:spacing w:val="0"/>
          <w:rtl/>
          <w:lang w:eastAsia="en-US"/>
        </w:rPr>
        <w:t>للمادة</w:t>
      </w:r>
      <w:r>
        <w:rPr>
          <w:rtl/>
          <w:lang w:eastAsia="en-US"/>
        </w:rPr>
        <w:t xml:space="preserve"> 22 من الاتفاقية، أن تدعو الوكالات المتخصصة إلى تقديم تقارير عن تنفيذ الاتفاقية في المجالات التي تدخل في نطاق أنشطتها. وتصدر هذه التقارير، في حالة تقديمها، بوصفها من وثائق ما قبل الدورة.</w:t>
      </w:r>
    </w:p>
    <w:p w:rsidR="004440B7" w:rsidRDefault="004440B7" w:rsidP="004440B7">
      <w:pPr>
        <w:spacing w:before="0" w:line="380" w:lineRule="exact"/>
        <w:rPr>
          <w:rtl/>
          <w:lang w:eastAsia="en-US"/>
        </w:rPr>
      </w:pPr>
      <w:r>
        <w:rPr>
          <w:rFonts w:hint="cs"/>
          <w:rtl/>
          <w:lang w:eastAsia="en-US"/>
        </w:rPr>
        <w:tab/>
      </w:r>
      <w:r>
        <w:rPr>
          <w:rtl/>
          <w:lang w:eastAsia="en-US"/>
        </w:rPr>
        <w:t>2-</w:t>
      </w:r>
      <w:r>
        <w:rPr>
          <w:rtl/>
          <w:lang w:eastAsia="en-US"/>
        </w:rPr>
        <w:tab/>
        <w:t xml:space="preserve">يحق للوكالات المتخصصة أن </w:t>
      </w:r>
      <w:r>
        <w:rPr>
          <w:rFonts w:hint="cs"/>
          <w:rtl/>
          <w:lang w:eastAsia="en-US"/>
        </w:rPr>
        <w:t xml:space="preserve">تكون ممثلة </w:t>
      </w:r>
      <w:r>
        <w:rPr>
          <w:rtl/>
          <w:lang w:eastAsia="en-US"/>
        </w:rPr>
        <w:t xml:space="preserve">في اجتماعات اللجنة أو الفريق العامل لما قبل الدورة عند النظر في تنفيذ أحكام الاتفاقية </w:t>
      </w:r>
      <w:r w:rsidRPr="001F1475">
        <w:rPr>
          <w:spacing w:val="0"/>
          <w:rtl/>
          <w:lang w:eastAsia="en-US"/>
        </w:rPr>
        <w:t>التي</w:t>
      </w:r>
      <w:r>
        <w:rPr>
          <w:rtl/>
          <w:lang w:eastAsia="en-US"/>
        </w:rPr>
        <w:t xml:space="preserve"> تدخل في نطاق أنشطتها. ويجوز للجنة أن تسمح لممثلي الوكالات المتخصصة ب</w:t>
      </w:r>
      <w:r>
        <w:rPr>
          <w:rFonts w:hint="cs"/>
          <w:rtl/>
          <w:lang w:eastAsia="en-US"/>
        </w:rPr>
        <w:t xml:space="preserve">تقديم بيانات </w:t>
      </w:r>
      <w:r>
        <w:rPr>
          <w:rtl/>
          <w:lang w:eastAsia="en-US"/>
        </w:rPr>
        <w:t xml:space="preserve">شفوية </w:t>
      </w:r>
      <w:r>
        <w:rPr>
          <w:rFonts w:hint="cs"/>
          <w:rtl/>
          <w:lang w:eastAsia="en-US"/>
        </w:rPr>
        <w:t xml:space="preserve">أو خطية </w:t>
      </w:r>
      <w:r>
        <w:rPr>
          <w:rtl/>
          <w:lang w:eastAsia="en-US"/>
        </w:rPr>
        <w:t xml:space="preserve">في اللجنة أو في الفريق العامل لما قبل الدورة أو تقديم معلومات </w:t>
      </w:r>
      <w:r>
        <w:rPr>
          <w:rFonts w:hint="cs"/>
          <w:rtl/>
          <w:lang w:eastAsia="en-US"/>
        </w:rPr>
        <w:t>ملائمة تتصل ب</w:t>
      </w:r>
      <w:r>
        <w:rPr>
          <w:rtl/>
          <w:lang w:eastAsia="en-US"/>
        </w:rPr>
        <w:t>أنشطة اللجنة بموجب الاتفاقية.</w:t>
      </w:r>
    </w:p>
    <w:p w:rsidR="004440B7" w:rsidRDefault="004440B7" w:rsidP="004440B7">
      <w:pPr>
        <w:spacing w:before="0" w:line="380" w:lineRule="exact"/>
        <w:rPr>
          <w:rtl/>
          <w:lang w:eastAsia="en-US"/>
        </w:rPr>
      </w:pPr>
      <w:r>
        <w:rPr>
          <w:b/>
          <w:bCs/>
          <w:rtl/>
          <w:lang w:eastAsia="en-US"/>
        </w:rPr>
        <w:t>المنظمات الحكومية الدولية وهيئات الأمم المتحدة</w:t>
      </w:r>
    </w:p>
    <w:p w:rsidR="004440B7" w:rsidRDefault="004440B7" w:rsidP="004440B7">
      <w:pPr>
        <w:spacing w:before="0" w:line="380" w:lineRule="exact"/>
        <w:jc w:val="center"/>
        <w:rPr>
          <w:rFonts w:hint="cs"/>
          <w:b/>
          <w:bCs/>
          <w:rtl/>
          <w:lang w:eastAsia="en-US"/>
        </w:rPr>
      </w:pPr>
      <w:r>
        <w:rPr>
          <w:b/>
          <w:bCs/>
          <w:rtl/>
          <w:lang w:eastAsia="en-US"/>
        </w:rPr>
        <w:t>المادة 46</w:t>
      </w:r>
    </w:p>
    <w:p w:rsidR="004440B7" w:rsidRDefault="004440B7" w:rsidP="004440B7">
      <w:pPr>
        <w:spacing w:before="0" w:line="380" w:lineRule="exact"/>
        <w:rPr>
          <w:rtl/>
          <w:lang w:eastAsia="en-US"/>
        </w:rPr>
      </w:pPr>
      <w:r>
        <w:rPr>
          <w:rtl/>
          <w:lang w:eastAsia="en-US"/>
        </w:rPr>
        <w:tab/>
        <w:t xml:space="preserve">يجوز للجنة أن تدعو ممثلي المنظمات الحكومية الدولية وهيئات الأمم المتحدة </w:t>
      </w:r>
      <w:r>
        <w:rPr>
          <w:rFonts w:hint="cs"/>
          <w:rtl/>
          <w:lang w:eastAsia="en-US"/>
        </w:rPr>
        <w:t xml:space="preserve">إلى تقديم </w:t>
      </w:r>
      <w:r>
        <w:rPr>
          <w:rtl/>
          <w:lang w:eastAsia="en-US"/>
        </w:rPr>
        <w:t xml:space="preserve">بيانات شفوية </w:t>
      </w:r>
      <w:r w:rsidR="00BF450F">
        <w:rPr>
          <w:rFonts w:hint="cs"/>
          <w:rtl/>
          <w:lang w:eastAsia="en-US"/>
        </w:rPr>
        <w:br/>
      </w:r>
      <w:r>
        <w:rPr>
          <w:rtl/>
          <w:lang w:eastAsia="en-US"/>
        </w:rPr>
        <w:t xml:space="preserve">أو </w:t>
      </w:r>
      <w:r>
        <w:rPr>
          <w:rFonts w:hint="cs"/>
          <w:rtl/>
          <w:lang w:eastAsia="en-US"/>
        </w:rPr>
        <w:t>خطية</w:t>
      </w:r>
      <w:r>
        <w:rPr>
          <w:rtl/>
          <w:lang w:eastAsia="en-US"/>
        </w:rPr>
        <w:t xml:space="preserve"> وتقديم معلومات أو وثائق بشأن مواضيع ذات صلة بأنشطة اللجنة بموجب الاتفاقية في </w:t>
      </w:r>
      <w:r>
        <w:rPr>
          <w:rFonts w:hint="cs"/>
          <w:rtl/>
          <w:lang w:eastAsia="en-US"/>
        </w:rPr>
        <w:t xml:space="preserve">جلسات </w:t>
      </w:r>
      <w:r>
        <w:rPr>
          <w:rtl/>
          <w:lang w:eastAsia="en-US"/>
        </w:rPr>
        <w:t xml:space="preserve">اللجنة أو </w:t>
      </w:r>
      <w:r>
        <w:rPr>
          <w:rFonts w:hint="cs"/>
          <w:rtl/>
          <w:lang w:eastAsia="en-US"/>
        </w:rPr>
        <w:t xml:space="preserve">جلسات </w:t>
      </w:r>
      <w:r>
        <w:rPr>
          <w:rtl/>
          <w:lang w:eastAsia="en-US"/>
        </w:rPr>
        <w:t>فريقها العامل لما قبل الدورة.</w:t>
      </w:r>
    </w:p>
    <w:p w:rsidR="004440B7" w:rsidRDefault="004440B7" w:rsidP="004440B7">
      <w:pPr>
        <w:spacing w:before="0" w:line="380" w:lineRule="exact"/>
        <w:rPr>
          <w:rtl/>
          <w:lang w:eastAsia="en-US"/>
        </w:rPr>
      </w:pPr>
      <w:r>
        <w:rPr>
          <w:b/>
          <w:bCs/>
          <w:rtl/>
          <w:lang w:eastAsia="en-US"/>
        </w:rPr>
        <w:t>المنظمات غير الحكومية</w:t>
      </w:r>
    </w:p>
    <w:p w:rsidR="004440B7" w:rsidRDefault="004440B7" w:rsidP="004440B7">
      <w:pPr>
        <w:spacing w:before="0" w:line="380" w:lineRule="exact"/>
        <w:jc w:val="center"/>
        <w:rPr>
          <w:rFonts w:hint="cs"/>
          <w:b/>
          <w:bCs/>
          <w:rtl/>
          <w:lang w:eastAsia="en-US"/>
        </w:rPr>
      </w:pPr>
      <w:r>
        <w:rPr>
          <w:b/>
          <w:bCs/>
          <w:rtl/>
          <w:lang w:eastAsia="en-US"/>
        </w:rPr>
        <w:t>المادة 47</w:t>
      </w:r>
    </w:p>
    <w:p w:rsidR="004440B7" w:rsidRDefault="004440B7" w:rsidP="004440B7">
      <w:pPr>
        <w:spacing w:before="0" w:line="380" w:lineRule="exact"/>
        <w:rPr>
          <w:rtl/>
          <w:lang w:eastAsia="en-US"/>
        </w:rPr>
      </w:pPr>
      <w:r>
        <w:rPr>
          <w:rtl/>
          <w:lang w:eastAsia="en-US"/>
        </w:rPr>
        <w:tab/>
        <w:t xml:space="preserve">يجوز للجنة أن تدعو </w:t>
      </w:r>
      <w:r>
        <w:rPr>
          <w:rFonts w:hint="cs"/>
          <w:rtl/>
          <w:lang w:eastAsia="en-US"/>
        </w:rPr>
        <w:t xml:space="preserve">ممثلي </w:t>
      </w:r>
      <w:r>
        <w:rPr>
          <w:rtl/>
          <w:lang w:eastAsia="en-US"/>
        </w:rPr>
        <w:t xml:space="preserve">المنظمات غير الحكومية </w:t>
      </w:r>
      <w:r>
        <w:rPr>
          <w:rFonts w:hint="cs"/>
          <w:rtl/>
          <w:lang w:eastAsia="en-US"/>
        </w:rPr>
        <w:t xml:space="preserve">إلى تقديم </w:t>
      </w:r>
      <w:r>
        <w:rPr>
          <w:rtl/>
          <w:lang w:eastAsia="en-US"/>
        </w:rPr>
        <w:t xml:space="preserve">بيانات شفوية أو </w:t>
      </w:r>
      <w:r>
        <w:rPr>
          <w:rFonts w:hint="cs"/>
          <w:rtl/>
          <w:lang w:eastAsia="en-US"/>
        </w:rPr>
        <w:t xml:space="preserve">خطية </w:t>
      </w:r>
      <w:r>
        <w:rPr>
          <w:rtl/>
          <w:lang w:eastAsia="en-US"/>
        </w:rPr>
        <w:t>و</w:t>
      </w:r>
      <w:r>
        <w:rPr>
          <w:rFonts w:hint="cs"/>
          <w:rtl/>
          <w:lang w:eastAsia="en-US"/>
        </w:rPr>
        <w:t>تقديم</w:t>
      </w:r>
      <w:r>
        <w:rPr>
          <w:rtl/>
          <w:lang w:eastAsia="en-US"/>
        </w:rPr>
        <w:t xml:space="preserve"> معلومات </w:t>
      </w:r>
      <w:r w:rsidR="003209FF">
        <w:rPr>
          <w:rFonts w:hint="cs"/>
          <w:rtl/>
          <w:lang w:eastAsia="en-US"/>
        </w:rPr>
        <w:br/>
      </w:r>
      <w:r>
        <w:rPr>
          <w:rtl/>
          <w:lang w:eastAsia="en-US"/>
        </w:rPr>
        <w:t xml:space="preserve">أو وثائق ذات صلة بأنشطة اللجنة بموجب الاتفاقية في جلسات اللجنة أو </w:t>
      </w:r>
      <w:r>
        <w:rPr>
          <w:rFonts w:hint="cs"/>
          <w:rtl/>
          <w:lang w:eastAsia="en-US"/>
        </w:rPr>
        <w:t xml:space="preserve">جلسات </w:t>
      </w:r>
      <w:r>
        <w:rPr>
          <w:rtl/>
          <w:lang w:eastAsia="en-US"/>
        </w:rPr>
        <w:t>فريقها العامل لما قبل الدورة.</w:t>
      </w:r>
    </w:p>
    <w:p w:rsidR="004440B7" w:rsidRDefault="004440B7" w:rsidP="007470DB">
      <w:pPr>
        <w:spacing w:before="0" w:line="380" w:lineRule="exact"/>
        <w:jc w:val="center"/>
        <w:rPr>
          <w:b/>
          <w:bCs/>
          <w:sz w:val="36"/>
          <w:szCs w:val="36"/>
          <w:rtl/>
          <w:lang w:eastAsia="en-US"/>
        </w:rPr>
      </w:pPr>
      <w:r>
        <w:rPr>
          <w:rtl/>
          <w:lang w:eastAsia="en-US"/>
        </w:rPr>
        <w:br w:type="page"/>
      </w:r>
      <w:r w:rsidRPr="007470DB">
        <w:rPr>
          <w:b/>
          <w:bCs/>
          <w:sz w:val="36"/>
          <w:szCs w:val="36"/>
          <w:rtl/>
          <w:lang w:eastAsia="en-US"/>
        </w:rPr>
        <w:t>الجزء الثاني</w:t>
      </w:r>
      <w:r w:rsidR="007470DB">
        <w:rPr>
          <w:rFonts w:hint="cs"/>
          <w:b/>
          <w:bCs/>
          <w:sz w:val="36"/>
          <w:szCs w:val="36"/>
          <w:rtl/>
          <w:lang w:eastAsia="en-US"/>
        </w:rPr>
        <w:t xml:space="preserve"> - </w:t>
      </w:r>
      <w:r>
        <w:rPr>
          <w:rFonts w:hint="cs"/>
          <w:b/>
          <w:bCs/>
          <w:sz w:val="36"/>
          <w:szCs w:val="36"/>
          <w:rtl/>
          <w:lang w:eastAsia="en-US"/>
        </w:rPr>
        <w:t>المواد</w:t>
      </w:r>
      <w:r>
        <w:rPr>
          <w:b/>
          <w:bCs/>
          <w:sz w:val="36"/>
          <w:szCs w:val="36"/>
          <w:rtl/>
          <w:lang w:eastAsia="en-US"/>
        </w:rPr>
        <w:t xml:space="preserve"> المتصلة بوظائف اللجنة</w:t>
      </w:r>
    </w:p>
    <w:p w:rsidR="004440B7" w:rsidRDefault="004440B7" w:rsidP="007470DB">
      <w:pPr>
        <w:tabs>
          <w:tab w:val="left" w:pos="2801"/>
        </w:tabs>
        <w:spacing w:before="0" w:line="380" w:lineRule="exact"/>
        <w:ind w:left="2801" w:right="1695" w:hanging="1469"/>
        <w:rPr>
          <w:sz w:val="36"/>
          <w:szCs w:val="36"/>
          <w:rtl/>
          <w:lang w:eastAsia="en-US"/>
        </w:rPr>
      </w:pPr>
      <w:r>
        <w:rPr>
          <w:b/>
          <w:bCs/>
          <w:sz w:val="36"/>
          <w:szCs w:val="36"/>
          <w:rtl/>
          <w:lang w:eastAsia="en-US"/>
        </w:rPr>
        <w:t xml:space="preserve">رابع عشر </w:t>
      </w:r>
      <w:r>
        <w:rPr>
          <w:b/>
          <w:bCs/>
          <w:sz w:val="36"/>
          <w:szCs w:val="36"/>
          <w:lang w:eastAsia="en-US"/>
        </w:rPr>
        <w:t>–</w:t>
      </w:r>
      <w:r w:rsidR="007470DB">
        <w:rPr>
          <w:rFonts w:hint="cs"/>
          <w:b/>
          <w:bCs/>
          <w:sz w:val="36"/>
          <w:szCs w:val="36"/>
          <w:rtl/>
          <w:lang w:eastAsia="en-US"/>
        </w:rPr>
        <w:tab/>
      </w:r>
      <w:r>
        <w:rPr>
          <w:b/>
          <w:bCs/>
          <w:sz w:val="36"/>
          <w:szCs w:val="36"/>
          <w:rtl/>
          <w:lang w:eastAsia="en-US"/>
        </w:rPr>
        <w:t>تقارير الدول الأطراف المقدمة بموجب المادة 18 من</w:t>
      </w:r>
      <w:r>
        <w:rPr>
          <w:rFonts w:hint="cs"/>
          <w:b/>
          <w:bCs/>
          <w:sz w:val="36"/>
          <w:szCs w:val="36"/>
          <w:rtl/>
          <w:lang w:eastAsia="en-US"/>
        </w:rPr>
        <w:t xml:space="preserve"> </w:t>
      </w:r>
      <w:r>
        <w:rPr>
          <w:b/>
          <w:bCs/>
          <w:sz w:val="36"/>
          <w:szCs w:val="36"/>
          <w:rtl/>
          <w:lang w:eastAsia="en-US"/>
        </w:rPr>
        <w:t>الاتفاقية</w:t>
      </w:r>
    </w:p>
    <w:p w:rsidR="004440B7" w:rsidRDefault="004440B7" w:rsidP="004440B7">
      <w:pPr>
        <w:spacing w:before="0" w:line="380" w:lineRule="exact"/>
        <w:rPr>
          <w:rtl/>
          <w:lang w:eastAsia="en-US"/>
        </w:rPr>
      </w:pPr>
      <w:r>
        <w:rPr>
          <w:b/>
          <w:bCs/>
          <w:rtl/>
          <w:lang w:eastAsia="en-US"/>
        </w:rPr>
        <w:t>تقديم التقارير بموجب المادة 18 من الاتفاقية</w:t>
      </w:r>
    </w:p>
    <w:p w:rsidR="004440B7" w:rsidRDefault="004440B7" w:rsidP="004440B7">
      <w:pPr>
        <w:spacing w:before="0" w:line="380" w:lineRule="exact"/>
        <w:jc w:val="center"/>
        <w:rPr>
          <w:rFonts w:hint="cs"/>
          <w:b/>
          <w:bCs/>
          <w:rtl/>
          <w:lang w:eastAsia="en-US"/>
        </w:rPr>
      </w:pPr>
      <w:r>
        <w:rPr>
          <w:b/>
          <w:bCs/>
          <w:rtl/>
          <w:lang w:eastAsia="en-US"/>
        </w:rPr>
        <w:t>المادة 48</w:t>
      </w:r>
    </w:p>
    <w:p w:rsidR="004440B7" w:rsidRDefault="004440B7" w:rsidP="004440B7">
      <w:pPr>
        <w:spacing w:before="0" w:line="380" w:lineRule="exact"/>
        <w:rPr>
          <w:rFonts w:hint="cs"/>
          <w:rtl/>
          <w:lang w:eastAsia="en-US"/>
        </w:rPr>
      </w:pPr>
      <w:r>
        <w:rPr>
          <w:rFonts w:hint="cs"/>
          <w:rtl/>
          <w:lang w:eastAsia="en-US"/>
        </w:rPr>
        <w:tab/>
      </w:r>
      <w:r>
        <w:rPr>
          <w:rtl/>
          <w:lang w:eastAsia="en-US"/>
        </w:rPr>
        <w:t>1-</w:t>
      </w:r>
      <w:r>
        <w:rPr>
          <w:rtl/>
          <w:lang w:eastAsia="en-US"/>
        </w:rPr>
        <w:tab/>
        <w:t xml:space="preserve">تدرس اللجنة التقدم المحرز في </w:t>
      </w:r>
      <w:r w:rsidRPr="001F1475">
        <w:rPr>
          <w:spacing w:val="0"/>
          <w:rtl/>
          <w:lang w:eastAsia="en-US"/>
        </w:rPr>
        <w:t>تنفيذ</w:t>
      </w:r>
      <w:r>
        <w:rPr>
          <w:rtl/>
          <w:lang w:eastAsia="en-US"/>
        </w:rPr>
        <w:t xml:space="preserve"> الاتفاقية من خلال النظر في تقارير الدول الأطراف </w:t>
      </w:r>
      <w:r>
        <w:rPr>
          <w:rFonts w:hint="cs"/>
          <w:rtl/>
          <w:lang w:eastAsia="en-US"/>
        </w:rPr>
        <w:t xml:space="preserve">المقدمة </w:t>
      </w:r>
      <w:r>
        <w:rPr>
          <w:rtl/>
          <w:lang w:eastAsia="en-US"/>
        </w:rPr>
        <w:t>إلى الأمين العام بشأن التدابير التشريعية والقضائية والإدارية وغيرها</w:t>
      </w:r>
      <w:r>
        <w:rPr>
          <w:rFonts w:hint="cs"/>
          <w:rtl/>
          <w:lang w:eastAsia="en-US"/>
        </w:rPr>
        <w:t xml:space="preserve"> من التدابير المتخذة.</w:t>
      </w:r>
    </w:p>
    <w:p w:rsidR="004440B7" w:rsidRDefault="004440B7" w:rsidP="004440B7">
      <w:pPr>
        <w:spacing w:before="0" w:line="380" w:lineRule="exact"/>
        <w:rPr>
          <w:rtl/>
          <w:lang w:eastAsia="en-US"/>
        </w:rPr>
      </w:pPr>
      <w:r>
        <w:rPr>
          <w:rFonts w:hint="cs"/>
          <w:rtl/>
          <w:lang w:eastAsia="en-US"/>
        </w:rPr>
        <w:tab/>
      </w:r>
      <w:r>
        <w:rPr>
          <w:rtl/>
          <w:lang w:eastAsia="en-US"/>
        </w:rPr>
        <w:t>2-</w:t>
      </w:r>
      <w:r>
        <w:rPr>
          <w:rtl/>
          <w:lang w:eastAsia="en-US"/>
        </w:rPr>
        <w:tab/>
      </w:r>
      <w:r>
        <w:rPr>
          <w:rFonts w:hint="cs"/>
          <w:rtl/>
          <w:lang w:eastAsia="en-US"/>
        </w:rPr>
        <w:t>ل</w:t>
      </w:r>
      <w:r>
        <w:rPr>
          <w:rtl/>
          <w:lang w:eastAsia="en-US"/>
        </w:rPr>
        <w:t xml:space="preserve">مساعدة الدول الأطراف في مهمة تقديم تقاريرها، تصدر اللجنة مبادئ توجيهية عامة لإعداد التقارير الأولية والتقارير الدورية مع مراعاة المبادئ التوجيهية الموحدة، </w:t>
      </w:r>
      <w:r>
        <w:rPr>
          <w:rFonts w:hint="cs"/>
          <w:rtl/>
          <w:lang w:eastAsia="en-US"/>
        </w:rPr>
        <w:t xml:space="preserve">المنطبقة على جميع </w:t>
      </w:r>
      <w:r>
        <w:rPr>
          <w:rtl/>
          <w:lang w:eastAsia="en-US"/>
        </w:rPr>
        <w:t xml:space="preserve">هيئات معاهدات حقوق الإنسان، والخاصة بالجزء الأول من التقارير </w:t>
      </w:r>
      <w:r w:rsidRPr="001F1475">
        <w:rPr>
          <w:spacing w:val="0"/>
          <w:rtl/>
          <w:lang w:eastAsia="en-US"/>
        </w:rPr>
        <w:t>الأولية</w:t>
      </w:r>
      <w:r>
        <w:rPr>
          <w:rtl/>
          <w:lang w:eastAsia="en-US"/>
        </w:rPr>
        <w:t xml:space="preserve"> والتقارير الدورية للدول الأطراف.</w:t>
      </w:r>
    </w:p>
    <w:p w:rsidR="004440B7" w:rsidRDefault="004440B7" w:rsidP="004440B7">
      <w:pPr>
        <w:spacing w:before="0" w:line="380" w:lineRule="exact"/>
        <w:rPr>
          <w:rtl/>
          <w:lang w:eastAsia="en-US"/>
        </w:rPr>
      </w:pPr>
      <w:r>
        <w:rPr>
          <w:rFonts w:hint="cs"/>
          <w:rtl/>
          <w:lang w:eastAsia="en-US"/>
        </w:rPr>
        <w:tab/>
      </w:r>
      <w:r>
        <w:rPr>
          <w:rtl/>
          <w:lang w:eastAsia="en-US"/>
        </w:rPr>
        <w:t>3-</w:t>
      </w:r>
      <w:r>
        <w:rPr>
          <w:rFonts w:hint="cs"/>
          <w:rtl/>
          <w:lang w:eastAsia="en-US"/>
        </w:rPr>
        <w:tab/>
      </w:r>
      <w:r>
        <w:rPr>
          <w:rtl/>
          <w:lang w:eastAsia="en-US"/>
        </w:rPr>
        <w:t xml:space="preserve">مع مراعاة المبادئ التوجيهية الموحدة المتعلقة بالتقارير المطلوبة بموجب معاهدات الأمم المتحدة لحقوق الإنسان، يجوز للجنة أن تضع مبادئ </w:t>
      </w:r>
      <w:r w:rsidRPr="001F1475">
        <w:rPr>
          <w:spacing w:val="0"/>
          <w:rtl/>
          <w:lang w:eastAsia="en-US"/>
        </w:rPr>
        <w:t>توجيهية</w:t>
      </w:r>
      <w:r>
        <w:rPr>
          <w:rtl/>
          <w:lang w:eastAsia="en-US"/>
        </w:rPr>
        <w:t xml:space="preserve"> عامة فيما يتعلق بشكل ومضمون التقارير الأولية والتقارير الدورية للدول الأطراف المطلوب تقديمها بموجب المادة 18 من الاتفاقية، ويجوز لها </w:t>
      </w:r>
      <w:r w:rsidRPr="001F1475">
        <w:rPr>
          <w:spacing w:val="0"/>
          <w:rtl/>
          <w:lang w:eastAsia="en-US"/>
        </w:rPr>
        <w:t>إبلاغ</w:t>
      </w:r>
      <w:r>
        <w:rPr>
          <w:rtl/>
          <w:lang w:eastAsia="en-US"/>
        </w:rPr>
        <w:t xml:space="preserve"> الدول الأطراف، عن طريق الأمين العام، برغبات اللجنة فيما يتعلق بشكل هذه التقارير ومضمونها.</w:t>
      </w:r>
    </w:p>
    <w:p w:rsidR="004440B7" w:rsidRDefault="004440B7" w:rsidP="004440B7">
      <w:pPr>
        <w:spacing w:before="0" w:line="380" w:lineRule="exact"/>
        <w:rPr>
          <w:rtl/>
          <w:lang w:eastAsia="en-US"/>
        </w:rPr>
      </w:pPr>
      <w:r>
        <w:rPr>
          <w:rFonts w:hint="cs"/>
          <w:rtl/>
          <w:lang w:eastAsia="en-US"/>
        </w:rPr>
        <w:tab/>
      </w:r>
      <w:r>
        <w:rPr>
          <w:rtl/>
          <w:lang w:eastAsia="en-US"/>
        </w:rPr>
        <w:t>4-</w:t>
      </w:r>
      <w:r>
        <w:rPr>
          <w:rtl/>
          <w:lang w:eastAsia="en-US"/>
        </w:rPr>
        <w:tab/>
        <w:t>يجوز للدولة الطرف المقدمة لتقرير في دورة للجنة أن ت</w:t>
      </w:r>
      <w:r>
        <w:rPr>
          <w:rFonts w:hint="cs"/>
          <w:rtl/>
          <w:lang w:eastAsia="en-US"/>
        </w:rPr>
        <w:t xml:space="preserve">قدم </w:t>
      </w:r>
      <w:r>
        <w:rPr>
          <w:rtl/>
          <w:lang w:eastAsia="en-US"/>
        </w:rPr>
        <w:t xml:space="preserve">معلومات إضافية قبل نظر اللجنة في التقرير، شريطة أن تصل هذه المعلومات إلى الأمين العام في موعد لا يتجاوز أربعة شهور قبل موعد افتتاح الدورة التي سينظر </w:t>
      </w:r>
      <w:r>
        <w:rPr>
          <w:rFonts w:hint="cs"/>
          <w:rtl/>
          <w:lang w:eastAsia="en-US"/>
        </w:rPr>
        <w:t>خلالها</w:t>
      </w:r>
      <w:r>
        <w:rPr>
          <w:rtl/>
          <w:lang w:eastAsia="en-US"/>
        </w:rPr>
        <w:t xml:space="preserve"> في تقرير الدولة الطرف.</w:t>
      </w:r>
    </w:p>
    <w:p w:rsidR="004440B7" w:rsidRDefault="004440B7" w:rsidP="004440B7">
      <w:pPr>
        <w:spacing w:before="0" w:line="380" w:lineRule="exact"/>
        <w:rPr>
          <w:spacing w:val="0"/>
          <w:rtl/>
          <w:lang w:eastAsia="en-US"/>
        </w:rPr>
      </w:pPr>
      <w:r>
        <w:rPr>
          <w:rFonts w:hint="cs"/>
          <w:spacing w:val="0"/>
          <w:rtl/>
          <w:lang w:eastAsia="en-US"/>
        </w:rPr>
        <w:tab/>
      </w:r>
      <w:r>
        <w:rPr>
          <w:spacing w:val="0"/>
          <w:rtl/>
          <w:lang w:eastAsia="en-US"/>
        </w:rPr>
        <w:t>5-</w:t>
      </w:r>
      <w:r>
        <w:rPr>
          <w:spacing w:val="0"/>
          <w:rtl/>
          <w:lang w:eastAsia="en-US"/>
        </w:rPr>
        <w:tab/>
        <w:t xml:space="preserve">يجوز للجنة أن تطلب إلى دولة طرف تقديم تقرير على أساس استثنائي. وتقتصر التقارير التي تطلبها اللجنة على أساس استثنائي على المجالات التي طلب إلى الدولة الطرف أن تركز اهتمامها عليها. ولا تقدم هذه التقارير بدلاً من تقرير أولي أو دوري، ما لم تطلب اللجنة خلاف ذلك. وتحدد اللجنة الدورة التي </w:t>
      </w:r>
      <w:r>
        <w:rPr>
          <w:rFonts w:hint="cs"/>
          <w:spacing w:val="0"/>
          <w:rtl/>
          <w:lang w:eastAsia="en-US"/>
        </w:rPr>
        <w:t xml:space="preserve">تنظر أثناءها </w:t>
      </w:r>
      <w:r>
        <w:rPr>
          <w:spacing w:val="0"/>
          <w:rtl/>
          <w:lang w:eastAsia="en-US"/>
        </w:rPr>
        <w:t>في تقرير استثنائي.</w:t>
      </w:r>
    </w:p>
    <w:p w:rsidR="004440B7" w:rsidRPr="008829A4" w:rsidRDefault="004440B7" w:rsidP="004440B7">
      <w:pPr>
        <w:spacing w:before="0" w:line="380" w:lineRule="exact"/>
        <w:rPr>
          <w:rFonts w:hint="cs"/>
          <w:rtl/>
          <w:lang w:eastAsia="en-US"/>
        </w:rPr>
      </w:pPr>
      <w:r>
        <w:rPr>
          <w:b/>
          <w:bCs/>
          <w:rtl/>
          <w:lang w:eastAsia="en-US"/>
        </w:rPr>
        <w:t xml:space="preserve">عدم تقديم التقارير أو </w:t>
      </w:r>
      <w:r>
        <w:rPr>
          <w:rFonts w:hint="cs"/>
          <w:b/>
          <w:bCs/>
          <w:rtl/>
          <w:lang w:eastAsia="en-US"/>
        </w:rPr>
        <w:t xml:space="preserve">تأخير </w:t>
      </w:r>
      <w:r>
        <w:rPr>
          <w:b/>
          <w:bCs/>
          <w:rtl/>
          <w:lang w:eastAsia="en-US"/>
        </w:rPr>
        <w:t>تقديمها</w:t>
      </w:r>
    </w:p>
    <w:p w:rsidR="004440B7" w:rsidRDefault="004440B7" w:rsidP="004440B7">
      <w:pPr>
        <w:spacing w:before="0" w:line="380" w:lineRule="exact"/>
        <w:jc w:val="center"/>
        <w:rPr>
          <w:rFonts w:hint="cs"/>
          <w:b/>
          <w:bCs/>
          <w:rtl/>
          <w:lang w:eastAsia="en-US"/>
        </w:rPr>
      </w:pPr>
      <w:r>
        <w:rPr>
          <w:b/>
          <w:bCs/>
          <w:rtl/>
          <w:lang w:eastAsia="en-US"/>
        </w:rPr>
        <w:t>المادة 49</w:t>
      </w:r>
    </w:p>
    <w:p w:rsidR="004440B7" w:rsidRDefault="004440B7" w:rsidP="004440B7">
      <w:pPr>
        <w:spacing w:before="0" w:line="380" w:lineRule="exact"/>
        <w:rPr>
          <w:rtl/>
          <w:lang w:eastAsia="en-US"/>
        </w:rPr>
      </w:pPr>
      <w:r>
        <w:rPr>
          <w:rFonts w:hint="cs"/>
          <w:rtl/>
          <w:lang w:eastAsia="en-US"/>
        </w:rPr>
        <w:tab/>
      </w:r>
      <w:r>
        <w:rPr>
          <w:rtl/>
          <w:lang w:eastAsia="en-US"/>
        </w:rPr>
        <w:t>1-</w:t>
      </w:r>
      <w:r>
        <w:rPr>
          <w:rtl/>
          <w:lang w:eastAsia="en-US"/>
        </w:rPr>
        <w:tab/>
        <w:t xml:space="preserve">يقوم الأمين العام، في كل دورة تعقدها اللجنة، بإخطارها بجميع </w:t>
      </w:r>
      <w:r>
        <w:rPr>
          <w:rFonts w:hint="cs"/>
          <w:rtl/>
          <w:lang w:eastAsia="en-US"/>
        </w:rPr>
        <w:t xml:space="preserve">حالات عدم تقديم </w:t>
      </w:r>
      <w:r>
        <w:rPr>
          <w:rtl/>
          <w:lang w:eastAsia="en-US"/>
        </w:rPr>
        <w:t xml:space="preserve">التقارير والمعلومات الإضافية بموجب المادتين 48 و 50 من هذا النظام الداخلي. </w:t>
      </w:r>
      <w:r w:rsidRPr="001F1475">
        <w:rPr>
          <w:spacing w:val="0"/>
          <w:rtl/>
          <w:lang w:eastAsia="en-US"/>
        </w:rPr>
        <w:t>ويجوز</w:t>
      </w:r>
      <w:r>
        <w:rPr>
          <w:rtl/>
          <w:lang w:eastAsia="en-US"/>
        </w:rPr>
        <w:t xml:space="preserve"> للجنة في هذه الحالات أن تحيل إلى الدولة الطرف المعنية، عن طريق الأمين العام، </w:t>
      </w:r>
      <w:r>
        <w:rPr>
          <w:rFonts w:hint="cs"/>
          <w:rtl/>
          <w:lang w:eastAsia="en-US"/>
        </w:rPr>
        <w:t xml:space="preserve">رسالة تذكير تتعلق </w:t>
      </w:r>
      <w:r>
        <w:rPr>
          <w:rtl/>
          <w:lang w:eastAsia="en-US"/>
        </w:rPr>
        <w:t>بتقديم التقرير أو المعلومات الإضافية.</w:t>
      </w:r>
    </w:p>
    <w:p w:rsidR="004440B7" w:rsidRDefault="003B3FBA" w:rsidP="004440B7">
      <w:pPr>
        <w:spacing w:before="0" w:line="380" w:lineRule="exact"/>
        <w:rPr>
          <w:rtl/>
          <w:lang w:eastAsia="en-US"/>
        </w:rPr>
      </w:pPr>
      <w:r>
        <w:rPr>
          <w:rtl/>
          <w:lang w:eastAsia="en-US"/>
        </w:rPr>
        <w:br w:type="page"/>
      </w:r>
      <w:r w:rsidR="004440B7">
        <w:rPr>
          <w:rFonts w:hint="cs"/>
          <w:rtl/>
          <w:lang w:eastAsia="en-US"/>
        </w:rPr>
        <w:tab/>
      </w:r>
      <w:r w:rsidR="004440B7">
        <w:rPr>
          <w:rtl/>
          <w:lang w:eastAsia="en-US"/>
        </w:rPr>
        <w:t>2-</w:t>
      </w:r>
      <w:r w:rsidR="004440B7">
        <w:rPr>
          <w:rtl/>
          <w:lang w:eastAsia="en-US"/>
        </w:rPr>
        <w:tab/>
        <w:t xml:space="preserve">إذا لم تقدم الدولة الطرف التقرير أو </w:t>
      </w:r>
      <w:r w:rsidR="004440B7" w:rsidRPr="001F1475">
        <w:rPr>
          <w:spacing w:val="0"/>
          <w:rtl/>
          <w:lang w:eastAsia="en-US"/>
        </w:rPr>
        <w:t>المعلومات</w:t>
      </w:r>
      <w:r w:rsidR="004440B7">
        <w:rPr>
          <w:rtl/>
          <w:lang w:eastAsia="en-US"/>
        </w:rPr>
        <w:t xml:space="preserve"> الإضافية بعد </w:t>
      </w:r>
      <w:r w:rsidR="004440B7">
        <w:rPr>
          <w:rFonts w:hint="cs"/>
          <w:rtl/>
          <w:lang w:eastAsia="en-US"/>
        </w:rPr>
        <w:t xml:space="preserve">رسالة التذكير المشار إليها </w:t>
      </w:r>
      <w:r w:rsidR="004440B7">
        <w:rPr>
          <w:rtl/>
          <w:lang w:eastAsia="en-US"/>
        </w:rPr>
        <w:t xml:space="preserve">في </w:t>
      </w:r>
      <w:r w:rsidR="007470DB">
        <w:rPr>
          <w:rFonts w:hint="cs"/>
          <w:rtl/>
          <w:lang w:eastAsia="en-US"/>
        </w:rPr>
        <w:br/>
      </w:r>
      <w:r w:rsidR="004440B7">
        <w:rPr>
          <w:rtl/>
          <w:lang w:eastAsia="en-US"/>
        </w:rPr>
        <w:t xml:space="preserve">الفقرة 1 من هذه المادة، تشير اللجنة إلى ذلك في تقريرها السنوي </w:t>
      </w:r>
      <w:r w:rsidR="004440B7">
        <w:rPr>
          <w:rFonts w:hint="cs"/>
          <w:rtl/>
          <w:lang w:eastAsia="en-US"/>
        </w:rPr>
        <w:t>المقدم إلى ا</w:t>
      </w:r>
      <w:r w:rsidR="004440B7">
        <w:rPr>
          <w:rtl/>
          <w:lang w:eastAsia="en-US"/>
        </w:rPr>
        <w:t>لجمعية العامة.</w:t>
      </w:r>
    </w:p>
    <w:p w:rsidR="004440B7" w:rsidRDefault="004440B7" w:rsidP="004440B7">
      <w:pPr>
        <w:spacing w:before="0" w:line="380" w:lineRule="exact"/>
        <w:rPr>
          <w:rtl/>
          <w:lang w:eastAsia="en-US"/>
        </w:rPr>
      </w:pPr>
      <w:r>
        <w:rPr>
          <w:rFonts w:hint="cs"/>
          <w:rtl/>
          <w:lang w:eastAsia="en-US"/>
        </w:rPr>
        <w:tab/>
      </w:r>
      <w:r>
        <w:rPr>
          <w:rtl/>
          <w:lang w:eastAsia="en-US"/>
        </w:rPr>
        <w:t>3-</w:t>
      </w:r>
      <w:r>
        <w:rPr>
          <w:rtl/>
          <w:lang w:eastAsia="en-US"/>
        </w:rPr>
        <w:tab/>
      </w:r>
      <w:r>
        <w:rPr>
          <w:rFonts w:hint="cs"/>
          <w:rtl/>
          <w:lang w:eastAsia="en-US"/>
        </w:rPr>
        <w:t xml:space="preserve">يجوز </w:t>
      </w:r>
      <w:r>
        <w:rPr>
          <w:rtl/>
          <w:lang w:eastAsia="en-US"/>
        </w:rPr>
        <w:t xml:space="preserve">للجنة </w:t>
      </w:r>
      <w:r>
        <w:rPr>
          <w:rFonts w:hint="cs"/>
          <w:rtl/>
          <w:lang w:eastAsia="en-US"/>
        </w:rPr>
        <w:t xml:space="preserve">أن تسمح للدول </w:t>
      </w:r>
      <w:r>
        <w:rPr>
          <w:rtl/>
          <w:lang w:eastAsia="en-US"/>
        </w:rPr>
        <w:t xml:space="preserve">الأطراف </w:t>
      </w:r>
      <w:r w:rsidRPr="001F1475">
        <w:rPr>
          <w:spacing w:val="0"/>
          <w:rtl/>
          <w:lang w:eastAsia="en-US"/>
        </w:rPr>
        <w:t>بتقديم</w:t>
      </w:r>
      <w:r>
        <w:rPr>
          <w:rtl/>
          <w:lang w:eastAsia="en-US"/>
        </w:rPr>
        <w:t xml:space="preserve"> تقرير موحد لا يشمل أكثر من تقريرين متأخرين.</w:t>
      </w:r>
    </w:p>
    <w:p w:rsidR="004440B7" w:rsidRPr="008829A4" w:rsidRDefault="004440B7" w:rsidP="004440B7">
      <w:pPr>
        <w:spacing w:before="0" w:line="380" w:lineRule="exact"/>
        <w:rPr>
          <w:rFonts w:hint="cs"/>
          <w:rtl/>
          <w:lang w:eastAsia="en-US"/>
        </w:rPr>
      </w:pPr>
      <w:r>
        <w:rPr>
          <w:b/>
          <w:bCs/>
          <w:rtl/>
          <w:lang w:eastAsia="en-US"/>
        </w:rPr>
        <w:t>طلب المعلومات الإضافية</w:t>
      </w:r>
    </w:p>
    <w:p w:rsidR="004440B7" w:rsidRDefault="004440B7" w:rsidP="004440B7">
      <w:pPr>
        <w:spacing w:before="0" w:line="380" w:lineRule="exact"/>
        <w:jc w:val="center"/>
        <w:rPr>
          <w:rFonts w:hint="cs"/>
          <w:b/>
          <w:bCs/>
          <w:rtl/>
          <w:lang w:eastAsia="en-US"/>
        </w:rPr>
      </w:pPr>
      <w:r>
        <w:rPr>
          <w:b/>
          <w:bCs/>
          <w:rtl/>
          <w:lang w:eastAsia="en-US"/>
        </w:rPr>
        <w:t>المادة 50</w:t>
      </w:r>
    </w:p>
    <w:p w:rsidR="004440B7" w:rsidRDefault="004440B7" w:rsidP="004440B7">
      <w:pPr>
        <w:spacing w:before="0" w:line="380" w:lineRule="exact"/>
        <w:rPr>
          <w:rFonts w:hint="cs"/>
          <w:rtl/>
          <w:lang w:eastAsia="en-US"/>
        </w:rPr>
      </w:pPr>
      <w:r>
        <w:rPr>
          <w:rFonts w:hint="cs"/>
          <w:rtl/>
          <w:lang w:eastAsia="en-US"/>
        </w:rPr>
        <w:tab/>
      </w:r>
      <w:r>
        <w:rPr>
          <w:rtl/>
          <w:lang w:eastAsia="en-US"/>
        </w:rPr>
        <w:t>1-</w:t>
      </w:r>
      <w:r>
        <w:rPr>
          <w:rtl/>
          <w:lang w:eastAsia="en-US"/>
        </w:rPr>
        <w:tab/>
        <w:t xml:space="preserve">عند النظر في تقارير مقدمة من إحدى </w:t>
      </w:r>
      <w:r w:rsidRPr="001F1475">
        <w:rPr>
          <w:spacing w:val="0"/>
          <w:rtl/>
          <w:lang w:eastAsia="en-US"/>
        </w:rPr>
        <w:t>الدول</w:t>
      </w:r>
      <w:r>
        <w:rPr>
          <w:rtl/>
          <w:lang w:eastAsia="en-US"/>
        </w:rPr>
        <w:t xml:space="preserve"> الأطراف بموجب المادة 18 من الاتفاقية، تقوم اللجنة</w:t>
      </w:r>
      <w:r>
        <w:rPr>
          <w:rFonts w:hint="cs"/>
          <w:rtl/>
          <w:lang w:eastAsia="en-US"/>
        </w:rPr>
        <w:t>،</w:t>
      </w:r>
      <w:r>
        <w:rPr>
          <w:rtl/>
          <w:lang w:eastAsia="en-US"/>
        </w:rPr>
        <w:t xml:space="preserve"> وخاصة فريقها العامل لما قبل الدورة</w:t>
      </w:r>
      <w:r>
        <w:rPr>
          <w:rFonts w:hint="cs"/>
          <w:rtl/>
          <w:lang w:eastAsia="en-US"/>
        </w:rPr>
        <w:t>،</w:t>
      </w:r>
      <w:r>
        <w:rPr>
          <w:rtl/>
          <w:lang w:eastAsia="en-US"/>
        </w:rPr>
        <w:t xml:space="preserve"> بالتأكد أولاً من أن ذلك التقرير يتضمن</w:t>
      </w:r>
      <w:r>
        <w:rPr>
          <w:rFonts w:hint="cs"/>
          <w:rtl/>
          <w:lang w:eastAsia="en-US"/>
        </w:rPr>
        <w:t xml:space="preserve"> المعلومات الكافية</w:t>
      </w:r>
      <w:r>
        <w:rPr>
          <w:rtl/>
          <w:lang w:eastAsia="en-US"/>
        </w:rPr>
        <w:t xml:space="preserve"> وفقاً للمبادئ التوجيهية للجنة</w:t>
      </w:r>
      <w:r>
        <w:rPr>
          <w:rFonts w:hint="cs"/>
          <w:rtl/>
          <w:lang w:eastAsia="en-US"/>
        </w:rPr>
        <w:t>.</w:t>
      </w:r>
    </w:p>
    <w:p w:rsidR="004440B7" w:rsidRDefault="004440B7" w:rsidP="004440B7">
      <w:pPr>
        <w:spacing w:before="0" w:line="380" w:lineRule="exact"/>
        <w:rPr>
          <w:spacing w:val="0"/>
          <w:rtl/>
          <w:lang w:eastAsia="en-US"/>
        </w:rPr>
      </w:pPr>
      <w:r>
        <w:rPr>
          <w:rFonts w:hint="cs"/>
          <w:spacing w:val="0"/>
          <w:rtl/>
          <w:lang w:eastAsia="en-US"/>
        </w:rPr>
        <w:tab/>
      </w:r>
      <w:r>
        <w:rPr>
          <w:spacing w:val="0"/>
          <w:rtl/>
          <w:lang w:eastAsia="en-US"/>
        </w:rPr>
        <w:t>2-</w:t>
      </w:r>
      <w:r>
        <w:rPr>
          <w:spacing w:val="0"/>
          <w:rtl/>
          <w:lang w:eastAsia="en-US"/>
        </w:rPr>
        <w:tab/>
        <w:t>إذا رأت اللجنة أو الفريق العامل لما قبل الدورة أن تقرير الدولة الطرف لا يتضمن المعلومات الكافية، يجوز للجنة أو الفريق أن يطلبا إلى الدولة المعنية تقديم ما يلزم من معلومات إضافية، مع بيان الموعد الزمني لتقديمها.</w:t>
      </w:r>
    </w:p>
    <w:p w:rsidR="004440B7" w:rsidRDefault="004440B7" w:rsidP="004440B7">
      <w:pPr>
        <w:spacing w:before="0" w:line="380" w:lineRule="exact"/>
        <w:rPr>
          <w:rtl/>
          <w:lang w:eastAsia="en-US"/>
        </w:rPr>
      </w:pPr>
      <w:r>
        <w:rPr>
          <w:rFonts w:hint="cs"/>
          <w:rtl/>
          <w:lang w:eastAsia="en-US"/>
        </w:rPr>
        <w:tab/>
      </w:r>
      <w:r>
        <w:rPr>
          <w:rtl/>
          <w:lang w:eastAsia="en-US"/>
        </w:rPr>
        <w:t>3-</w:t>
      </w:r>
      <w:r>
        <w:rPr>
          <w:rtl/>
          <w:lang w:eastAsia="en-US"/>
        </w:rPr>
        <w:tab/>
        <w:t>وفقاً لهذه المادة، تعمم على أعضاء اللجنة الأسئلة أو التعليقات التي يوجهها الفريق العامل لما قبل الدورة إلى الدولة الطرف التي ينظر في تقريرها ورد الدولة الطرف على تلك الأسئلة والتعليقات وذلك قبل انعقاد الدورة التي سيناقش فيها التقرير.</w:t>
      </w:r>
    </w:p>
    <w:p w:rsidR="004440B7" w:rsidRPr="008829A4" w:rsidRDefault="004440B7" w:rsidP="004440B7">
      <w:pPr>
        <w:keepNext/>
        <w:spacing w:before="0" w:line="380" w:lineRule="exact"/>
        <w:rPr>
          <w:rFonts w:hint="cs"/>
          <w:rtl/>
          <w:lang w:eastAsia="en-US"/>
        </w:rPr>
      </w:pPr>
      <w:r>
        <w:rPr>
          <w:b/>
          <w:bCs/>
          <w:rtl/>
          <w:lang w:eastAsia="en-US"/>
        </w:rPr>
        <w:t xml:space="preserve">دراسة </w:t>
      </w:r>
      <w:r>
        <w:rPr>
          <w:rFonts w:hint="cs"/>
          <w:b/>
          <w:bCs/>
          <w:rtl/>
          <w:lang w:eastAsia="en-US"/>
        </w:rPr>
        <w:t>ال</w:t>
      </w:r>
      <w:r>
        <w:rPr>
          <w:b/>
          <w:bCs/>
          <w:rtl/>
          <w:lang w:eastAsia="en-US"/>
        </w:rPr>
        <w:t>تقارير</w:t>
      </w:r>
    </w:p>
    <w:p w:rsidR="004440B7" w:rsidRDefault="004440B7" w:rsidP="004440B7">
      <w:pPr>
        <w:keepNext/>
        <w:spacing w:before="0" w:line="380" w:lineRule="exact"/>
        <w:jc w:val="center"/>
        <w:rPr>
          <w:rFonts w:hint="cs"/>
          <w:b/>
          <w:bCs/>
          <w:rtl/>
          <w:lang w:eastAsia="en-US"/>
        </w:rPr>
      </w:pPr>
      <w:r>
        <w:rPr>
          <w:b/>
          <w:bCs/>
          <w:rtl/>
          <w:lang w:eastAsia="en-US"/>
        </w:rPr>
        <w:t>المادة 51</w:t>
      </w:r>
    </w:p>
    <w:p w:rsidR="004440B7" w:rsidRDefault="004440B7" w:rsidP="004440B7">
      <w:pPr>
        <w:spacing w:before="0" w:line="380" w:lineRule="exact"/>
        <w:rPr>
          <w:spacing w:val="0"/>
          <w:rtl/>
          <w:lang w:eastAsia="en-US"/>
        </w:rPr>
      </w:pPr>
      <w:r>
        <w:rPr>
          <w:rFonts w:hint="cs"/>
          <w:spacing w:val="0"/>
          <w:rtl/>
          <w:lang w:eastAsia="en-US"/>
        </w:rPr>
        <w:tab/>
      </w:r>
      <w:r>
        <w:rPr>
          <w:spacing w:val="0"/>
          <w:rtl/>
          <w:lang w:eastAsia="en-US"/>
        </w:rPr>
        <w:t>1-</w:t>
      </w:r>
      <w:r>
        <w:rPr>
          <w:spacing w:val="0"/>
          <w:rtl/>
          <w:lang w:eastAsia="en-US"/>
        </w:rPr>
        <w:tab/>
        <w:t xml:space="preserve">تقرر اللجنة في كل دورة، استناداً إلى قائمة التقارير التي لم ينظر فيها، تقارير الدول الأطراف التي ستنظر فيها </w:t>
      </w:r>
      <w:r>
        <w:rPr>
          <w:rFonts w:hint="cs"/>
          <w:spacing w:val="0"/>
          <w:rtl/>
          <w:lang w:eastAsia="en-US"/>
        </w:rPr>
        <w:t xml:space="preserve">خلال </w:t>
      </w:r>
      <w:r>
        <w:rPr>
          <w:spacing w:val="0"/>
          <w:rtl/>
          <w:lang w:eastAsia="en-US"/>
        </w:rPr>
        <w:t>دورتها اللاحقة، آخذة في الاعتبار مدة الدورة اللاحقة والمعايير المتعلقة بموعد التقديم والتوازن الجغرافي.</w:t>
      </w:r>
    </w:p>
    <w:p w:rsidR="004440B7" w:rsidRDefault="004440B7" w:rsidP="004440B7">
      <w:pPr>
        <w:spacing w:before="0" w:line="380" w:lineRule="exact"/>
        <w:rPr>
          <w:rFonts w:hint="cs"/>
          <w:rtl/>
          <w:lang w:eastAsia="en-US"/>
        </w:rPr>
      </w:pPr>
      <w:r>
        <w:rPr>
          <w:rFonts w:hint="cs"/>
          <w:rtl/>
          <w:lang w:eastAsia="en-US"/>
        </w:rPr>
        <w:tab/>
      </w:r>
      <w:r>
        <w:rPr>
          <w:rtl/>
          <w:lang w:eastAsia="en-US"/>
        </w:rPr>
        <w:t>2-</w:t>
      </w:r>
      <w:r>
        <w:rPr>
          <w:rtl/>
          <w:lang w:eastAsia="en-US"/>
        </w:rPr>
        <w:tab/>
        <w:t xml:space="preserve">تخطر اللجنة الدول الأطراف، عن طريق الأمين العام، وفي أقرب وقت ممكن، بموعد افتتاح الدورة التي ستدرس فيها التقارير الخاصة بكل </w:t>
      </w:r>
      <w:r w:rsidRPr="001F1475">
        <w:rPr>
          <w:spacing w:val="0"/>
          <w:rtl/>
          <w:lang w:eastAsia="en-US"/>
        </w:rPr>
        <w:t>منها</w:t>
      </w:r>
      <w:r>
        <w:rPr>
          <w:rtl/>
          <w:lang w:eastAsia="en-US"/>
        </w:rPr>
        <w:t xml:space="preserve"> ومدة الدورة ومكان انعقادها. ويطلب إلى الدول الأطراف أن تؤكد كتابة، وفي غضون وقت محدد، </w:t>
      </w:r>
      <w:r>
        <w:rPr>
          <w:rFonts w:hint="cs"/>
          <w:rtl/>
          <w:lang w:eastAsia="en-US"/>
        </w:rPr>
        <w:t>استعدادها لدراسة تقاريرها.</w:t>
      </w:r>
    </w:p>
    <w:p w:rsidR="004440B7" w:rsidRDefault="004440B7" w:rsidP="004440B7">
      <w:pPr>
        <w:spacing w:before="0" w:line="380" w:lineRule="exact"/>
        <w:rPr>
          <w:rtl/>
          <w:lang w:eastAsia="en-US"/>
        </w:rPr>
      </w:pPr>
      <w:r>
        <w:rPr>
          <w:rFonts w:hint="cs"/>
          <w:rtl/>
          <w:lang w:eastAsia="en-US"/>
        </w:rPr>
        <w:tab/>
      </w:r>
      <w:r>
        <w:rPr>
          <w:rtl/>
          <w:lang w:eastAsia="en-US"/>
        </w:rPr>
        <w:t>3-</w:t>
      </w:r>
      <w:r>
        <w:rPr>
          <w:rtl/>
          <w:lang w:eastAsia="en-US"/>
        </w:rPr>
        <w:tab/>
        <w:t xml:space="preserve">تضع اللجنة أيضاً في كل دورة قائمة احتياطية بالتقارير التي </w:t>
      </w:r>
      <w:r>
        <w:rPr>
          <w:rFonts w:hint="cs"/>
          <w:rtl/>
          <w:lang w:eastAsia="en-US"/>
        </w:rPr>
        <w:t xml:space="preserve">ستنظر </w:t>
      </w:r>
      <w:r>
        <w:rPr>
          <w:rtl/>
          <w:lang w:eastAsia="en-US"/>
        </w:rPr>
        <w:t xml:space="preserve">فيها </w:t>
      </w:r>
      <w:r>
        <w:rPr>
          <w:rFonts w:hint="cs"/>
          <w:rtl/>
          <w:lang w:eastAsia="en-US"/>
        </w:rPr>
        <w:t>خلال</w:t>
      </w:r>
      <w:r>
        <w:rPr>
          <w:rtl/>
          <w:lang w:eastAsia="en-US"/>
        </w:rPr>
        <w:t xml:space="preserve"> دورتها اللاحقة وتعمم</w:t>
      </w:r>
      <w:r>
        <w:rPr>
          <w:rFonts w:hint="cs"/>
          <w:rtl/>
          <w:lang w:eastAsia="en-US"/>
        </w:rPr>
        <w:t xml:space="preserve">ها </w:t>
      </w:r>
      <w:r>
        <w:rPr>
          <w:rtl/>
          <w:lang w:eastAsia="en-US"/>
        </w:rPr>
        <w:t>على الدول الأطراف المعنية تحسبا</w:t>
      </w:r>
      <w:r>
        <w:rPr>
          <w:rFonts w:hint="cs"/>
          <w:rtl/>
          <w:lang w:eastAsia="en-US"/>
        </w:rPr>
        <w:t>ً</w:t>
      </w:r>
      <w:r>
        <w:rPr>
          <w:rtl/>
          <w:lang w:eastAsia="en-US"/>
        </w:rPr>
        <w:t xml:space="preserve"> لعدم تمكن دولة طرف مدعوة وفقاً لهذه المادة من تقديم تقريرها. وفي هذه الحالة، تقوم اللجنة، عن طريق الأمين العام، وبدون تأخير، بدعوة الدولة الطرف التي يتم اختيارها من القائمة الاحتياطية لتقديم تقريرها.</w:t>
      </w:r>
    </w:p>
    <w:p w:rsidR="004440B7" w:rsidRDefault="004440B7" w:rsidP="004440B7">
      <w:pPr>
        <w:spacing w:before="0" w:line="380" w:lineRule="exact"/>
        <w:rPr>
          <w:rtl/>
          <w:lang w:eastAsia="en-US"/>
        </w:rPr>
      </w:pPr>
      <w:r>
        <w:rPr>
          <w:rFonts w:hint="cs"/>
          <w:rtl/>
          <w:lang w:eastAsia="en-US"/>
        </w:rPr>
        <w:tab/>
      </w:r>
      <w:r>
        <w:rPr>
          <w:rtl/>
          <w:lang w:eastAsia="en-US"/>
        </w:rPr>
        <w:t>4-</w:t>
      </w:r>
      <w:r>
        <w:rPr>
          <w:rtl/>
          <w:lang w:eastAsia="en-US"/>
        </w:rPr>
        <w:tab/>
        <w:t xml:space="preserve">يدعى ممثلو </w:t>
      </w:r>
      <w:r>
        <w:rPr>
          <w:rFonts w:hint="cs"/>
          <w:rtl/>
          <w:lang w:eastAsia="en-US"/>
        </w:rPr>
        <w:t>ا</w:t>
      </w:r>
      <w:r>
        <w:rPr>
          <w:rtl/>
          <w:lang w:eastAsia="en-US"/>
        </w:rPr>
        <w:t>لدول الأطراف إلى حضور جلسات اللجنة التي تدرس فيها تقارير تلك الدول.</w:t>
      </w:r>
    </w:p>
    <w:p w:rsidR="004440B7" w:rsidRDefault="004440B7" w:rsidP="004440B7">
      <w:pPr>
        <w:spacing w:before="0" w:line="380" w:lineRule="exact"/>
        <w:rPr>
          <w:rtl/>
          <w:lang w:eastAsia="en-US"/>
        </w:rPr>
      </w:pPr>
      <w:r>
        <w:rPr>
          <w:rFonts w:hint="cs"/>
          <w:rtl/>
          <w:lang w:eastAsia="en-US"/>
        </w:rPr>
        <w:tab/>
      </w:r>
      <w:r>
        <w:rPr>
          <w:rtl/>
          <w:lang w:eastAsia="en-US"/>
        </w:rPr>
        <w:t>5-</w:t>
      </w:r>
      <w:r>
        <w:rPr>
          <w:rtl/>
          <w:lang w:eastAsia="en-US"/>
        </w:rPr>
        <w:tab/>
        <w:t xml:space="preserve">إذا لم تستجب دولة طرف للدعوة الموجهة إليها بإيفاد ممثل لها لحضور جلسة اللجنة التي </w:t>
      </w:r>
      <w:r>
        <w:rPr>
          <w:rFonts w:hint="cs"/>
          <w:rtl/>
          <w:lang w:eastAsia="en-US"/>
        </w:rPr>
        <w:t>س</w:t>
      </w:r>
      <w:r>
        <w:rPr>
          <w:rtl/>
          <w:lang w:eastAsia="en-US"/>
        </w:rPr>
        <w:t>يدرس فيها تقرير تلك الدولة، يرجأ النظر في التقرير إلى دورة أخرى. فإذا لم</w:t>
      </w:r>
      <w:r>
        <w:rPr>
          <w:rFonts w:hint="cs"/>
          <w:rtl/>
          <w:lang w:eastAsia="en-US"/>
        </w:rPr>
        <w:t xml:space="preserve"> </w:t>
      </w:r>
      <w:r>
        <w:rPr>
          <w:rtl/>
          <w:lang w:eastAsia="en-US"/>
        </w:rPr>
        <w:t xml:space="preserve">توفد الدولة الطرف ممثلاً لها في تلك الدورة اللاحقة، بعد إخطارها على النحو الواجب، تمضي اللجنة </w:t>
      </w:r>
      <w:r w:rsidRPr="001F1475">
        <w:rPr>
          <w:spacing w:val="0"/>
          <w:rtl/>
          <w:lang w:eastAsia="en-US"/>
        </w:rPr>
        <w:t>في</w:t>
      </w:r>
      <w:r>
        <w:rPr>
          <w:rtl/>
          <w:lang w:eastAsia="en-US"/>
        </w:rPr>
        <w:t xml:space="preserve"> دراسة التقرير بدون حضور ممثل الدولة الطرف.</w:t>
      </w:r>
    </w:p>
    <w:p w:rsidR="004440B7" w:rsidRPr="00FB0517" w:rsidRDefault="004440B7" w:rsidP="004440B7">
      <w:pPr>
        <w:spacing w:before="0" w:line="380" w:lineRule="exact"/>
        <w:rPr>
          <w:rFonts w:hint="cs"/>
          <w:rtl/>
          <w:lang w:eastAsia="en-US"/>
        </w:rPr>
      </w:pPr>
      <w:r>
        <w:rPr>
          <w:b/>
          <w:bCs/>
          <w:rtl/>
          <w:lang w:eastAsia="en-US"/>
        </w:rPr>
        <w:t>الاقتراحات والتوصيات العامة</w:t>
      </w:r>
    </w:p>
    <w:p w:rsidR="004440B7" w:rsidRDefault="004440B7" w:rsidP="004440B7">
      <w:pPr>
        <w:spacing w:before="0" w:line="380" w:lineRule="exact"/>
        <w:jc w:val="center"/>
        <w:rPr>
          <w:rFonts w:hint="cs"/>
          <w:b/>
          <w:bCs/>
          <w:rtl/>
          <w:lang w:eastAsia="en-US"/>
        </w:rPr>
      </w:pPr>
      <w:r>
        <w:rPr>
          <w:b/>
          <w:bCs/>
          <w:rtl/>
          <w:lang w:eastAsia="en-US"/>
        </w:rPr>
        <w:t>المادة 52</w:t>
      </w:r>
    </w:p>
    <w:p w:rsidR="004440B7" w:rsidRDefault="004440B7" w:rsidP="004440B7">
      <w:pPr>
        <w:spacing w:before="0" w:line="380" w:lineRule="exact"/>
        <w:rPr>
          <w:rtl/>
          <w:lang w:eastAsia="en-US"/>
        </w:rPr>
      </w:pPr>
      <w:r>
        <w:rPr>
          <w:rFonts w:hint="cs"/>
          <w:rtl/>
          <w:lang w:eastAsia="en-US"/>
        </w:rPr>
        <w:tab/>
      </w:r>
      <w:r>
        <w:rPr>
          <w:rtl/>
          <w:lang w:eastAsia="en-US"/>
        </w:rPr>
        <w:t>1-</w:t>
      </w:r>
      <w:r>
        <w:rPr>
          <w:rtl/>
          <w:lang w:eastAsia="en-US"/>
        </w:rPr>
        <w:tab/>
        <w:t xml:space="preserve">يجوز للجنة، وفقاً للفقرة 1 من المادة 21 من الاتفاقية، واستناداً إلى دراستها للتقارير والمعلومات الواردة من الدول الأطراف، أن تقدم توصيات عامة </w:t>
      </w:r>
      <w:r w:rsidRPr="001F1475">
        <w:rPr>
          <w:spacing w:val="0"/>
          <w:rtl/>
          <w:lang w:eastAsia="en-US"/>
        </w:rPr>
        <w:t>موجهة</w:t>
      </w:r>
      <w:r>
        <w:rPr>
          <w:rtl/>
          <w:lang w:eastAsia="en-US"/>
        </w:rPr>
        <w:t xml:space="preserve"> إلى جميع الدول الأطراف.</w:t>
      </w:r>
    </w:p>
    <w:p w:rsidR="004440B7" w:rsidRDefault="004440B7" w:rsidP="004440B7">
      <w:pPr>
        <w:spacing w:before="0" w:line="380" w:lineRule="exact"/>
        <w:rPr>
          <w:rtl/>
          <w:lang w:eastAsia="en-US"/>
        </w:rPr>
      </w:pPr>
      <w:r>
        <w:rPr>
          <w:rFonts w:hint="cs"/>
          <w:rtl/>
          <w:lang w:eastAsia="en-US"/>
        </w:rPr>
        <w:tab/>
      </w:r>
      <w:r>
        <w:rPr>
          <w:rtl/>
          <w:lang w:eastAsia="en-US"/>
        </w:rPr>
        <w:t>2-</w:t>
      </w:r>
      <w:r>
        <w:rPr>
          <w:rtl/>
          <w:lang w:eastAsia="en-US"/>
        </w:rPr>
        <w:tab/>
        <w:t xml:space="preserve">يجوز للجنة أن توجه إلى هيئات غير </w:t>
      </w:r>
      <w:r w:rsidRPr="001F1475">
        <w:rPr>
          <w:spacing w:val="0"/>
          <w:rtl/>
          <w:lang w:eastAsia="en-US"/>
        </w:rPr>
        <w:t>الدول</w:t>
      </w:r>
      <w:r>
        <w:rPr>
          <w:rtl/>
          <w:lang w:eastAsia="en-US"/>
        </w:rPr>
        <w:t xml:space="preserve"> الأطراف اقتراحات تضعها على أساس نظرها في تقارير الدول الأطراف.</w:t>
      </w:r>
    </w:p>
    <w:p w:rsidR="004440B7" w:rsidRPr="00FB0517" w:rsidRDefault="004440B7" w:rsidP="004440B7">
      <w:pPr>
        <w:spacing w:before="0" w:line="380" w:lineRule="exact"/>
        <w:rPr>
          <w:rFonts w:hint="cs"/>
          <w:rtl/>
          <w:lang w:eastAsia="en-US"/>
        </w:rPr>
      </w:pPr>
      <w:r>
        <w:rPr>
          <w:b/>
          <w:bCs/>
          <w:rtl/>
          <w:lang w:eastAsia="en-US"/>
        </w:rPr>
        <w:t>التعليقات الختامية</w:t>
      </w:r>
    </w:p>
    <w:p w:rsidR="004440B7" w:rsidRDefault="004440B7" w:rsidP="004440B7">
      <w:pPr>
        <w:spacing w:before="0" w:line="380" w:lineRule="exact"/>
        <w:jc w:val="center"/>
        <w:rPr>
          <w:rFonts w:hint="cs"/>
          <w:b/>
          <w:bCs/>
          <w:rtl/>
          <w:lang w:eastAsia="en-US"/>
        </w:rPr>
      </w:pPr>
      <w:r>
        <w:rPr>
          <w:b/>
          <w:bCs/>
          <w:rtl/>
          <w:lang w:eastAsia="en-US"/>
        </w:rPr>
        <w:t>المادة 53</w:t>
      </w:r>
    </w:p>
    <w:p w:rsidR="004440B7" w:rsidRDefault="004440B7" w:rsidP="004440B7">
      <w:pPr>
        <w:spacing w:before="0" w:line="380" w:lineRule="exact"/>
        <w:rPr>
          <w:rtl/>
          <w:lang w:eastAsia="en-US"/>
        </w:rPr>
      </w:pPr>
      <w:r>
        <w:rPr>
          <w:rFonts w:hint="cs"/>
          <w:rtl/>
          <w:lang w:eastAsia="en-US"/>
        </w:rPr>
        <w:tab/>
      </w:r>
      <w:r>
        <w:rPr>
          <w:rtl/>
          <w:lang w:eastAsia="en-US"/>
        </w:rPr>
        <w:t>1-</w:t>
      </w:r>
      <w:r>
        <w:rPr>
          <w:rtl/>
          <w:lang w:eastAsia="en-US"/>
        </w:rPr>
        <w:tab/>
        <w:t>يجوز للجنة، بعد النظر في تقرير الدولة الطرف، أن تقدم تعليقات ختامية ع</w:t>
      </w:r>
      <w:r>
        <w:rPr>
          <w:rFonts w:hint="cs"/>
          <w:rtl/>
          <w:lang w:eastAsia="en-US"/>
        </w:rPr>
        <w:t>لى</w:t>
      </w:r>
      <w:r>
        <w:rPr>
          <w:rtl/>
          <w:lang w:eastAsia="en-US"/>
        </w:rPr>
        <w:t xml:space="preserve"> التقرير لغرض مساعدة تلك الدولة على تنفيذ التزاماتها بموجب الاتفاقية. ويجوز للجنة أن تدرج توجيها بشأن المسائل التي ينبغي أن يركز عليها التقرير الدوري </w:t>
      </w:r>
      <w:r>
        <w:rPr>
          <w:rFonts w:hint="cs"/>
          <w:rtl/>
          <w:lang w:eastAsia="en-US"/>
        </w:rPr>
        <w:t xml:space="preserve">التالي </w:t>
      </w:r>
      <w:r>
        <w:rPr>
          <w:rtl/>
          <w:lang w:eastAsia="en-US"/>
        </w:rPr>
        <w:t>للدولة الطرف.</w:t>
      </w:r>
    </w:p>
    <w:p w:rsidR="004440B7" w:rsidRDefault="004440B7" w:rsidP="004440B7">
      <w:pPr>
        <w:spacing w:before="0" w:line="380" w:lineRule="exact"/>
        <w:rPr>
          <w:rtl/>
          <w:lang w:eastAsia="en-US"/>
        </w:rPr>
      </w:pPr>
      <w:r>
        <w:rPr>
          <w:rFonts w:hint="cs"/>
          <w:rtl/>
          <w:lang w:eastAsia="en-US"/>
        </w:rPr>
        <w:tab/>
      </w:r>
      <w:r>
        <w:rPr>
          <w:rtl/>
          <w:lang w:eastAsia="en-US"/>
        </w:rPr>
        <w:t>2-</w:t>
      </w:r>
      <w:r>
        <w:rPr>
          <w:rtl/>
          <w:lang w:eastAsia="en-US"/>
        </w:rPr>
        <w:tab/>
        <w:t xml:space="preserve">تعتمد اللجنة التعليقات الختامية قبل </w:t>
      </w:r>
      <w:r w:rsidRPr="001F1475">
        <w:rPr>
          <w:spacing w:val="0"/>
          <w:rtl/>
          <w:lang w:eastAsia="en-US"/>
        </w:rPr>
        <w:t>اختتام</w:t>
      </w:r>
      <w:r>
        <w:rPr>
          <w:rtl/>
          <w:lang w:eastAsia="en-US"/>
        </w:rPr>
        <w:t xml:space="preserve"> الدورة التي نظر </w:t>
      </w:r>
      <w:r>
        <w:rPr>
          <w:rFonts w:hint="cs"/>
          <w:rtl/>
          <w:lang w:eastAsia="en-US"/>
        </w:rPr>
        <w:t>خلالها</w:t>
      </w:r>
      <w:r>
        <w:rPr>
          <w:rtl/>
          <w:lang w:eastAsia="en-US"/>
        </w:rPr>
        <w:t xml:space="preserve"> في تقرير الدولة الطرف.</w:t>
      </w:r>
    </w:p>
    <w:p w:rsidR="004440B7" w:rsidRPr="00FB0517" w:rsidRDefault="004440B7" w:rsidP="004440B7">
      <w:pPr>
        <w:keepNext/>
        <w:spacing w:before="0" w:line="380" w:lineRule="exact"/>
        <w:rPr>
          <w:rFonts w:hint="cs"/>
          <w:rtl/>
          <w:lang w:eastAsia="en-US"/>
        </w:rPr>
      </w:pPr>
      <w:r>
        <w:rPr>
          <w:b/>
          <w:bCs/>
          <w:rtl/>
          <w:lang w:eastAsia="en-US"/>
        </w:rPr>
        <w:t>أساليب العمل المتعلقة بدراسة التقارير</w:t>
      </w:r>
    </w:p>
    <w:p w:rsidR="004440B7" w:rsidRDefault="004440B7" w:rsidP="004440B7">
      <w:pPr>
        <w:keepNext/>
        <w:spacing w:before="0" w:line="380" w:lineRule="exact"/>
        <w:jc w:val="center"/>
        <w:rPr>
          <w:rFonts w:hint="cs"/>
          <w:b/>
          <w:bCs/>
          <w:rtl/>
          <w:lang w:eastAsia="en-US"/>
        </w:rPr>
      </w:pPr>
      <w:r>
        <w:rPr>
          <w:b/>
          <w:bCs/>
          <w:rtl/>
          <w:lang w:eastAsia="en-US"/>
        </w:rPr>
        <w:t>المادة 54</w:t>
      </w:r>
    </w:p>
    <w:p w:rsidR="004440B7" w:rsidRDefault="004440B7" w:rsidP="004440B7">
      <w:pPr>
        <w:spacing w:before="0" w:line="380" w:lineRule="exact"/>
        <w:rPr>
          <w:rtl/>
          <w:lang w:eastAsia="en-US"/>
        </w:rPr>
      </w:pPr>
      <w:r>
        <w:rPr>
          <w:rtl/>
          <w:lang w:eastAsia="en-US"/>
        </w:rPr>
        <w:tab/>
        <w:t xml:space="preserve">تنشئ اللجنة أفرقة عاملة </w:t>
      </w:r>
      <w:r>
        <w:rPr>
          <w:rFonts w:hint="cs"/>
          <w:rtl/>
          <w:lang w:eastAsia="en-US"/>
        </w:rPr>
        <w:t xml:space="preserve">لتدرس وتقترح السبل والوسائل </w:t>
      </w:r>
      <w:r>
        <w:rPr>
          <w:rtl/>
          <w:lang w:eastAsia="en-US"/>
        </w:rPr>
        <w:t>للتعجيل بإنجاز أعما</w:t>
      </w:r>
      <w:r>
        <w:rPr>
          <w:rFonts w:hint="cs"/>
          <w:rtl/>
          <w:lang w:eastAsia="en-US"/>
        </w:rPr>
        <w:t xml:space="preserve">ل اللجنة </w:t>
      </w:r>
      <w:r>
        <w:rPr>
          <w:rtl/>
          <w:lang w:eastAsia="en-US"/>
        </w:rPr>
        <w:t>وتنفيذ التزاماتها بموجب المادة 21 من الاتفاقية.</w:t>
      </w:r>
    </w:p>
    <w:p w:rsidR="004440B7" w:rsidRDefault="004440B7" w:rsidP="004440B7">
      <w:pPr>
        <w:spacing w:before="0" w:line="380" w:lineRule="exact"/>
        <w:jc w:val="center"/>
        <w:rPr>
          <w:b/>
          <w:bCs/>
          <w:sz w:val="36"/>
          <w:szCs w:val="36"/>
          <w:rtl/>
          <w:lang w:eastAsia="en-US"/>
        </w:rPr>
      </w:pPr>
      <w:r>
        <w:rPr>
          <w:b/>
          <w:bCs/>
          <w:sz w:val="36"/>
          <w:szCs w:val="36"/>
          <w:rtl/>
          <w:lang w:eastAsia="en-US"/>
        </w:rPr>
        <w:t xml:space="preserve">خامس عشر </w:t>
      </w:r>
      <w:r>
        <w:rPr>
          <w:b/>
          <w:bCs/>
          <w:sz w:val="36"/>
          <w:szCs w:val="36"/>
          <w:lang w:eastAsia="en-US"/>
        </w:rPr>
        <w:t>–</w:t>
      </w:r>
      <w:r>
        <w:rPr>
          <w:b/>
          <w:bCs/>
          <w:sz w:val="36"/>
          <w:szCs w:val="36"/>
          <w:rtl/>
          <w:lang w:eastAsia="en-US"/>
        </w:rPr>
        <w:t xml:space="preserve"> المناقشة العامة</w:t>
      </w:r>
    </w:p>
    <w:p w:rsidR="004440B7" w:rsidRDefault="004440B7" w:rsidP="004440B7">
      <w:pPr>
        <w:spacing w:before="0" w:line="380" w:lineRule="exact"/>
        <w:rPr>
          <w:b/>
          <w:bCs/>
          <w:rtl/>
          <w:lang w:eastAsia="en-US"/>
        </w:rPr>
      </w:pPr>
      <w:r>
        <w:rPr>
          <w:b/>
          <w:bCs/>
          <w:rtl/>
          <w:lang w:eastAsia="en-US"/>
        </w:rPr>
        <w:t>المناقشة العامة</w:t>
      </w:r>
    </w:p>
    <w:p w:rsidR="004440B7" w:rsidRDefault="004440B7" w:rsidP="004440B7">
      <w:pPr>
        <w:spacing w:before="0" w:line="380" w:lineRule="exact"/>
        <w:jc w:val="center"/>
        <w:rPr>
          <w:rFonts w:hint="cs"/>
          <w:b/>
          <w:bCs/>
          <w:rtl/>
          <w:lang w:eastAsia="en-US"/>
        </w:rPr>
      </w:pPr>
      <w:r>
        <w:rPr>
          <w:b/>
          <w:bCs/>
          <w:rtl/>
          <w:lang w:eastAsia="en-US"/>
        </w:rPr>
        <w:t>المادة 55</w:t>
      </w:r>
    </w:p>
    <w:p w:rsidR="004440B7" w:rsidRDefault="004440B7" w:rsidP="004440B7">
      <w:pPr>
        <w:spacing w:before="0" w:line="380" w:lineRule="exact"/>
        <w:rPr>
          <w:rFonts w:hint="cs"/>
          <w:rtl/>
          <w:lang w:eastAsia="en-US"/>
        </w:rPr>
      </w:pPr>
      <w:r>
        <w:rPr>
          <w:rtl/>
          <w:lang w:eastAsia="en-US"/>
        </w:rPr>
        <w:tab/>
        <w:t>يجوز للجنة أن تخصص جلسة أو أكثر من جلسات دوراتها العادية لإجراء مناقشة عامة حول مواد محددة من مواد الاتفاقية أو مواضيع محددة تتصل بها</w:t>
      </w:r>
      <w:r>
        <w:rPr>
          <w:rFonts w:hint="cs"/>
          <w:rtl/>
          <w:lang w:eastAsia="en-US"/>
        </w:rPr>
        <w:t xml:space="preserve">، وذلك بغرض </w:t>
      </w:r>
      <w:r>
        <w:rPr>
          <w:rtl/>
          <w:lang w:eastAsia="en-US"/>
        </w:rPr>
        <w:t>تعزيز فهم مضمون مواد الاتفاقية وآثارها أو المساعدة في وضع التوصيات العامة</w:t>
      </w:r>
      <w:r>
        <w:rPr>
          <w:rFonts w:hint="cs"/>
          <w:rtl/>
          <w:lang w:eastAsia="en-US"/>
        </w:rPr>
        <w:t>.</w:t>
      </w:r>
    </w:p>
    <w:p w:rsidR="004440B7" w:rsidRPr="008D1D2C" w:rsidRDefault="007470DB" w:rsidP="004440B7">
      <w:pPr>
        <w:spacing w:before="0" w:line="380" w:lineRule="exact"/>
        <w:jc w:val="center"/>
        <w:rPr>
          <w:b/>
          <w:bCs/>
          <w:sz w:val="34"/>
          <w:szCs w:val="36"/>
          <w:rtl/>
        </w:rPr>
      </w:pPr>
      <w:r>
        <w:rPr>
          <w:b/>
          <w:bCs/>
          <w:sz w:val="34"/>
          <w:szCs w:val="36"/>
          <w:rtl/>
          <w:lang w:eastAsia="en-US"/>
        </w:rPr>
        <w:br w:type="page"/>
      </w:r>
      <w:r w:rsidR="004440B7" w:rsidRPr="008D1D2C">
        <w:rPr>
          <w:b/>
          <w:bCs/>
          <w:sz w:val="34"/>
          <w:szCs w:val="36"/>
          <w:rtl/>
          <w:lang w:eastAsia="en-US"/>
        </w:rPr>
        <w:t>الجزء الثالث</w:t>
      </w:r>
      <w:r w:rsidR="004440B7">
        <w:rPr>
          <w:rFonts w:hint="cs"/>
          <w:b/>
          <w:bCs/>
          <w:sz w:val="34"/>
          <w:szCs w:val="36"/>
          <w:rtl/>
        </w:rPr>
        <w:t xml:space="preserve"> -  </w:t>
      </w:r>
      <w:r w:rsidR="004440B7">
        <w:rPr>
          <w:b/>
          <w:bCs/>
          <w:sz w:val="36"/>
          <w:szCs w:val="36"/>
          <w:rtl/>
        </w:rPr>
        <w:t>النظام الداخلي للبروتوكول الاختياري لاتفاقية القضاء</w:t>
      </w:r>
      <w:r w:rsidR="004440B7">
        <w:rPr>
          <w:rFonts w:hint="cs"/>
          <w:b/>
          <w:bCs/>
          <w:sz w:val="36"/>
          <w:szCs w:val="36"/>
          <w:rtl/>
        </w:rPr>
        <w:br/>
      </w:r>
      <w:r w:rsidR="004440B7">
        <w:rPr>
          <w:b/>
          <w:bCs/>
          <w:sz w:val="36"/>
          <w:szCs w:val="36"/>
          <w:rtl/>
        </w:rPr>
        <w:t>على جميع أشكال التمييز ضد المرأة</w:t>
      </w:r>
    </w:p>
    <w:p w:rsidR="004440B7" w:rsidRDefault="004440B7" w:rsidP="004440B7">
      <w:pPr>
        <w:spacing w:before="0" w:line="380" w:lineRule="exact"/>
        <w:ind w:left="3000" w:right="1539" w:hanging="1560"/>
        <w:jc w:val="both"/>
        <w:rPr>
          <w:rFonts w:hint="cs"/>
          <w:b/>
          <w:bCs/>
          <w:sz w:val="38"/>
          <w:szCs w:val="36"/>
          <w:rtl/>
        </w:rPr>
      </w:pPr>
      <w:r>
        <w:rPr>
          <w:b/>
          <w:bCs/>
          <w:sz w:val="38"/>
          <w:szCs w:val="36"/>
          <w:rtl/>
        </w:rPr>
        <w:t>سادس عشر</w:t>
      </w:r>
      <w:r>
        <w:rPr>
          <w:b/>
          <w:bCs/>
          <w:sz w:val="36"/>
          <w:szCs w:val="36"/>
        </w:rPr>
        <w:t>–</w:t>
      </w:r>
      <w:r>
        <w:rPr>
          <w:b/>
          <w:bCs/>
          <w:sz w:val="36"/>
          <w:szCs w:val="36"/>
        </w:rPr>
        <w:tab/>
      </w:r>
      <w:r>
        <w:rPr>
          <w:b/>
          <w:bCs/>
          <w:sz w:val="38"/>
          <w:szCs w:val="36"/>
          <w:rtl/>
        </w:rPr>
        <w:t>إجراءات النظر في ا</w:t>
      </w:r>
      <w:r>
        <w:rPr>
          <w:rFonts w:hint="cs"/>
          <w:b/>
          <w:bCs/>
          <w:sz w:val="38"/>
          <w:szCs w:val="36"/>
          <w:rtl/>
        </w:rPr>
        <w:t xml:space="preserve">لبلاغات </w:t>
      </w:r>
      <w:r>
        <w:rPr>
          <w:b/>
          <w:bCs/>
          <w:sz w:val="38"/>
          <w:szCs w:val="36"/>
          <w:rtl/>
        </w:rPr>
        <w:t>الواردة بموجب البروتوكول</w:t>
      </w:r>
      <w:r>
        <w:rPr>
          <w:rFonts w:hint="cs"/>
          <w:b/>
          <w:bCs/>
          <w:sz w:val="38"/>
          <w:szCs w:val="36"/>
          <w:rtl/>
        </w:rPr>
        <w:t xml:space="preserve"> الاختياري</w:t>
      </w:r>
    </w:p>
    <w:p w:rsidR="004440B7" w:rsidRDefault="004440B7" w:rsidP="004440B7">
      <w:pPr>
        <w:spacing w:before="0" w:line="380" w:lineRule="exact"/>
        <w:rPr>
          <w:rFonts w:hint="cs"/>
          <w:b/>
          <w:bCs/>
          <w:rtl/>
        </w:rPr>
      </w:pPr>
      <w:r>
        <w:rPr>
          <w:b/>
          <w:bCs/>
          <w:rtl/>
        </w:rPr>
        <w:t>إحالة ا</w:t>
      </w:r>
      <w:r>
        <w:rPr>
          <w:rFonts w:hint="cs"/>
          <w:b/>
          <w:bCs/>
          <w:rtl/>
        </w:rPr>
        <w:t xml:space="preserve">لبلاغات </w:t>
      </w:r>
      <w:r>
        <w:rPr>
          <w:b/>
          <w:bCs/>
          <w:rtl/>
        </w:rPr>
        <w:t>إلى اللجنة</w:t>
      </w:r>
    </w:p>
    <w:p w:rsidR="004440B7" w:rsidRDefault="004440B7" w:rsidP="004440B7">
      <w:pPr>
        <w:spacing w:before="0" w:line="380" w:lineRule="exact"/>
        <w:jc w:val="center"/>
        <w:rPr>
          <w:rFonts w:hint="cs"/>
          <w:b/>
          <w:bCs/>
          <w:rtl/>
        </w:rPr>
      </w:pPr>
      <w:r>
        <w:rPr>
          <w:b/>
          <w:bCs/>
          <w:rtl/>
        </w:rPr>
        <w:t>المادة 56</w:t>
      </w:r>
    </w:p>
    <w:p w:rsidR="004440B7" w:rsidRDefault="004440B7" w:rsidP="004440B7">
      <w:pPr>
        <w:spacing w:before="0" w:line="380" w:lineRule="exact"/>
        <w:rPr>
          <w:rFonts w:hint="cs"/>
          <w:rtl/>
        </w:rPr>
      </w:pPr>
      <w:r>
        <w:rPr>
          <w:rFonts w:hint="cs"/>
          <w:rtl/>
        </w:rPr>
        <w:tab/>
      </w:r>
      <w:r>
        <w:rPr>
          <w:rtl/>
        </w:rPr>
        <w:t>1-</w:t>
      </w:r>
      <w:r>
        <w:rPr>
          <w:rtl/>
        </w:rPr>
        <w:tab/>
        <w:t>يوجه الأمين العام انتباه اللجنة، وفقاً لهذا النظام الداخلي، إلى ال</w:t>
      </w:r>
      <w:r>
        <w:rPr>
          <w:rFonts w:hint="cs"/>
          <w:rtl/>
        </w:rPr>
        <w:t xml:space="preserve">بلاغات </w:t>
      </w:r>
      <w:r>
        <w:rPr>
          <w:rtl/>
        </w:rPr>
        <w:t>المقدمة</w:t>
      </w:r>
      <w:r>
        <w:rPr>
          <w:rFonts w:hint="cs"/>
          <w:rtl/>
        </w:rPr>
        <w:t>، أو يبدو أنها مقدمة،</w:t>
      </w:r>
      <w:r>
        <w:rPr>
          <w:rtl/>
        </w:rPr>
        <w:t xml:space="preserve"> لكي تنظر فيها اللجنة وفقاً للمادة 2 من البروتوكول </w:t>
      </w:r>
      <w:r w:rsidRPr="001F1475">
        <w:rPr>
          <w:spacing w:val="0"/>
          <w:rtl/>
          <w:lang w:eastAsia="en-US"/>
        </w:rPr>
        <w:t>الاختياري</w:t>
      </w:r>
      <w:r>
        <w:rPr>
          <w:rFonts w:hint="cs"/>
          <w:rtl/>
        </w:rPr>
        <w:t>.</w:t>
      </w:r>
    </w:p>
    <w:p w:rsidR="004440B7" w:rsidRDefault="004440B7" w:rsidP="004440B7">
      <w:pPr>
        <w:spacing w:before="0" w:line="380" w:lineRule="exact"/>
        <w:rPr>
          <w:rtl/>
        </w:rPr>
      </w:pPr>
      <w:r>
        <w:rPr>
          <w:rFonts w:hint="cs"/>
          <w:rtl/>
        </w:rPr>
        <w:tab/>
      </w:r>
      <w:r>
        <w:rPr>
          <w:rtl/>
        </w:rPr>
        <w:t>2-</w:t>
      </w:r>
      <w:r>
        <w:rPr>
          <w:rtl/>
        </w:rPr>
        <w:tab/>
        <w:t>يجوز للأمين العام أن يستوضح من مقدم أو مقدمي ال</w:t>
      </w:r>
      <w:r>
        <w:rPr>
          <w:rFonts w:hint="cs"/>
          <w:rtl/>
        </w:rPr>
        <w:t>بلاغ</w:t>
      </w:r>
      <w:r>
        <w:rPr>
          <w:rtl/>
        </w:rPr>
        <w:t xml:space="preserve"> ما إذا كان يرغب أو كانوا يرغبون في تقديم ال</w:t>
      </w:r>
      <w:r>
        <w:rPr>
          <w:rFonts w:hint="cs"/>
          <w:rtl/>
        </w:rPr>
        <w:t>بلاغ</w:t>
      </w:r>
      <w:r>
        <w:rPr>
          <w:rtl/>
        </w:rPr>
        <w:t xml:space="preserve"> إلى اللجنة كي تنظر</w:t>
      </w:r>
      <w:r>
        <w:rPr>
          <w:rFonts w:hint="cs"/>
          <w:rtl/>
        </w:rPr>
        <w:t xml:space="preserve"> فيه </w:t>
      </w:r>
      <w:r>
        <w:rPr>
          <w:rtl/>
        </w:rPr>
        <w:t xml:space="preserve">بموجب </w:t>
      </w:r>
      <w:r w:rsidRPr="001F1475">
        <w:rPr>
          <w:spacing w:val="0"/>
          <w:rtl/>
          <w:lang w:eastAsia="en-US"/>
        </w:rPr>
        <w:t>البروتوكول</w:t>
      </w:r>
      <w:r>
        <w:rPr>
          <w:rtl/>
        </w:rPr>
        <w:t xml:space="preserve"> الاختياري. وعندما ينشأ شك فيما يتعلق برغبة مقدم </w:t>
      </w:r>
      <w:r w:rsidR="00BF450F">
        <w:rPr>
          <w:rFonts w:hint="cs"/>
          <w:rtl/>
        </w:rPr>
        <w:br/>
      </w:r>
      <w:r>
        <w:rPr>
          <w:rtl/>
        </w:rPr>
        <w:t>أو مقدمي ال</w:t>
      </w:r>
      <w:r>
        <w:rPr>
          <w:rFonts w:hint="cs"/>
          <w:rtl/>
        </w:rPr>
        <w:t>بلاغ</w:t>
      </w:r>
      <w:r>
        <w:rPr>
          <w:rtl/>
        </w:rPr>
        <w:t>، يوجه الأمين العام انتباه اللجنة إلى ال</w:t>
      </w:r>
      <w:r>
        <w:rPr>
          <w:rFonts w:hint="cs"/>
          <w:rtl/>
        </w:rPr>
        <w:t>بلاغ</w:t>
      </w:r>
      <w:r>
        <w:rPr>
          <w:rtl/>
        </w:rPr>
        <w:t xml:space="preserve">.  </w:t>
      </w:r>
    </w:p>
    <w:p w:rsidR="004440B7" w:rsidRDefault="004440B7" w:rsidP="004440B7">
      <w:pPr>
        <w:spacing w:before="0" w:line="380" w:lineRule="exact"/>
        <w:rPr>
          <w:rtl/>
        </w:rPr>
      </w:pPr>
      <w:r>
        <w:rPr>
          <w:rFonts w:hint="cs"/>
          <w:rtl/>
        </w:rPr>
        <w:tab/>
      </w:r>
      <w:r>
        <w:rPr>
          <w:rtl/>
        </w:rPr>
        <w:t>3-</w:t>
      </w:r>
      <w:r>
        <w:rPr>
          <w:rtl/>
        </w:rPr>
        <w:tab/>
        <w:t xml:space="preserve">لا تقبل اللجنة أي </w:t>
      </w:r>
      <w:r>
        <w:rPr>
          <w:rFonts w:hint="cs"/>
          <w:rtl/>
        </w:rPr>
        <w:t>بلاغ</w:t>
      </w:r>
      <w:r>
        <w:rPr>
          <w:rtl/>
        </w:rPr>
        <w:t xml:space="preserve"> </w:t>
      </w:r>
      <w:r w:rsidRPr="001F1475">
        <w:rPr>
          <w:spacing w:val="0"/>
          <w:rtl/>
          <w:lang w:eastAsia="en-US"/>
        </w:rPr>
        <w:t>إذا</w:t>
      </w:r>
      <w:r>
        <w:rPr>
          <w:rtl/>
        </w:rPr>
        <w:t>:</w:t>
      </w:r>
    </w:p>
    <w:p w:rsidR="004440B7" w:rsidRDefault="004440B7" w:rsidP="004440B7">
      <w:pPr>
        <w:spacing w:before="0" w:line="380" w:lineRule="exact"/>
        <w:rPr>
          <w:rtl/>
        </w:rPr>
      </w:pPr>
      <w:r>
        <w:rPr>
          <w:rtl/>
        </w:rPr>
        <w:tab/>
        <w:t>(أ)</w:t>
      </w:r>
      <w:r>
        <w:rPr>
          <w:rtl/>
        </w:rPr>
        <w:tab/>
        <w:t>كان</w:t>
      </w:r>
      <w:r>
        <w:rPr>
          <w:rFonts w:hint="cs"/>
          <w:rtl/>
        </w:rPr>
        <w:t xml:space="preserve"> يتعلق </w:t>
      </w:r>
      <w:r>
        <w:rPr>
          <w:rtl/>
        </w:rPr>
        <w:t xml:space="preserve">بدولة ليست </w:t>
      </w:r>
      <w:r w:rsidRPr="001F1475">
        <w:rPr>
          <w:spacing w:val="0"/>
          <w:rtl/>
          <w:lang w:eastAsia="en-US"/>
        </w:rPr>
        <w:t>طرفاً</w:t>
      </w:r>
      <w:r>
        <w:rPr>
          <w:rtl/>
        </w:rPr>
        <w:t xml:space="preserve"> في البروتوكول؛ </w:t>
      </w:r>
    </w:p>
    <w:p w:rsidR="004440B7" w:rsidRPr="001F1475" w:rsidRDefault="004440B7" w:rsidP="004440B7">
      <w:pPr>
        <w:spacing w:before="0" w:line="380" w:lineRule="exact"/>
        <w:rPr>
          <w:spacing w:val="0"/>
          <w:rtl/>
          <w:lang w:eastAsia="en-US"/>
        </w:rPr>
      </w:pPr>
      <w:r w:rsidRPr="001F1475">
        <w:rPr>
          <w:spacing w:val="0"/>
          <w:rtl/>
          <w:lang w:eastAsia="en-US"/>
        </w:rPr>
        <w:tab/>
        <w:t>(ب)</w:t>
      </w:r>
      <w:r w:rsidRPr="001F1475">
        <w:rPr>
          <w:spacing w:val="0"/>
          <w:rtl/>
          <w:lang w:eastAsia="en-US"/>
        </w:rPr>
        <w:tab/>
        <w:t xml:space="preserve">لم </w:t>
      </w:r>
      <w:r w:rsidRPr="001F1475">
        <w:rPr>
          <w:rFonts w:hint="cs"/>
          <w:spacing w:val="0"/>
          <w:rtl/>
          <w:lang w:eastAsia="en-US"/>
        </w:rPr>
        <w:t>ي</w:t>
      </w:r>
      <w:r w:rsidRPr="001F1475">
        <w:rPr>
          <w:spacing w:val="0"/>
          <w:rtl/>
          <w:lang w:eastAsia="en-US"/>
        </w:rPr>
        <w:t>كن مكتوب</w:t>
      </w:r>
      <w:r w:rsidRPr="001F1475">
        <w:rPr>
          <w:rFonts w:hint="cs"/>
          <w:spacing w:val="0"/>
          <w:rtl/>
          <w:lang w:eastAsia="en-US"/>
        </w:rPr>
        <w:t>اً</w:t>
      </w:r>
      <w:r w:rsidRPr="001F1475">
        <w:rPr>
          <w:spacing w:val="0"/>
          <w:rtl/>
          <w:lang w:eastAsia="en-US"/>
        </w:rPr>
        <w:t>؛</w:t>
      </w:r>
    </w:p>
    <w:p w:rsidR="004440B7" w:rsidRDefault="004440B7" w:rsidP="004440B7">
      <w:pPr>
        <w:spacing w:before="0" w:line="380" w:lineRule="exact"/>
        <w:rPr>
          <w:rFonts w:hint="cs"/>
          <w:rtl/>
        </w:rPr>
      </w:pPr>
      <w:r>
        <w:rPr>
          <w:rtl/>
        </w:rPr>
        <w:tab/>
        <w:t>(ج)</w:t>
      </w:r>
      <w:r>
        <w:rPr>
          <w:rtl/>
        </w:rPr>
        <w:tab/>
        <w:t xml:space="preserve">كان </w:t>
      </w:r>
      <w:r>
        <w:rPr>
          <w:rFonts w:hint="cs"/>
          <w:rtl/>
        </w:rPr>
        <w:t xml:space="preserve">مقدمه </w:t>
      </w:r>
      <w:r>
        <w:rPr>
          <w:rtl/>
        </w:rPr>
        <w:t>مجهول الهوية.</w:t>
      </w:r>
    </w:p>
    <w:p w:rsidR="004440B7" w:rsidRPr="00FB0517" w:rsidRDefault="004440B7" w:rsidP="004440B7">
      <w:pPr>
        <w:spacing w:before="0" w:line="380" w:lineRule="exact"/>
        <w:rPr>
          <w:rFonts w:hint="cs"/>
          <w:rtl/>
        </w:rPr>
      </w:pPr>
      <w:r>
        <w:rPr>
          <w:b/>
          <w:bCs/>
          <w:rtl/>
        </w:rPr>
        <w:t>قائمة وسجل ال</w:t>
      </w:r>
      <w:r>
        <w:rPr>
          <w:rFonts w:hint="cs"/>
          <w:b/>
          <w:bCs/>
          <w:rtl/>
        </w:rPr>
        <w:t>بلاغات</w:t>
      </w:r>
    </w:p>
    <w:p w:rsidR="004440B7" w:rsidRDefault="004440B7" w:rsidP="004440B7">
      <w:pPr>
        <w:spacing w:before="0" w:line="380" w:lineRule="exact"/>
        <w:jc w:val="center"/>
        <w:rPr>
          <w:rFonts w:hint="cs"/>
          <w:b/>
          <w:bCs/>
          <w:rtl/>
        </w:rPr>
      </w:pPr>
      <w:r>
        <w:rPr>
          <w:b/>
          <w:bCs/>
          <w:rtl/>
        </w:rPr>
        <w:t>المادة 57</w:t>
      </w:r>
    </w:p>
    <w:p w:rsidR="004440B7" w:rsidRPr="001F1475" w:rsidRDefault="004440B7" w:rsidP="004440B7">
      <w:pPr>
        <w:spacing w:before="0" w:line="380" w:lineRule="exact"/>
        <w:rPr>
          <w:spacing w:val="0"/>
          <w:rtl/>
          <w:lang w:eastAsia="en-US"/>
        </w:rPr>
      </w:pPr>
      <w:r>
        <w:rPr>
          <w:rFonts w:hint="cs"/>
          <w:rtl/>
        </w:rPr>
        <w:tab/>
      </w:r>
      <w:r>
        <w:rPr>
          <w:rtl/>
        </w:rPr>
        <w:t>1-</w:t>
      </w:r>
      <w:r>
        <w:rPr>
          <w:rtl/>
        </w:rPr>
        <w:tab/>
        <w:t xml:space="preserve">يحتفظ الأمين العام بسجل </w:t>
      </w:r>
      <w:r w:rsidRPr="001F1475">
        <w:rPr>
          <w:spacing w:val="0"/>
          <w:rtl/>
          <w:lang w:eastAsia="en-US"/>
        </w:rPr>
        <w:t>دائم</w:t>
      </w:r>
      <w:r>
        <w:rPr>
          <w:rtl/>
        </w:rPr>
        <w:t xml:space="preserve"> لجميع ا</w:t>
      </w:r>
      <w:r>
        <w:rPr>
          <w:rFonts w:hint="cs"/>
          <w:rtl/>
        </w:rPr>
        <w:t>لبلاغات</w:t>
      </w:r>
      <w:r>
        <w:rPr>
          <w:rtl/>
        </w:rPr>
        <w:t xml:space="preserve"> المقدمة للنظر فيها بموجب المادة 2 من </w:t>
      </w:r>
      <w:r w:rsidRPr="001F1475">
        <w:rPr>
          <w:spacing w:val="0"/>
          <w:rtl/>
          <w:lang w:eastAsia="en-US"/>
        </w:rPr>
        <w:t>البروتوكول الاختياري.</w:t>
      </w:r>
    </w:p>
    <w:p w:rsidR="004440B7" w:rsidRDefault="004440B7" w:rsidP="004440B7">
      <w:pPr>
        <w:spacing w:before="0" w:line="380" w:lineRule="exact"/>
        <w:rPr>
          <w:rtl/>
        </w:rPr>
      </w:pPr>
      <w:r>
        <w:rPr>
          <w:rFonts w:hint="cs"/>
          <w:rtl/>
        </w:rPr>
        <w:tab/>
      </w:r>
      <w:r>
        <w:rPr>
          <w:rtl/>
        </w:rPr>
        <w:t>2-</w:t>
      </w:r>
      <w:r>
        <w:rPr>
          <w:rtl/>
        </w:rPr>
        <w:tab/>
        <w:t>يعد الأمين العام قوائم بال</w:t>
      </w:r>
      <w:r>
        <w:rPr>
          <w:rFonts w:hint="cs"/>
          <w:rtl/>
        </w:rPr>
        <w:t>بلاغات</w:t>
      </w:r>
      <w:r>
        <w:rPr>
          <w:rtl/>
        </w:rPr>
        <w:t xml:space="preserve"> المقدمة إلى اللجنة، مع ملخص موجز لمحتواها.</w:t>
      </w:r>
    </w:p>
    <w:p w:rsidR="004440B7" w:rsidRDefault="004440B7" w:rsidP="004440B7">
      <w:pPr>
        <w:spacing w:before="0" w:line="380" w:lineRule="exact"/>
        <w:rPr>
          <w:rtl/>
        </w:rPr>
      </w:pPr>
      <w:r>
        <w:rPr>
          <w:b/>
          <w:bCs/>
          <w:rtl/>
        </w:rPr>
        <w:t>طلب توضيحات أو معلومات إضافية</w:t>
      </w:r>
    </w:p>
    <w:p w:rsidR="004440B7" w:rsidRDefault="004440B7" w:rsidP="004440B7">
      <w:pPr>
        <w:spacing w:before="0" w:line="380" w:lineRule="exact"/>
        <w:jc w:val="center"/>
        <w:rPr>
          <w:rFonts w:hint="cs"/>
          <w:b/>
          <w:bCs/>
          <w:rtl/>
        </w:rPr>
      </w:pPr>
      <w:r>
        <w:rPr>
          <w:rFonts w:hint="cs"/>
          <w:b/>
          <w:bCs/>
          <w:rtl/>
        </w:rPr>
        <w:t>ا</w:t>
      </w:r>
      <w:r>
        <w:rPr>
          <w:b/>
          <w:bCs/>
          <w:rtl/>
        </w:rPr>
        <w:t>لمادة 58</w:t>
      </w:r>
    </w:p>
    <w:p w:rsidR="004440B7" w:rsidRDefault="004440B7" w:rsidP="004440B7">
      <w:pPr>
        <w:spacing w:before="0" w:line="380" w:lineRule="exact"/>
        <w:rPr>
          <w:rtl/>
        </w:rPr>
      </w:pPr>
      <w:r>
        <w:rPr>
          <w:rFonts w:hint="cs"/>
          <w:rtl/>
        </w:rPr>
        <w:tab/>
      </w:r>
      <w:r>
        <w:rPr>
          <w:rtl/>
        </w:rPr>
        <w:t>1-</w:t>
      </w:r>
      <w:r>
        <w:rPr>
          <w:rtl/>
        </w:rPr>
        <w:tab/>
        <w:t>يجوز للأمين العام أن يطلب من مقدم أي</w:t>
      </w:r>
      <w:r>
        <w:rPr>
          <w:rFonts w:hint="cs"/>
          <w:rtl/>
        </w:rPr>
        <w:t xml:space="preserve"> بلاغ </w:t>
      </w:r>
      <w:r>
        <w:rPr>
          <w:rtl/>
        </w:rPr>
        <w:t>توضيحات تشمل ما يلي:</w:t>
      </w:r>
    </w:p>
    <w:p w:rsidR="004440B7" w:rsidRDefault="004440B7" w:rsidP="004440B7">
      <w:pPr>
        <w:spacing w:before="0" w:line="380" w:lineRule="exact"/>
        <w:rPr>
          <w:rtl/>
        </w:rPr>
      </w:pPr>
      <w:r>
        <w:rPr>
          <w:rtl/>
        </w:rPr>
        <w:tab/>
        <w:t>(أ)</w:t>
      </w:r>
      <w:r>
        <w:rPr>
          <w:rtl/>
        </w:rPr>
        <w:tab/>
        <w:t xml:space="preserve">اسم الضحية وعنوانها وتاريخ </w:t>
      </w:r>
      <w:r w:rsidRPr="001F1475">
        <w:rPr>
          <w:spacing w:val="0"/>
          <w:rtl/>
          <w:lang w:eastAsia="en-US"/>
        </w:rPr>
        <w:t>ميلادها</w:t>
      </w:r>
      <w:r>
        <w:rPr>
          <w:rtl/>
        </w:rPr>
        <w:t xml:space="preserve"> ومهنتها، والتحقق من هوية الضحية؛</w:t>
      </w:r>
    </w:p>
    <w:p w:rsidR="004440B7" w:rsidRDefault="004440B7" w:rsidP="004440B7">
      <w:pPr>
        <w:spacing w:before="0" w:line="380" w:lineRule="exact"/>
        <w:rPr>
          <w:rtl/>
        </w:rPr>
      </w:pPr>
      <w:r>
        <w:rPr>
          <w:rtl/>
        </w:rPr>
        <w:tab/>
        <w:t>(ب)</w:t>
      </w:r>
      <w:r>
        <w:rPr>
          <w:rtl/>
        </w:rPr>
        <w:tab/>
        <w:t xml:space="preserve">اسم الدولة الطرف </w:t>
      </w:r>
      <w:r>
        <w:rPr>
          <w:rFonts w:hint="cs"/>
          <w:rtl/>
        </w:rPr>
        <w:t xml:space="preserve">التي قُدّم البلاغ </w:t>
      </w:r>
      <w:r>
        <w:rPr>
          <w:rtl/>
        </w:rPr>
        <w:t>ضدها؛</w:t>
      </w:r>
    </w:p>
    <w:p w:rsidR="004440B7" w:rsidRDefault="004440B7" w:rsidP="004440B7">
      <w:pPr>
        <w:spacing w:before="0" w:line="380" w:lineRule="exact"/>
        <w:rPr>
          <w:rtl/>
        </w:rPr>
      </w:pPr>
      <w:r>
        <w:rPr>
          <w:rtl/>
        </w:rPr>
        <w:tab/>
        <w:t>(ج)</w:t>
      </w:r>
      <w:r>
        <w:rPr>
          <w:rtl/>
        </w:rPr>
        <w:tab/>
        <w:t>الغرض من ال</w:t>
      </w:r>
      <w:r>
        <w:rPr>
          <w:rFonts w:hint="cs"/>
          <w:rtl/>
        </w:rPr>
        <w:t>بلاغ</w:t>
      </w:r>
      <w:r>
        <w:rPr>
          <w:rtl/>
        </w:rPr>
        <w:t>؛</w:t>
      </w:r>
    </w:p>
    <w:p w:rsidR="004440B7" w:rsidRPr="001F1475" w:rsidRDefault="004440B7" w:rsidP="004440B7">
      <w:pPr>
        <w:spacing w:before="0" w:line="380" w:lineRule="exact"/>
        <w:rPr>
          <w:spacing w:val="0"/>
          <w:rtl/>
          <w:lang w:eastAsia="en-US"/>
        </w:rPr>
      </w:pPr>
      <w:r w:rsidRPr="001F1475">
        <w:rPr>
          <w:spacing w:val="0"/>
          <w:rtl/>
          <w:lang w:eastAsia="en-US"/>
        </w:rPr>
        <w:tab/>
        <w:t>(د)</w:t>
      </w:r>
      <w:r w:rsidRPr="001F1475">
        <w:rPr>
          <w:spacing w:val="0"/>
          <w:rtl/>
          <w:lang w:eastAsia="en-US"/>
        </w:rPr>
        <w:tab/>
        <w:t>وقائع الدعوى؛</w:t>
      </w:r>
    </w:p>
    <w:p w:rsidR="004440B7" w:rsidRPr="001F1475" w:rsidRDefault="004440B7" w:rsidP="004440B7">
      <w:pPr>
        <w:spacing w:before="0" w:line="380" w:lineRule="exact"/>
        <w:rPr>
          <w:spacing w:val="0"/>
          <w:rtl/>
          <w:lang w:eastAsia="en-US"/>
        </w:rPr>
      </w:pPr>
      <w:r w:rsidRPr="001F1475">
        <w:rPr>
          <w:spacing w:val="0"/>
          <w:rtl/>
          <w:lang w:eastAsia="en-US"/>
        </w:rPr>
        <w:tab/>
        <w:t>(</w:t>
      </w:r>
      <w:r w:rsidRPr="001F1475">
        <w:rPr>
          <w:rFonts w:hint="cs"/>
          <w:spacing w:val="0"/>
          <w:rtl/>
          <w:lang w:eastAsia="en-US"/>
        </w:rPr>
        <w:t>ه‍(</w:t>
      </w:r>
      <w:r w:rsidRPr="001F1475">
        <w:rPr>
          <w:spacing w:val="0"/>
          <w:rtl/>
          <w:lang w:eastAsia="en-US"/>
        </w:rPr>
        <w:tab/>
        <w:t>الخطوات التي قام بها مقدم ال</w:t>
      </w:r>
      <w:r w:rsidRPr="001F1475">
        <w:rPr>
          <w:rFonts w:hint="cs"/>
          <w:spacing w:val="0"/>
          <w:rtl/>
          <w:lang w:eastAsia="en-US"/>
        </w:rPr>
        <w:t>بلاغ</w:t>
      </w:r>
      <w:r w:rsidRPr="001F1475">
        <w:rPr>
          <w:spacing w:val="0"/>
          <w:rtl/>
          <w:lang w:eastAsia="en-US"/>
        </w:rPr>
        <w:t xml:space="preserve"> و</w:t>
      </w:r>
      <w:r w:rsidRPr="001F1475">
        <w:rPr>
          <w:rFonts w:hint="cs"/>
          <w:spacing w:val="0"/>
          <w:rtl/>
          <w:lang w:eastAsia="en-US"/>
        </w:rPr>
        <w:t xml:space="preserve">/أو الضحية </w:t>
      </w:r>
      <w:r w:rsidRPr="001F1475">
        <w:rPr>
          <w:spacing w:val="0"/>
          <w:rtl/>
          <w:lang w:eastAsia="en-US"/>
        </w:rPr>
        <w:t>لاستنفاد سبل الانتصاف المحلية؛</w:t>
      </w:r>
    </w:p>
    <w:p w:rsidR="004440B7" w:rsidRPr="001F1475" w:rsidRDefault="004440B7" w:rsidP="004440B7">
      <w:pPr>
        <w:spacing w:before="0" w:line="380" w:lineRule="exact"/>
        <w:rPr>
          <w:spacing w:val="0"/>
          <w:rtl/>
          <w:lang w:eastAsia="en-US"/>
        </w:rPr>
      </w:pPr>
      <w:r w:rsidRPr="001F1475">
        <w:rPr>
          <w:spacing w:val="0"/>
          <w:rtl/>
          <w:lang w:eastAsia="en-US"/>
        </w:rPr>
        <w:tab/>
        <w:t>(و)</w:t>
      </w:r>
      <w:r w:rsidRPr="001F1475">
        <w:rPr>
          <w:spacing w:val="0"/>
          <w:rtl/>
          <w:lang w:eastAsia="en-US"/>
        </w:rPr>
        <w:tab/>
        <w:t>المدى الذي بلغه بحث المسألة في إطار أي إجراء آخر من الإجراءات الدولية للتحقيق أو التسوية؛</w:t>
      </w:r>
    </w:p>
    <w:p w:rsidR="004440B7" w:rsidRPr="001F1475" w:rsidRDefault="004440B7" w:rsidP="004440B7">
      <w:pPr>
        <w:spacing w:before="0" w:line="380" w:lineRule="exact"/>
        <w:rPr>
          <w:spacing w:val="0"/>
          <w:rtl/>
          <w:lang w:eastAsia="en-US"/>
        </w:rPr>
      </w:pPr>
      <w:r w:rsidRPr="001F1475">
        <w:rPr>
          <w:spacing w:val="0"/>
          <w:rtl/>
          <w:lang w:eastAsia="en-US"/>
        </w:rPr>
        <w:tab/>
        <w:t>(ز)</w:t>
      </w:r>
      <w:r w:rsidRPr="001F1475">
        <w:rPr>
          <w:spacing w:val="0"/>
          <w:rtl/>
          <w:lang w:eastAsia="en-US"/>
        </w:rPr>
        <w:tab/>
        <w:t>حكم الاتفاقية الذي يُدعى أنه انتهك أو أحكام الاتفاقية التي يُدعى أنها انتهكت.</w:t>
      </w:r>
    </w:p>
    <w:p w:rsidR="004440B7" w:rsidRPr="001F1475" w:rsidRDefault="004440B7" w:rsidP="004440B7">
      <w:pPr>
        <w:spacing w:before="0" w:line="380" w:lineRule="exact"/>
        <w:rPr>
          <w:spacing w:val="0"/>
          <w:rtl/>
          <w:lang w:eastAsia="en-US"/>
        </w:rPr>
      </w:pPr>
      <w:r w:rsidRPr="001F1475">
        <w:rPr>
          <w:rFonts w:hint="cs"/>
          <w:spacing w:val="0"/>
          <w:rtl/>
          <w:lang w:eastAsia="en-US"/>
        </w:rPr>
        <w:tab/>
      </w:r>
      <w:r w:rsidRPr="001F1475">
        <w:rPr>
          <w:spacing w:val="0"/>
          <w:rtl/>
          <w:lang w:eastAsia="en-US"/>
        </w:rPr>
        <w:t>2-</w:t>
      </w:r>
      <w:r w:rsidRPr="001F1475">
        <w:rPr>
          <w:spacing w:val="0"/>
          <w:rtl/>
          <w:lang w:eastAsia="en-US"/>
        </w:rPr>
        <w:tab/>
        <w:t>عند طلب التوضيحات أو المعلومات، يبين الأمين العام لمقدم أو مقدمي ال</w:t>
      </w:r>
      <w:r w:rsidRPr="001F1475">
        <w:rPr>
          <w:rFonts w:hint="cs"/>
          <w:spacing w:val="0"/>
          <w:rtl/>
          <w:lang w:eastAsia="en-US"/>
        </w:rPr>
        <w:t>بلاغ</w:t>
      </w:r>
      <w:r w:rsidRPr="001F1475">
        <w:rPr>
          <w:spacing w:val="0"/>
          <w:rtl/>
          <w:lang w:eastAsia="en-US"/>
        </w:rPr>
        <w:t xml:space="preserve"> الحدود الزمنية التي يتعين تقديم تلك المعلومات </w:t>
      </w:r>
      <w:r w:rsidRPr="001F1475">
        <w:rPr>
          <w:rFonts w:hint="cs"/>
          <w:spacing w:val="0"/>
          <w:rtl/>
          <w:lang w:eastAsia="en-US"/>
        </w:rPr>
        <w:t xml:space="preserve">في غضونها. </w:t>
      </w:r>
    </w:p>
    <w:p w:rsidR="004440B7" w:rsidRPr="001F1475" w:rsidRDefault="004440B7" w:rsidP="006427D9">
      <w:pPr>
        <w:spacing w:before="0" w:line="380" w:lineRule="exact"/>
        <w:rPr>
          <w:rFonts w:hint="cs"/>
          <w:spacing w:val="0"/>
          <w:rtl/>
          <w:lang w:eastAsia="en-US"/>
        </w:rPr>
      </w:pPr>
      <w:r w:rsidRPr="001F1475">
        <w:rPr>
          <w:rFonts w:hint="cs"/>
          <w:spacing w:val="0"/>
          <w:rtl/>
          <w:lang w:eastAsia="en-US"/>
        </w:rPr>
        <w:tab/>
      </w:r>
      <w:r w:rsidRPr="001F1475">
        <w:rPr>
          <w:spacing w:val="0"/>
          <w:rtl/>
          <w:lang w:eastAsia="en-US"/>
        </w:rPr>
        <w:t>3-</w:t>
      </w:r>
      <w:r w:rsidRPr="001F1475">
        <w:rPr>
          <w:spacing w:val="0"/>
          <w:rtl/>
          <w:lang w:eastAsia="en-US"/>
        </w:rPr>
        <w:tab/>
        <w:t xml:space="preserve">يجوز للجنة أن توافق على وضع استبيان لتيسير طلبات التوضيح أو المعلومات من الضحية </w:t>
      </w:r>
      <w:r w:rsidR="006427D9">
        <w:rPr>
          <w:rFonts w:hint="cs"/>
          <w:spacing w:val="0"/>
          <w:rtl/>
          <w:lang w:eastAsia="en-US"/>
        </w:rPr>
        <w:br/>
      </w:r>
      <w:r w:rsidRPr="001F1475">
        <w:rPr>
          <w:rFonts w:hint="cs"/>
          <w:spacing w:val="0"/>
          <w:rtl/>
          <w:lang w:eastAsia="en-US"/>
        </w:rPr>
        <w:t xml:space="preserve">و/أو </w:t>
      </w:r>
      <w:r w:rsidRPr="001F1475">
        <w:rPr>
          <w:spacing w:val="0"/>
          <w:rtl/>
          <w:lang w:eastAsia="en-US"/>
        </w:rPr>
        <w:t xml:space="preserve">مقدم </w:t>
      </w:r>
      <w:r w:rsidRPr="001F1475">
        <w:rPr>
          <w:rFonts w:hint="cs"/>
          <w:spacing w:val="0"/>
          <w:rtl/>
          <w:lang w:eastAsia="en-US"/>
        </w:rPr>
        <w:t>البلاغ.</w:t>
      </w:r>
    </w:p>
    <w:p w:rsidR="004440B7" w:rsidRPr="001F1475" w:rsidRDefault="004440B7" w:rsidP="004440B7">
      <w:pPr>
        <w:spacing w:before="0" w:line="380" w:lineRule="exact"/>
        <w:rPr>
          <w:spacing w:val="0"/>
          <w:rtl/>
          <w:lang w:eastAsia="en-US"/>
        </w:rPr>
      </w:pPr>
      <w:r w:rsidRPr="001F1475">
        <w:rPr>
          <w:rFonts w:hint="cs"/>
          <w:spacing w:val="0"/>
          <w:rtl/>
          <w:lang w:eastAsia="en-US"/>
        </w:rPr>
        <w:tab/>
      </w:r>
      <w:r w:rsidRPr="001F1475">
        <w:rPr>
          <w:spacing w:val="0"/>
          <w:rtl/>
          <w:lang w:eastAsia="en-US"/>
        </w:rPr>
        <w:t>4-</w:t>
      </w:r>
      <w:r w:rsidRPr="001F1475">
        <w:rPr>
          <w:spacing w:val="0"/>
          <w:rtl/>
          <w:lang w:eastAsia="en-US"/>
        </w:rPr>
        <w:tab/>
        <w:t>طلب التوضيحات أو المعلومات لا يغلق الباب أمام إدراج ال</w:t>
      </w:r>
      <w:r w:rsidRPr="001F1475">
        <w:rPr>
          <w:rFonts w:hint="cs"/>
          <w:spacing w:val="0"/>
          <w:rtl/>
          <w:lang w:eastAsia="en-US"/>
        </w:rPr>
        <w:t>بلاغ</w:t>
      </w:r>
      <w:r w:rsidRPr="001F1475">
        <w:rPr>
          <w:spacing w:val="0"/>
          <w:rtl/>
          <w:lang w:eastAsia="en-US"/>
        </w:rPr>
        <w:t xml:space="preserve"> في القائمة المنصوص عليها في </w:t>
      </w:r>
      <w:r w:rsidR="006427D9">
        <w:rPr>
          <w:rFonts w:hint="cs"/>
          <w:spacing w:val="0"/>
          <w:rtl/>
          <w:lang w:eastAsia="en-US"/>
        </w:rPr>
        <w:br/>
      </w:r>
      <w:r w:rsidRPr="001F1475">
        <w:rPr>
          <w:spacing w:val="0"/>
          <w:rtl/>
          <w:lang w:eastAsia="en-US"/>
        </w:rPr>
        <w:t>المادة 57 أعلاه.</w:t>
      </w:r>
    </w:p>
    <w:p w:rsidR="004440B7" w:rsidRPr="001F1475" w:rsidRDefault="004440B7" w:rsidP="004440B7">
      <w:pPr>
        <w:spacing w:before="0" w:line="380" w:lineRule="exact"/>
        <w:rPr>
          <w:spacing w:val="0"/>
          <w:rtl/>
          <w:lang w:eastAsia="en-US"/>
        </w:rPr>
      </w:pPr>
      <w:r w:rsidRPr="001F1475">
        <w:rPr>
          <w:rFonts w:hint="cs"/>
          <w:spacing w:val="0"/>
          <w:rtl/>
          <w:lang w:eastAsia="en-US"/>
        </w:rPr>
        <w:tab/>
      </w:r>
      <w:r w:rsidRPr="001F1475">
        <w:rPr>
          <w:spacing w:val="0"/>
          <w:rtl/>
          <w:lang w:eastAsia="en-US"/>
        </w:rPr>
        <w:t>5-</w:t>
      </w:r>
      <w:r w:rsidRPr="001F1475">
        <w:rPr>
          <w:spacing w:val="0"/>
          <w:rtl/>
          <w:lang w:eastAsia="en-US"/>
        </w:rPr>
        <w:tab/>
        <w:t>يبلغ الأمين العام مقدم ال</w:t>
      </w:r>
      <w:r w:rsidRPr="001F1475">
        <w:rPr>
          <w:rFonts w:hint="cs"/>
          <w:spacing w:val="0"/>
          <w:rtl/>
          <w:lang w:eastAsia="en-US"/>
        </w:rPr>
        <w:t>بلاغ</w:t>
      </w:r>
      <w:r w:rsidRPr="001F1475">
        <w:rPr>
          <w:spacing w:val="0"/>
          <w:rtl/>
          <w:lang w:eastAsia="en-US"/>
        </w:rPr>
        <w:t xml:space="preserve"> بالإجراء الذي سيُتبع، ويبلغه </w:t>
      </w:r>
      <w:r w:rsidRPr="001F1475">
        <w:rPr>
          <w:rFonts w:hint="cs"/>
          <w:spacing w:val="0"/>
          <w:rtl/>
          <w:lang w:eastAsia="en-US"/>
        </w:rPr>
        <w:t>بالتحديد بأن البلاغ سيُعرض سراً على الدولة الطرف المعنية في حال موافقة الضحية على الكشف عن هويتها لتلك الدولة.</w:t>
      </w:r>
    </w:p>
    <w:p w:rsidR="004440B7" w:rsidRPr="00FB0517" w:rsidRDefault="004440B7" w:rsidP="004440B7">
      <w:pPr>
        <w:spacing w:before="0" w:line="380" w:lineRule="exact"/>
        <w:rPr>
          <w:rFonts w:hint="cs"/>
          <w:rtl/>
        </w:rPr>
      </w:pPr>
      <w:r>
        <w:rPr>
          <w:b/>
          <w:bCs/>
          <w:rtl/>
        </w:rPr>
        <w:t>ملخص المعلومات</w:t>
      </w:r>
    </w:p>
    <w:p w:rsidR="004440B7" w:rsidRDefault="004440B7" w:rsidP="004440B7">
      <w:pPr>
        <w:spacing w:before="0" w:line="380" w:lineRule="exact"/>
        <w:jc w:val="center"/>
        <w:rPr>
          <w:rFonts w:hint="cs"/>
          <w:b/>
          <w:bCs/>
          <w:rtl/>
        </w:rPr>
      </w:pPr>
      <w:r>
        <w:rPr>
          <w:b/>
          <w:bCs/>
          <w:rtl/>
        </w:rPr>
        <w:t>المادة 59</w:t>
      </w:r>
    </w:p>
    <w:p w:rsidR="004440B7" w:rsidRPr="001F1475" w:rsidRDefault="004440B7" w:rsidP="004440B7">
      <w:pPr>
        <w:spacing w:before="0" w:line="380" w:lineRule="exact"/>
        <w:rPr>
          <w:spacing w:val="0"/>
          <w:rtl/>
          <w:lang w:eastAsia="en-US"/>
        </w:rPr>
      </w:pPr>
      <w:r w:rsidRPr="001F1475">
        <w:rPr>
          <w:rFonts w:hint="cs"/>
          <w:spacing w:val="0"/>
          <w:rtl/>
          <w:lang w:eastAsia="en-US"/>
        </w:rPr>
        <w:tab/>
      </w:r>
      <w:r w:rsidRPr="001F1475">
        <w:rPr>
          <w:spacing w:val="0"/>
          <w:rtl/>
          <w:lang w:eastAsia="en-US"/>
        </w:rPr>
        <w:t>1-</w:t>
      </w:r>
      <w:r w:rsidRPr="001F1475">
        <w:rPr>
          <w:spacing w:val="0"/>
          <w:rtl/>
          <w:lang w:eastAsia="en-US"/>
        </w:rPr>
        <w:tab/>
        <w:t xml:space="preserve">يقوم الأمين العام، في الدورة العادية التالية التي تعقدها </w:t>
      </w:r>
      <w:r w:rsidRPr="001F1475">
        <w:rPr>
          <w:rFonts w:hint="cs"/>
          <w:spacing w:val="0"/>
          <w:rtl/>
          <w:lang w:eastAsia="en-US"/>
        </w:rPr>
        <w:t>ا</w:t>
      </w:r>
      <w:r w:rsidRPr="001F1475">
        <w:rPr>
          <w:spacing w:val="0"/>
          <w:rtl/>
          <w:lang w:eastAsia="en-US"/>
        </w:rPr>
        <w:t xml:space="preserve">للجنة، بإعداد ملخص للمعلومات ذات الصلة التي تم الحصول عليها فيما يتعلق بكل </w:t>
      </w:r>
      <w:r w:rsidRPr="001F1475">
        <w:rPr>
          <w:rFonts w:hint="cs"/>
          <w:spacing w:val="0"/>
          <w:rtl/>
          <w:lang w:eastAsia="en-US"/>
        </w:rPr>
        <w:t>بلاغ مسجل،</w:t>
      </w:r>
      <w:r w:rsidRPr="001F1475">
        <w:rPr>
          <w:spacing w:val="0"/>
          <w:rtl/>
          <w:lang w:eastAsia="en-US"/>
        </w:rPr>
        <w:t xml:space="preserve"> ويعممها على أعضاء اللجنة.</w:t>
      </w:r>
    </w:p>
    <w:p w:rsidR="004440B7" w:rsidRDefault="004440B7" w:rsidP="004440B7">
      <w:pPr>
        <w:spacing w:before="0" w:line="380" w:lineRule="exact"/>
        <w:rPr>
          <w:rtl/>
        </w:rPr>
      </w:pPr>
      <w:r>
        <w:rPr>
          <w:rFonts w:hint="cs"/>
          <w:rtl/>
        </w:rPr>
        <w:tab/>
      </w:r>
      <w:r>
        <w:rPr>
          <w:rtl/>
        </w:rPr>
        <w:t>2-</w:t>
      </w:r>
      <w:r>
        <w:rPr>
          <w:rtl/>
        </w:rPr>
        <w:tab/>
        <w:t xml:space="preserve">يتم توفير النص الكامل لأي </w:t>
      </w:r>
      <w:r>
        <w:rPr>
          <w:rFonts w:hint="cs"/>
          <w:rtl/>
        </w:rPr>
        <w:t xml:space="preserve">بلاغ معروض </w:t>
      </w:r>
      <w:r>
        <w:rPr>
          <w:rtl/>
        </w:rPr>
        <w:t>على اللجنة لأي من أعضاء اللجنة بناء على طلبه.</w:t>
      </w:r>
    </w:p>
    <w:p w:rsidR="004440B7" w:rsidRPr="00FB0517" w:rsidRDefault="004440B7" w:rsidP="004440B7">
      <w:pPr>
        <w:spacing w:before="0" w:line="380" w:lineRule="exact"/>
        <w:rPr>
          <w:rFonts w:hint="cs"/>
          <w:rtl/>
        </w:rPr>
      </w:pPr>
      <w:r>
        <w:rPr>
          <w:b/>
          <w:bCs/>
          <w:rtl/>
        </w:rPr>
        <w:t>عدم إمكان اشتراك أحد الأعضاء</w:t>
      </w:r>
      <w:r>
        <w:rPr>
          <w:rFonts w:hint="cs"/>
          <w:b/>
          <w:bCs/>
          <w:rtl/>
        </w:rPr>
        <w:t xml:space="preserve"> في بحث بلاغ من البلاغات </w:t>
      </w:r>
    </w:p>
    <w:p w:rsidR="004440B7" w:rsidRDefault="004440B7" w:rsidP="004440B7">
      <w:pPr>
        <w:spacing w:before="0" w:line="380" w:lineRule="exact"/>
        <w:jc w:val="center"/>
        <w:rPr>
          <w:rFonts w:hint="cs"/>
          <w:b/>
          <w:bCs/>
          <w:rtl/>
        </w:rPr>
      </w:pPr>
      <w:r>
        <w:rPr>
          <w:b/>
          <w:bCs/>
          <w:rtl/>
        </w:rPr>
        <w:t>المادة 60</w:t>
      </w:r>
    </w:p>
    <w:p w:rsidR="004440B7" w:rsidRPr="001F1475" w:rsidRDefault="004440B7" w:rsidP="004440B7">
      <w:pPr>
        <w:spacing w:before="0" w:line="380" w:lineRule="exact"/>
        <w:rPr>
          <w:spacing w:val="0"/>
          <w:rtl/>
          <w:lang w:eastAsia="en-US"/>
        </w:rPr>
      </w:pPr>
      <w:r w:rsidRPr="001F1475">
        <w:rPr>
          <w:rFonts w:hint="cs"/>
          <w:spacing w:val="0"/>
          <w:rtl/>
          <w:lang w:eastAsia="en-US"/>
        </w:rPr>
        <w:tab/>
      </w:r>
      <w:r w:rsidRPr="001F1475">
        <w:rPr>
          <w:spacing w:val="0"/>
          <w:rtl/>
          <w:lang w:eastAsia="en-US"/>
        </w:rPr>
        <w:t>1-</w:t>
      </w:r>
      <w:r w:rsidRPr="001F1475">
        <w:rPr>
          <w:spacing w:val="0"/>
          <w:rtl/>
          <w:lang w:eastAsia="en-US"/>
        </w:rPr>
        <w:tab/>
        <w:t xml:space="preserve">لا يشترك عضو من أعضاء اللجنة في </w:t>
      </w:r>
      <w:r w:rsidRPr="001F1475">
        <w:rPr>
          <w:rFonts w:hint="cs"/>
          <w:spacing w:val="0"/>
          <w:rtl/>
          <w:lang w:eastAsia="en-US"/>
        </w:rPr>
        <w:t>دراسة بلاغ</w:t>
      </w:r>
      <w:r w:rsidRPr="001F1475">
        <w:rPr>
          <w:spacing w:val="0"/>
          <w:rtl/>
          <w:lang w:eastAsia="en-US"/>
        </w:rPr>
        <w:t xml:space="preserve"> ما إذا:</w:t>
      </w:r>
    </w:p>
    <w:p w:rsidR="004440B7" w:rsidRPr="001F1475" w:rsidRDefault="004440B7" w:rsidP="004440B7">
      <w:pPr>
        <w:spacing w:before="0" w:line="380" w:lineRule="exact"/>
        <w:rPr>
          <w:spacing w:val="0"/>
          <w:rtl/>
          <w:lang w:eastAsia="en-US"/>
        </w:rPr>
      </w:pPr>
      <w:r w:rsidRPr="001F1475">
        <w:rPr>
          <w:spacing w:val="0"/>
          <w:rtl/>
          <w:lang w:eastAsia="en-US"/>
        </w:rPr>
        <w:tab/>
        <w:t>(أ)</w:t>
      </w:r>
      <w:r w:rsidRPr="001F1475">
        <w:rPr>
          <w:spacing w:val="0"/>
          <w:rtl/>
          <w:lang w:eastAsia="en-US"/>
        </w:rPr>
        <w:tab/>
        <w:t>كانت للعضو مصلحة شخصية في القضية؛</w:t>
      </w:r>
    </w:p>
    <w:p w:rsidR="004440B7" w:rsidRPr="001F1475" w:rsidRDefault="004440B7" w:rsidP="004440B7">
      <w:pPr>
        <w:spacing w:before="0" w:line="380" w:lineRule="exact"/>
        <w:rPr>
          <w:spacing w:val="0"/>
          <w:rtl/>
          <w:lang w:eastAsia="en-US"/>
        </w:rPr>
      </w:pPr>
      <w:r w:rsidRPr="001F1475">
        <w:rPr>
          <w:spacing w:val="0"/>
          <w:rtl/>
          <w:lang w:eastAsia="en-US"/>
        </w:rPr>
        <w:tab/>
        <w:t>(ب)</w:t>
      </w:r>
      <w:r w:rsidRPr="001F1475">
        <w:rPr>
          <w:spacing w:val="0"/>
          <w:rtl/>
          <w:lang w:eastAsia="en-US"/>
        </w:rPr>
        <w:tab/>
        <w:t xml:space="preserve">كان العضو قد اشترك بأي صفة تخالف ما هو منصوص عليه في الإجراءات المنطبقة على هذا البروتوكول الاختياري، في اتخاذ أي قرار بشأن القضية التي </w:t>
      </w:r>
      <w:r w:rsidRPr="001F1475">
        <w:rPr>
          <w:rFonts w:hint="cs"/>
          <w:spacing w:val="0"/>
          <w:rtl/>
          <w:lang w:eastAsia="en-US"/>
        </w:rPr>
        <w:t>يتناولها البلاغ</w:t>
      </w:r>
      <w:r w:rsidRPr="001F1475">
        <w:rPr>
          <w:spacing w:val="0"/>
          <w:rtl/>
          <w:lang w:eastAsia="en-US"/>
        </w:rPr>
        <w:t>؛</w:t>
      </w:r>
    </w:p>
    <w:p w:rsidR="004440B7" w:rsidRPr="001F1475" w:rsidRDefault="004440B7" w:rsidP="004440B7">
      <w:pPr>
        <w:spacing w:before="0" w:line="380" w:lineRule="exact"/>
        <w:rPr>
          <w:spacing w:val="0"/>
          <w:rtl/>
          <w:lang w:eastAsia="en-US"/>
        </w:rPr>
      </w:pPr>
      <w:r w:rsidRPr="001F1475">
        <w:rPr>
          <w:spacing w:val="0"/>
          <w:rtl/>
          <w:lang w:eastAsia="en-US"/>
        </w:rPr>
        <w:tab/>
        <w:t>(ج)</w:t>
      </w:r>
      <w:r w:rsidRPr="001F1475">
        <w:rPr>
          <w:spacing w:val="0"/>
          <w:rtl/>
          <w:lang w:eastAsia="en-US"/>
        </w:rPr>
        <w:tab/>
        <w:t xml:space="preserve"> كان العضو من رعايا الدولة الطرف المعنية.</w:t>
      </w:r>
    </w:p>
    <w:p w:rsidR="004440B7" w:rsidRPr="001F1475" w:rsidRDefault="004440B7" w:rsidP="004440B7">
      <w:pPr>
        <w:spacing w:before="0" w:line="380" w:lineRule="exact"/>
        <w:rPr>
          <w:rFonts w:hint="cs"/>
          <w:spacing w:val="0"/>
          <w:rtl/>
          <w:lang w:eastAsia="en-US"/>
        </w:rPr>
      </w:pPr>
      <w:r w:rsidRPr="001F1475">
        <w:rPr>
          <w:rFonts w:hint="cs"/>
          <w:spacing w:val="0"/>
          <w:rtl/>
          <w:lang w:eastAsia="en-US"/>
        </w:rPr>
        <w:tab/>
      </w:r>
      <w:r w:rsidRPr="001F1475">
        <w:rPr>
          <w:spacing w:val="0"/>
          <w:rtl/>
          <w:lang w:eastAsia="en-US"/>
        </w:rPr>
        <w:t>2-</w:t>
      </w:r>
      <w:r w:rsidRPr="001F1475">
        <w:rPr>
          <w:spacing w:val="0"/>
          <w:rtl/>
          <w:lang w:eastAsia="en-US"/>
        </w:rPr>
        <w:tab/>
        <w:t>تبت اللجنة، دون اشتراك العضو المعني، في أي مسألة تنشأ في إطار الفقرة 1 أعلاه.</w:t>
      </w:r>
    </w:p>
    <w:p w:rsidR="004440B7" w:rsidRDefault="004440B7" w:rsidP="004440B7">
      <w:pPr>
        <w:spacing w:before="0" w:line="380" w:lineRule="exact"/>
        <w:rPr>
          <w:rFonts w:hint="cs"/>
          <w:b/>
          <w:bCs/>
          <w:rtl/>
        </w:rPr>
      </w:pPr>
      <w:r>
        <w:rPr>
          <w:b/>
          <w:bCs/>
          <w:rtl/>
        </w:rPr>
        <w:t>تنحي أحد الأعضاء</w:t>
      </w:r>
    </w:p>
    <w:p w:rsidR="004440B7" w:rsidRDefault="004440B7" w:rsidP="004440B7">
      <w:pPr>
        <w:spacing w:before="0" w:line="380" w:lineRule="exact"/>
        <w:jc w:val="center"/>
        <w:rPr>
          <w:rFonts w:hint="cs"/>
          <w:b/>
          <w:bCs/>
          <w:rtl/>
        </w:rPr>
      </w:pPr>
      <w:r>
        <w:rPr>
          <w:b/>
          <w:bCs/>
          <w:rtl/>
        </w:rPr>
        <w:t>المادة 61</w:t>
      </w:r>
    </w:p>
    <w:p w:rsidR="004440B7" w:rsidRDefault="004440B7" w:rsidP="004440B7">
      <w:pPr>
        <w:spacing w:before="0" w:line="380" w:lineRule="exact"/>
        <w:rPr>
          <w:rtl/>
        </w:rPr>
      </w:pPr>
      <w:r>
        <w:rPr>
          <w:rtl/>
        </w:rPr>
        <w:tab/>
        <w:t xml:space="preserve">إذا ما رأى أحد الأعضاء، لأي من الأسباب، أنه لا ينبغي </w:t>
      </w:r>
      <w:r>
        <w:rPr>
          <w:rFonts w:hint="cs"/>
          <w:rtl/>
        </w:rPr>
        <w:t xml:space="preserve">لـه </w:t>
      </w:r>
      <w:r>
        <w:rPr>
          <w:rtl/>
        </w:rPr>
        <w:t xml:space="preserve">أن يشترك أو يستمر في الاشتراك </w:t>
      </w:r>
      <w:r>
        <w:rPr>
          <w:rFonts w:hint="cs"/>
          <w:rtl/>
        </w:rPr>
        <w:t xml:space="preserve">في دراسة بلاغ </w:t>
      </w:r>
      <w:r>
        <w:rPr>
          <w:rtl/>
        </w:rPr>
        <w:t>ما، فإنه يُبلغ الرئيس بتنحيه.</w:t>
      </w:r>
    </w:p>
    <w:p w:rsidR="004440B7" w:rsidRPr="00FB0517" w:rsidRDefault="004440B7" w:rsidP="004440B7">
      <w:pPr>
        <w:spacing w:before="0" w:line="380" w:lineRule="exact"/>
        <w:rPr>
          <w:rFonts w:hint="cs"/>
          <w:rtl/>
        </w:rPr>
      </w:pPr>
      <w:r>
        <w:rPr>
          <w:b/>
          <w:bCs/>
          <w:rtl/>
        </w:rPr>
        <w:t>إنشاء الأفرقة العاملة وتعيين المقررين</w:t>
      </w:r>
    </w:p>
    <w:p w:rsidR="004440B7" w:rsidRDefault="004440B7" w:rsidP="004440B7">
      <w:pPr>
        <w:spacing w:before="0" w:line="380" w:lineRule="exact"/>
        <w:jc w:val="center"/>
        <w:rPr>
          <w:rFonts w:hint="cs"/>
          <w:b/>
          <w:bCs/>
          <w:rtl/>
        </w:rPr>
      </w:pPr>
      <w:r>
        <w:rPr>
          <w:b/>
          <w:bCs/>
          <w:rtl/>
        </w:rPr>
        <w:t>المادة 62</w:t>
      </w:r>
    </w:p>
    <w:p w:rsidR="004440B7" w:rsidRDefault="004440B7" w:rsidP="004440B7">
      <w:pPr>
        <w:spacing w:before="0" w:line="380" w:lineRule="exact"/>
        <w:rPr>
          <w:rFonts w:hint="cs"/>
          <w:rtl/>
        </w:rPr>
      </w:pPr>
      <w:r>
        <w:rPr>
          <w:rFonts w:hint="cs"/>
          <w:rtl/>
        </w:rPr>
        <w:tab/>
      </w:r>
      <w:r>
        <w:rPr>
          <w:rtl/>
        </w:rPr>
        <w:t>1-</w:t>
      </w:r>
      <w:r>
        <w:rPr>
          <w:rtl/>
        </w:rPr>
        <w:tab/>
        <w:t xml:space="preserve">يجوز للجنة إنشاء فريق عامل أو أكثر، يتألف كل منها مما لا يزيد عن خمسة من أعضائها، كما يجوز </w:t>
      </w:r>
      <w:r w:rsidRPr="001F1475">
        <w:rPr>
          <w:spacing w:val="0"/>
          <w:rtl/>
          <w:lang w:eastAsia="en-US"/>
        </w:rPr>
        <w:t>لها</w:t>
      </w:r>
      <w:r>
        <w:rPr>
          <w:rtl/>
        </w:rPr>
        <w:t xml:space="preserve"> تعيين مقرر أو أكثر لتقديم توصيات إليها، ولمساعدتها بأي صورة قد تقررها </w:t>
      </w:r>
      <w:r>
        <w:rPr>
          <w:rFonts w:hint="cs"/>
          <w:rtl/>
        </w:rPr>
        <w:t>اللجنة.</w:t>
      </w:r>
    </w:p>
    <w:p w:rsidR="004440B7" w:rsidRDefault="004440B7" w:rsidP="004440B7">
      <w:pPr>
        <w:spacing w:before="0" w:line="380" w:lineRule="exact"/>
        <w:rPr>
          <w:rtl/>
        </w:rPr>
      </w:pPr>
      <w:r>
        <w:rPr>
          <w:rFonts w:hint="cs"/>
          <w:rtl/>
        </w:rPr>
        <w:tab/>
      </w:r>
      <w:r>
        <w:rPr>
          <w:rtl/>
        </w:rPr>
        <w:t>2-</w:t>
      </w:r>
      <w:r>
        <w:rPr>
          <w:rtl/>
        </w:rPr>
        <w:tab/>
        <w:t>في هذا الجزء من النظام الداخلي، تعني الإشارة إلى فريق عامل أو مقرر أي فريق عامل يُنشأ بموجب هذا النظام الداخلي أو أي مقرر يُعين بموجبه.</w:t>
      </w:r>
    </w:p>
    <w:p w:rsidR="004440B7" w:rsidRDefault="004440B7" w:rsidP="004440B7">
      <w:pPr>
        <w:spacing w:before="0" w:line="380" w:lineRule="exact"/>
        <w:rPr>
          <w:rFonts w:hint="cs"/>
          <w:rtl/>
        </w:rPr>
      </w:pPr>
      <w:r>
        <w:rPr>
          <w:rFonts w:hint="cs"/>
          <w:rtl/>
        </w:rPr>
        <w:tab/>
      </w:r>
      <w:r>
        <w:rPr>
          <w:rtl/>
        </w:rPr>
        <w:t>3-</w:t>
      </w:r>
      <w:r>
        <w:rPr>
          <w:rtl/>
        </w:rPr>
        <w:tab/>
        <w:t xml:space="preserve">ينطبق النظام الداخلي للجنة </w:t>
      </w:r>
      <w:r>
        <w:rPr>
          <w:rFonts w:hint="cs"/>
          <w:rtl/>
        </w:rPr>
        <w:t xml:space="preserve">قدر الإمكان </w:t>
      </w:r>
      <w:r>
        <w:rPr>
          <w:rtl/>
        </w:rPr>
        <w:t>على اجتماعات أفرقتها العاملة</w:t>
      </w:r>
      <w:r>
        <w:rPr>
          <w:rFonts w:hint="cs"/>
          <w:rtl/>
        </w:rPr>
        <w:t>.</w:t>
      </w:r>
    </w:p>
    <w:p w:rsidR="004440B7" w:rsidRDefault="004440B7" w:rsidP="004440B7">
      <w:pPr>
        <w:spacing w:before="0" w:line="380" w:lineRule="exact"/>
        <w:rPr>
          <w:rFonts w:hint="cs"/>
          <w:b/>
          <w:bCs/>
          <w:rtl/>
        </w:rPr>
      </w:pPr>
      <w:r>
        <w:rPr>
          <w:b/>
          <w:bCs/>
          <w:rtl/>
        </w:rPr>
        <w:t>التدابير المؤقتة</w:t>
      </w:r>
    </w:p>
    <w:p w:rsidR="004440B7" w:rsidRDefault="004440B7" w:rsidP="004440B7">
      <w:pPr>
        <w:spacing w:before="0" w:line="380" w:lineRule="exact"/>
        <w:jc w:val="center"/>
        <w:rPr>
          <w:rFonts w:hint="cs"/>
          <w:b/>
          <w:bCs/>
          <w:rtl/>
        </w:rPr>
      </w:pPr>
      <w:r>
        <w:rPr>
          <w:b/>
          <w:bCs/>
          <w:rtl/>
        </w:rPr>
        <w:t>المادة 63</w:t>
      </w:r>
    </w:p>
    <w:p w:rsidR="004440B7" w:rsidRDefault="004440B7" w:rsidP="004440B7">
      <w:pPr>
        <w:spacing w:before="0" w:line="380" w:lineRule="exact"/>
        <w:rPr>
          <w:rtl/>
        </w:rPr>
      </w:pPr>
      <w:r>
        <w:rPr>
          <w:rFonts w:hint="cs"/>
          <w:rtl/>
        </w:rPr>
        <w:tab/>
      </w:r>
      <w:r>
        <w:rPr>
          <w:rtl/>
        </w:rPr>
        <w:t>1-</w:t>
      </w:r>
      <w:r>
        <w:rPr>
          <w:rtl/>
        </w:rPr>
        <w:tab/>
        <w:t xml:space="preserve">يجوز للجنة، في أي وقت بعد تلقي </w:t>
      </w:r>
      <w:r>
        <w:rPr>
          <w:rFonts w:hint="cs"/>
          <w:rtl/>
        </w:rPr>
        <w:t>بلاغ</w:t>
      </w:r>
      <w:r>
        <w:rPr>
          <w:rtl/>
        </w:rPr>
        <w:t xml:space="preserve"> ما وقبل التوصل إلى قرار بشأن موضوع </w:t>
      </w:r>
      <w:r>
        <w:rPr>
          <w:rFonts w:hint="cs"/>
          <w:rtl/>
        </w:rPr>
        <w:t>البلاغ</w:t>
      </w:r>
      <w:r>
        <w:rPr>
          <w:rtl/>
        </w:rPr>
        <w:t xml:space="preserve">، أن تحيل إلى الدولة الطرف المعنية طلباً باتخاذ التدابير المؤقتة التي ترى اللجنة ضرورة اتخاذها لتلافي وقوع ضرر يتعذر إصلاحه </w:t>
      </w:r>
      <w:r>
        <w:rPr>
          <w:rFonts w:hint="cs"/>
          <w:rtl/>
        </w:rPr>
        <w:t xml:space="preserve">يلحق بضحية </w:t>
      </w:r>
      <w:r>
        <w:rPr>
          <w:rtl/>
        </w:rPr>
        <w:t xml:space="preserve">أو ضحايا الانتهاك المدعى حدوثه، وذلك لكي تنظر فيه </w:t>
      </w:r>
      <w:r>
        <w:rPr>
          <w:rFonts w:hint="cs"/>
          <w:rtl/>
        </w:rPr>
        <w:t xml:space="preserve">تلك </w:t>
      </w:r>
      <w:r>
        <w:rPr>
          <w:rtl/>
        </w:rPr>
        <w:t>الدولة على وجه السرعة.</w:t>
      </w:r>
    </w:p>
    <w:p w:rsidR="004440B7" w:rsidRDefault="004440B7" w:rsidP="004440B7">
      <w:pPr>
        <w:spacing w:before="0" w:line="380" w:lineRule="exact"/>
        <w:rPr>
          <w:rtl/>
        </w:rPr>
      </w:pPr>
      <w:r>
        <w:rPr>
          <w:rFonts w:hint="cs"/>
          <w:rtl/>
        </w:rPr>
        <w:tab/>
      </w:r>
      <w:r>
        <w:rPr>
          <w:rtl/>
        </w:rPr>
        <w:t>2-</w:t>
      </w:r>
      <w:r>
        <w:rPr>
          <w:rtl/>
        </w:rPr>
        <w:tab/>
        <w:t xml:space="preserve">يجوز أيضاً لأي فريق عامل أو مقرر أن يطلب من الدولة الطرف المعنية أن تتخذ التدابير المؤقتة التي يرى الفريق العامل أو المقرر ضرورة اتخاذها لتلافي وقوع ضرر يتعذر إصلاحه </w:t>
      </w:r>
      <w:r>
        <w:rPr>
          <w:rFonts w:hint="cs"/>
          <w:rtl/>
        </w:rPr>
        <w:t xml:space="preserve">يلحق بضحية </w:t>
      </w:r>
      <w:r>
        <w:rPr>
          <w:rtl/>
        </w:rPr>
        <w:t xml:space="preserve">أو ضحايا الانتهاك </w:t>
      </w:r>
      <w:r w:rsidRPr="001F1475">
        <w:rPr>
          <w:spacing w:val="0"/>
          <w:rtl/>
          <w:lang w:eastAsia="en-US"/>
        </w:rPr>
        <w:t>المدعى</w:t>
      </w:r>
      <w:r>
        <w:rPr>
          <w:rtl/>
        </w:rPr>
        <w:t xml:space="preserve"> حدوثه.</w:t>
      </w:r>
    </w:p>
    <w:p w:rsidR="004440B7" w:rsidRDefault="004440B7" w:rsidP="004440B7">
      <w:pPr>
        <w:spacing w:before="0" w:line="380" w:lineRule="exact"/>
        <w:rPr>
          <w:rtl/>
        </w:rPr>
      </w:pPr>
      <w:r>
        <w:rPr>
          <w:rFonts w:hint="cs"/>
          <w:rtl/>
        </w:rPr>
        <w:tab/>
      </w:r>
      <w:r>
        <w:rPr>
          <w:rtl/>
        </w:rPr>
        <w:t>3-</w:t>
      </w:r>
      <w:r>
        <w:rPr>
          <w:rtl/>
        </w:rPr>
        <w:tab/>
        <w:t>عندما يوجه فريق عامل أو مقرر طلباً باتخاذ تدابير مؤقتة بموجب هذه المادة، يقوم الفريق العامل أو المقرر بعد ذلك مباشرة بإبلاغ أعضاء اللجنة بطبيعة الطلب و</w:t>
      </w:r>
      <w:r>
        <w:rPr>
          <w:rFonts w:hint="cs"/>
          <w:rtl/>
        </w:rPr>
        <w:t xml:space="preserve">البلاغ الذي يتصل به </w:t>
      </w:r>
      <w:r>
        <w:rPr>
          <w:rtl/>
        </w:rPr>
        <w:t>الطلب.</w:t>
      </w:r>
    </w:p>
    <w:p w:rsidR="004440B7" w:rsidRDefault="004440B7" w:rsidP="004440B7">
      <w:pPr>
        <w:spacing w:before="0" w:line="380" w:lineRule="exact"/>
        <w:rPr>
          <w:rtl/>
        </w:rPr>
      </w:pPr>
      <w:r>
        <w:rPr>
          <w:rFonts w:hint="cs"/>
          <w:rtl/>
        </w:rPr>
        <w:tab/>
      </w:r>
      <w:r>
        <w:rPr>
          <w:rtl/>
        </w:rPr>
        <w:t>4-</w:t>
      </w:r>
      <w:r>
        <w:rPr>
          <w:rtl/>
        </w:rPr>
        <w:tab/>
        <w:t xml:space="preserve">عندما تطلب اللجنة أو أحد الأفرقة العاملة أو أحد المقررين اتخاذ تدابير مؤقتة بموجب هذه المادة، ينص الطلب على أنه لا يعني ضمناً الفصل </w:t>
      </w:r>
      <w:r>
        <w:rPr>
          <w:rFonts w:hint="cs"/>
          <w:rtl/>
        </w:rPr>
        <w:t>في الأسس الموضعية للبلاغ.</w:t>
      </w:r>
    </w:p>
    <w:p w:rsidR="004440B7" w:rsidRPr="00FB0517" w:rsidRDefault="004440B7" w:rsidP="004440B7">
      <w:pPr>
        <w:spacing w:before="0" w:line="380" w:lineRule="exact"/>
        <w:rPr>
          <w:rFonts w:hint="cs"/>
          <w:rtl/>
        </w:rPr>
      </w:pPr>
      <w:r>
        <w:rPr>
          <w:b/>
          <w:bCs/>
          <w:rtl/>
        </w:rPr>
        <w:t>طريقة معالجة ال</w:t>
      </w:r>
      <w:r>
        <w:rPr>
          <w:rFonts w:hint="cs"/>
          <w:b/>
          <w:bCs/>
          <w:rtl/>
        </w:rPr>
        <w:t>بلاغات</w:t>
      </w:r>
    </w:p>
    <w:p w:rsidR="004440B7" w:rsidRDefault="004440B7" w:rsidP="004440B7">
      <w:pPr>
        <w:spacing w:before="0" w:line="380" w:lineRule="exact"/>
        <w:jc w:val="center"/>
        <w:rPr>
          <w:rFonts w:hint="cs"/>
          <w:b/>
          <w:bCs/>
          <w:rtl/>
        </w:rPr>
      </w:pPr>
      <w:r>
        <w:rPr>
          <w:b/>
          <w:bCs/>
          <w:rtl/>
        </w:rPr>
        <w:t>المادة 64</w:t>
      </w:r>
    </w:p>
    <w:p w:rsidR="004440B7" w:rsidRDefault="004440B7" w:rsidP="004440B7">
      <w:pPr>
        <w:spacing w:before="0" w:line="380" w:lineRule="exact"/>
        <w:rPr>
          <w:rtl/>
        </w:rPr>
      </w:pPr>
      <w:r>
        <w:rPr>
          <w:rFonts w:hint="cs"/>
          <w:rtl/>
        </w:rPr>
        <w:tab/>
      </w:r>
      <w:r>
        <w:rPr>
          <w:rtl/>
        </w:rPr>
        <w:t>1-</w:t>
      </w:r>
      <w:r>
        <w:rPr>
          <w:rtl/>
        </w:rPr>
        <w:tab/>
        <w:t xml:space="preserve">تقرر اللجنة، بالأغلبية البسيطة ووفقاً للقواعد التالية، ما إذا </w:t>
      </w:r>
      <w:r>
        <w:rPr>
          <w:rFonts w:hint="cs"/>
          <w:rtl/>
        </w:rPr>
        <w:t xml:space="preserve">كان البلاغ مقبولاً أو غير مقبول </w:t>
      </w:r>
      <w:r>
        <w:rPr>
          <w:rtl/>
        </w:rPr>
        <w:t xml:space="preserve">بموجب </w:t>
      </w:r>
      <w:r w:rsidRPr="001F1475">
        <w:rPr>
          <w:spacing w:val="0"/>
          <w:rtl/>
          <w:lang w:eastAsia="en-US"/>
        </w:rPr>
        <w:t>البروتوكول</w:t>
      </w:r>
      <w:r>
        <w:rPr>
          <w:rtl/>
        </w:rPr>
        <w:t xml:space="preserve"> الاختياري.</w:t>
      </w:r>
    </w:p>
    <w:p w:rsidR="004440B7" w:rsidRDefault="004440B7" w:rsidP="004440B7">
      <w:pPr>
        <w:spacing w:before="0" w:line="380" w:lineRule="exact"/>
        <w:rPr>
          <w:rtl/>
        </w:rPr>
      </w:pPr>
      <w:r>
        <w:rPr>
          <w:rFonts w:hint="cs"/>
          <w:rtl/>
        </w:rPr>
        <w:tab/>
      </w:r>
      <w:r>
        <w:rPr>
          <w:rtl/>
        </w:rPr>
        <w:t>2-</w:t>
      </w:r>
      <w:r>
        <w:rPr>
          <w:rtl/>
        </w:rPr>
        <w:tab/>
        <w:t xml:space="preserve">يجوز أيضاً لأي فريق عامل أن يقرر أن </w:t>
      </w:r>
      <w:r>
        <w:rPr>
          <w:rFonts w:hint="cs"/>
          <w:rtl/>
        </w:rPr>
        <w:t xml:space="preserve">بلاغاً ما مقبولاً </w:t>
      </w:r>
      <w:r>
        <w:rPr>
          <w:rtl/>
        </w:rPr>
        <w:t xml:space="preserve">بموجب البروتوكول، شريطة أن يكون </w:t>
      </w:r>
      <w:r>
        <w:rPr>
          <w:rFonts w:hint="cs"/>
          <w:rtl/>
        </w:rPr>
        <w:t xml:space="preserve">الفريق </w:t>
      </w:r>
      <w:r>
        <w:rPr>
          <w:rtl/>
        </w:rPr>
        <w:t xml:space="preserve">مؤلفاً </w:t>
      </w:r>
      <w:r w:rsidRPr="001F1475">
        <w:rPr>
          <w:spacing w:val="0"/>
          <w:rtl/>
          <w:lang w:eastAsia="en-US"/>
        </w:rPr>
        <w:t>من</w:t>
      </w:r>
      <w:r>
        <w:rPr>
          <w:rtl/>
        </w:rPr>
        <w:t xml:space="preserve"> خمسة أعضاء وأن يقرر كل الأعضاء ذلك.</w:t>
      </w:r>
    </w:p>
    <w:p w:rsidR="004440B7" w:rsidRPr="00FB0517" w:rsidRDefault="004440B7" w:rsidP="004440B7">
      <w:pPr>
        <w:spacing w:before="0" w:line="380" w:lineRule="exact"/>
        <w:rPr>
          <w:rFonts w:hint="cs"/>
          <w:rtl/>
        </w:rPr>
      </w:pPr>
      <w:r>
        <w:rPr>
          <w:b/>
          <w:bCs/>
          <w:rtl/>
        </w:rPr>
        <w:t xml:space="preserve">ترتيب </w:t>
      </w:r>
      <w:r>
        <w:rPr>
          <w:rFonts w:hint="cs"/>
          <w:b/>
          <w:bCs/>
          <w:rtl/>
        </w:rPr>
        <w:t xml:space="preserve">البلاغات </w:t>
      </w:r>
    </w:p>
    <w:p w:rsidR="004440B7" w:rsidRDefault="004440B7" w:rsidP="004440B7">
      <w:pPr>
        <w:spacing w:before="0" w:line="380" w:lineRule="exact"/>
        <w:jc w:val="center"/>
        <w:rPr>
          <w:rFonts w:hint="cs"/>
          <w:b/>
          <w:bCs/>
          <w:rtl/>
        </w:rPr>
      </w:pPr>
      <w:r>
        <w:rPr>
          <w:b/>
          <w:bCs/>
          <w:rtl/>
        </w:rPr>
        <w:t>المادة 65</w:t>
      </w:r>
    </w:p>
    <w:p w:rsidR="004440B7" w:rsidRDefault="004440B7" w:rsidP="004440B7">
      <w:pPr>
        <w:spacing w:before="0" w:line="380" w:lineRule="exact"/>
        <w:rPr>
          <w:rtl/>
        </w:rPr>
      </w:pPr>
      <w:r>
        <w:rPr>
          <w:rFonts w:hint="cs"/>
          <w:rtl/>
        </w:rPr>
        <w:tab/>
      </w:r>
      <w:r>
        <w:rPr>
          <w:rtl/>
        </w:rPr>
        <w:t>1-</w:t>
      </w:r>
      <w:r>
        <w:rPr>
          <w:rtl/>
        </w:rPr>
        <w:tab/>
        <w:t>تعالج ا</w:t>
      </w:r>
      <w:r>
        <w:rPr>
          <w:rFonts w:hint="cs"/>
          <w:rtl/>
        </w:rPr>
        <w:t xml:space="preserve">لبلاغات </w:t>
      </w:r>
      <w:r>
        <w:rPr>
          <w:rtl/>
        </w:rPr>
        <w:t xml:space="preserve">بالترتيب الذي وردت به إلى الأمانة العامة، ما لم تقرر اللجنة أو أحد الأفرقة العاملة </w:t>
      </w:r>
      <w:r w:rsidRPr="001F1475">
        <w:rPr>
          <w:spacing w:val="0"/>
          <w:rtl/>
          <w:lang w:eastAsia="en-US"/>
        </w:rPr>
        <w:t>خلاف</w:t>
      </w:r>
      <w:r>
        <w:rPr>
          <w:rtl/>
        </w:rPr>
        <w:t xml:space="preserve"> ذلك.</w:t>
      </w:r>
    </w:p>
    <w:p w:rsidR="004440B7" w:rsidRDefault="004440B7" w:rsidP="004440B7">
      <w:pPr>
        <w:spacing w:before="0" w:line="380" w:lineRule="exact"/>
        <w:rPr>
          <w:rtl/>
        </w:rPr>
      </w:pPr>
      <w:r>
        <w:rPr>
          <w:rFonts w:hint="cs"/>
          <w:rtl/>
        </w:rPr>
        <w:tab/>
      </w:r>
      <w:r>
        <w:rPr>
          <w:rtl/>
        </w:rPr>
        <w:t>2-</w:t>
      </w:r>
      <w:r>
        <w:rPr>
          <w:rtl/>
        </w:rPr>
        <w:tab/>
        <w:t xml:space="preserve">يجوز للجنة أن تقرر النظر في </w:t>
      </w:r>
      <w:r>
        <w:rPr>
          <w:rFonts w:hint="cs"/>
          <w:rtl/>
        </w:rPr>
        <w:t xml:space="preserve">بلاغين </w:t>
      </w:r>
      <w:r>
        <w:rPr>
          <w:rtl/>
        </w:rPr>
        <w:t>أو أكثر معا.</w:t>
      </w:r>
    </w:p>
    <w:p w:rsidR="004440B7" w:rsidRPr="00FB0517" w:rsidRDefault="004440B7" w:rsidP="004440B7">
      <w:pPr>
        <w:spacing w:before="0" w:line="380" w:lineRule="exact"/>
        <w:rPr>
          <w:rFonts w:hint="cs"/>
          <w:rtl/>
        </w:rPr>
      </w:pPr>
      <w:r>
        <w:rPr>
          <w:b/>
          <w:bCs/>
          <w:rtl/>
        </w:rPr>
        <w:t xml:space="preserve">النظر في مقبولية </w:t>
      </w:r>
      <w:r>
        <w:rPr>
          <w:rFonts w:hint="cs"/>
          <w:b/>
          <w:bCs/>
          <w:rtl/>
        </w:rPr>
        <w:t xml:space="preserve">البلاغات </w:t>
      </w:r>
      <w:r>
        <w:rPr>
          <w:b/>
          <w:bCs/>
          <w:rtl/>
        </w:rPr>
        <w:t xml:space="preserve">بمعزل عن النظر في </w:t>
      </w:r>
      <w:r>
        <w:rPr>
          <w:rFonts w:hint="cs"/>
          <w:b/>
          <w:bCs/>
          <w:rtl/>
        </w:rPr>
        <w:t xml:space="preserve">أسسها الموضوعية </w:t>
      </w:r>
    </w:p>
    <w:p w:rsidR="004440B7" w:rsidRDefault="004440B7" w:rsidP="004440B7">
      <w:pPr>
        <w:spacing w:before="0" w:line="380" w:lineRule="exact"/>
        <w:jc w:val="center"/>
        <w:rPr>
          <w:rFonts w:hint="cs"/>
          <w:b/>
          <w:bCs/>
          <w:rtl/>
        </w:rPr>
      </w:pPr>
      <w:r>
        <w:rPr>
          <w:b/>
          <w:bCs/>
          <w:rtl/>
        </w:rPr>
        <w:t>المادة 66</w:t>
      </w:r>
    </w:p>
    <w:p w:rsidR="004440B7" w:rsidRDefault="004440B7" w:rsidP="004440B7">
      <w:pPr>
        <w:spacing w:before="0" w:line="380" w:lineRule="exact"/>
        <w:rPr>
          <w:rtl/>
        </w:rPr>
      </w:pPr>
      <w:r>
        <w:rPr>
          <w:rtl/>
        </w:rPr>
        <w:tab/>
        <w:t xml:space="preserve">يجوز للجنة أن </w:t>
      </w:r>
      <w:r w:rsidRPr="001F1475">
        <w:rPr>
          <w:spacing w:val="0"/>
          <w:rtl/>
          <w:lang w:eastAsia="en-US"/>
        </w:rPr>
        <w:t>تقرر</w:t>
      </w:r>
      <w:r>
        <w:rPr>
          <w:rtl/>
        </w:rPr>
        <w:t xml:space="preserve"> النظر </w:t>
      </w:r>
      <w:r>
        <w:rPr>
          <w:rFonts w:hint="cs"/>
          <w:rtl/>
        </w:rPr>
        <w:t>بصورة منفصلة في كل من مقب</w:t>
      </w:r>
      <w:r>
        <w:rPr>
          <w:rtl/>
        </w:rPr>
        <w:t xml:space="preserve">ولية </w:t>
      </w:r>
      <w:r>
        <w:rPr>
          <w:rFonts w:hint="cs"/>
          <w:rtl/>
        </w:rPr>
        <w:t>البلاغ وفي أسسه الموضوعية</w:t>
      </w:r>
      <w:r>
        <w:rPr>
          <w:rtl/>
        </w:rPr>
        <w:t>.</w:t>
      </w:r>
    </w:p>
    <w:p w:rsidR="004440B7" w:rsidRPr="00FB0517" w:rsidRDefault="004440B7" w:rsidP="004440B7">
      <w:pPr>
        <w:spacing w:before="0" w:line="380" w:lineRule="exact"/>
        <w:rPr>
          <w:rFonts w:hint="cs"/>
          <w:rtl/>
        </w:rPr>
      </w:pPr>
      <w:r>
        <w:rPr>
          <w:b/>
          <w:bCs/>
          <w:rtl/>
        </w:rPr>
        <w:t>شروط مقبولية ال</w:t>
      </w:r>
      <w:r>
        <w:rPr>
          <w:rFonts w:hint="cs"/>
          <w:b/>
          <w:bCs/>
          <w:rtl/>
        </w:rPr>
        <w:t>بلاغات</w:t>
      </w:r>
    </w:p>
    <w:p w:rsidR="004440B7" w:rsidRDefault="004440B7" w:rsidP="004440B7">
      <w:pPr>
        <w:spacing w:before="0" w:line="380" w:lineRule="exact"/>
        <w:jc w:val="center"/>
        <w:rPr>
          <w:rFonts w:hint="cs"/>
          <w:b/>
          <w:bCs/>
          <w:rtl/>
        </w:rPr>
      </w:pPr>
      <w:r>
        <w:rPr>
          <w:b/>
          <w:bCs/>
          <w:rtl/>
        </w:rPr>
        <w:t>المادة 67</w:t>
      </w:r>
    </w:p>
    <w:p w:rsidR="004440B7" w:rsidRDefault="004440B7" w:rsidP="004440B7">
      <w:pPr>
        <w:spacing w:before="0" w:line="380" w:lineRule="exact"/>
        <w:rPr>
          <w:rtl/>
        </w:rPr>
      </w:pPr>
      <w:r>
        <w:rPr>
          <w:rtl/>
        </w:rPr>
        <w:tab/>
        <w:t xml:space="preserve">للتوصل إلى قرار بشأن مقبولية </w:t>
      </w:r>
      <w:r>
        <w:rPr>
          <w:rFonts w:hint="cs"/>
          <w:rtl/>
        </w:rPr>
        <w:t xml:space="preserve">بلاغ ما، </w:t>
      </w:r>
      <w:r>
        <w:rPr>
          <w:rtl/>
        </w:rPr>
        <w:t xml:space="preserve">تطبق اللجنة أو أي من الأفرقة العاملة المعايير المنصوص عليها في المواد 2 و 3 و 4 من </w:t>
      </w:r>
      <w:r w:rsidRPr="001F1475">
        <w:rPr>
          <w:spacing w:val="0"/>
          <w:rtl/>
          <w:lang w:eastAsia="en-US"/>
        </w:rPr>
        <w:t>البروتوكول</w:t>
      </w:r>
      <w:r>
        <w:rPr>
          <w:rtl/>
        </w:rPr>
        <w:t xml:space="preserve"> الاختياري.</w:t>
      </w:r>
    </w:p>
    <w:p w:rsidR="004440B7" w:rsidRPr="00FB0517" w:rsidRDefault="00636B80" w:rsidP="004440B7">
      <w:pPr>
        <w:spacing w:before="0" w:line="380" w:lineRule="exact"/>
        <w:rPr>
          <w:rFonts w:hint="cs"/>
          <w:rtl/>
        </w:rPr>
      </w:pPr>
      <w:r>
        <w:rPr>
          <w:b/>
          <w:bCs/>
          <w:rtl/>
        </w:rPr>
        <w:br w:type="page"/>
      </w:r>
      <w:r w:rsidR="004440B7">
        <w:rPr>
          <w:b/>
          <w:bCs/>
          <w:rtl/>
        </w:rPr>
        <w:t xml:space="preserve">مقدمو </w:t>
      </w:r>
      <w:r w:rsidR="004440B7">
        <w:rPr>
          <w:rFonts w:hint="cs"/>
          <w:b/>
          <w:bCs/>
          <w:rtl/>
        </w:rPr>
        <w:t>البلاغات</w:t>
      </w:r>
    </w:p>
    <w:p w:rsidR="004440B7" w:rsidRDefault="004440B7" w:rsidP="004440B7">
      <w:pPr>
        <w:spacing w:before="0" w:line="380" w:lineRule="exact"/>
        <w:jc w:val="center"/>
        <w:rPr>
          <w:rFonts w:hint="cs"/>
          <w:b/>
          <w:bCs/>
          <w:rtl/>
        </w:rPr>
      </w:pPr>
      <w:r>
        <w:rPr>
          <w:b/>
          <w:bCs/>
          <w:rtl/>
        </w:rPr>
        <w:t>المادة 68</w:t>
      </w:r>
    </w:p>
    <w:p w:rsidR="004440B7" w:rsidRDefault="004440B7" w:rsidP="004440B7">
      <w:pPr>
        <w:spacing w:before="0" w:line="380" w:lineRule="exact"/>
        <w:rPr>
          <w:rtl/>
        </w:rPr>
      </w:pPr>
      <w:r>
        <w:rPr>
          <w:rFonts w:hint="cs"/>
          <w:rtl/>
        </w:rPr>
        <w:tab/>
      </w:r>
      <w:r>
        <w:rPr>
          <w:rtl/>
        </w:rPr>
        <w:t>1-</w:t>
      </w:r>
      <w:r>
        <w:rPr>
          <w:rtl/>
        </w:rPr>
        <w:tab/>
        <w:t>يجوز تقديم ال</w:t>
      </w:r>
      <w:r>
        <w:rPr>
          <w:rFonts w:hint="cs"/>
          <w:rtl/>
        </w:rPr>
        <w:t xml:space="preserve">بلاغات </w:t>
      </w:r>
      <w:r>
        <w:rPr>
          <w:rtl/>
        </w:rPr>
        <w:t xml:space="preserve">من قبل الأفراد أو مجموعات الأفراد الذين يدعون أنهم وقعوا ضحايا لانتهاكات للحقوق </w:t>
      </w:r>
      <w:r w:rsidRPr="001F1475">
        <w:rPr>
          <w:spacing w:val="0"/>
          <w:rtl/>
          <w:lang w:eastAsia="en-US"/>
        </w:rPr>
        <w:t>المنصوص</w:t>
      </w:r>
      <w:r>
        <w:rPr>
          <w:rtl/>
        </w:rPr>
        <w:t xml:space="preserve"> عليها في الاتفاقية، أو من قبل ممثليهم المعينين، أو من قبل أشخاص آخرين بالنيابة عن الضحايا المدعين وبموافقة هؤلاء الضحايا.</w:t>
      </w:r>
    </w:p>
    <w:p w:rsidR="004440B7" w:rsidRDefault="004440B7" w:rsidP="004440B7">
      <w:pPr>
        <w:spacing w:before="0" w:line="380" w:lineRule="exact"/>
        <w:rPr>
          <w:rtl/>
        </w:rPr>
      </w:pPr>
      <w:r>
        <w:rPr>
          <w:rFonts w:hint="cs"/>
          <w:rtl/>
        </w:rPr>
        <w:tab/>
      </w:r>
      <w:r>
        <w:rPr>
          <w:rtl/>
        </w:rPr>
        <w:t>2-</w:t>
      </w:r>
      <w:r>
        <w:rPr>
          <w:rtl/>
        </w:rPr>
        <w:tab/>
        <w:t>يجوز تقديم ال</w:t>
      </w:r>
      <w:r>
        <w:rPr>
          <w:rFonts w:hint="cs"/>
          <w:rtl/>
        </w:rPr>
        <w:t xml:space="preserve">بلاغ </w:t>
      </w:r>
      <w:r>
        <w:rPr>
          <w:rtl/>
        </w:rPr>
        <w:t xml:space="preserve">بالنيابة عن </w:t>
      </w:r>
      <w:r>
        <w:rPr>
          <w:rFonts w:hint="cs"/>
          <w:rtl/>
        </w:rPr>
        <w:t xml:space="preserve">الضحية المزعومة وبدون </w:t>
      </w:r>
      <w:r>
        <w:rPr>
          <w:rtl/>
        </w:rPr>
        <w:t>موافقته</w:t>
      </w:r>
      <w:r>
        <w:rPr>
          <w:rFonts w:hint="cs"/>
          <w:rtl/>
        </w:rPr>
        <w:t>ا</w:t>
      </w:r>
      <w:r>
        <w:rPr>
          <w:rtl/>
        </w:rPr>
        <w:t xml:space="preserve"> </w:t>
      </w:r>
      <w:r>
        <w:rPr>
          <w:rFonts w:hint="cs"/>
          <w:rtl/>
        </w:rPr>
        <w:t xml:space="preserve">إذا كان </w:t>
      </w:r>
      <w:r>
        <w:rPr>
          <w:rtl/>
        </w:rPr>
        <w:t xml:space="preserve">مقدم </w:t>
      </w:r>
      <w:r>
        <w:rPr>
          <w:rFonts w:hint="cs"/>
          <w:rtl/>
        </w:rPr>
        <w:t>البلاغ يستطيع تبرير هذا التصرف.</w:t>
      </w:r>
    </w:p>
    <w:p w:rsidR="004440B7" w:rsidRDefault="004440B7" w:rsidP="004440B7">
      <w:pPr>
        <w:spacing w:before="0" w:line="380" w:lineRule="exact"/>
        <w:rPr>
          <w:rtl/>
        </w:rPr>
      </w:pPr>
      <w:r>
        <w:rPr>
          <w:rFonts w:hint="cs"/>
          <w:rtl/>
        </w:rPr>
        <w:tab/>
      </w:r>
      <w:r>
        <w:rPr>
          <w:rtl/>
        </w:rPr>
        <w:t>3-</w:t>
      </w:r>
      <w:r>
        <w:rPr>
          <w:rtl/>
        </w:rPr>
        <w:tab/>
        <w:t xml:space="preserve">عندما </w:t>
      </w:r>
      <w:r w:rsidRPr="001F1475">
        <w:rPr>
          <w:spacing w:val="0"/>
          <w:rtl/>
          <w:lang w:eastAsia="en-US"/>
        </w:rPr>
        <w:t>يسعى</w:t>
      </w:r>
      <w:r>
        <w:rPr>
          <w:rtl/>
        </w:rPr>
        <w:t xml:space="preserve"> مقدم ال</w:t>
      </w:r>
      <w:r>
        <w:rPr>
          <w:rFonts w:hint="cs"/>
          <w:rtl/>
        </w:rPr>
        <w:t xml:space="preserve">بلاغ </w:t>
      </w:r>
      <w:r>
        <w:rPr>
          <w:rtl/>
        </w:rPr>
        <w:t xml:space="preserve">إلى تقديم </w:t>
      </w:r>
      <w:r>
        <w:rPr>
          <w:rFonts w:hint="cs"/>
          <w:rtl/>
        </w:rPr>
        <w:t xml:space="preserve">بلاغه </w:t>
      </w:r>
      <w:r>
        <w:rPr>
          <w:rtl/>
        </w:rPr>
        <w:t>وفقاً للفقرة 2 من هذه المادة، يجب أن يقدم تبريرا</w:t>
      </w:r>
      <w:r>
        <w:rPr>
          <w:rFonts w:hint="cs"/>
          <w:rtl/>
        </w:rPr>
        <w:t>ً</w:t>
      </w:r>
      <w:r>
        <w:rPr>
          <w:rtl/>
        </w:rPr>
        <w:t xml:space="preserve"> </w:t>
      </w:r>
      <w:r>
        <w:rPr>
          <w:rFonts w:hint="cs"/>
          <w:rtl/>
        </w:rPr>
        <w:t>خطياً</w:t>
      </w:r>
      <w:r>
        <w:rPr>
          <w:rtl/>
        </w:rPr>
        <w:t xml:space="preserve"> لذلك.</w:t>
      </w:r>
    </w:p>
    <w:p w:rsidR="004440B7" w:rsidRDefault="004440B7" w:rsidP="004440B7">
      <w:pPr>
        <w:spacing w:before="0" w:line="380" w:lineRule="exact"/>
        <w:rPr>
          <w:rtl/>
        </w:rPr>
      </w:pPr>
      <w:r>
        <w:rPr>
          <w:b/>
          <w:bCs/>
          <w:rtl/>
        </w:rPr>
        <w:t>الإجراءات المتعلقة بال</w:t>
      </w:r>
      <w:r>
        <w:rPr>
          <w:rFonts w:hint="cs"/>
          <w:b/>
          <w:bCs/>
          <w:rtl/>
        </w:rPr>
        <w:t xml:space="preserve">بلاغات </w:t>
      </w:r>
      <w:r>
        <w:rPr>
          <w:b/>
          <w:bCs/>
          <w:rtl/>
        </w:rPr>
        <w:t>الواردة</w:t>
      </w:r>
    </w:p>
    <w:p w:rsidR="004440B7" w:rsidRDefault="004440B7" w:rsidP="004440B7">
      <w:pPr>
        <w:spacing w:before="0" w:line="380" w:lineRule="exact"/>
        <w:jc w:val="center"/>
        <w:rPr>
          <w:rFonts w:hint="cs"/>
          <w:b/>
          <w:bCs/>
          <w:rtl/>
        </w:rPr>
      </w:pPr>
      <w:r>
        <w:rPr>
          <w:b/>
          <w:bCs/>
          <w:rtl/>
        </w:rPr>
        <w:t>المادة 69</w:t>
      </w:r>
    </w:p>
    <w:p w:rsidR="004440B7" w:rsidRDefault="004440B7" w:rsidP="004440B7">
      <w:pPr>
        <w:spacing w:before="0" w:line="380" w:lineRule="exact"/>
        <w:rPr>
          <w:rtl/>
        </w:rPr>
      </w:pPr>
      <w:r>
        <w:rPr>
          <w:rFonts w:hint="cs"/>
          <w:rtl/>
        </w:rPr>
        <w:tab/>
      </w:r>
      <w:r>
        <w:rPr>
          <w:rtl/>
        </w:rPr>
        <w:t>1-</w:t>
      </w:r>
      <w:r>
        <w:rPr>
          <w:rtl/>
        </w:rPr>
        <w:tab/>
        <w:t xml:space="preserve">بمجرد ورود </w:t>
      </w:r>
      <w:r>
        <w:rPr>
          <w:rFonts w:hint="cs"/>
          <w:rtl/>
        </w:rPr>
        <w:t>بلاغ</w:t>
      </w:r>
      <w:r>
        <w:rPr>
          <w:rtl/>
        </w:rPr>
        <w:t xml:space="preserve">، تقوم اللجنة أو الفريق العامل أو المقرر </w:t>
      </w:r>
      <w:r>
        <w:rPr>
          <w:rFonts w:hint="cs"/>
          <w:rtl/>
        </w:rPr>
        <w:t xml:space="preserve">بإحالته </w:t>
      </w:r>
      <w:r>
        <w:rPr>
          <w:rtl/>
        </w:rPr>
        <w:t xml:space="preserve">سراً </w:t>
      </w:r>
      <w:r>
        <w:rPr>
          <w:rFonts w:hint="cs"/>
          <w:rtl/>
        </w:rPr>
        <w:t>إلى ا</w:t>
      </w:r>
      <w:r>
        <w:rPr>
          <w:rtl/>
        </w:rPr>
        <w:t xml:space="preserve">لدولة الطرف ومطالبة تلك الدولة برد </w:t>
      </w:r>
      <w:r>
        <w:rPr>
          <w:rFonts w:hint="cs"/>
          <w:rtl/>
        </w:rPr>
        <w:t>خطي عليه</w:t>
      </w:r>
      <w:r>
        <w:rPr>
          <w:rtl/>
        </w:rPr>
        <w:t xml:space="preserve">، وذلك شريطة موافقة </w:t>
      </w:r>
      <w:r>
        <w:rPr>
          <w:rFonts w:hint="cs"/>
          <w:rtl/>
        </w:rPr>
        <w:t xml:space="preserve">الشخص أو مجموعة الأشخاص </w:t>
      </w:r>
      <w:r>
        <w:rPr>
          <w:rtl/>
        </w:rPr>
        <w:t>على الكشف عن هويته أو هوياتهم للدولة الطرف المعنية.</w:t>
      </w:r>
    </w:p>
    <w:p w:rsidR="004440B7" w:rsidRDefault="004440B7" w:rsidP="004440B7">
      <w:pPr>
        <w:spacing w:before="0" w:line="380" w:lineRule="exact"/>
        <w:rPr>
          <w:rtl/>
        </w:rPr>
      </w:pPr>
      <w:r>
        <w:rPr>
          <w:rFonts w:hint="cs"/>
          <w:rtl/>
        </w:rPr>
        <w:tab/>
      </w:r>
      <w:r>
        <w:rPr>
          <w:rtl/>
        </w:rPr>
        <w:t>2-</w:t>
      </w:r>
      <w:r>
        <w:rPr>
          <w:rtl/>
        </w:rPr>
        <w:tab/>
        <w:t xml:space="preserve">يتضمن أي طلب يُقدم وفقاً للفقرة 1 من هذه المادة بيانا يوضح أن هذا الطلب لا يعني ضمناً التوصل إلى أي قرار بشأن </w:t>
      </w:r>
      <w:r>
        <w:rPr>
          <w:rFonts w:hint="cs"/>
          <w:rtl/>
        </w:rPr>
        <w:t xml:space="preserve"> </w:t>
      </w:r>
      <w:r>
        <w:rPr>
          <w:rtl/>
        </w:rPr>
        <w:t>مقبولية الطلب.</w:t>
      </w:r>
    </w:p>
    <w:p w:rsidR="004440B7" w:rsidRDefault="004440B7" w:rsidP="004440B7">
      <w:pPr>
        <w:spacing w:before="0" w:line="380" w:lineRule="exact"/>
        <w:rPr>
          <w:rtl/>
        </w:rPr>
      </w:pPr>
      <w:r>
        <w:rPr>
          <w:rFonts w:hint="cs"/>
          <w:rtl/>
        </w:rPr>
        <w:tab/>
      </w:r>
      <w:r>
        <w:rPr>
          <w:rtl/>
        </w:rPr>
        <w:t>3-</w:t>
      </w:r>
      <w:r>
        <w:rPr>
          <w:rtl/>
        </w:rPr>
        <w:tab/>
        <w:t xml:space="preserve">تقدم الدولة الطرف إلى اللجنة، في غضون ستة أشهر من تلقي </w:t>
      </w:r>
      <w:r>
        <w:rPr>
          <w:rFonts w:hint="cs"/>
          <w:rtl/>
        </w:rPr>
        <w:t xml:space="preserve">طلب </w:t>
      </w:r>
      <w:r>
        <w:rPr>
          <w:rtl/>
        </w:rPr>
        <w:t xml:space="preserve">اللجنة بموجب هذه المادة، </w:t>
      </w:r>
      <w:r>
        <w:rPr>
          <w:rFonts w:hint="cs"/>
          <w:rtl/>
        </w:rPr>
        <w:t xml:space="preserve">تفسيرات أو </w:t>
      </w:r>
      <w:r w:rsidRPr="001F1475">
        <w:rPr>
          <w:rFonts w:hint="cs"/>
          <w:spacing w:val="0"/>
          <w:rtl/>
          <w:lang w:eastAsia="en-US"/>
        </w:rPr>
        <w:t>بيانات</w:t>
      </w:r>
      <w:r>
        <w:rPr>
          <w:rFonts w:hint="cs"/>
          <w:rtl/>
        </w:rPr>
        <w:t xml:space="preserve"> خطية تتصل بم</w:t>
      </w:r>
      <w:r>
        <w:rPr>
          <w:rtl/>
        </w:rPr>
        <w:t xml:space="preserve">قبولية </w:t>
      </w:r>
      <w:r>
        <w:rPr>
          <w:rFonts w:hint="cs"/>
          <w:rtl/>
        </w:rPr>
        <w:t>البلاغ وأسسه الموضوعية</w:t>
      </w:r>
      <w:r>
        <w:rPr>
          <w:rtl/>
        </w:rPr>
        <w:t>، و</w:t>
      </w:r>
      <w:r>
        <w:rPr>
          <w:rFonts w:hint="cs"/>
          <w:rtl/>
        </w:rPr>
        <w:t xml:space="preserve">تتصل بأي وسيلة انتصاف أمكن توفيرها </w:t>
      </w:r>
      <w:r>
        <w:rPr>
          <w:rtl/>
        </w:rPr>
        <w:br/>
      </w:r>
      <w:r>
        <w:rPr>
          <w:rFonts w:hint="cs"/>
          <w:rtl/>
        </w:rPr>
        <w:t>في المسألة.</w:t>
      </w:r>
    </w:p>
    <w:p w:rsidR="004440B7" w:rsidRDefault="004440B7" w:rsidP="004440B7">
      <w:pPr>
        <w:spacing w:before="0" w:line="380" w:lineRule="exact"/>
        <w:rPr>
          <w:rtl/>
        </w:rPr>
      </w:pPr>
      <w:r>
        <w:rPr>
          <w:rFonts w:hint="cs"/>
          <w:rtl/>
        </w:rPr>
        <w:tab/>
      </w:r>
      <w:r>
        <w:rPr>
          <w:rtl/>
        </w:rPr>
        <w:t>4-</w:t>
      </w:r>
      <w:r>
        <w:rPr>
          <w:rtl/>
        </w:rPr>
        <w:tab/>
      </w:r>
      <w:r w:rsidRPr="001F1475">
        <w:rPr>
          <w:spacing w:val="0"/>
          <w:rtl/>
          <w:lang w:eastAsia="en-US"/>
        </w:rPr>
        <w:t>يجوز</w:t>
      </w:r>
      <w:r>
        <w:rPr>
          <w:rtl/>
        </w:rPr>
        <w:t xml:space="preserve"> للجنة أو الفريق العامل أو المقرر طلب تفسير</w:t>
      </w:r>
      <w:r>
        <w:rPr>
          <w:rFonts w:hint="cs"/>
          <w:rtl/>
        </w:rPr>
        <w:t>ات أو بيانات خطية ت</w:t>
      </w:r>
      <w:r>
        <w:rPr>
          <w:rtl/>
        </w:rPr>
        <w:t xml:space="preserve">قتصر على ما يتعلق بمقبولية </w:t>
      </w:r>
      <w:r>
        <w:rPr>
          <w:rFonts w:hint="cs"/>
          <w:rtl/>
        </w:rPr>
        <w:t>البلاغ</w:t>
      </w:r>
      <w:r>
        <w:rPr>
          <w:rtl/>
        </w:rPr>
        <w:t>، غير أنه يجوز في هذه الحالات للدولة الطرف أن تقدم تفسيرا</w:t>
      </w:r>
      <w:r>
        <w:rPr>
          <w:rFonts w:hint="cs"/>
          <w:rtl/>
        </w:rPr>
        <w:t>ت أو بيانات خطية ت</w:t>
      </w:r>
      <w:r>
        <w:rPr>
          <w:rtl/>
        </w:rPr>
        <w:t>تصل بكل من مقبولية ال</w:t>
      </w:r>
      <w:r>
        <w:rPr>
          <w:rFonts w:hint="cs"/>
          <w:rtl/>
        </w:rPr>
        <w:t xml:space="preserve">بلاغ وأسسه الموضوعية، </w:t>
      </w:r>
      <w:r>
        <w:rPr>
          <w:rtl/>
        </w:rPr>
        <w:t xml:space="preserve">شريطة أن </w:t>
      </w:r>
      <w:r>
        <w:rPr>
          <w:rFonts w:hint="cs"/>
          <w:rtl/>
        </w:rPr>
        <w:t xml:space="preserve">تقديم هذه التفسيرات أو البيانات الخطية </w:t>
      </w:r>
      <w:r>
        <w:rPr>
          <w:rtl/>
        </w:rPr>
        <w:t>في غضون ستة أشهر من طلب اللجنة.</w:t>
      </w:r>
    </w:p>
    <w:p w:rsidR="004440B7" w:rsidRDefault="004440B7" w:rsidP="004440B7">
      <w:pPr>
        <w:spacing w:before="0" w:line="380" w:lineRule="exact"/>
        <w:rPr>
          <w:rtl/>
        </w:rPr>
      </w:pPr>
      <w:r>
        <w:rPr>
          <w:rFonts w:hint="cs"/>
          <w:rtl/>
        </w:rPr>
        <w:tab/>
      </w:r>
      <w:r>
        <w:rPr>
          <w:rtl/>
        </w:rPr>
        <w:t>5-</w:t>
      </w:r>
      <w:r>
        <w:rPr>
          <w:rtl/>
        </w:rPr>
        <w:tab/>
        <w:t xml:space="preserve">يجوز للدولة الطرف التي تتلقى طلباً لتقديم رد كتابي وفقاً للفقرة 1 من هذه المادة أن تطلب، كتابة، رفض </w:t>
      </w:r>
      <w:r w:rsidRPr="001F1475">
        <w:rPr>
          <w:spacing w:val="0"/>
          <w:rtl/>
          <w:lang w:eastAsia="en-US"/>
        </w:rPr>
        <w:t>ال</w:t>
      </w:r>
      <w:r w:rsidRPr="001F1475">
        <w:rPr>
          <w:rFonts w:hint="cs"/>
          <w:spacing w:val="0"/>
          <w:rtl/>
          <w:lang w:eastAsia="en-US"/>
        </w:rPr>
        <w:t>بلاغ</w:t>
      </w:r>
      <w:r>
        <w:rPr>
          <w:rFonts w:hint="cs"/>
          <w:rtl/>
        </w:rPr>
        <w:t xml:space="preserve"> باعتباره</w:t>
      </w:r>
      <w:r>
        <w:rPr>
          <w:rtl/>
        </w:rPr>
        <w:t xml:space="preserve"> غير مقبول، مع تحديد أسباب عدم </w:t>
      </w:r>
      <w:r>
        <w:rPr>
          <w:rFonts w:hint="cs"/>
          <w:rtl/>
        </w:rPr>
        <w:t>مقبوليته</w:t>
      </w:r>
      <w:r>
        <w:rPr>
          <w:rtl/>
        </w:rPr>
        <w:t xml:space="preserve">، وشريطة أن يُقدم هذا الطلب </w:t>
      </w:r>
      <w:r>
        <w:rPr>
          <w:rFonts w:hint="cs"/>
          <w:rtl/>
        </w:rPr>
        <w:t xml:space="preserve">إلى اللجنة </w:t>
      </w:r>
      <w:r>
        <w:rPr>
          <w:rtl/>
        </w:rPr>
        <w:t>في غضون شهرين من الطلب المقدم بموجب الفقرة 1.</w:t>
      </w:r>
    </w:p>
    <w:p w:rsidR="004440B7" w:rsidRDefault="004440B7" w:rsidP="004440B7">
      <w:pPr>
        <w:spacing w:before="0" w:line="380" w:lineRule="exact"/>
        <w:rPr>
          <w:rtl/>
        </w:rPr>
      </w:pPr>
      <w:r>
        <w:rPr>
          <w:rFonts w:hint="cs"/>
          <w:rtl/>
        </w:rPr>
        <w:tab/>
      </w:r>
      <w:r>
        <w:rPr>
          <w:rtl/>
        </w:rPr>
        <w:t>6-</w:t>
      </w:r>
      <w:r>
        <w:rPr>
          <w:rtl/>
        </w:rPr>
        <w:tab/>
        <w:t xml:space="preserve">إذا </w:t>
      </w:r>
      <w:r>
        <w:rPr>
          <w:rFonts w:hint="cs"/>
          <w:rtl/>
        </w:rPr>
        <w:t>طعنت ا</w:t>
      </w:r>
      <w:r>
        <w:rPr>
          <w:rtl/>
        </w:rPr>
        <w:t>لدولة الطرف فيما يدعيه مقدم أو مقدمو ال</w:t>
      </w:r>
      <w:r>
        <w:rPr>
          <w:rFonts w:hint="cs"/>
          <w:rtl/>
        </w:rPr>
        <w:t>بلاغ</w:t>
      </w:r>
      <w:r>
        <w:rPr>
          <w:rtl/>
        </w:rPr>
        <w:t xml:space="preserve">، وفقاً للفقرة 1 من المادة 4 من البروتوكول الاختياري، من استنفاد جميع سبل الانتصاف المحلية المتاحة، تعرض تلك الدولة تفاصيل أشكال الانتصاف المتاحة </w:t>
      </w:r>
      <w:r>
        <w:rPr>
          <w:rFonts w:hint="cs"/>
          <w:rtl/>
        </w:rPr>
        <w:t xml:space="preserve">للشخص المدعى أنه ضحية أو الأشخاص المدعى أنهم ضحايا </w:t>
      </w:r>
      <w:r>
        <w:rPr>
          <w:rtl/>
        </w:rPr>
        <w:t xml:space="preserve">في </w:t>
      </w:r>
      <w:r>
        <w:rPr>
          <w:rFonts w:hint="cs"/>
          <w:rtl/>
        </w:rPr>
        <w:t xml:space="preserve">الظروف الخاصة بالقضية. </w:t>
      </w:r>
    </w:p>
    <w:p w:rsidR="004440B7" w:rsidRDefault="004440B7" w:rsidP="004440B7">
      <w:pPr>
        <w:spacing w:before="0" w:line="380" w:lineRule="exact"/>
        <w:rPr>
          <w:rtl/>
        </w:rPr>
      </w:pPr>
      <w:r>
        <w:rPr>
          <w:rFonts w:hint="cs"/>
          <w:rtl/>
        </w:rPr>
        <w:tab/>
      </w:r>
      <w:r>
        <w:rPr>
          <w:rtl/>
        </w:rPr>
        <w:t>7-</w:t>
      </w:r>
      <w:r>
        <w:rPr>
          <w:rtl/>
        </w:rPr>
        <w:tab/>
        <w:t xml:space="preserve">لا يمس تقديم الدولة الطرف لأي طلب بموجب الفقرة 5 من هذه المادة بفترة الستة أشهر الممنوحة للدولة </w:t>
      </w:r>
      <w:r w:rsidRPr="001F1475">
        <w:rPr>
          <w:spacing w:val="0"/>
          <w:rtl/>
          <w:lang w:eastAsia="en-US"/>
        </w:rPr>
        <w:t>الطرف</w:t>
      </w:r>
      <w:r>
        <w:rPr>
          <w:rtl/>
        </w:rPr>
        <w:t xml:space="preserve"> لكي تقدم تفسير</w:t>
      </w:r>
      <w:r>
        <w:rPr>
          <w:rFonts w:hint="cs"/>
          <w:rtl/>
        </w:rPr>
        <w:t>اتها أو بياناتها الخطية</w:t>
      </w:r>
      <w:r>
        <w:rPr>
          <w:rtl/>
        </w:rPr>
        <w:t xml:space="preserve">، ما لم تقرر اللجنة أو الفريق العامل أو المقرر تمديد </w:t>
      </w:r>
      <w:r>
        <w:rPr>
          <w:rFonts w:hint="cs"/>
          <w:rtl/>
        </w:rPr>
        <w:t>المهلة ل</w:t>
      </w:r>
      <w:r>
        <w:rPr>
          <w:rtl/>
        </w:rPr>
        <w:t>فترة ترى اللجنة أنها مناسبة.</w:t>
      </w:r>
    </w:p>
    <w:p w:rsidR="004440B7" w:rsidRDefault="004440B7" w:rsidP="004440B7">
      <w:pPr>
        <w:spacing w:before="0" w:line="380" w:lineRule="exact"/>
        <w:jc w:val="both"/>
        <w:rPr>
          <w:rtl/>
        </w:rPr>
      </w:pPr>
      <w:r>
        <w:rPr>
          <w:rFonts w:hint="cs"/>
          <w:rtl/>
        </w:rPr>
        <w:tab/>
      </w:r>
      <w:r>
        <w:rPr>
          <w:rtl/>
        </w:rPr>
        <w:t>8-</w:t>
      </w:r>
      <w:r>
        <w:rPr>
          <w:rtl/>
        </w:rPr>
        <w:tab/>
        <w:t>يجوز أن تطلب اللجنة أو الفريق العامل أو المقرر من الدولة الطرف أو من مقدم ال</w:t>
      </w:r>
      <w:r>
        <w:rPr>
          <w:rFonts w:hint="cs"/>
          <w:rtl/>
        </w:rPr>
        <w:t>بلاغ</w:t>
      </w:r>
      <w:r>
        <w:rPr>
          <w:rtl/>
        </w:rPr>
        <w:t xml:space="preserve"> تقديم تفسيرات أو بيانات </w:t>
      </w:r>
      <w:r>
        <w:rPr>
          <w:rFonts w:hint="cs"/>
          <w:rtl/>
        </w:rPr>
        <w:t xml:space="preserve">خطية </w:t>
      </w:r>
      <w:r>
        <w:rPr>
          <w:rtl/>
        </w:rPr>
        <w:t>إضافية فيما يتصل بمسأ</w:t>
      </w:r>
      <w:r>
        <w:rPr>
          <w:rFonts w:hint="cs"/>
          <w:rtl/>
        </w:rPr>
        <w:t>لة</w:t>
      </w:r>
      <w:r>
        <w:rPr>
          <w:rtl/>
        </w:rPr>
        <w:t xml:space="preserve"> مقبولية ال</w:t>
      </w:r>
      <w:r>
        <w:rPr>
          <w:rFonts w:hint="cs"/>
          <w:rtl/>
        </w:rPr>
        <w:t xml:space="preserve">بلاغ أو أسسه الموضوعية ضمن </w:t>
      </w:r>
      <w:r>
        <w:rPr>
          <w:rtl/>
        </w:rPr>
        <w:t>حدود زمنية معينة.</w:t>
      </w:r>
    </w:p>
    <w:p w:rsidR="004440B7" w:rsidRDefault="004440B7" w:rsidP="004440B7">
      <w:pPr>
        <w:spacing w:before="0" w:line="380" w:lineRule="exact"/>
        <w:rPr>
          <w:rtl/>
        </w:rPr>
      </w:pPr>
      <w:r>
        <w:rPr>
          <w:rFonts w:hint="cs"/>
          <w:rtl/>
        </w:rPr>
        <w:tab/>
      </w:r>
      <w:r>
        <w:rPr>
          <w:rtl/>
        </w:rPr>
        <w:t>9-</w:t>
      </w:r>
      <w:r>
        <w:rPr>
          <w:rtl/>
        </w:rPr>
        <w:tab/>
        <w:t xml:space="preserve">تحيل اللجنة أو الفريق العامل أو المقرر إلى كل طرف من الأطراف ما تلقته من بيانات من الطرف الآخر عملاً بهذه المادة، وتتيح لكل طرف فرص التعليق على تلك البيانات </w:t>
      </w:r>
      <w:r>
        <w:rPr>
          <w:rFonts w:hint="cs"/>
          <w:rtl/>
        </w:rPr>
        <w:t>ضمن</w:t>
      </w:r>
      <w:r>
        <w:rPr>
          <w:rtl/>
        </w:rPr>
        <w:t xml:space="preserve"> حدود زمنية معينة.</w:t>
      </w:r>
    </w:p>
    <w:p w:rsidR="004440B7" w:rsidRPr="00A82F5C" w:rsidRDefault="004440B7" w:rsidP="004440B7">
      <w:pPr>
        <w:keepNext/>
        <w:spacing w:before="0" w:line="380" w:lineRule="exact"/>
        <w:rPr>
          <w:rFonts w:hint="cs"/>
          <w:rtl/>
        </w:rPr>
      </w:pPr>
      <w:r>
        <w:rPr>
          <w:rFonts w:hint="cs"/>
          <w:b/>
          <w:bCs/>
          <w:rtl/>
        </w:rPr>
        <w:t xml:space="preserve">البلاغات </w:t>
      </w:r>
      <w:r>
        <w:rPr>
          <w:b/>
          <w:bCs/>
          <w:rtl/>
        </w:rPr>
        <w:t>غير المقبولة</w:t>
      </w:r>
    </w:p>
    <w:p w:rsidR="004440B7" w:rsidRDefault="004440B7" w:rsidP="004440B7">
      <w:pPr>
        <w:keepNext/>
        <w:spacing w:before="0" w:line="380" w:lineRule="exact"/>
        <w:jc w:val="center"/>
        <w:rPr>
          <w:rFonts w:hint="cs"/>
          <w:b/>
          <w:bCs/>
          <w:rtl/>
        </w:rPr>
      </w:pPr>
      <w:r>
        <w:rPr>
          <w:b/>
          <w:bCs/>
          <w:rtl/>
        </w:rPr>
        <w:t>المادة 70</w:t>
      </w:r>
    </w:p>
    <w:p w:rsidR="004440B7" w:rsidRDefault="004440B7" w:rsidP="004440B7">
      <w:pPr>
        <w:spacing w:before="0" w:line="380" w:lineRule="exact"/>
        <w:rPr>
          <w:rtl/>
        </w:rPr>
      </w:pPr>
      <w:r>
        <w:rPr>
          <w:rFonts w:hint="cs"/>
          <w:rtl/>
        </w:rPr>
        <w:tab/>
      </w:r>
      <w:r>
        <w:rPr>
          <w:rtl/>
        </w:rPr>
        <w:t>1-</w:t>
      </w:r>
      <w:r>
        <w:rPr>
          <w:rtl/>
        </w:rPr>
        <w:tab/>
        <w:t xml:space="preserve">عندما تقرر اللجنة عدم مقبولية </w:t>
      </w:r>
      <w:r>
        <w:rPr>
          <w:rFonts w:hint="cs"/>
          <w:rtl/>
        </w:rPr>
        <w:t xml:space="preserve">بلاغ </w:t>
      </w:r>
      <w:r>
        <w:rPr>
          <w:rtl/>
        </w:rPr>
        <w:t>ما، تقوم في أقرب وقت ممكن بإبلاغ قرارها وأسبابه، عن طريق الأمين العام، إلى مقدم ال</w:t>
      </w:r>
      <w:r>
        <w:rPr>
          <w:rFonts w:hint="cs"/>
          <w:rtl/>
        </w:rPr>
        <w:t>بلاغ</w:t>
      </w:r>
      <w:r>
        <w:rPr>
          <w:rtl/>
        </w:rPr>
        <w:t xml:space="preserve"> وإلى الدولة الطرف المعنية.</w:t>
      </w:r>
    </w:p>
    <w:p w:rsidR="004440B7" w:rsidRDefault="004440B7" w:rsidP="004440B7">
      <w:pPr>
        <w:spacing w:before="0" w:line="380" w:lineRule="exact"/>
        <w:rPr>
          <w:rtl/>
        </w:rPr>
      </w:pPr>
      <w:r>
        <w:rPr>
          <w:rFonts w:hint="cs"/>
          <w:rtl/>
        </w:rPr>
        <w:tab/>
      </w:r>
      <w:r>
        <w:rPr>
          <w:rtl/>
        </w:rPr>
        <w:t>2-</w:t>
      </w:r>
      <w:r>
        <w:rPr>
          <w:rtl/>
        </w:rPr>
        <w:tab/>
        <w:t xml:space="preserve">يجوز للجنة أن تعيد النظر في قرار اتخذته بعدم مقبولية </w:t>
      </w:r>
      <w:r>
        <w:rPr>
          <w:rFonts w:hint="cs"/>
          <w:rtl/>
        </w:rPr>
        <w:t>بلاغ</w:t>
      </w:r>
      <w:r>
        <w:rPr>
          <w:rtl/>
        </w:rPr>
        <w:t xml:space="preserve"> ما، وذلك عند تلقي طلب </w:t>
      </w:r>
      <w:r>
        <w:rPr>
          <w:rFonts w:hint="cs"/>
          <w:rtl/>
        </w:rPr>
        <w:t xml:space="preserve">خطِّي </w:t>
      </w:r>
      <w:r>
        <w:rPr>
          <w:rtl/>
        </w:rPr>
        <w:t>من مقدم أو مقدمي ال</w:t>
      </w:r>
      <w:r>
        <w:rPr>
          <w:rFonts w:hint="cs"/>
          <w:rtl/>
        </w:rPr>
        <w:t>بلاغ</w:t>
      </w:r>
      <w:r>
        <w:rPr>
          <w:rtl/>
        </w:rPr>
        <w:t xml:space="preserve"> أو </w:t>
      </w:r>
      <w:r>
        <w:rPr>
          <w:rFonts w:hint="cs"/>
          <w:rtl/>
        </w:rPr>
        <w:t xml:space="preserve">من ينوب </w:t>
      </w:r>
      <w:r>
        <w:rPr>
          <w:rtl/>
        </w:rPr>
        <w:t>عنهم يتضمن معلومات تبين أن أسباب عدم المقبولية لم تعد قائمة.</w:t>
      </w:r>
    </w:p>
    <w:p w:rsidR="004440B7" w:rsidRDefault="004440B7" w:rsidP="004440B7">
      <w:pPr>
        <w:spacing w:before="0" w:line="380" w:lineRule="exact"/>
        <w:rPr>
          <w:rtl/>
        </w:rPr>
      </w:pPr>
      <w:r>
        <w:rPr>
          <w:rFonts w:hint="cs"/>
          <w:rtl/>
        </w:rPr>
        <w:tab/>
      </w:r>
      <w:r>
        <w:rPr>
          <w:rtl/>
        </w:rPr>
        <w:t>3-</w:t>
      </w:r>
      <w:r>
        <w:rPr>
          <w:rtl/>
        </w:rPr>
        <w:tab/>
        <w:t xml:space="preserve">يجوز لأي عضو من أعضاء اللجنة اشترك في اتخاذ قرار بشأن المقبولية أن يطلب </w:t>
      </w:r>
      <w:r>
        <w:rPr>
          <w:rFonts w:hint="cs"/>
          <w:rtl/>
        </w:rPr>
        <w:t xml:space="preserve">إدراج </w:t>
      </w:r>
      <w:r>
        <w:rPr>
          <w:rtl/>
        </w:rPr>
        <w:t xml:space="preserve">ملخص لرأيه الفردي </w:t>
      </w:r>
      <w:r>
        <w:rPr>
          <w:rFonts w:hint="cs"/>
          <w:rtl/>
        </w:rPr>
        <w:t>في تذييل ل</w:t>
      </w:r>
      <w:r>
        <w:rPr>
          <w:rtl/>
        </w:rPr>
        <w:t xml:space="preserve">قرار اللجنة القاضي </w:t>
      </w:r>
      <w:r>
        <w:rPr>
          <w:rFonts w:hint="cs"/>
          <w:rtl/>
        </w:rPr>
        <w:t xml:space="preserve">بإعلان بلاغاً ما غير مقبول. </w:t>
      </w:r>
    </w:p>
    <w:p w:rsidR="004440B7" w:rsidRPr="00A82F5C" w:rsidRDefault="004440B7" w:rsidP="004440B7">
      <w:pPr>
        <w:spacing w:before="0" w:line="380" w:lineRule="exact"/>
        <w:rPr>
          <w:rFonts w:hint="cs"/>
          <w:rtl/>
        </w:rPr>
      </w:pPr>
      <w:r>
        <w:rPr>
          <w:b/>
          <w:bCs/>
          <w:rtl/>
        </w:rPr>
        <w:t>الإجراءات الإضافية التي تُتبع للنظر في مقبولية</w:t>
      </w:r>
      <w:r>
        <w:rPr>
          <w:rFonts w:hint="cs"/>
          <w:b/>
          <w:bCs/>
          <w:rtl/>
        </w:rPr>
        <w:t xml:space="preserve"> بلاغ بصورة منفصلة </w:t>
      </w:r>
      <w:r>
        <w:rPr>
          <w:b/>
          <w:bCs/>
          <w:rtl/>
        </w:rPr>
        <w:t xml:space="preserve">عن النظر </w:t>
      </w:r>
      <w:r>
        <w:rPr>
          <w:rFonts w:hint="cs"/>
          <w:b/>
          <w:bCs/>
          <w:rtl/>
        </w:rPr>
        <w:t xml:space="preserve">في أسسه الموضوعية </w:t>
      </w:r>
    </w:p>
    <w:p w:rsidR="004440B7" w:rsidRDefault="004440B7" w:rsidP="004440B7">
      <w:pPr>
        <w:spacing w:before="0" w:line="380" w:lineRule="exact"/>
        <w:jc w:val="center"/>
        <w:rPr>
          <w:rFonts w:hint="cs"/>
          <w:b/>
          <w:bCs/>
          <w:rtl/>
        </w:rPr>
      </w:pPr>
      <w:r>
        <w:rPr>
          <w:b/>
          <w:bCs/>
          <w:rtl/>
        </w:rPr>
        <w:t>المادة 71</w:t>
      </w:r>
    </w:p>
    <w:p w:rsidR="004440B7" w:rsidRDefault="004440B7" w:rsidP="004440B7">
      <w:pPr>
        <w:spacing w:before="0" w:line="380" w:lineRule="exact"/>
        <w:rPr>
          <w:rtl/>
        </w:rPr>
      </w:pPr>
      <w:r>
        <w:rPr>
          <w:rFonts w:hint="cs"/>
          <w:rtl/>
        </w:rPr>
        <w:tab/>
      </w:r>
      <w:r>
        <w:rPr>
          <w:rtl/>
        </w:rPr>
        <w:t>1-</w:t>
      </w:r>
      <w:r>
        <w:rPr>
          <w:rtl/>
        </w:rPr>
        <w:tab/>
        <w:t>عندما تتخذ اللجنة أو أحد الأفرقة العاملة قراراً بشأن المقبولية قبل ورود تفسيرات الدولة الطرف أو بياناتها الكتابية بشأن موضوع ال</w:t>
      </w:r>
      <w:r>
        <w:rPr>
          <w:rFonts w:hint="cs"/>
          <w:rtl/>
        </w:rPr>
        <w:t>بلاغ</w:t>
      </w:r>
      <w:r>
        <w:rPr>
          <w:rtl/>
        </w:rPr>
        <w:t xml:space="preserve">، يُقدم ذلك القرار وسائر المعلومات ذات الصلة إلى الدولة الطرف، عن طريق الأمين العام. كما يبلغ القرار إلى مقدم </w:t>
      </w:r>
      <w:r>
        <w:rPr>
          <w:rFonts w:hint="cs"/>
          <w:rtl/>
        </w:rPr>
        <w:t>البلاغ</w:t>
      </w:r>
      <w:r>
        <w:rPr>
          <w:rtl/>
        </w:rPr>
        <w:t>، عن طريق الأمين العام.</w:t>
      </w:r>
    </w:p>
    <w:p w:rsidR="004440B7" w:rsidRDefault="004440B7" w:rsidP="004440B7">
      <w:pPr>
        <w:spacing w:before="0" w:line="380" w:lineRule="exact"/>
        <w:rPr>
          <w:rFonts w:hint="cs"/>
          <w:rtl/>
        </w:rPr>
      </w:pPr>
      <w:r>
        <w:rPr>
          <w:rFonts w:hint="cs"/>
          <w:rtl/>
        </w:rPr>
        <w:tab/>
      </w:r>
      <w:r>
        <w:rPr>
          <w:rtl/>
        </w:rPr>
        <w:t>2-</w:t>
      </w:r>
      <w:r>
        <w:rPr>
          <w:rtl/>
        </w:rPr>
        <w:tab/>
        <w:t xml:space="preserve">يجوز للجنة إلغاء قرارها باعتبار </w:t>
      </w:r>
      <w:r>
        <w:rPr>
          <w:rFonts w:hint="cs"/>
          <w:rtl/>
        </w:rPr>
        <w:t xml:space="preserve">بلاغ </w:t>
      </w:r>
      <w:r>
        <w:rPr>
          <w:rtl/>
        </w:rPr>
        <w:t>ما غير مقبول، وذلك في ضوء أي تفسيرات أو بيانات تقدمها الدولة الطرف.</w:t>
      </w:r>
    </w:p>
    <w:p w:rsidR="004440B7" w:rsidRPr="00A82F5C" w:rsidRDefault="00636B80" w:rsidP="004440B7">
      <w:pPr>
        <w:spacing w:before="0" w:line="380" w:lineRule="exact"/>
        <w:rPr>
          <w:rFonts w:hint="cs"/>
          <w:rtl/>
          <w:lang w:eastAsia="en-US"/>
        </w:rPr>
      </w:pPr>
      <w:r>
        <w:rPr>
          <w:b/>
          <w:bCs/>
          <w:rtl/>
          <w:lang w:eastAsia="en-US"/>
        </w:rPr>
        <w:br w:type="page"/>
      </w:r>
      <w:r w:rsidR="004440B7">
        <w:rPr>
          <w:b/>
          <w:bCs/>
          <w:rtl/>
          <w:lang w:eastAsia="en-US"/>
        </w:rPr>
        <w:t>آراء اللجنة بشأن ال</w:t>
      </w:r>
      <w:r w:rsidR="004440B7">
        <w:rPr>
          <w:rFonts w:hint="cs"/>
          <w:b/>
          <w:bCs/>
          <w:rtl/>
          <w:lang w:eastAsia="en-US"/>
        </w:rPr>
        <w:t xml:space="preserve">بلاغات </w:t>
      </w:r>
      <w:r w:rsidR="004440B7">
        <w:rPr>
          <w:b/>
          <w:bCs/>
          <w:rtl/>
          <w:lang w:eastAsia="en-US"/>
        </w:rPr>
        <w:t>المقبولة</w:t>
      </w:r>
    </w:p>
    <w:p w:rsidR="004440B7" w:rsidRDefault="004440B7" w:rsidP="004440B7">
      <w:pPr>
        <w:spacing w:before="0" w:line="380" w:lineRule="exact"/>
        <w:jc w:val="center"/>
        <w:rPr>
          <w:rFonts w:hint="cs"/>
          <w:b/>
          <w:bCs/>
          <w:rtl/>
          <w:lang w:eastAsia="en-US"/>
        </w:rPr>
      </w:pPr>
      <w:r>
        <w:rPr>
          <w:b/>
          <w:bCs/>
          <w:rtl/>
          <w:lang w:eastAsia="en-US"/>
        </w:rPr>
        <w:t>المادة 72</w:t>
      </w:r>
    </w:p>
    <w:p w:rsidR="004440B7" w:rsidRDefault="004440B7" w:rsidP="006427D9">
      <w:pPr>
        <w:spacing w:before="0" w:line="380" w:lineRule="exact"/>
        <w:rPr>
          <w:rtl/>
          <w:lang w:eastAsia="en-US"/>
        </w:rPr>
      </w:pPr>
      <w:r>
        <w:rPr>
          <w:rFonts w:hint="cs"/>
          <w:rtl/>
          <w:lang w:eastAsia="en-US"/>
        </w:rPr>
        <w:tab/>
      </w:r>
      <w:r>
        <w:rPr>
          <w:rtl/>
          <w:lang w:eastAsia="en-US"/>
        </w:rPr>
        <w:t>1-</w:t>
      </w:r>
      <w:r>
        <w:rPr>
          <w:rtl/>
          <w:lang w:eastAsia="en-US"/>
        </w:rPr>
        <w:tab/>
        <w:t xml:space="preserve">عندما </w:t>
      </w:r>
      <w:r>
        <w:rPr>
          <w:rFonts w:hint="cs"/>
          <w:rtl/>
        </w:rPr>
        <w:t>يقدم</w:t>
      </w:r>
      <w:r>
        <w:rPr>
          <w:rFonts w:hint="cs"/>
          <w:rtl/>
          <w:lang w:eastAsia="en-US"/>
        </w:rPr>
        <w:t xml:space="preserve"> الطرفان </w:t>
      </w:r>
      <w:r>
        <w:rPr>
          <w:rtl/>
          <w:lang w:eastAsia="en-US"/>
        </w:rPr>
        <w:t xml:space="preserve">معلومات تتعلق بكل من مقبولية </w:t>
      </w:r>
      <w:r>
        <w:rPr>
          <w:rFonts w:hint="cs"/>
          <w:rtl/>
          <w:lang w:eastAsia="en-US"/>
        </w:rPr>
        <w:t>البلاغ وأسسه الموضوعية</w:t>
      </w:r>
      <w:r>
        <w:rPr>
          <w:rtl/>
          <w:lang w:eastAsia="en-US"/>
        </w:rPr>
        <w:t xml:space="preserve">، أو عندما </w:t>
      </w:r>
      <w:r>
        <w:rPr>
          <w:rFonts w:hint="cs"/>
          <w:rtl/>
          <w:lang w:eastAsia="en-US"/>
        </w:rPr>
        <w:t>يتخ</w:t>
      </w:r>
      <w:r w:rsidR="006427D9">
        <w:rPr>
          <w:rFonts w:hint="cs"/>
          <w:rtl/>
          <w:lang w:eastAsia="en-US"/>
        </w:rPr>
        <w:t>ذ</w:t>
      </w:r>
      <w:r>
        <w:rPr>
          <w:rFonts w:hint="cs"/>
          <w:rtl/>
          <w:lang w:eastAsia="en-US"/>
        </w:rPr>
        <w:t xml:space="preserve"> بالفعل </w:t>
      </w:r>
      <w:r>
        <w:rPr>
          <w:rtl/>
          <w:lang w:eastAsia="en-US"/>
        </w:rPr>
        <w:t xml:space="preserve">قرار بشأن المقبولية </w:t>
      </w:r>
      <w:r>
        <w:rPr>
          <w:rFonts w:hint="cs"/>
          <w:rtl/>
          <w:lang w:eastAsia="en-US"/>
        </w:rPr>
        <w:t xml:space="preserve">ثم يقدم </w:t>
      </w:r>
      <w:r>
        <w:rPr>
          <w:rtl/>
          <w:lang w:eastAsia="en-US"/>
        </w:rPr>
        <w:t xml:space="preserve">الطرفان معلومات عن موضوع </w:t>
      </w:r>
      <w:r>
        <w:rPr>
          <w:rFonts w:hint="cs"/>
          <w:rtl/>
          <w:lang w:eastAsia="en-US"/>
        </w:rPr>
        <w:t>ذلك البلاغ</w:t>
      </w:r>
      <w:r>
        <w:rPr>
          <w:rtl/>
          <w:lang w:eastAsia="en-US"/>
        </w:rPr>
        <w:t xml:space="preserve">، تنظر اللجنة في </w:t>
      </w:r>
      <w:r>
        <w:rPr>
          <w:rFonts w:hint="cs"/>
          <w:rtl/>
          <w:lang w:eastAsia="en-US"/>
        </w:rPr>
        <w:t>البلاغ</w:t>
      </w:r>
      <w:r>
        <w:rPr>
          <w:rtl/>
          <w:lang w:eastAsia="en-US"/>
        </w:rPr>
        <w:t xml:space="preserve"> وتصوغ آراءها </w:t>
      </w:r>
      <w:r>
        <w:rPr>
          <w:rFonts w:hint="cs"/>
          <w:rtl/>
          <w:lang w:eastAsia="en-US"/>
        </w:rPr>
        <w:t>بشأنه</w:t>
      </w:r>
      <w:r>
        <w:rPr>
          <w:rtl/>
          <w:lang w:eastAsia="en-US"/>
        </w:rPr>
        <w:t xml:space="preserve">، في ضوء جميع المعلومات المكتوبة التي أتاحها لها مقدم </w:t>
      </w:r>
      <w:r>
        <w:rPr>
          <w:rFonts w:hint="cs"/>
          <w:rtl/>
          <w:lang w:eastAsia="en-US"/>
        </w:rPr>
        <w:t>أو مقدمو البلاغ</w:t>
      </w:r>
      <w:r>
        <w:rPr>
          <w:rtl/>
          <w:lang w:eastAsia="en-US"/>
        </w:rPr>
        <w:t xml:space="preserve"> والدولة الطرف المعنية، شريطة أن تكون هذه المعلومات قد أبلغت إلى الطرف المعني الآخر.</w:t>
      </w:r>
    </w:p>
    <w:p w:rsidR="004440B7" w:rsidRDefault="004440B7" w:rsidP="004440B7">
      <w:pPr>
        <w:spacing w:before="0" w:line="380" w:lineRule="exact"/>
        <w:rPr>
          <w:rtl/>
          <w:lang w:eastAsia="en-US"/>
        </w:rPr>
      </w:pPr>
      <w:r>
        <w:rPr>
          <w:rFonts w:hint="cs"/>
          <w:rtl/>
          <w:lang w:eastAsia="en-US"/>
        </w:rPr>
        <w:tab/>
      </w:r>
      <w:r>
        <w:rPr>
          <w:rtl/>
          <w:lang w:eastAsia="en-US"/>
        </w:rPr>
        <w:t>2-</w:t>
      </w:r>
      <w:r>
        <w:rPr>
          <w:rtl/>
          <w:lang w:eastAsia="en-US"/>
        </w:rPr>
        <w:tab/>
      </w:r>
      <w:r>
        <w:rPr>
          <w:rtl/>
        </w:rPr>
        <w:t>يجوز</w:t>
      </w:r>
      <w:r>
        <w:rPr>
          <w:rtl/>
          <w:lang w:eastAsia="en-US"/>
        </w:rPr>
        <w:t xml:space="preserve"> للجنة أو للفريق العامل الذي تنشئه للنظر في </w:t>
      </w:r>
      <w:r>
        <w:rPr>
          <w:rFonts w:hint="cs"/>
          <w:rtl/>
          <w:lang w:eastAsia="en-US"/>
        </w:rPr>
        <w:t>أ</w:t>
      </w:r>
      <w:r>
        <w:rPr>
          <w:rtl/>
          <w:lang w:eastAsia="en-US"/>
        </w:rPr>
        <w:t>حد</w:t>
      </w:r>
      <w:r>
        <w:rPr>
          <w:rFonts w:hint="cs"/>
          <w:rtl/>
          <w:lang w:eastAsia="en-US"/>
        </w:rPr>
        <w:t xml:space="preserve"> البلاغات </w:t>
      </w:r>
      <w:r>
        <w:rPr>
          <w:rtl/>
          <w:lang w:eastAsia="en-US"/>
        </w:rPr>
        <w:t xml:space="preserve">الحصول، عن طريق الأمين العام وفي أي وقت خلال مرحلة النظر، على أي وثائق من مؤسسات منظومة الأمم المتحدة أو من </w:t>
      </w:r>
      <w:r>
        <w:rPr>
          <w:rFonts w:hint="cs"/>
          <w:rtl/>
          <w:lang w:eastAsia="en-US"/>
        </w:rPr>
        <w:t>ال</w:t>
      </w:r>
      <w:r>
        <w:rPr>
          <w:rtl/>
          <w:lang w:eastAsia="en-US"/>
        </w:rPr>
        <w:t xml:space="preserve">هيئات </w:t>
      </w:r>
      <w:r>
        <w:rPr>
          <w:rFonts w:hint="cs"/>
          <w:rtl/>
          <w:lang w:eastAsia="en-US"/>
        </w:rPr>
        <w:t>الأ</w:t>
      </w:r>
      <w:r>
        <w:rPr>
          <w:rtl/>
          <w:lang w:eastAsia="en-US"/>
        </w:rPr>
        <w:t xml:space="preserve">خرى </w:t>
      </w:r>
      <w:r>
        <w:rPr>
          <w:rFonts w:hint="cs"/>
          <w:rtl/>
          <w:lang w:eastAsia="en-US"/>
        </w:rPr>
        <w:t>قد ي</w:t>
      </w:r>
      <w:r>
        <w:rPr>
          <w:rtl/>
          <w:lang w:eastAsia="en-US"/>
        </w:rPr>
        <w:t xml:space="preserve">ساعد </w:t>
      </w:r>
      <w:r>
        <w:rPr>
          <w:rFonts w:hint="cs"/>
          <w:rtl/>
          <w:lang w:eastAsia="en-US"/>
        </w:rPr>
        <w:t xml:space="preserve">في </w:t>
      </w:r>
      <w:r>
        <w:rPr>
          <w:rtl/>
          <w:lang w:eastAsia="en-US"/>
        </w:rPr>
        <w:t xml:space="preserve">البت في </w:t>
      </w:r>
      <w:r>
        <w:rPr>
          <w:rFonts w:hint="cs"/>
          <w:rtl/>
          <w:lang w:eastAsia="en-US"/>
        </w:rPr>
        <w:t>ذلك البلاغ</w:t>
      </w:r>
      <w:r>
        <w:rPr>
          <w:rtl/>
          <w:lang w:eastAsia="en-US"/>
        </w:rPr>
        <w:t xml:space="preserve">، شريطة أن تمنح اللجنة كل طرف فرصة للتعليق على هذه الوثائق </w:t>
      </w:r>
      <w:r w:rsidR="00BF450F">
        <w:rPr>
          <w:rFonts w:hint="cs"/>
          <w:rtl/>
          <w:lang w:eastAsia="en-US"/>
        </w:rPr>
        <w:br/>
      </w:r>
      <w:r>
        <w:rPr>
          <w:rtl/>
          <w:lang w:eastAsia="en-US"/>
        </w:rPr>
        <w:t xml:space="preserve">أو المعلومات خلال فترات </w:t>
      </w:r>
      <w:r>
        <w:rPr>
          <w:rtl/>
        </w:rPr>
        <w:t>زمنية</w:t>
      </w:r>
      <w:r>
        <w:rPr>
          <w:rtl/>
          <w:lang w:eastAsia="en-US"/>
        </w:rPr>
        <w:t xml:space="preserve"> محددة.</w:t>
      </w:r>
    </w:p>
    <w:p w:rsidR="004440B7" w:rsidRDefault="004440B7" w:rsidP="004440B7">
      <w:pPr>
        <w:spacing w:before="0" w:line="380" w:lineRule="exact"/>
        <w:rPr>
          <w:spacing w:val="0"/>
          <w:rtl/>
          <w:lang w:eastAsia="en-US"/>
        </w:rPr>
      </w:pPr>
      <w:r>
        <w:rPr>
          <w:rFonts w:hint="cs"/>
          <w:spacing w:val="0"/>
          <w:rtl/>
          <w:lang w:eastAsia="en-US"/>
        </w:rPr>
        <w:tab/>
      </w:r>
      <w:r>
        <w:rPr>
          <w:spacing w:val="0"/>
          <w:rtl/>
          <w:lang w:eastAsia="en-US"/>
        </w:rPr>
        <w:t>3-</w:t>
      </w:r>
      <w:r>
        <w:rPr>
          <w:spacing w:val="0"/>
          <w:rtl/>
          <w:lang w:eastAsia="en-US"/>
        </w:rPr>
        <w:tab/>
        <w:t xml:space="preserve">يجوز للجنة أن تحيل أي </w:t>
      </w:r>
      <w:r>
        <w:rPr>
          <w:rFonts w:hint="cs"/>
          <w:spacing w:val="0"/>
          <w:rtl/>
          <w:lang w:eastAsia="en-US"/>
        </w:rPr>
        <w:t>بلاغ</w:t>
      </w:r>
      <w:r>
        <w:rPr>
          <w:spacing w:val="0"/>
          <w:rtl/>
          <w:lang w:eastAsia="en-US"/>
        </w:rPr>
        <w:t xml:space="preserve"> إلى فريق عامل ليرفع توصياته إليها بخصوص </w:t>
      </w:r>
      <w:r>
        <w:rPr>
          <w:rFonts w:hint="cs"/>
          <w:spacing w:val="0"/>
          <w:rtl/>
          <w:lang w:eastAsia="en-US"/>
        </w:rPr>
        <w:t xml:space="preserve">الأسس الموضوعية للبلاغ. </w:t>
      </w:r>
    </w:p>
    <w:p w:rsidR="004440B7" w:rsidRDefault="004440B7" w:rsidP="004440B7">
      <w:pPr>
        <w:spacing w:before="0" w:line="380" w:lineRule="exact"/>
        <w:rPr>
          <w:rtl/>
          <w:lang w:eastAsia="en-US"/>
        </w:rPr>
      </w:pPr>
      <w:r>
        <w:rPr>
          <w:rFonts w:hint="cs"/>
          <w:rtl/>
          <w:lang w:eastAsia="en-US"/>
        </w:rPr>
        <w:tab/>
      </w:r>
      <w:r>
        <w:rPr>
          <w:rtl/>
          <w:lang w:eastAsia="en-US"/>
        </w:rPr>
        <w:t>4-</w:t>
      </w:r>
      <w:r>
        <w:rPr>
          <w:rtl/>
          <w:lang w:eastAsia="en-US"/>
        </w:rPr>
        <w:tab/>
        <w:t>لا تبت اللجنة في موضوع ال</w:t>
      </w:r>
      <w:r>
        <w:rPr>
          <w:rFonts w:hint="cs"/>
          <w:rtl/>
          <w:lang w:eastAsia="en-US"/>
        </w:rPr>
        <w:t xml:space="preserve">بلاغ </w:t>
      </w:r>
      <w:r>
        <w:rPr>
          <w:rtl/>
          <w:lang w:eastAsia="en-US"/>
        </w:rPr>
        <w:t xml:space="preserve">دون أن تكون قد نظرت في انطباق جميع أسباب المقبولية المنصوص عليها في </w:t>
      </w:r>
      <w:r>
        <w:rPr>
          <w:rtl/>
        </w:rPr>
        <w:t>المواد</w:t>
      </w:r>
      <w:r>
        <w:rPr>
          <w:rtl/>
          <w:lang w:eastAsia="en-US"/>
        </w:rPr>
        <w:t xml:space="preserve"> 2 و 3 و 4 من البروتوكول الاختياري.</w:t>
      </w:r>
    </w:p>
    <w:p w:rsidR="004440B7" w:rsidRDefault="004440B7" w:rsidP="004440B7">
      <w:pPr>
        <w:spacing w:before="0" w:line="380" w:lineRule="exact"/>
        <w:rPr>
          <w:rtl/>
          <w:lang w:eastAsia="en-US"/>
        </w:rPr>
      </w:pPr>
      <w:r>
        <w:rPr>
          <w:rFonts w:hint="cs"/>
          <w:rtl/>
          <w:lang w:eastAsia="en-US"/>
        </w:rPr>
        <w:tab/>
      </w:r>
      <w:r>
        <w:rPr>
          <w:rtl/>
          <w:lang w:eastAsia="en-US"/>
        </w:rPr>
        <w:t>5-</w:t>
      </w:r>
      <w:r>
        <w:rPr>
          <w:rtl/>
          <w:lang w:eastAsia="en-US"/>
        </w:rPr>
        <w:tab/>
        <w:t xml:space="preserve">يحيل الأمين العام آراء اللجنة المقررة بالأغلبية البسيطة، مشفوعة بأي توصيات، إلى مقدم </w:t>
      </w:r>
      <w:r w:rsidR="00BF450F">
        <w:rPr>
          <w:rFonts w:hint="cs"/>
          <w:rtl/>
          <w:lang w:eastAsia="en-US"/>
        </w:rPr>
        <w:br/>
      </w:r>
      <w:r>
        <w:rPr>
          <w:rFonts w:hint="cs"/>
          <w:rtl/>
          <w:lang w:eastAsia="en-US"/>
        </w:rPr>
        <w:t xml:space="preserve">أو مقدمي </w:t>
      </w:r>
      <w:r>
        <w:rPr>
          <w:rtl/>
          <w:lang w:eastAsia="en-US"/>
        </w:rPr>
        <w:t>ال</w:t>
      </w:r>
      <w:r>
        <w:rPr>
          <w:rFonts w:hint="cs"/>
          <w:rtl/>
          <w:lang w:eastAsia="en-US"/>
        </w:rPr>
        <w:t>بلاغ</w:t>
      </w:r>
      <w:r>
        <w:rPr>
          <w:rtl/>
          <w:lang w:eastAsia="en-US"/>
        </w:rPr>
        <w:t xml:space="preserve"> وإلى الدولة الطرف المعنية.</w:t>
      </w:r>
    </w:p>
    <w:p w:rsidR="004440B7" w:rsidRDefault="004440B7" w:rsidP="004440B7">
      <w:pPr>
        <w:spacing w:before="0" w:line="380" w:lineRule="exact"/>
        <w:rPr>
          <w:rtl/>
          <w:lang w:eastAsia="en-US"/>
        </w:rPr>
      </w:pPr>
      <w:r>
        <w:rPr>
          <w:rFonts w:hint="cs"/>
          <w:rtl/>
          <w:lang w:eastAsia="en-US"/>
        </w:rPr>
        <w:tab/>
      </w:r>
      <w:r>
        <w:rPr>
          <w:rtl/>
          <w:lang w:eastAsia="en-US"/>
        </w:rPr>
        <w:t>6-</w:t>
      </w:r>
      <w:r>
        <w:rPr>
          <w:rtl/>
          <w:lang w:eastAsia="en-US"/>
        </w:rPr>
        <w:tab/>
      </w:r>
      <w:r>
        <w:rPr>
          <w:rtl/>
        </w:rPr>
        <w:t>يجوز</w:t>
      </w:r>
      <w:r>
        <w:rPr>
          <w:rtl/>
          <w:lang w:eastAsia="en-US"/>
        </w:rPr>
        <w:t xml:space="preserve"> لأي عضو </w:t>
      </w:r>
      <w:r>
        <w:rPr>
          <w:rFonts w:hint="cs"/>
          <w:rtl/>
          <w:lang w:eastAsia="en-US"/>
        </w:rPr>
        <w:t xml:space="preserve">في </w:t>
      </w:r>
      <w:r>
        <w:rPr>
          <w:rtl/>
          <w:lang w:eastAsia="en-US"/>
        </w:rPr>
        <w:t xml:space="preserve">اللجنة اشترك في اتخاذ القرار أن يطلب تذييل آراء اللجنة بموجز </w:t>
      </w:r>
      <w:r>
        <w:rPr>
          <w:rFonts w:hint="cs"/>
          <w:rtl/>
          <w:lang w:eastAsia="en-US"/>
        </w:rPr>
        <w:br/>
      </w:r>
      <w:r>
        <w:rPr>
          <w:rtl/>
          <w:lang w:eastAsia="en-US"/>
        </w:rPr>
        <w:t>لرأيه الفردي.</w:t>
      </w:r>
    </w:p>
    <w:p w:rsidR="004440B7" w:rsidRDefault="004440B7" w:rsidP="004440B7">
      <w:pPr>
        <w:spacing w:before="0" w:line="380" w:lineRule="exact"/>
        <w:rPr>
          <w:rFonts w:hint="cs"/>
          <w:b/>
          <w:bCs/>
          <w:rtl/>
          <w:lang w:eastAsia="en-US"/>
        </w:rPr>
      </w:pPr>
      <w:r>
        <w:rPr>
          <w:b/>
          <w:bCs/>
          <w:rtl/>
          <w:lang w:eastAsia="en-US"/>
        </w:rPr>
        <w:t>متابعة آراء اللجنة</w:t>
      </w:r>
    </w:p>
    <w:p w:rsidR="004440B7" w:rsidRDefault="004440B7" w:rsidP="004440B7">
      <w:pPr>
        <w:spacing w:before="0" w:line="380" w:lineRule="exact"/>
        <w:jc w:val="center"/>
        <w:rPr>
          <w:rFonts w:hint="cs"/>
          <w:b/>
          <w:bCs/>
          <w:rtl/>
          <w:lang w:eastAsia="en-US"/>
        </w:rPr>
      </w:pPr>
      <w:r>
        <w:rPr>
          <w:b/>
          <w:bCs/>
          <w:rtl/>
          <w:lang w:eastAsia="en-US"/>
        </w:rPr>
        <w:t>المادة 73</w:t>
      </w:r>
    </w:p>
    <w:p w:rsidR="004440B7" w:rsidRDefault="004440B7" w:rsidP="004440B7">
      <w:pPr>
        <w:spacing w:before="0" w:line="380" w:lineRule="exact"/>
        <w:rPr>
          <w:rtl/>
          <w:lang w:eastAsia="en-US"/>
        </w:rPr>
      </w:pPr>
      <w:r>
        <w:rPr>
          <w:rFonts w:hint="cs"/>
          <w:rtl/>
          <w:lang w:eastAsia="en-US"/>
        </w:rPr>
        <w:tab/>
      </w:r>
      <w:r>
        <w:rPr>
          <w:rtl/>
          <w:lang w:eastAsia="en-US"/>
        </w:rPr>
        <w:t>1-</w:t>
      </w:r>
      <w:r>
        <w:rPr>
          <w:rtl/>
          <w:lang w:eastAsia="en-US"/>
        </w:rPr>
        <w:tab/>
        <w:t xml:space="preserve">خلال ستة أشهر من إصدار </w:t>
      </w:r>
      <w:r>
        <w:rPr>
          <w:rFonts w:hint="cs"/>
          <w:rtl/>
          <w:lang w:eastAsia="en-US"/>
        </w:rPr>
        <w:t xml:space="preserve">آراء </w:t>
      </w:r>
      <w:r>
        <w:rPr>
          <w:rtl/>
          <w:lang w:eastAsia="en-US"/>
        </w:rPr>
        <w:t xml:space="preserve">اللجنة بشأن </w:t>
      </w:r>
      <w:r>
        <w:rPr>
          <w:rFonts w:hint="cs"/>
          <w:rtl/>
          <w:lang w:eastAsia="en-US"/>
        </w:rPr>
        <w:t xml:space="preserve">بلاغ ما، </w:t>
      </w:r>
      <w:r>
        <w:rPr>
          <w:rtl/>
          <w:lang w:eastAsia="en-US"/>
        </w:rPr>
        <w:t>تقدم الدولة الطرف المعنية إلى اللجنة ردا</w:t>
      </w:r>
      <w:r>
        <w:rPr>
          <w:rFonts w:hint="cs"/>
          <w:rtl/>
          <w:lang w:eastAsia="en-US"/>
        </w:rPr>
        <w:t>ً</w:t>
      </w:r>
      <w:r>
        <w:rPr>
          <w:rtl/>
          <w:lang w:eastAsia="en-US"/>
        </w:rPr>
        <w:t xml:space="preserve"> </w:t>
      </w:r>
      <w:r>
        <w:rPr>
          <w:rFonts w:hint="cs"/>
          <w:rtl/>
          <w:lang w:eastAsia="en-US"/>
        </w:rPr>
        <w:t>خطياً</w:t>
      </w:r>
      <w:r>
        <w:rPr>
          <w:rtl/>
          <w:lang w:eastAsia="en-US"/>
        </w:rPr>
        <w:t xml:space="preserve"> يشمل أي معلومات </w:t>
      </w:r>
      <w:r>
        <w:rPr>
          <w:rtl/>
        </w:rPr>
        <w:t>بخصوص</w:t>
      </w:r>
      <w:r>
        <w:rPr>
          <w:rtl/>
          <w:lang w:eastAsia="en-US"/>
        </w:rPr>
        <w:t xml:space="preserve"> أي إجراءات تكون قد اتخذت في ضوء آراء اللجنة وتوصياتها.</w:t>
      </w:r>
    </w:p>
    <w:p w:rsidR="004440B7" w:rsidRDefault="004440B7" w:rsidP="004440B7">
      <w:pPr>
        <w:spacing w:before="0" w:line="380" w:lineRule="exact"/>
        <w:rPr>
          <w:spacing w:val="0"/>
          <w:rtl/>
          <w:lang w:eastAsia="en-US"/>
        </w:rPr>
      </w:pPr>
      <w:r>
        <w:rPr>
          <w:rFonts w:hint="cs"/>
          <w:spacing w:val="0"/>
          <w:rtl/>
          <w:lang w:eastAsia="en-US"/>
        </w:rPr>
        <w:tab/>
      </w:r>
      <w:r>
        <w:rPr>
          <w:spacing w:val="0"/>
          <w:rtl/>
          <w:lang w:eastAsia="en-US"/>
        </w:rPr>
        <w:t>2-</w:t>
      </w:r>
      <w:r>
        <w:rPr>
          <w:spacing w:val="0"/>
          <w:rtl/>
          <w:lang w:eastAsia="en-US"/>
        </w:rPr>
        <w:tab/>
        <w:t xml:space="preserve">بعد انقضاء </w:t>
      </w:r>
      <w:r w:rsidRPr="001F1475">
        <w:rPr>
          <w:rtl/>
        </w:rPr>
        <w:t>فترة</w:t>
      </w:r>
      <w:r>
        <w:rPr>
          <w:spacing w:val="0"/>
          <w:rtl/>
          <w:lang w:eastAsia="en-US"/>
        </w:rPr>
        <w:t xml:space="preserve"> الستة أشهر المشار إليها في الفقرة 1 من هذه المادة، يجوز للجنة أن تدعو الدولة الطرف المعنية إلى تقديم مزيد من المعلومات بشأن أي تدابير تكون تلك الدولة قد اتخذتها استجابة لآراء اللجنة وتوصياتها.</w:t>
      </w:r>
    </w:p>
    <w:p w:rsidR="004440B7" w:rsidRDefault="004440B7" w:rsidP="004440B7">
      <w:pPr>
        <w:spacing w:before="0" w:line="380" w:lineRule="exact"/>
        <w:rPr>
          <w:rtl/>
          <w:lang w:eastAsia="en-US"/>
        </w:rPr>
      </w:pPr>
      <w:r>
        <w:rPr>
          <w:rFonts w:hint="cs"/>
          <w:rtl/>
          <w:lang w:eastAsia="en-US"/>
        </w:rPr>
        <w:tab/>
      </w:r>
      <w:r>
        <w:rPr>
          <w:rtl/>
          <w:lang w:eastAsia="en-US"/>
        </w:rPr>
        <w:t>3-</w:t>
      </w:r>
      <w:r>
        <w:rPr>
          <w:rtl/>
          <w:lang w:eastAsia="en-US"/>
        </w:rPr>
        <w:tab/>
        <w:t xml:space="preserve">يجوز للجنة أن </w:t>
      </w:r>
      <w:r>
        <w:rPr>
          <w:rtl/>
        </w:rPr>
        <w:t>تطلب</w:t>
      </w:r>
      <w:r>
        <w:rPr>
          <w:rtl/>
          <w:lang w:eastAsia="en-US"/>
        </w:rPr>
        <w:t xml:space="preserve"> إلى الدولة الطرف أن تورد في تقاريرها اللاحقة المقدمة بموجب المادة 18 من الاتفاقية معلومات عن أي إجراءات تكون قد اتخذت استجابة لآراء اللجنة وتوصياتها.</w:t>
      </w:r>
    </w:p>
    <w:p w:rsidR="004440B7" w:rsidRDefault="004440B7" w:rsidP="004440B7">
      <w:pPr>
        <w:spacing w:before="0" w:line="380" w:lineRule="exact"/>
        <w:rPr>
          <w:rtl/>
          <w:lang w:eastAsia="en-US"/>
        </w:rPr>
      </w:pPr>
      <w:r>
        <w:rPr>
          <w:rFonts w:hint="cs"/>
          <w:rtl/>
          <w:lang w:eastAsia="en-US"/>
        </w:rPr>
        <w:tab/>
      </w:r>
      <w:r>
        <w:rPr>
          <w:rtl/>
          <w:lang w:eastAsia="en-US"/>
        </w:rPr>
        <w:t>4-</w:t>
      </w:r>
      <w:r>
        <w:rPr>
          <w:rtl/>
          <w:lang w:eastAsia="en-US"/>
        </w:rPr>
        <w:tab/>
        <w:t xml:space="preserve">تعين اللجنة، لأغراض متابعة آرائها المعتمدة بموجب المادة 7 من البروتوكول الاختياري، مقرراً أو فريقا عاملاً للتحقق من </w:t>
      </w:r>
      <w:r>
        <w:rPr>
          <w:rtl/>
        </w:rPr>
        <w:t>التدابير</w:t>
      </w:r>
      <w:r>
        <w:rPr>
          <w:rtl/>
          <w:lang w:eastAsia="en-US"/>
        </w:rPr>
        <w:t xml:space="preserve"> التي اتخذتها الدول الأطراف لوضع آراء اللجنة وتوصياتها موضع ال</w:t>
      </w:r>
      <w:r>
        <w:rPr>
          <w:rFonts w:hint="cs"/>
          <w:rtl/>
          <w:lang w:eastAsia="en-US"/>
        </w:rPr>
        <w:t>تنفيذ</w:t>
      </w:r>
      <w:r>
        <w:rPr>
          <w:rtl/>
          <w:lang w:eastAsia="en-US"/>
        </w:rPr>
        <w:t>.</w:t>
      </w:r>
    </w:p>
    <w:p w:rsidR="004440B7" w:rsidRDefault="004440B7" w:rsidP="004440B7">
      <w:pPr>
        <w:spacing w:before="0" w:line="380" w:lineRule="exact"/>
        <w:rPr>
          <w:rtl/>
          <w:lang w:eastAsia="en-US"/>
        </w:rPr>
      </w:pPr>
      <w:r>
        <w:rPr>
          <w:rFonts w:hint="cs"/>
          <w:rtl/>
          <w:lang w:eastAsia="en-US"/>
        </w:rPr>
        <w:tab/>
      </w:r>
      <w:r>
        <w:rPr>
          <w:rtl/>
          <w:lang w:eastAsia="en-US"/>
        </w:rPr>
        <w:t>5-</w:t>
      </w:r>
      <w:r>
        <w:rPr>
          <w:rtl/>
          <w:lang w:eastAsia="en-US"/>
        </w:rPr>
        <w:tab/>
        <w:t>يجوز للمقرر أو الفريق العامل القيام بما قد يلزم من اتصالات وإجراءات لسلامة أدائه للمهام المنوطة به، وتقديم ما قد يلزم من توصيات لاتخاذ إجراءات أخرى من قبل اللجنة.</w:t>
      </w:r>
    </w:p>
    <w:p w:rsidR="004440B7" w:rsidRDefault="004440B7" w:rsidP="004440B7">
      <w:pPr>
        <w:spacing w:before="0" w:line="380" w:lineRule="exact"/>
        <w:rPr>
          <w:rtl/>
          <w:lang w:eastAsia="en-US"/>
        </w:rPr>
      </w:pPr>
      <w:r>
        <w:rPr>
          <w:rFonts w:hint="cs"/>
          <w:rtl/>
          <w:lang w:eastAsia="en-US"/>
        </w:rPr>
        <w:tab/>
      </w:r>
      <w:r>
        <w:rPr>
          <w:rtl/>
          <w:lang w:eastAsia="en-US"/>
        </w:rPr>
        <w:t>6-</w:t>
      </w:r>
      <w:r>
        <w:rPr>
          <w:rtl/>
          <w:lang w:eastAsia="en-US"/>
        </w:rPr>
        <w:tab/>
        <w:t>يقدم المقرر أو الفريق العامل إلى اللجنة بانتظام تقارير عن أنشطة المتابعة.</w:t>
      </w:r>
    </w:p>
    <w:p w:rsidR="004440B7" w:rsidRDefault="004440B7" w:rsidP="004440B7">
      <w:pPr>
        <w:spacing w:before="0" w:line="380" w:lineRule="exact"/>
        <w:rPr>
          <w:rtl/>
          <w:lang w:eastAsia="en-US"/>
        </w:rPr>
      </w:pPr>
      <w:r>
        <w:rPr>
          <w:rFonts w:hint="cs"/>
          <w:rtl/>
          <w:lang w:eastAsia="en-US"/>
        </w:rPr>
        <w:tab/>
      </w:r>
      <w:r>
        <w:rPr>
          <w:rtl/>
          <w:lang w:eastAsia="en-US"/>
        </w:rPr>
        <w:t>7-</w:t>
      </w:r>
      <w:r>
        <w:rPr>
          <w:rtl/>
          <w:lang w:eastAsia="en-US"/>
        </w:rPr>
        <w:tab/>
        <w:t xml:space="preserve">تورد اللجنة في </w:t>
      </w:r>
      <w:r>
        <w:rPr>
          <w:rtl/>
        </w:rPr>
        <w:t>تقريرها</w:t>
      </w:r>
      <w:r>
        <w:rPr>
          <w:rtl/>
          <w:lang w:eastAsia="en-US"/>
        </w:rPr>
        <w:t xml:space="preserve"> السنوي المقدم بموجب المادة 21 من الاتفاقية المعلومات المتعلقة بأي أنشطة للمتابعة.</w:t>
      </w:r>
    </w:p>
    <w:p w:rsidR="004440B7" w:rsidRDefault="004440B7" w:rsidP="004440B7">
      <w:pPr>
        <w:spacing w:before="0" w:line="380" w:lineRule="exact"/>
        <w:rPr>
          <w:rFonts w:hint="cs"/>
          <w:b/>
          <w:bCs/>
          <w:rtl/>
          <w:lang w:eastAsia="en-US"/>
        </w:rPr>
      </w:pPr>
      <w:r>
        <w:rPr>
          <w:b/>
          <w:bCs/>
          <w:rtl/>
          <w:lang w:eastAsia="en-US"/>
        </w:rPr>
        <w:t>سرية ال</w:t>
      </w:r>
      <w:r>
        <w:rPr>
          <w:rFonts w:hint="cs"/>
          <w:b/>
          <w:bCs/>
          <w:rtl/>
          <w:lang w:eastAsia="en-US"/>
        </w:rPr>
        <w:t>بلاغات</w:t>
      </w:r>
    </w:p>
    <w:p w:rsidR="004440B7" w:rsidRDefault="004440B7" w:rsidP="004440B7">
      <w:pPr>
        <w:spacing w:before="0" w:line="380" w:lineRule="exact"/>
        <w:jc w:val="center"/>
        <w:rPr>
          <w:rFonts w:hint="cs"/>
          <w:b/>
          <w:bCs/>
          <w:rtl/>
          <w:lang w:eastAsia="en-US"/>
        </w:rPr>
      </w:pPr>
      <w:r>
        <w:rPr>
          <w:b/>
          <w:bCs/>
          <w:rtl/>
          <w:lang w:eastAsia="en-US"/>
        </w:rPr>
        <w:t>المادة 74</w:t>
      </w:r>
    </w:p>
    <w:p w:rsidR="004440B7" w:rsidRDefault="004440B7" w:rsidP="004440B7">
      <w:pPr>
        <w:spacing w:before="0" w:line="380" w:lineRule="exact"/>
        <w:rPr>
          <w:rtl/>
          <w:lang w:eastAsia="en-US"/>
        </w:rPr>
      </w:pPr>
      <w:r>
        <w:rPr>
          <w:rFonts w:hint="cs"/>
          <w:rtl/>
          <w:lang w:eastAsia="en-US"/>
        </w:rPr>
        <w:tab/>
      </w:r>
      <w:r>
        <w:rPr>
          <w:rtl/>
          <w:lang w:eastAsia="en-US"/>
        </w:rPr>
        <w:t>1-</w:t>
      </w:r>
      <w:r>
        <w:rPr>
          <w:rtl/>
          <w:lang w:eastAsia="en-US"/>
        </w:rPr>
        <w:tab/>
        <w:t xml:space="preserve">تنظر اللجنة أو </w:t>
      </w:r>
      <w:r>
        <w:rPr>
          <w:rtl/>
        </w:rPr>
        <w:t>الفريق</w:t>
      </w:r>
      <w:r>
        <w:rPr>
          <w:rtl/>
          <w:lang w:eastAsia="en-US"/>
        </w:rPr>
        <w:t xml:space="preserve"> العامل أو المقرر في ا</w:t>
      </w:r>
      <w:r>
        <w:rPr>
          <w:rFonts w:hint="cs"/>
          <w:rtl/>
          <w:lang w:eastAsia="en-US"/>
        </w:rPr>
        <w:t xml:space="preserve">لبلاغات </w:t>
      </w:r>
      <w:r>
        <w:rPr>
          <w:rtl/>
          <w:lang w:eastAsia="en-US"/>
        </w:rPr>
        <w:t>المقدمة بموجب البروتوكول الاختياري</w:t>
      </w:r>
      <w:r>
        <w:rPr>
          <w:rFonts w:hint="cs"/>
          <w:rtl/>
          <w:lang w:eastAsia="en-US"/>
        </w:rPr>
        <w:t xml:space="preserve"> </w:t>
      </w:r>
      <w:r>
        <w:rPr>
          <w:rtl/>
          <w:lang w:eastAsia="en-US"/>
        </w:rPr>
        <w:t>في جلسات مغلقة.</w:t>
      </w:r>
    </w:p>
    <w:p w:rsidR="004440B7" w:rsidRDefault="004440B7" w:rsidP="004440B7">
      <w:pPr>
        <w:spacing w:before="0" w:line="380" w:lineRule="exact"/>
        <w:rPr>
          <w:rtl/>
          <w:lang w:eastAsia="en-US"/>
        </w:rPr>
      </w:pPr>
      <w:r>
        <w:rPr>
          <w:rFonts w:hint="cs"/>
          <w:rtl/>
          <w:lang w:eastAsia="en-US"/>
        </w:rPr>
        <w:tab/>
      </w:r>
      <w:r>
        <w:rPr>
          <w:rtl/>
          <w:lang w:eastAsia="en-US"/>
        </w:rPr>
        <w:t>2-</w:t>
      </w:r>
      <w:r>
        <w:rPr>
          <w:rtl/>
          <w:lang w:eastAsia="en-US"/>
        </w:rPr>
        <w:tab/>
        <w:t xml:space="preserve">تكون لجميع وثائق </w:t>
      </w:r>
      <w:r>
        <w:rPr>
          <w:rtl/>
        </w:rPr>
        <w:t>العمل</w:t>
      </w:r>
      <w:r>
        <w:rPr>
          <w:rtl/>
          <w:lang w:eastAsia="en-US"/>
        </w:rPr>
        <w:t xml:space="preserve"> التي تعدها الأمانة من أجل اللجنة أو الفريق العامل أو المقرر، بما فيها </w:t>
      </w:r>
      <w:r>
        <w:rPr>
          <w:rFonts w:hint="cs"/>
          <w:rtl/>
          <w:lang w:eastAsia="en-US"/>
        </w:rPr>
        <w:t xml:space="preserve">ملخصات البلاغات </w:t>
      </w:r>
      <w:r>
        <w:rPr>
          <w:rtl/>
          <w:lang w:eastAsia="en-US"/>
        </w:rPr>
        <w:t xml:space="preserve">التي تعد قبل التسجيل وقائمة </w:t>
      </w:r>
      <w:r>
        <w:rPr>
          <w:rFonts w:hint="cs"/>
          <w:rtl/>
          <w:lang w:eastAsia="en-US"/>
        </w:rPr>
        <w:t>ملخصات البلاغات</w:t>
      </w:r>
      <w:r>
        <w:rPr>
          <w:rtl/>
          <w:lang w:eastAsia="en-US"/>
        </w:rPr>
        <w:t xml:space="preserve">، صفة السرية، ما لم تقرر اللجنة </w:t>
      </w:r>
      <w:r>
        <w:rPr>
          <w:rFonts w:hint="cs"/>
          <w:rtl/>
          <w:lang w:eastAsia="en-US"/>
        </w:rPr>
        <w:br/>
      </w:r>
      <w:r>
        <w:rPr>
          <w:rtl/>
          <w:lang w:eastAsia="en-US"/>
        </w:rPr>
        <w:t>خلاف ذلك.</w:t>
      </w:r>
    </w:p>
    <w:p w:rsidR="004440B7" w:rsidRDefault="004440B7" w:rsidP="004440B7">
      <w:pPr>
        <w:spacing w:before="0" w:line="380" w:lineRule="exact"/>
        <w:rPr>
          <w:rtl/>
          <w:lang w:eastAsia="en-US"/>
        </w:rPr>
      </w:pPr>
      <w:r>
        <w:rPr>
          <w:rFonts w:hint="cs"/>
          <w:rtl/>
          <w:lang w:eastAsia="en-US"/>
        </w:rPr>
        <w:tab/>
      </w:r>
      <w:r>
        <w:rPr>
          <w:rtl/>
          <w:lang w:eastAsia="en-US"/>
        </w:rPr>
        <w:t>3-</w:t>
      </w:r>
      <w:r>
        <w:rPr>
          <w:rtl/>
          <w:lang w:eastAsia="en-US"/>
        </w:rPr>
        <w:tab/>
        <w:t xml:space="preserve">لا </w:t>
      </w:r>
      <w:r>
        <w:rPr>
          <w:rFonts w:hint="cs"/>
          <w:rtl/>
          <w:lang w:eastAsia="en-US"/>
        </w:rPr>
        <w:t>تعلن ا</w:t>
      </w:r>
      <w:r>
        <w:rPr>
          <w:rtl/>
          <w:lang w:eastAsia="en-US"/>
        </w:rPr>
        <w:t xml:space="preserve">للجنة أو الفريق العامل أو المقرر أي </w:t>
      </w:r>
      <w:r>
        <w:rPr>
          <w:rFonts w:hint="cs"/>
          <w:rtl/>
          <w:lang w:eastAsia="en-US"/>
        </w:rPr>
        <w:t>بلاغ</w:t>
      </w:r>
      <w:r>
        <w:rPr>
          <w:rtl/>
          <w:lang w:eastAsia="en-US"/>
        </w:rPr>
        <w:t xml:space="preserve"> أو أي بيانات أو معلومات تتعلق </w:t>
      </w:r>
      <w:r>
        <w:rPr>
          <w:rFonts w:hint="cs"/>
          <w:rtl/>
          <w:lang w:eastAsia="en-US"/>
        </w:rPr>
        <w:t xml:space="preserve">ببلاغ من البلاغات </w:t>
      </w:r>
      <w:r>
        <w:rPr>
          <w:rtl/>
          <w:lang w:eastAsia="en-US"/>
        </w:rPr>
        <w:t>قبل موعد صدور آرائها.</w:t>
      </w:r>
    </w:p>
    <w:p w:rsidR="004440B7" w:rsidRDefault="004440B7" w:rsidP="004440B7">
      <w:pPr>
        <w:spacing w:before="0" w:line="380" w:lineRule="exact"/>
        <w:rPr>
          <w:rFonts w:hint="cs"/>
          <w:rtl/>
          <w:lang w:eastAsia="en-US"/>
        </w:rPr>
      </w:pPr>
      <w:r>
        <w:rPr>
          <w:rFonts w:hint="cs"/>
          <w:rtl/>
          <w:lang w:eastAsia="en-US"/>
        </w:rPr>
        <w:tab/>
      </w:r>
      <w:r>
        <w:rPr>
          <w:rtl/>
          <w:lang w:eastAsia="en-US"/>
        </w:rPr>
        <w:t>4-</w:t>
      </w:r>
      <w:r>
        <w:rPr>
          <w:rtl/>
          <w:lang w:eastAsia="en-US"/>
        </w:rPr>
        <w:tab/>
        <w:t xml:space="preserve">يجوز لمقدم </w:t>
      </w:r>
      <w:r>
        <w:rPr>
          <w:rFonts w:hint="cs"/>
          <w:rtl/>
          <w:lang w:eastAsia="en-US"/>
        </w:rPr>
        <w:t xml:space="preserve">أو مقدمي البلاغ </w:t>
      </w:r>
      <w:r>
        <w:rPr>
          <w:rtl/>
          <w:lang w:eastAsia="en-US"/>
        </w:rPr>
        <w:t xml:space="preserve">أو للأفراد الذين يُدعى أنهم ضحايا انتهاك </w:t>
      </w:r>
      <w:r>
        <w:rPr>
          <w:rFonts w:hint="cs"/>
          <w:rtl/>
          <w:lang w:eastAsia="en-US"/>
        </w:rPr>
        <w:t>ا</w:t>
      </w:r>
      <w:r>
        <w:rPr>
          <w:rtl/>
          <w:lang w:eastAsia="en-US"/>
        </w:rPr>
        <w:t xml:space="preserve">لحقوق المبينة في الاتفاقية طلب عدم نشر أسماء </w:t>
      </w:r>
      <w:r>
        <w:rPr>
          <w:rtl/>
        </w:rPr>
        <w:t>أو</w:t>
      </w:r>
      <w:r>
        <w:rPr>
          <w:rtl/>
          <w:lang w:eastAsia="en-US"/>
        </w:rPr>
        <w:t xml:space="preserve"> تفاصيل </w:t>
      </w:r>
      <w:r>
        <w:rPr>
          <w:rFonts w:hint="cs"/>
          <w:rtl/>
          <w:lang w:eastAsia="en-US"/>
        </w:rPr>
        <w:t xml:space="preserve">تحدد هوية الشخص المدعى أنه ضحية أو الأشخاص المدعى أنهم ضحايا </w:t>
      </w:r>
      <w:r>
        <w:rPr>
          <w:rtl/>
          <w:lang w:eastAsia="en-US"/>
        </w:rPr>
        <w:br/>
      </w:r>
      <w:r>
        <w:rPr>
          <w:rFonts w:hint="cs"/>
          <w:rtl/>
          <w:lang w:eastAsia="en-US"/>
        </w:rPr>
        <w:t>(أو أي منهم).</w:t>
      </w:r>
    </w:p>
    <w:p w:rsidR="004440B7" w:rsidRDefault="004440B7" w:rsidP="004440B7">
      <w:pPr>
        <w:spacing w:before="0" w:line="380" w:lineRule="exact"/>
        <w:rPr>
          <w:rFonts w:hint="cs"/>
          <w:rtl/>
          <w:lang w:eastAsia="en-US"/>
        </w:rPr>
      </w:pPr>
      <w:r>
        <w:rPr>
          <w:rFonts w:hint="cs"/>
          <w:rtl/>
          <w:lang w:eastAsia="en-US"/>
        </w:rPr>
        <w:tab/>
      </w:r>
      <w:r>
        <w:rPr>
          <w:rtl/>
          <w:lang w:eastAsia="en-US"/>
        </w:rPr>
        <w:t>5-</w:t>
      </w:r>
      <w:r>
        <w:rPr>
          <w:rtl/>
          <w:lang w:eastAsia="en-US"/>
        </w:rPr>
        <w:tab/>
      </w:r>
      <w:r>
        <w:rPr>
          <w:rFonts w:hint="cs"/>
          <w:rtl/>
          <w:lang w:eastAsia="en-US"/>
        </w:rPr>
        <w:t xml:space="preserve">لا تعلن </w:t>
      </w:r>
      <w:r>
        <w:rPr>
          <w:rtl/>
          <w:lang w:eastAsia="en-US"/>
        </w:rPr>
        <w:t>اللجنة أو مقدم ال</w:t>
      </w:r>
      <w:r>
        <w:rPr>
          <w:rFonts w:hint="cs"/>
          <w:rtl/>
          <w:lang w:eastAsia="en-US"/>
        </w:rPr>
        <w:t>بلاغ</w:t>
      </w:r>
      <w:r>
        <w:rPr>
          <w:rtl/>
          <w:lang w:eastAsia="en-US"/>
        </w:rPr>
        <w:t xml:space="preserve"> أو الدولة الطرف المعنية اسم أو أسماء أو تفاصيل هوية مقدم ا</w:t>
      </w:r>
      <w:r>
        <w:rPr>
          <w:rFonts w:hint="cs"/>
          <w:rtl/>
          <w:lang w:eastAsia="en-US"/>
        </w:rPr>
        <w:t xml:space="preserve">لبلاغ أو مقدميه </w:t>
      </w:r>
      <w:r>
        <w:rPr>
          <w:rtl/>
          <w:lang w:eastAsia="en-US"/>
        </w:rPr>
        <w:t xml:space="preserve">أو </w:t>
      </w:r>
      <w:r>
        <w:rPr>
          <w:rFonts w:hint="cs"/>
          <w:rtl/>
          <w:lang w:eastAsia="en-US"/>
        </w:rPr>
        <w:t xml:space="preserve">الفرد الذي </w:t>
      </w:r>
      <w:r>
        <w:rPr>
          <w:rtl/>
          <w:lang w:eastAsia="en-US"/>
        </w:rPr>
        <w:t>يُدعى أن</w:t>
      </w:r>
      <w:r>
        <w:rPr>
          <w:rFonts w:hint="cs"/>
          <w:rtl/>
          <w:lang w:eastAsia="en-US"/>
        </w:rPr>
        <w:t>ه</w:t>
      </w:r>
      <w:r>
        <w:rPr>
          <w:rtl/>
          <w:lang w:eastAsia="en-US"/>
        </w:rPr>
        <w:t xml:space="preserve"> ضحية أو </w:t>
      </w:r>
      <w:r>
        <w:rPr>
          <w:rFonts w:hint="cs"/>
          <w:rtl/>
          <w:lang w:eastAsia="en-US"/>
        </w:rPr>
        <w:t xml:space="preserve">الأفراد الذين يدعى أنهم </w:t>
      </w:r>
      <w:r>
        <w:rPr>
          <w:rtl/>
          <w:lang w:eastAsia="en-US"/>
        </w:rPr>
        <w:t xml:space="preserve">ضحايا لانتهاك </w:t>
      </w:r>
      <w:r>
        <w:rPr>
          <w:rFonts w:hint="cs"/>
          <w:rtl/>
          <w:lang w:eastAsia="en-US"/>
        </w:rPr>
        <w:t>ل</w:t>
      </w:r>
      <w:r>
        <w:rPr>
          <w:rtl/>
          <w:lang w:eastAsia="en-US"/>
        </w:rPr>
        <w:t>لحقوق المبينة في الاتفاقية</w:t>
      </w:r>
      <w:r>
        <w:rPr>
          <w:rFonts w:hint="cs"/>
          <w:rtl/>
          <w:lang w:eastAsia="en-US"/>
        </w:rPr>
        <w:t xml:space="preserve"> إذا قررت اللجنة أو الفريق العامل أو المقرر ذلك. </w:t>
      </w:r>
    </w:p>
    <w:p w:rsidR="004440B7" w:rsidRDefault="004440B7" w:rsidP="004440B7">
      <w:pPr>
        <w:spacing w:before="0" w:line="380" w:lineRule="exact"/>
        <w:rPr>
          <w:rtl/>
          <w:lang w:eastAsia="en-US"/>
        </w:rPr>
      </w:pPr>
      <w:r>
        <w:rPr>
          <w:rFonts w:hint="cs"/>
          <w:rtl/>
          <w:lang w:eastAsia="en-US"/>
        </w:rPr>
        <w:tab/>
      </w:r>
      <w:r>
        <w:rPr>
          <w:rtl/>
          <w:lang w:eastAsia="en-US"/>
        </w:rPr>
        <w:t>6-</w:t>
      </w:r>
      <w:r>
        <w:rPr>
          <w:rtl/>
          <w:lang w:eastAsia="en-US"/>
        </w:rPr>
        <w:tab/>
        <w:t>يجوز أن تطلب اللجنة أو الفريق العامل أو المقرر إلى مقدم ال</w:t>
      </w:r>
      <w:r>
        <w:rPr>
          <w:rFonts w:hint="cs"/>
          <w:rtl/>
          <w:lang w:eastAsia="en-US"/>
        </w:rPr>
        <w:t>بلاغ</w:t>
      </w:r>
      <w:r>
        <w:rPr>
          <w:rtl/>
          <w:lang w:eastAsia="en-US"/>
        </w:rPr>
        <w:t xml:space="preserve"> أو الدولة الطرف المعنية الحفاظ كلياً أو جزئياً على سرية </w:t>
      </w:r>
      <w:r>
        <w:rPr>
          <w:rtl/>
        </w:rPr>
        <w:t>أي</w:t>
      </w:r>
      <w:r>
        <w:rPr>
          <w:rtl/>
          <w:lang w:eastAsia="en-US"/>
        </w:rPr>
        <w:t xml:space="preserve"> بيانات مقدمة أو معلومات متعلقة بوقائع النظر في ال</w:t>
      </w:r>
      <w:r>
        <w:rPr>
          <w:rFonts w:hint="cs"/>
          <w:rtl/>
          <w:lang w:eastAsia="en-US"/>
        </w:rPr>
        <w:t>بلاغ</w:t>
      </w:r>
      <w:r>
        <w:rPr>
          <w:rtl/>
          <w:lang w:eastAsia="en-US"/>
        </w:rPr>
        <w:t>.</w:t>
      </w:r>
    </w:p>
    <w:p w:rsidR="004440B7" w:rsidRDefault="004440B7" w:rsidP="004440B7">
      <w:pPr>
        <w:spacing w:before="0" w:line="380" w:lineRule="exact"/>
        <w:rPr>
          <w:rtl/>
          <w:lang w:eastAsia="en-US"/>
        </w:rPr>
      </w:pPr>
      <w:r>
        <w:rPr>
          <w:rFonts w:hint="cs"/>
          <w:rtl/>
          <w:lang w:eastAsia="en-US"/>
        </w:rPr>
        <w:tab/>
      </w:r>
      <w:r>
        <w:rPr>
          <w:rtl/>
          <w:lang w:eastAsia="en-US"/>
        </w:rPr>
        <w:t>7-</w:t>
      </w:r>
      <w:r>
        <w:rPr>
          <w:rtl/>
          <w:lang w:eastAsia="en-US"/>
        </w:rPr>
        <w:tab/>
        <w:t xml:space="preserve">رهناً بما تنص عليه الفقرتان 5 و 6 من هذه المادة، لا يوجد في هذه القاعدة ما يمس حق مقدم </w:t>
      </w:r>
      <w:r>
        <w:rPr>
          <w:rFonts w:hint="cs"/>
          <w:rtl/>
          <w:lang w:eastAsia="en-US"/>
        </w:rPr>
        <w:t xml:space="preserve">البلاغ أو مقدميه </w:t>
      </w:r>
      <w:r>
        <w:rPr>
          <w:rtl/>
          <w:lang w:eastAsia="en-US"/>
        </w:rPr>
        <w:t>أو الدولة الطرف المعنية في إ</w:t>
      </w:r>
      <w:r>
        <w:rPr>
          <w:rFonts w:hint="cs"/>
          <w:rtl/>
          <w:lang w:eastAsia="en-US"/>
        </w:rPr>
        <w:t>علان</w:t>
      </w:r>
      <w:r>
        <w:rPr>
          <w:rtl/>
          <w:lang w:eastAsia="en-US"/>
        </w:rPr>
        <w:t xml:space="preserve"> أية بيانات أو معلومات تتعلق بوقائع النظر في </w:t>
      </w:r>
      <w:r>
        <w:rPr>
          <w:rFonts w:hint="cs"/>
          <w:rtl/>
          <w:lang w:eastAsia="en-US"/>
        </w:rPr>
        <w:t>البلاغ</w:t>
      </w:r>
      <w:r>
        <w:rPr>
          <w:rtl/>
          <w:lang w:eastAsia="en-US"/>
        </w:rPr>
        <w:t>.</w:t>
      </w:r>
    </w:p>
    <w:p w:rsidR="004440B7" w:rsidRDefault="004440B7" w:rsidP="004440B7">
      <w:pPr>
        <w:spacing w:before="0" w:line="380" w:lineRule="exact"/>
        <w:rPr>
          <w:rtl/>
          <w:lang w:eastAsia="en-US"/>
        </w:rPr>
      </w:pPr>
      <w:r>
        <w:rPr>
          <w:rFonts w:hint="cs"/>
          <w:rtl/>
          <w:lang w:eastAsia="en-US"/>
        </w:rPr>
        <w:tab/>
      </w:r>
      <w:r>
        <w:rPr>
          <w:rtl/>
          <w:lang w:eastAsia="en-US"/>
        </w:rPr>
        <w:t>8-</w:t>
      </w:r>
      <w:r>
        <w:rPr>
          <w:rtl/>
          <w:lang w:eastAsia="en-US"/>
        </w:rPr>
        <w:tab/>
        <w:t xml:space="preserve">رهناً بما تنص عليه </w:t>
      </w:r>
      <w:r>
        <w:rPr>
          <w:rtl/>
        </w:rPr>
        <w:t>الفقرتان</w:t>
      </w:r>
      <w:r>
        <w:rPr>
          <w:rtl/>
          <w:lang w:eastAsia="en-US"/>
        </w:rPr>
        <w:t xml:space="preserve"> 5 و 6 من هذه المادة، </w:t>
      </w:r>
      <w:r>
        <w:rPr>
          <w:rFonts w:hint="cs"/>
          <w:rtl/>
          <w:lang w:eastAsia="en-US"/>
        </w:rPr>
        <w:t xml:space="preserve">تعلن </w:t>
      </w:r>
      <w:r>
        <w:rPr>
          <w:rtl/>
          <w:lang w:eastAsia="en-US"/>
        </w:rPr>
        <w:t>القرارات التي تتخذها اللجنة بشأن مقبولية ال</w:t>
      </w:r>
      <w:r>
        <w:rPr>
          <w:rFonts w:hint="cs"/>
          <w:rtl/>
          <w:lang w:eastAsia="en-US"/>
        </w:rPr>
        <w:t xml:space="preserve">بلاغات وبشأن أسسها الموضوعية </w:t>
      </w:r>
      <w:r>
        <w:rPr>
          <w:rtl/>
          <w:lang w:eastAsia="en-US"/>
        </w:rPr>
        <w:t>ووقف النظر فيها.</w:t>
      </w:r>
    </w:p>
    <w:p w:rsidR="004440B7" w:rsidRDefault="004440B7" w:rsidP="004440B7">
      <w:pPr>
        <w:spacing w:before="0" w:line="380" w:lineRule="exact"/>
        <w:rPr>
          <w:rtl/>
          <w:lang w:eastAsia="en-US"/>
        </w:rPr>
      </w:pPr>
      <w:r>
        <w:rPr>
          <w:rFonts w:hint="cs"/>
          <w:rtl/>
          <w:lang w:eastAsia="en-US"/>
        </w:rPr>
        <w:tab/>
      </w:r>
      <w:r>
        <w:rPr>
          <w:rtl/>
          <w:lang w:eastAsia="en-US"/>
        </w:rPr>
        <w:t>9-</w:t>
      </w:r>
      <w:r>
        <w:rPr>
          <w:rtl/>
          <w:lang w:eastAsia="en-US"/>
        </w:rPr>
        <w:tab/>
        <w:t>تكون الأمانة العامة مسؤولة عن تعميم قرارات اللجنة النهائية على مقدم ال</w:t>
      </w:r>
      <w:r>
        <w:rPr>
          <w:rFonts w:hint="cs"/>
          <w:rtl/>
          <w:lang w:eastAsia="en-US"/>
        </w:rPr>
        <w:t xml:space="preserve">بلاغ أو مقدميه </w:t>
      </w:r>
      <w:r>
        <w:rPr>
          <w:rtl/>
          <w:lang w:eastAsia="en-US"/>
        </w:rPr>
        <w:t>والدولة الطرف المعنية.</w:t>
      </w:r>
    </w:p>
    <w:p w:rsidR="004440B7" w:rsidRDefault="004440B7" w:rsidP="004440B7">
      <w:pPr>
        <w:spacing w:before="0" w:line="380" w:lineRule="exact"/>
        <w:rPr>
          <w:spacing w:val="0"/>
          <w:rtl/>
          <w:lang w:eastAsia="en-US"/>
        </w:rPr>
      </w:pPr>
      <w:r>
        <w:rPr>
          <w:rFonts w:hint="cs"/>
          <w:spacing w:val="0"/>
          <w:rtl/>
          <w:lang w:eastAsia="en-US"/>
        </w:rPr>
        <w:tab/>
      </w:r>
      <w:r>
        <w:rPr>
          <w:spacing w:val="0"/>
          <w:rtl/>
          <w:lang w:eastAsia="en-US"/>
        </w:rPr>
        <w:t>10-</w:t>
      </w:r>
      <w:r>
        <w:rPr>
          <w:spacing w:val="0"/>
          <w:rtl/>
          <w:lang w:eastAsia="en-US"/>
        </w:rPr>
        <w:tab/>
        <w:t>تدرج اللجنة في تقريرها السنوي المقدم بموجب المادة 21 من الاتفاقية موجزاً لل</w:t>
      </w:r>
      <w:r>
        <w:rPr>
          <w:rFonts w:hint="cs"/>
          <w:spacing w:val="0"/>
          <w:rtl/>
          <w:lang w:eastAsia="en-US"/>
        </w:rPr>
        <w:t xml:space="preserve">بلاغات </w:t>
      </w:r>
      <w:r>
        <w:rPr>
          <w:spacing w:val="0"/>
          <w:rtl/>
          <w:lang w:eastAsia="en-US"/>
        </w:rPr>
        <w:t xml:space="preserve">التي تم بحثها وكذلك، عند الاقتضاء، موجزاً للتفسيرات </w:t>
      </w:r>
      <w:r w:rsidRPr="001F1475">
        <w:rPr>
          <w:rtl/>
        </w:rPr>
        <w:t>والبيانات</w:t>
      </w:r>
      <w:r>
        <w:rPr>
          <w:spacing w:val="0"/>
          <w:rtl/>
          <w:lang w:eastAsia="en-US"/>
        </w:rPr>
        <w:t xml:space="preserve"> المقدمة من الدول الأطراف المعنية، ولمقترحات اللجنة وتوصياتها.</w:t>
      </w:r>
    </w:p>
    <w:p w:rsidR="004440B7" w:rsidRDefault="004440B7" w:rsidP="004440B7">
      <w:pPr>
        <w:spacing w:before="0" w:line="380" w:lineRule="exact"/>
        <w:rPr>
          <w:rtl/>
          <w:lang w:eastAsia="en-US"/>
        </w:rPr>
      </w:pPr>
      <w:r>
        <w:rPr>
          <w:rFonts w:hint="cs"/>
          <w:rtl/>
          <w:lang w:eastAsia="en-US"/>
        </w:rPr>
        <w:tab/>
      </w:r>
      <w:r>
        <w:rPr>
          <w:rtl/>
          <w:lang w:eastAsia="en-US"/>
        </w:rPr>
        <w:t>11-</w:t>
      </w:r>
      <w:r>
        <w:rPr>
          <w:rtl/>
          <w:lang w:eastAsia="en-US"/>
        </w:rPr>
        <w:tab/>
        <w:t xml:space="preserve">لا تكون للمعلومات المقدمة من الأطراف على سبيل متابعة آراء اللجنة وتوصياتها في إطار الفقرتين 4 و5 من المادة 7 من البروتوكول </w:t>
      </w:r>
      <w:r>
        <w:rPr>
          <w:rtl/>
        </w:rPr>
        <w:t>الاختياري</w:t>
      </w:r>
      <w:r>
        <w:rPr>
          <w:rtl/>
          <w:lang w:eastAsia="en-US"/>
        </w:rPr>
        <w:t xml:space="preserve"> صفة السرية، ما لم تقرر اللجنة خلاف ذلك. ولا تكون لقرارات اللجنة بشأن أنشطة المتابعة صفة السرية، ما لم تقرر اللجنة خلاف ذلك.</w:t>
      </w:r>
    </w:p>
    <w:p w:rsidR="004440B7" w:rsidRDefault="004440B7" w:rsidP="004440B7">
      <w:pPr>
        <w:spacing w:before="0" w:line="380" w:lineRule="exact"/>
        <w:rPr>
          <w:rFonts w:hint="cs"/>
          <w:b/>
          <w:bCs/>
          <w:rtl/>
          <w:lang w:eastAsia="en-US"/>
        </w:rPr>
      </w:pPr>
      <w:r>
        <w:rPr>
          <w:b/>
          <w:bCs/>
          <w:rtl/>
          <w:lang w:eastAsia="en-US"/>
        </w:rPr>
        <w:t>البلاغات</w:t>
      </w:r>
      <w:r>
        <w:rPr>
          <w:rFonts w:hint="cs"/>
          <w:b/>
          <w:bCs/>
          <w:rtl/>
          <w:lang w:eastAsia="en-US"/>
        </w:rPr>
        <w:t xml:space="preserve"> الإعلامية</w:t>
      </w:r>
    </w:p>
    <w:p w:rsidR="004440B7" w:rsidRDefault="004440B7" w:rsidP="004440B7">
      <w:pPr>
        <w:spacing w:before="0" w:line="380" w:lineRule="exact"/>
        <w:jc w:val="center"/>
        <w:rPr>
          <w:rFonts w:hint="cs"/>
          <w:b/>
          <w:bCs/>
          <w:rtl/>
          <w:lang w:eastAsia="en-US"/>
        </w:rPr>
      </w:pPr>
      <w:r>
        <w:rPr>
          <w:b/>
          <w:bCs/>
          <w:rtl/>
          <w:lang w:eastAsia="en-US"/>
        </w:rPr>
        <w:t>المادة 75</w:t>
      </w:r>
    </w:p>
    <w:p w:rsidR="004440B7" w:rsidRDefault="004440B7" w:rsidP="004440B7">
      <w:pPr>
        <w:spacing w:before="0" w:line="380" w:lineRule="exact"/>
        <w:rPr>
          <w:rFonts w:hint="cs"/>
          <w:rtl/>
          <w:lang w:eastAsia="en-US"/>
        </w:rPr>
      </w:pPr>
      <w:r>
        <w:rPr>
          <w:rtl/>
          <w:lang w:eastAsia="en-US"/>
        </w:rPr>
        <w:tab/>
        <w:t>يجوز للجنة أن تصدر</w:t>
      </w:r>
      <w:r>
        <w:rPr>
          <w:rFonts w:hint="cs"/>
          <w:rtl/>
          <w:lang w:eastAsia="en-US"/>
        </w:rPr>
        <w:t xml:space="preserve"> بلاغات إعلامية</w:t>
      </w:r>
      <w:r>
        <w:rPr>
          <w:rtl/>
          <w:lang w:eastAsia="en-US"/>
        </w:rPr>
        <w:t>، عن طريق الأمين العام</w:t>
      </w:r>
      <w:r>
        <w:rPr>
          <w:rFonts w:hint="cs"/>
          <w:rtl/>
          <w:lang w:eastAsia="en-US"/>
        </w:rPr>
        <w:t>،</w:t>
      </w:r>
      <w:r>
        <w:rPr>
          <w:rtl/>
          <w:lang w:eastAsia="en-US"/>
        </w:rPr>
        <w:t xml:space="preserve"> </w:t>
      </w:r>
      <w:r>
        <w:rPr>
          <w:rFonts w:hint="cs"/>
          <w:rtl/>
          <w:lang w:eastAsia="en-US"/>
        </w:rPr>
        <w:t xml:space="preserve">لتستخدمها </w:t>
      </w:r>
      <w:r>
        <w:rPr>
          <w:rtl/>
          <w:lang w:eastAsia="en-US"/>
        </w:rPr>
        <w:t>وسائط الإعلام والجمهور</w:t>
      </w:r>
      <w:r>
        <w:rPr>
          <w:rFonts w:hint="cs"/>
          <w:rtl/>
          <w:lang w:eastAsia="en-US"/>
        </w:rPr>
        <w:t xml:space="preserve"> عموماً</w:t>
      </w:r>
      <w:r>
        <w:rPr>
          <w:rtl/>
          <w:lang w:eastAsia="en-US"/>
        </w:rPr>
        <w:t>، بشأن الأنشطة التي تضطلع بها بموجب المواد من 1 إلى 7 من البروتوكول الاختياري.</w:t>
      </w:r>
    </w:p>
    <w:p w:rsidR="004440B7" w:rsidRDefault="004440B7" w:rsidP="004440B7">
      <w:pPr>
        <w:pStyle w:val="HCCIn"/>
        <w:spacing w:before="0" w:line="380" w:lineRule="exact"/>
        <w:ind w:left="2720" w:right="1368" w:hanging="1402"/>
        <w:rPr>
          <w:b/>
          <w:bCs/>
          <w:sz w:val="36"/>
          <w:szCs w:val="36"/>
          <w:rtl/>
          <w:lang w:eastAsia="en-US"/>
        </w:rPr>
      </w:pPr>
      <w:r>
        <w:rPr>
          <w:b/>
          <w:bCs/>
          <w:sz w:val="36"/>
          <w:szCs w:val="36"/>
          <w:rtl/>
          <w:lang w:eastAsia="en-US"/>
        </w:rPr>
        <w:t>سابع عشر -</w:t>
      </w:r>
      <w:r>
        <w:rPr>
          <w:b/>
          <w:bCs/>
          <w:sz w:val="36"/>
          <w:szCs w:val="36"/>
          <w:rtl/>
          <w:lang w:eastAsia="en-US"/>
        </w:rPr>
        <w:tab/>
        <w:t xml:space="preserve">الأنشطة المشمولة بإطار إجراء </w:t>
      </w:r>
      <w:r>
        <w:rPr>
          <w:rFonts w:hint="cs"/>
          <w:b/>
          <w:bCs/>
          <w:sz w:val="36"/>
          <w:szCs w:val="36"/>
          <w:rtl/>
          <w:lang w:eastAsia="en-US"/>
        </w:rPr>
        <w:t xml:space="preserve">التحقيق </w:t>
      </w:r>
      <w:r>
        <w:rPr>
          <w:b/>
          <w:bCs/>
          <w:sz w:val="36"/>
          <w:szCs w:val="36"/>
          <w:rtl/>
          <w:lang w:eastAsia="en-US"/>
        </w:rPr>
        <w:t>المنصوص عليه في البروتوكول الاختياري</w:t>
      </w:r>
    </w:p>
    <w:p w:rsidR="004440B7" w:rsidRPr="00A82F5C" w:rsidRDefault="004440B7" w:rsidP="004440B7">
      <w:pPr>
        <w:spacing w:before="0" w:line="380" w:lineRule="exact"/>
        <w:rPr>
          <w:rFonts w:hint="cs"/>
          <w:rtl/>
          <w:lang w:eastAsia="en-US"/>
        </w:rPr>
      </w:pPr>
      <w:r>
        <w:rPr>
          <w:b/>
          <w:bCs/>
          <w:rtl/>
          <w:lang w:eastAsia="en-US"/>
        </w:rPr>
        <w:t>نطاق التطبيق</w:t>
      </w:r>
    </w:p>
    <w:p w:rsidR="004440B7" w:rsidRDefault="004440B7" w:rsidP="004440B7">
      <w:pPr>
        <w:spacing w:before="0" w:line="380" w:lineRule="exact"/>
        <w:jc w:val="center"/>
        <w:rPr>
          <w:rFonts w:hint="cs"/>
          <w:b/>
          <w:bCs/>
          <w:rtl/>
          <w:lang w:eastAsia="en-US"/>
        </w:rPr>
      </w:pPr>
      <w:r>
        <w:rPr>
          <w:b/>
          <w:bCs/>
          <w:rtl/>
          <w:lang w:eastAsia="en-US"/>
        </w:rPr>
        <w:t>المادة 76</w:t>
      </w:r>
    </w:p>
    <w:p w:rsidR="004440B7" w:rsidRDefault="004440B7" w:rsidP="004440B7">
      <w:pPr>
        <w:spacing w:before="0" w:line="380" w:lineRule="exact"/>
        <w:rPr>
          <w:rtl/>
          <w:lang w:eastAsia="en-US"/>
        </w:rPr>
      </w:pPr>
      <w:r>
        <w:rPr>
          <w:rtl/>
          <w:lang w:eastAsia="en-US"/>
        </w:rPr>
        <w:tab/>
        <w:t xml:space="preserve">لا تنطبق المواد من 77 إلى 90 </w:t>
      </w:r>
      <w:r>
        <w:rPr>
          <w:rFonts w:hint="cs"/>
          <w:rtl/>
          <w:lang w:eastAsia="en-US"/>
        </w:rPr>
        <w:t>من</w:t>
      </w:r>
      <w:r>
        <w:rPr>
          <w:rtl/>
          <w:lang w:eastAsia="en-US"/>
        </w:rPr>
        <w:t xml:space="preserve"> هذا النظام الداخلي على الدولة الطرف التي تكون، وفقاً للفقرة 1 من المادة 10 من البروتوكول الاختياري، قد أعلنت عند </w:t>
      </w:r>
      <w:r>
        <w:rPr>
          <w:rtl/>
        </w:rPr>
        <w:t>التصديق</w:t>
      </w:r>
      <w:r>
        <w:rPr>
          <w:rtl/>
          <w:lang w:eastAsia="en-US"/>
        </w:rPr>
        <w:t xml:space="preserve"> على ذلك البروتوكول أو عند الانضمام إليه، أنها </w:t>
      </w:r>
      <w:r>
        <w:rPr>
          <w:rFonts w:hint="cs"/>
          <w:rtl/>
          <w:lang w:eastAsia="en-US"/>
        </w:rPr>
        <w:br/>
      </w:r>
      <w:r>
        <w:rPr>
          <w:rtl/>
          <w:lang w:eastAsia="en-US"/>
        </w:rPr>
        <w:t>لا تعترف باختصاص اللجنة المنصوص عليه في المادة 8 منه، ما لم تكن تلك الدولة قد سحبت إعلانها لاحقاً وفقاً للفقرة 2 من المادة 10 من البروتوكول الاختياري.</w:t>
      </w:r>
    </w:p>
    <w:p w:rsidR="004440B7" w:rsidRDefault="004440B7" w:rsidP="004440B7">
      <w:pPr>
        <w:spacing w:before="0" w:line="380" w:lineRule="exact"/>
        <w:rPr>
          <w:rFonts w:hint="cs"/>
          <w:b/>
          <w:bCs/>
          <w:rtl/>
          <w:lang w:eastAsia="en-US"/>
        </w:rPr>
      </w:pPr>
      <w:r>
        <w:rPr>
          <w:b/>
          <w:bCs/>
          <w:rtl/>
          <w:lang w:eastAsia="en-US"/>
        </w:rPr>
        <w:t>إحالة المعلومات إلى اللجنة</w:t>
      </w:r>
    </w:p>
    <w:p w:rsidR="004440B7" w:rsidRDefault="004440B7" w:rsidP="004440B7">
      <w:pPr>
        <w:spacing w:before="0" w:line="380" w:lineRule="exact"/>
        <w:jc w:val="center"/>
        <w:rPr>
          <w:rFonts w:hint="cs"/>
          <w:b/>
          <w:bCs/>
          <w:rtl/>
          <w:lang w:eastAsia="en-US"/>
        </w:rPr>
      </w:pPr>
      <w:r>
        <w:rPr>
          <w:b/>
          <w:bCs/>
          <w:rtl/>
          <w:lang w:eastAsia="en-US"/>
        </w:rPr>
        <w:t>المادة 77</w:t>
      </w:r>
    </w:p>
    <w:p w:rsidR="004440B7" w:rsidRDefault="004440B7" w:rsidP="004440B7">
      <w:pPr>
        <w:spacing w:before="0" w:line="380" w:lineRule="exact"/>
        <w:rPr>
          <w:rtl/>
          <w:lang w:eastAsia="en-US"/>
        </w:rPr>
      </w:pPr>
      <w:r>
        <w:rPr>
          <w:rtl/>
          <w:lang w:eastAsia="en-US"/>
        </w:rPr>
        <w:tab/>
        <w:t xml:space="preserve">وفقاً لهذا النظام الداخلي، يُطلع الأمين العام اللجنة على المعلومات </w:t>
      </w:r>
      <w:r>
        <w:rPr>
          <w:rFonts w:hint="cs"/>
          <w:rtl/>
          <w:lang w:eastAsia="en-US"/>
        </w:rPr>
        <w:t>ال</w:t>
      </w:r>
      <w:r>
        <w:rPr>
          <w:rtl/>
          <w:lang w:eastAsia="en-US"/>
        </w:rPr>
        <w:t>مقدمة كي تنظر فيها بموجب الفقرة 1 من المادة 8 من البروتوكول الاختياري</w:t>
      </w:r>
      <w:r>
        <w:rPr>
          <w:rFonts w:hint="cs"/>
          <w:rtl/>
          <w:lang w:eastAsia="en-US"/>
        </w:rPr>
        <w:t xml:space="preserve"> أو التي يبدو أنها مقدمة لهذا الغرض</w:t>
      </w:r>
      <w:r>
        <w:rPr>
          <w:rtl/>
          <w:lang w:eastAsia="en-US"/>
        </w:rPr>
        <w:t>.</w:t>
      </w:r>
    </w:p>
    <w:p w:rsidR="004440B7" w:rsidRPr="00A82F5C" w:rsidRDefault="004440B7" w:rsidP="004440B7">
      <w:pPr>
        <w:spacing w:before="0" w:line="380" w:lineRule="exact"/>
        <w:rPr>
          <w:rFonts w:hint="cs"/>
          <w:rtl/>
          <w:lang w:eastAsia="en-US"/>
        </w:rPr>
      </w:pPr>
      <w:r>
        <w:rPr>
          <w:b/>
          <w:bCs/>
          <w:rtl/>
          <w:lang w:eastAsia="en-US"/>
        </w:rPr>
        <w:t>سجل المعلومات</w:t>
      </w:r>
    </w:p>
    <w:p w:rsidR="004440B7" w:rsidRDefault="004440B7" w:rsidP="004440B7">
      <w:pPr>
        <w:spacing w:before="0" w:line="380" w:lineRule="exact"/>
        <w:jc w:val="center"/>
        <w:rPr>
          <w:rFonts w:hint="cs"/>
          <w:b/>
          <w:bCs/>
          <w:rtl/>
          <w:lang w:eastAsia="en-US"/>
        </w:rPr>
      </w:pPr>
      <w:r>
        <w:rPr>
          <w:b/>
          <w:bCs/>
          <w:rtl/>
          <w:lang w:eastAsia="en-US"/>
        </w:rPr>
        <w:t>المادة 78</w:t>
      </w:r>
    </w:p>
    <w:p w:rsidR="004440B7" w:rsidRDefault="004440B7" w:rsidP="004440B7">
      <w:pPr>
        <w:spacing w:before="0" w:line="380" w:lineRule="exact"/>
        <w:rPr>
          <w:rtl/>
          <w:lang w:eastAsia="en-US"/>
        </w:rPr>
      </w:pPr>
      <w:r>
        <w:rPr>
          <w:rtl/>
          <w:lang w:eastAsia="en-US"/>
        </w:rPr>
        <w:tab/>
        <w:t>يحتفظ الأمين العام بسجل دائم للمعلومات التي يوجه انتباه اللجنة إليها وفقاً للمادة 77 من هذا النظام الداخلي، ويتيح هذه المعلومات لأي من أعضاء اللجنة عند طلبها.</w:t>
      </w:r>
    </w:p>
    <w:p w:rsidR="004440B7" w:rsidRPr="003D2B59" w:rsidRDefault="004440B7" w:rsidP="004440B7">
      <w:pPr>
        <w:spacing w:before="0" w:line="380" w:lineRule="exact"/>
        <w:rPr>
          <w:rFonts w:hint="cs"/>
          <w:rtl/>
          <w:lang w:eastAsia="en-US"/>
        </w:rPr>
      </w:pPr>
      <w:r>
        <w:rPr>
          <w:b/>
          <w:bCs/>
          <w:rtl/>
          <w:lang w:eastAsia="en-US"/>
        </w:rPr>
        <w:t>موجز المعلومات</w:t>
      </w:r>
    </w:p>
    <w:p w:rsidR="004440B7" w:rsidRDefault="004440B7" w:rsidP="004440B7">
      <w:pPr>
        <w:spacing w:before="0" w:line="380" w:lineRule="exact"/>
        <w:jc w:val="center"/>
        <w:rPr>
          <w:rFonts w:hint="cs"/>
          <w:b/>
          <w:bCs/>
          <w:rtl/>
          <w:lang w:eastAsia="en-US"/>
        </w:rPr>
      </w:pPr>
      <w:r>
        <w:rPr>
          <w:b/>
          <w:bCs/>
          <w:rtl/>
          <w:lang w:eastAsia="en-US"/>
        </w:rPr>
        <w:t>المادة 79</w:t>
      </w:r>
    </w:p>
    <w:p w:rsidR="004440B7" w:rsidRDefault="004440B7" w:rsidP="004440B7">
      <w:pPr>
        <w:spacing w:before="0" w:line="380" w:lineRule="exact"/>
        <w:rPr>
          <w:rFonts w:hint="cs"/>
          <w:rtl/>
          <w:lang w:eastAsia="en-US"/>
        </w:rPr>
      </w:pPr>
      <w:r>
        <w:rPr>
          <w:rtl/>
          <w:lang w:eastAsia="en-US"/>
        </w:rPr>
        <w:tab/>
        <w:t xml:space="preserve">يقوم الأمين العام، عند اللزوم، بإعداد موجز </w:t>
      </w:r>
      <w:r>
        <w:rPr>
          <w:rFonts w:hint="cs"/>
          <w:rtl/>
        </w:rPr>
        <w:t>قصير</w:t>
      </w:r>
      <w:r>
        <w:rPr>
          <w:rFonts w:hint="cs"/>
          <w:rtl/>
          <w:lang w:eastAsia="en-US"/>
        </w:rPr>
        <w:t xml:space="preserve"> </w:t>
      </w:r>
      <w:r>
        <w:rPr>
          <w:rtl/>
          <w:lang w:eastAsia="en-US"/>
        </w:rPr>
        <w:t>للمعلومات المقدمة وفقاً للمادة 77 من هذا النظام الداخلي وبتعميمه على أعضاء اللجنة.</w:t>
      </w:r>
    </w:p>
    <w:p w:rsidR="004440B7" w:rsidRPr="003D2B59" w:rsidRDefault="004440B7" w:rsidP="004440B7">
      <w:pPr>
        <w:spacing w:before="0" w:line="380" w:lineRule="exact"/>
        <w:rPr>
          <w:rFonts w:hint="cs"/>
          <w:rtl/>
          <w:lang w:eastAsia="en-US"/>
        </w:rPr>
      </w:pPr>
      <w:r>
        <w:rPr>
          <w:b/>
          <w:bCs/>
          <w:rtl/>
          <w:lang w:eastAsia="en-US"/>
        </w:rPr>
        <w:t>السرية</w:t>
      </w:r>
    </w:p>
    <w:p w:rsidR="004440B7" w:rsidRDefault="004440B7" w:rsidP="004440B7">
      <w:pPr>
        <w:spacing w:before="0" w:line="380" w:lineRule="exact"/>
        <w:jc w:val="center"/>
        <w:rPr>
          <w:rFonts w:hint="cs"/>
          <w:b/>
          <w:bCs/>
          <w:rtl/>
          <w:lang w:eastAsia="en-US"/>
        </w:rPr>
      </w:pPr>
      <w:r>
        <w:rPr>
          <w:b/>
          <w:bCs/>
          <w:rtl/>
          <w:lang w:eastAsia="en-US"/>
        </w:rPr>
        <w:t>المادة 80</w:t>
      </w:r>
    </w:p>
    <w:p w:rsidR="004440B7" w:rsidRDefault="004440B7" w:rsidP="004440B7">
      <w:pPr>
        <w:spacing w:before="0" w:line="380" w:lineRule="exact"/>
        <w:rPr>
          <w:rtl/>
          <w:lang w:eastAsia="en-US"/>
        </w:rPr>
      </w:pPr>
      <w:r>
        <w:rPr>
          <w:rFonts w:hint="cs"/>
          <w:rtl/>
          <w:lang w:eastAsia="en-US"/>
        </w:rPr>
        <w:tab/>
      </w:r>
      <w:r>
        <w:rPr>
          <w:rtl/>
          <w:lang w:eastAsia="en-US"/>
        </w:rPr>
        <w:t>1</w:t>
      </w:r>
      <w:r>
        <w:rPr>
          <w:rFonts w:hint="cs"/>
          <w:rtl/>
          <w:lang w:eastAsia="en-US"/>
        </w:rPr>
        <w:t>-</w:t>
      </w:r>
      <w:r>
        <w:rPr>
          <w:rtl/>
          <w:lang w:eastAsia="en-US"/>
        </w:rPr>
        <w:tab/>
        <w:t>باستثناء التقيد بالتزامات اللجنة بموجب المادة 12 من البروتوكول الاختياري، تكون جميع وثائق اللجنة وإجراءاتها المتعلقة بإجراء الت</w:t>
      </w:r>
      <w:r>
        <w:rPr>
          <w:rFonts w:hint="cs"/>
          <w:rtl/>
          <w:lang w:eastAsia="en-US"/>
        </w:rPr>
        <w:t xml:space="preserve">حقيق </w:t>
      </w:r>
      <w:r>
        <w:rPr>
          <w:rtl/>
          <w:lang w:eastAsia="en-US"/>
        </w:rPr>
        <w:t>المنصوص عليه في المادة 8 من البروتوكول الاختياري مشمولة بالسرية.</w:t>
      </w:r>
    </w:p>
    <w:p w:rsidR="004440B7" w:rsidRDefault="004440B7" w:rsidP="004440B7">
      <w:pPr>
        <w:spacing w:before="0" w:line="380" w:lineRule="exact"/>
        <w:rPr>
          <w:rtl/>
          <w:lang w:eastAsia="en-US"/>
        </w:rPr>
      </w:pPr>
      <w:r>
        <w:rPr>
          <w:rFonts w:hint="cs"/>
          <w:rtl/>
          <w:lang w:eastAsia="en-US"/>
        </w:rPr>
        <w:tab/>
      </w:r>
      <w:r>
        <w:rPr>
          <w:rtl/>
          <w:lang w:eastAsia="en-US"/>
        </w:rPr>
        <w:t>2-</w:t>
      </w:r>
      <w:r>
        <w:rPr>
          <w:rtl/>
          <w:lang w:eastAsia="en-US"/>
        </w:rPr>
        <w:tab/>
        <w:t xml:space="preserve">يجوز للجنة، قبل إدراج موجز </w:t>
      </w:r>
      <w:r>
        <w:rPr>
          <w:rtl/>
        </w:rPr>
        <w:t>للأنشطة</w:t>
      </w:r>
      <w:r>
        <w:rPr>
          <w:rtl/>
          <w:lang w:eastAsia="en-US"/>
        </w:rPr>
        <w:t xml:space="preserve"> المضطلع بها بموجب المادتين 8 أو 9 من البروتوكول الاختياري في التقرير السنوي المعد وفقاً للمادة 21 من الاتفاقية والمادة 12 من البروتوكول الاختياري، أن تتشاور مع الدولة الطرف المعنية بخصوص ذلك الموجز.</w:t>
      </w:r>
    </w:p>
    <w:p w:rsidR="004440B7" w:rsidRDefault="004440B7" w:rsidP="004440B7">
      <w:pPr>
        <w:spacing w:before="0" w:line="380" w:lineRule="exact"/>
        <w:rPr>
          <w:rFonts w:hint="cs"/>
          <w:b/>
          <w:bCs/>
          <w:rtl/>
          <w:lang w:eastAsia="en-US"/>
        </w:rPr>
      </w:pPr>
      <w:r>
        <w:rPr>
          <w:rFonts w:hint="cs"/>
          <w:b/>
          <w:bCs/>
          <w:rtl/>
          <w:lang w:eastAsia="en-US"/>
        </w:rPr>
        <w:t>الجلسات</w:t>
      </w:r>
      <w:r>
        <w:rPr>
          <w:b/>
          <w:bCs/>
          <w:rtl/>
          <w:lang w:eastAsia="en-US"/>
        </w:rPr>
        <w:t xml:space="preserve"> المتصلة بالإجراءات المتخذة بموجب المادة 8</w:t>
      </w:r>
    </w:p>
    <w:p w:rsidR="004440B7" w:rsidRDefault="004440B7" w:rsidP="004440B7">
      <w:pPr>
        <w:spacing w:before="0" w:line="380" w:lineRule="exact"/>
        <w:jc w:val="center"/>
        <w:rPr>
          <w:rFonts w:hint="cs"/>
          <w:b/>
          <w:bCs/>
          <w:rtl/>
          <w:lang w:eastAsia="en-US"/>
        </w:rPr>
      </w:pPr>
      <w:r>
        <w:rPr>
          <w:b/>
          <w:bCs/>
          <w:rtl/>
          <w:lang w:eastAsia="en-US"/>
        </w:rPr>
        <w:t>المادة 81</w:t>
      </w:r>
    </w:p>
    <w:p w:rsidR="004440B7" w:rsidRDefault="004440B7" w:rsidP="004440B7">
      <w:pPr>
        <w:spacing w:before="0" w:line="380" w:lineRule="exact"/>
        <w:rPr>
          <w:spacing w:val="0"/>
          <w:rtl/>
          <w:lang w:eastAsia="en-US"/>
        </w:rPr>
      </w:pPr>
      <w:r>
        <w:rPr>
          <w:spacing w:val="0"/>
          <w:rtl/>
          <w:lang w:eastAsia="en-US"/>
        </w:rPr>
        <w:tab/>
        <w:t xml:space="preserve">تكون </w:t>
      </w:r>
      <w:r>
        <w:rPr>
          <w:rFonts w:hint="cs"/>
          <w:spacing w:val="0"/>
          <w:rtl/>
          <w:lang w:eastAsia="en-US"/>
        </w:rPr>
        <w:t xml:space="preserve">الجلسات </w:t>
      </w:r>
      <w:r>
        <w:rPr>
          <w:spacing w:val="0"/>
          <w:rtl/>
          <w:lang w:eastAsia="en-US"/>
        </w:rPr>
        <w:t xml:space="preserve">التي تجري خلالها اللجنة </w:t>
      </w:r>
      <w:r w:rsidRPr="001F1475">
        <w:rPr>
          <w:rtl/>
        </w:rPr>
        <w:t>تحقيقا</w:t>
      </w:r>
      <w:r>
        <w:rPr>
          <w:spacing w:val="0"/>
          <w:rtl/>
          <w:lang w:eastAsia="en-US"/>
        </w:rPr>
        <w:t xml:space="preserve"> بموجب المادة 8 من البروتوكول الاختياري </w:t>
      </w:r>
      <w:r>
        <w:rPr>
          <w:rFonts w:hint="cs"/>
          <w:spacing w:val="0"/>
          <w:rtl/>
          <w:lang w:eastAsia="en-US"/>
        </w:rPr>
        <w:t xml:space="preserve">جلسات </w:t>
      </w:r>
      <w:r>
        <w:rPr>
          <w:spacing w:val="0"/>
          <w:rtl/>
          <w:lang w:eastAsia="en-US"/>
        </w:rPr>
        <w:t>مغلقة.</w:t>
      </w:r>
    </w:p>
    <w:p w:rsidR="004440B7" w:rsidRPr="003D2B59" w:rsidRDefault="004440B7" w:rsidP="004440B7">
      <w:pPr>
        <w:spacing w:before="0" w:line="380" w:lineRule="exact"/>
        <w:rPr>
          <w:rFonts w:hint="cs"/>
          <w:rtl/>
          <w:lang w:eastAsia="en-US"/>
        </w:rPr>
      </w:pPr>
      <w:r>
        <w:rPr>
          <w:b/>
          <w:bCs/>
          <w:rtl/>
          <w:lang w:eastAsia="en-US"/>
        </w:rPr>
        <w:t xml:space="preserve">نظر اللجنة في المعلومات </w:t>
      </w:r>
      <w:r>
        <w:rPr>
          <w:rFonts w:hint="cs"/>
          <w:b/>
          <w:bCs/>
          <w:rtl/>
          <w:lang w:eastAsia="en-US"/>
        </w:rPr>
        <w:t>بصورة أولية</w:t>
      </w:r>
    </w:p>
    <w:p w:rsidR="004440B7" w:rsidRDefault="004440B7" w:rsidP="004440B7">
      <w:pPr>
        <w:spacing w:before="0" w:line="380" w:lineRule="exact"/>
        <w:jc w:val="center"/>
        <w:rPr>
          <w:rFonts w:hint="cs"/>
          <w:b/>
          <w:bCs/>
          <w:rtl/>
          <w:lang w:eastAsia="en-US"/>
        </w:rPr>
      </w:pPr>
      <w:r>
        <w:rPr>
          <w:b/>
          <w:bCs/>
          <w:rtl/>
          <w:lang w:eastAsia="en-US"/>
        </w:rPr>
        <w:t>المادة 82</w:t>
      </w:r>
    </w:p>
    <w:p w:rsidR="004440B7" w:rsidRDefault="004440B7" w:rsidP="004440B7">
      <w:pPr>
        <w:spacing w:before="0" w:line="380" w:lineRule="exact"/>
        <w:rPr>
          <w:rtl/>
          <w:lang w:eastAsia="en-US"/>
        </w:rPr>
      </w:pPr>
      <w:r>
        <w:rPr>
          <w:rFonts w:hint="cs"/>
          <w:rtl/>
          <w:lang w:eastAsia="en-US"/>
        </w:rPr>
        <w:tab/>
      </w:r>
      <w:r>
        <w:rPr>
          <w:rtl/>
          <w:lang w:eastAsia="en-US"/>
        </w:rPr>
        <w:t>1-</w:t>
      </w:r>
      <w:r>
        <w:rPr>
          <w:rtl/>
          <w:lang w:eastAsia="en-US"/>
        </w:rPr>
        <w:tab/>
        <w:t>يجوز للجنة أن تتأكد</w:t>
      </w:r>
      <w:r>
        <w:rPr>
          <w:rFonts w:hint="cs"/>
          <w:rtl/>
          <w:lang w:eastAsia="en-US"/>
        </w:rPr>
        <w:t xml:space="preserve"> عن طريق </w:t>
      </w:r>
      <w:r>
        <w:rPr>
          <w:rtl/>
          <w:lang w:eastAsia="en-US"/>
        </w:rPr>
        <w:t>الأمين العام من موثوقية المعلومات و/أو مصادر المعلومات التي يوجَّه انتباهها إليها بموجب المادة 8 من البروتوكول الاختياري، ويجوز لها الحصول على معلومات إضافية ذات صلة تثبت وقائع الحالة.</w:t>
      </w:r>
    </w:p>
    <w:p w:rsidR="004440B7" w:rsidRDefault="004440B7" w:rsidP="004440B7">
      <w:pPr>
        <w:spacing w:before="0" w:line="380" w:lineRule="exact"/>
        <w:rPr>
          <w:rtl/>
          <w:lang w:eastAsia="en-US"/>
        </w:rPr>
      </w:pPr>
      <w:r>
        <w:rPr>
          <w:rFonts w:hint="cs"/>
          <w:rtl/>
          <w:lang w:eastAsia="en-US"/>
        </w:rPr>
        <w:tab/>
      </w:r>
      <w:r>
        <w:rPr>
          <w:rtl/>
          <w:lang w:eastAsia="en-US"/>
        </w:rPr>
        <w:t>2-</w:t>
      </w:r>
      <w:r>
        <w:rPr>
          <w:rtl/>
          <w:lang w:eastAsia="en-US"/>
        </w:rPr>
        <w:tab/>
        <w:t xml:space="preserve">تحدد اللجنة ما إذا كانت المعلومات الواردة تتضمن ما </w:t>
      </w:r>
      <w:r>
        <w:rPr>
          <w:rFonts w:hint="cs"/>
          <w:rtl/>
          <w:lang w:eastAsia="en-US"/>
        </w:rPr>
        <w:t xml:space="preserve">يشير </w:t>
      </w:r>
      <w:r>
        <w:rPr>
          <w:rtl/>
          <w:lang w:eastAsia="en-US"/>
        </w:rPr>
        <w:t>على نحو موثوق ب</w:t>
      </w:r>
      <w:r>
        <w:rPr>
          <w:rFonts w:hint="cs"/>
          <w:rtl/>
          <w:lang w:eastAsia="en-US"/>
        </w:rPr>
        <w:t xml:space="preserve">ه إلى </w:t>
      </w:r>
      <w:r>
        <w:rPr>
          <w:rtl/>
          <w:lang w:eastAsia="en-US"/>
        </w:rPr>
        <w:t xml:space="preserve">انتهاك الدولة الطرف المعنية الحقوق المحددة في الاتفاقية انتهاكاً جسيماً </w:t>
      </w:r>
      <w:r>
        <w:rPr>
          <w:rFonts w:hint="cs"/>
          <w:rtl/>
          <w:lang w:eastAsia="en-US"/>
        </w:rPr>
        <w:t>أو منهجياً</w:t>
      </w:r>
      <w:r>
        <w:rPr>
          <w:rtl/>
          <w:lang w:eastAsia="en-US"/>
        </w:rPr>
        <w:t>.</w:t>
      </w:r>
    </w:p>
    <w:p w:rsidR="004440B7" w:rsidRDefault="004440B7" w:rsidP="004440B7">
      <w:pPr>
        <w:spacing w:before="0" w:line="380" w:lineRule="exact"/>
        <w:rPr>
          <w:rFonts w:hint="cs"/>
          <w:rtl/>
          <w:lang w:eastAsia="en-US"/>
        </w:rPr>
      </w:pPr>
      <w:r>
        <w:rPr>
          <w:rFonts w:hint="cs"/>
          <w:rtl/>
          <w:lang w:eastAsia="en-US"/>
        </w:rPr>
        <w:tab/>
      </w:r>
      <w:r>
        <w:rPr>
          <w:rtl/>
          <w:lang w:eastAsia="en-US"/>
        </w:rPr>
        <w:t>3-</w:t>
      </w:r>
      <w:r>
        <w:rPr>
          <w:rtl/>
          <w:lang w:eastAsia="en-US"/>
        </w:rPr>
        <w:tab/>
        <w:t>يجوز للجنة أن تطلب تشكيل فريق عامل لمساعدتها على أداء مهامها المقررة بموجب هذه المادة.</w:t>
      </w:r>
    </w:p>
    <w:p w:rsidR="004440B7" w:rsidRPr="009121AC" w:rsidRDefault="004440B7" w:rsidP="004440B7">
      <w:pPr>
        <w:spacing w:before="0" w:line="380" w:lineRule="exact"/>
        <w:rPr>
          <w:rFonts w:hint="cs"/>
          <w:rtl/>
          <w:lang w:eastAsia="en-US"/>
        </w:rPr>
      </w:pPr>
      <w:r>
        <w:rPr>
          <w:b/>
          <w:bCs/>
          <w:rtl/>
          <w:lang w:eastAsia="en-US"/>
        </w:rPr>
        <w:t>النظر في المعلومات</w:t>
      </w:r>
    </w:p>
    <w:p w:rsidR="004440B7" w:rsidRDefault="004440B7" w:rsidP="004440B7">
      <w:pPr>
        <w:spacing w:before="0" w:line="380" w:lineRule="exact"/>
        <w:jc w:val="center"/>
        <w:rPr>
          <w:rFonts w:hint="cs"/>
          <w:b/>
          <w:bCs/>
          <w:rtl/>
          <w:lang w:eastAsia="en-US"/>
        </w:rPr>
      </w:pPr>
      <w:r>
        <w:rPr>
          <w:b/>
          <w:bCs/>
          <w:rtl/>
          <w:lang w:eastAsia="en-US"/>
        </w:rPr>
        <w:t>المادة 83</w:t>
      </w:r>
    </w:p>
    <w:p w:rsidR="004440B7" w:rsidRDefault="004440B7" w:rsidP="004440B7">
      <w:pPr>
        <w:spacing w:before="0" w:line="380" w:lineRule="exact"/>
        <w:rPr>
          <w:rtl/>
          <w:lang w:eastAsia="en-US"/>
        </w:rPr>
      </w:pPr>
      <w:r>
        <w:rPr>
          <w:rFonts w:hint="cs"/>
          <w:rtl/>
          <w:lang w:eastAsia="en-US"/>
        </w:rPr>
        <w:tab/>
      </w:r>
      <w:r>
        <w:rPr>
          <w:rtl/>
          <w:lang w:eastAsia="en-US"/>
        </w:rPr>
        <w:t>1-</w:t>
      </w:r>
      <w:r>
        <w:rPr>
          <w:rtl/>
          <w:lang w:eastAsia="en-US"/>
        </w:rPr>
        <w:tab/>
        <w:t xml:space="preserve">إذا اقتنعت اللجنة </w:t>
      </w:r>
      <w:r>
        <w:rPr>
          <w:rFonts w:hint="cs"/>
          <w:rtl/>
          <w:lang w:eastAsia="en-US"/>
        </w:rPr>
        <w:t xml:space="preserve">بأن </w:t>
      </w:r>
      <w:r>
        <w:rPr>
          <w:rtl/>
          <w:lang w:eastAsia="en-US"/>
        </w:rPr>
        <w:t>المعلومات الواردة</w:t>
      </w:r>
      <w:r>
        <w:rPr>
          <w:rFonts w:hint="cs"/>
          <w:rtl/>
          <w:lang w:eastAsia="en-US"/>
        </w:rPr>
        <w:t xml:space="preserve"> موثوقة</w:t>
      </w:r>
      <w:r>
        <w:rPr>
          <w:rtl/>
          <w:lang w:eastAsia="en-US"/>
        </w:rPr>
        <w:t xml:space="preserve">، وتفيد بانتهاك الدولة الطرف المعنية حقوق الإنسان المحددة في الاتفاقية انتهاكاً جسيماً </w:t>
      </w:r>
      <w:r>
        <w:rPr>
          <w:rFonts w:hint="cs"/>
          <w:rtl/>
          <w:lang w:eastAsia="en-US"/>
        </w:rPr>
        <w:t xml:space="preserve">أو </w:t>
      </w:r>
      <w:r>
        <w:rPr>
          <w:rFonts w:hint="cs"/>
          <w:rtl/>
        </w:rPr>
        <w:t>منهجياً</w:t>
      </w:r>
      <w:r>
        <w:rPr>
          <w:rtl/>
          <w:lang w:eastAsia="en-US"/>
        </w:rPr>
        <w:t>، تدعو اللجنة تلك الدولة، من خلال الأمين العام، إلى تقديم ملاحظات بشأن تلك المعلومات في غضون فترة زمنية محددة.</w:t>
      </w:r>
    </w:p>
    <w:p w:rsidR="004440B7" w:rsidRDefault="004440B7" w:rsidP="004440B7">
      <w:pPr>
        <w:spacing w:before="0" w:line="380" w:lineRule="exact"/>
        <w:rPr>
          <w:spacing w:val="-4"/>
          <w:rtl/>
          <w:lang w:eastAsia="en-US"/>
        </w:rPr>
      </w:pPr>
      <w:r>
        <w:rPr>
          <w:rFonts w:hint="cs"/>
          <w:spacing w:val="-4"/>
          <w:rtl/>
          <w:lang w:eastAsia="en-US"/>
        </w:rPr>
        <w:tab/>
      </w:r>
      <w:r>
        <w:rPr>
          <w:spacing w:val="-4"/>
          <w:rtl/>
          <w:lang w:eastAsia="en-US"/>
        </w:rPr>
        <w:t>2-</w:t>
      </w:r>
      <w:r>
        <w:rPr>
          <w:spacing w:val="-4"/>
          <w:rtl/>
          <w:lang w:eastAsia="en-US"/>
        </w:rPr>
        <w:tab/>
        <w:t xml:space="preserve">تراعي اللجنة أي ملاحظات قد </w:t>
      </w:r>
      <w:r w:rsidRPr="001F1475">
        <w:rPr>
          <w:rtl/>
        </w:rPr>
        <w:t>تقدمها</w:t>
      </w:r>
      <w:r>
        <w:rPr>
          <w:spacing w:val="-4"/>
          <w:rtl/>
          <w:lang w:eastAsia="en-US"/>
        </w:rPr>
        <w:t xml:space="preserve"> الدولة الطرف المعنية، فضلاً عن أي معلومات أخرى ذات صلة.</w:t>
      </w:r>
    </w:p>
    <w:p w:rsidR="004440B7" w:rsidRDefault="004440B7" w:rsidP="004440B7">
      <w:pPr>
        <w:spacing w:before="0" w:line="380" w:lineRule="exact"/>
        <w:rPr>
          <w:rtl/>
          <w:lang w:eastAsia="en-US"/>
        </w:rPr>
      </w:pPr>
      <w:r>
        <w:rPr>
          <w:rFonts w:hint="cs"/>
          <w:rtl/>
          <w:lang w:eastAsia="en-US"/>
        </w:rPr>
        <w:tab/>
      </w:r>
      <w:r>
        <w:rPr>
          <w:rtl/>
          <w:lang w:eastAsia="en-US"/>
        </w:rPr>
        <w:t>3-</w:t>
      </w:r>
      <w:r>
        <w:rPr>
          <w:rtl/>
          <w:lang w:eastAsia="en-US"/>
        </w:rPr>
        <w:tab/>
        <w:t>يجوز للجنة الحصول على معلومات إضافية من المصادر التالية:</w:t>
      </w:r>
    </w:p>
    <w:p w:rsidR="004440B7" w:rsidRDefault="004440B7" w:rsidP="004440B7">
      <w:pPr>
        <w:spacing w:before="0" w:line="380" w:lineRule="exact"/>
        <w:rPr>
          <w:rtl/>
          <w:lang w:eastAsia="en-US"/>
        </w:rPr>
      </w:pPr>
      <w:r>
        <w:rPr>
          <w:rtl/>
          <w:lang w:eastAsia="en-US"/>
        </w:rPr>
        <w:tab/>
        <w:t>(أ)</w:t>
      </w:r>
      <w:r>
        <w:rPr>
          <w:rtl/>
          <w:lang w:eastAsia="en-US"/>
        </w:rPr>
        <w:tab/>
        <w:t xml:space="preserve">ممثلو </w:t>
      </w:r>
      <w:r>
        <w:rPr>
          <w:rtl/>
        </w:rPr>
        <w:t>الدولة</w:t>
      </w:r>
      <w:r>
        <w:rPr>
          <w:rtl/>
          <w:lang w:eastAsia="en-US"/>
        </w:rPr>
        <w:t xml:space="preserve"> الطرف المعنية؛</w:t>
      </w:r>
    </w:p>
    <w:p w:rsidR="004440B7" w:rsidRDefault="004440B7" w:rsidP="004440B7">
      <w:pPr>
        <w:spacing w:before="0" w:line="380" w:lineRule="exact"/>
        <w:rPr>
          <w:rtl/>
        </w:rPr>
      </w:pPr>
      <w:r>
        <w:rPr>
          <w:rtl/>
        </w:rPr>
        <w:tab/>
        <w:t>(ب)</w:t>
      </w:r>
      <w:r>
        <w:rPr>
          <w:rtl/>
        </w:rPr>
        <w:tab/>
        <w:t>المنظمات الحكومية؛</w:t>
      </w:r>
    </w:p>
    <w:p w:rsidR="004440B7" w:rsidRDefault="004440B7" w:rsidP="004440B7">
      <w:pPr>
        <w:spacing w:before="0" w:line="380" w:lineRule="exact"/>
        <w:rPr>
          <w:rtl/>
        </w:rPr>
      </w:pPr>
      <w:r>
        <w:rPr>
          <w:rtl/>
        </w:rPr>
        <w:tab/>
        <w:t>(ج)</w:t>
      </w:r>
      <w:r>
        <w:rPr>
          <w:rtl/>
        </w:rPr>
        <w:tab/>
        <w:t>المنظمات غير الحكومية؛</w:t>
      </w:r>
    </w:p>
    <w:p w:rsidR="004440B7" w:rsidRDefault="004440B7" w:rsidP="004440B7">
      <w:pPr>
        <w:spacing w:before="0" w:line="380" w:lineRule="exact"/>
        <w:rPr>
          <w:rtl/>
        </w:rPr>
      </w:pPr>
      <w:r>
        <w:rPr>
          <w:rtl/>
        </w:rPr>
        <w:tab/>
        <w:t>(د)</w:t>
      </w:r>
      <w:r>
        <w:rPr>
          <w:rtl/>
        </w:rPr>
        <w:tab/>
        <w:t>الأفراد.</w:t>
      </w:r>
    </w:p>
    <w:p w:rsidR="004440B7" w:rsidRDefault="004440B7" w:rsidP="004440B7">
      <w:pPr>
        <w:spacing w:before="0" w:line="380" w:lineRule="exact"/>
        <w:rPr>
          <w:rFonts w:hint="cs"/>
          <w:rtl/>
        </w:rPr>
      </w:pPr>
      <w:r>
        <w:rPr>
          <w:rFonts w:hint="cs"/>
          <w:rtl/>
        </w:rPr>
        <w:tab/>
      </w:r>
      <w:r>
        <w:rPr>
          <w:rtl/>
        </w:rPr>
        <w:t>4-</w:t>
      </w:r>
      <w:r>
        <w:rPr>
          <w:rtl/>
        </w:rPr>
        <w:tab/>
        <w:t xml:space="preserve">تقرر اللجنة شكل </w:t>
      </w:r>
      <w:r>
        <w:rPr>
          <w:rFonts w:hint="cs"/>
          <w:rtl/>
        </w:rPr>
        <w:t xml:space="preserve">وطريقة </w:t>
      </w:r>
      <w:r>
        <w:rPr>
          <w:rtl/>
        </w:rPr>
        <w:t>الحصول على هذه المعلومات الإضافية</w:t>
      </w:r>
      <w:r>
        <w:rPr>
          <w:rFonts w:hint="cs"/>
          <w:rtl/>
        </w:rPr>
        <w:t>.</w:t>
      </w:r>
    </w:p>
    <w:p w:rsidR="004440B7" w:rsidRDefault="004440B7" w:rsidP="004440B7">
      <w:pPr>
        <w:spacing w:before="0" w:line="380" w:lineRule="exact"/>
        <w:rPr>
          <w:rtl/>
        </w:rPr>
      </w:pPr>
      <w:r>
        <w:rPr>
          <w:rFonts w:hint="cs"/>
          <w:rtl/>
        </w:rPr>
        <w:tab/>
      </w:r>
      <w:r>
        <w:rPr>
          <w:rtl/>
        </w:rPr>
        <w:t>5-</w:t>
      </w:r>
      <w:r>
        <w:rPr>
          <w:rtl/>
        </w:rPr>
        <w:tab/>
        <w:t xml:space="preserve">يجوز للجنة أن تطلب، من خلال الأمين العام، أي وثائق </w:t>
      </w:r>
      <w:r>
        <w:rPr>
          <w:rFonts w:hint="cs"/>
          <w:rtl/>
        </w:rPr>
        <w:t xml:space="preserve">ذات صلة </w:t>
      </w:r>
      <w:r>
        <w:rPr>
          <w:rtl/>
        </w:rPr>
        <w:t>من منظومة الأمم المتحدة.</w:t>
      </w:r>
    </w:p>
    <w:p w:rsidR="004440B7" w:rsidRPr="009121AC" w:rsidRDefault="004440B7" w:rsidP="004440B7">
      <w:pPr>
        <w:spacing w:before="0" w:line="380" w:lineRule="exact"/>
        <w:rPr>
          <w:rFonts w:hint="cs"/>
          <w:rtl/>
          <w:lang w:eastAsia="en-US"/>
        </w:rPr>
      </w:pPr>
      <w:r>
        <w:rPr>
          <w:rFonts w:hint="cs"/>
          <w:b/>
          <w:bCs/>
          <w:rtl/>
          <w:lang w:eastAsia="en-US"/>
        </w:rPr>
        <w:t>إجراء التحقيق</w:t>
      </w:r>
    </w:p>
    <w:p w:rsidR="004440B7" w:rsidRDefault="004440B7" w:rsidP="004440B7">
      <w:pPr>
        <w:spacing w:before="0" w:line="380" w:lineRule="exact"/>
        <w:jc w:val="center"/>
        <w:rPr>
          <w:rFonts w:hint="cs"/>
          <w:b/>
          <w:bCs/>
          <w:rtl/>
          <w:lang w:eastAsia="en-US"/>
        </w:rPr>
      </w:pPr>
      <w:r>
        <w:rPr>
          <w:b/>
          <w:bCs/>
          <w:rtl/>
          <w:lang w:eastAsia="en-US"/>
        </w:rPr>
        <w:t>المادة 84</w:t>
      </w:r>
    </w:p>
    <w:p w:rsidR="004440B7" w:rsidRDefault="004440B7" w:rsidP="00636B80">
      <w:pPr>
        <w:spacing w:before="0" w:line="380" w:lineRule="exact"/>
        <w:rPr>
          <w:rtl/>
        </w:rPr>
      </w:pPr>
      <w:r>
        <w:rPr>
          <w:rFonts w:hint="cs"/>
          <w:rtl/>
          <w:lang w:eastAsia="en-US"/>
        </w:rPr>
        <w:tab/>
      </w:r>
      <w:r>
        <w:rPr>
          <w:rtl/>
          <w:lang w:eastAsia="en-US"/>
        </w:rPr>
        <w:t>1</w:t>
      </w:r>
      <w:r>
        <w:rPr>
          <w:rtl/>
        </w:rPr>
        <w:t>-</w:t>
      </w:r>
      <w:r>
        <w:rPr>
          <w:rtl/>
        </w:rPr>
        <w:tab/>
      </w:r>
      <w:r w:rsidRPr="00636B80">
        <w:rPr>
          <w:spacing w:val="4"/>
          <w:rtl/>
        </w:rPr>
        <w:t xml:space="preserve">يجوز للجنة أن تعيِّن عضواً واحداً من أعضائها أو أكثر </w:t>
      </w:r>
      <w:r w:rsidRPr="00636B80">
        <w:rPr>
          <w:rFonts w:hint="cs"/>
          <w:spacing w:val="4"/>
          <w:rtl/>
        </w:rPr>
        <w:t>ل</w:t>
      </w:r>
      <w:r w:rsidRPr="00636B80">
        <w:rPr>
          <w:spacing w:val="4"/>
          <w:rtl/>
        </w:rPr>
        <w:t xml:space="preserve">إجراء تحقيق وإعداد تقرير في غضون فترة زمنية محددة، مع مراعاة أي ملاحظات </w:t>
      </w:r>
      <w:r w:rsidRPr="00636B80">
        <w:rPr>
          <w:rFonts w:hint="cs"/>
          <w:spacing w:val="4"/>
          <w:rtl/>
        </w:rPr>
        <w:t xml:space="preserve">قد تقدمها </w:t>
      </w:r>
      <w:r w:rsidRPr="00636B80">
        <w:rPr>
          <w:spacing w:val="4"/>
          <w:rtl/>
        </w:rPr>
        <w:t xml:space="preserve">الدولة الطرف المعنية، فضلاً عن أي معلومات </w:t>
      </w:r>
      <w:r w:rsidRPr="00636B80">
        <w:rPr>
          <w:rFonts w:hint="cs"/>
          <w:spacing w:val="4"/>
          <w:rtl/>
        </w:rPr>
        <w:t>أخرى</w:t>
      </w:r>
      <w:r w:rsidR="00636B80" w:rsidRPr="00636B80">
        <w:rPr>
          <w:rFonts w:hint="cs"/>
          <w:spacing w:val="4"/>
          <w:rtl/>
        </w:rPr>
        <w:t xml:space="preserve"> </w:t>
      </w:r>
      <w:r w:rsidRPr="00636B80">
        <w:rPr>
          <w:spacing w:val="4"/>
          <w:rtl/>
        </w:rPr>
        <w:t>موثوق</w:t>
      </w:r>
      <w:r w:rsidRPr="00636B80">
        <w:rPr>
          <w:rFonts w:hint="cs"/>
          <w:spacing w:val="4"/>
          <w:rtl/>
        </w:rPr>
        <w:t xml:space="preserve"> بها</w:t>
      </w:r>
      <w:r w:rsidRPr="00636B80">
        <w:rPr>
          <w:spacing w:val="4"/>
          <w:rtl/>
        </w:rPr>
        <w:t>.</w:t>
      </w:r>
    </w:p>
    <w:p w:rsidR="004440B7" w:rsidRDefault="004440B7" w:rsidP="004440B7">
      <w:pPr>
        <w:spacing w:before="0" w:line="380" w:lineRule="exact"/>
        <w:rPr>
          <w:rtl/>
        </w:rPr>
      </w:pPr>
      <w:r>
        <w:rPr>
          <w:rFonts w:hint="cs"/>
          <w:rtl/>
        </w:rPr>
        <w:tab/>
      </w:r>
      <w:r>
        <w:rPr>
          <w:rtl/>
        </w:rPr>
        <w:t>2-</w:t>
      </w:r>
      <w:r>
        <w:rPr>
          <w:rtl/>
        </w:rPr>
        <w:tab/>
        <w:t>يجري التحقيق بصورة سرية ووفقاً لأي طرائق تحددها اللجنة.</w:t>
      </w:r>
    </w:p>
    <w:p w:rsidR="004440B7" w:rsidRDefault="004440B7" w:rsidP="004440B7">
      <w:pPr>
        <w:spacing w:before="0" w:line="380" w:lineRule="exact"/>
        <w:rPr>
          <w:rFonts w:hint="cs"/>
          <w:rtl/>
        </w:rPr>
      </w:pPr>
      <w:r>
        <w:rPr>
          <w:rFonts w:hint="cs"/>
          <w:rtl/>
        </w:rPr>
        <w:tab/>
      </w:r>
      <w:r>
        <w:rPr>
          <w:rtl/>
        </w:rPr>
        <w:t>3-</w:t>
      </w:r>
      <w:r>
        <w:rPr>
          <w:rtl/>
        </w:rPr>
        <w:tab/>
        <w:t>يقوم الأعضاء الذين تعينهم اللجنة لإجراء التحقيق بتحديد أساليب عمل خاصة</w:t>
      </w:r>
      <w:r>
        <w:rPr>
          <w:rFonts w:hint="cs"/>
          <w:rtl/>
        </w:rPr>
        <w:t xml:space="preserve"> بهم</w:t>
      </w:r>
      <w:r>
        <w:rPr>
          <w:rtl/>
        </w:rPr>
        <w:t>، مع مراعاة الاتفاقية والبروتوكول الاختياري و</w:t>
      </w:r>
      <w:r>
        <w:rPr>
          <w:rFonts w:hint="cs"/>
          <w:rtl/>
        </w:rPr>
        <w:t xml:space="preserve">هذا </w:t>
      </w:r>
      <w:r>
        <w:rPr>
          <w:rtl/>
        </w:rPr>
        <w:t>النظام الداخلي</w:t>
      </w:r>
      <w:r>
        <w:rPr>
          <w:rFonts w:hint="cs"/>
          <w:rtl/>
        </w:rPr>
        <w:t>.</w:t>
      </w:r>
    </w:p>
    <w:p w:rsidR="004440B7" w:rsidRDefault="004440B7" w:rsidP="004440B7">
      <w:pPr>
        <w:spacing w:before="0" w:line="380" w:lineRule="exact"/>
        <w:rPr>
          <w:rtl/>
          <w:lang w:eastAsia="en-US"/>
        </w:rPr>
      </w:pPr>
      <w:r>
        <w:rPr>
          <w:rFonts w:hint="cs"/>
          <w:rtl/>
        </w:rPr>
        <w:tab/>
      </w:r>
      <w:r>
        <w:rPr>
          <w:rtl/>
        </w:rPr>
        <w:t>4-</w:t>
      </w:r>
      <w:r>
        <w:rPr>
          <w:rtl/>
        </w:rPr>
        <w:tab/>
        <w:t>يجوز للجنة أن تقوم، خلال فترة التحقيق، بإرجاء النظر في أي تقرير تكون الدولة الطرف المعنية قد قدمته عملاً</w:t>
      </w:r>
      <w:r>
        <w:rPr>
          <w:rtl/>
          <w:lang w:eastAsia="en-US"/>
        </w:rPr>
        <w:t xml:space="preserve"> بالمادة 18 من الاتفاقية.</w:t>
      </w:r>
    </w:p>
    <w:p w:rsidR="004440B7" w:rsidRPr="009121AC" w:rsidRDefault="004440B7" w:rsidP="004440B7">
      <w:pPr>
        <w:spacing w:before="0" w:line="380" w:lineRule="exact"/>
        <w:rPr>
          <w:rFonts w:hint="cs"/>
          <w:rtl/>
          <w:lang w:eastAsia="en-US"/>
        </w:rPr>
      </w:pPr>
      <w:r>
        <w:rPr>
          <w:b/>
          <w:bCs/>
          <w:rtl/>
          <w:lang w:eastAsia="en-US"/>
        </w:rPr>
        <w:t>التعاون مع الدولة الطرف المعنية</w:t>
      </w:r>
    </w:p>
    <w:p w:rsidR="004440B7" w:rsidRDefault="004440B7" w:rsidP="004440B7">
      <w:pPr>
        <w:spacing w:before="0" w:line="380" w:lineRule="exact"/>
        <w:jc w:val="center"/>
        <w:rPr>
          <w:rFonts w:hint="cs"/>
          <w:b/>
          <w:bCs/>
          <w:rtl/>
          <w:lang w:eastAsia="en-US"/>
        </w:rPr>
      </w:pPr>
      <w:r>
        <w:rPr>
          <w:b/>
          <w:bCs/>
          <w:rtl/>
          <w:lang w:eastAsia="en-US"/>
        </w:rPr>
        <w:t>المادة 85</w:t>
      </w:r>
    </w:p>
    <w:p w:rsidR="004440B7" w:rsidRDefault="004440B7" w:rsidP="004440B7">
      <w:pPr>
        <w:spacing w:before="0" w:line="380" w:lineRule="exact"/>
        <w:rPr>
          <w:rtl/>
        </w:rPr>
      </w:pPr>
      <w:r>
        <w:rPr>
          <w:rFonts w:hint="cs"/>
          <w:rtl/>
          <w:lang w:eastAsia="en-US"/>
        </w:rPr>
        <w:tab/>
      </w:r>
      <w:r>
        <w:rPr>
          <w:rtl/>
          <w:lang w:eastAsia="en-US"/>
        </w:rPr>
        <w:t>1-</w:t>
      </w:r>
      <w:r>
        <w:rPr>
          <w:rtl/>
          <w:lang w:eastAsia="en-US"/>
        </w:rPr>
        <w:tab/>
      </w:r>
      <w:r>
        <w:rPr>
          <w:rtl/>
        </w:rPr>
        <w:t>تلتمس اللجنة تعاون الدولة الطرف المعنية معها خلال جميع مراحل التحقيق.</w:t>
      </w:r>
    </w:p>
    <w:p w:rsidR="004440B7" w:rsidRDefault="004440B7" w:rsidP="004440B7">
      <w:pPr>
        <w:spacing w:before="0" w:line="380" w:lineRule="exact"/>
        <w:rPr>
          <w:rtl/>
        </w:rPr>
      </w:pPr>
      <w:r>
        <w:rPr>
          <w:rFonts w:hint="cs"/>
          <w:rtl/>
        </w:rPr>
        <w:tab/>
      </w:r>
      <w:r>
        <w:rPr>
          <w:rtl/>
        </w:rPr>
        <w:t>2-</w:t>
      </w:r>
      <w:r>
        <w:rPr>
          <w:rtl/>
        </w:rPr>
        <w:tab/>
        <w:t xml:space="preserve">يجوز للجنة أن تطلب من الدولة الطرف </w:t>
      </w:r>
      <w:r>
        <w:rPr>
          <w:rFonts w:hint="cs"/>
          <w:rtl/>
        </w:rPr>
        <w:t xml:space="preserve">المعنية </w:t>
      </w:r>
      <w:r>
        <w:rPr>
          <w:rtl/>
        </w:rPr>
        <w:t>أن تعيِّن ممثلاً للاجتماع بعضو واحد أو أكثر تعينهم اللجنة.</w:t>
      </w:r>
    </w:p>
    <w:p w:rsidR="004440B7" w:rsidRDefault="004440B7" w:rsidP="004440B7">
      <w:pPr>
        <w:spacing w:before="0" w:line="380" w:lineRule="exact"/>
        <w:rPr>
          <w:rtl/>
          <w:lang w:eastAsia="en-US"/>
        </w:rPr>
      </w:pPr>
      <w:r>
        <w:rPr>
          <w:rFonts w:hint="cs"/>
          <w:rtl/>
          <w:lang w:eastAsia="en-US"/>
        </w:rPr>
        <w:tab/>
      </w:r>
      <w:r>
        <w:rPr>
          <w:rtl/>
          <w:lang w:eastAsia="en-US"/>
        </w:rPr>
        <w:t>3-</w:t>
      </w:r>
      <w:r>
        <w:rPr>
          <w:rtl/>
          <w:lang w:eastAsia="en-US"/>
        </w:rPr>
        <w:tab/>
        <w:t xml:space="preserve">يجوز للجنة أن تطلب من الدولة الطرف المعنية أن تزود العضو الذي عينته اللجنة أو الأعضاء الذين عينتهم اللجنة بأي معلومات قد يعتبرها الأعضاء أو الدولة </w:t>
      </w:r>
      <w:r>
        <w:rPr>
          <w:rFonts w:hint="cs"/>
          <w:rtl/>
          <w:lang w:eastAsia="en-US"/>
        </w:rPr>
        <w:t xml:space="preserve">الطرف متصلة </w:t>
      </w:r>
      <w:r>
        <w:rPr>
          <w:rtl/>
          <w:lang w:eastAsia="en-US"/>
        </w:rPr>
        <w:t>بالتحقيق.</w:t>
      </w:r>
    </w:p>
    <w:p w:rsidR="004440B7" w:rsidRPr="009121AC" w:rsidRDefault="004440B7" w:rsidP="004440B7">
      <w:pPr>
        <w:spacing w:before="0" w:line="380" w:lineRule="exact"/>
        <w:rPr>
          <w:rFonts w:hint="cs"/>
          <w:rtl/>
          <w:lang w:eastAsia="en-US"/>
        </w:rPr>
      </w:pPr>
      <w:r>
        <w:rPr>
          <w:b/>
          <w:bCs/>
          <w:rtl/>
          <w:lang w:eastAsia="en-US"/>
        </w:rPr>
        <w:t>الزيارات</w:t>
      </w:r>
    </w:p>
    <w:p w:rsidR="004440B7" w:rsidRDefault="004440B7" w:rsidP="004440B7">
      <w:pPr>
        <w:spacing w:before="0" w:line="380" w:lineRule="exact"/>
        <w:jc w:val="center"/>
        <w:rPr>
          <w:rFonts w:hint="cs"/>
          <w:b/>
          <w:bCs/>
          <w:rtl/>
          <w:lang w:eastAsia="en-US"/>
        </w:rPr>
      </w:pPr>
      <w:r>
        <w:rPr>
          <w:b/>
          <w:bCs/>
          <w:rtl/>
          <w:lang w:eastAsia="en-US"/>
        </w:rPr>
        <w:t>المادة 86</w:t>
      </w:r>
    </w:p>
    <w:p w:rsidR="004440B7" w:rsidRPr="00636B80" w:rsidRDefault="004440B7" w:rsidP="004440B7">
      <w:pPr>
        <w:spacing w:before="0" w:line="380" w:lineRule="exact"/>
        <w:rPr>
          <w:rFonts w:hint="cs"/>
          <w:spacing w:val="2"/>
          <w:rtl/>
        </w:rPr>
      </w:pPr>
      <w:r w:rsidRPr="00636B80">
        <w:rPr>
          <w:rFonts w:hint="cs"/>
          <w:spacing w:val="2"/>
          <w:rtl/>
          <w:lang w:eastAsia="en-US"/>
        </w:rPr>
        <w:tab/>
      </w:r>
      <w:r w:rsidRPr="00636B80">
        <w:rPr>
          <w:spacing w:val="2"/>
          <w:rtl/>
        </w:rPr>
        <w:t>1-</w:t>
      </w:r>
      <w:r w:rsidRPr="00636B80">
        <w:rPr>
          <w:spacing w:val="2"/>
          <w:rtl/>
        </w:rPr>
        <w:tab/>
        <w:t xml:space="preserve">قد يشمل التحقيق زيارة إقليم الدولة الطرف المعنية في الحالات التي ترى فيها اللجنة </w:t>
      </w:r>
      <w:r w:rsidRPr="00636B80">
        <w:rPr>
          <w:rFonts w:hint="cs"/>
          <w:spacing w:val="2"/>
          <w:rtl/>
        </w:rPr>
        <w:t xml:space="preserve">مبرراً </w:t>
      </w:r>
      <w:r w:rsidRPr="00636B80">
        <w:rPr>
          <w:spacing w:val="2"/>
          <w:rtl/>
        </w:rPr>
        <w:t>للزيارة</w:t>
      </w:r>
      <w:r w:rsidRPr="00636B80">
        <w:rPr>
          <w:rFonts w:hint="cs"/>
          <w:spacing w:val="2"/>
          <w:rtl/>
        </w:rPr>
        <w:t>.</w:t>
      </w:r>
    </w:p>
    <w:p w:rsidR="004440B7" w:rsidRDefault="004440B7" w:rsidP="004440B7">
      <w:pPr>
        <w:spacing w:before="0" w:line="380" w:lineRule="exact"/>
        <w:rPr>
          <w:rtl/>
        </w:rPr>
      </w:pPr>
      <w:r>
        <w:rPr>
          <w:rFonts w:hint="cs"/>
          <w:rtl/>
        </w:rPr>
        <w:tab/>
      </w:r>
      <w:r>
        <w:rPr>
          <w:rtl/>
        </w:rPr>
        <w:t>2-</w:t>
      </w:r>
      <w:r>
        <w:rPr>
          <w:rtl/>
        </w:rPr>
        <w:tab/>
      </w:r>
      <w:r>
        <w:rPr>
          <w:rFonts w:hint="cs"/>
          <w:rtl/>
        </w:rPr>
        <w:t xml:space="preserve">إذا قررت اللجنة، </w:t>
      </w:r>
      <w:r>
        <w:rPr>
          <w:rtl/>
        </w:rPr>
        <w:t xml:space="preserve">في إطار </w:t>
      </w:r>
      <w:r>
        <w:rPr>
          <w:rFonts w:hint="cs"/>
          <w:rtl/>
        </w:rPr>
        <w:t xml:space="preserve">تحقيقها أنه ينبغي </w:t>
      </w:r>
      <w:r>
        <w:rPr>
          <w:rtl/>
        </w:rPr>
        <w:t xml:space="preserve">القيام بزيارة </w:t>
      </w:r>
      <w:r>
        <w:rPr>
          <w:rFonts w:hint="cs"/>
          <w:rtl/>
        </w:rPr>
        <w:t>ل</w:t>
      </w:r>
      <w:r>
        <w:rPr>
          <w:rtl/>
        </w:rPr>
        <w:t>لدولة الطرف المعنية، تطلب اللجنة، من خلال الأمين العام، موافقة الدولة الطرف على هذه الزيارة.</w:t>
      </w:r>
    </w:p>
    <w:p w:rsidR="004440B7" w:rsidRDefault="004440B7" w:rsidP="004440B7">
      <w:pPr>
        <w:spacing w:before="0" w:line="380" w:lineRule="exact"/>
        <w:rPr>
          <w:rtl/>
          <w:lang w:eastAsia="en-US"/>
        </w:rPr>
      </w:pPr>
      <w:r>
        <w:rPr>
          <w:rFonts w:hint="cs"/>
          <w:rtl/>
        </w:rPr>
        <w:tab/>
      </w:r>
      <w:r>
        <w:rPr>
          <w:rtl/>
        </w:rPr>
        <w:t>3-</w:t>
      </w:r>
      <w:r>
        <w:rPr>
          <w:rtl/>
        </w:rPr>
        <w:tab/>
        <w:t>تبلغ اللجنة الدولة الطرف برغباتها فيما يتعلق بموعد الزيارة والتسهيلات اللازمة لتمكين الأعضاء الذين عينتهم</w:t>
      </w:r>
      <w:r>
        <w:rPr>
          <w:rtl/>
          <w:lang w:eastAsia="en-US"/>
        </w:rPr>
        <w:t xml:space="preserve"> اللجنة لإجراء التحقيق من الاضطلاع بمهامهم.</w:t>
      </w:r>
    </w:p>
    <w:p w:rsidR="004440B7" w:rsidRPr="009121AC" w:rsidRDefault="004440B7" w:rsidP="004440B7">
      <w:pPr>
        <w:spacing w:before="0" w:line="380" w:lineRule="exact"/>
        <w:rPr>
          <w:rFonts w:hint="cs"/>
          <w:rtl/>
          <w:lang w:eastAsia="en-US"/>
        </w:rPr>
      </w:pPr>
      <w:r>
        <w:rPr>
          <w:b/>
          <w:bCs/>
          <w:rtl/>
          <w:lang w:eastAsia="en-US"/>
        </w:rPr>
        <w:t>جلسات الاستماع</w:t>
      </w:r>
    </w:p>
    <w:p w:rsidR="004440B7" w:rsidRDefault="004440B7" w:rsidP="004440B7">
      <w:pPr>
        <w:spacing w:before="0" w:line="380" w:lineRule="exact"/>
        <w:jc w:val="center"/>
        <w:rPr>
          <w:rFonts w:hint="cs"/>
          <w:b/>
          <w:bCs/>
          <w:rtl/>
          <w:lang w:eastAsia="en-US"/>
        </w:rPr>
      </w:pPr>
      <w:r>
        <w:rPr>
          <w:b/>
          <w:bCs/>
          <w:rtl/>
          <w:lang w:eastAsia="en-US"/>
        </w:rPr>
        <w:t>المادة 87</w:t>
      </w:r>
    </w:p>
    <w:p w:rsidR="004440B7" w:rsidRDefault="004440B7" w:rsidP="004440B7">
      <w:pPr>
        <w:spacing w:before="0" w:line="380" w:lineRule="exact"/>
        <w:rPr>
          <w:rtl/>
          <w:lang w:eastAsia="en-US"/>
        </w:rPr>
      </w:pPr>
      <w:r>
        <w:rPr>
          <w:rFonts w:hint="cs"/>
          <w:rtl/>
          <w:lang w:eastAsia="en-US"/>
        </w:rPr>
        <w:tab/>
      </w:r>
      <w:r>
        <w:rPr>
          <w:rtl/>
          <w:lang w:eastAsia="en-US"/>
        </w:rPr>
        <w:t>1-</w:t>
      </w:r>
      <w:r>
        <w:rPr>
          <w:rtl/>
          <w:lang w:eastAsia="en-US"/>
        </w:rPr>
        <w:tab/>
        <w:t xml:space="preserve">يجوز أن تشمل الزيارة عقد جلسات استماع، بموافقة الدولة الطرف المعنية، لتمكين الأعضاء الذين عينتهم </w:t>
      </w:r>
      <w:r>
        <w:rPr>
          <w:rtl/>
        </w:rPr>
        <w:t>اللجنة</w:t>
      </w:r>
      <w:r>
        <w:rPr>
          <w:rtl/>
          <w:lang w:eastAsia="en-US"/>
        </w:rPr>
        <w:t xml:space="preserve"> من الوقوف على الوقائع </w:t>
      </w:r>
      <w:r>
        <w:rPr>
          <w:rFonts w:hint="cs"/>
          <w:rtl/>
          <w:lang w:eastAsia="en-US"/>
        </w:rPr>
        <w:t xml:space="preserve">أو القضايا المتصلة </w:t>
      </w:r>
      <w:r>
        <w:rPr>
          <w:rtl/>
          <w:lang w:eastAsia="en-US"/>
        </w:rPr>
        <w:t>بالتحقيق.</w:t>
      </w:r>
    </w:p>
    <w:p w:rsidR="004440B7" w:rsidRDefault="004440B7" w:rsidP="004440B7">
      <w:pPr>
        <w:spacing w:before="0" w:line="380" w:lineRule="exact"/>
        <w:rPr>
          <w:rtl/>
          <w:lang w:eastAsia="en-US"/>
        </w:rPr>
      </w:pPr>
      <w:r>
        <w:rPr>
          <w:rFonts w:hint="cs"/>
          <w:rtl/>
          <w:lang w:eastAsia="en-US"/>
        </w:rPr>
        <w:tab/>
      </w:r>
      <w:r>
        <w:rPr>
          <w:rtl/>
          <w:lang w:eastAsia="en-US"/>
        </w:rPr>
        <w:t>2-</w:t>
      </w:r>
      <w:r>
        <w:rPr>
          <w:rtl/>
          <w:lang w:eastAsia="en-US"/>
        </w:rPr>
        <w:tab/>
        <w:t>يقوم أعضاء اللجنة</w:t>
      </w:r>
      <w:r>
        <w:rPr>
          <w:rFonts w:hint="cs"/>
          <w:rtl/>
          <w:lang w:eastAsia="en-US"/>
        </w:rPr>
        <w:t xml:space="preserve"> المعينون الزائرون ل</w:t>
      </w:r>
      <w:r>
        <w:rPr>
          <w:rtl/>
          <w:lang w:eastAsia="en-US"/>
        </w:rPr>
        <w:t>لدولة الطرف في إطار تحقيق والدولة الطرف المعنية ب</w:t>
      </w:r>
      <w:r>
        <w:rPr>
          <w:rFonts w:hint="cs"/>
          <w:rtl/>
          <w:lang w:eastAsia="en-US"/>
        </w:rPr>
        <w:t xml:space="preserve">تحديد </w:t>
      </w:r>
      <w:r>
        <w:rPr>
          <w:rtl/>
          <w:lang w:eastAsia="en-US"/>
        </w:rPr>
        <w:t xml:space="preserve">الشروط </w:t>
      </w:r>
      <w:r>
        <w:rPr>
          <w:rtl/>
        </w:rPr>
        <w:t>والضمانات</w:t>
      </w:r>
      <w:r>
        <w:rPr>
          <w:rtl/>
          <w:lang w:eastAsia="en-US"/>
        </w:rPr>
        <w:t xml:space="preserve"> </w:t>
      </w:r>
      <w:r>
        <w:rPr>
          <w:rFonts w:hint="cs"/>
          <w:rtl/>
          <w:lang w:eastAsia="en-US"/>
        </w:rPr>
        <w:t xml:space="preserve">الخاصة بأي جلسات استماع تعقد </w:t>
      </w:r>
      <w:r>
        <w:rPr>
          <w:rtl/>
          <w:lang w:eastAsia="en-US"/>
        </w:rPr>
        <w:t>بموجب الفقرة 1 من هذه المادة.</w:t>
      </w:r>
    </w:p>
    <w:p w:rsidR="004440B7" w:rsidRDefault="004440B7" w:rsidP="004440B7">
      <w:pPr>
        <w:spacing w:before="0" w:line="380" w:lineRule="exact"/>
        <w:rPr>
          <w:rtl/>
          <w:lang w:eastAsia="en-US"/>
        </w:rPr>
      </w:pPr>
      <w:r>
        <w:rPr>
          <w:rFonts w:hint="cs"/>
          <w:rtl/>
          <w:lang w:eastAsia="en-US"/>
        </w:rPr>
        <w:tab/>
      </w:r>
      <w:r>
        <w:rPr>
          <w:rtl/>
          <w:lang w:eastAsia="en-US"/>
        </w:rPr>
        <w:t>3-</w:t>
      </w:r>
      <w:r>
        <w:rPr>
          <w:rtl/>
          <w:lang w:eastAsia="en-US"/>
        </w:rPr>
        <w:tab/>
        <w:t>ي</w:t>
      </w:r>
      <w:r>
        <w:rPr>
          <w:rFonts w:hint="cs"/>
          <w:rtl/>
          <w:lang w:eastAsia="en-US"/>
        </w:rPr>
        <w:t xml:space="preserve">ؤدي </w:t>
      </w:r>
      <w:r>
        <w:rPr>
          <w:rtl/>
          <w:lang w:eastAsia="en-US"/>
        </w:rPr>
        <w:t xml:space="preserve">أي شخص يمثل أمام الأعضاء الذين عينتهم اللجنة للإدلاء بشهادته </w:t>
      </w:r>
      <w:r>
        <w:rPr>
          <w:rFonts w:hint="cs"/>
          <w:rtl/>
          <w:lang w:eastAsia="en-US"/>
        </w:rPr>
        <w:t xml:space="preserve">عهداً رسمياً بشأن </w:t>
      </w:r>
      <w:r>
        <w:rPr>
          <w:rtl/>
          <w:lang w:eastAsia="en-US"/>
        </w:rPr>
        <w:t xml:space="preserve">صدق شهادته </w:t>
      </w:r>
      <w:r>
        <w:rPr>
          <w:rtl/>
        </w:rPr>
        <w:t>واحترام</w:t>
      </w:r>
      <w:r>
        <w:rPr>
          <w:rtl/>
          <w:lang w:eastAsia="en-US"/>
        </w:rPr>
        <w:t xml:space="preserve"> سرية ذلك الإجراء.</w:t>
      </w:r>
    </w:p>
    <w:p w:rsidR="004440B7" w:rsidRDefault="004440B7" w:rsidP="004440B7">
      <w:pPr>
        <w:spacing w:before="0" w:line="380" w:lineRule="exact"/>
        <w:rPr>
          <w:rtl/>
          <w:lang w:eastAsia="en-US"/>
        </w:rPr>
      </w:pPr>
      <w:r>
        <w:rPr>
          <w:rFonts w:hint="cs"/>
          <w:rtl/>
          <w:lang w:eastAsia="en-US"/>
        </w:rPr>
        <w:tab/>
      </w:r>
      <w:r>
        <w:rPr>
          <w:rtl/>
          <w:lang w:eastAsia="en-US"/>
        </w:rPr>
        <w:t>4-</w:t>
      </w:r>
      <w:r>
        <w:rPr>
          <w:rtl/>
          <w:lang w:eastAsia="en-US"/>
        </w:rPr>
        <w:tab/>
        <w:t xml:space="preserve">تبلغ اللجنة الدولة الطرف بأنها ستتخذ </w:t>
      </w:r>
      <w:r>
        <w:rPr>
          <w:rFonts w:hint="cs"/>
          <w:rtl/>
          <w:lang w:eastAsia="en-US"/>
        </w:rPr>
        <w:t xml:space="preserve">جميع </w:t>
      </w:r>
      <w:r>
        <w:rPr>
          <w:rtl/>
          <w:lang w:eastAsia="en-US"/>
        </w:rPr>
        <w:t xml:space="preserve">الإجراءات المناسبة لكفالة عدم تعرض الأفراد الخاضعين </w:t>
      </w:r>
      <w:r>
        <w:rPr>
          <w:rtl/>
        </w:rPr>
        <w:t>لولايتها</w:t>
      </w:r>
      <w:r>
        <w:rPr>
          <w:rtl/>
          <w:lang w:eastAsia="en-US"/>
        </w:rPr>
        <w:t xml:space="preserve"> القضائية لسوء المعاملة أو للتخويف نتيجة اشتراكهم في أي جلسة تتعلق بتحقيق أو </w:t>
      </w:r>
      <w:r>
        <w:rPr>
          <w:rFonts w:hint="cs"/>
          <w:rtl/>
          <w:lang w:eastAsia="en-US"/>
        </w:rPr>
        <w:t>ب</w:t>
      </w:r>
      <w:r>
        <w:rPr>
          <w:rtl/>
          <w:lang w:eastAsia="en-US"/>
        </w:rPr>
        <w:t xml:space="preserve">اجتماع مع أعضاء </w:t>
      </w:r>
      <w:r>
        <w:rPr>
          <w:rFonts w:hint="cs"/>
          <w:rtl/>
          <w:lang w:eastAsia="en-US"/>
        </w:rPr>
        <w:t xml:space="preserve">اللجنة المعينين الذين يتولون </w:t>
      </w:r>
      <w:r>
        <w:rPr>
          <w:rtl/>
          <w:lang w:eastAsia="en-US"/>
        </w:rPr>
        <w:t>التحقيق.</w:t>
      </w:r>
    </w:p>
    <w:p w:rsidR="004440B7" w:rsidRDefault="004440B7" w:rsidP="004440B7">
      <w:pPr>
        <w:spacing w:before="0" w:line="380" w:lineRule="exact"/>
        <w:rPr>
          <w:rFonts w:hint="cs"/>
          <w:b/>
          <w:bCs/>
          <w:rtl/>
          <w:lang w:eastAsia="en-US"/>
        </w:rPr>
      </w:pPr>
      <w:r>
        <w:rPr>
          <w:b/>
          <w:bCs/>
          <w:rtl/>
          <w:lang w:eastAsia="en-US"/>
        </w:rPr>
        <w:t>تقديم المساعدة خلال التحقيق</w:t>
      </w:r>
    </w:p>
    <w:p w:rsidR="004440B7" w:rsidRDefault="004440B7" w:rsidP="004440B7">
      <w:pPr>
        <w:spacing w:before="0" w:line="380" w:lineRule="exact"/>
        <w:jc w:val="center"/>
        <w:rPr>
          <w:b/>
          <w:bCs/>
          <w:rtl/>
          <w:lang w:eastAsia="en-US"/>
        </w:rPr>
      </w:pPr>
      <w:r>
        <w:rPr>
          <w:b/>
          <w:bCs/>
          <w:rtl/>
          <w:lang w:eastAsia="en-US"/>
        </w:rPr>
        <w:t>المادة 88</w:t>
      </w:r>
    </w:p>
    <w:p w:rsidR="004440B7" w:rsidRDefault="004440B7" w:rsidP="004440B7">
      <w:pPr>
        <w:spacing w:before="0" w:line="380" w:lineRule="exact"/>
        <w:rPr>
          <w:rtl/>
          <w:lang w:eastAsia="en-US"/>
        </w:rPr>
      </w:pPr>
      <w:r>
        <w:rPr>
          <w:rFonts w:hint="cs"/>
          <w:rtl/>
          <w:lang w:eastAsia="en-US"/>
        </w:rPr>
        <w:tab/>
      </w:r>
      <w:r>
        <w:rPr>
          <w:rtl/>
          <w:lang w:eastAsia="en-US"/>
        </w:rPr>
        <w:t>1-</w:t>
      </w:r>
      <w:r>
        <w:rPr>
          <w:rtl/>
          <w:lang w:eastAsia="en-US"/>
        </w:rPr>
        <w:tab/>
        <w:t xml:space="preserve">بالإضافة إلى ما </w:t>
      </w:r>
      <w:r>
        <w:rPr>
          <w:rFonts w:hint="cs"/>
          <w:rtl/>
          <w:lang w:eastAsia="en-US"/>
        </w:rPr>
        <w:t xml:space="preserve">يوفره </w:t>
      </w:r>
      <w:r>
        <w:rPr>
          <w:rtl/>
          <w:lang w:eastAsia="en-US"/>
        </w:rPr>
        <w:t xml:space="preserve">الأمين العام من موظفين وتسهيلات فيما يتعلق بالتحقيق، بما في ذلك </w:t>
      </w:r>
      <w:r w:rsidR="007863A7">
        <w:rPr>
          <w:rFonts w:hint="cs"/>
          <w:rtl/>
          <w:lang w:eastAsia="en-US"/>
        </w:rPr>
        <w:br/>
      </w:r>
      <w:r>
        <w:rPr>
          <w:rtl/>
          <w:lang w:eastAsia="en-US"/>
        </w:rPr>
        <w:t xml:space="preserve">ما يقدم خلال زيارة الدولة الطرف المعنية، يجوز للأعضاء الذين عينتهم اللجنة، </w:t>
      </w:r>
      <w:r>
        <w:rPr>
          <w:rFonts w:hint="cs"/>
          <w:rtl/>
          <w:lang w:eastAsia="en-US"/>
        </w:rPr>
        <w:t xml:space="preserve">عن طريق </w:t>
      </w:r>
      <w:r>
        <w:rPr>
          <w:rtl/>
          <w:lang w:eastAsia="en-US"/>
        </w:rPr>
        <w:t xml:space="preserve">الأمين العام، </w:t>
      </w:r>
      <w:r>
        <w:rPr>
          <w:rFonts w:hint="cs"/>
          <w:rtl/>
          <w:lang w:eastAsia="en-US"/>
        </w:rPr>
        <w:t xml:space="preserve">دعوة </w:t>
      </w:r>
      <w:r>
        <w:rPr>
          <w:rtl/>
          <w:lang w:eastAsia="en-US"/>
        </w:rPr>
        <w:t xml:space="preserve">مترجمين شفويين و/أو أشخاصاً ذوي كفاءة خاصة في الميادين المشمولة بالاتفاقية، حسبما تراه اللجنة ضرورياً، لتوفير المساعدة خلال جميع </w:t>
      </w:r>
      <w:r>
        <w:rPr>
          <w:rtl/>
        </w:rPr>
        <w:t>مراحل</w:t>
      </w:r>
      <w:r>
        <w:rPr>
          <w:rtl/>
          <w:lang w:eastAsia="en-US"/>
        </w:rPr>
        <w:t xml:space="preserve"> التحقيق.</w:t>
      </w:r>
    </w:p>
    <w:p w:rsidR="004440B7" w:rsidRDefault="004440B7" w:rsidP="004440B7">
      <w:pPr>
        <w:spacing w:before="0" w:line="380" w:lineRule="exact"/>
        <w:rPr>
          <w:rtl/>
          <w:lang w:eastAsia="en-US"/>
        </w:rPr>
      </w:pPr>
      <w:r>
        <w:rPr>
          <w:rFonts w:hint="cs"/>
          <w:rtl/>
          <w:lang w:eastAsia="en-US"/>
        </w:rPr>
        <w:tab/>
      </w:r>
      <w:r>
        <w:rPr>
          <w:rtl/>
          <w:lang w:eastAsia="en-US"/>
        </w:rPr>
        <w:t>2-</w:t>
      </w:r>
      <w:r>
        <w:rPr>
          <w:rtl/>
          <w:lang w:eastAsia="en-US"/>
        </w:rPr>
        <w:tab/>
        <w:t xml:space="preserve">إذا لم يكن أولئك المترجمون الشفويون أو الأشخاص الآخرون ذوو الكفاءة الخاصة قد أقسموا فعلاً يمين الولاء للأمم المتحدة، يطلب منهم أن يتعهدوا رسمياً </w:t>
      </w:r>
      <w:r>
        <w:rPr>
          <w:rFonts w:hint="cs"/>
          <w:rtl/>
          <w:lang w:eastAsia="en-US"/>
        </w:rPr>
        <w:t xml:space="preserve">بأنهم </w:t>
      </w:r>
      <w:r>
        <w:rPr>
          <w:rtl/>
          <w:lang w:eastAsia="en-US"/>
        </w:rPr>
        <w:t>سيضطلعون بمهامهم بنزاهة وإخلاص و</w:t>
      </w:r>
      <w:r>
        <w:rPr>
          <w:rFonts w:hint="cs"/>
          <w:rtl/>
          <w:lang w:eastAsia="en-US"/>
        </w:rPr>
        <w:t>تجرد</w:t>
      </w:r>
      <w:r>
        <w:rPr>
          <w:rtl/>
          <w:lang w:eastAsia="en-US"/>
        </w:rPr>
        <w:t xml:space="preserve"> وأنهم سيحترمون الطابع السري للإجراءات.</w:t>
      </w:r>
    </w:p>
    <w:p w:rsidR="004440B7" w:rsidRPr="009121AC" w:rsidRDefault="004440B7" w:rsidP="004440B7">
      <w:pPr>
        <w:spacing w:before="0" w:line="380" w:lineRule="exact"/>
        <w:rPr>
          <w:rFonts w:hint="cs"/>
          <w:rtl/>
          <w:lang w:eastAsia="en-US"/>
        </w:rPr>
      </w:pPr>
      <w:r>
        <w:rPr>
          <w:b/>
          <w:bCs/>
          <w:rtl/>
          <w:lang w:eastAsia="en-US"/>
        </w:rPr>
        <w:t>إحالة النتائج أو التعليقات أو الاقتراحات</w:t>
      </w:r>
    </w:p>
    <w:p w:rsidR="004440B7" w:rsidRDefault="004440B7" w:rsidP="004440B7">
      <w:pPr>
        <w:spacing w:before="0" w:line="380" w:lineRule="exact"/>
        <w:jc w:val="center"/>
        <w:rPr>
          <w:rFonts w:hint="cs"/>
          <w:b/>
          <w:bCs/>
          <w:rtl/>
          <w:lang w:eastAsia="en-US"/>
        </w:rPr>
      </w:pPr>
      <w:r>
        <w:rPr>
          <w:b/>
          <w:bCs/>
          <w:rtl/>
          <w:lang w:eastAsia="en-US"/>
        </w:rPr>
        <w:t>المادة 89</w:t>
      </w:r>
    </w:p>
    <w:p w:rsidR="004440B7" w:rsidRDefault="004440B7" w:rsidP="004440B7">
      <w:pPr>
        <w:spacing w:before="0" w:line="380" w:lineRule="exact"/>
        <w:rPr>
          <w:rFonts w:hint="cs"/>
          <w:spacing w:val="-2"/>
          <w:rtl/>
          <w:lang w:eastAsia="en-US"/>
        </w:rPr>
      </w:pPr>
      <w:r>
        <w:rPr>
          <w:rFonts w:hint="cs"/>
          <w:spacing w:val="-2"/>
          <w:rtl/>
          <w:lang w:eastAsia="en-US"/>
        </w:rPr>
        <w:tab/>
      </w:r>
      <w:r>
        <w:rPr>
          <w:spacing w:val="-2"/>
          <w:rtl/>
          <w:lang w:eastAsia="en-US"/>
        </w:rPr>
        <w:t>1-</w:t>
      </w:r>
      <w:r>
        <w:rPr>
          <w:spacing w:val="-2"/>
          <w:rtl/>
          <w:lang w:eastAsia="en-US"/>
        </w:rPr>
        <w:tab/>
        <w:t xml:space="preserve">بعد النظر في النتائج التي توصل إليها الأعضاء المعينون </w:t>
      </w:r>
      <w:r>
        <w:rPr>
          <w:rFonts w:hint="cs"/>
          <w:spacing w:val="-2"/>
          <w:rtl/>
          <w:lang w:eastAsia="en-US"/>
        </w:rPr>
        <w:t>والتي تُقدَّم</w:t>
      </w:r>
      <w:r>
        <w:rPr>
          <w:spacing w:val="-2"/>
          <w:rtl/>
          <w:lang w:eastAsia="en-US"/>
        </w:rPr>
        <w:t xml:space="preserve"> وفقاً للمادة 84 من هذا النظام الداخلي، تحيل اللجنة، </w:t>
      </w:r>
      <w:r>
        <w:rPr>
          <w:rFonts w:hint="cs"/>
          <w:spacing w:val="-2"/>
          <w:rtl/>
          <w:lang w:eastAsia="en-US"/>
        </w:rPr>
        <w:t xml:space="preserve">عن طريق </w:t>
      </w:r>
      <w:r>
        <w:rPr>
          <w:spacing w:val="-2"/>
          <w:rtl/>
          <w:lang w:eastAsia="en-US"/>
        </w:rPr>
        <w:t xml:space="preserve">الأمين العام، إلى الدولة الطرف المعنية تلك النتائج </w:t>
      </w:r>
      <w:r>
        <w:rPr>
          <w:rFonts w:hint="cs"/>
          <w:spacing w:val="-2"/>
          <w:rtl/>
          <w:lang w:eastAsia="en-US"/>
        </w:rPr>
        <w:t xml:space="preserve">بالإضافة إلى </w:t>
      </w:r>
      <w:r>
        <w:rPr>
          <w:spacing w:val="-2"/>
          <w:rtl/>
          <w:lang w:eastAsia="en-US"/>
        </w:rPr>
        <w:t>أي تعليق</w:t>
      </w:r>
      <w:r>
        <w:rPr>
          <w:rFonts w:hint="cs"/>
          <w:spacing w:val="-2"/>
          <w:rtl/>
          <w:lang w:eastAsia="en-US"/>
        </w:rPr>
        <w:t>ات</w:t>
      </w:r>
      <w:r>
        <w:rPr>
          <w:spacing w:val="-2"/>
          <w:rtl/>
          <w:lang w:eastAsia="en-US"/>
        </w:rPr>
        <w:t xml:space="preserve"> أو توصي</w:t>
      </w:r>
      <w:r>
        <w:rPr>
          <w:rFonts w:hint="cs"/>
          <w:spacing w:val="-2"/>
          <w:rtl/>
          <w:lang w:eastAsia="en-US"/>
        </w:rPr>
        <w:t>ات.</w:t>
      </w:r>
    </w:p>
    <w:p w:rsidR="004440B7" w:rsidRDefault="004440B7" w:rsidP="004440B7">
      <w:pPr>
        <w:spacing w:before="0" w:line="380" w:lineRule="exact"/>
        <w:rPr>
          <w:rFonts w:hint="cs"/>
          <w:rtl/>
          <w:lang w:eastAsia="en-US"/>
        </w:rPr>
      </w:pPr>
      <w:r>
        <w:rPr>
          <w:rFonts w:hint="cs"/>
          <w:rtl/>
          <w:lang w:eastAsia="en-US"/>
        </w:rPr>
        <w:tab/>
      </w:r>
      <w:r>
        <w:rPr>
          <w:rtl/>
          <w:lang w:eastAsia="en-US"/>
        </w:rPr>
        <w:t>2-</w:t>
      </w:r>
      <w:r>
        <w:rPr>
          <w:rtl/>
          <w:lang w:eastAsia="en-US"/>
        </w:rPr>
        <w:tab/>
        <w:t xml:space="preserve">تقدم الدولة الطرف إلى اللجنة، </w:t>
      </w:r>
      <w:r>
        <w:rPr>
          <w:rFonts w:hint="cs"/>
          <w:rtl/>
          <w:lang w:eastAsia="en-US"/>
        </w:rPr>
        <w:t xml:space="preserve">عن طريق </w:t>
      </w:r>
      <w:r>
        <w:rPr>
          <w:rtl/>
          <w:lang w:eastAsia="en-US"/>
        </w:rPr>
        <w:t>الأمين العام، ملاحظاتها وتعليقاتها وتوصياتها المتعلقة بهذه النتائج في غضون ستة أشهر من استلام تلك النتائج.</w:t>
      </w:r>
    </w:p>
    <w:p w:rsidR="004440B7" w:rsidRDefault="004440B7" w:rsidP="004440B7">
      <w:pPr>
        <w:spacing w:before="0" w:line="380" w:lineRule="exact"/>
        <w:rPr>
          <w:rtl/>
          <w:lang w:eastAsia="en-US"/>
        </w:rPr>
      </w:pPr>
      <w:r>
        <w:rPr>
          <w:b/>
          <w:bCs/>
          <w:rtl/>
          <w:lang w:eastAsia="en-US"/>
        </w:rPr>
        <w:t>إجراءات المتابعة المتخذة من قبل الدولة الطرف</w:t>
      </w:r>
    </w:p>
    <w:p w:rsidR="004440B7" w:rsidRDefault="004440B7" w:rsidP="004440B7">
      <w:pPr>
        <w:spacing w:before="0" w:line="380" w:lineRule="exact"/>
        <w:jc w:val="center"/>
        <w:rPr>
          <w:rFonts w:hint="cs"/>
          <w:b/>
          <w:bCs/>
          <w:rtl/>
          <w:lang w:eastAsia="en-US"/>
        </w:rPr>
      </w:pPr>
      <w:r>
        <w:rPr>
          <w:b/>
          <w:bCs/>
          <w:rtl/>
          <w:lang w:eastAsia="en-US"/>
        </w:rPr>
        <w:t>المادة 90</w:t>
      </w:r>
    </w:p>
    <w:p w:rsidR="004440B7" w:rsidRDefault="004440B7" w:rsidP="004440B7">
      <w:pPr>
        <w:spacing w:before="0" w:line="380" w:lineRule="exact"/>
        <w:rPr>
          <w:rtl/>
          <w:lang w:eastAsia="en-US"/>
        </w:rPr>
      </w:pPr>
      <w:r>
        <w:rPr>
          <w:rFonts w:hint="cs"/>
          <w:rtl/>
          <w:lang w:eastAsia="en-US"/>
        </w:rPr>
        <w:tab/>
      </w:r>
      <w:r>
        <w:rPr>
          <w:rtl/>
          <w:lang w:eastAsia="en-US"/>
        </w:rPr>
        <w:t>1-</w:t>
      </w:r>
      <w:r>
        <w:rPr>
          <w:rtl/>
          <w:lang w:eastAsia="en-US"/>
        </w:rPr>
        <w:tab/>
        <w:t xml:space="preserve">يجوز للجنة أن تدعو، </w:t>
      </w:r>
      <w:r>
        <w:rPr>
          <w:rFonts w:hint="cs"/>
          <w:rtl/>
          <w:lang w:eastAsia="en-US"/>
        </w:rPr>
        <w:t xml:space="preserve">عن طريق </w:t>
      </w:r>
      <w:r>
        <w:rPr>
          <w:rtl/>
          <w:lang w:eastAsia="en-US"/>
        </w:rPr>
        <w:t xml:space="preserve">الأمين العام، </w:t>
      </w:r>
      <w:r>
        <w:rPr>
          <w:rFonts w:hint="cs"/>
          <w:rtl/>
          <w:lang w:eastAsia="en-US"/>
        </w:rPr>
        <w:t xml:space="preserve">أي </w:t>
      </w:r>
      <w:r>
        <w:rPr>
          <w:rtl/>
          <w:lang w:eastAsia="en-US"/>
        </w:rPr>
        <w:t xml:space="preserve">دولة طرف </w:t>
      </w:r>
      <w:r>
        <w:rPr>
          <w:rFonts w:hint="cs"/>
          <w:rtl/>
          <w:lang w:eastAsia="en-US"/>
        </w:rPr>
        <w:t xml:space="preserve">خضعت </w:t>
      </w:r>
      <w:r>
        <w:rPr>
          <w:rtl/>
          <w:lang w:eastAsia="en-US"/>
        </w:rPr>
        <w:t>لتحقيق إلى تضمين تقريرها المقدم بموجب المادة 18 من الاتفاقية تفاصيل أي تدابير متخذة استجابة للنتائج التي توصلت إليها اللجنة ولتعليقاتها وتوصياتها.</w:t>
      </w:r>
    </w:p>
    <w:p w:rsidR="004440B7" w:rsidRDefault="004440B7" w:rsidP="004440B7">
      <w:pPr>
        <w:spacing w:before="0" w:line="380" w:lineRule="exact"/>
        <w:rPr>
          <w:rtl/>
          <w:lang w:eastAsia="en-US"/>
        </w:rPr>
      </w:pPr>
      <w:r>
        <w:rPr>
          <w:rFonts w:hint="cs"/>
          <w:rtl/>
          <w:lang w:eastAsia="en-US"/>
        </w:rPr>
        <w:tab/>
      </w:r>
      <w:r>
        <w:rPr>
          <w:rtl/>
          <w:lang w:eastAsia="en-US"/>
        </w:rPr>
        <w:t>2-</w:t>
      </w:r>
      <w:r>
        <w:rPr>
          <w:rtl/>
          <w:lang w:eastAsia="en-US"/>
        </w:rPr>
        <w:tab/>
        <w:t xml:space="preserve">يجوز </w:t>
      </w:r>
      <w:r>
        <w:rPr>
          <w:rtl/>
        </w:rPr>
        <w:t>للجنة</w:t>
      </w:r>
      <w:r>
        <w:rPr>
          <w:rtl/>
          <w:lang w:eastAsia="en-US"/>
        </w:rPr>
        <w:t>، بعد انقضاء فترة الستة أشهر المشار إليها في الفقرة 2 من المادة 89 أعلاه، أن تدعو الدولة الطرف المعنية</w:t>
      </w:r>
      <w:r>
        <w:rPr>
          <w:rFonts w:hint="cs"/>
          <w:rtl/>
          <w:lang w:eastAsia="en-US"/>
        </w:rPr>
        <w:t>،</w:t>
      </w:r>
      <w:r>
        <w:rPr>
          <w:rtl/>
          <w:lang w:eastAsia="en-US"/>
        </w:rPr>
        <w:t xml:space="preserve"> </w:t>
      </w:r>
      <w:r>
        <w:rPr>
          <w:rFonts w:hint="cs"/>
          <w:rtl/>
          <w:lang w:eastAsia="en-US"/>
        </w:rPr>
        <w:t xml:space="preserve">عن طريق </w:t>
      </w:r>
      <w:r>
        <w:rPr>
          <w:rtl/>
          <w:lang w:eastAsia="en-US"/>
        </w:rPr>
        <w:t>الأمين العام</w:t>
      </w:r>
      <w:r>
        <w:rPr>
          <w:rFonts w:hint="cs"/>
          <w:rtl/>
          <w:lang w:eastAsia="en-US"/>
        </w:rPr>
        <w:t>، إلى إبلاغها</w:t>
      </w:r>
      <w:r>
        <w:rPr>
          <w:rtl/>
          <w:lang w:eastAsia="en-US"/>
        </w:rPr>
        <w:t xml:space="preserve"> بأي تدابير متخذة استجابة للتحقيق.</w:t>
      </w:r>
    </w:p>
    <w:p w:rsidR="004440B7" w:rsidRPr="009121AC" w:rsidRDefault="00636B80" w:rsidP="004440B7">
      <w:pPr>
        <w:spacing w:before="0" w:line="380" w:lineRule="exact"/>
        <w:rPr>
          <w:rFonts w:hint="cs"/>
          <w:rtl/>
          <w:lang w:eastAsia="en-US"/>
        </w:rPr>
      </w:pPr>
      <w:r>
        <w:rPr>
          <w:b/>
          <w:bCs/>
          <w:rtl/>
          <w:lang w:eastAsia="en-US"/>
        </w:rPr>
        <w:br w:type="page"/>
      </w:r>
      <w:r w:rsidR="004440B7">
        <w:rPr>
          <w:b/>
          <w:bCs/>
          <w:rtl/>
          <w:lang w:eastAsia="en-US"/>
        </w:rPr>
        <w:t>الالتزامات المقررة بموجب المادة 11 من البروتوكول الاختياري</w:t>
      </w:r>
    </w:p>
    <w:p w:rsidR="004440B7" w:rsidRDefault="004440B7" w:rsidP="004440B7">
      <w:pPr>
        <w:spacing w:before="0" w:line="380" w:lineRule="exact"/>
        <w:jc w:val="center"/>
        <w:rPr>
          <w:rFonts w:hint="cs"/>
          <w:b/>
          <w:bCs/>
          <w:rtl/>
          <w:lang w:eastAsia="en-US"/>
        </w:rPr>
      </w:pPr>
      <w:r>
        <w:rPr>
          <w:b/>
          <w:bCs/>
          <w:rtl/>
          <w:lang w:eastAsia="en-US"/>
        </w:rPr>
        <w:t>المادة 91</w:t>
      </w:r>
    </w:p>
    <w:p w:rsidR="004440B7" w:rsidRDefault="004440B7" w:rsidP="004440B7">
      <w:pPr>
        <w:spacing w:before="0" w:line="380" w:lineRule="exact"/>
        <w:rPr>
          <w:rtl/>
          <w:lang w:eastAsia="en-US"/>
        </w:rPr>
      </w:pPr>
      <w:r>
        <w:rPr>
          <w:rFonts w:hint="cs"/>
          <w:rtl/>
          <w:lang w:eastAsia="en-US"/>
        </w:rPr>
        <w:tab/>
      </w:r>
      <w:r>
        <w:rPr>
          <w:rtl/>
          <w:lang w:eastAsia="en-US"/>
        </w:rPr>
        <w:t>1-</w:t>
      </w:r>
      <w:r>
        <w:rPr>
          <w:rtl/>
          <w:lang w:eastAsia="en-US"/>
        </w:rPr>
        <w:tab/>
        <w:t xml:space="preserve">توجِّه اللجنة انتباه الدول الأطراف المعنية إلى التزامها بموجب المادة 11 من البروتوكول الاختياري باتخاذ الخطوات المناسبة لكفالة عدم تعرض الأفراد الخاضعين لولايتها القضائية إلى سوء المعاملة </w:t>
      </w:r>
      <w:r w:rsidR="007863A7">
        <w:rPr>
          <w:rFonts w:hint="cs"/>
          <w:rtl/>
          <w:lang w:eastAsia="en-US"/>
        </w:rPr>
        <w:br/>
      </w:r>
      <w:r>
        <w:rPr>
          <w:rtl/>
          <w:lang w:eastAsia="en-US"/>
        </w:rPr>
        <w:t xml:space="preserve">أو التخويف نتيجة </w:t>
      </w:r>
      <w:r>
        <w:rPr>
          <w:rFonts w:hint="cs"/>
          <w:rtl/>
          <w:lang w:eastAsia="en-US"/>
        </w:rPr>
        <w:t>لاتصالهم ب</w:t>
      </w:r>
      <w:r>
        <w:rPr>
          <w:rtl/>
          <w:lang w:eastAsia="en-US"/>
        </w:rPr>
        <w:t>اللجنة بموجب البروتوكول الاختياري.</w:t>
      </w:r>
    </w:p>
    <w:p w:rsidR="004440B7" w:rsidRDefault="004440B7" w:rsidP="004440B7">
      <w:pPr>
        <w:spacing w:before="0" w:line="380" w:lineRule="exact"/>
        <w:rPr>
          <w:rtl/>
          <w:lang w:eastAsia="en-US"/>
        </w:rPr>
      </w:pPr>
      <w:r>
        <w:rPr>
          <w:rFonts w:hint="cs"/>
          <w:rtl/>
          <w:lang w:eastAsia="en-US"/>
        </w:rPr>
        <w:tab/>
      </w:r>
      <w:r>
        <w:rPr>
          <w:rtl/>
          <w:lang w:eastAsia="en-US"/>
        </w:rPr>
        <w:t>2-</w:t>
      </w:r>
      <w:r>
        <w:rPr>
          <w:rtl/>
          <w:lang w:eastAsia="en-US"/>
        </w:rPr>
        <w:tab/>
      </w:r>
      <w:r>
        <w:rPr>
          <w:rFonts w:hint="cs"/>
          <w:rtl/>
          <w:lang w:eastAsia="en-US"/>
        </w:rPr>
        <w:t xml:space="preserve">إذا تلقت </w:t>
      </w:r>
      <w:r>
        <w:rPr>
          <w:rtl/>
          <w:lang w:eastAsia="en-US"/>
        </w:rPr>
        <w:t xml:space="preserve">اللجنة معلومات موثوقة تفيد بأن دولة طرفاً قد أخلَّت بالتزاماتها المقررة بموجب </w:t>
      </w:r>
      <w:r w:rsidR="0073131B">
        <w:rPr>
          <w:rFonts w:hint="cs"/>
          <w:rtl/>
          <w:lang w:eastAsia="en-US"/>
        </w:rPr>
        <w:br/>
      </w:r>
      <w:r>
        <w:rPr>
          <w:rtl/>
          <w:lang w:eastAsia="en-US"/>
        </w:rPr>
        <w:t xml:space="preserve">المادة 11، يجوز </w:t>
      </w:r>
      <w:r>
        <w:rPr>
          <w:rFonts w:hint="cs"/>
          <w:rtl/>
          <w:lang w:eastAsia="en-US"/>
        </w:rPr>
        <w:t>لها</w:t>
      </w:r>
      <w:r>
        <w:rPr>
          <w:rtl/>
          <w:lang w:eastAsia="en-US"/>
        </w:rPr>
        <w:t xml:space="preserve"> أن تدعو </w:t>
      </w:r>
      <w:r>
        <w:rPr>
          <w:rtl/>
        </w:rPr>
        <w:t>الدولة</w:t>
      </w:r>
      <w:r>
        <w:rPr>
          <w:rtl/>
          <w:lang w:eastAsia="en-US"/>
        </w:rPr>
        <w:t xml:space="preserve"> الطرف المعنية إلى تقديم تفسيرات أو بيانات خطية توضح الأمر وتصف أي إجراءات تقوم باتخاذها لكفالة الوفاء بالتزاماتها المقررة بموجب المادة 11.</w:t>
      </w:r>
    </w:p>
    <w:p w:rsidR="004440B7" w:rsidRPr="00796FB6" w:rsidRDefault="004440B7" w:rsidP="004440B7">
      <w:pPr>
        <w:spacing w:before="0" w:line="380" w:lineRule="exact"/>
        <w:jc w:val="center"/>
        <w:rPr>
          <w:b/>
          <w:bCs/>
          <w:sz w:val="34"/>
          <w:szCs w:val="36"/>
          <w:rtl/>
          <w:lang w:eastAsia="en-US"/>
        </w:rPr>
      </w:pPr>
      <w:r>
        <w:rPr>
          <w:b/>
          <w:bCs/>
          <w:sz w:val="34"/>
          <w:szCs w:val="36"/>
          <w:rtl/>
          <w:lang w:eastAsia="en-US"/>
        </w:rPr>
        <w:t>الجزء الرابع</w:t>
      </w:r>
      <w:r>
        <w:rPr>
          <w:rFonts w:hint="cs"/>
          <w:b/>
          <w:bCs/>
          <w:sz w:val="34"/>
          <w:szCs w:val="36"/>
          <w:rtl/>
          <w:lang w:eastAsia="en-US"/>
        </w:rPr>
        <w:t xml:space="preserve"> - </w:t>
      </w:r>
      <w:r>
        <w:rPr>
          <w:b/>
          <w:bCs/>
          <w:sz w:val="36"/>
          <w:szCs w:val="36"/>
          <w:rtl/>
          <w:lang w:eastAsia="en-US"/>
        </w:rPr>
        <w:t>قواعد تفسيرية</w:t>
      </w:r>
    </w:p>
    <w:p w:rsidR="004440B7" w:rsidRDefault="004440B7" w:rsidP="004440B7">
      <w:pPr>
        <w:spacing w:before="0" w:line="380" w:lineRule="exact"/>
        <w:jc w:val="center"/>
        <w:rPr>
          <w:b/>
          <w:bCs/>
          <w:sz w:val="36"/>
          <w:szCs w:val="36"/>
          <w:rtl/>
          <w:lang w:eastAsia="en-US"/>
        </w:rPr>
      </w:pPr>
      <w:r>
        <w:rPr>
          <w:b/>
          <w:bCs/>
          <w:sz w:val="36"/>
          <w:szCs w:val="36"/>
          <w:rtl/>
          <w:lang w:eastAsia="en-US"/>
        </w:rPr>
        <w:t xml:space="preserve">ثامن عشر </w:t>
      </w:r>
      <w:r>
        <w:rPr>
          <w:b/>
          <w:bCs/>
          <w:sz w:val="36"/>
          <w:szCs w:val="36"/>
          <w:lang w:eastAsia="en-US"/>
        </w:rPr>
        <w:t>–</w:t>
      </w:r>
      <w:r>
        <w:rPr>
          <w:b/>
          <w:bCs/>
          <w:sz w:val="36"/>
          <w:szCs w:val="36"/>
          <w:rtl/>
          <w:lang w:eastAsia="en-US"/>
        </w:rPr>
        <w:t xml:space="preserve"> التفسير والتعديلات</w:t>
      </w:r>
    </w:p>
    <w:p w:rsidR="004440B7" w:rsidRPr="009121AC" w:rsidRDefault="004440B7" w:rsidP="004440B7">
      <w:pPr>
        <w:spacing w:before="0" w:line="380" w:lineRule="exact"/>
        <w:rPr>
          <w:rFonts w:hint="cs"/>
          <w:rtl/>
          <w:lang w:eastAsia="en-US"/>
        </w:rPr>
      </w:pPr>
      <w:r>
        <w:rPr>
          <w:b/>
          <w:bCs/>
          <w:rtl/>
          <w:lang w:eastAsia="en-US"/>
        </w:rPr>
        <w:t>عناوين</w:t>
      </w:r>
      <w:r>
        <w:rPr>
          <w:rFonts w:hint="cs"/>
          <w:b/>
          <w:bCs/>
          <w:rtl/>
          <w:lang w:eastAsia="en-US"/>
        </w:rPr>
        <w:t xml:space="preserve"> المواد</w:t>
      </w:r>
    </w:p>
    <w:p w:rsidR="004440B7" w:rsidRDefault="004440B7" w:rsidP="004440B7">
      <w:pPr>
        <w:spacing w:before="0" w:line="380" w:lineRule="exact"/>
        <w:jc w:val="center"/>
        <w:rPr>
          <w:rFonts w:hint="cs"/>
          <w:b/>
          <w:bCs/>
          <w:rtl/>
          <w:lang w:eastAsia="en-US"/>
        </w:rPr>
      </w:pPr>
      <w:r>
        <w:rPr>
          <w:b/>
          <w:bCs/>
          <w:rtl/>
          <w:lang w:eastAsia="en-US"/>
        </w:rPr>
        <w:t>المادة 92</w:t>
      </w:r>
    </w:p>
    <w:p w:rsidR="004440B7" w:rsidRDefault="004440B7" w:rsidP="004440B7">
      <w:pPr>
        <w:spacing w:before="0" w:line="380" w:lineRule="exact"/>
        <w:rPr>
          <w:rFonts w:hint="cs"/>
          <w:rtl/>
          <w:lang w:eastAsia="en-US"/>
        </w:rPr>
      </w:pPr>
      <w:r>
        <w:rPr>
          <w:rtl/>
          <w:lang w:eastAsia="en-US"/>
        </w:rPr>
        <w:tab/>
      </w:r>
      <w:r>
        <w:rPr>
          <w:rFonts w:hint="cs"/>
          <w:rtl/>
          <w:lang w:eastAsia="en-US"/>
        </w:rPr>
        <w:t xml:space="preserve">لا يُعتدّ، في تفسير </w:t>
      </w:r>
      <w:r>
        <w:rPr>
          <w:rtl/>
          <w:lang w:eastAsia="en-US"/>
        </w:rPr>
        <w:t>هذا النظام الداخلي</w:t>
      </w:r>
      <w:r>
        <w:rPr>
          <w:rFonts w:hint="cs"/>
          <w:rtl/>
          <w:lang w:eastAsia="en-US"/>
        </w:rPr>
        <w:t>، بعناوين المواد التي أدرجت لأغراض مرجعية فقط.</w:t>
      </w:r>
    </w:p>
    <w:p w:rsidR="004440B7" w:rsidRDefault="004440B7" w:rsidP="004440B7">
      <w:pPr>
        <w:spacing w:before="0" w:line="380" w:lineRule="exact"/>
        <w:rPr>
          <w:rFonts w:hint="cs"/>
          <w:b/>
          <w:bCs/>
          <w:rtl/>
          <w:lang w:eastAsia="en-US"/>
        </w:rPr>
      </w:pPr>
      <w:r>
        <w:rPr>
          <w:b/>
          <w:bCs/>
          <w:rtl/>
          <w:lang w:eastAsia="en-US"/>
        </w:rPr>
        <w:t>التعديلات</w:t>
      </w:r>
    </w:p>
    <w:p w:rsidR="004440B7" w:rsidRDefault="004440B7" w:rsidP="004440B7">
      <w:pPr>
        <w:spacing w:before="0" w:line="380" w:lineRule="exact"/>
        <w:jc w:val="center"/>
        <w:rPr>
          <w:rFonts w:hint="cs"/>
          <w:b/>
          <w:bCs/>
          <w:rtl/>
          <w:lang w:eastAsia="en-US"/>
        </w:rPr>
      </w:pPr>
      <w:r>
        <w:rPr>
          <w:b/>
          <w:bCs/>
          <w:rtl/>
          <w:lang w:eastAsia="en-US"/>
        </w:rPr>
        <w:t>المادة 93</w:t>
      </w:r>
    </w:p>
    <w:p w:rsidR="004440B7" w:rsidRDefault="004440B7" w:rsidP="004440B7">
      <w:pPr>
        <w:spacing w:before="0" w:line="380" w:lineRule="exact"/>
        <w:rPr>
          <w:rtl/>
          <w:lang w:eastAsia="en-US"/>
        </w:rPr>
      </w:pPr>
      <w:r>
        <w:rPr>
          <w:rtl/>
          <w:lang w:eastAsia="en-US"/>
        </w:rPr>
        <w:tab/>
        <w:t xml:space="preserve">يجوز تعديل هذا النظام الداخلي بقرار من اللجنة يتخذ بأغلبية ثلثي الأعضاء الحاضرين والمصوتين وبعد تعميم اقتراح التعديل بأربع </w:t>
      </w:r>
      <w:r>
        <w:rPr>
          <w:rtl/>
        </w:rPr>
        <w:t>وعشرين</w:t>
      </w:r>
      <w:r>
        <w:rPr>
          <w:rtl/>
          <w:lang w:eastAsia="en-US"/>
        </w:rPr>
        <w:t xml:space="preserve"> (24) ساعة على الأقل، بشرط ألا يكون التعديل متعارضاً مع </w:t>
      </w:r>
      <w:r>
        <w:rPr>
          <w:rFonts w:hint="cs"/>
          <w:rtl/>
          <w:lang w:eastAsia="en-US"/>
        </w:rPr>
        <w:br/>
      </w:r>
      <w:r>
        <w:rPr>
          <w:rtl/>
          <w:lang w:eastAsia="en-US"/>
        </w:rPr>
        <w:t xml:space="preserve">أحكام الاتفاقية. </w:t>
      </w:r>
    </w:p>
    <w:p w:rsidR="004440B7" w:rsidRDefault="004440B7" w:rsidP="004440B7">
      <w:pPr>
        <w:spacing w:before="0" w:line="380" w:lineRule="exact"/>
        <w:rPr>
          <w:rFonts w:hint="cs"/>
          <w:b/>
          <w:bCs/>
          <w:rtl/>
          <w:lang w:eastAsia="en-US"/>
        </w:rPr>
      </w:pPr>
      <w:r>
        <w:rPr>
          <w:b/>
          <w:bCs/>
          <w:rtl/>
          <w:lang w:eastAsia="en-US"/>
        </w:rPr>
        <w:t>التعليق</w:t>
      </w:r>
    </w:p>
    <w:p w:rsidR="004440B7" w:rsidRDefault="004440B7" w:rsidP="004440B7">
      <w:pPr>
        <w:spacing w:before="0" w:line="380" w:lineRule="exact"/>
        <w:jc w:val="center"/>
        <w:rPr>
          <w:rFonts w:hint="cs"/>
          <w:b/>
          <w:bCs/>
          <w:rtl/>
          <w:lang w:eastAsia="en-US"/>
        </w:rPr>
      </w:pPr>
      <w:r>
        <w:rPr>
          <w:b/>
          <w:bCs/>
          <w:rtl/>
          <w:lang w:eastAsia="en-US"/>
        </w:rPr>
        <w:t>المادة 94</w:t>
      </w:r>
    </w:p>
    <w:p w:rsidR="004440B7" w:rsidRDefault="004440B7" w:rsidP="004440B7">
      <w:pPr>
        <w:spacing w:before="0" w:line="380" w:lineRule="exact"/>
        <w:rPr>
          <w:rFonts w:hint="cs"/>
          <w:rtl/>
          <w:lang w:eastAsia="en-US"/>
        </w:rPr>
      </w:pPr>
      <w:r>
        <w:rPr>
          <w:rtl/>
          <w:lang w:eastAsia="en-US"/>
        </w:rPr>
        <w:tab/>
        <w:t>يجوز تعليق أي مادة من مواد هذا النظام الداخلي بقرار من اللجنة يتخذ بأغلبية ثلثي الأعضاء الحاضرين والمصوتين، بشرط ألا يكون هذا التعليق متعارضا مع أحكام الاتفاقية وأن يقتصر على ظروف الحالة الخاصة التي تقتضي التعليق.</w:t>
      </w:r>
    </w:p>
    <w:p w:rsidR="004523C7" w:rsidRDefault="004523C7" w:rsidP="006E73D7">
      <w:pPr>
        <w:spacing w:before="0" w:line="380" w:lineRule="exact"/>
        <w:jc w:val="both"/>
        <w:rPr>
          <w:spacing w:val="0"/>
          <w:rtl/>
        </w:rPr>
        <w:sectPr w:rsidR="004523C7" w:rsidSect="00536DF8">
          <w:endnotePr>
            <w:numFmt w:val="decimal"/>
          </w:endnotePr>
          <w:pgSz w:w="11906" w:h="16838" w:code="9"/>
          <w:pgMar w:top="1701" w:right="1701" w:bottom="1984" w:left="850" w:header="567" w:footer="1417" w:gutter="0"/>
          <w:cols w:space="720"/>
          <w:formProt w:val="0"/>
          <w:titlePg/>
          <w:bidi/>
          <w:rtlGutter/>
          <w:docGrid w:linePitch="299"/>
        </w:sectPr>
      </w:pPr>
    </w:p>
    <w:p w:rsidR="004523C7" w:rsidRDefault="004523C7" w:rsidP="004523C7">
      <w:pPr>
        <w:spacing w:before="4200" w:line="380" w:lineRule="exact"/>
        <w:jc w:val="center"/>
        <w:rPr>
          <w:rFonts w:hint="cs"/>
          <w:b/>
          <w:bCs/>
          <w:rtl/>
        </w:rPr>
      </w:pPr>
      <w:r>
        <w:rPr>
          <w:rFonts w:hint="cs"/>
          <w:b/>
          <w:bCs/>
          <w:rtl/>
        </w:rPr>
        <w:t>الفصل الخامس</w:t>
      </w:r>
    </w:p>
    <w:p w:rsidR="004523C7" w:rsidRDefault="004523C7" w:rsidP="000124F6">
      <w:pPr>
        <w:spacing w:before="0" w:line="380" w:lineRule="exact"/>
        <w:jc w:val="center"/>
        <w:rPr>
          <w:b/>
          <w:bCs/>
          <w:szCs w:val="36"/>
          <w:rtl/>
        </w:rPr>
      </w:pPr>
      <w:r>
        <w:rPr>
          <w:rFonts w:hint="cs"/>
          <w:b/>
          <w:bCs/>
          <w:szCs w:val="36"/>
          <w:rtl/>
        </w:rPr>
        <w:t>النظام الداخلي للجنة مناهضة التعذيب</w:t>
      </w:r>
      <w:r>
        <w:rPr>
          <w:rStyle w:val="FootnoteReference"/>
          <w:b/>
          <w:bCs w:val="0"/>
          <w:rtl/>
        </w:rPr>
        <w:footnoteReference w:customMarkFollows="1" w:id="24"/>
        <w:sym w:font="Symbol" w:char="F02A"/>
      </w:r>
    </w:p>
    <w:p w:rsidR="004523C7" w:rsidRDefault="004523C7" w:rsidP="000C135E">
      <w:pPr>
        <w:pStyle w:val="FootnoteText"/>
        <w:numPr>
          <w:ilvl w:val="0"/>
          <w:numId w:val="0"/>
        </w:numPr>
        <w:spacing w:line="380" w:lineRule="exact"/>
        <w:ind w:right="0"/>
        <w:jc w:val="center"/>
        <w:rPr>
          <w:b/>
          <w:bCs/>
          <w:rtl/>
          <w:lang w:eastAsia="en-US"/>
        </w:rPr>
      </w:pPr>
      <w:r>
        <w:rPr>
          <w:sz w:val="36"/>
          <w:szCs w:val="36"/>
          <w:rtl/>
          <w:lang w:eastAsia="en-US"/>
        </w:rPr>
        <w:br w:type="page"/>
      </w:r>
      <w:r>
        <w:rPr>
          <w:b/>
          <w:bCs/>
          <w:sz w:val="36"/>
          <w:szCs w:val="36"/>
          <w:rtl/>
          <w:lang w:eastAsia="en-US"/>
        </w:rPr>
        <w:t>المحتويات</w:t>
      </w:r>
    </w:p>
    <w:p w:rsidR="004523C7" w:rsidRDefault="004523C7" w:rsidP="000C135E">
      <w:pPr>
        <w:tabs>
          <w:tab w:val="right" w:pos="9354"/>
        </w:tabs>
        <w:spacing w:before="0" w:after="120" w:line="380" w:lineRule="exact"/>
        <w:jc w:val="both"/>
        <w:rPr>
          <w:i/>
          <w:iCs/>
          <w:rtl/>
          <w:lang w:eastAsia="en-US"/>
        </w:rPr>
      </w:pPr>
      <w:r>
        <w:rPr>
          <w:rFonts w:hint="cs"/>
          <w:i/>
          <w:iCs/>
          <w:rtl/>
          <w:lang w:eastAsia="en-US"/>
        </w:rPr>
        <w:t>المادة</w:t>
      </w:r>
      <w:r>
        <w:rPr>
          <w:i/>
          <w:iCs/>
          <w:rtl/>
          <w:lang w:eastAsia="en-US"/>
        </w:rPr>
        <w:tab/>
        <w:t>الصفحة</w:t>
      </w:r>
    </w:p>
    <w:p w:rsidR="004523C7" w:rsidRDefault="004523C7" w:rsidP="000C135E">
      <w:pPr>
        <w:tabs>
          <w:tab w:val="left" w:pos="822"/>
          <w:tab w:val="left" w:leader="dot" w:pos="8158"/>
          <w:tab w:val="center" w:pos="9043"/>
        </w:tabs>
        <w:spacing w:before="0" w:after="120" w:line="380" w:lineRule="exact"/>
        <w:jc w:val="center"/>
        <w:rPr>
          <w:rFonts w:hint="cs"/>
          <w:szCs w:val="36"/>
          <w:rtl/>
          <w:lang w:eastAsia="en-US"/>
        </w:rPr>
      </w:pPr>
      <w:r>
        <w:rPr>
          <w:rFonts w:hint="cs"/>
          <w:szCs w:val="36"/>
          <w:rtl/>
          <w:lang w:eastAsia="en-US"/>
        </w:rPr>
        <w:t>الجزء الأول - مواد عامة</w:t>
      </w:r>
    </w:p>
    <w:p w:rsidR="004523C7" w:rsidRDefault="004523C7" w:rsidP="000C135E">
      <w:pPr>
        <w:tabs>
          <w:tab w:val="left" w:pos="822"/>
          <w:tab w:val="left" w:leader="dot" w:pos="8158"/>
          <w:tab w:val="center" w:pos="9043"/>
        </w:tabs>
        <w:spacing w:before="0" w:after="120" w:line="380" w:lineRule="exact"/>
        <w:jc w:val="center"/>
        <w:rPr>
          <w:rFonts w:hint="cs"/>
          <w:szCs w:val="36"/>
          <w:rtl/>
          <w:lang w:eastAsia="en-US"/>
        </w:rPr>
      </w:pPr>
      <w:r>
        <w:rPr>
          <w:rFonts w:hint="cs"/>
          <w:szCs w:val="36"/>
          <w:rtl/>
          <w:lang w:eastAsia="en-US"/>
        </w:rPr>
        <w:t>أولاً - الدورات</w:t>
      </w:r>
    </w:p>
    <w:p w:rsidR="004523C7" w:rsidRDefault="004523C7" w:rsidP="002E0B4E">
      <w:pPr>
        <w:tabs>
          <w:tab w:val="left" w:pos="774"/>
          <w:tab w:val="left" w:leader="dot" w:pos="8389"/>
          <w:tab w:val="center" w:pos="9013"/>
        </w:tabs>
        <w:spacing w:before="0" w:after="0" w:line="380" w:lineRule="exact"/>
        <w:jc w:val="both"/>
        <w:rPr>
          <w:rFonts w:hint="cs"/>
          <w:rtl/>
        </w:rPr>
      </w:pPr>
      <w:r>
        <w:rPr>
          <w:rFonts w:hint="cs"/>
          <w:rtl/>
        </w:rPr>
        <w:t>1-</w:t>
      </w:r>
      <w:r>
        <w:rPr>
          <w:rFonts w:hint="cs"/>
          <w:rtl/>
        </w:rPr>
        <w:tab/>
      </w:r>
      <w:r w:rsidR="002E0B4E">
        <w:rPr>
          <w:rFonts w:hint="cs"/>
          <w:rtl/>
        </w:rPr>
        <w:t>جلسات</w:t>
      </w:r>
      <w:r>
        <w:rPr>
          <w:rFonts w:hint="cs"/>
          <w:rtl/>
        </w:rPr>
        <w:t xml:space="preserve"> اللجنة</w:t>
      </w:r>
      <w:r>
        <w:rPr>
          <w:rFonts w:hint="cs"/>
          <w:rtl/>
        </w:rPr>
        <w:tab/>
      </w:r>
      <w:r>
        <w:rPr>
          <w:rFonts w:hint="cs"/>
          <w:rtl/>
        </w:rPr>
        <w:tab/>
      </w:r>
      <w:r w:rsidR="002E0B4E">
        <w:rPr>
          <w:rFonts w:hint="cs"/>
          <w:rtl/>
        </w:rPr>
        <w:t>134</w:t>
      </w:r>
    </w:p>
    <w:p w:rsidR="004523C7" w:rsidRDefault="004523C7" w:rsidP="000C135E">
      <w:pPr>
        <w:tabs>
          <w:tab w:val="left" w:pos="774"/>
          <w:tab w:val="left" w:leader="dot" w:pos="8389"/>
          <w:tab w:val="center" w:pos="9013"/>
        </w:tabs>
        <w:spacing w:before="0" w:after="0" w:line="380" w:lineRule="exact"/>
        <w:jc w:val="both"/>
        <w:rPr>
          <w:rFonts w:hint="cs"/>
          <w:rtl/>
        </w:rPr>
      </w:pPr>
      <w:r>
        <w:rPr>
          <w:rFonts w:hint="cs"/>
          <w:rtl/>
        </w:rPr>
        <w:t>2-</w:t>
      </w:r>
      <w:r>
        <w:rPr>
          <w:rFonts w:hint="cs"/>
          <w:rtl/>
        </w:rPr>
        <w:tab/>
        <w:t>الدورات العادية</w:t>
      </w:r>
      <w:r>
        <w:rPr>
          <w:rFonts w:hint="cs"/>
          <w:rtl/>
        </w:rPr>
        <w:tab/>
      </w:r>
      <w:r>
        <w:rPr>
          <w:rFonts w:hint="cs"/>
          <w:rtl/>
        </w:rPr>
        <w:tab/>
      </w:r>
      <w:r w:rsidR="002E0B4E">
        <w:rPr>
          <w:rFonts w:hint="cs"/>
          <w:rtl/>
        </w:rPr>
        <w:t>134</w:t>
      </w:r>
    </w:p>
    <w:p w:rsidR="004523C7" w:rsidRDefault="004523C7" w:rsidP="000C135E">
      <w:pPr>
        <w:tabs>
          <w:tab w:val="left" w:pos="774"/>
          <w:tab w:val="left" w:leader="dot" w:pos="8389"/>
          <w:tab w:val="center" w:pos="9013"/>
        </w:tabs>
        <w:spacing w:before="0" w:after="0" w:line="380" w:lineRule="exact"/>
        <w:jc w:val="both"/>
        <w:rPr>
          <w:rFonts w:hint="cs"/>
          <w:rtl/>
        </w:rPr>
      </w:pPr>
      <w:r>
        <w:rPr>
          <w:rFonts w:hint="cs"/>
          <w:rtl/>
        </w:rPr>
        <w:t>3-</w:t>
      </w:r>
      <w:r>
        <w:rPr>
          <w:rFonts w:hint="cs"/>
          <w:rtl/>
        </w:rPr>
        <w:tab/>
        <w:t>الدورات الاستثنائية</w:t>
      </w:r>
      <w:r>
        <w:rPr>
          <w:rFonts w:hint="cs"/>
          <w:rtl/>
        </w:rPr>
        <w:tab/>
      </w:r>
      <w:r>
        <w:rPr>
          <w:rFonts w:hint="cs"/>
          <w:rtl/>
        </w:rPr>
        <w:tab/>
      </w:r>
      <w:r w:rsidR="002E0B4E">
        <w:rPr>
          <w:rFonts w:hint="cs"/>
          <w:rtl/>
        </w:rPr>
        <w:t>134</w:t>
      </w:r>
    </w:p>
    <w:p w:rsidR="004523C7" w:rsidRDefault="004523C7" w:rsidP="000C135E">
      <w:pPr>
        <w:tabs>
          <w:tab w:val="left" w:pos="774"/>
          <w:tab w:val="left" w:leader="dot" w:pos="8389"/>
          <w:tab w:val="center" w:pos="9013"/>
        </w:tabs>
        <w:spacing w:before="0" w:after="0" w:line="380" w:lineRule="exact"/>
        <w:jc w:val="both"/>
        <w:rPr>
          <w:rFonts w:hint="cs"/>
          <w:rtl/>
        </w:rPr>
      </w:pPr>
      <w:r>
        <w:rPr>
          <w:rFonts w:hint="cs"/>
          <w:rtl/>
        </w:rPr>
        <w:t>4-</w:t>
      </w:r>
      <w:r>
        <w:rPr>
          <w:rFonts w:hint="cs"/>
          <w:rtl/>
        </w:rPr>
        <w:tab/>
        <w:t>مكان انعقاد الدورات</w:t>
      </w:r>
      <w:r>
        <w:rPr>
          <w:rFonts w:hint="cs"/>
          <w:rtl/>
        </w:rPr>
        <w:tab/>
      </w:r>
      <w:r>
        <w:rPr>
          <w:rFonts w:hint="cs"/>
          <w:rtl/>
        </w:rPr>
        <w:tab/>
      </w:r>
      <w:r w:rsidR="002E0B4E">
        <w:rPr>
          <w:rFonts w:hint="cs"/>
          <w:rtl/>
        </w:rPr>
        <w:t>134</w:t>
      </w:r>
    </w:p>
    <w:p w:rsidR="004523C7" w:rsidRDefault="004523C7" w:rsidP="000C135E">
      <w:pPr>
        <w:tabs>
          <w:tab w:val="left" w:pos="774"/>
          <w:tab w:val="left" w:leader="dot" w:pos="8389"/>
          <w:tab w:val="center" w:pos="9013"/>
        </w:tabs>
        <w:spacing w:before="0" w:after="120" w:line="380" w:lineRule="exact"/>
        <w:jc w:val="both"/>
        <w:rPr>
          <w:rFonts w:hint="cs"/>
          <w:rtl/>
        </w:rPr>
      </w:pPr>
      <w:r>
        <w:rPr>
          <w:rFonts w:hint="cs"/>
          <w:rtl/>
        </w:rPr>
        <w:t>5-</w:t>
      </w:r>
      <w:r>
        <w:rPr>
          <w:rFonts w:hint="cs"/>
          <w:rtl/>
        </w:rPr>
        <w:tab/>
        <w:t>الإخطار بموعد افتتاح الدورات</w:t>
      </w:r>
      <w:r>
        <w:rPr>
          <w:rFonts w:hint="cs"/>
          <w:rtl/>
        </w:rPr>
        <w:tab/>
      </w:r>
      <w:r>
        <w:rPr>
          <w:rFonts w:hint="cs"/>
          <w:rtl/>
        </w:rPr>
        <w:tab/>
      </w:r>
      <w:r w:rsidR="007863A7">
        <w:rPr>
          <w:rFonts w:hint="cs"/>
          <w:rtl/>
        </w:rPr>
        <w:t>135</w:t>
      </w:r>
    </w:p>
    <w:p w:rsidR="004523C7" w:rsidRDefault="004523C7" w:rsidP="000C135E">
      <w:pPr>
        <w:tabs>
          <w:tab w:val="left" w:pos="822"/>
          <w:tab w:val="left" w:leader="dot" w:pos="8158"/>
          <w:tab w:val="center" w:pos="9043"/>
        </w:tabs>
        <w:spacing w:before="0" w:after="120" w:line="380" w:lineRule="exact"/>
        <w:jc w:val="center"/>
        <w:rPr>
          <w:rFonts w:hint="cs"/>
          <w:szCs w:val="36"/>
          <w:rtl/>
          <w:lang w:eastAsia="en-US"/>
        </w:rPr>
      </w:pPr>
      <w:r>
        <w:rPr>
          <w:rFonts w:hint="cs"/>
          <w:szCs w:val="36"/>
          <w:rtl/>
          <w:lang w:eastAsia="en-US"/>
        </w:rPr>
        <w:t>ثانياً - جدول الأعمال</w:t>
      </w:r>
    </w:p>
    <w:p w:rsidR="004523C7" w:rsidRDefault="004523C7" w:rsidP="000C135E">
      <w:pPr>
        <w:tabs>
          <w:tab w:val="left" w:pos="774"/>
          <w:tab w:val="left" w:leader="dot" w:pos="8389"/>
          <w:tab w:val="center" w:pos="9013"/>
        </w:tabs>
        <w:spacing w:before="0" w:after="0" w:line="380" w:lineRule="exact"/>
        <w:jc w:val="both"/>
        <w:rPr>
          <w:rFonts w:hint="cs"/>
          <w:rtl/>
        </w:rPr>
      </w:pPr>
      <w:r>
        <w:rPr>
          <w:rFonts w:hint="cs"/>
          <w:rtl/>
        </w:rPr>
        <w:t>6-</w:t>
      </w:r>
      <w:r>
        <w:rPr>
          <w:rFonts w:hint="cs"/>
          <w:rtl/>
        </w:rPr>
        <w:tab/>
        <w:t>جدول الأعمال المؤقت للدورات العادية</w:t>
      </w:r>
      <w:r>
        <w:rPr>
          <w:rFonts w:hint="cs"/>
          <w:rtl/>
        </w:rPr>
        <w:tab/>
      </w:r>
      <w:r>
        <w:rPr>
          <w:rFonts w:hint="cs"/>
          <w:rtl/>
        </w:rPr>
        <w:tab/>
      </w:r>
      <w:r w:rsidR="002E0B4E">
        <w:rPr>
          <w:rFonts w:hint="cs"/>
          <w:rtl/>
        </w:rPr>
        <w:t>135</w:t>
      </w:r>
    </w:p>
    <w:p w:rsidR="004523C7" w:rsidRDefault="004523C7" w:rsidP="000C135E">
      <w:pPr>
        <w:tabs>
          <w:tab w:val="left" w:pos="774"/>
          <w:tab w:val="left" w:leader="dot" w:pos="8389"/>
          <w:tab w:val="center" w:pos="9013"/>
        </w:tabs>
        <w:spacing w:before="0" w:after="0" w:line="380" w:lineRule="exact"/>
        <w:jc w:val="both"/>
        <w:rPr>
          <w:rFonts w:hint="cs"/>
          <w:rtl/>
        </w:rPr>
      </w:pPr>
      <w:r>
        <w:rPr>
          <w:rFonts w:hint="cs"/>
          <w:rtl/>
        </w:rPr>
        <w:t>7-</w:t>
      </w:r>
      <w:r>
        <w:rPr>
          <w:rFonts w:hint="cs"/>
          <w:rtl/>
        </w:rPr>
        <w:tab/>
        <w:t>جدول الأعمال المؤقت للدورات الاستثنائية</w:t>
      </w:r>
      <w:r>
        <w:rPr>
          <w:rFonts w:hint="cs"/>
          <w:rtl/>
        </w:rPr>
        <w:tab/>
      </w:r>
      <w:r>
        <w:rPr>
          <w:rFonts w:hint="cs"/>
          <w:rtl/>
        </w:rPr>
        <w:tab/>
      </w:r>
      <w:r w:rsidR="002E0B4E">
        <w:rPr>
          <w:rFonts w:hint="cs"/>
          <w:rtl/>
        </w:rPr>
        <w:t>135</w:t>
      </w:r>
    </w:p>
    <w:p w:rsidR="004523C7" w:rsidRDefault="004523C7" w:rsidP="000C135E">
      <w:pPr>
        <w:tabs>
          <w:tab w:val="left" w:pos="774"/>
          <w:tab w:val="left" w:leader="dot" w:pos="8389"/>
          <w:tab w:val="center" w:pos="9013"/>
        </w:tabs>
        <w:spacing w:before="0" w:after="0" w:line="380" w:lineRule="exact"/>
        <w:jc w:val="both"/>
        <w:rPr>
          <w:rFonts w:hint="cs"/>
          <w:rtl/>
        </w:rPr>
      </w:pPr>
      <w:r>
        <w:rPr>
          <w:rFonts w:hint="cs"/>
          <w:rtl/>
        </w:rPr>
        <w:t>8-</w:t>
      </w:r>
      <w:r>
        <w:rPr>
          <w:rFonts w:hint="cs"/>
          <w:rtl/>
        </w:rPr>
        <w:tab/>
        <w:t>إقرار جدول الأعمال</w:t>
      </w:r>
      <w:r>
        <w:rPr>
          <w:rFonts w:hint="cs"/>
          <w:rtl/>
        </w:rPr>
        <w:tab/>
      </w:r>
      <w:r>
        <w:rPr>
          <w:rFonts w:hint="cs"/>
          <w:rtl/>
        </w:rPr>
        <w:tab/>
      </w:r>
      <w:r w:rsidR="002E0B4E">
        <w:rPr>
          <w:rFonts w:hint="cs"/>
          <w:rtl/>
        </w:rPr>
        <w:t>135</w:t>
      </w:r>
    </w:p>
    <w:p w:rsidR="004523C7" w:rsidRDefault="004523C7" w:rsidP="000C135E">
      <w:pPr>
        <w:tabs>
          <w:tab w:val="left" w:pos="774"/>
          <w:tab w:val="left" w:leader="dot" w:pos="8389"/>
          <w:tab w:val="center" w:pos="9013"/>
        </w:tabs>
        <w:spacing w:before="0" w:after="0" w:line="380" w:lineRule="exact"/>
        <w:jc w:val="both"/>
        <w:rPr>
          <w:rFonts w:hint="cs"/>
          <w:rtl/>
        </w:rPr>
      </w:pPr>
      <w:r>
        <w:rPr>
          <w:rFonts w:hint="cs"/>
          <w:rtl/>
        </w:rPr>
        <w:t>9-</w:t>
      </w:r>
      <w:r>
        <w:rPr>
          <w:rFonts w:hint="cs"/>
          <w:rtl/>
        </w:rPr>
        <w:tab/>
        <w:t>تنقيح جدول الأعمال</w:t>
      </w:r>
      <w:r>
        <w:rPr>
          <w:rFonts w:hint="cs"/>
          <w:rtl/>
        </w:rPr>
        <w:tab/>
      </w:r>
      <w:r>
        <w:rPr>
          <w:rFonts w:hint="cs"/>
          <w:rtl/>
        </w:rPr>
        <w:tab/>
      </w:r>
      <w:r w:rsidR="002E0B4E">
        <w:rPr>
          <w:rFonts w:hint="cs"/>
          <w:rtl/>
        </w:rPr>
        <w:t>136</w:t>
      </w:r>
    </w:p>
    <w:p w:rsidR="004523C7" w:rsidRDefault="004523C7" w:rsidP="000C135E">
      <w:pPr>
        <w:tabs>
          <w:tab w:val="left" w:pos="774"/>
          <w:tab w:val="left" w:leader="dot" w:pos="8389"/>
          <w:tab w:val="center" w:pos="9013"/>
        </w:tabs>
        <w:spacing w:before="0" w:after="120" w:line="380" w:lineRule="exact"/>
        <w:jc w:val="both"/>
        <w:rPr>
          <w:rFonts w:hint="cs"/>
          <w:rtl/>
        </w:rPr>
      </w:pPr>
      <w:r>
        <w:rPr>
          <w:rFonts w:hint="cs"/>
          <w:rtl/>
        </w:rPr>
        <w:t>10-</w:t>
      </w:r>
      <w:r>
        <w:rPr>
          <w:rFonts w:hint="cs"/>
          <w:rtl/>
        </w:rPr>
        <w:tab/>
        <w:t>إحالة جدول الأعمال المؤقت والوثائق الأساسية</w:t>
      </w:r>
      <w:r>
        <w:rPr>
          <w:rFonts w:hint="cs"/>
          <w:rtl/>
        </w:rPr>
        <w:tab/>
      </w:r>
      <w:r>
        <w:rPr>
          <w:rFonts w:hint="cs"/>
          <w:rtl/>
        </w:rPr>
        <w:tab/>
      </w:r>
      <w:r w:rsidR="002E0B4E">
        <w:rPr>
          <w:rFonts w:hint="cs"/>
          <w:rtl/>
        </w:rPr>
        <w:t>136</w:t>
      </w:r>
    </w:p>
    <w:p w:rsidR="004523C7" w:rsidRDefault="004523C7" w:rsidP="000C135E">
      <w:pPr>
        <w:tabs>
          <w:tab w:val="left" w:pos="822"/>
          <w:tab w:val="left" w:leader="dot" w:pos="8158"/>
          <w:tab w:val="center" w:pos="9043"/>
        </w:tabs>
        <w:spacing w:before="0" w:after="120" w:line="380" w:lineRule="exact"/>
        <w:jc w:val="center"/>
        <w:rPr>
          <w:rFonts w:hint="cs"/>
          <w:szCs w:val="36"/>
          <w:rtl/>
          <w:lang w:eastAsia="en-US"/>
        </w:rPr>
      </w:pPr>
      <w:r>
        <w:rPr>
          <w:rFonts w:hint="cs"/>
          <w:szCs w:val="36"/>
          <w:rtl/>
          <w:lang w:eastAsia="en-US"/>
        </w:rPr>
        <w:t>ثالثاً - أعضاء اللجنة</w:t>
      </w:r>
    </w:p>
    <w:p w:rsidR="004523C7" w:rsidRDefault="004523C7" w:rsidP="000C135E">
      <w:pPr>
        <w:tabs>
          <w:tab w:val="left" w:pos="774"/>
          <w:tab w:val="left" w:leader="dot" w:pos="8389"/>
          <w:tab w:val="center" w:pos="9013"/>
        </w:tabs>
        <w:spacing w:before="0" w:after="0" w:line="380" w:lineRule="exact"/>
        <w:jc w:val="both"/>
        <w:rPr>
          <w:rFonts w:hint="cs"/>
          <w:rtl/>
        </w:rPr>
      </w:pPr>
      <w:r>
        <w:rPr>
          <w:rFonts w:hint="cs"/>
          <w:rtl/>
        </w:rPr>
        <w:t>11-</w:t>
      </w:r>
      <w:r>
        <w:rPr>
          <w:rFonts w:hint="cs"/>
          <w:rtl/>
        </w:rPr>
        <w:tab/>
        <w:t>الأعضاء</w:t>
      </w:r>
      <w:r>
        <w:rPr>
          <w:rFonts w:hint="cs"/>
          <w:rtl/>
        </w:rPr>
        <w:tab/>
      </w:r>
      <w:r>
        <w:rPr>
          <w:rFonts w:hint="cs"/>
          <w:rtl/>
        </w:rPr>
        <w:tab/>
      </w:r>
      <w:r w:rsidR="002E0B4E">
        <w:rPr>
          <w:rFonts w:hint="cs"/>
          <w:rtl/>
        </w:rPr>
        <w:t>136</w:t>
      </w:r>
    </w:p>
    <w:p w:rsidR="004523C7" w:rsidRDefault="004523C7" w:rsidP="000C135E">
      <w:pPr>
        <w:tabs>
          <w:tab w:val="left" w:pos="774"/>
          <w:tab w:val="left" w:leader="dot" w:pos="8389"/>
          <w:tab w:val="center" w:pos="9013"/>
        </w:tabs>
        <w:spacing w:before="0" w:after="0" w:line="380" w:lineRule="exact"/>
        <w:jc w:val="both"/>
        <w:rPr>
          <w:rFonts w:hint="cs"/>
          <w:rtl/>
        </w:rPr>
      </w:pPr>
      <w:r>
        <w:rPr>
          <w:rFonts w:hint="cs"/>
          <w:rtl/>
        </w:rPr>
        <w:t>12-</w:t>
      </w:r>
      <w:r>
        <w:rPr>
          <w:rFonts w:hint="cs"/>
          <w:rtl/>
        </w:rPr>
        <w:tab/>
        <w:t>بداية مدة العضوية</w:t>
      </w:r>
      <w:r>
        <w:rPr>
          <w:rFonts w:hint="cs"/>
          <w:rtl/>
        </w:rPr>
        <w:tab/>
      </w:r>
      <w:r>
        <w:rPr>
          <w:rFonts w:hint="cs"/>
          <w:rtl/>
        </w:rPr>
        <w:tab/>
      </w:r>
      <w:r w:rsidR="002E0B4E">
        <w:rPr>
          <w:rFonts w:hint="cs"/>
          <w:rtl/>
        </w:rPr>
        <w:t>136</w:t>
      </w:r>
    </w:p>
    <w:p w:rsidR="004523C7" w:rsidRDefault="004523C7" w:rsidP="000C135E">
      <w:pPr>
        <w:tabs>
          <w:tab w:val="left" w:pos="774"/>
          <w:tab w:val="left" w:leader="dot" w:pos="8389"/>
          <w:tab w:val="center" w:pos="9013"/>
        </w:tabs>
        <w:spacing w:before="0" w:after="0" w:line="380" w:lineRule="exact"/>
        <w:jc w:val="both"/>
        <w:rPr>
          <w:rFonts w:hint="cs"/>
          <w:rtl/>
        </w:rPr>
      </w:pPr>
      <w:r>
        <w:rPr>
          <w:rFonts w:hint="cs"/>
          <w:rtl/>
        </w:rPr>
        <w:t>13-</w:t>
      </w:r>
      <w:r>
        <w:rPr>
          <w:rFonts w:hint="cs"/>
          <w:rtl/>
        </w:rPr>
        <w:tab/>
        <w:t>ملء الشواغر الطارئة</w:t>
      </w:r>
      <w:r>
        <w:rPr>
          <w:rFonts w:hint="cs"/>
          <w:rtl/>
        </w:rPr>
        <w:tab/>
      </w:r>
      <w:r>
        <w:rPr>
          <w:rFonts w:hint="cs"/>
          <w:rtl/>
        </w:rPr>
        <w:tab/>
      </w:r>
      <w:r w:rsidR="002E0B4E">
        <w:rPr>
          <w:rFonts w:hint="cs"/>
          <w:rtl/>
        </w:rPr>
        <w:t>136</w:t>
      </w:r>
    </w:p>
    <w:p w:rsidR="004523C7" w:rsidRDefault="004523C7" w:rsidP="000C135E">
      <w:pPr>
        <w:tabs>
          <w:tab w:val="left" w:pos="774"/>
          <w:tab w:val="left" w:leader="dot" w:pos="8389"/>
          <w:tab w:val="center" w:pos="9013"/>
        </w:tabs>
        <w:spacing w:before="0" w:after="120" w:line="380" w:lineRule="exact"/>
        <w:jc w:val="both"/>
        <w:rPr>
          <w:rFonts w:hint="cs"/>
          <w:rtl/>
        </w:rPr>
      </w:pPr>
      <w:r>
        <w:rPr>
          <w:rFonts w:hint="cs"/>
          <w:rtl/>
        </w:rPr>
        <w:t>14-</w:t>
      </w:r>
      <w:r>
        <w:rPr>
          <w:rFonts w:hint="cs"/>
          <w:rtl/>
        </w:rPr>
        <w:tab/>
        <w:t>أداء العهد الرسمي</w:t>
      </w:r>
      <w:r>
        <w:rPr>
          <w:rFonts w:hint="cs"/>
          <w:rtl/>
        </w:rPr>
        <w:tab/>
      </w:r>
      <w:r>
        <w:rPr>
          <w:rFonts w:hint="cs"/>
          <w:rtl/>
        </w:rPr>
        <w:tab/>
      </w:r>
      <w:r w:rsidR="002E0B4E">
        <w:rPr>
          <w:rFonts w:hint="cs"/>
          <w:rtl/>
        </w:rPr>
        <w:t>137</w:t>
      </w:r>
    </w:p>
    <w:p w:rsidR="004523C7" w:rsidRDefault="004523C7" w:rsidP="000C135E">
      <w:pPr>
        <w:tabs>
          <w:tab w:val="left" w:pos="822"/>
          <w:tab w:val="left" w:leader="dot" w:pos="8158"/>
          <w:tab w:val="center" w:pos="9043"/>
        </w:tabs>
        <w:spacing w:before="0" w:after="120" w:line="380" w:lineRule="exact"/>
        <w:jc w:val="center"/>
        <w:rPr>
          <w:rFonts w:hint="cs"/>
          <w:szCs w:val="36"/>
          <w:rtl/>
          <w:lang w:eastAsia="en-US"/>
        </w:rPr>
      </w:pPr>
      <w:r>
        <w:rPr>
          <w:rFonts w:hint="cs"/>
          <w:szCs w:val="36"/>
          <w:rtl/>
          <w:lang w:eastAsia="en-US"/>
        </w:rPr>
        <w:t>رابعاً - أعضاء المكتب</w:t>
      </w:r>
    </w:p>
    <w:p w:rsidR="004523C7" w:rsidRDefault="004523C7" w:rsidP="000C135E">
      <w:pPr>
        <w:tabs>
          <w:tab w:val="left" w:pos="774"/>
          <w:tab w:val="left" w:leader="dot" w:pos="8389"/>
          <w:tab w:val="center" w:pos="9013"/>
        </w:tabs>
        <w:spacing w:before="0" w:after="0" w:line="380" w:lineRule="exact"/>
        <w:jc w:val="both"/>
        <w:rPr>
          <w:rFonts w:hint="cs"/>
          <w:rtl/>
        </w:rPr>
      </w:pPr>
      <w:r>
        <w:rPr>
          <w:rFonts w:hint="cs"/>
          <w:rtl/>
        </w:rPr>
        <w:t>15-</w:t>
      </w:r>
      <w:r>
        <w:rPr>
          <w:rFonts w:hint="cs"/>
          <w:rtl/>
        </w:rPr>
        <w:tab/>
        <w:t>الانتخابات</w:t>
      </w:r>
      <w:r>
        <w:rPr>
          <w:rFonts w:hint="cs"/>
          <w:rtl/>
        </w:rPr>
        <w:tab/>
      </w:r>
      <w:r>
        <w:rPr>
          <w:rFonts w:hint="cs"/>
          <w:rtl/>
        </w:rPr>
        <w:tab/>
      </w:r>
      <w:r w:rsidR="002E0B4E">
        <w:rPr>
          <w:rFonts w:hint="cs"/>
          <w:rtl/>
        </w:rPr>
        <w:t>137</w:t>
      </w:r>
    </w:p>
    <w:p w:rsidR="004523C7" w:rsidRDefault="004523C7" w:rsidP="000C135E">
      <w:pPr>
        <w:tabs>
          <w:tab w:val="left" w:pos="774"/>
          <w:tab w:val="left" w:leader="dot" w:pos="8389"/>
          <w:tab w:val="center" w:pos="9013"/>
        </w:tabs>
        <w:spacing w:before="0" w:after="0" w:line="380" w:lineRule="exact"/>
        <w:jc w:val="both"/>
        <w:rPr>
          <w:rFonts w:hint="cs"/>
          <w:rtl/>
        </w:rPr>
      </w:pPr>
      <w:r>
        <w:rPr>
          <w:rFonts w:hint="cs"/>
          <w:rtl/>
        </w:rPr>
        <w:t>16-</w:t>
      </w:r>
      <w:r>
        <w:rPr>
          <w:rFonts w:hint="cs"/>
          <w:rtl/>
        </w:rPr>
        <w:tab/>
        <w:t>مدة العضوية</w:t>
      </w:r>
      <w:r>
        <w:rPr>
          <w:rFonts w:hint="cs"/>
          <w:rtl/>
        </w:rPr>
        <w:tab/>
      </w:r>
      <w:r>
        <w:rPr>
          <w:rFonts w:hint="cs"/>
          <w:rtl/>
        </w:rPr>
        <w:tab/>
      </w:r>
      <w:r w:rsidR="002E0B4E">
        <w:rPr>
          <w:rFonts w:hint="cs"/>
          <w:rtl/>
        </w:rPr>
        <w:t>137</w:t>
      </w:r>
    </w:p>
    <w:p w:rsidR="004523C7" w:rsidRDefault="004523C7" w:rsidP="000C135E">
      <w:pPr>
        <w:tabs>
          <w:tab w:val="left" w:pos="774"/>
          <w:tab w:val="left" w:leader="dot" w:pos="8389"/>
          <w:tab w:val="center" w:pos="9013"/>
        </w:tabs>
        <w:spacing w:before="0" w:after="0" w:line="380" w:lineRule="exact"/>
        <w:jc w:val="both"/>
        <w:rPr>
          <w:rFonts w:hint="cs"/>
          <w:rtl/>
        </w:rPr>
      </w:pPr>
      <w:r>
        <w:rPr>
          <w:rFonts w:hint="cs"/>
          <w:rtl/>
        </w:rPr>
        <w:t>17-</w:t>
      </w:r>
      <w:r>
        <w:rPr>
          <w:rFonts w:hint="cs"/>
          <w:rtl/>
        </w:rPr>
        <w:tab/>
        <w:t>مركز الرئيس بالنسبة إلى اللجنة</w:t>
      </w:r>
      <w:r>
        <w:rPr>
          <w:rFonts w:hint="cs"/>
          <w:rtl/>
        </w:rPr>
        <w:tab/>
      </w:r>
      <w:r>
        <w:rPr>
          <w:rFonts w:hint="cs"/>
          <w:rtl/>
        </w:rPr>
        <w:tab/>
      </w:r>
      <w:r w:rsidR="002E0B4E">
        <w:rPr>
          <w:rFonts w:hint="cs"/>
          <w:rtl/>
        </w:rPr>
        <w:t>137</w:t>
      </w:r>
    </w:p>
    <w:p w:rsidR="004523C7" w:rsidRDefault="004523C7" w:rsidP="000C135E">
      <w:pPr>
        <w:tabs>
          <w:tab w:val="left" w:pos="774"/>
          <w:tab w:val="left" w:leader="dot" w:pos="8389"/>
          <w:tab w:val="center" w:pos="9013"/>
        </w:tabs>
        <w:spacing w:before="0" w:after="0" w:line="380" w:lineRule="exact"/>
        <w:jc w:val="both"/>
        <w:rPr>
          <w:rFonts w:hint="cs"/>
          <w:rtl/>
        </w:rPr>
      </w:pPr>
      <w:r>
        <w:rPr>
          <w:rFonts w:hint="cs"/>
          <w:rtl/>
        </w:rPr>
        <w:t>18-</w:t>
      </w:r>
      <w:r>
        <w:rPr>
          <w:rFonts w:hint="cs"/>
          <w:rtl/>
        </w:rPr>
        <w:tab/>
        <w:t>الرئيس بالنيابة</w:t>
      </w:r>
      <w:r>
        <w:rPr>
          <w:rFonts w:hint="cs"/>
          <w:rtl/>
        </w:rPr>
        <w:tab/>
      </w:r>
      <w:r>
        <w:rPr>
          <w:rFonts w:hint="cs"/>
          <w:rtl/>
        </w:rPr>
        <w:tab/>
      </w:r>
      <w:r w:rsidR="002E0B4E">
        <w:rPr>
          <w:rFonts w:hint="cs"/>
          <w:rtl/>
        </w:rPr>
        <w:t>138</w:t>
      </w:r>
    </w:p>
    <w:p w:rsidR="004523C7" w:rsidRDefault="004523C7" w:rsidP="000C135E">
      <w:pPr>
        <w:tabs>
          <w:tab w:val="left" w:pos="774"/>
          <w:tab w:val="left" w:leader="dot" w:pos="8389"/>
          <w:tab w:val="center" w:pos="9013"/>
        </w:tabs>
        <w:spacing w:before="0" w:after="0" w:line="380" w:lineRule="exact"/>
        <w:jc w:val="both"/>
        <w:rPr>
          <w:rFonts w:hint="cs"/>
          <w:rtl/>
        </w:rPr>
      </w:pPr>
      <w:r>
        <w:rPr>
          <w:rFonts w:hint="cs"/>
          <w:rtl/>
        </w:rPr>
        <w:t>19-</w:t>
      </w:r>
      <w:r>
        <w:rPr>
          <w:rFonts w:hint="cs"/>
          <w:rtl/>
        </w:rPr>
        <w:tab/>
        <w:t>سلطات الرئيس بالنيابة وواجباته</w:t>
      </w:r>
      <w:r>
        <w:rPr>
          <w:rFonts w:hint="cs"/>
          <w:rtl/>
        </w:rPr>
        <w:tab/>
      </w:r>
      <w:r>
        <w:rPr>
          <w:rFonts w:hint="cs"/>
          <w:rtl/>
        </w:rPr>
        <w:tab/>
      </w:r>
      <w:r w:rsidR="002E0B4E">
        <w:rPr>
          <w:rFonts w:hint="cs"/>
          <w:rtl/>
        </w:rPr>
        <w:t>138</w:t>
      </w:r>
    </w:p>
    <w:p w:rsidR="004523C7" w:rsidRDefault="004523C7" w:rsidP="000C135E">
      <w:pPr>
        <w:tabs>
          <w:tab w:val="left" w:pos="774"/>
          <w:tab w:val="left" w:leader="dot" w:pos="8389"/>
          <w:tab w:val="center" w:pos="9013"/>
        </w:tabs>
        <w:spacing w:before="0" w:after="0" w:line="380" w:lineRule="exact"/>
        <w:jc w:val="both"/>
        <w:rPr>
          <w:rFonts w:hint="cs"/>
          <w:rtl/>
        </w:rPr>
      </w:pPr>
      <w:r>
        <w:rPr>
          <w:rFonts w:hint="cs"/>
          <w:rtl/>
        </w:rPr>
        <w:t>20-</w:t>
      </w:r>
      <w:r>
        <w:rPr>
          <w:rFonts w:hint="cs"/>
          <w:rtl/>
        </w:rPr>
        <w:tab/>
        <w:t>استبدال أعضاء المكتب</w:t>
      </w:r>
      <w:r>
        <w:rPr>
          <w:rFonts w:hint="cs"/>
          <w:rtl/>
        </w:rPr>
        <w:tab/>
      </w:r>
      <w:r>
        <w:rPr>
          <w:rFonts w:hint="cs"/>
          <w:rtl/>
        </w:rPr>
        <w:tab/>
      </w:r>
      <w:r w:rsidR="002E0B4E">
        <w:rPr>
          <w:rFonts w:hint="cs"/>
          <w:rtl/>
        </w:rPr>
        <w:t>138</w:t>
      </w:r>
    </w:p>
    <w:p w:rsidR="004523C7" w:rsidRDefault="004523C7" w:rsidP="000C135E">
      <w:pPr>
        <w:pStyle w:val="FootnoteText"/>
        <w:numPr>
          <w:ilvl w:val="0"/>
          <w:numId w:val="0"/>
        </w:numPr>
        <w:spacing w:line="380" w:lineRule="exact"/>
        <w:ind w:right="0"/>
        <w:jc w:val="center"/>
        <w:rPr>
          <w:rFonts w:hint="cs"/>
          <w:b/>
          <w:bCs/>
          <w:i/>
          <w:iCs/>
          <w:szCs w:val="30"/>
          <w:rtl/>
          <w:lang w:eastAsia="en-US"/>
        </w:rPr>
      </w:pPr>
      <w:r>
        <w:rPr>
          <w:b/>
          <w:bCs/>
          <w:sz w:val="36"/>
          <w:szCs w:val="36"/>
          <w:rtl/>
          <w:lang w:eastAsia="en-US"/>
        </w:rPr>
        <w:br w:type="page"/>
        <w:t>المحتويات</w:t>
      </w:r>
      <w:r>
        <w:rPr>
          <w:rFonts w:hint="cs"/>
          <w:b/>
          <w:bCs/>
          <w:sz w:val="36"/>
          <w:szCs w:val="30"/>
          <w:rtl/>
          <w:lang w:eastAsia="en-US"/>
        </w:rPr>
        <w:t xml:space="preserve"> </w:t>
      </w:r>
      <w:r>
        <w:rPr>
          <w:rFonts w:hint="cs"/>
          <w:b/>
          <w:bCs/>
          <w:i/>
          <w:iCs/>
          <w:sz w:val="36"/>
          <w:szCs w:val="30"/>
          <w:rtl/>
          <w:lang w:eastAsia="en-US"/>
        </w:rPr>
        <w:t>(تابع)</w:t>
      </w:r>
    </w:p>
    <w:p w:rsidR="004523C7" w:rsidRDefault="004523C7" w:rsidP="000C135E">
      <w:pPr>
        <w:tabs>
          <w:tab w:val="right" w:pos="9354"/>
        </w:tabs>
        <w:spacing w:before="0" w:after="120" w:line="380" w:lineRule="exact"/>
        <w:jc w:val="both"/>
        <w:rPr>
          <w:i/>
          <w:iCs/>
          <w:rtl/>
          <w:lang w:eastAsia="en-US"/>
        </w:rPr>
      </w:pPr>
      <w:r>
        <w:rPr>
          <w:rFonts w:hint="cs"/>
          <w:i/>
          <w:iCs/>
          <w:rtl/>
          <w:lang w:eastAsia="en-US"/>
        </w:rPr>
        <w:t>المادة</w:t>
      </w:r>
      <w:r>
        <w:rPr>
          <w:i/>
          <w:iCs/>
          <w:rtl/>
          <w:lang w:eastAsia="en-US"/>
        </w:rPr>
        <w:tab/>
        <w:t>الصفحة</w:t>
      </w:r>
    </w:p>
    <w:p w:rsidR="004523C7" w:rsidRDefault="004523C7" w:rsidP="000C135E">
      <w:pPr>
        <w:tabs>
          <w:tab w:val="left" w:pos="822"/>
          <w:tab w:val="left" w:leader="dot" w:pos="8158"/>
          <w:tab w:val="center" w:pos="9043"/>
        </w:tabs>
        <w:spacing w:before="0" w:after="120" w:line="380" w:lineRule="exact"/>
        <w:jc w:val="center"/>
        <w:rPr>
          <w:rFonts w:hint="cs"/>
          <w:szCs w:val="36"/>
          <w:rtl/>
          <w:lang w:eastAsia="en-US"/>
        </w:rPr>
      </w:pPr>
      <w:r>
        <w:rPr>
          <w:rFonts w:hint="cs"/>
          <w:szCs w:val="36"/>
          <w:rtl/>
          <w:lang w:eastAsia="en-US"/>
        </w:rPr>
        <w:t>خامساً - الأمانة</w:t>
      </w:r>
    </w:p>
    <w:p w:rsidR="004523C7" w:rsidRDefault="004523C7" w:rsidP="000C135E">
      <w:pPr>
        <w:tabs>
          <w:tab w:val="left" w:pos="774"/>
          <w:tab w:val="left" w:leader="dot" w:pos="8389"/>
          <w:tab w:val="center" w:pos="9013"/>
        </w:tabs>
        <w:spacing w:before="0" w:after="0" w:line="380" w:lineRule="exact"/>
        <w:jc w:val="both"/>
        <w:rPr>
          <w:rFonts w:hint="cs"/>
          <w:rtl/>
        </w:rPr>
      </w:pPr>
      <w:r>
        <w:rPr>
          <w:rFonts w:hint="cs"/>
          <w:rtl/>
        </w:rPr>
        <w:t>21-</w:t>
      </w:r>
      <w:r>
        <w:rPr>
          <w:rFonts w:hint="cs"/>
          <w:rtl/>
        </w:rPr>
        <w:tab/>
        <w:t>واجبات الأمين العام</w:t>
      </w:r>
      <w:r>
        <w:rPr>
          <w:rFonts w:hint="cs"/>
          <w:rtl/>
        </w:rPr>
        <w:tab/>
      </w:r>
      <w:r>
        <w:rPr>
          <w:rFonts w:hint="cs"/>
          <w:rtl/>
        </w:rPr>
        <w:tab/>
      </w:r>
      <w:r w:rsidR="002E0B4E">
        <w:rPr>
          <w:rFonts w:hint="cs"/>
          <w:rtl/>
        </w:rPr>
        <w:t>138</w:t>
      </w:r>
    </w:p>
    <w:p w:rsidR="004523C7" w:rsidRDefault="004523C7" w:rsidP="000C135E">
      <w:pPr>
        <w:tabs>
          <w:tab w:val="left" w:pos="774"/>
          <w:tab w:val="left" w:leader="dot" w:pos="8389"/>
          <w:tab w:val="center" w:pos="9013"/>
        </w:tabs>
        <w:spacing w:before="0" w:after="0" w:line="380" w:lineRule="exact"/>
        <w:jc w:val="both"/>
        <w:rPr>
          <w:rFonts w:hint="cs"/>
          <w:rtl/>
        </w:rPr>
      </w:pPr>
      <w:r>
        <w:rPr>
          <w:rFonts w:hint="cs"/>
          <w:rtl/>
        </w:rPr>
        <w:t>22-</w:t>
      </w:r>
      <w:r>
        <w:rPr>
          <w:rFonts w:hint="cs"/>
          <w:rtl/>
        </w:rPr>
        <w:tab/>
        <w:t>البيانات</w:t>
      </w:r>
      <w:r>
        <w:rPr>
          <w:rFonts w:hint="cs"/>
          <w:rtl/>
        </w:rPr>
        <w:tab/>
      </w:r>
      <w:r>
        <w:rPr>
          <w:rFonts w:hint="cs"/>
          <w:rtl/>
        </w:rPr>
        <w:tab/>
      </w:r>
      <w:r w:rsidR="002E0B4E">
        <w:rPr>
          <w:rFonts w:hint="cs"/>
          <w:rtl/>
        </w:rPr>
        <w:t>139</w:t>
      </w:r>
    </w:p>
    <w:p w:rsidR="004523C7" w:rsidRDefault="004523C7" w:rsidP="000C135E">
      <w:pPr>
        <w:tabs>
          <w:tab w:val="left" w:pos="774"/>
          <w:tab w:val="left" w:leader="dot" w:pos="8389"/>
          <w:tab w:val="center" w:pos="9013"/>
        </w:tabs>
        <w:spacing w:before="0" w:after="0" w:line="380" w:lineRule="exact"/>
        <w:jc w:val="both"/>
        <w:rPr>
          <w:rFonts w:hint="cs"/>
          <w:rtl/>
        </w:rPr>
      </w:pPr>
      <w:r>
        <w:rPr>
          <w:rFonts w:hint="cs"/>
          <w:rtl/>
        </w:rPr>
        <w:t>23-</w:t>
      </w:r>
      <w:r>
        <w:rPr>
          <w:rFonts w:hint="cs"/>
          <w:rtl/>
        </w:rPr>
        <w:tab/>
        <w:t>خدمة الجلسات</w:t>
      </w:r>
      <w:r>
        <w:rPr>
          <w:rFonts w:hint="cs"/>
          <w:rtl/>
        </w:rPr>
        <w:tab/>
      </w:r>
      <w:r>
        <w:rPr>
          <w:rFonts w:hint="cs"/>
          <w:rtl/>
        </w:rPr>
        <w:tab/>
      </w:r>
      <w:r w:rsidR="002E0B4E">
        <w:rPr>
          <w:rFonts w:hint="cs"/>
          <w:rtl/>
        </w:rPr>
        <w:t>139</w:t>
      </w:r>
    </w:p>
    <w:p w:rsidR="004523C7" w:rsidRDefault="004523C7" w:rsidP="000C135E">
      <w:pPr>
        <w:tabs>
          <w:tab w:val="left" w:pos="774"/>
          <w:tab w:val="left" w:leader="dot" w:pos="8389"/>
          <w:tab w:val="center" w:pos="9013"/>
        </w:tabs>
        <w:spacing w:before="0" w:after="0" w:line="380" w:lineRule="exact"/>
        <w:jc w:val="both"/>
        <w:rPr>
          <w:rFonts w:hint="cs"/>
          <w:rtl/>
        </w:rPr>
      </w:pPr>
      <w:r>
        <w:rPr>
          <w:rFonts w:hint="cs"/>
          <w:rtl/>
        </w:rPr>
        <w:t>24-</w:t>
      </w:r>
      <w:r>
        <w:rPr>
          <w:rFonts w:hint="cs"/>
          <w:rtl/>
        </w:rPr>
        <w:tab/>
        <w:t>إعلام الأعضاء</w:t>
      </w:r>
      <w:r>
        <w:rPr>
          <w:rFonts w:hint="cs"/>
          <w:rtl/>
        </w:rPr>
        <w:tab/>
      </w:r>
      <w:r>
        <w:rPr>
          <w:rFonts w:hint="cs"/>
          <w:rtl/>
        </w:rPr>
        <w:tab/>
      </w:r>
      <w:r w:rsidR="002E0B4E">
        <w:rPr>
          <w:rFonts w:hint="cs"/>
          <w:rtl/>
        </w:rPr>
        <w:t>139</w:t>
      </w:r>
    </w:p>
    <w:p w:rsidR="004523C7" w:rsidRDefault="004523C7" w:rsidP="000C135E">
      <w:pPr>
        <w:tabs>
          <w:tab w:val="left" w:pos="774"/>
          <w:tab w:val="left" w:leader="dot" w:pos="8389"/>
          <w:tab w:val="center" w:pos="9013"/>
        </w:tabs>
        <w:spacing w:before="0" w:after="120" w:line="380" w:lineRule="exact"/>
        <w:jc w:val="both"/>
        <w:rPr>
          <w:rFonts w:hint="cs"/>
          <w:rtl/>
        </w:rPr>
      </w:pPr>
      <w:r>
        <w:rPr>
          <w:rFonts w:hint="cs"/>
          <w:rtl/>
        </w:rPr>
        <w:t>25-</w:t>
      </w:r>
      <w:r>
        <w:rPr>
          <w:rFonts w:hint="cs"/>
          <w:rtl/>
        </w:rPr>
        <w:tab/>
        <w:t xml:space="preserve">الآثار المالية المترتبة على </w:t>
      </w:r>
      <w:r>
        <w:rPr>
          <w:rFonts w:hint="cs"/>
          <w:sz w:val="30"/>
          <w:rtl/>
        </w:rPr>
        <w:t>المقترحات</w:t>
      </w:r>
      <w:r>
        <w:rPr>
          <w:rFonts w:hint="cs"/>
          <w:rtl/>
        </w:rPr>
        <w:tab/>
      </w:r>
      <w:r>
        <w:rPr>
          <w:rFonts w:hint="cs"/>
          <w:rtl/>
        </w:rPr>
        <w:tab/>
      </w:r>
      <w:r w:rsidR="002E0B4E">
        <w:rPr>
          <w:rFonts w:hint="cs"/>
          <w:rtl/>
        </w:rPr>
        <w:t>139</w:t>
      </w:r>
    </w:p>
    <w:p w:rsidR="004523C7" w:rsidRDefault="004523C7" w:rsidP="000C135E">
      <w:pPr>
        <w:tabs>
          <w:tab w:val="left" w:pos="822"/>
          <w:tab w:val="left" w:leader="dot" w:pos="8158"/>
          <w:tab w:val="center" w:pos="9043"/>
        </w:tabs>
        <w:spacing w:before="0" w:after="120" w:line="380" w:lineRule="exact"/>
        <w:jc w:val="center"/>
        <w:rPr>
          <w:rFonts w:hint="cs"/>
          <w:szCs w:val="36"/>
          <w:rtl/>
          <w:lang w:eastAsia="en-US"/>
        </w:rPr>
      </w:pPr>
      <w:r>
        <w:rPr>
          <w:rFonts w:hint="cs"/>
          <w:szCs w:val="36"/>
          <w:rtl/>
          <w:lang w:eastAsia="en-US"/>
        </w:rPr>
        <w:t>سادساً - اللغات</w:t>
      </w:r>
    </w:p>
    <w:p w:rsidR="004523C7" w:rsidRDefault="004523C7" w:rsidP="000C135E">
      <w:pPr>
        <w:tabs>
          <w:tab w:val="left" w:pos="774"/>
          <w:tab w:val="left" w:leader="dot" w:pos="8389"/>
          <w:tab w:val="center" w:pos="9013"/>
        </w:tabs>
        <w:spacing w:before="0" w:after="0" w:line="380" w:lineRule="exact"/>
        <w:jc w:val="both"/>
        <w:rPr>
          <w:rFonts w:hint="cs"/>
          <w:rtl/>
        </w:rPr>
      </w:pPr>
      <w:r>
        <w:rPr>
          <w:rFonts w:hint="cs"/>
          <w:rtl/>
        </w:rPr>
        <w:t>26-</w:t>
      </w:r>
      <w:r>
        <w:rPr>
          <w:rFonts w:hint="cs"/>
          <w:rtl/>
        </w:rPr>
        <w:tab/>
        <w:t>اللغات الرسمية ولغات العمل</w:t>
      </w:r>
      <w:r>
        <w:rPr>
          <w:rFonts w:hint="cs"/>
          <w:rtl/>
        </w:rPr>
        <w:tab/>
      </w:r>
      <w:r>
        <w:rPr>
          <w:rFonts w:hint="cs"/>
          <w:rtl/>
        </w:rPr>
        <w:tab/>
      </w:r>
      <w:r w:rsidR="002E0B4E">
        <w:rPr>
          <w:rFonts w:hint="cs"/>
          <w:rtl/>
        </w:rPr>
        <w:t>139</w:t>
      </w:r>
    </w:p>
    <w:p w:rsidR="004523C7" w:rsidRDefault="004523C7" w:rsidP="000C135E">
      <w:pPr>
        <w:tabs>
          <w:tab w:val="left" w:pos="774"/>
          <w:tab w:val="left" w:leader="dot" w:pos="8389"/>
          <w:tab w:val="center" w:pos="9013"/>
        </w:tabs>
        <w:spacing w:before="0" w:after="0" w:line="380" w:lineRule="exact"/>
        <w:jc w:val="both"/>
        <w:rPr>
          <w:rFonts w:hint="cs"/>
          <w:rtl/>
        </w:rPr>
      </w:pPr>
      <w:r>
        <w:rPr>
          <w:rFonts w:hint="cs"/>
          <w:rtl/>
        </w:rPr>
        <w:t>27-</w:t>
      </w:r>
      <w:r>
        <w:rPr>
          <w:rFonts w:hint="cs"/>
          <w:rtl/>
        </w:rPr>
        <w:tab/>
        <w:t>الترجمة الشفوية من إحدى لغات العمل</w:t>
      </w:r>
      <w:r>
        <w:rPr>
          <w:rFonts w:hint="cs"/>
          <w:rtl/>
        </w:rPr>
        <w:tab/>
      </w:r>
      <w:r>
        <w:rPr>
          <w:rFonts w:hint="cs"/>
          <w:rtl/>
        </w:rPr>
        <w:tab/>
      </w:r>
      <w:r w:rsidR="002E0B4E">
        <w:rPr>
          <w:rFonts w:hint="cs"/>
          <w:rtl/>
        </w:rPr>
        <w:t>139</w:t>
      </w:r>
    </w:p>
    <w:p w:rsidR="004523C7" w:rsidRDefault="004523C7" w:rsidP="000C135E">
      <w:pPr>
        <w:tabs>
          <w:tab w:val="left" w:pos="774"/>
          <w:tab w:val="left" w:leader="dot" w:pos="8389"/>
          <w:tab w:val="center" w:pos="9013"/>
        </w:tabs>
        <w:spacing w:before="0" w:after="0" w:line="380" w:lineRule="exact"/>
        <w:jc w:val="both"/>
        <w:rPr>
          <w:rFonts w:hint="cs"/>
          <w:rtl/>
        </w:rPr>
      </w:pPr>
      <w:r>
        <w:rPr>
          <w:rFonts w:hint="cs"/>
          <w:rtl/>
        </w:rPr>
        <w:t>28-</w:t>
      </w:r>
      <w:r>
        <w:rPr>
          <w:rFonts w:hint="cs"/>
          <w:rtl/>
        </w:rPr>
        <w:tab/>
        <w:t>الترجمة الشفوية من اللغات الأخرى</w:t>
      </w:r>
      <w:r>
        <w:rPr>
          <w:rFonts w:hint="cs"/>
          <w:rtl/>
        </w:rPr>
        <w:tab/>
      </w:r>
      <w:r>
        <w:rPr>
          <w:rFonts w:hint="cs"/>
          <w:rtl/>
        </w:rPr>
        <w:tab/>
      </w:r>
      <w:r w:rsidR="002E0B4E">
        <w:rPr>
          <w:rFonts w:hint="cs"/>
          <w:rtl/>
        </w:rPr>
        <w:t>140</w:t>
      </w:r>
    </w:p>
    <w:p w:rsidR="004523C7" w:rsidRDefault="004523C7" w:rsidP="000C135E">
      <w:pPr>
        <w:tabs>
          <w:tab w:val="left" w:pos="774"/>
          <w:tab w:val="left" w:leader="dot" w:pos="8389"/>
          <w:tab w:val="center" w:pos="9013"/>
        </w:tabs>
        <w:spacing w:before="0" w:after="0" w:line="380" w:lineRule="exact"/>
        <w:jc w:val="both"/>
        <w:rPr>
          <w:rFonts w:hint="cs"/>
          <w:rtl/>
        </w:rPr>
      </w:pPr>
      <w:r>
        <w:rPr>
          <w:rFonts w:hint="cs"/>
          <w:rtl/>
        </w:rPr>
        <w:t>29-</w:t>
      </w:r>
      <w:r>
        <w:rPr>
          <w:rFonts w:hint="cs"/>
          <w:rtl/>
        </w:rPr>
        <w:tab/>
        <w:t>لغات المحاضر</w:t>
      </w:r>
      <w:r>
        <w:rPr>
          <w:rFonts w:hint="cs"/>
          <w:rtl/>
        </w:rPr>
        <w:tab/>
      </w:r>
      <w:r>
        <w:rPr>
          <w:rFonts w:hint="cs"/>
          <w:rtl/>
        </w:rPr>
        <w:tab/>
      </w:r>
      <w:r w:rsidR="002E0B4E">
        <w:rPr>
          <w:rFonts w:hint="cs"/>
          <w:rtl/>
        </w:rPr>
        <w:t>140</w:t>
      </w:r>
    </w:p>
    <w:p w:rsidR="004523C7" w:rsidRDefault="004523C7" w:rsidP="000C135E">
      <w:pPr>
        <w:tabs>
          <w:tab w:val="left" w:pos="774"/>
          <w:tab w:val="left" w:leader="dot" w:pos="8389"/>
          <w:tab w:val="center" w:pos="9013"/>
        </w:tabs>
        <w:spacing w:before="0" w:after="120" w:line="380" w:lineRule="exact"/>
        <w:jc w:val="both"/>
        <w:rPr>
          <w:rFonts w:hint="cs"/>
          <w:rtl/>
        </w:rPr>
      </w:pPr>
      <w:r>
        <w:rPr>
          <w:rFonts w:hint="cs"/>
          <w:rtl/>
        </w:rPr>
        <w:t>30-</w:t>
      </w:r>
      <w:r>
        <w:rPr>
          <w:rFonts w:hint="cs"/>
          <w:rtl/>
        </w:rPr>
        <w:tab/>
        <w:t>لغات القرارات الرسمية والوثائق الرسمية</w:t>
      </w:r>
      <w:r>
        <w:rPr>
          <w:rFonts w:hint="cs"/>
          <w:rtl/>
        </w:rPr>
        <w:tab/>
      </w:r>
      <w:r>
        <w:rPr>
          <w:rFonts w:hint="cs"/>
          <w:rtl/>
        </w:rPr>
        <w:tab/>
      </w:r>
      <w:r w:rsidR="002E0B4E">
        <w:rPr>
          <w:rFonts w:hint="cs"/>
          <w:rtl/>
        </w:rPr>
        <w:t>140</w:t>
      </w:r>
    </w:p>
    <w:p w:rsidR="004523C7" w:rsidRDefault="004523C7" w:rsidP="000C135E">
      <w:pPr>
        <w:tabs>
          <w:tab w:val="left" w:pos="822"/>
          <w:tab w:val="left" w:leader="dot" w:pos="8158"/>
          <w:tab w:val="center" w:pos="9043"/>
        </w:tabs>
        <w:spacing w:before="0" w:after="120" w:line="380" w:lineRule="exact"/>
        <w:jc w:val="center"/>
        <w:rPr>
          <w:rFonts w:hint="cs"/>
          <w:szCs w:val="36"/>
          <w:rtl/>
          <w:lang w:eastAsia="en-US"/>
        </w:rPr>
      </w:pPr>
      <w:r>
        <w:rPr>
          <w:rFonts w:hint="cs"/>
          <w:szCs w:val="36"/>
          <w:rtl/>
          <w:lang w:eastAsia="en-US"/>
        </w:rPr>
        <w:t>سابعاً - الجلسات العلنية والسرية</w:t>
      </w:r>
    </w:p>
    <w:p w:rsidR="004523C7" w:rsidRDefault="004523C7" w:rsidP="000C135E">
      <w:pPr>
        <w:tabs>
          <w:tab w:val="left" w:pos="774"/>
          <w:tab w:val="left" w:leader="dot" w:pos="8389"/>
          <w:tab w:val="center" w:pos="9013"/>
        </w:tabs>
        <w:spacing w:before="0" w:after="0" w:line="380" w:lineRule="exact"/>
        <w:jc w:val="both"/>
        <w:rPr>
          <w:rFonts w:hint="cs"/>
          <w:rtl/>
        </w:rPr>
      </w:pPr>
      <w:r>
        <w:rPr>
          <w:rFonts w:hint="cs"/>
          <w:rtl/>
        </w:rPr>
        <w:t>31-</w:t>
      </w:r>
      <w:r>
        <w:rPr>
          <w:rFonts w:hint="cs"/>
          <w:rtl/>
        </w:rPr>
        <w:tab/>
        <w:t>الجلسات العلنية والسرية</w:t>
      </w:r>
      <w:r>
        <w:rPr>
          <w:rFonts w:hint="cs"/>
          <w:rtl/>
        </w:rPr>
        <w:tab/>
      </w:r>
      <w:r>
        <w:rPr>
          <w:rFonts w:hint="cs"/>
          <w:rtl/>
        </w:rPr>
        <w:tab/>
      </w:r>
      <w:r w:rsidR="002E0B4E">
        <w:rPr>
          <w:rFonts w:hint="cs"/>
          <w:rtl/>
        </w:rPr>
        <w:t>140</w:t>
      </w:r>
    </w:p>
    <w:p w:rsidR="004523C7" w:rsidRDefault="004523C7" w:rsidP="000C135E">
      <w:pPr>
        <w:tabs>
          <w:tab w:val="left" w:pos="774"/>
          <w:tab w:val="left" w:leader="dot" w:pos="8389"/>
          <w:tab w:val="center" w:pos="9013"/>
        </w:tabs>
        <w:spacing w:before="0" w:after="120" w:line="380" w:lineRule="exact"/>
        <w:jc w:val="both"/>
        <w:rPr>
          <w:rFonts w:hint="cs"/>
          <w:rtl/>
        </w:rPr>
      </w:pPr>
      <w:r>
        <w:rPr>
          <w:rFonts w:hint="cs"/>
          <w:rtl/>
        </w:rPr>
        <w:t>32-</w:t>
      </w:r>
      <w:r>
        <w:rPr>
          <w:rFonts w:hint="cs"/>
          <w:rtl/>
        </w:rPr>
        <w:tab/>
        <w:t>إصدار البلاغات بشأن الجلسات السرية</w:t>
      </w:r>
      <w:r>
        <w:rPr>
          <w:rFonts w:hint="cs"/>
          <w:rtl/>
        </w:rPr>
        <w:tab/>
      </w:r>
      <w:r>
        <w:rPr>
          <w:rFonts w:hint="cs"/>
          <w:rtl/>
        </w:rPr>
        <w:tab/>
      </w:r>
      <w:r w:rsidR="002E0B4E">
        <w:rPr>
          <w:rFonts w:hint="cs"/>
          <w:rtl/>
        </w:rPr>
        <w:t>140</w:t>
      </w:r>
    </w:p>
    <w:p w:rsidR="004523C7" w:rsidRDefault="004523C7" w:rsidP="000C135E">
      <w:pPr>
        <w:tabs>
          <w:tab w:val="left" w:pos="822"/>
          <w:tab w:val="left" w:leader="dot" w:pos="8158"/>
          <w:tab w:val="center" w:pos="9043"/>
        </w:tabs>
        <w:spacing w:before="0" w:after="120" w:line="380" w:lineRule="exact"/>
        <w:jc w:val="center"/>
        <w:rPr>
          <w:rFonts w:hint="cs"/>
          <w:szCs w:val="36"/>
          <w:rtl/>
          <w:lang w:eastAsia="en-US"/>
        </w:rPr>
      </w:pPr>
      <w:r>
        <w:rPr>
          <w:rFonts w:hint="cs"/>
          <w:szCs w:val="36"/>
          <w:rtl/>
          <w:lang w:eastAsia="en-US"/>
        </w:rPr>
        <w:t>ثامناً - المحاضر</w:t>
      </w:r>
    </w:p>
    <w:p w:rsidR="004523C7" w:rsidRDefault="004523C7" w:rsidP="000C135E">
      <w:pPr>
        <w:tabs>
          <w:tab w:val="left" w:pos="774"/>
          <w:tab w:val="left" w:leader="dot" w:pos="8389"/>
          <w:tab w:val="center" w:pos="9013"/>
        </w:tabs>
        <w:spacing w:before="0" w:after="0" w:line="380" w:lineRule="exact"/>
        <w:jc w:val="both"/>
        <w:rPr>
          <w:rFonts w:hint="cs"/>
          <w:rtl/>
        </w:rPr>
      </w:pPr>
      <w:r>
        <w:rPr>
          <w:rFonts w:hint="cs"/>
          <w:rtl/>
        </w:rPr>
        <w:t>33-</w:t>
      </w:r>
      <w:r>
        <w:rPr>
          <w:rFonts w:hint="cs"/>
          <w:rtl/>
        </w:rPr>
        <w:tab/>
        <w:t>تصويب المحاضر الموجزة</w:t>
      </w:r>
      <w:r>
        <w:rPr>
          <w:rFonts w:hint="cs"/>
          <w:rtl/>
        </w:rPr>
        <w:tab/>
      </w:r>
      <w:r>
        <w:rPr>
          <w:rFonts w:hint="cs"/>
          <w:rtl/>
        </w:rPr>
        <w:tab/>
      </w:r>
      <w:r w:rsidR="002E0B4E">
        <w:rPr>
          <w:rFonts w:hint="cs"/>
          <w:rtl/>
        </w:rPr>
        <w:t>140</w:t>
      </w:r>
    </w:p>
    <w:p w:rsidR="004523C7" w:rsidRDefault="004523C7" w:rsidP="000C135E">
      <w:pPr>
        <w:tabs>
          <w:tab w:val="left" w:pos="774"/>
          <w:tab w:val="left" w:leader="dot" w:pos="8389"/>
          <w:tab w:val="center" w:pos="9013"/>
        </w:tabs>
        <w:spacing w:before="0" w:after="120" w:line="380" w:lineRule="exact"/>
        <w:jc w:val="both"/>
        <w:rPr>
          <w:rFonts w:hint="cs"/>
          <w:rtl/>
        </w:rPr>
      </w:pPr>
      <w:r>
        <w:rPr>
          <w:rFonts w:hint="cs"/>
          <w:rtl/>
        </w:rPr>
        <w:t>34-</w:t>
      </w:r>
      <w:r>
        <w:rPr>
          <w:rFonts w:hint="cs"/>
          <w:rtl/>
        </w:rPr>
        <w:tab/>
        <w:t>توزيع المحاضر الموجزة</w:t>
      </w:r>
      <w:r>
        <w:rPr>
          <w:rFonts w:hint="cs"/>
          <w:rtl/>
        </w:rPr>
        <w:tab/>
      </w:r>
      <w:r>
        <w:rPr>
          <w:rFonts w:hint="cs"/>
          <w:rtl/>
        </w:rPr>
        <w:tab/>
      </w:r>
      <w:r w:rsidR="002E0B4E">
        <w:rPr>
          <w:rFonts w:hint="cs"/>
          <w:rtl/>
        </w:rPr>
        <w:t>141</w:t>
      </w:r>
    </w:p>
    <w:p w:rsidR="004523C7" w:rsidRDefault="004523C7" w:rsidP="000C135E">
      <w:pPr>
        <w:tabs>
          <w:tab w:val="left" w:pos="822"/>
          <w:tab w:val="left" w:leader="dot" w:pos="8158"/>
          <w:tab w:val="center" w:pos="9043"/>
        </w:tabs>
        <w:spacing w:before="0" w:after="120" w:line="380" w:lineRule="exact"/>
        <w:jc w:val="center"/>
        <w:rPr>
          <w:rFonts w:hint="cs"/>
          <w:szCs w:val="36"/>
          <w:rtl/>
          <w:lang w:eastAsia="en-US"/>
        </w:rPr>
      </w:pPr>
      <w:r>
        <w:rPr>
          <w:rFonts w:hint="cs"/>
          <w:szCs w:val="36"/>
          <w:rtl/>
          <w:lang w:eastAsia="en-US"/>
        </w:rPr>
        <w:t>تاسعاً - توزيع تقارير اللجنة ووثائقها الرسمية الأخرى</w:t>
      </w:r>
    </w:p>
    <w:p w:rsidR="004523C7" w:rsidRDefault="004523C7" w:rsidP="000C135E">
      <w:pPr>
        <w:tabs>
          <w:tab w:val="left" w:pos="634"/>
          <w:tab w:val="left" w:leader="dot" w:pos="8389"/>
          <w:tab w:val="center" w:pos="9013"/>
        </w:tabs>
        <w:spacing w:before="0" w:after="120" w:line="380" w:lineRule="exact"/>
        <w:jc w:val="both"/>
        <w:rPr>
          <w:rFonts w:hint="cs"/>
          <w:rtl/>
        </w:rPr>
      </w:pPr>
      <w:r>
        <w:rPr>
          <w:rFonts w:hint="cs"/>
          <w:rtl/>
        </w:rPr>
        <w:t>35-</w:t>
      </w:r>
      <w:r>
        <w:rPr>
          <w:rFonts w:hint="cs"/>
          <w:rtl/>
        </w:rPr>
        <w:tab/>
        <w:t>توزيع الوثائق الرسمية</w:t>
      </w:r>
      <w:r>
        <w:rPr>
          <w:rFonts w:hint="cs"/>
          <w:rtl/>
        </w:rPr>
        <w:tab/>
      </w:r>
      <w:r>
        <w:rPr>
          <w:rFonts w:hint="cs"/>
          <w:rtl/>
        </w:rPr>
        <w:tab/>
      </w:r>
      <w:r w:rsidR="002E0B4E">
        <w:rPr>
          <w:rFonts w:hint="cs"/>
          <w:rtl/>
        </w:rPr>
        <w:t>141</w:t>
      </w:r>
    </w:p>
    <w:p w:rsidR="004523C7" w:rsidRDefault="004523C7" w:rsidP="000C135E">
      <w:pPr>
        <w:tabs>
          <w:tab w:val="left" w:pos="822"/>
          <w:tab w:val="left" w:leader="dot" w:pos="8158"/>
          <w:tab w:val="center" w:pos="9043"/>
        </w:tabs>
        <w:spacing w:before="0" w:after="120" w:line="380" w:lineRule="exact"/>
        <w:jc w:val="center"/>
        <w:rPr>
          <w:rFonts w:hint="cs"/>
          <w:szCs w:val="36"/>
          <w:rtl/>
          <w:lang w:eastAsia="en-US"/>
        </w:rPr>
      </w:pPr>
      <w:r>
        <w:rPr>
          <w:rFonts w:hint="cs"/>
          <w:szCs w:val="36"/>
          <w:rtl/>
          <w:lang w:eastAsia="en-US"/>
        </w:rPr>
        <w:t>عاشراً - تصريف الأعمال</w:t>
      </w:r>
    </w:p>
    <w:p w:rsidR="004523C7" w:rsidRDefault="004523C7" w:rsidP="000C135E">
      <w:pPr>
        <w:tabs>
          <w:tab w:val="left" w:pos="774"/>
          <w:tab w:val="left" w:leader="dot" w:pos="8389"/>
          <w:tab w:val="center" w:pos="9013"/>
        </w:tabs>
        <w:spacing w:before="0" w:after="0" w:line="380" w:lineRule="exact"/>
        <w:jc w:val="both"/>
        <w:rPr>
          <w:rFonts w:hint="cs"/>
          <w:rtl/>
        </w:rPr>
      </w:pPr>
      <w:r>
        <w:rPr>
          <w:rFonts w:hint="cs"/>
          <w:rtl/>
        </w:rPr>
        <w:t>36-</w:t>
      </w:r>
      <w:r>
        <w:rPr>
          <w:rFonts w:hint="cs"/>
          <w:rtl/>
        </w:rPr>
        <w:tab/>
        <w:t>النصاب القانوني</w:t>
      </w:r>
      <w:r>
        <w:rPr>
          <w:rFonts w:hint="cs"/>
          <w:rtl/>
        </w:rPr>
        <w:tab/>
      </w:r>
      <w:r>
        <w:rPr>
          <w:rFonts w:hint="cs"/>
          <w:rtl/>
        </w:rPr>
        <w:tab/>
      </w:r>
      <w:r w:rsidR="002E0B4E">
        <w:rPr>
          <w:rFonts w:hint="cs"/>
          <w:rtl/>
        </w:rPr>
        <w:t>141</w:t>
      </w:r>
    </w:p>
    <w:p w:rsidR="004523C7" w:rsidRDefault="004523C7" w:rsidP="000C135E">
      <w:pPr>
        <w:tabs>
          <w:tab w:val="left" w:pos="774"/>
          <w:tab w:val="left" w:leader="dot" w:pos="8389"/>
          <w:tab w:val="center" w:pos="9013"/>
        </w:tabs>
        <w:spacing w:before="0" w:after="0" w:line="380" w:lineRule="exact"/>
        <w:jc w:val="both"/>
        <w:rPr>
          <w:rFonts w:hint="cs"/>
          <w:rtl/>
        </w:rPr>
      </w:pPr>
      <w:r>
        <w:rPr>
          <w:rFonts w:hint="cs"/>
          <w:rtl/>
        </w:rPr>
        <w:t>37-</w:t>
      </w:r>
      <w:r>
        <w:rPr>
          <w:rFonts w:hint="cs"/>
          <w:rtl/>
        </w:rPr>
        <w:tab/>
        <w:t>سلطات الرئيس</w:t>
      </w:r>
      <w:r>
        <w:rPr>
          <w:rFonts w:hint="cs"/>
          <w:rtl/>
        </w:rPr>
        <w:tab/>
      </w:r>
      <w:r>
        <w:rPr>
          <w:rFonts w:hint="cs"/>
          <w:rtl/>
        </w:rPr>
        <w:tab/>
      </w:r>
      <w:r w:rsidR="002E0B4E">
        <w:rPr>
          <w:rFonts w:hint="cs"/>
          <w:rtl/>
        </w:rPr>
        <w:t>142</w:t>
      </w:r>
    </w:p>
    <w:p w:rsidR="004523C7" w:rsidRDefault="004523C7" w:rsidP="000C135E">
      <w:pPr>
        <w:tabs>
          <w:tab w:val="left" w:pos="774"/>
          <w:tab w:val="left" w:leader="dot" w:pos="8389"/>
          <w:tab w:val="center" w:pos="9013"/>
        </w:tabs>
        <w:spacing w:before="0" w:after="0" w:line="380" w:lineRule="exact"/>
        <w:jc w:val="both"/>
        <w:rPr>
          <w:rFonts w:hint="cs"/>
          <w:rtl/>
        </w:rPr>
      </w:pPr>
      <w:r>
        <w:rPr>
          <w:rFonts w:hint="cs"/>
          <w:rtl/>
        </w:rPr>
        <w:t>38-</w:t>
      </w:r>
      <w:r>
        <w:rPr>
          <w:rFonts w:hint="cs"/>
          <w:rtl/>
        </w:rPr>
        <w:tab/>
        <w:t>النقاط النظامية</w:t>
      </w:r>
      <w:r>
        <w:rPr>
          <w:rFonts w:hint="cs"/>
          <w:rtl/>
        </w:rPr>
        <w:tab/>
      </w:r>
      <w:r>
        <w:rPr>
          <w:rFonts w:hint="cs"/>
          <w:rtl/>
        </w:rPr>
        <w:tab/>
      </w:r>
      <w:r w:rsidR="002E0B4E">
        <w:rPr>
          <w:rFonts w:hint="cs"/>
          <w:rtl/>
        </w:rPr>
        <w:t>142</w:t>
      </w:r>
    </w:p>
    <w:p w:rsidR="004523C7" w:rsidRDefault="004523C7" w:rsidP="000C135E">
      <w:pPr>
        <w:tabs>
          <w:tab w:val="left" w:pos="774"/>
          <w:tab w:val="left" w:leader="dot" w:pos="8389"/>
          <w:tab w:val="center" w:pos="9013"/>
        </w:tabs>
        <w:spacing w:before="0" w:after="0" w:line="380" w:lineRule="exact"/>
        <w:jc w:val="both"/>
        <w:rPr>
          <w:rFonts w:hint="cs"/>
          <w:rtl/>
        </w:rPr>
      </w:pPr>
      <w:r>
        <w:rPr>
          <w:rFonts w:hint="cs"/>
          <w:rtl/>
        </w:rPr>
        <w:t>39-</w:t>
      </w:r>
      <w:r>
        <w:rPr>
          <w:rFonts w:hint="cs"/>
          <w:rtl/>
        </w:rPr>
        <w:tab/>
        <w:t>تحديد الوقت المخصص لإلقاء البيانات</w:t>
      </w:r>
      <w:r>
        <w:rPr>
          <w:rFonts w:hint="cs"/>
          <w:rtl/>
        </w:rPr>
        <w:tab/>
      </w:r>
      <w:r>
        <w:rPr>
          <w:rFonts w:hint="cs"/>
          <w:rtl/>
        </w:rPr>
        <w:tab/>
      </w:r>
      <w:r w:rsidR="002E0B4E">
        <w:rPr>
          <w:rFonts w:hint="cs"/>
          <w:rtl/>
        </w:rPr>
        <w:t>142</w:t>
      </w:r>
    </w:p>
    <w:p w:rsidR="004523C7" w:rsidRDefault="004523C7" w:rsidP="000C135E">
      <w:pPr>
        <w:tabs>
          <w:tab w:val="left" w:pos="774"/>
          <w:tab w:val="left" w:leader="dot" w:pos="8389"/>
          <w:tab w:val="center" w:pos="9013"/>
        </w:tabs>
        <w:spacing w:before="0" w:after="0" w:line="380" w:lineRule="exact"/>
        <w:jc w:val="both"/>
        <w:rPr>
          <w:rFonts w:hint="cs"/>
          <w:rtl/>
        </w:rPr>
      </w:pPr>
      <w:r>
        <w:rPr>
          <w:rFonts w:hint="cs"/>
          <w:rtl/>
        </w:rPr>
        <w:t>40-</w:t>
      </w:r>
      <w:r>
        <w:rPr>
          <w:rFonts w:hint="cs"/>
          <w:rtl/>
        </w:rPr>
        <w:tab/>
        <w:t>قائمة المتكلمين</w:t>
      </w:r>
      <w:r>
        <w:rPr>
          <w:rFonts w:hint="cs"/>
          <w:rtl/>
        </w:rPr>
        <w:tab/>
      </w:r>
      <w:r>
        <w:rPr>
          <w:rFonts w:hint="cs"/>
          <w:rtl/>
        </w:rPr>
        <w:tab/>
      </w:r>
      <w:r w:rsidR="002E0B4E">
        <w:rPr>
          <w:rFonts w:hint="cs"/>
          <w:rtl/>
        </w:rPr>
        <w:t>142</w:t>
      </w:r>
    </w:p>
    <w:p w:rsidR="004523C7" w:rsidRDefault="004523C7" w:rsidP="000C135E">
      <w:pPr>
        <w:tabs>
          <w:tab w:val="left" w:pos="774"/>
          <w:tab w:val="left" w:leader="dot" w:pos="8389"/>
          <w:tab w:val="center" w:pos="9013"/>
        </w:tabs>
        <w:spacing w:before="0" w:after="0" w:line="380" w:lineRule="exact"/>
        <w:jc w:val="both"/>
        <w:rPr>
          <w:rFonts w:hint="cs"/>
          <w:rtl/>
        </w:rPr>
      </w:pPr>
      <w:r>
        <w:rPr>
          <w:rFonts w:hint="cs"/>
          <w:rtl/>
        </w:rPr>
        <w:t>41-</w:t>
      </w:r>
      <w:r>
        <w:rPr>
          <w:rFonts w:hint="cs"/>
          <w:rtl/>
        </w:rPr>
        <w:tab/>
        <w:t>تعليق الجلسات أو رفعها</w:t>
      </w:r>
      <w:r>
        <w:rPr>
          <w:rFonts w:hint="cs"/>
          <w:rtl/>
        </w:rPr>
        <w:tab/>
      </w:r>
      <w:r>
        <w:rPr>
          <w:rFonts w:hint="cs"/>
          <w:rtl/>
        </w:rPr>
        <w:tab/>
      </w:r>
      <w:r w:rsidR="002E0B4E">
        <w:rPr>
          <w:rFonts w:hint="cs"/>
          <w:rtl/>
        </w:rPr>
        <w:t>143</w:t>
      </w:r>
    </w:p>
    <w:p w:rsidR="004523C7" w:rsidRDefault="004523C7" w:rsidP="000C135E">
      <w:pPr>
        <w:tabs>
          <w:tab w:val="left" w:pos="774"/>
          <w:tab w:val="left" w:leader="dot" w:pos="8389"/>
          <w:tab w:val="center" w:pos="9013"/>
        </w:tabs>
        <w:spacing w:before="0" w:after="0" w:line="380" w:lineRule="exact"/>
        <w:jc w:val="both"/>
        <w:rPr>
          <w:rFonts w:hint="cs"/>
          <w:rtl/>
        </w:rPr>
      </w:pPr>
      <w:r>
        <w:rPr>
          <w:rFonts w:hint="cs"/>
          <w:rtl/>
        </w:rPr>
        <w:t>42-</w:t>
      </w:r>
      <w:r>
        <w:rPr>
          <w:rFonts w:hint="cs"/>
          <w:rtl/>
        </w:rPr>
        <w:tab/>
        <w:t>تأجيل المناقشة</w:t>
      </w:r>
      <w:r>
        <w:rPr>
          <w:rFonts w:hint="cs"/>
          <w:rtl/>
        </w:rPr>
        <w:tab/>
      </w:r>
      <w:r>
        <w:rPr>
          <w:rFonts w:hint="cs"/>
          <w:rtl/>
        </w:rPr>
        <w:tab/>
      </w:r>
      <w:r w:rsidR="002E0B4E">
        <w:rPr>
          <w:rFonts w:hint="cs"/>
          <w:rtl/>
        </w:rPr>
        <w:t>143</w:t>
      </w:r>
    </w:p>
    <w:p w:rsidR="000C135E" w:rsidRDefault="000C135E" w:rsidP="000C135E">
      <w:pPr>
        <w:pStyle w:val="FootnoteText"/>
        <w:numPr>
          <w:ilvl w:val="0"/>
          <w:numId w:val="0"/>
        </w:numPr>
        <w:spacing w:line="380" w:lineRule="exact"/>
        <w:ind w:right="0"/>
        <w:jc w:val="center"/>
        <w:rPr>
          <w:rFonts w:hint="cs"/>
          <w:b/>
          <w:bCs/>
          <w:i/>
          <w:iCs/>
          <w:szCs w:val="30"/>
          <w:rtl/>
          <w:lang w:eastAsia="en-US"/>
        </w:rPr>
      </w:pPr>
      <w:r>
        <w:rPr>
          <w:b/>
          <w:bCs/>
          <w:sz w:val="36"/>
          <w:szCs w:val="36"/>
          <w:rtl/>
          <w:lang w:eastAsia="en-US"/>
        </w:rPr>
        <w:t>المحتويات</w:t>
      </w:r>
      <w:r>
        <w:rPr>
          <w:rFonts w:hint="cs"/>
          <w:b/>
          <w:bCs/>
          <w:sz w:val="36"/>
          <w:szCs w:val="30"/>
          <w:rtl/>
          <w:lang w:eastAsia="en-US"/>
        </w:rPr>
        <w:t xml:space="preserve"> </w:t>
      </w:r>
      <w:r>
        <w:rPr>
          <w:rFonts w:hint="cs"/>
          <w:b/>
          <w:bCs/>
          <w:i/>
          <w:iCs/>
          <w:sz w:val="36"/>
          <w:szCs w:val="30"/>
          <w:rtl/>
          <w:lang w:eastAsia="en-US"/>
        </w:rPr>
        <w:t>(تابع)</w:t>
      </w:r>
    </w:p>
    <w:p w:rsidR="000C135E" w:rsidRDefault="000C135E" w:rsidP="000C135E">
      <w:pPr>
        <w:tabs>
          <w:tab w:val="right" w:pos="9354"/>
        </w:tabs>
        <w:spacing w:before="0" w:after="120" w:line="380" w:lineRule="exact"/>
        <w:jc w:val="both"/>
        <w:rPr>
          <w:i/>
          <w:iCs/>
          <w:rtl/>
          <w:lang w:eastAsia="en-US"/>
        </w:rPr>
      </w:pPr>
      <w:r>
        <w:rPr>
          <w:rFonts w:hint="cs"/>
          <w:i/>
          <w:iCs/>
          <w:rtl/>
          <w:lang w:eastAsia="en-US"/>
        </w:rPr>
        <w:t>المادة</w:t>
      </w:r>
      <w:r>
        <w:rPr>
          <w:i/>
          <w:iCs/>
          <w:rtl/>
          <w:lang w:eastAsia="en-US"/>
        </w:rPr>
        <w:tab/>
        <w:t>الصفحة</w:t>
      </w:r>
    </w:p>
    <w:p w:rsidR="004523C7" w:rsidRDefault="004523C7" w:rsidP="000C135E">
      <w:pPr>
        <w:tabs>
          <w:tab w:val="left" w:pos="774"/>
          <w:tab w:val="left" w:leader="dot" w:pos="8389"/>
          <w:tab w:val="center" w:pos="9013"/>
        </w:tabs>
        <w:spacing w:before="0" w:after="0" w:line="380" w:lineRule="exact"/>
        <w:jc w:val="both"/>
        <w:rPr>
          <w:rFonts w:hint="cs"/>
          <w:rtl/>
        </w:rPr>
      </w:pPr>
      <w:r>
        <w:rPr>
          <w:rFonts w:hint="cs"/>
          <w:rtl/>
        </w:rPr>
        <w:t>43-</w:t>
      </w:r>
      <w:r>
        <w:rPr>
          <w:rFonts w:hint="cs"/>
          <w:rtl/>
        </w:rPr>
        <w:tab/>
        <w:t>إقفال باب المناقشة</w:t>
      </w:r>
      <w:r>
        <w:rPr>
          <w:rFonts w:hint="cs"/>
          <w:rtl/>
        </w:rPr>
        <w:tab/>
      </w:r>
      <w:r>
        <w:rPr>
          <w:rFonts w:hint="cs"/>
          <w:rtl/>
        </w:rPr>
        <w:tab/>
      </w:r>
      <w:r w:rsidR="002E0B4E">
        <w:rPr>
          <w:rFonts w:hint="cs"/>
          <w:rtl/>
        </w:rPr>
        <w:t>143</w:t>
      </w:r>
    </w:p>
    <w:p w:rsidR="004523C7" w:rsidRDefault="004523C7" w:rsidP="000C135E">
      <w:pPr>
        <w:tabs>
          <w:tab w:val="left" w:pos="774"/>
          <w:tab w:val="left" w:leader="dot" w:pos="8389"/>
          <w:tab w:val="center" w:pos="9013"/>
        </w:tabs>
        <w:spacing w:before="0" w:after="0" w:line="380" w:lineRule="exact"/>
        <w:jc w:val="both"/>
        <w:rPr>
          <w:rFonts w:hint="cs"/>
          <w:rtl/>
        </w:rPr>
      </w:pPr>
      <w:r>
        <w:rPr>
          <w:rFonts w:hint="cs"/>
          <w:rtl/>
        </w:rPr>
        <w:t>44-</w:t>
      </w:r>
      <w:r>
        <w:rPr>
          <w:rFonts w:hint="cs"/>
          <w:rtl/>
        </w:rPr>
        <w:tab/>
        <w:t xml:space="preserve">ترتيب الاقتراحات </w:t>
      </w:r>
      <w:r>
        <w:rPr>
          <w:rFonts w:hint="cs"/>
          <w:sz w:val="30"/>
          <w:rtl/>
        </w:rPr>
        <w:t>الإجرائية</w:t>
      </w:r>
      <w:r>
        <w:rPr>
          <w:rFonts w:hint="cs"/>
          <w:rtl/>
        </w:rPr>
        <w:tab/>
      </w:r>
      <w:r>
        <w:rPr>
          <w:rFonts w:hint="cs"/>
          <w:rtl/>
        </w:rPr>
        <w:tab/>
      </w:r>
      <w:r w:rsidR="002E0B4E">
        <w:rPr>
          <w:rFonts w:hint="cs"/>
          <w:rtl/>
        </w:rPr>
        <w:t>143</w:t>
      </w:r>
    </w:p>
    <w:p w:rsidR="004523C7" w:rsidRDefault="004523C7" w:rsidP="000C135E">
      <w:pPr>
        <w:tabs>
          <w:tab w:val="left" w:pos="774"/>
          <w:tab w:val="left" w:leader="dot" w:pos="8389"/>
          <w:tab w:val="center" w:pos="9013"/>
        </w:tabs>
        <w:spacing w:before="0" w:after="0" w:line="380" w:lineRule="exact"/>
        <w:jc w:val="both"/>
        <w:rPr>
          <w:rFonts w:hint="cs"/>
          <w:rtl/>
        </w:rPr>
      </w:pPr>
      <w:r>
        <w:rPr>
          <w:rFonts w:hint="cs"/>
          <w:rtl/>
        </w:rPr>
        <w:t>45-</w:t>
      </w:r>
      <w:r>
        <w:rPr>
          <w:rFonts w:hint="cs"/>
          <w:rtl/>
        </w:rPr>
        <w:tab/>
        <w:t>تقديم المقترحات</w:t>
      </w:r>
      <w:r>
        <w:rPr>
          <w:rFonts w:hint="cs"/>
          <w:rtl/>
        </w:rPr>
        <w:tab/>
      </w:r>
      <w:r>
        <w:rPr>
          <w:rFonts w:hint="cs"/>
          <w:rtl/>
        </w:rPr>
        <w:tab/>
      </w:r>
      <w:r w:rsidR="002E0B4E">
        <w:rPr>
          <w:rFonts w:hint="cs"/>
          <w:rtl/>
        </w:rPr>
        <w:t>144</w:t>
      </w:r>
    </w:p>
    <w:p w:rsidR="004523C7" w:rsidRDefault="004523C7" w:rsidP="000C135E">
      <w:pPr>
        <w:tabs>
          <w:tab w:val="left" w:pos="774"/>
          <w:tab w:val="left" w:leader="dot" w:pos="8389"/>
          <w:tab w:val="center" w:pos="9013"/>
        </w:tabs>
        <w:spacing w:before="0" w:after="0" w:line="380" w:lineRule="exact"/>
        <w:jc w:val="both"/>
        <w:rPr>
          <w:rFonts w:hint="cs"/>
          <w:rtl/>
        </w:rPr>
      </w:pPr>
      <w:r>
        <w:rPr>
          <w:rFonts w:hint="cs"/>
          <w:rtl/>
        </w:rPr>
        <w:t>46-</w:t>
      </w:r>
      <w:r>
        <w:rPr>
          <w:rFonts w:hint="cs"/>
          <w:rtl/>
        </w:rPr>
        <w:tab/>
        <w:t>البت في مسألة الاختصاص</w:t>
      </w:r>
      <w:r>
        <w:rPr>
          <w:rFonts w:hint="cs"/>
          <w:rtl/>
        </w:rPr>
        <w:tab/>
      </w:r>
      <w:r>
        <w:rPr>
          <w:rFonts w:hint="cs"/>
          <w:rtl/>
        </w:rPr>
        <w:tab/>
      </w:r>
      <w:r w:rsidR="002E0B4E">
        <w:rPr>
          <w:rFonts w:hint="cs"/>
          <w:rtl/>
        </w:rPr>
        <w:t>144</w:t>
      </w:r>
    </w:p>
    <w:p w:rsidR="004523C7" w:rsidRDefault="004523C7" w:rsidP="000C135E">
      <w:pPr>
        <w:tabs>
          <w:tab w:val="left" w:pos="774"/>
          <w:tab w:val="left" w:leader="dot" w:pos="8389"/>
          <w:tab w:val="center" w:pos="9013"/>
        </w:tabs>
        <w:spacing w:before="0" w:after="0" w:line="380" w:lineRule="exact"/>
        <w:jc w:val="both"/>
        <w:rPr>
          <w:rFonts w:hint="cs"/>
          <w:rtl/>
        </w:rPr>
      </w:pPr>
      <w:r>
        <w:rPr>
          <w:rFonts w:hint="cs"/>
          <w:rtl/>
        </w:rPr>
        <w:t>47-</w:t>
      </w:r>
      <w:r>
        <w:rPr>
          <w:rFonts w:hint="cs"/>
          <w:rtl/>
        </w:rPr>
        <w:tab/>
        <w:t xml:space="preserve">سحب الاقتراحات </w:t>
      </w:r>
      <w:r>
        <w:rPr>
          <w:rFonts w:hint="cs"/>
          <w:sz w:val="30"/>
          <w:rtl/>
        </w:rPr>
        <w:t>الإجرائية</w:t>
      </w:r>
      <w:r>
        <w:rPr>
          <w:rFonts w:hint="cs"/>
          <w:rtl/>
        </w:rPr>
        <w:tab/>
      </w:r>
      <w:r>
        <w:rPr>
          <w:rFonts w:hint="cs"/>
          <w:rtl/>
        </w:rPr>
        <w:tab/>
      </w:r>
      <w:r w:rsidR="002E0B4E">
        <w:rPr>
          <w:rFonts w:hint="cs"/>
          <w:rtl/>
        </w:rPr>
        <w:t>144</w:t>
      </w:r>
    </w:p>
    <w:p w:rsidR="004523C7" w:rsidRDefault="004523C7" w:rsidP="00996E1A">
      <w:pPr>
        <w:tabs>
          <w:tab w:val="left" w:pos="774"/>
          <w:tab w:val="left" w:leader="dot" w:pos="8389"/>
          <w:tab w:val="center" w:pos="9013"/>
        </w:tabs>
        <w:spacing w:before="0" w:after="120" w:line="380" w:lineRule="exact"/>
        <w:jc w:val="both"/>
        <w:rPr>
          <w:rFonts w:hint="cs"/>
          <w:rtl/>
        </w:rPr>
      </w:pPr>
      <w:r>
        <w:rPr>
          <w:rFonts w:hint="cs"/>
          <w:rtl/>
        </w:rPr>
        <w:t>48-</w:t>
      </w:r>
      <w:r>
        <w:rPr>
          <w:rFonts w:hint="cs"/>
          <w:rtl/>
        </w:rPr>
        <w:tab/>
        <w:t>إعادة النظر في المقترحات</w:t>
      </w:r>
      <w:r>
        <w:rPr>
          <w:rFonts w:hint="cs"/>
          <w:rtl/>
        </w:rPr>
        <w:tab/>
      </w:r>
      <w:r>
        <w:rPr>
          <w:rFonts w:hint="cs"/>
          <w:rtl/>
        </w:rPr>
        <w:tab/>
      </w:r>
      <w:r w:rsidR="002E0B4E">
        <w:rPr>
          <w:rFonts w:hint="cs"/>
          <w:rtl/>
        </w:rPr>
        <w:t>144</w:t>
      </w:r>
    </w:p>
    <w:p w:rsidR="004523C7" w:rsidRDefault="004523C7" w:rsidP="000C135E">
      <w:pPr>
        <w:tabs>
          <w:tab w:val="left" w:pos="822"/>
          <w:tab w:val="left" w:leader="dot" w:pos="8158"/>
          <w:tab w:val="center" w:pos="9043"/>
        </w:tabs>
        <w:spacing w:before="0" w:after="120" w:line="380" w:lineRule="exact"/>
        <w:jc w:val="center"/>
        <w:rPr>
          <w:rFonts w:hint="cs"/>
          <w:szCs w:val="36"/>
          <w:rtl/>
          <w:lang w:eastAsia="en-US"/>
        </w:rPr>
      </w:pPr>
      <w:r>
        <w:rPr>
          <w:rFonts w:hint="cs"/>
          <w:szCs w:val="36"/>
          <w:rtl/>
          <w:lang w:eastAsia="en-US"/>
        </w:rPr>
        <w:t>حادي عشر - التصويت</w:t>
      </w:r>
    </w:p>
    <w:p w:rsidR="004523C7" w:rsidRDefault="004523C7" w:rsidP="000C135E">
      <w:pPr>
        <w:tabs>
          <w:tab w:val="left" w:pos="774"/>
          <w:tab w:val="left" w:leader="dot" w:pos="8389"/>
          <w:tab w:val="center" w:pos="9013"/>
        </w:tabs>
        <w:spacing w:before="0" w:after="0" w:line="380" w:lineRule="exact"/>
        <w:jc w:val="both"/>
        <w:rPr>
          <w:rFonts w:hint="cs"/>
          <w:rtl/>
        </w:rPr>
      </w:pPr>
      <w:r>
        <w:rPr>
          <w:rFonts w:hint="cs"/>
          <w:rtl/>
        </w:rPr>
        <w:t>49-</w:t>
      </w:r>
      <w:r>
        <w:rPr>
          <w:rFonts w:hint="cs"/>
          <w:rtl/>
        </w:rPr>
        <w:tab/>
        <w:t>حقوق التصويت</w:t>
      </w:r>
      <w:r>
        <w:rPr>
          <w:rFonts w:hint="cs"/>
          <w:rtl/>
        </w:rPr>
        <w:tab/>
      </w:r>
      <w:r>
        <w:rPr>
          <w:rFonts w:hint="cs"/>
          <w:rtl/>
        </w:rPr>
        <w:tab/>
      </w:r>
      <w:r w:rsidR="002E0B4E">
        <w:rPr>
          <w:rFonts w:hint="cs"/>
          <w:rtl/>
        </w:rPr>
        <w:t>144</w:t>
      </w:r>
    </w:p>
    <w:p w:rsidR="004523C7" w:rsidRDefault="004523C7" w:rsidP="000C135E">
      <w:pPr>
        <w:tabs>
          <w:tab w:val="left" w:pos="774"/>
          <w:tab w:val="left" w:leader="dot" w:pos="8389"/>
          <w:tab w:val="center" w:pos="9013"/>
        </w:tabs>
        <w:spacing w:before="0" w:after="0" w:line="380" w:lineRule="exact"/>
        <w:jc w:val="both"/>
        <w:rPr>
          <w:rFonts w:hint="cs"/>
          <w:rtl/>
        </w:rPr>
      </w:pPr>
      <w:r>
        <w:rPr>
          <w:rFonts w:hint="cs"/>
          <w:rtl/>
        </w:rPr>
        <w:t>50-</w:t>
      </w:r>
      <w:r>
        <w:rPr>
          <w:rFonts w:hint="cs"/>
          <w:rtl/>
        </w:rPr>
        <w:tab/>
        <w:t>اعتماد القرارات</w:t>
      </w:r>
      <w:r>
        <w:rPr>
          <w:rFonts w:hint="cs"/>
          <w:rtl/>
        </w:rPr>
        <w:tab/>
      </w:r>
      <w:r>
        <w:rPr>
          <w:rFonts w:hint="cs"/>
          <w:rtl/>
        </w:rPr>
        <w:tab/>
      </w:r>
      <w:r w:rsidR="002E0B4E">
        <w:rPr>
          <w:rFonts w:hint="cs"/>
          <w:rtl/>
        </w:rPr>
        <w:t>145</w:t>
      </w:r>
    </w:p>
    <w:p w:rsidR="004523C7" w:rsidRDefault="004523C7" w:rsidP="000C135E">
      <w:pPr>
        <w:tabs>
          <w:tab w:val="left" w:pos="774"/>
          <w:tab w:val="left" w:leader="dot" w:pos="8389"/>
          <w:tab w:val="center" w:pos="9013"/>
        </w:tabs>
        <w:spacing w:before="0" w:after="0" w:line="380" w:lineRule="exact"/>
        <w:jc w:val="both"/>
        <w:rPr>
          <w:rFonts w:hint="cs"/>
          <w:rtl/>
        </w:rPr>
      </w:pPr>
      <w:r>
        <w:rPr>
          <w:rFonts w:hint="cs"/>
          <w:rtl/>
        </w:rPr>
        <w:t>51-</w:t>
      </w:r>
      <w:r>
        <w:rPr>
          <w:rFonts w:hint="cs"/>
          <w:rtl/>
        </w:rPr>
        <w:tab/>
        <w:t>تعادل الأصوات</w:t>
      </w:r>
      <w:r>
        <w:rPr>
          <w:rFonts w:hint="cs"/>
          <w:rtl/>
        </w:rPr>
        <w:tab/>
      </w:r>
      <w:r>
        <w:rPr>
          <w:rFonts w:hint="cs"/>
          <w:rtl/>
        </w:rPr>
        <w:tab/>
      </w:r>
      <w:r w:rsidR="002E0B4E">
        <w:rPr>
          <w:rFonts w:hint="cs"/>
          <w:rtl/>
        </w:rPr>
        <w:t>145</w:t>
      </w:r>
    </w:p>
    <w:p w:rsidR="004523C7" w:rsidRDefault="004523C7" w:rsidP="000C135E">
      <w:pPr>
        <w:tabs>
          <w:tab w:val="left" w:pos="774"/>
          <w:tab w:val="left" w:leader="dot" w:pos="8389"/>
          <w:tab w:val="center" w:pos="9013"/>
        </w:tabs>
        <w:spacing w:before="0" w:after="0" w:line="380" w:lineRule="exact"/>
        <w:jc w:val="both"/>
        <w:rPr>
          <w:rFonts w:hint="cs"/>
          <w:rtl/>
        </w:rPr>
      </w:pPr>
      <w:r>
        <w:rPr>
          <w:rFonts w:hint="cs"/>
          <w:rtl/>
        </w:rPr>
        <w:t>52-</w:t>
      </w:r>
      <w:r>
        <w:rPr>
          <w:rFonts w:hint="cs"/>
          <w:rtl/>
        </w:rPr>
        <w:tab/>
        <w:t>طريقة التصويت</w:t>
      </w:r>
      <w:r>
        <w:rPr>
          <w:rFonts w:hint="cs"/>
          <w:rtl/>
        </w:rPr>
        <w:tab/>
      </w:r>
      <w:r>
        <w:rPr>
          <w:rFonts w:hint="cs"/>
          <w:rtl/>
        </w:rPr>
        <w:tab/>
      </w:r>
      <w:r w:rsidR="002E0B4E">
        <w:rPr>
          <w:rFonts w:hint="cs"/>
          <w:rtl/>
        </w:rPr>
        <w:t>145</w:t>
      </w:r>
    </w:p>
    <w:p w:rsidR="004523C7" w:rsidRDefault="004523C7" w:rsidP="000C135E">
      <w:pPr>
        <w:tabs>
          <w:tab w:val="left" w:pos="774"/>
          <w:tab w:val="left" w:leader="dot" w:pos="8389"/>
          <w:tab w:val="center" w:pos="9013"/>
        </w:tabs>
        <w:spacing w:before="0" w:after="0" w:line="380" w:lineRule="exact"/>
        <w:jc w:val="both"/>
        <w:rPr>
          <w:rFonts w:hint="cs"/>
          <w:rtl/>
        </w:rPr>
      </w:pPr>
      <w:r>
        <w:rPr>
          <w:rFonts w:hint="cs"/>
          <w:rtl/>
        </w:rPr>
        <w:t>53-</w:t>
      </w:r>
      <w:r>
        <w:rPr>
          <w:rFonts w:hint="cs"/>
          <w:rtl/>
        </w:rPr>
        <w:tab/>
        <w:t>التصويت بنداء الأسماء</w:t>
      </w:r>
      <w:r>
        <w:rPr>
          <w:rFonts w:hint="cs"/>
          <w:rtl/>
        </w:rPr>
        <w:tab/>
      </w:r>
      <w:r>
        <w:rPr>
          <w:rFonts w:hint="cs"/>
          <w:rtl/>
        </w:rPr>
        <w:tab/>
      </w:r>
      <w:r w:rsidR="002E0B4E">
        <w:rPr>
          <w:rFonts w:hint="cs"/>
          <w:rtl/>
        </w:rPr>
        <w:t>145</w:t>
      </w:r>
    </w:p>
    <w:p w:rsidR="004523C7" w:rsidRDefault="004523C7" w:rsidP="000C135E">
      <w:pPr>
        <w:tabs>
          <w:tab w:val="left" w:pos="774"/>
          <w:tab w:val="left" w:leader="dot" w:pos="8389"/>
          <w:tab w:val="center" w:pos="9013"/>
        </w:tabs>
        <w:spacing w:before="0" w:after="0" w:line="380" w:lineRule="exact"/>
        <w:jc w:val="both"/>
        <w:rPr>
          <w:rFonts w:hint="cs"/>
          <w:rtl/>
        </w:rPr>
      </w:pPr>
      <w:r>
        <w:rPr>
          <w:rFonts w:hint="cs"/>
          <w:rtl/>
        </w:rPr>
        <w:t>54-</w:t>
      </w:r>
      <w:r>
        <w:rPr>
          <w:rFonts w:hint="cs"/>
          <w:rtl/>
        </w:rPr>
        <w:tab/>
        <w:t>القواعد المتبعة أثناء التصويت وتعليل التصويت</w:t>
      </w:r>
      <w:r>
        <w:rPr>
          <w:rFonts w:hint="cs"/>
          <w:rtl/>
        </w:rPr>
        <w:tab/>
      </w:r>
      <w:r>
        <w:rPr>
          <w:rFonts w:hint="cs"/>
          <w:rtl/>
        </w:rPr>
        <w:tab/>
      </w:r>
      <w:r w:rsidR="002E0B4E">
        <w:rPr>
          <w:rFonts w:hint="cs"/>
          <w:rtl/>
        </w:rPr>
        <w:t>145</w:t>
      </w:r>
    </w:p>
    <w:p w:rsidR="004523C7" w:rsidRDefault="004523C7" w:rsidP="000C135E">
      <w:pPr>
        <w:tabs>
          <w:tab w:val="left" w:pos="774"/>
          <w:tab w:val="left" w:leader="dot" w:pos="8389"/>
          <w:tab w:val="center" w:pos="9013"/>
        </w:tabs>
        <w:spacing w:before="0" w:after="0" w:line="380" w:lineRule="exact"/>
        <w:jc w:val="both"/>
        <w:rPr>
          <w:rFonts w:hint="cs"/>
          <w:rtl/>
        </w:rPr>
      </w:pPr>
      <w:r>
        <w:rPr>
          <w:rFonts w:hint="cs"/>
          <w:rtl/>
        </w:rPr>
        <w:t>55-</w:t>
      </w:r>
      <w:r>
        <w:rPr>
          <w:rFonts w:hint="cs"/>
          <w:rtl/>
        </w:rPr>
        <w:tab/>
        <w:t>تجزئة المقترحات</w:t>
      </w:r>
      <w:r>
        <w:rPr>
          <w:rFonts w:hint="cs"/>
          <w:rtl/>
        </w:rPr>
        <w:tab/>
      </w:r>
      <w:r>
        <w:rPr>
          <w:rFonts w:hint="cs"/>
          <w:rtl/>
        </w:rPr>
        <w:tab/>
      </w:r>
      <w:r w:rsidR="002E0B4E">
        <w:rPr>
          <w:rFonts w:hint="cs"/>
          <w:rtl/>
        </w:rPr>
        <w:t>146</w:t>
      </w:r>
    </w:p>
    <w:p w:rsidR="004523C7" w:rsidRDefault="004523C7" w:rsidP="000C135E">
      <w:pPr>
        <w:tabs>
          <w:tab w:val="left" w:pos="774"/>
          <w:tab w:val="left" w:leader="dot" w:pos="8389"/>
          <w:tab w:val="center" w:pos="9013"/>
        </w:tabs>
        <w:spacing w:before="0" w:after="0" w:line="380" w:lineRule="exact"/>
        <w:jc w:val="both"/>
        <w:rPr>
          <w:rFonts w:hint="cs"/>
          <w:rtl/>
        </w:rPr>
      </w:pPr>
      <w:r>
        <w:rPr>
          <w:rFonts w:hint="cs"/>
          <w:rtl/>
        </w:rPr>
        <w:t>56-</w:t>
      </w:r>
      <w:r>
        <w:rPr>
          <w:rFonts w:hint="cs"/>
          <w:rtl/>
        </w:rPr>
        <w:tab/>
        <w:t>ترتيب التصويت على التعديلات</w:t>
      </w:r>
      <w:r>
        <w:rPr>
          <w:rFonts w:hint="cs"/>
          <w:rtl/>
        </w:rPr>
        <w:tab/>
      </w:r>
      <w:r>
        <w:rPr>
          <w:rFonts w:hint="cs"/>
          <w:rtl/>
        </w:rPr>
        <w:tab/>
      </w:r>
      <w:r w:rsidR="002E0B4E">
        <w:rPr>
          <w:rFonts w:hint="cs"/>
          <w:rtl/>
        </w:rPr>
        <w:t>146</w:t>
      </w:r>
    </w:p>
    <w:p w:rsidR="004523C7" w:rsidRDefault="004523C7" w:rsidP="00996E1A">
      <w:pPr>
        <w:tabs>
          <w:tab w:val="left" w:pos="774"/>
          <w:tab w:val="left" w:leader="dot" w:pos="8389"/>
          <w:tab w:val="center" w:pos="9013"/>
        </w:tabs>
        <w:spacing w:before="0" w:after="120" w:line="380" w:lineRule="exact"/>
        <w:jc w:val="both"/>
        <w:rPr>
          <w:rFonts w:hint="cs"/>
          <w:rtl/>
        </w:rPr>
      </w:pPr>
      <w:r>
        <w:rPr>
          <w:rFonts w:hint="cs"/>
          <w:rtl/>
        </w:rPr>
        <w:t>57-</w:t>
      </w:r>
      <w:r>
        <w:rPr>
          <w:rFonts w:hint="cs"/>
          <w:rtl/>
        </w:rPr>
        <w:tab/>
        <w:t>ترتيب التصويت على المقترحات</w:t>
      </w:r>
      <w:r>
        <w:rPr>
          <w:rFonts w:hint="cs"/>
          <w:rtl/>
        </w:rPr>
        <w:tab/>
      </w:r>
      <w:r>
        <w:rPr>
          <w:rFonts w:hint="cs"/>
          <w:rtl/>
        </w:rPr>
        <w:tab/>
      </w:r>
      <w:r w:rsidR="002E0B4E">
        <w:rPr>
          <w:rFonts w:hint="cs"/>
          <w:rtl/>
        </w:rPr>
        <w:t>146</w:t>
      </w:r>
    </w:p>
    <w:p w:rsidR="004523C7" w:rsidRDefault="004523C7" w:rsidP="000C135E">
      <w:pPr>
        <w:tabs>
          <w:tab w:val="left" w:pos="822"/>
          <w:tab w:val="left" w:leader="dot" w:pos="8158"/>
          <w:tab w:val="center" w:pos="9043"/>
        </w:tabs>
        <w:spacing w:before="0" w:after="120" w:line="380" w:lineRule="exact"/>
        <w:jc w:val="center"/>
        <w:rPr>
          <w:rFonts w:hint="cs"/>
          <w:szCs w:val="36"/>
          <w:rtl/>
          <w:lang w:eastAsia="en-US"/>
        </w:rPr>
      </w:pPr>
      <w:r>
        <w:rPr>
          <w:rFonts w:hint="cs"/>
          <w:szCs w:val="36"/>
          <w:rtl/>
          <w:lang w:eastAsia="en-US"/>
        </w:rPr>
        <w:t>ثاني عشر - الانتخابات</w:t>
      </w:r>
    </w:p>
    <w:p w:rsidR="004523C7" w:rsidRDefault="004523C7" w:rsidP="000C135E">
      <w:pPr>
        <w:tabs>
          <w:tab w:val="left" w:pos="774"/>
          <w:tab w:val="left" w:leader="dot" w:pos="8389"/>
          <w:tab w:val="center" w:pos="9013"/>
        </w:tabs>
        <w:spacing w:before="0" w:after="0" w:line="380" w:lineRule="exact"/>
        <w:jc w:val="both"/>
        <w:rPr>
          <w:rFonts w:hint="cs"/>
          <w:rtl/>
        </w:rPr>
      </w:pPr>
      <w:r>
        <w:rPr>
          <w:rFonts w:hint="cs"/>
          <w:rtl/>
        </w:rPr>
        <w:t>58-</w:t>
      </w:r>
      <w:r>
        <w:rPr>
          <w:rFonts w:hint="cs"/>
          <w:rtl/>
        </w:rPr>
        <w:tab/>
        <w:t>طريقة الانتخابات</w:t>
      </w:r>
      <w:r>
        <w:rPr>
          <w:rFonts w:hint="cs"/>
          <w:rtl/>
        </w:rPr>
        <w:tab/>
      </w:r>
      <w:r>
        <w:rPr>
          <w:rFonts w:hint="cs"/>
          <w:rtl/>
        </w:rPr>
        <w:tab/>
      </w:r>
      <w:r w:rsidR="002E0B4E">
        <w:rPr>
          <w:rFonts w:hint="cs"/>
          <w:rtl/>
        </w:rPr>
        <w:t>146</w:t>
      </w:r>
    </w:p>
    <w:p w:rsidR="004523C7" w:rsidRDefault="004523C7" w:rsidP="000C135E">
      <w:pPr>
        <w:tabs>
          <w:tab w:val="left" w:pos="774"/>
          <w:tab w:val="left" w:leader="dot" w:pos="8389"/>
          <w:tab w:val="center" w:pos="9013"/>
        </w:tabs>
        <w:spacing w:before="0" w:after="0" w:line="380" w:lineRule="exact"/>
        <w:jc w:val="both"/>
        <w:rPr>
          <w:rFonts w:hint="cs"/>
          <w:rtl/>
        </w:rPr>
      </w:pPr>
      <w:r>
        <w:rPr>
          <w:rFonts w:hint="cs"/>
          <w:rtl/>
        </w:rPr>
        <w:t>59-</w:t>
      </w:r>
      <w:r>
        <w:rPr>
          <w:rFonts w:hint="cs"/>
          <w:rtl/>
        </w:rPr>
        <w:tab/>
        <w:t>القواعد المتبعة في الانتخابات لشغل منصب انتخابي واحد فقط</w:t>
      </w:r>
      <w:r>
        <w:rPr>
          <w:rFonts w:hint="cs"/>
          <w:rtl/>
        </w:rPr>
        <w:tab/>
      </w:r>
      <w:r>
        <w:rPr>
          <w:rFonts w:hint="cs"/>
          <w:rtl/>
        </w:rPr>
        <w:tab/>
      </w:r>
      <w:r w:rsidR="002E0B4E">
        <w:rPr>
          <w:rFonts w:hint="cs"/>
          <w:rtl/>
        </w:rPr>
        <w:t>147</w:t>
      </w:r>
    </w:p>
    <w:p w:rsidR="004523C7" w:rsidRDefault="004523C7" w:rsidP="00996E1A">
      <w:pPr>
        <w:tabs>
          <w:tab w:val="left" w:pos="774"/>
          <w:tab w:val="left" w:leader="dot" w:pos="8389"/>
          <w:tab w:val="center" w:pos="9013"/>
        </w:tabs>
        <w:spacing w:before="0" w:after="120" w:line="380" w:lineRule="exact"/>
        <w:jc w:val="both"/>
        <w:rPr>
          <w:rFonts w:hint="cs"/>
          <w:rtl/>
        </w:rPr>
      </w:pPr>
      <w:r>
        <w:rPr>
          <w:rFonts w:hint="cs"/>
          <w:rtl/>
        </w:rPr>
        <w:t>60-</w:t>
      </w:r>
      <w:r>
        <w:rPr>
          <w:rFonts w:hint="cs"/>
          <w:rtl/>
        </w:rPr>
        <w:tab/>
        <w:t>القواعد المتبعة في الانتخابات لشغل منصبين أو أكثر من المناصب الانتخابية</w:t>
      </w:r>
      <w:r>
        <w:rPr>
          <w:rFonts w:hint="cs"/>
          <w:rtl/>
        </w:rPr>
        <w:tab/>
      </w:r>
      <w:r>
        <w:rPr>
          <w:rFonts w:hint="cs"/>
          <w:rtl/>
        </w:rPr>
        <w:tab/>
      </w:r>
      <w:r w:rsidR="002E0B4E">
        <w:rPr>
          <w:rFonts w:hint="cs"/>
          <w:rtl/>
        </w:rPr>
        <w:t>147</w:t>
      </w:r>
    </w:p>
    <w:p w:rsidR="004523C7" w:rsidRDefault="004523C7" w:rsidP="000C135E">
      <w:pPr>
        <w:tabs>
          <w:tab w:val="left" w:pos="822"/>
          <w:tab w:val="left" w:leader="dot" w:pos="8158"/>
          <w:tab w:val="center" w:pos="9043"/>
        </w:tabs>
        <w:spacing w:before="0" w:after="120" w:line="380" w:lineRule="exact"/>
        <w:jc w:val="center"/>
        <w:rPr>
          <w:rFonts w:hint="cs"/>
          <w:szCs w:val="36"/>
          <w:rtl/>
          <w:lang w:eastAsia="en-US"/>
        </w:rPr>
      </w:pPr>
      <w:r>
        <w:rPr>
          <w:rFonts w:hint="cs"/>
          <w:szCs w:val="36"/>
          <w:rtl/>
          <w:lang w:eastAsia="en-US"/>
        </w:rPr>
        <w:t>ثالث عشر - الهيئات الفرعية</w:t>
      </w:r>
    </w:p>
    <w:p w:rsidR="004523C7" w:rsidRDefault="004523C7" w:rsidP="00996E1A">
      <w:pPr>
        <w:tabs>
          <w:tab w:val="left" w:pos="774"/>
          <w:tab w:val="left" w:leader="dot" w:pos="8389"/>
          <w:tab w:val="center" w:pos="9013"/>
        </w:tabs>
        <w:spacing w:before="0" w:after="120" w:line="380" w:lineRule="exact"/>
        <w:jc w:val="both"/>
        <w:rPr>
          <w:rFonts w:hint="cs"/>
          <w:rtl/>
        </w:rPr>
      </w:pPr>
      <w:r>
        <w:rPr>
          <w:rFonts w:hint="cs"/>
          <w:rtl/>
        </w:rPr>
        <w:t>61-</w:t>
      </w:r>
      <w:r>
        <w:rPr>
          <w:rFonts w:hint="cs"/>
          <w:rtl/>
        </w:rPr>
        <w:tab/>
        <w:t>إنشاء الهيئات الفرعية</w:t>
      </w:r>
      <w:r>
        <w:rPr>
          <w:rFonts w:hint="cs"/>
          <w:rtl/>
        </w:rPr>
        <w:tab/>
      </w:r>
      <w:r>
        <w:rPr>
          <w:rFonts w:hint="cs"/>
          <w:rtl/>
        </w:rPr>
        <w:tab/>
      </w:r>
      <w:r w:rsidR="002E0B4E">
        <w:rPr>
          <w:rFonts w:hint="cs"/>
          <w:rtl/>
        </w:rPr>
        <w:t>147</w:t>
      </w:r>
    </w:p>
    <w:p w:rsidR="004523C7" w:rsidRDefault="004523C7" w:rsidP="000C135E">
      <w:pPr>
        <w:tabs>
          <w:tab w:val="left" w:pos="822"/>
          <w:tab w:val="left" w:leader="dot" w:pos="8158"/>
          <w:tab w:val="center" w:pos="9043"/>
        </w:tabs>
        <w:spacing w:before="0" w:after="120" w:line="380" w:lineRule="exact"/>
        <w:jc w:val="center"/>
        <w:rPr>
          <w:rFonts w:hint="cs"/>
          <w:szCs w:val="36"/>
          <w:rtl/>
          <w:lang w:eastAsia="en-US"/>
        </w:rPr>
      </w:pPr>
      <w:r>
        <w:rPr>
          <w:rFonts w:hint="cs"/>
          <w:szCs w:val="36"/>
          <w:rtl/>
          <w:lang w:eastAsia="en-US"/>
        </w:rPr>
        <w:t>رابع عشر - المعلومات والوثائق</w:t>
      </w:r>
    </w:p>
    <w:p w:rsidR="004523C7" w:rsidRDefault="004523C7" w:rsidP="00996E1A">
      <w:pPr>
        <w:tabs>
          <w:tab w:val="left" w:pos="774"/>
          <w:tab w:val="left" w:leader="dot" w:pos="8389"/>
          <w:tab w:val="center" w:pos="9013"/>
        </w:tabs>
        <w:spacing w:before="0" w:after="120" w:line="380" w:lineRule="exact"/>
        <w:jc w:val="both"/>
        <w:rPr>
          <w:rFonts w:hint="cs"/>
          <w:rtl/>
        </w:rPr>
      </w:pPr>
      <w:r>
        <w:rPr>
          <w:rFonts w:hint="cs"/>
          <w:rtl/>
        </w:rPr>
        <w:t>62-</w:t>
      </w:r>
      <w:r>
        <w:rPr>
          <w:rFonts w:hint="cs"/>
          <w:rtl/>
        </w:rPr>
        <w:tab/>
        <w:t>تقديم المعلومات والوثائق والبيانات الخطية</w:t>
      </w:r>
      <w:r>
        <w:rPr>
          <w:rFonts w:hint="cs"/>
          <w:rtl/>
        </w:rPr>
        <w:tab/>
      </w:r>
      <w:r>
        <w:rPr>
          <w:rFonts w:hint="cs"/>
          <w:rtl/>
        </w:rPr>
        <w:tab/>
      </w:r>
      <w:r w:rsidR="002E0B4E">
        <w:rPr>
          <w:rFonts w:hint="cs"/>
          <w:rtl/>
        </w:rPr>
        <w:t>148</w:t>
      </w:r>
    </w:p>
    <w:p w:rsidR="004523C7" w:rsidRDefault="004523C7" w:rsidP="000C135E">
      <w:pPr>
        <w:tabs>
          <w:tab w:val="left" w:pos="822"/>
          <w:tab w:val="left" w:leader="dot" w:pos="8158"/>
          <w:tab w:val="center" w:pos="9043"/>
        </w:tabs>
        <w:spacing w:before="0" w:after="120" w:line="380" w:lineRule="exact"/>
        <w:jc w:val="center"/>
        <w:rPr>
          <w:rFonts w:hint="cs"/>
          <w:szCs w:val="36"/>
          <w:rtl/>
          <w:lang w:eastAsia="en-US"/>
        </w:rPr>
      </w:pPr>
      <w:r>
        <w:rPr>
          <w:rFonts w:hint="cs"/>
          <w:szCs w:val="36"/>
          <w:rtl/>
          <w:lang w:eastAsia="en-US"/>
        </w:rPr>
        <w:t>خامس عشر - تقرير اللجنة السنوي</w:t>
      </w:r>
    </w:p>
    <w:p w:rsidR="004523C7" w:rsidRDefault="004523C7" w:rsidP="00996E1A">
      <w:pPr>
        <w:tabs>
          <w:tab w:val="left" w:pos="774"/>
          <w:tab w:val="left" w:leader="dot" w:pos="8389"/>
          <w:tab w:val="center" w:pos="9013"/>
        </w:tabs>
        <w:spacing w:before="0" w:after="120" w:line="380" w:lineRule="exact"/>
        <w:jc w:val="both"/>
        <w:rPr>
          <w:rFonts w:hint="cs"/>
          <w:rtl/>
        </w:rPr>
      </w:pPr>
      <w:r>
        <w:rPr>
          <w:rFonts w:hint="cs"/>
          <w:rtl/>
        </w:rPr>
        <w:t>63-</w:t>
      </w:r>
      <w:r>
        <w:rPr>
          <w:rFonts w:hint="cs"/>
          <w:rtl/>
        </w:rPr>
        <w:tab/>
        <w:t>التقرير السنوي</w:t>
      </w:r>
      <w:r>
        <w:rPr>
          <w:rFonts w:hint="cs"/>
          <w:rtl/>
        </w:rPr>
        <w:tab/>
      </w:r>
      <w:r>
        <w:rPr>
          <w:rFonts w:hint="cs"/>
          <w:rtl/>
        </w:rPr>
        <w:tab/>
      </w:r>
      <w:r w:rsidR="002E0B4E">
        <w:rPr>
          <w:rFonts w:hint="cs"/>
          <w:rtl/>
        </w:rPr>
        <w:t>148</w:t>
      </w:r>
    </w:p>
    <w:p w:rsidR="000C135E" w:rsidRDefault="000C135E" w:rsidP="007C5D54">
      <w:pPr>
        <w:pStyle w:val="FootnoteText"/>
        <w:numPr>
          <w:ilvl w:val="0"/>
          <w:numId w:val="0"/>
        </w:numPr>
        <w:spacing w:after="0" w:line="360" w:lineRule="exact"/>
        <w:ind w:right="0"/>
        <w:jc w:val="center"/>
        <w:rPr>
          <w:rFonts w:hint="cs"/>
          <w:b/>
          <w:bCs/>
          <w:i/>
          <w:iCs/>
          <w:szCs w:val="30"/>
          <w:rtl/>
          <w:lang w:eastAsia="en-US"/>
        </w:rPr>
      </w:pPr>
      <w:r>
        <w:rPr>
          <w:szCs w:val="36"/>
          <w:rtl/>
          <w:lang w:eastAsia="en-US"/>
        </w:rPr>
        <w:br w:type="page"/>
      </w:r>
      <w:r>
        <w:rPr>
          <w:b/>
          <w:bCs/>
          <w:sz w:val="36"/>
          <w:szCs w:val="36"/>
          <w:rtl/>
          <w:lang w:eastAsia="en-US"/>
        </w:rPr>
        <w:t>المحتويات</w:t>
      </w:r>
      <w:r>
        <w:rPr>
          <w:rFonts w:hint="cs"/>
          <w:b/>
          <w:bCs/>
          <w:sz w:val="36"/>
          <w:szCs w:val="30"/>
          <w:rtl/>
          <w:lang w:eastAsia="en-US"/>
        </w:rPr>
        <w:t xml:space="preserve"> </w:t>
      </w:r>
      <w:r>
        <w:rPr>
          <w:rFonts w:hint="cs"/>
          <w:b/>
          <w:bCs/>
          <w:i/>
          <w:iCs/>
          <w:sz w:val="36"/>
          <w:szCs w:val="30"/>
          <w:rtl/>
          <w:lang w:eastAsia="en-US"/>
        </w:rPr>
        <w:t>(تابع)</w:t>
      </w:r>
    </w:p>
    <w:p w:rsidR="000C135E" w:rsidRDefault="000C135E" w:rsidP="008F0733">
      <w:pPr>
        <w:tabs>
          <w:tab w:val="right" w:pos="9354"/>
        </w:tabs>
        <w:spacing w:before="0" w:after="100" w:line="360" w:lineRule="exact"/>
        <w:jc w:val="both"/>
        <w:rPr>
          <w:i/>
          <w:iCs/>
          <w:rtl/>
          <w:lang w:eastAsia="en-US"/>
        </w:rPr>
      </w:pPr>
      <w:r>
        <w:rPr>
          <w:rFonts w:hint="cs"/>
          <w:i/>
          <w:iCs/>
          <w:rtl/>
          <w:lang w:eastAsia="en-US"/>
        </w:rPr>
        <w:t>المادة</w:t>
      </w:r>
      <w:r>
        <w:rPr>
          <w:i/>
          <w:iCs/>
          <w:rtl/>
          <w:lang w:eastAsia="en-US"/>
        </w:rPr>
        <w:tab/>
        <w:t>الصفحة</w:t>
      </w:r>
    </w:p>
    <w:p w:rsidR="004523C7" w:rsidRDefault="004523C7" w:rsidP="008F0733">
      <w:pPr>
        <w:tabs>
          <w:tab w:val="left" w:pos="822"/>
          <w:tab w:val="left" w:leader="dot" w:pos="8158"/>
          <w:tab w:val="center" w:pos="9043"/>
        </w:tabs>
        <w:spacing w:before="0" w:after="100" w:line="360" w:lineRule="exact"/>
        <w:jc w:val="center"/>
        <w:rPr>
          <w:rFonts w:hint="cs"/>
          <w:szCs w:val="36"/>
          <w:rtl/>
          <w:lang w:eastAsia="en-US"/>
        </w:rPr>
      </w:pPr>
      <w:r>
        <w:rPr>
          <w:rFonts w:hint="cs"/>
          <w:szCs w:val="36"/>
          <w:rtl/>
          <w:lang w:eastAsia="en-US"/>
        </w:rPr>
        <w:t>الجزء الثاني - القواعد المتصلة بوظائف اللجنة</w:t>
      </w:r>
    </w:p>
    <w:p w:rsidR="004523C7" w:rsidRDefault="004523C7" w:rsidP="002E0B4E">
      <w:pPr>
        <w:tabs>
          <w:tab w:val="right" w:pos="7913"/>
        </w:tabs>
        <w:spacing w:before="0" w:after="100" w:line="360" w:lineRule="exact"/>
        <w:ind w:left="2875" w:right="1554" w:hanging="1611"/>
        <w:rPr>
          <w:rFonts w:hint="cs"/>
          <w:szCs w:val="36"/>
          <w:rtl/>
          <w:lang w:eastAsia="en-US"/>
        </w:rPr>
      </w:pPr>
      <w:r>
        <w:rPr>
          <w:rFonts w:hint="cs"/>
          <w:szCs w:val="36"/>
          <w:rtl/>
          <w:lang w:eastAsia="en-US"/>
        </w:rPr>
        <w:t>سادس عشر</w:t>
      </w:r>
      <w:r w:rsidR="002E0B4E">
        <w:rPr>
          <w:rFonts w:hint="cs"/>
          <w:szCs w:val="36"/>
          <w:rtl/>
          <w:lang w:eastAsia="en-US"/>
        </w:rPr>
        <w:t xml:space="preserve"> </w:t>
      </w:r>
      <w:r>
        <w:rPr>
          <w:rFonts w:hint="cs"/>
          <w:szCs w:val="36"/>
          <w:rtl/>
          <w:lang w:eastAsia="en-US"/>
        </w:rPr>
        <w:t>-</w:t>
      </w:r>
      <w:r>
        <w:rPr>
          <w:rFonts w:hint="cs"/>
          <w:szCs w:val="36"/>
          <w:rtl/>
          <w:lang w:eastAsia="en-US"/>
        </w:rPr>
        <w:tab/>
        <w:t>التقارير المقدمة من الدول الأطراف بموجب المادة 19 من الاتفاقية</w:t>
      </w:r>
    </w:p>
    <w:p w:rsidR="004523C7" w:rsidRDefault="004523C7" w:rsidP="000C135E">
      <w:pPr>
        <w:tabs>
          <w:tab w:val="left" w:pos="774"/>
          <w:tab w:val="left" w:leader="dot" w:pos="8389"/>
          <w:tab w:val="center" w:pos="9013"/>
        </w:tabs>
        <w:spacing w:before="0" w:after="0" w:line="380" w:lineRule="exact"/>
        <w:jc w:val="both"/>
        <w:rPr>
          <w:rFonts w:hint="cs"/>
          <w:rtl/>
        </w:rPr>
      </w:pPr>
      <w:r>
        <w:rPr>
          <w:rFonts w:hint="cs"/>
          <w:rtl/>
        </w:rPr>
        <w:t>64-</w:t>
      </w:r>
      <w:r>
        <w:rPr>
          <w:rFonts w:hint="cs"/>
          <w:rtl/>
        </w:rPr>
        <w:tab/>
        <w:t>تقديم التقارير</w:t>
      </w:r>
      <w:r>
        <w:rPr>
          <w:rFonts w:hint="cs"/>
          <w:rtl/>
        </w:rPr>
        <w:tab/>
      </w:r>
      <w:r>
        <w:rPr>
          <w:rFonts w:hint="cs"/>
          <w:rtl/>
        </w:rPr>
        <w:tab/>
      </w:r>
      <w:r w:rsidR="002E0B4E">
        <w:rPr>
          <w:rFonts w:hint="cs"/>
          <w:rtl/>
        </w:rPr>
        <w:t>148</w:t>
      </w:r>
    </w:p>
    <w:p w:rsidR="004523C7" w:rsidRDefault="004523C7" w:rsidP="000C135E">
      <w:pPr>
        <w:tabs>
          <w:tab w:val="left" w:pos="774"/>
          <w:tab w:val="left" w:leader="dot" w:pos="8389"/>
          <w:tab w:val="center" w:pos="9013"/>
        </w:tabs>
        <w:spacing w:before="0" w:after="0" w:line="380" w:lineRule="exact"/>
        <w:jc w:val="both"/>
        <w:rPr>
          <w:rFonts w:hint="cs"/>
          <w:rtl/>
        </w:rPr>
      </w:pPr>
      <w:r>
        <w:rPr>
          <w:rFonts w:hint="cs"/>
          <w:rtl/>
        </w:rPr>
        <w:t>65-</w:t>
      </w:r>
      <w:r>
        <w:rPr>
          <w:rFonts w:hint="cs"/>
          <w:rtl/>
        </w:rPr>
        <w:tab/>
        <w:t>عدم تقديم التقارير</w:t>
      </w:r>
      <w:r>
        <w:rPr>
          <w:rFonts w:hint="cs"/>
          <w:rtl/>
        </w:rPr>
        <w:tab/>
      </w:r>
      <w:r>
        <w:rPr>
          <w:rFonts w:hint="cs"/>
          <w:rtl/>
        </w:rPr>
        <w:tab/>
      </w:r>
      <w:r w:rsidR="002E0B4E">
        <w:rPr>
          <w:rFonts w:hint="cs"/>
          <w:rtl/>
        </w:rPr>
        <w:t>149</w:t>
      </w:r>
    </w:p>
    <w:p w:rsidR="004523C7" w:rsidRDefault="004523C7" w:rsidP="000C135E">
      <w:pPr>
        <w:tabs>
          <w:tab w:val="left" w:pos="774"/>
          <w:tab w:val="left" w:leader="dot" w:pos="8389"/>
          <w:tab w:val="center" w:pos="9013"/>
        </w:tabs>
        <w:spacing w:before="0" w:after="0" w:line="380" w:lineRule="exact"/>
        <w:jc w:val="both"/>
        <w:rPr>
          <w:rFonts w:hint="cs"/>
          <w:rtl/>
        </w:rPr>
      </w:pPr>
      <w:r>
        <w:rPr>
          <w:rFonts w:hint="cs"/>
          <w:rtl/>
        </w:rPr>
        <w:t>66-</w:t>
      </w:r>
      <w:r>
        <w:rPr>
          <w:rFonts w:hint="cs"/>
          <w:rtl/>
        </w:rPr>
        <w:tab/>
        <w:t>حضور الدول الأطراف عند دراسة التقارير</w:t>
      </w:r>
      <w:r>
        <w:rPr>
          <w:rFonts w:hint="cs"/>
          <w:rtl/>
        </w:rPr>
        <w:tab/>
      </w:r>
      <w:r>
        <w:rPr>
          <w:rFonts w:hint="cs"/>
          <w:rtl/>
        </w:rPr>
        <w:tab/>
      </w:r>
      <w:r w:rsidR="002E0B4E">
        <w:rPr>
          <w:rFonts w:hint="cs"/>
          <w:rtl/>
        </w:rPr>
        <w:t>149</w:t>
      </w:r>
    </w:p>
    <w:p w:rsidR="004523C7" w:rsidRDefault="004523C7" w:rsidP="000C135E">
      <w:pPr>
        <w:tabs>
          <w:tab w:val="left" w:pos="774"/>
          <w:tab w:val="left" w:leader="dot" w:pos="8389"/>
          <w:tab w:val="center" w:pos="9013"/>
        </w:tabs>
        <w:spacing w:before="0" w:after="0" w:line="380" w:lineRule="exact"/>
        <w:jc w:val="both"/>
        <w:rPr>
          <w:rFonts w:hint="cs"/>
          <w:rtl/>
        </w:rPr>
      </w:pPr>
      <w:r>
        <w:rPr>
          <w:rFonts w:hint="cs"/>
          <w:rtl/>
        </w:rPr>
        <w:t>67-</w:t>
      </w:r>
      <w:r>
        <w:rPr>
          <w:rFonts w:hint="cs"/>
          <w:rtl/>
        </w:rPr>
        <w:tab/>
        <w:t>طلب تقارير إضافية</w:t>
      </w:r>
      <w:r>
        <w:rPr>
          <w:rFonts w:hint="cs"/>
          <w:rtl/>
        </w:rPr>
        <w:tab/>
      </w:r>
      <w:r>
        <w:rPr>
          <w:rFonts w:hint="cs"/>
          <w:rtl/>
        </w:rPr>
        <w:tab/>
      </w:r>
      <w:r w:rsidR="002E0B4E">
        <w:rPr>
          <w:rFonts w:hint="cs"/>
          <w:rtl/>
        </w:rPr>
        <w:t>150</w:t>
      </w:r>
    </w:p>
    <w:p w:rsidR="004523C7" w:rsidRDefault="004523C7" w:rsidP="007C5D54">
      <w:pPr>
        <w:tabs>
          <w:tab w:val="left" w:pos="774"/>
          <w:tab w:val="left" w:leader="dot" w:pos="8389"/>
          <w:tab w:val="center" w:pos="9013"/>
        </w:tabs>
        <w:spacing w:before="0" w:after="120" w:line="380" w:lineRule="exact"/>
        <w:jc w:val="both"/>
        <w:rPr>
          <w:rFonts w:hint="cs"/>
          <w:rtl/>
        </w:rPr>
      </w:pPr>
      <w:r>
        <w:rPr>
          <w:rFonts w:hint="cs"/>
          <w:rtl/>
        </w:rPr>
        <w:t>68-</w:t>
      </w:r>
      <w:r>
        <w:rPr>
          <w:rFonts w:hint="cs"/>
          <w:rtl/>
        </w:rPr>
        <w:tab/>
        <w:t>استنتاجات اللجنة وتوصياتها</w:t>
      </w:r>
      <w:r>
        <w:rPr>
          <w:rFonts w:hint="cs"/>
          <w:rtl/>
        </w:rPr>
        <w:tab/>
      </w:r>
      <w:r>
        <w:rPr>
          <w:rFonts w:hint="cs"/>
          <w:rtl/>
        </w:rPr>
        <w:tab/>
      </w:r>
      <w:r w:rsidR="002E0B4E">
        <w:rPr>
          <w:rFonts w:hint="cs"/>
          <w:rtl/>
        </w:rPr>
        <w:t>150</w:t>
      </w:r>
    </w:p>
    <w:p w:rsidR="004523C7" w:rsidRDefault="004523C7" w:rsidP="008F0733">
      <w:pPr>
        <w:tabs>
          <w:tab w:val="left" w:pos="822"/>
          <w:tab w:val="left" w:leader="dot" w:pos="8158"/>
          <w:tab w:val="center" w:pos="9043"/>
        </w:tabs>
        <w:spacing w:before="0" w:after="100" w:line="360" w:lineRule="exact"/>
        <w:jc w:val="center"/>
        <w:rPr>
          <w:rFonts w:hint="cs"/>
          <w:szCs w:val="36"/>
          <w:rtl/>
          <w:lang w:eastAsia="en-US"/>
        </w:rPr>
      </w:pPr>
      <w:r>
        <w:rPr>
          <w:rFonts w:hint="cs"/>
          <w:szCs w:val="36"/>
          <w:rtl/>
          <w:lang w:eastAsia="en-US"/>
        </w:rPr>
        <w:t>سابع عشر</w:t>
      </w:r>
      <w:r w:rsidR="00F07FEC">
        <w:rPr>
          <w:rFonts w:hint="cs"/>
          <w:szCs w:val="36"/>
          <w:rtl/>
          <w:lang w:eastAsia="en-US"/>
        </w:rPr>
        <w:t xml:space="preserve"> </w:t>
      </w:r>
      <w:r>
        <w:rPr>
          <w:rFonts w:hint="cs"/>
          <w:szCs w:val="36"/>
          <w:rtl/>
          <w:lang w:eastAsia="en-US"/>
        </w:rPr>
        <w:t>- الإجراءات المقررة بموجب المادة 20 من الاتفاقية</w:t>
      </w:r>
    </w:p>
    <w:p w:rsidR="004523C7" w:rsidRDefault="004523C7" w:rsidP="000C135E">
      <w:pPr>
        <w:tabs>
          <w:tab w:val="left" w:pos="774"/>
          <w:tab w:val="left" w:leader="dot" w:pos="8389"/>
          <w:tab w:val="center" w:pos="9013"/>
        </w:tabs>
        <w:spacing w:before="0" w:after="0" w:line="380" w:lineRule="exact"/>
        <w:jc w:val="both"/>
        <w:rPr>
          <w:rFonts w:hint="cs"/>
          <w:rtl/>
        </w:rPr>
      </w:pPr>
      <w:r>
        <w:rPr>
          <w:rFonts w:hint="cs"/>
          <w:rtl/>
        </w:rPr>
        <w:t>69-</w:t>
      </w:r>
      <w:r>
        <w:rPr>
          <w:rFonts w:hint="cs"/>
          <w:rtl/>
        </w:rPr>
        <w:tab/>
        <w:t>إحالة المعلومات إلى اللجنة</w:t>
      </w:r>
      <w:r>
        <w:rPr>
          <w:rFonts w:hint="cs"/>
          <w:rtl/>
        </w:rPr>
        <w:tab/>
      </w:r>
      <w:r>
        <w:rPr>
          <w:rFonts w:hint="cs"/>
          <w:rtl/>
        </w:rPr>
        <w:tab/>
      </w:r>
      <w:r w:rsidR="002E0B4E">
        <w:rPr>
          <w:rFonts w:hint="cs"/>
          <w:rtl/>
        </w:rPr>
        <w:t>150</w:t>
      </w:r>
    </w:p>
    <w:p w:rsidR="004523C7" w:rsidRDefault="004523C7" w:rsidP="000C135E">
      <w:pPr>
        <w:tabs>
          <w:tab w:val="left" w:pos="774"/>
          <w:tab w:val="left" w:leader="dot" w:pos="8389"/>
          <w:tab w:val="center" w:pos="9013"/>
        </w:tabs>
        <w:spacing w:before="0" w:after="0" w:line="380" w:lineRule="exact"/>
        <w:jc w:val="both"/>
        <w:rPr>
          <w:rFonts w:hint="cs"/>
          <w:rtl/>
        </w:rPr>
      </w:pPr>
      <w:r>
        <w:rPr>
          <w:rFonts w:hint="cs"/>
          <w:rtl/>
        </w:rPr>
        <w:t>70-</w:t>
      </w:r>
      <w:r>
        <w:rPr>
          <w:rFonts w:hint="cs"/>
          <w:rtl/>
        </w:rPr>
        <w:tab/>
        <w:t>سجل المعلومات المقدمة</w:t>
      </w:r>
      <w:r>
        <w:rPr>
          <w:rFonts w:hint="cs"/>
          <w:rtl/>
        </w:rPr>
        <w:tab/>
      </w:r>
      <w:r>
        <w:rPr>
          <w:rFonts w:hint="cs"/>
          <w:rtl/>
        </w:rPr>
        <w:tab/>
      </w:r>
      <w:r w:rsidR="00F07FEC">
        <w:rPr>
          <w:rFonts w:hint="cs"/>
          <w:rtl/>
        </w:rPr>
        <w:t>151</w:t>
      </w:r>
    </w:p>
    <w:p w:rsidR="004523C7" w:rsidRDefault="004523C7" w:rsidP="000C135E">
      <w:pPr>
        <w:tabs>
          <w:tab w:val="left" w:pos="774"/>
          <w:tab w:val="left" w:leader="dot" w:pos="8389"/>
          <w:tab w:val="center" w:pos="9013"/>
        </w:tabs>
        <w:spacing w:before="0" w:after="0" w:line="380" w:lineRule="exact"/>
        <w:jc w:val="both"/>
        <w:rPr>
          <w:rFonts w:hint="cs"/>
          <w:rtl/>
        </w:rPr>
      </w:pPr>
      <w:r>
        <w:rPr>
          <w:rFonts w:hint="cs"/>
          <w:rtl/>
        </w:rPr>
        <w:t>71-</w:t>
      </w:r>
      <w:r>
        <w:rPr>
          <w:rFonts w:hint="cs"/>
          <w:rtl/>
        </w:rPr>
        <w:tab/>
        <w:t>موجز المعلومات</w:t>
      </w:r>
      <w:r>
        <w:rPr>
          <w:rFonts w:hint="cs"/>
          <w:rtl/>
        </w:rPr>
        <w:tab/>
      </w:r>
      <w:r>
        <w:rPr>
          <w:rFonts w:hint="cs"/>
          <w:rtl/>
        </w:rPr>
        <w:tab/>
      </w:r>
      <w:r w:rsidR="00F07FEC">
        <w:rPr>
          <w:rFonts w:hint="cs"/>
          <w:rtl/>
        </w:rPr>
        <w:t>151</w:t>
      </w:r>
    </w:p>
    <w:p w:rsidR="004523C7" w:rsidRDefault="004523C7" w:rsidP="000C135E">
      <w:pPr>
        <w:tabs>
          <w:tab w:val="left" w:pos="774"/>
          <w:tab w:val="left" w:leader="dot" w:pos="8389"/>
          <w:tab w:val="center" w:pos="9013"/>
        </w:tabs>
        <w:spacing w:before="0" w:after="0" w:line="380" w:lineRule="exact"/>
        <w:jc w:val="both"/>
        <w:rPr>
          <w:rFonts w:hint="cs"/>
          <w:rtl/>
        </w:rPr>
      </w:pPr>
      <w:r>
        <w:rPr>
          <w:rFonts w:hint="cs"/>
          <w:rtl/>
        </w:rPr>
        <w:t>72-</w:t>
      </w:r>
      <w:r>
        <w:rPr>
          <w:rFonts w:hint="cs"/>
          <w:rtl/>
        </w:rPr>
        <w:tab/>
        <w:t>سرية الوثائق والإجراءات</w:t>
      </w:r>
      <w:r>
        <w:rPr>
          <w:rFonts w:hint="cs"/>
          <w:rtl/>
        </w:rPr>
        <w:tab/>
      </w:r>
      <w:r>
        <w:rPr>
          <w:rFonts w:hint="cs"/>
          <w:rtl/>
        </w:rPr>
        <w:tab/>
      </w:r>
      <w:r w:rsidR="00F07FEC">
        <w:rPr>
          <w:rFonts w:hint="cs"/>
          <w:rtl/>
        </w:rPr>
        <w:t>151</w:t>
      </w:r>
    </w:p>
    <w:p w:rsidR="004523C7" w:rsidRDefault="004523C7" w:rsidP="000C135E">
      <w:pPr>
        <w:tabs>
          <w:tab w:val="left" w:pos="774"/>
          <w:tab w:val="left" w:leader="dot" w:pos="8389"/>
          <w:tab w:val="center" w:pos="9013"/>
        </w:tabs>
        <w:spacing w:before="0" w:after="0" w:line="380" w:lineRule="exact"/>
        <w:jc w:val="both"/>
        <w:rPr>
          <w:rFonts w:hint="cs"/>
          <w:rtl/>
        </w:rPr>
      </w:pPr>
      <w:r>
        <w:rPr>
          <w:rFonts w:hint="cs"/>
          <w:rtl/>
        </w:rPr>
        <w:t>73-</w:t>
      </w:r>
      <w:r>
        <w:rPr>
          <w:rFonts w:hint="cs"/>
          <w:rtl/>
        </w:rPr>
        <w:tab/>
        <w:t>الجلسات</w:t>
      </w:r>
      <w:r>
        <w:rPr>
          <w:rFonts w:hint="cs"/>
          <w:rtl/>
        </w:rPr>
        <w:tab/>
      </w:r>
      <w:r>
        <w:rPr>
          <w:rFonts w:hint="cs"/>
          <w:rtl/>
        </w:rPr>
        <w:tab/>
      </w:r>
      <w:r w:rsidR="00F07FEC">
        <w:rPr>
          <w:rFonts w:hint="cs"/>
          <w:rtl/>
        </w:rPr>
        <w:t>151</w:t>
      </w:r>
    </w:p>
    <w:p w:rsidR="004523C7" w:rsidRDefault="004523C7" w:rsidP="000C135E">
      <w:pPr>
        <w:tabs>
          <w:tab w:val="left" w:pos="774"/>
          <w:tab w:val="left" w:leader="dot" w:pos="8389"/>
          <w:tab w:val="center" w:pos="9013"/>
        </w:tabs>
        <w:spacing w:before="0" w:after="0" w:line="380" w:lineRule="exact"/>
        <w:jc w:val="both"/>
        <w:rPr>
          <w:rFonts w:hint="cs"/>
          <w:rtl/>
        </w:rPr>
      </w:pPr>
      <w:r>
        <w:rPr>
          <w:rFonts w:hint="cs"/>
          <w:rtl/>
        </w:rPr>
        <w:t>74-</w:t>
      </w:r>
      <w:r>
        <w:rPr>
          <w:rFonts w:hint="cs"/>
          <w:rtl/>
        </w:rPr>
        <w:tab/>
        <w:t>إصدار البلاغات الإعلامية بشأن الجلسات المغلقة</w:t>
      </w:r>
      <w:r>
        <w:rPr>
          <w:rFonts w:hint="cs"/>
          <w:rtl/>
        </w:rPr>
        <w:tab/>
      </w:r>
      <w:r>
        <w:rPr>
          <w:rFonts w:hint="cs"/>
          <w:rtl/>
        </w:rPr>
        <w:tab/>
      </w:r>
      <w:r w:rsidR="00F07FEC">
        <w:rPr>
          <w:rFonts w:hint="cs"/>
          <w:rtl/>
        </w:rPr>
        <w:t>151</w:t>
      </w:r>
    </w:p>
    <w:p w:rsidR="004523C7" w:rsidRDefault="004523C7" w:rsidP="000C135E">
      <w:pPr>
        <w:tabs>
          <w:tab w:val="left" w:pos="774"/>
          <w:tab w:val="left" w:leader="dot" w:pos="8389"/>
          <w:tab w:val="center" w:pos="9013"/>
        </w:tabs>
        <w:spacing w:before="0" w:after="0" w:line="380" w:lineRule="exact"/>
        <w:jc w:val="both"/>
        <w:rPr>
          <w:rFonts w:hint="cs"/>
          <w:rtl/>
        </w:rPr>
      </w:pPr>
      <w:r>
        <w:rPr>
          <w:rFonts w:hint="cs"/>
          <w:rtl/>
        </w:rPr>
        <w:t>75-</w:t>
      </w:r>
      <w:r>
        <w:rPr>
          <w:rFonts w:hint="cs"/>
          <w:rtl/>
        </w:rPr>
        <w:tab/>
        <w:t>النظر الأولي للجنة في المعلومات</w:t>
      </w:r>
      <w:r>
        <w:rPr>
          <w:rFonts w:hint="cs"/>
          <w:rtl/>
        </w:rPr>
        <w:tab/>
      </w:r>
      <w:r>
        <w:rPr>
          <w:rFonts w:hint="cs"/>
          <w:rtl/>
        </w:rPr>
        <w:tab/>
      </w:r>
      <w:r w:rsidR="00F07FEC">
        <w:rPr>
          <w:rFonts w:hint="cs"/>
          <w:rtl/>
        </w:rPr>
        <w:t>152</w:t>
      </w:r>
    </w:p>
    <w:p w:rsidR="004523C7" w:rsidRDefault="004523C7" w:rsidP="000C135E">
      <w:pPr>
        <w:tabs>
          <w:tab w:val="left" w:pos="774"/>
          <w:tab w:val="left" w:leader="dot" w:pos="8389"/>
          <w:tab w:val="center" w:pos="9013"/>
        </w:tabs>
        <w:spacing w:before="0" w:after="0" w:line="380" w:lineRule="exact"/>
        <w:jc w:val="both"/>
        <w:rPr>
          <w:rFonts w:hint="cs"/>
          <w:rtl/>
        </w:rPr>
      </w:pPr>
      <w:r>
        <w:rPr>
          <w:rFonts w:hint="cs"/>
          <w:rtl/>
        </w:rPr>
        <w:t>76-</w:t>
      </w:r>
      <w:r>
        <w:rPr>
          <w:rFonts w:hint="cs"/>
          <w:rtl/>
        </w:rPr>
        <w:tab/>
        <w:t>دراسة المعلومات</w:t>
      </w:r>
      <w:r>
        <w:rPr>
          <w:rFonts w:hint="cs"/>
          <w:rtl/>
        </w:rPr>
        <w:tab/>
      </w:r>
      <w:r>
        <w:rPr>
          <w:rFonts w:hint="cs"/>
          <w:rtl/>
        </w:rPr>
        <w:tab/>
      </w:r>
      <w:r w:rsidR="00F07FEC">
        <w:rPr>
          <w:rFonts w:hint="cs"/>
          <w:rtl/>
        </w:rPr>
        <w:t>152</w:t>
      </w:r>
    </w:p>
    <w:p w:rsidR="004523C7" w:rsidRDefault="004523C7" w:rsidP="000C135E">
      <w:pPr>
        <w:tabs>
          <w:tab w:val="left" w:pos="774"/>
          <w:tab w:val="left" w:leader="dot" w:pos="8389"/>
          <w:tab w:val="center" w:pos="9013"/>
        </w:tabs>
        <w:spacing w:before="0" w:after="0" w:line="380" w:lineRule="exact"/>
        <w:jc w:val="both"/>
        <w:rPr>
          <w:rFonts w:hint="cs"/>
          <w:rtl/>
        </w:rPr>
      </w:pPr>
      <w:r>
        <w:rPr>
          <w:rFonts w:hint="cs"/>
          <w:rtl/>
        </w:rPr>
        <w:t>77-</w:t>
      </w:r>
      <w:r>
        <w:rPr>
          <w:rFonts w:hint="cs"/>
          <w:rtl/>
        </w:rPr>
        <w:tab/>
        <w:t>الحصول على وثائق من هيئات الأمم المتحدة ووكالاتها المتخصصة</w:t>
      </w:r>
      <w:r>
        <w:rPr>
          <w:rFonts w:hint="cs"/>
          <w:rtl/>
        </w:rPr>
        <w:tab/>
      </w:r>
      <w:r>
        <w:rPr>
          <w:rFonts w:hint="cs"/>
          <w:rtl/>
        </w:rPr>
        <w:tab/>
      </w:r>
      <w:r w:rsidR="00F07FEC">
        <w:rPr>
          <w:rFonts w:hint="cs"/>
          <w:rtl/>
        </w:rPr>
        <w:t>152</w:t>
      </w:r>
    </w:p>
    <w:p w:rsidR="004523C7" w:rsidRDefault="004523C7" w:rsidP="000C135E">
      <w:pPr>
        <w:tabs>
          <w:tab w:val="left" w:pos="774"/>
          <w:tab w:val="left" w:leader="dot" w:pos="8389"/>
          <w:tab w:val="center" w:pos="9013"/>
        </w:tabs>
        <w:spacing w:before="0" w:after="0" w:line="380" w:lineRule="exact"/>
        <w:jc w:val="both"/>
        <w:rPr>
          <w:rFonts w:hint="cs"/>
          <w:rtl/>
        </w:rPr>
      </w:pPr>
      <w:r>
        <w:rPr>
          <w:rFonts w:hint="cs"/>
          <w:rtl/>
        </w:rPr>
        <w:t>78-</w:t>
      </w:r>
      <w:r>
        <w:rPr>
          <w:rFonts w:hint="cs"/>
          <w:rtl/>
        </w:rPr>
        <w:tab/>
        <w:t>إجراء التحقيق</w:t>
      </w:r>
      <w:r>
        <w:rPr>
          <w:rFonts w:hint="cs"/>
          <w:rtl/>
        </w:rPr>
        <w:tab/>
      </w:r>
      <w:r>
        <w:rPr>
          <w:rFonts w:hint="cs"/>
          <w:rtl/>
        </w:rPr>
        <w:tab/>
      </w:r>
      <w:r w:rsidR="00F07FEC">
        <w:rPr>
          <w:rFonts w:hint="cs"/>
          <w:rtl/>
        </w:rPr>
        <w:t>153</w:t>
      </w:r>
    </w:p>
    <w:p w:rsidR="004523C7" w:rsidRDefault="004523C7" w:rsidP="000C135E">
      <w:pPr>
        <w:tabs>
          <w:tab w:val="left" w:pos="774"/>
          <w:tab w:val="left" w:leader="dot" w:pos="8389"/>
          <w:tab w:val="center" w:pos="9013"/>
        </w:tabs>
        <w:spacing w:before="0" w:after="0" w:line="380" w:lineRule="exact"/>
        <w:jc w:val="both"/>
        <w:rPr>
          <w:rFonts w:hint="cs"/>
          <w:rtl/>
        </w:rPr>
      </w:pPr>
      <w:r>
        <w:rPr>
          <w:rFonts w:hint="cs"/>
          <w:rtl/>
        </w:rPr>
        <w:t>79-</w:t>
      </w:r>
      <w:r>
        <w:rPr>
          <w:rFonts w:hint="cs"/>
          <w:rtl/>
        </w:rPr>
        <w:tab/>
        <w:t>تعاون الدولة الطرف المعنية</w:t>
      </w:r>
      <w:r>
        <w:rPr>
          <w:rFonts w:hint="cs"/>
          <w:rtl/>
        </w:rPr>
        <w:tab/>
      </w:r>
      <w:r>
        <w:rPr>
          <w:rFonts w:hint="cs"/>
          <w:rtl/>
        </w:rPr>
        <w:tab/>
      </w:r>
      <w:r w:rsidR="00F07FEC">
        <w:rPr>
          <w:rFonts w:hint="cs"/>
          <w:rtl/>
        </w:rPr>
        <w:t>153</w:t>
      </w:r>
    </w:p>
    <w:p w:rsidR="004523C7" w:rsidRDefault="004523C7" w:rsidP="000C135E">
      <w:pPr>
        <w:tabs>
          <w:tab w:val="left" w:pos="774"/>
          <w:tab w:val="left" w:leader="dot" w:pos="8389"/>
          <w:tab w:val="center" w:pos="9013"/>
        </w:tabs>
        <w:spacing w:before="0" w:after="0" w:line="380" w:lineRule="exact"/>
        <w:jc w:val="both"/>
        <w:rPr>
          <w:rFonts w:hint="cs"/>
          <w:rtl/>
        </w:rPr>
      </w:pPr>
      <w:r>
        <w:rPr>
          <w:rFonts w:hint="cs"/>
          <w:rtl/>
        </w:rPr>
        <w:t>80-</w:t>
      </w:r>
      <w:r>
        <w:rPr>
          <w:rFonts w:hint="cs"/>
          <w:rtl/>
        </w:rPr>
        <w:tab/>
        <w:t>البعثة الزائرة</w:t>
      </w:r>
      <w:r>
        <w:rPr>
          <w:rFonts w:hint="cs"/>
          <w:rtl/>
        </w:rPr>
        <w:tab/>
      </w:r>
      <w:r>
        <w:rPr>
          <w:rFonts w:hint="cs"/>
          <w:rtl/>
        </w:rPr>
        <w:tab/>
      </w:r>
      <w:r w:rsidR="00F07FEC">
        <w:rPr>
          <w:rFonts w:hint="cs"/>
          <w:rtl/>
        </w:rPr>
        <w:t>153</w:t>
      </w:r>
    </w:p>
    <w:p w:rsidR="004523C7" w:rsidRDefault="004523C7" w:rsidP="000C135E">
      <w:pPr>
        <w:tabs>
          <w:tab w:val="left" w:pos="774"/>
          <w:tab w:val="left" w:leader="dot" w:pos="8389"/>
          <w:tab w:val="center" w:pos="9013"/>
        </w:tabs>
        <w:spacing w:before="0" w:after="0" w:line="380" w:lineRule="exact"/>
        <w:jc w:val="both"/>
        <w:rPr>
          <w:rFonts w:hint="cs"/>
          <w:rtl/>
        </w:rPr>
      </w:pPr>
      <w:r>
        <w:rPr>
          <w:rFonts w:hint="cs"/>
          <w:rtl/>
        </w:rPr>
        <w:t>81-</w:t>
      </w:r>
      <w:r>
        <w:rPr>
          <w:rFonts w:hint="cs"/>
          <w:rtl/>
        </w:rPr>
        <w:tab/>
        <w:t>جلسات الاستماع المتعلقة بالتحقيق</w:t>
      </w:r>
      <w:r>
        <w:rPr>
          <w:rFonts w:hint="cs"/>
          <w:rtl/>
        </w:rPr>
        <w:tab/>
      </w:r>
      <w:r>
        <w:rPr>
          <w:rFonts w:hint="cs"/>
          <w:rtl/>
        </w:rPr>
        <w:tab/>
      </w:r>
      <w:r w:rsidR="00F07FEC">
        <w:rPr>
          <w:rFonts w:hint="cs"/>
          <w:rtl/>
        </w:rPr>
        <w:t>154</w:t>
      </w:r>
    </w:p>
    <w:p w:rsidR="004523C7" w:rsidRDefault="004523C7" w:rsidP="000C135E">
      <w:pPr>
        <w:tabs>
          <w:tab w:val="left" w:pos="774"/>
          <w:tab w:val="left" w:leader="dot" w:pos="8389"/>
          <w:tab w:val="center" w:pos="9013"/>
        </w:tabs>
        <w:spacing w:before="0" w:after="0" w:line="380" w:lineRule="exact"/>
        <w:jc w:val="both"/>
        <w:rPr>
          <w:rFonts w:hint="cs"/>
          <w:rtl/>
        </w:rPr>
      </w:pPr>
      <w:r>
        <w:rPr>
          <w:rFonts w:hint="cs"/>
          <w:rtl/>
        </w:rPr>
        <w:t>82-</w:t>
      </w:r>
      <w:r>
        <w:rPr>
          <w:rFonts w:hint="cs"/>
          <w:rtl/>
        </w:rPr>
        <w:tab/>
        <w:t>تقديم المساعدة أثناء التحقيق</w:t>
      </w:r>
      <w:r>
        <w:rPr>
          <w:rFonts w:hint="cs"/>
          <w:rtl/>
        </w:rPr>
        <w:tab/>
      </w:r>
      <w:r>
        <w:rPr>
          <w:rFonts w:hint="cs"/>
          <w:rtl/>
        </w:rPr>
        <w:tab/>
      </w:r>
      <w:r w:rsidR="00F07FEC">
        <w:rPr>
          <w:rFonts w:hint="cs"/>
          <w:rtl/>
        </w:rPr>
        <w:t>154</w:t>
      </w:r>
    </w:p>
    <w:p w:rsidR="004523C7" w:rsidRDefault="004523C7" w:rsidP="000C135E">
      <w:pPr>
        <w:tabs>
          <w:tab w:val="left" w:pos="774"/>
          <w:tab w:val="left" w:leader="dot" w:pos="8389"/>
          <w:tab w:val="center" w:pos="9013"/>
        </w:tabs>
        <w:spacing w:before="0" w:after="0" w:line="380" w:lineRule="exact"/>
        <w:jc w:val="both"/>
        <w:rPr>
          <w:rFonts w:hint="cs"/>
          <w:rtl/>
        </w:rPr>
      </w:pPr>
      <w:r>
        <w:rPr>
          <w:rFonts w:hint="cs"/>
          <w:rtl/>
        </w:rPr>
        <w:t>83-</w:t>
      </w:r>
      <w:r>
        <w:rPr>
          <w:rFonts w:hint="cs"/>
          <w:rtl/>
        </w:rPr>
        <w:tab/>
        <w:t>إحالة النتائج أو التعليقات أو الاقتراحات</w:t>
      </w:r>
      <w:r>
        <w:rPr>
          <w:rFonts w:hint="cs"/>
          <w:rtl/>
        </w:rPr>
        <w:tab/>
      </w:r>
      <w:r>
        <w:rPr>
          <w:rFonts w:hint="cs"/>
          <w:rtl/>
        </w:rPr>
        <w:tab/>
      </w:r>
      <w:r w:rsidR="00F07FEC">
        <w:rPr>
          <w:rFonts w:hint="cs"/>
          <w:rtl/>
        </w:rPr>
        <w:t>154</w:t>
      </w:r>
    </w:p>
    <w:p w:rsidR="004523C7" w:rsidRDefault="004523C7" w:rsidP="007C5D54">
      <w:pPr>
        <w:tabs>
          <w:tab w:val="left" w:pos="774"/>
          <w:tab w:val="left" w:leader="dot" w:pos="8389"/>
          <w:tab w:val="center" w:pos="9013"/>
        </w:tabs>
        <w:spacing w:before="0" w:after="120" w:line="380" w:lineRule="exact"/>
        <w:jc w:val="both"/>
        <w:rPr>
          <w:rFonts w:hint="cs"/>
          <w:rtl/>
        </w:rPr>
      </w:pPr>
      <w:r>
        <w:rPr>
          <w:rFonts w:hint="cs"/>
          <w:rtl/>
        </w:rPr>
        <w:t>84-</w:t>
      </w:r>
      <w:r>
        <w:rPr>
          <w:rFonts w:hint="cs"/>
          <w:rtl/>
        </w:rPr>
        <w:tab/>
        <w:t>البيان الموجز عن نتائج الإجراءات</w:t>
      </w:r>
      <w:r>
        <w:rPr>
          <w:rFonts w:hint="cs"/>
          <w:rtl/>
        </w:rPr>
        <w:tab/>
      </w:r>
      <w:r>
        <w:rPr>
          <w:rFonts w:hint="cs"/>
          <w:rtl/>
        </w:rPr>
        <w:tab/>
      </w:r>
      <w:r w:rsidR="00F07FEC">
        <w:rPr>
          <w:rFonts w:hint="cs"/>
          <w:rtl/>
        </w:rPr>
        <w:t>155</w:t>
      </w:r>
    </w:p>
    <w:p w:rsidR="004523C7" w:rsidRDefault="004523C7" w:rsidP="00F07FEC">
      <w:pPr>
        <w:spacing w:before="0" w:after="100" w:line="360" w:lineRule="exact"/>
        <w:ind w:left="2637" w:right="1921" w:hanging="1457"/>
        <w:rPr>
          <w:rFonts w:hint="cs"/>
          <w:szCs w:val="36"/>
          <w:rtl/>
          <w:lang w:eastAsia="en-US"/>
        </w:rPr>
      </w:pPr>
      <w:r>
        <w:rPr>
          <w:rFonts w:hint="cs"/>
          <w:szCs w:val="36"/>
          <w:rtl/>
          <w:lang w:eastAsia="en-US"/>
        </w:rPr>
        <w:t>ثامن عشر</w:t>
      </w:r>
      <w:r w:rsidR="00F07FEC">
        <w:rPr>
          <w:rFonts w:hint="cs"/>
          <w:szCs w:val="36"/>
          <w:rtl/>
          <w:lang w:eastAsia="en-US"/>
        </w:rPr>
        <w:t xml:space="preserve"> </w:t>
      </w:r>
      <w:r>
        <w:rPr>
          <w:rFonts w:hint="cs"/>
          <w:szCs w:val="36"/>
          <w:rtl/>
          <w:lang w:eastAsia="en-US"/>
        </w:rPr>
        <w:t>-</w:t>
      </w:r>
      <w:r>
        <w:rPr>
          <w:rFonts w:hint="cs"/>
          <w:szCs w:val="36"/>
          <w:rtl/>
          <w:lang w:eastAsia="en-US"/>
        </w:rPr>
        <w:tab/>
        <w:t>الإجراء المقرر للنظر في البلاغات الواردة بموجب المادة 21 من الاتفاقية</w:t>
      </w:r>
    </w:p>
    <w:p w:rsidR="004523C7" w:rsidRDefault="004523C7" w:rsidP="000C135E">
      <w:pPr>
        <w:tabs>
          <w:tab w:val="left" w:pos="774"/>
          <w:tab w:val="left" w:leader="dot" w:pos="8389"/>
          <w:tab w:val="center" w:pos="9013"/>
        </w:tabs>
        <w:spacing w:before="0" w:after="0" w:line="380" w:lineRule="exact"/>
        <w:jc w:val="both"/>
        <w:rPr>
          <w:rFonts w:hint="cs"/>
          <w:rtl/>
        </w:rPr>
      </w:pPr>
      <w:r>
        <w:rPr>
          <w:rFonts w:hint="cs"/>
          <w:rtl/>
        </w:rPr>
        <w:t>85-</w:t>
      </w:r>
      <w:r>
        <w:rPr>
          <w:rFonts w:hint="cs"/>
          <w:rtl/>
        </w:rPr>
        <w:tab/>
        <w:t>إعلانات الدول الأطراف</w:t>
      </w:r>
      <w:r>
        <w:rPr>
          <w:rFonts w:hint="cs"/>
          <w:rtl/>
        </w:rPr>
        <w:tab/>
      </w:r>
      <w:r>
        <w:rPr>
          <w:rFonts w:hint="cs"/>
          <w:rtl/>
        </w:rPr>
        <w:tab/>
      </w:r>
      <w:r w:rsidR="00F07FEC">
        <w:rPr>
          <w:rFonts w:hint="cs"/>
          <w:rtl/>
        </w:rPr>
        <w:t>155</w:t>
      </w:r>
    </w:p>
    <w:p w:rsidR="004523C7" w:rsidRDefault="004523C7" w:rsidP="000C135E">
      <w:pPr>
        <w:tabs>
          <w:tab w:val="left" w:pos="774"/>
          <w:tab w:val="left" w:leader="dot" w:pos="8389"/>
          <w:tab w:val="center" w:pos="9013"/>
        </w:tabs>
        <w:spacing w:before="0" w:after="0" w:line="380" w:lineRule="exact"/>
        <w:jc w:val="both"/>
        <w:rPr>
          <w:rFonts w:hint="cs"/>
          <w:rtl/>
        </w:rPr>
      </w:pPr>
      <w:r>
        <w:rPr>
          <w:rFonts w:hint="cs"/>
          <w:rtl/>
        </w:rPr>
        <w:t>86-</w:t>
      </w:r>
      <w:r>
        <w:rPr>
          <w:rFonts w:hint="cs"/>
          <w:rtl/>
        </w:rPr>
        <w:tab/>
        <w:t>إخطار الدول الأطراف المعنية</w:t>
      </w:r>
      <w:r>
        <w:rPr>
          <w:rFonts w:hint="cs"/>
          <w:rtl/>
        </w:rPr>
        <w:tab/>
      </w:r>
      <w:r>
        <w:rPr>
          <w:rFonts w:hint="cs"/>
          <w:rtl/>
        </w:rPr>
        <w:tab/>
      </w:r>
      <w:r w:rsidR="00F07FEC">
        <w:rPr>
          <w:rFonts w:hint="cs"/>
          <w:rtl/>
        </w:rPr>
        <w:t>155</w:t>
      </w:r>
    </w:p>
    <w:p w:rsidR="004523C7" w:rsidRDefault="004523C7" w:rsidP="000C135E">
      <w:pPr>
        <w:tabs>
          <w:tab w:val="left" w:pos="774"/>
          <w:tab w:val="left" w:leader="dot" w:pos="8389"/>
          <w:tab w:val="center" w:pos="9013"/>
        </w:tabs>
        <w:spacing w:before="0" w:after="0" w:line="380" w:lineRule="exact"/>
        <w:jc w:val="both"/>
        <w:rPr>
          <w:rFonts w:hint="cs"/>
          <w:rtl/>
        </w:rPr>
      </w:pPr>
      <w:r>
        <w:rPr>
          <w:rFonts w:hint="cs"/>
          <w:rtl/>
        </w:rPr>
        <w:t>87-</w:t>
      </w:r>
      <w:r>
        <w:rPr>
          <w:rFonts w:hint="cs"/>
          <w:rtl/>
        </w:rPr>
        <w:tab/>
        <w:t>سجل البلاغات</w:t>
      </w:r>
      <w:r>
        <w:rPr>
          <w:rFonts w:hint="cs"/>
          <w:rtl/>
        </w:rPr>
        <w:tab/>
      </w:r>
      <w:r>
        <w:rPr>
          <w:rFonts w:hint="cs"/>
          <w:rtl/>
        </w:rPr>
        <w:tab/>
      </w:r>
      <w:r w:rsidR="00F07FEC">
        <w:rPr>
          <w:rFonts w:hint="cs"/>
          <w:rtl/>
        </w:rPr>
        <w:t>156</w:t>
      </w:r>
    </w:p>
    <w:p w:rsidR="004523C7" w:rsidRDefault="004523C7" w:rsidP="000C135E">
      <w:pPr>
        <w:tabs>
          <w:tab w:val="left" w:pos="774"/>
          <w:tab w:val="left" w:leader="dot" w:pos="8389"/>
          <w:tab w:val="center" w:pos="9013"/>
        </w:tabs>
        <w:spacing w:before="0" w:after="0" w:line="380" w:lineRule="exact"/>
        <w:jc w:val="both"/>
        <w:rPr>
          <w:rFonts w:hint="cs"/>
          <w:rtl/>
        </w:rPr>
      </w:pPr>
      <w:r>
        <w:rPr>
          <w:rFonts w:hint="cs"/>
          <w:rtl/>
        </w:rPr>
        <w:t>88-</w:t>
      </w:r>
      <w:r>
        <w:rPr>
          <w:rFonts w:hint="cs"/>
          <w:rtl/>
        </w:rPr>
        <w:tab/>
        <w:t>تزويد أعضاء اللجنة بالمعلومات</w:t>
      </w:r>
      <w:r>
        <w:rPr>
          <w:rFonts w:hint="cs"/>
          <w:rtl/>
        </w:rPr>
        <w:tab/>
      </w:r>
      <w:r>
        <w:rPr>
          <w:rFonts w:hint="cs"/>
          <w:rtl/>
        </w:rPr>
        <w:tab/>
      </w:r>
      <w:r w:rsidR="00F07FEC">
        <w:rPr>
          <w:rFonts w:hint="cs"/>
          <w:rtl/>
        </w:rPr>
        <w:t>156</w:t>
      </w:r>
    </w:p>
    <w:p w:rsidR="008F0733" w:rsidRDefault="008F0733" w:rsidP="007C5D54">
      <w:pPr>
        <w:pStyle w:val="FootnoteText"/>
        <w:numPr>
          <w:ilvl w:val="0"/>
          <w:numId w:val="0"/>
        </w:numPr>
        <w:spacing w:after="0" w:line="360" w:lineRule="exact"/>
        <w:ind w:right="0"/>
        <w:jc w:val="center"/>
        <w:rPr>
          <w:rFonts w:hint="cs"/>
          <w:b/>
          <w:bCs/>
          <w:i/>
          <w:iCs/>
          <w:szCs w:val="30"/>
          <w:rtl/>
          <w:lang w:eastAsia="en-US"/>
        </w:rPr>
      </w:pPr>
      <w:r>
        <w:rPr>
          <w:b/>
          <w:bCs/>
          <w:sz w:val="36"/>
          <w:szCs w:val="36"/>
          <w:rtl/>
          <w:lang w:eastAsia="en-US"/>
        </w:rPr>
        <w:t>المحتويات</w:t>
      </w:r>
      <w:r>
        <w:rPr>
          <w:rFonts w:hint="cs"/>
          <w:b/>
          <w:bCs/>
          <w:sz w:val="36"/>
          <w:szCs w:val="30"/>
          <w:rtl/>
          <w:lang w:eastAsia="en-US"/>
        </w:rPr>
        <w:t xml:space="preserve"> </w:t>
      </w:r>
      <w:r>
        <w:rPr>
          <w:rFonts w:hint="cs"/>
          <w:b/>
          <w:bCs/>
          <w:i/>
          <w:iCs/>
          <w:sz w:val="36"/>
          <w:szCs w:val="30"/>
          <w:rtl/>
          <w:lang w:eastAsia="en-US"/>
        </w:rPr>
        <w:t>(تابع)</w:t>
      </w:r>
    </w:p>
    <w:p w:rsidR="008F0733" w:rsidRDefault="008F0733" w:rsidP="008F0733">
      <w:pPr>
        <w:tabs>
          <w:tab w:val="right" w:pos="9354"/>
        </w:tabs>
        <w:spacing w:before="0" w:after="100" w:line="360" w:lineRule="exact"/>
        <w:jc w:val="both"/>
        <w:rPr>
          <w:i/>
          <w:iCs/>
          <w:rtl/>
          <w:lang w:eastAsia="en-US"/>
        </w:rPr>
      </w:pPr>
      <w:r>
        <w:rPr>
          <w:rFonts w:hint="cs"/>
          <w:i/>
          <w:iCs/>
          <w:rtl/>
          <w:lang w:eastAsia="en-US"/>
        </w:rPr>
        <w:t>المادة</w:t>
      </w:r>
      <w:r>
        <w:rPr>
          <w:i/>
          <w:iCs/>
          <w:rtl/>
          <w:lang w:eastAsia="en-US"/>
        </w:rPr>
        <w:tab/>
        <w:t>الصفحة</w:t>
      </w:r>
    </w:p>
    <w:p w:rsidR="004523C7" w:rsidRDefault="004523C7" w:rsidP="008F0733">
      <w:pPr>
        <w:tabs>
          <w:tab w:val="left" w:pos="774"/>
          <w:tab w:val="left" w:leader="dot" w:pos="8389"/>
          <w:tab w:val="center" w:pos="9013"/>
        </w:tabs>
        <w:spacing w:before="0" w:after="0" w:line="360" w:lineRule="exact"/>
        <w:jc w:val="both"/>
        <w:rPr>
          <w:rFonts w:hint="cs"/>
          <w:rtl/>
        </w:rPr>
      </w:pPr>
      <w:r>
        <w:rPr>
          <w:rFonts w:hint="cs"/>
          <w:rtl/>
        </w:rPr>
        <w:t>89-</w:t>
      </w:r>
      <w:r>
        <w:rPr>
          <w:rFonts w:hint="cs"/>
          <w:rtl/>
        </w:rPr>
        <w:tab/>
        <w:t>الجلسات</w:t>
      </w:r>
      <w:r>
        <w:rPr>
          <w:rFonts w:hint="cs"/>
          <w:rtl/>
        </w:rPr>
        <w:tab/>
      </w:r>
      <w:r>
        <w:rPr>
          <w:rFonts w:hint="cs"/>
          <w:rtl/>
        </w:rPr>
        <w:tab/>
      </w:r>
      <w:r w:rsidR="00F07FEC">
        <w:rPr>
          <w:rFonts w:hint="cs"/>
          <w:rtl/>
        </w:rPr>
        <w:t>156</w:t>
      </w:r>
    </w:p>
    <w:p w:rsidR="004523C7" w:rsidRDefault="004523C7" w:rsidP="008F0733">
      <w:pPr>
        <w:tabs>
          <w:tab w:val="left" w:pos="774"/>
          <w:tab w:val="left" w:leader="dot" w:pos="8389"/>
          <w:tab w:val="center" w:pos="9013"/>
        </w:tabs>
        <w:spacing w:before="0" w:after="0" w:line="360" w:lineRule="exact"/>
        <w:jc w:val="both"/>
        <w:rPr>
          <w:rFonts w:hint="cs"/>
          <w:rtl/>
        </w:rPr>
      </w:pPr>
      <w:r>
        <w:rPr>
          <w:rFonts w:hint="cs"/>
          <w:rtl/>
        </w:rPr>
        <w:t>90-</w:t>
      </w:r>
      <w:r>
        <w:rPr>
          <w:rFonts w:hint="cs"/>
          <w:rtl/>
        </w:rPr>
        <w:tab/>
        <w:t>إصدار بلاغات إعلامية عن الجلسات المغلقة</w:t>
      </w:r>
      <w:r>
        <w:rPr>
          <w:rFonts w:hint="cs"/>
          <w:rtl/>
        </w:rPr>
        <w:tab/>
      </w:r>
      <w:r>
        <w:rPr>
          <w:rFonts w:hint="cs"/>
          <w:rtl/>
        </w:rPr>
        <w:tab/>
      </w:r>
      <w:r w:rsidR="00F07FEC">
        <w:rPr>
          <w:rFonts w:hint="cs"/>
          <w:rtl/>
        </w:rPr>
        <w:t>156</w:t>
      </w:r>
    </w:p>
    <w:p w:rsidR="004523C7" w:rsidRDefault="004523C7" w:rsidP="008F0733">
      <w:pPr>
        <w:tabs>
          <w:tab w:val="left" w:pos="774"/>
          <w:tab w:val="left" w:leader="dot" w:pos="8389"/>
          <w:tab w:val="center" w:pos="9013"/>
        </w:tabs>
        <w:spacing w:before="0" w:after="0" w:line="360" w:lineRule="exact"/>
        <w:jc w:val="both"/>
        <w:rPr>
          <w:rFonts w:hint="cs"/>
          <w:rtl/>
        </w:rPr>
      </w:pPr>
      <w:r>
        <w:rPr>
          <w:rFonts w:hint="cs"/>
          <w:rtl/>
        </w:rPr>
        <w:t>91-</w:t>
      </w:r>
      <w:r>
        <w:rPr>
          <w:rFonts w:hint="cs"/>
          <w:rtl/>
        </w:rPr>
        <w:tab/>
        <w:t>شروط النظر في البلاغات</w:t>
      </w:r>
      <w:r>
        <w:rPr>
          <w:rFonts w:hint="cs"/>
          <w:rtl/>
        </w:rPr>
        <w:tab/>
      </w:r>
      <w:r>
        <w:rPr>
          <w:rFonts w:hint="cs"/>
          <w:rtl/>
        </w:rPr>
        <w:tab/>
      </w:r>
      <w:r w:rsidR="00F07FEC">
        <w:rPr>
          <w:rFonts w:hint="cs"/>
          <w:rtl/>
        </w:rPr>
        <w:t>156</w:t>
      </w:r>
    </w:p>
    <w:p w:rsidR="004523C7" w:rsidRDefault="004523C7" w:rsidP="008F0733">
      <w:pPr>
        <w:tabs>
          <w:tab w:val="left" w:pos="774"/>
          <w:tab w:val="left" w:leader="dot" w:pos="8389"/>
          <w:tab w:val="center" w:pos="9013"/>
        </w:tabs>
        <w:spacing w:before="0" w:after="0" w:line="360" w:lineRule="exact"/>
        <w:jc w:val="both"/>
        <w:rPr>
          <w:rFonts w:hint="cs"/>
          <w:rtl/>
        </w:rPr>
      </w:pPr>
      <w:r>
        <w:rPr>
          <w:rFonts w:hint="cs"/>
          <w:rtl/>
        </w:rPr>
        <w:t>92-</w:t>
      </w:r>
      <w:r>
        <w:rPr>
          <w:rFonts w:hint="cs"/>
          <w:rtl/>
        </w:rPr>
        <w:tab/>
        <w:t>المساعي الحميدة</w:t>
      </w:r>
      <w:r>
        <w:rPr>
          <w:rFonts w:hint="cs"/>
          <w:rtl/>
        </w:rPr>
        <w:tab/>
      </w:r>
      <w:r>
        <w:rPr>
          <w:rFonts w:hint="cs"/>
          <w:rtl/>
        </w:rPr>
        <w:tab/>
      </w:r>
      <w:r w:rsidR="00F07FEC">
        <w:rPr>
          <w:rFonts w:hint="cs"/>
          <w:rtl/>
        </w:rPr>
        <w:t>157</w:t>
      </w:r>
    </w:p>
    <w:p w:rsidR="004523C7" w:rsidRDefault="004523C7" w:rsidP="008F0733">
      <w:pPr>
        <w:tabs>
          <w:tab w:val="left" w:pos="774"/>
          <w:tab w:val="left" w:leader="dot" w:pos="8389"/>
          <w:tab w:val="center" w:pos="9013"/>
        </w:tabs>
        <w:spacing w:before="0" w:after="0" w:line="360" w:lineRule="exact"/>
        <w:jc w:val="both"/>
        <w:rPr>
          <w:rFonts w:hint="cs"/>
          <w:rtl/>
        </w:rPr>
      </w:pPr>
      <w:r>
        <w:rPr>
          <w:rFonts w:hint="cs"/>
          <w:rtl/>
        </w:rPr>
        <w:t>93-</w:t>
      </w:r>
      <w:r>
        <w:rPr>
          <w:rFonts w:hint="cs"/>
          <w:rtl/>
        </w:rPr>
        <w:tab/>
        <w:t>طلب المعلومات</w:t>
      </w:r>
      <w:r>
        <w:rPr>
          <w:rFonts w:hint="cs"/>
          <w:rtl/>
        </w:rPr>
        <w:tab/>
      </w:r>
      <w:r>
        <w:rPr>
          <w:rFonts w:hint="cs"/>
          <w:rtl/>
        </w:rPr>
        <w:tab/>
      </w:r>
      <w:r w:rsidR="00F07FEC">
        <w:rPr>
          <w:rFonts w:hint="cs"/>
          <w:rtl/>
        </w:rPr>
        <w:t>157</w:t>
      </w:r>
    </w:p>
    <w:p w:rsidR="004523C7" w:rsidRDefault="004523C7" w:rsidP="008F0733">
      <w:pPr>
        <w:tabs>
          <w:tab w:val="left" w:pos="774"/>
          <w:tab w:val="left" w:leader="dot" w:pos="8389"/>
          <w:tab w:val="center" w:pos="9013"/>
        </w:tabs>
        <w:spacing w:before="0" w:after="0" w:line="360" w:lineRule="exact"/>
        <w:jc w:val="both"/>
        <w:rPr>
          <w:rFonts w:hint="cs"/>
          <w:rtl/>
        </w:rPr>
      </w:pPr>
      <w:r>
        <w:rPr>
          <w:rFonts w:hint="cs"/>
          <w:rtl/>
        </w:rPr>
        <w:t>94-</w:t>
      </w:r>
      <w:r>
        <w:rPr>
          <w:rFonts w:hint="cs"/>
          <w:rtl/>
        </w:rPr>
        <w:tab/>
        <w:t>حضور الدول الأطراف المعنية</w:t>
      </w:r>
      <w:r>
        <w:rPr>
          <w:rFonts w:hint="cs"/>
          <w:rtl/>
        </w:rPr>
        <w:tab/>
      </w:r>
      <w:r>
        <w:rPr>
          <w:rFonts w:hint="cs"/>
          <w:rtl/>
        </w:rPr>
        <w:tab/>
      </w:r>
      <w:r w:rsidR="00F07FEC">
        <w:rPr>
          <w:rFonts w:hint="cs"/>
          <w:rtl/>
        </w:rPr>
        <w:t>157</w:t>
      </w:r>
    </w:p>
    <w:p w:rsidR="004523C7" w:rsidRDefault="004523C7" w:rsidP="007C5D54">
      <w:pPr>
        <w:tabs>
          <w:tab w:val="left" w:pos="774"/>
          <w:tab w:val="left" w:leader="dot" w:pos="8389"/>
          <w:tab w:val="center" w:pos="9013"/>
        </w:tabs>
        <w:spacing w:before="0" w:after="120" w:line="360" w:lineRule="exact"/>
        <w:jc w:val="both"/>
        <w:rPr>
          <w:rFonts w:hint="cs"/>
          <w:rtl/>
        </w:rPr>
      </w:pPr>
      <w:r>
        <w:rPr>
          <w:rFonts w:hint="cs"/>
          <w:rtl/>
        </w:rPr>
        <w:t>95-</w:t>
      </w:r>
      <w:r>
        <w:rPr>
          <w:rFonts w:hint="cs"/>
          <w:rtl/>
        </w:rPr>
        <w:tab/>
        <w:t>تقرير اللجنة</w:t>
      </w:r>
      <w:r>
        <w:rPr>
          <w:rFonts w:hint="cs"/>
          <w:rtl/>
        </w:rPr>
        <w:tab/>
      </w:r>
      <w:r>
        <w:rPr>
          <w:rFonts w:hint="cs"/>
          <w:rtl/>
        </w:rPr>
        <w:tab/>
      </w:r>
      <w:r w:rsidR="00F07FEC">
        <w:rPr>
          <w:rFonts w:hint="cs"/>
          <w:rtl/>
        </w:rPr>
        <w:t>157</w:t>
      </w:r>
    </w:p>
    <w:p w:rsidR="004523C7" w:rsidRDefault="004523C7" w:rsidP="00F07FEC">
      <w:pPr>
        <w:spacing w:before="0" w:after="100" w:line="360" w:lineRule="exact"/>
        <w:ind w:left="2637" w:right="1582" w:hanging="1541"/>
        <w:rPr>
          <w:rFonts w:hint="cs"/>
          <w:szCs w:val="36"/>
          <w:rtl/>
          <w:lang w:eastAsia="en-US"/>
        </w:rPr>
      </w:pPr>
      <w:r>
        <w:rPr>
          <w:rFonts w:hint="cs"/>
          <w:szCs w:val="36"/>
          <w:rtl/>
          <w:lang w:eastAsia="en-US"/>
        </w:rPr>
        <w:t>تاسع عشر</w:t>
      </w:r>
      <w:r w:rsidR="00F07FEC">
        <w:rPr>
          <w:rFonts w:hint="cs"/>
          <w:szCs w:val="36"/>
          <w:rtl/>
          <w:lang w:eastAsia="en-US"/>
        </w:rPr>
        <w:t xml:space="preserve"> </w:t>
      </w:r>
      <w:r>
        <w:rPr>
          <w:rFonts w:hint="cs"/>
          <w:szCs w:val="36"/>
          <w:rtl/>
          <w:lang w:eastAsia="en-US"/>
        </w:rPr>
        <w:t>-</w:t>
      </w:r>
      <w:r>
        <w:rPr>
          <w:rFonts w:hint="cs"/>
          <w:szCs w:val="36"/>
          <w:rtl/>
          <w:lang w:eastAsia="en-US"/>
        </w:rPr>
        <w:tab/>
        <w:t>إجراءات النظر في البلاغات المقدمة بموجب المادة 22 من الاتفاقية</w:t>
      </w:r>
    </w:p>
    <w:p w:rsidR="004523C7" w:rsidRDefault="004523C7" w:rsidP="008F0733">
      <w:pPr>
        <w:tabs>
          <w:tab w:val="left" w:pos="822"/>
          <w:tab w:val="left" w:leader="dot" w:pos="8158"/>
          <w:tab w:val="center" w:pos="9043"/>
        </w:tabs>
        <w:spacing w:before="0" w:after="100" w:line="360" w:lineRule="exact"/>
        <w:jc w:val="center"/>
        <w:rPr>
          <w:rFonts w:hint="cs"/>
          <w:u w:val="single"/>
          <w:rtl/>
          <w:lang w:eastAsia="en-US"/>
        </w:rPr>
      </w:pPr>
      <w:r>
        <w:rPr>
          <w:rFonts w:hint="cs"/>
          <w:rtl/>
          <w:lang w:eastAsia="en-US"/>
        </w:rPr>
        <w:t xml:space="preserve">ألف- </w:t>
      </w:r>
      <w:r w:rsidRPr="00E53C50">
        <w:rPr>
          <w:rFonts w:hint="cs"/>
          <w:u w:val="single"/>
          <w:rtl/>
          <w:lang w:eastAsia="en-US"/>
        </w:rPr>
        <w:t>أحكام عامة</w:t>
      </w:r>
    </w:p>
    <w:p w:rsidR="004523C7" w:rsidRDefault="004523C7" w:rsidP="008F0733">
      <w:pPr>
        <w:tabs>
          <w:tab w:val="left" w:pos="774"/>
          <w:tab w:val="left" w:leader="dot" w:pos="8389"/>
          <w:tab w:val="center" w:pos="9013"/>
        </w:tabs>
        <w:spacing w:before="0" w:after="0" w:line="360" w:lineRule="exact"/>
        <w:jc w:val="both"/>
        <w:rPr>
          <w:rFonts w:hint="cs"/>
          <w:rtl/>
        </w:rPr>
      </w:pPr>
      <w:r>
        <w:rPr>
          <w:rFonts w:hint="cs"/>
          <w:rtl/>
        </w:rPr>
        <w:t>96-</w:t>
      </w:r>
      <w:r>
        <w:rPr>
          <w:rFonts w:hint="cs"/>
          <w:rtl/>
        </w:rPr>
        <w:tab/>
        <w:t>إعلانات الدول الأطراف</w:t>
      </w:r>
      <w:r>
        <w:rPr>
          <w:rFonts w:hint="cs"/>
          <w:rtl/>
        </w:rPr>
        <w:tab/>
      </w:r>
      <w:r>
        <w:rPr>
          <w:rFonts w:hint="cs"/>
          <w:rtl/>
        </w:rPr>
        <w:tab/>
      </w:r>
      <w:r w:rsidR="00F07FEC">
        <w:rPr>
          <w:rFonts w:hint="cs"/>
          <w:rtl/>
        </w:rPr>
        <w:t>158</w:t>
      </w:r>
    </w:p>
    <w:p w:rsidR="004523C7" w:rsidRDefault="004523C7" w:rsidP="008F0733">
      <w:pPr>
        <w:tabs>
          <w:tab w:val="left" w:pos="774"/>
          <w:tab w:val="left" w:leader="dot" w:pos="8389"/>
          <w:tab w:val="center" w:pos="9013"/>
        </w:tabs>
        <w:spacing w:before="0" w:after="0" w:line="360" w:lineRule="exact"/>
        <w:jc w:val="both"/>
        <w:rPr>
          <w:rFonts w:hint="cs"/>
          <w:rtl/>
        </w:rPr>
      </w:pPr>
      <w:r>
        <w:rPr>
          <w:rFonts w:hint="cs"/>
          <w:rtl/>
        </w:rPr>
        <w:t>97-</w:t>
      </w:r>
      <w:r>
        <w:rPr>
          <w:rFonts w:hint="cs"/>
          <w:rtl/>
        </w:rPr>
        <w:tab/>
        <w:t>إحالة الشكاوى</w:t>
      </w:r>
      <w:r>
        <w:rPr>
          <w:rFonts w:hint="cs"/>
          <w:rtl/>
        </w:rPr>
        <w:tab/>
      </w:r>
      <w:r>
        <w:rPr>
          <w:rFonts w:hint="cs"/>
          <w:rtl/>
        </w:rPr>
        <w:tab/>
      </w:r>
      <w:r w:rsidR="00F07FEC">
        <w:rPr>
          <w:rFonts w:hint="cs"/>
          <w:rtl/>
        </w:rPr>
        <w:t>158</w:t>
      </w:r>
    </w:p>
    <w:p w:rsidR="004523C7" w:rsidRDefault="004523C7" w:rsidP="008F0733">
      <w:pPr>
        <w:tabs>
          <w:tab w:val="left" w:pos="774"/>
          <w:tab w:val="left" w:leader="dot" w:pos="8389"/>
          <w:tab w:val="center" w:pos="9013"/>
        </w:tabs>
        <w:spacing w:before="0" w:after="0" w:line="360" w:lineRule="exact"/>
        <w:jc w:val="both"/>
        <w:rPr>
          <w:rFonts w:hint="cs"/>
          <w:rtl/>
        </w:rPr>
      </w:pPr>
      <w:r>
        <w:rPr>
          <w:rFonts w:hint="cs"/>
          <w:rtl/>
        </w:rPr>
        <w:t>98-</w:t>
      </w:r>
      <w:r>
        <w:rPr>
          <w:rFonts w:hint="cs"/>
          <w:rtl/>
        </w:rPr>
        <w:tab/>
        <w:t>تسجيل الشكاوى؛ المقرر المعني بالشكاوى الجديدة والتدابير المؤقتة</w:t>
      </w:r>
      <w:r>
        <w:rPr>
          <w:rFonts w:hint="cs"/>
          <w:rtl/>
        </w:rPr>
        <w:tab/>
      </w:r>
      <w:r>
        <w:rPr>
          <w:rFonts w:hint="cs"/>
          <w:rtl/>
        </w:rPr>
        <w:tab/>
      </w:r>
      <w:r w:rsidR="00F07FEC">
        <w:rPr>
          <w:rFonts w:hint="cs"/>
          <w:rtl/>
        </w:rPr>
        <w:t>158</w:t>
      </w:r>
    </w:p>
    <w:p w:rsidR="004523C7" w:rsidRDefault="004523C7" w:rsidP="008F0733">
      <w:pPr>
        <w:tabs>
          <w:tab w:val="left" w:pos="774"/>
          <w:tab w:val="left" w:leader="dot" w:pos="8389"/>
          <w:tab w:val="center" w:pos="9013"/>
        </w:tabs>
        <w:spacing w:before="0" w:after="0" w:line="360" w:lineRule="exact"/>
        <w:jc w:val="both"/>
        <w:rPr>
          <w:rFonts w:hint="cs"/>
          <w:rtl/>
        </w:rPr>
      </w:pPr>
      <w:r>
        <w:rPr>
          <w:rFonts w:hint="cs"/>
          <w:rtl/>
        </w:rPr>
        <w:t>99-</w:t>
      </w:r>
      <w:r>
        <w:rPr>
          <w:rFonts w:hint="cs"/>
          <w:rtl/>
        </w:rPr>
        <w:tab/>
        <w:t>طلب الإيضاح أو المعلومات الإضافية</w:t>
      </w:r>
      <w:r>
        <w:rPr>
          <w:rFonts w:hint="cs"/>
          <w:rtl/>
        </w:rPr>
        <w:tab/>
      </w:r>
      <w:r>
        <w:rPr>
          <w:rFonts w:hint="cs"/>
          <w:rtl/>
        </w:rPr>
        <w:tab/>
      </w:r>
      <w:r w:rsidR="00F07FEC">
        <w:rPr>
          <w:rFonts w:hint="cs"/>
          <w:rtl/>
        </w:rPr>
        <w:t>159</w:t>
      </w:r>
    </w:p>
    <w:p w:rsidR="004523C7" w:rsidRDefault="004523C7" w:rsidP="008F0733">
      <w:pPr>
        <w:tabs>
          <w:tab w:val="left" w:pos="774"/>
          <w:tab w:val="left" w:leader="dot" w:pos="8389"/>
          <w:tab w:val="center" w:pos="9013"/>
        </w:tabs>
        <w:spacing w:before="0" w:after="0" w:line="360" w:lineRule="exact"/>
        <w:jc w:val="both"/>
        <w:rPr>
          <w:rFonts w:hint="cs"/>
          <w:rtl/>
        </w:rPr>
      </w:pPr>
      <w:r>
        <w:rPr>
          <w:rFonts w:hint="cs"/>
          <w:rtl/>
        </w:rPr>
        <w:t>100-</w:t>
      </w:r>
      <w:r>
        <w:rPr>
          <w:rFonts w:hint="cs"/>
          <w:rtl/>
        </w:rPr>
        <w:tab/>
        <w:t>موجز المعلومات</w:t>
      </w:r>
      <w:r>
        <w:rPr>
          <w:rFonts w:hint="cs"/>
          <w:rtl/>
        </w:rPr>
        <w:tab/>
      </w:r>
      <w:r>
        <w:rPr>
          <w:rFonts w:hint="cs"/>
          <w:rtl/>
        </w:rPr>
        <w:tab/>
      </w:r>
      <w:r w:rsidR="00F07FEC">
        <w:rPr>
          <w:rFonts w:hint="cs"/>
          <w:rtl/>
        </w:rPr>
        <w:t>160</w:t>
      </w:r>
    </w:p>
    <w:p w:rsidR="004523C7" w:rsidRDefault="004523C7" w:rsidP="008F0733">
      <w:pPr>
        <w:tabs>
          <w:tab w:val="left" w:pos="774"/>
          <w:tab w:val="left" w:leader="dot" w:pos="8389"/>
          <w:tab w:val="center" w:pos="9013"/>
        </w:tabs>
        <w:spacing w:before="0" w:after="0" w:line="360" w:lineRule="exact"/>
        <w:jc w:val="both"/>
        <w:rPr>
          <w:rFonts w:hint="cs"/>
          <w:rtl/>
        </w:rPr>
      </w:pPr>
      <w:r>
        <w:rPr>
          <w:rFonts w:hint="cs"/>
          <w:rtl/>
        </w:rPr>
        <w:t>101-</w:t>
      </w:r>
      <w:r>
        <w:rPr>
          <w:rFonts w:hint="cs"/>
          <w:rtl/>
        </w:rPr>
        <w:tab/>
        <w:t>الجلسات وجلسات الاجتماع</w:t>
      </w:r>
      <w:r>
        <w:rPr>
          <w:rFonts w:hint="cs"/>
          <w:rtl/>
        </w:rPr>
        <w:tab/>
      </w:r>
      <w:r>
        <w:rPr>
          <w:rFonts w:hint="cs"/>
          <w:rtl/>
        </w:rPr>
        <w:tab/>
      </w:r>
      <w:r w:rsidR="00F07FEC">
        <w:rPr>
          <w:rFonts w:hint="cs"/>
          <w:rtl/>
        </w:rPr>
        <w:t>160</w:t>
      </w:r>
    </w:p>
    <w:p w:rsidR="004523C7" w:rsidRDefault="004523C7" w:rsidP="008F0733">
      <w:pPr>
        <w:tabs>
          <w:tab w:val="left" w:pos="774"/>
          <w:tab w:val="left" w:leader="dot" w:pos="8389"/>
          <w:tab w:val="center" w:pos="9013"/>
        </w:tabs>
        <w:spacing w:before="0" w:after="0" w:line="360" w:lineRule="exact"/>
        <w:jc w:val="both"/>
        <w:rPr>
          <w:rFonts w:hint="cs"/>
          <w:rtl/>
        </w:rPr>
      </w:pPr>
      <w:r>
        <w:rPr>
          <w:rFonts w:hint="cs"/>
          <w:rtl/>
        </w:rPr>
        <w:t>102-</w:t>
      </w:r>
      <w:r>
        <w:rPr>
          <w:rFonts w:hint="cs"/>
          <w:rtl/>
        </w:rPr>
        <w:tab/>
        <w:t>إصدار بلاغات إعلامية بشأن الجلسات المغلقة</w:t>
      </w:r>
      <w:r>
        <w:rPr>
          <w:rFonts w:hint="cs"/>
          <w:rtl/>
        </w:rPr>
        <w:tab/>
      </w:r>
      <w:r>
        <w:rPr>
          <w:rFonts w:hint="cs"/>
          <w:rtl/>
        </w:rPr>
        <w:tab/>
      </w:r>
      <w:r w:rsidR="00F07FEC">
        <w:rPr>
          <w:rFonts w:hint="cs"/>
          <w:rtl/>
        </w:rPr>
        <w:t>160</w:t>
      </w:r>
    </w:p>
    <w:p w:rsidR="004523C7" w:rsidRDefault="004523C7" w:rsidP="008F0733">
      <w:pPr>
        <w:tabs>
          <w:tab w:val="left" w:pos="774"/>
          <w:tab w:val="left" w:leader="dot" w:pos="8389"/>
          <w:tab w:val="center" w:pos="9013"/>
        </w:tabs>
        <w:spacing w:before="0" w:after="0" w:line="360" w:lineRule="exact"/>
        <w:jc w:val="both"/>
        <w:rPr>
          <w:rFonts w:hint="cs"/>
          <w:rtl/>
        </w:rPr>
      </w:pPr>
      <w:r>
        <w:rPr>
          <w:rFonts w:hint="cs"/>
          <w:rtl/>
        </w:rPr>
        <w:t>103-</w:t>
      </w:r>
      <w:r>
        <w:rPr>
          <w:rFonts w:hint="cs"/>
          <w:rtl/>
        </w:rPr>
        <w:tab/>
        <w:t>إلزام أحد الأعضاء بعدم الاشتراك في دراسة شكوى ما</w:t>
      </w:r>
      <w:r>
        <w:rPr>
          <w:rFonts w:hint="cs"/>
          <w:rtl/>
        </w:rPr>
        <w:tab/>
      </w:r>
      <w:r>
        <w:rPr>
          <w:rFonts w:hint="cs"/>
          <w:rtl/>
        </w:rPr>
        <w:tab/>
      </w:r>
      <w:r w:rsidR="00F07FEC">
        <w:rPr>
          <w:rFonts w:hint="cs"/>
          <w:rtl/>
        </w:rPr>
        <w:t>160</w:t>
      </w:r>
    </w:p>
    <w:p w:rsidR="004523C7" w:rsidRDefault="004523C7" w:rsidP="007C5D54">
      <w:pPr>
        <w:tabs>
          <w:tab w:val="left" w:pos="774"/>
          <w:tab w:val="left" w:leader="dot" w:pos="8389"/>
          <w:tab w:val="center" w:pos="9013"/>
        </w:tabs>
        <w:spacing w:before="0" w:after="120" w:line="360" w:lineRule="exact"/>
        <w:jc w:val="both"/>
        <w:rPr>
          <w:rFonts w:hint="cs"/>
          <w:rtl/>
        </w:rPr>
      </w:pPr>
      <w:r>
        <w:rPr>
          <w:rFonts w:hint="cs"/>
          <w:rtl/>
        </w:rPr>
        <w:t>104-</w:t>
      </w:r>
      <w:r>
        <w:rPr>
          <w:rFonts w:hint="cs"/>
          <w:rtl/>
        </w:rPr>
        <w:tab/>
        <w:t>اختيار أحد الأعضاء عدم الاشتراك في دراسة شكوى ما</w:t>
      </w:r>
      <w:r>
        <w:rPr>
          <w:rFonts w:hint="cs"/>
          <w:rtl/>
        </w:rPr>
        <w:tab/>
      </w:r>
      <w:r>
        <w:rPr>
          <w:rFonts w:hint="cs"/>
          <w:rtl/>
        </w:rPr>
        <w:tab/>
      </w:r>
      <w:r w:rsidR="00B5561E">
        <w:rPr>
          <w:rFonts w:hint="cs"/>
          <w:rtl/>
        </w:rPr>
        <w:t>161</w:t>
      </w:r>
    </w:p>
    <w:p w:rsidR="004523C7" w:rsidRDefault="004523C7" w:rsidP="008F0733">
      <w:pPr>
        <w:tabs>
          <w:tab w:val="left" w:pos="774"/>
          <w:tab w:val="left" w:leader="dot" w:pos="8389"/>
          <w:tab w:val="center" w:pos="9013"/>
        </w:tabs>
        <w:spacing w:before="0" w:after="100" w:line="360" w:lineRule="exact"/>
        <w:jc w:val="center"/>
        <w:rPr>
          <w:rFonts w:hint="cs"/>
          <w:rtl/>
        </w:rPr>
      </w:pPr>
      <w:r>
        <w:rPr>
          <w:rFonts w:hint="cs"/>
          <w:rtl/>
        </w:rPr>
        <w:t xml:space="preserve">باء - </w:t>
      </w:r>
      <w:r w:rsidRPr="00E53C50">
        <w:rPr>
          <w:rFonts w:hint="cs"/>
          <w:u w:val="single"/>
          <w:rtl/>
        </w:rPr>
        <w:t>إجراءات البت في مقبولية الشكاوى</w:t>
      </w:r>
    </w:p>
    <w:p w:rsidR="004523C7" w:rsidRDefault="004523C7" w:rsidP="008F0733">
      <w:pPr>
        <w:tabs>
          <w:tab w:val="left" w:pos="774"/>
          <w:tab w:val="left" w:leader="dot" w:pos="8389"/>
          <w:tab w:val="center" w:pos="9013"/>
        </w:tabs>
        <w:spacing w:before="0" w:after="0" w:line="360" w:lineRule="exact"/>
        <w:jc w:val="both"/>
        <w:rPr>
          <w:rFonts w:hint="cs"/>
          <w:rtl/>
        </w:rPr>
      </w:pPr>
      <w:r>
        <w:rPr>
          <w:rFonts w:hint="cs"/>
          <w:rtl/>
        </w:rPr>
        <w:t>105-</w:t>
      </w:r>
      <w:r>
        <w:rPr>
          <w:rFonts w:hint="cs"/>
          <w:rtl/>
        </w:rPr>
        <w:tab/>
        <w:t>طريقة تناول الشكاوى</w:t>
      </w:r>
      <w:r>
        <w:rPr>
          <w:rFonts w:hint="cs"/>
          <w:rtl/>
        </w:rPr>
        <w:tab/>
      </w:r>
      <w:r>
        <w:rPr>
          <w:rFonts w:hint="cs"/>
          <w:rtl/>
        </w:rPr>
        <w:tab/>
      </w:r>
      <w:r w:rsidR="00B5561E">
        <w:rPr>
          <w:rFonts w:hint="cs"/>
          <w:rtl/>
        </w:rPr>
        <w:t>161</w:t>
      </w:r>
    </w:p>
    <w:p w:rsidR="004523C7" w:rsidRDefault="004523C7" w:rsidP="008F0733">
      <w:pPr>
        <w:tabs>
          <w:tab w:val="left" w:pos="774"/>
          <w:tab w:val="left" w:leader="dot" w:pos="8389"/>
          <w:tab w:val="center" w:pos="9013"/>
        </w:tabs>
        <w:spacing w:before="0" w:after="0" w:line="360" w:lineRule="exact"/>
        <w:jc w:val="both"/>
        <w:rPr>
          <w:rFonts w:hint="cs"/>
          <w:rtl/>
        </w:rPr>
      </w:pPr>
      <w:r>
        <w:rPr>
          <w:rFonts w:hint="cs"/>
          <w:rtl/>
        </w:rPr>
        <w:t>106-</w:t>
      </w:r>
      <w:r>
        <w:rPr>
          <w:rFonts w:hint="cs"/>
          <w:rtl/>
        </w:rPr>
        <w:tab/>
        <w:t>إنشاء فريق عامل وتعيين مقررين لشكاوى محددة</w:t>
      </w:r>
      <w:r>
        <w:rPr>
          <w:rFonts w:hint="cs"/>
          <w:rtl/>
        </w:rPr>
        <w:tab/>
      </w:r>
      <w:r>
        <w:rPr>
          <w:rFonts w:hint="cs"/>
          <w:rtl/>
        </w:rPr>
        <w:tab/>
      </w:r>
      <w:r w:rsidR="00B5561E">
        <w:rPr>
          <w:rFonts w:hint="cs"/>
          <w:rtl/>
        </w:rPr>
        <w:t>161</w:t>
      </w:r>
    </w:p>
    <w:p w:rsidR="004523C7" w:rsidRDefault="004523C7" w:rsidP="008F0733">
      <w:pPr>
        <w:tabs>
          <w:tab w:val="left" w:pos="774"/>
          <w:tab w:val="left" w:leader="dot" w:pos="8389"/>
          <w:tab w:val="center" w:pos="9013"/>
        </w:tabs>
        <w:spacing w:before="0" w:after="0" w:line="360" w:lineRule="exact"/>
        <w:jc w:val="both"/>
        <w:rPr>
          <w:rFonts w:hint="cs"/>
          <w:rtl/>
        </w:rPr>
      </w:pPr>
      <w:r>
        <w:rPr>
          <w:rFonts w:hint="cs"/>
          <w:rtl/>
        </w:rPr>
        <w:t>107-</w:t>
      </w:r>
      <w:r>
        <w:rPr>
          <w:rFonts w:hint="cs"/>
          <w:rtl/>
        </w:rPr>
        <w:tab/>
        <w:t>شروط مقبولية الشكاوى</w:t>
      </w:r>
      <w:r>
        <w:rPr>
          <w:rFonts w:hint="cs"/>
          <w:rtl/>
        </w:rPr>
        <w:tab/>
      </w:r>
      <w:r>
        <w:rPr>
          <w:rFonts w:hint="cs"/>
          <w:rtl/>
        </w:rPr>
        <w:tab/>
      </w:r>
      <w:r w:rsidR="00671521">
        <w:rPr>
          <w:rFonts w:hint="cs"/>
          <w:rtl/>
        </w:rPr>
        <w:t>162</w:t>
      </w:r>
    </w:p>
    <w:p w:rsidR="004523C7" w:rsidRDefault="004523C7" w:rsidP="008F0733">
      <w:pPr>
        <w:tabs>
          <w:tab w:val="left" w:pos="774"/>
          <w:tab w:val="left" w:leader="dot" w:pos="8389"/>
          <w:tab w:val="center" w:pos="9013"/>
        </w:tabs>
        <w:spacing w:before="0" w:after="0" w:line="360" w:lineRule="exact"/>
        <w:jc w:val="both"/>
        <w:rPr>
          <w:rFonts w:hint="cs"/>
          <w:rtl/>
        </w:rPr>
      </w:pPr>
      <w:r>
        <w:rPr>
          <w:rFonts w:hint="cs"/>
          <w:rtl/>
        </w:rPr>
        <w:t>108-</w:t>
      </w:r>
      <w:r>
        <w:rPr>
          <w:rFonts w:hint="cs"/>
          <w:rtl/>
        </w:rPr>
        <w:tab/>
        <w:t>التدابير المؤقتة</w:t>
      </w:r>
      <w:r>
        <w:rPr>
          <w:rFonts w:hint="cs"/>
          <w:rtl/>
        </w:rPr>
        <w:tab/>
      </w:r>
      <w:r>
        <w:rPr>
          <w:rFonts w:hint="cs"/>
          <w:rtl/>
        </w:rPr>
        <w:tab/>
      </w:r>
      <w:r w:rsidR="00671521">
        <w:rPr>
          <w:rFonts w:hint="cs"/>
          <w:rtl/>
        </w:rPr>
        <w:t>162</w:t>
      </w:r>
    </w:p>
    <w:p w:rsidR="004523C7" w:rsidRDefault="004523C7" w:rsidP="008F0733">
      <w:pPr>
        <w:tabs>
          <w:tab w:val="left" w:pos="774"/>
          <w:tab w:val="left" w:leader="dot" w:pos="8389"/>
          <w:tab w:val="center" w:pos="9013"/>
        </w:tabs>
        <w:spacing w:before="0" w:after="0" w:line="360" w:lineRule="exact"/>
        <w:jc w:val="both"/>
        <w:rPr>
          <w:rFonts w:hint="cs"/>
          <w:rtl/>
        </w:rPr>
      </w:pPr>
      <w:r>
        <w:rPr>
          <w:rFonts w:hint="cs"/>
          <w:rtl/>
        </w:rPr>
        <w:t>109-</w:t>
      </w:r>
      <w:r>
        <w:rPr>
          <w:rFonts w:hint="cs"/>
          <w:rtl/>
        </w:rPr>
        <w:tab/>
        <w:t>المعلومات والإيضاحات والملاحظات الإضافية</w:t>
      </w:r>
      <w:r>
        <w:rPr>
          <w:rFonts w:hint="cs"/>
          <w:rtl/>
        </w:rPr>
        <w:tab/>
      </w:r>
      <w:r>
        <w:rPr>
          <w:rFonts w:hint="cs"/>
          <w:rtl/>
        </w:rPr>
        <w:tab/>
      </w:r>
      <w:r w:rsidR="00671521">
        <w:rPr>
          <w:rFonts w:hint="cs"/>
          <w:rtl/>
        </w:rPr>
        <w:t>163</w:t>
      </w:r>
    </w:p>
    <w:p w:rsidR="004523C7" w:rsidRDefault="004523C7" w:rsidP="007C5D54">
      <w:pPr>
        <w:tabs>
          <w:tab w:val="left" w:pos="774"/>
          <w:tab w:val="left" w:leader="dot" w:pos="8389"/>
          <w:tab w:val="center" w:pos="9013"/>
        </w:tabs>
        <w:spacing w:before="0" w:after="120" w:line="360" w:lineRule="exact"/>
        <w:jc w:val="both"/>
        <w:rPr>
          <w:rFonts w:hint="cs"/>
          <w:rtl/>
        </w:rPr>
      </w:pPr>
      <w:r>
        <w:rPr>
          <w:rFonts w:hint="cs"/>
          <w:rtl/>
        </w:rPr>
        <w:t>110-</w:t>
      </w:r>
      <w:r>
        <w:rPr>
          <w:rFonts w:hint="cs"/>
          <w:rtl/>
        </w:rPr>
        <w:tab/>
        <w:t>الشكاوى غير المقبولة</w:t>
      </w:r>
      <w:r>
        <w:rPr>
          <w:rFonts w:hint="cs"/>
          <w:rtl/>
        </w:rPr>
        <w:tab/>
      </w:r>
      <w:r>
        <w:rPr>
          <w:rFonts w:hint="cs"/>
          <w:rtl/>
        </w:rPr>
        <w:tab/>
      </w:r>
      <w:r w:rsidR="00671521">
        <w:rPr>
          <w:rFonts w:hint="cs"/>
          <w:rtl/>
        </w:rPr>
        <w:t>164</w:t>
      </w:r>
    </w:p>
    <w:p w:rsidR="004523C7" w:rsidRDefault="004523C7" w:rsidP="008F0733">
      <w:pPr>
        <w:tabs>
          <w:tab w:val="left" w:pos="774"/>
          <w:tab w:val="left" w:pos="822"/>
          <w:tab w:val="left" w:leader="dot" w:pos="8158"/>
          <w:tab w:val="center" w:pos="9043"/>
        </w:tabs>
        <w:spacing w:before="0" w:after="100" w:line="360" w:lineRule="exact"/>
        <w:jc w:val="center"/>
        <w:rPr>
          <w:rFonts w:hint="cs"/>
          <w:u w:val="single"/>
          <w:rtl/>
          <w:lang w:eastAsia="en-US"/>
        </w:rPr>
      </w:pPr>
      <w:r>
        <w:rPr>
          <w:rFonts w:hint="cs"/>
          <w:rtl/>
          <w:lang w:eastAsia="en-US"/>
        </w:rPr>
        <w:t xml:space="preserve">جيم- </w:t>
      </w:r>
      <w:r w:rsidRPr="00E53C50">
        <w:rPr>
          <w:rFonts w:hint="cs"/>
          <w:u w:val="single"/>
          <w:rtl/>
          <w:lang w:eastAsia="en-US"/>
        </w:rPr>
        <w:t>النظر في الأسس الموضوعية</w:t>
      </w:r>
    </w:p>
    <w:p w:rsidR="004523C7" w:rsidRDefault="004523C7" w:rsidP="008F0733">
      <w:pPr>
        <w:tabs>
          <w:tab w:val="left" w:pos="774"/>
          <w:tab w:val="left" w:leader="dot" w:pos="8389"/>
          <w:tab w:val="center" w:pos="9013"/>
        </w:tabs>
        <w:spacing w:before="0" w:after="0" w:line="360" w:lineRule="exact"/>
        <w:jc w:val="both"/>
        <w:rPr>
          <w:rFonts w:hint="cs"/>
          <w:rtl/>
        </w:rPr>
      </w:pPr>
      <w:r>
        <w:rPr>
          <w:rFonts w:hint="cs"/>
          <w:rtl/>
        </w:rPr>
        <w:t>111-</w:t>
      </w:r>
      <w:r>
        <w:rPr>
          <w:rFonts w:hint="cs"/>
          <w:rtl/>
        </w:rPr>
        <w:tab/>
        <w:t>طريقة تناول الشكاوى المقبولة، وجلسات الاستماع الشفوية</w:t>
      </w:r>
      <w:r>
        <w:rPr>
          <w:rFonts w:hint="cs"/>
          <w:rtl/>
        </w:rPr>
        <w:tab/>
      </w:r>
      <w:r>
        <w:rPr>
          <w:rFonts w:hint="cs"/>
          <w:rtl/>
        </w:rPr>
        <w:tab/>
      </w:r>
      <w:r w:rsidR="00671521">
        <w:rPr>
          <w:rFonts w:hint="cs"/>
          <w:rtl/>
        </w:rPr>
        <w:t>164</w:t>
      </w:r>
    </w:p>
    <w:p w:rsidR="004523C7" w:rsidRDefault="004523C7" w:rsidP="008F0733">
      <w:pPr>
        <w:tabs>
          <w:tab w:val="left" w:pos="774"/>
          <w:tab w:val="left" w:leader="dot" w:pos="8389"/>
          <w:tab w:val="center" w:pos="9013"/>
        </w:tabs>
        <w:spacing w:before="0" w:after="0" w:line="360" w:lineRule="exact"/>
        <w:jc w:val="both"/>
        <w:rPr>
          <w:rFonts w:hint="cs"/>
          <w:rtl/>
        </w:rPr>
      </w:pPr>
      <w:r>
        <w:rPr>
          <w:rFonts w:hint="cs"/>
          <w:rtl/>
        </w:rPr>
        <w:t>112-</w:t>
      </w:r>
      <w:r>
        <w:rPr>
          <w:rFonts w:hint="cs"/>
          <w:rtl/>
        </w:rPr>
        <w:tab/>
        <w:t>نتائج تحقيقات اللجنة والقرارات المتخذة بشأن الأسس الموضوعية</w:t>
      </w:r>
      <w:r>
        <w:rPr>
          <w:rFonts w:hint="cs"/>
          <w:rtl/>
        </w:rPr>
        <w:tab/>
      </w:r>
      <w:r>
        <w:rPr>
          <w:rFonts w:hint="cs"/>
          <w:rtl/>
        </w:rPr>
        <w:tab/>
      </w:r>
      <w:r w:rsidR="00671521">
        <w:rPr>
          <w:rFonts w:hint="cs"/>
          <w:rtl/>
        </w:rPr>
        <w:t>165</w:t>
      </w:r>
    </w:p>
    <w:p w:rsidR="004523C7" w:rsidRDefault="004523C7" w:rsidP="008F0733">
      <w:pPr>
        <w:tabs>
          <w:tab w:val="left" w:pos="774"/>
          <w:tab w:val="left" w:leader="dot" w:pos="8389"/>
          <w:tab w:val="center" w:pos="9013"/>
        </w:tabs>
        <w:spacing w:before="0" w:after="0" w:line="360" w:lineRule="exact"/>
        <w:jc w:val="both"/>
        <w:rPr>
          <w:rFonts w:hint="cs"/>
          <w:rtl/>
        </w:rPr>
      </w:pPr>
      <w:r>
        <w:rPr>
          <w:rFonts w:hint="cs"/>
          <w:rtl/>
        </w:rPr>
        <w:t>113-</w:t>
      </w:r>
      <w:r>
        <w:rPr>
          <w:rFonts w:hint="cs"/>
          <w:rtl/>
        </w:rPr>
        <w:tab/>
        <w:t>الآراء الفردية</w:t>
      </w:r>
      <w:r>
        <w:rPr>
          <w:rFonts w:hint="cs"/>
          <w:rtl/>
        </w:rPr>
        <w:tab/>
      </w:r>
      <w:r>
        <w:rPr>
          <w:rFonts w:hint="cs"/>
          <w:rtl/>
        </w:rPr>
        <w:tab/>
      </w:r>
      <w:r w:rsidR="00671521">
        <w:rPr>
          <w:rFonts w:hint="cs"/>
          <w:rtl/>
        </w:rPr>
        <w:t>166</w:t>
      </w:r>
    </w:p>
    <w:p w:rsidR="004523C7" w:rsidRDefault="004523C7" w:rsidP="008F0733">
      <w:pPr>
        <w:tabs>
          <w:tab w:val="left" w:pos="774"/>
          <w:tab w:val="left" w:leader="dot" w:pos="8389"/>
          <w:tab w:val="center" w:pos="9013"/>
        </w:tabs>
        <w:spacing w:before="0" w:after="0" w:line="360" w:lineRule="exact"/>
        <w:jc w:val="both"/>
        <w:rPr>
          <w:rFonts w:hint="cs"/>
          <w:rtl/>
        </w:rPr>
      </w:pPr>
      <w:r>
        <w:rPr>
          <w:rFonts w:hint="cs"/>
          <w:rtl/>
        </w:rPr>
        <w:t>114-</w:t>
      </w:r>
      <w:r>
        <w:rPr>
          <w:rFonts w:hint="cs"/>
          <w:rtl/>
        </w:rPr>
        <w:tab/>
        <w:t>إجراءات المتابعة</w:t>
      </w:r>
      <w:r>
        <w:rPr>
          <w:rFonts w:hint="cs"/>
          <w:rtl/>
        </w:rPr>
        <w:tab/>
      </w:r>
      <w:r>
        <w:rPr>
          <w:rFonts w:hint="cs"/>
          <w:rtl/>
        </w:rPr>
        <w:tab/>
      </w:r>
      <w:r w:rsidR="00671521">
        <w:rPr>
          <w:rFonts w:hint="cs"/>
          <w:rtl/>
        </w:rPr>
        <w:t>166</w:t>
      </w:r>
    </w:p>
    <w:p w:rsidR="004523C7" w:rsidRDefault="004523C7" w:rsidP="008F0733">
      <w:pPr>
        <w:tabs>
          <w:tab w:val="left" w:pos="774"/>
          <w:tab w:val="left" w:leader="dot" w:pos="8389"/>
          <w:tab w:val="center" w:pos="9013"/>
        </w:tabs>
        <w:spacing w:before="0" w:after="0" w:line="360" w:lineRule="exact"/>
        <w:jc w:val="both"/>
        <w:rPr>
          <w:rFonts w:hint="cs"/>
          <w:rtl/>
        </w:rPr>
      </w:pPr>
      <w:r>
        <w:rPr>
          <w:rFonts w:hint="cs"/>
          <w:rtl/>
        </w:rPr>
        <w:t>115-</w:t>
      </w:r>
      <w:r>
        <w:rPr>
          <w:rFonts w:hint="cs"/>
          <w:rtl/>
        </w:rPr>
        <w:tab/>
        <w:t>الملخصات التي تدرج في تقرير اللجنة السنوي وإدراج نصوص المقررات النهائية</w:t>
      </w:r>
      <w:r>
        <w:rPr>
          <w:rFonts w:hint="cs"/>
          <w:rtl/>
        </w:rPr>
        <w:tab/>
      </w:r>
      <w:r>
        <w:rPr>
          <w:rFonts w:hint="cs"/>
          <w:rtl/>
        </w:rPr>
        <w:tab/>
      </w:r>
      <w:r w:rsidR="00671521">
        <w:rPr>
          <w:rFonts w:hint="cs"/>
          <w:rtl/>
        </w:rPr>
        <w:t>166</w:t>
      </w:r>
    </w:p>
    <w:p w:rsidR="004523C7" w:rsidRPr="008162D7" w:rsidRDefault="004523C7" w:rsidP="004F33D6">
      <w:pPr>
        <w:spacing w:before="0" w:line="360" w:lineRule="exact"/>
        <w:jc w:val="center"/>
        <w:rPr>
          <w:rFonts w:hint="cs"/>
          <w:b/>
          <w:bCs/>
          <w:szCs w:val="36"/>
          <w:rtl/>
        </w:rPr>
      </w:pPr>
      <w:r>
        <w:rPr>
          <w:szCs w:val="36"/>
          <w:rtl/>
        </w:rPr>
        <w:br w:type="page"/>
      </w:r>
      <w:r w:rsidRPr="009E15AE">
        <w:rPr>
          <w:rFonts w:hint="cs"/>
          <w:b/>
          <w:bCs/>
          <w:szCs w:val="36"/>
          <w:rtl/>
        </w:rPr>
        <w:t>الجزء الأول</w:t>
      </w:r>
      <w:r>
        <w:rPr>
          <w:rFonts w:hint="cs"/>
          <w:b/>
          <w:bCs/>
          <w:szCs w:val="36"/>
          <w:rtl/>
        </w:rPr>
        <w:t xml:space="preserve"> - </w:t>
      </w:r>
      <w:r w:rsidRPr="008162D7">
        <w:rPr>
          <w:rFonts w:hint="cs"/>
          <w:b/>
          <w:bCs/>
          <w:szCs w:val="36"/>
          <w:rtl/>
        </w:rPr>
        <w:t>مواد عامة</w:t>
      </w:r>
    </w:p>
    <w:p w:rsidR="004523C7" w:rsidRPr="008162D7" w:rsidRDefault="004523C7" w:rsidP="004F33D6">
      <w:pPr>
        <w:spacing w:before="0" w:line="360" w:lineRule="exact"/>
        <w:jc w:val="center"/>
        <w:rPr>
          <w:rFonts w:hint="cs"/>
          <w:b/>
          <w:bCs/>
          <w:sz w:val="38"/>
          <w:szCs w:val="36"/>
          <w:rtl/>
        </w:rPr>
      </w:pPr>
      <w:r w:rsidRPr="009E15AE">
        <w:rPr>
          <w:rFonts w:hint="cs"/>
          <w:b/>
          <w:bCs/>
          <w:szCs w:val="36"/>
          <w:rtl/>
        </w:rPr>
        <w:t>أولاً</w:t>
      </w:r>
      <w:r w:rsidRPr="008162D7">
        <w:rPr>
          <w:rFonts w:hint="cs"/>
          <w:b/>
          <w:bCs/>
          <w:sz w:val="38"/>
          <w:szCs w:val="36"/>
          <w:rtl/>
        </w:rPr>
        <w:t xml:space="preserve"> - الدورات</w:t>
      </w:r>
    </w:p>
    <w:p w:rsidR="004523C7" w:rsidRPr="008162D7" w:rsidRDefault="004523C7" w:rsidP="004F33D6">
      <w:pPr>
        <w:spacing w:before="0" w:line="360" w:lineRule="exact"/>
        <w:rPr>
          <w:rFonts w:hint="cs"/>
          <w:b/>
          <w:bCs/>
          <w:rtl/>
        </w:rPr>
      </w:pPr>
      <w:r w:rsidRPr="008162D7">
        <w:rPr>
          <w:rFonts w:hint="cs"/>
          <w:b/>
          <w:bCs/>
          <w:rtl/>
        </w:rPr>
        <w:t>جلسات اللجنة</w:t>
      </w:r>
    </w:p>
    <w:p w:rsidR="004523C7" w:rsidRPr="008162D7" w:rsidRDefault="004523C7" w:rsidP="004F33D6">
      <w:pPr>
        <w:spacing w:before="0" w:line="360" w:lineRule="exact"/>
        <w:jc w:val="center"/>
        <w:rPr>
          <w:rFonts w:hint="cs"/>
          <w:b/>
          <w:bCs/>
          <w:rtl/>
        </w:rPr>
      </w:pPr>
      <w:r w:rsidRPr="008162D7">
        <w:rPr>
          <w:rFonts w:hint="cs"/>
          <w:b/>
          <w:bCs/>
          <w:rtl/>
        </w:rPr>
        <w:t>المادة 1</w:t>
      </w:r>
    </w:p>
    <w:p w:rsidR="004523C7" w:rsidRPr="008162D7" w:rsidRDefault="004523C7" w:rsidP="004F33D6">
      <w:pPr>
        <w:spacing w:before="0" w:line="360" w:lineRule="exact"/>
        <w:rPr>
          <w:rFonts w:hint="cs"/>
          <w:rtl/>
        </w:rPr>
      </w:pPr>
      <w:r w:rsidRPr="008162D7">
        <w:rPr>
          <w:rFonts w:hint="cs"/>
          <w:rtl/>
        </w:rPr>
        <w:tab/>
        <w:t>تعقد لجنة مناهضة التعذيب (ويشار إليها فيما يلي باسم "اللجنة") من الجلسات ما يقتضيه أداء وظائفها أداء مرضياً، وفقاً لاتفاقية مناهضة التعذيب وغيره من ضروب المعاملة أو العقوبة القاسية أو اللاإنسانية أو المهينة (ويشار إليها فيما يلي باسم "الاتفاقية").</w:t>
      </w:r>
    </w:p>
    <w:p w:rsidR="004523C7" w:rsidRPr="008162D7" w:rsidRDefault="004523C7" w:rsidP="004F33D6">
      <w:pPr>
        <w:spacing w:before="0" w:line="360" w:lineRule="exact"/>
        <w:rPr>
          <w:rFonts w:hint="cs"/>
          <w:b/>
          <w:bCs/>
          <w:rtl/>
        </w:rPr>
      </w:pPr>
      <w:r w:rsidRPr="008162D7">
        <w:rPr>
          <w:rFonts w:hint="cs"/>
          <w:b/>
          <w:bCs/>
          <w:rtl/>
        </w:rPr>
        <w:t>الدورات العادية</w:t>
      </w:r>
    </w:p>
    <w:p w:rsidR="004523C7" w:rsidRPr="008162D7" w:rsidRDefault="004523C7" w:rsidP="004F33D6">
      <w:pPr>
        <w:spacing w:before="0" w:line="360" w:lineRule="exact"/>
        <w:jc w:val="center"/>
        <w:rPr>
          <w:rFonts w:hint="cs"/>
          <w:b/>
          <w:bCs/>
          <w:rtl/>
        </w:rPr>
      </w:pPr>
      <w:r w:rsidRPr="008162D7">
        <w:rPr>
          <w:rFonts w:hint="cs"/>
          <w:b/>
          <w:bCs/>
          <w:rtl/>
        </w:rPr>
        <w:t>المادة 2</w:t>
      </w:r>
    </w:p>
    <w:p w:rsidR="004523C7" w:rsidRPr="008162D7" w:rsidRDefault="004523C7" w:rsidP="004F33D6">
      <w:pPr>
        <w:spacing w:before="0" w:line="360" w:lineRule="exact"/>
        <w:rPr>
          <w:rFonts w:hint="cs"/>
          <w:rtl/>
        </w:rPr>
      </w:pPr>
      <w:r w:rsidRPr="008162D7">
        <w:rPr>
          <w:rFonts w:hint="cs"/>
          <w:rtl/>
        </w:rPr>
        <w:tab/>
        <w:t>1-</w:t>
      </w:r>
      <w:r w:rsidRPr="008162D7">
        <w:rPr>
          <w:rFonts w:hint="cs"/>
          <w:rtl/>
        </w:rPr>
        <w:tab/>
        <w:t>تعقد اللجنة عادة دورتين عاديتين كل سنة.</w:t>
      </w:r>
    </w:p>
    <w:p w:rsidR="004523C7" w:rsidRPr="008162D7" w:rsidRDefault="004523C7" w:rsidP="004F33D6">
      <w:pPr>
        <w:spacing w:before="0" w:line="360" w:lineRule="exact"/>
        <w:rPr>
          <w:rFonts w:hint="cs"/>
          <w:rtl/>
        </w:rPr>
      </w:pPr>
      <w:r w:rsidRPr="008162D7">
        <w:rPr>
          <w:rFonts w:hint="cs"/>
          <w:rtl/>
        </w:rPr>
        <w:tab/>
        <w:t>2-</w:t>
      </w:r>
      <w:r w:rsidRPr="008162D7">
        <w:rPr>
          <w:rFonts w:hint="cs"/>
          <w:rtl/>
        </w:rPr>
        <w:tab/>
        <w:t xml:space="preserve">تعقد الدورات العادية للجنة في المواعيد التي تقررها اللجنة بالتشاور مع الأمين العام للأمم المتحدة (ويشار إليه فيما يلي باسم "الأمين العام")، آخذة في الاعتبار جدول المؤتمرات </w:t>
      </w:r>
      <w:r>
        <w:rPr>
          <w:rFonts w:hint="cs"/>
          <w:rtl/>
        </w:rPr>
        <w:t>الذي</w:t>
      </w:r>
      <w:r w:rsidRPr="008162D7">
        <w:rPr>
          <w:rFonts w:hint="cs"/>
          <w:rtl/>
        </w:rPr>
        <w:t xml:space="preserve"> تقره الجمعية العامة.</w:t>
      </w:r>
    </w:p>
    <w:p w:rsidR="004523C7" w:rsidRPr="008162D7" w:rsidRDefault="004523C7" w:rsidP="004F33D6">
      <w:pPr>
        <w:spacing w:before="0" w:line="360" w:lineRule="exact"/>
        <w:rPr>
          <w:b/>
          <w:bCs/>
          <w:rtl/>
        </w:rPr>
      </w:pPr>
      <w:r w:rsidRPr="008162D7">
        <w:rPr>
          <w:rFonts w:hint="cs"/>
          <w:b/>
          <w:bCs/>
          <w:rtl/>
        </w:rPr>
        <w:t>الدورات الاستثنائية</w:t>
      </w:r>
    </w:p>
    <w:p w:rsidR="004523C7" w:rsidRPr="008162D7" w:rsidRDefault="004523C7" w:rsidP="004F33D6">
      <w:pPr>
        <w:spacing w:before="0" w:line="360" w:lineRule="exact"/>
        <w:jc w:val="center"/>
        <w:rPr>
          <w:rFonts w:hint="cs"/>
          <w:b/>
          <w:bCs/>
          <w:rtl/>
        </w:rPr>
      </w:pPr>
      <w:r w:rsidRPr="008162D7">
        <w:rPr>
          <w:rFonts w:hint="cs"/>
          <w:b/>
          <w:bCs/>
          <w:rtl/>
        </w:rPr>
        <w:t>المادة 3</w:t>
      </w:r>
    </w:p>
    <w:p w:rsidR="004523C7" w:rsidRPr="008162D7" w:rsidRDefault="004523C7" w:rsidP="004F33D6">
      <w:pPr>
        <w:spacing w:before="0" w:line="360" w:lineRule="exact"/>
        <w:rPr>
          <w:rFonts w:hint="cs"/>
          <w:rtl/>
        </w:rPr>
      </w:pPr>
      <w:r w:rsidRPr="008162D7">
        <w:rPr>
          <w:rFonts w:hint="cs"/>
          <w:rtl/>
        </w:rPr>
        <w:tab/>
        <w:t>1-</w:t>
      </w:r>
      <w:r w:rsidRPr="008162D7">
        <w:rPr>
          <w:rFonts w:hint="cs"/>
          <w:rtl/>
        </w:rPr>
        <w:tab/>
        <w:t>تعقد الدورات الاستثنائية للجنة بقرار من اللجنة. وعندما لا تكون اللجنة منعقدة، يجوز للرئيس أن يعقد دورات استثنائية للجنة بالتشاور مع أعضاء مكتب اللجنة الآخرين. ويقوم رئيس اللجنة أيضاً بعقد دورات استثنائية:</w:t>
      </w:r>
    </w:p>
    <w:p w:rsidR="004523C7" w:rsidRPr="008162D7" w:rsidRDefault="004523C7" w:rsidP="004F33D6">
      <w:pPr>
        <w:spacing w:before="0" w:line="360" w:lineRule="exact"/>
        <w:rPr>
          <w:rFonts w:hint="cs"/>
          <w:rtl/>
        </w:rPr>
      </w:pPr>
      <w:r w:rsidRPr="008162D7">
        <w:rPr>
          <w:rFonts w:hint="cs"/>
          <w:rtl/>
        </w:rPr>
        <w:tab/>
        <w:t>(أ)</w:t>
      </w:r>
      <w:r w:rsidRPr="008162D7">
        <w:rPr>
          <w:rFonts w:hint="cs"/>
          <w:rtl/>
        </w:rPr>
        <w:tab/>
        <w:t>بناء على طلب أغلبية أعضاء اللجنة؛</w:t>
      </w:r>
    </w:p>
    <w:p w:rsidR="004523C7" w:rsidRPr="008162D7" w:rsidRDefault="004523C7" w:rsidP="004F33D6">
      <w:pPr>
        <w:spacing w:before="0" w:line="360" w:lineRule="exact"/>
        <w:rPr>
          <w:rFonts w:hint="cs"/>
          <w:rtl/>
        </w:rPr>
      </w:pPr>
      <w:r w:rsidRPr="008162D7">
        <w:rPr>
          <w:rFonts w:hint="cs"/>
          <w:rtl/>
        </w:rPr>
        <w:tab/>
        <w:t>(ب)</w:t>
      </w:r>
      <w:r w:rsidRPr="008162D7">
        <w:rPr>
          <w:rFonts w:hint="cs"/>
          <w:rtl/>
        </w:rPr>
        <w:tab/>
        <w:t>بناء على طلب إحدى الدول الأطراف في الاتفاقية.</w:t>
      </w:r>
    </w:p>
    <w:p w:rsidR="004523C7" w:rsidRPr="008162D7" w:rsidRDefault="004523C7" w:rsidP="004F33D6">
      <w:pPr>
        <w:spacing w:before="0" w:line="360" w:lineRule="exact"/>
        <w:rPr>
          <w:rFonts w:hint="cs"/>
          <w:rtl/>
        </w:rPr>
      </w:pPr>
      <w:r w:rsidRPr="008162D7">
        <w:rPr>
          <w:rFonts w:hint="cs"/>
          <w:rtl/>
        </w:rPr>
        <w:tab/>
        <w:t>2-</w:t>
      </w:r>
      <w:r w:rsidRPr="008162D7">
        <w:rPr>
          <w:rFonts w:hint="cs"/>
          <w:rtl/>
        </w:rPr>
        <w:tab/>
        <w:t>تعقد الدورات الاستثنائية في أقرب وقت ممكن في موعد يحدده الرئيس بالتشاور مع الأمين العام ومع أعضاء مكتب اللجنة الآخرين، آخذاً في الاعتبار جدول المؤتمرات حسبما تقره الجمعية العامة.</w:t>
      </w:r>
    </w:p>
    <w:p w:rsidR="004523C7" w:rsidRPr="008162D7" w:rsidRDefault="004523C7" w:rsidP="004F33D6">
      <w:pPr>
        <w:spacing w:before="0" w:line="360" w:lineRule="exact"/>
        <w:rPr>
          <w:rFonts w:hint="cs"/>
          <w:b/>
          <w:bCs/>
          <w:rtl/>
        </w:rPr>
      </w:pPr>
      <w:r w:rsidRPr="008162D7">
        <w:rPr>
          <w:rFonts w:hint="cs"/>
          <w:b/>
          <w:bCs/>
          <w:rtl/>
        </w:rPr>
        <w:t>مكان انعقاد الدورات</w:t>
      </w:r>
    </w:p>
    <w:p w:rsidR="004523C7" w:rsidRPr="008162D7" w:rsidRDefault="004523C7" w:rsidP="004F33D6">
      <w:pPr>
        <w:spacing w:before="0" w:line="360" w:lineRule="exact"/>
        <w:jc w:val="center"/>
        <w:rPr>
          <w:rFonts w:hint="cs"/>
          <w:b/>
          <w:bCs/>
          <w:rtl/>
        </w:rPr>
      </w:pPr>
      <w:r w:rsidRPr="008162D7">
        <w:rPr>
          <w:rFonts w:hint="cs"/>
          <w:b/>
          <w:bCs/>
          <w:rtl/>
        </w:rPr>
        <w:t>المادة 4</w:t>
      </w:r>
    </w:p>
    <w:p w:rsidR="004523C7" w:rsidRPr="008162D7" w:rsidRDefault="004523C7" w:rsidP="004F33D6">
      <w:pPr>
        <w:spacing w:before="0" w:line="360" w:lineRule="exact"/>
        <w:rPr>
          <w:rFonts w:hint="cs"/>
          <w:rtl/>
        </w:rPr>
      </w:pPr>
      <w:r w:rsidRPr="008162D7">
        <w:rPr>
          <w:rFonts w:hint="cs"/>
          <w:rtl/>
        </w:rPr>
        <w:tab/>
        <w:t xml:space="preserve">تعقد دورات اللجنة عادة في مكتب الأمم المتحدة بجنيف. ويجوز للجنة أن تعين، بالتشاور مع الأمين العام، مكاناً آخر لعقد </w:t>
      </w:r>
      <w:r>
        <w:rPr>
          <w:rFonts w:hint="cs"/>
          <w:rtl/>
        </w:rPr>
        <w:t>إحدى الدورات</w:t>
      </w:r>
      <w:r w:rsidRPr="008162D7">
        <w:rPr>
          <w:rFonts w:hint="cs"/>
          <w:rtl/>
        </w:rPr>
        <w:t>، آخذة في الاعتبار القواعد ذات الصلة المعمول بها في الأمم المتحدة.</w:t>
      </w:r>
    </w:p>
    <w:p w:rsidR="004523C7" w:rsidRPr="008162D7" w:rsidRDefault="004523C7" w:rsidP="004F33D6">
      <w:pPr>
        <w:spacing w:before="0" w:line="380" w:lineRule="exact"/>
        <w:rPr>
          <w:rFonts w:hint="cs"/>
          <w:b/>
          <w:bCs/>
          <w:rtl/>
        </w:rPr>
      </w:pPr>
      <w:r w:rsidRPr="008162D7">
        <w:rPr>
          <w:rFonts w:hint="cs"/>
          <w:b/>
          <w:bCs/>
          <w:rtl/>
        </w:rPr>
        <w:t>الإخطار بموعد افتتاح الدورات</w:t>
      </w:r>
    </w:p>
    <w:p w:rsidR="004523C7" w:rsidRPr="008162D7" w:rsidRDefault="004523C7" w:rsidP="004F33D6">
      <w:pPr>
        <w:spacing w:before="0" w:line="380" w:lineRule="exact"/>
        <w:jc w:val="center"/>
        <w:rPr>
          <w:rFonts w:hint="cs"/>
          <w:b/>
          <w:bCs/>
          <w:rtl/>
        </w:rPr>
      </w:pPr>
      <w:r w:rsidRPr="008162D7">
        <w:rPr>
          <w:rFonts w:hint="cs"/>
          <w:b/>
          <w:bCs/>
          <w:rtl/>
        </w:rPr>
        <w:t>المادة 5</w:t>
      </w:r>
    </w:p>
    <w:p w:rsidR="004523C7" w:rsidRPr="008162D7" w:rsidRDefault="004523C7" w:rsidP="004F33D6">
      <w:pPr>
        <w:spacing w:before="0" w:line="380" w:lineRule="exact"/>
        <w:rPr>
          <w:rFonts w:hint="cs"/>
          <w:rtl/>
        </w:rPr>
      </w:pPr>
      <w:r w:rsidRPr="008162D7">
        <w:rPr>
          <w:rFonts w:hint="cs"/>
          <w:rtl/>
        </w:rPr>
        <w:tab/>
        <w:t>يُخطِر الأمين العام أعضاء اللجنة بموعد ومكان عقد الجلسة الأولى من كل دورة. ويرسل هذا الإخطار قبل ذلك التاريخ بما لا يقل عن ستة أسابيع، في حالة الدورة العادية، وبما لا يقل عن ثلاثة أسابيع، في حالة الدورة الاستثنائية.</w:t>
      </w:r>
    </w:p>
    <w:p w:rsidR="004523C7" w:rsidRPr="008162D7" w:rsidRDefault="004523C7" w:rsidP="004F33D6">
      <w:pPr>
        <w:spacing w:before="0" w:line="380" w:lineRule="exact"/>
        <w:jc w:val="center"/>
        <w:rPr>
          <w:rFonts w:hint="cs"/>
          <w:b/>
          <w:bCs/>
          <w:szCs w:val="36"/>
          <w:rtl/>
        </w:rPr>
      </w:pPr>
      <w:r w:rsidRPr="008162D7">
        <w:rPr>
          <w:rFonts w:hint="cs"/>
          <w:b/>
          <w:bCs/>
          <w:szCs w:val="36"/>
          <w:rtl/>
        </w:rPr>
        <w:t>ثانياً</w:t>
      </w:r>
      <w:r w:rsidR="006427D9">
        <w:rPr>
          <w:rFonts w:hint="cs"/>
          <w:b/>
          <w:bCs/>
          <w:szCs w:val="36"/>
          <w:rtl/>
        </w:rPr>
        <w:t xml:space="preserve"> </w:t>
      </w:r>
      <w:r w:rsidRPr="008162D7">
        <w:rPr>
          <w:rFonts w:hint="cs"/>
          <w:b/>
          <w:bCs/>
          <w:szCs w:val="36"/>
          <w:rtl/>
        </w:rPr>
        <w:t>- جدول الأعمال</w:t>
      </w:r>
    </w:p>
    <w:p w:rsidR="004523C7" w:rsidRPr="008162D7" w:rsidRDefault="004523C7" w:rsidP="004F33D6">
      <w:pPr>
        <w:spacing w:before="0" w:line="380" w:lineRule="exact"/>
        <w:rPr>
          <w:rFonts w:hint="cs"/>
          <w:b/>
          <w:bCs/>
          <w:rtl/>
        </w:rPr>
      </w:pPr>
      <w:r w:rsidRPr="008162D7">
        <w:rPr>
          <w:rFonts w:hint="cs"/>
          <w:b/>
          <w:bCs/>
          <w:rtl/>
        </w:rPr>
        <w:t>جدول الأعمال المؤقت للدورات العادية</w:t>
      </w:r>
    </w:p>
    <w:p w:rsidR="004523C7" w:rsidRPr="008162D7" w:rsidRDefault="004523C7" w:rsidP="004F33D6">
      <w:pPr>
        <w:spacing w:before="0" w:line="380" w:lineRule="exact"/>
        <w:jc w:val="center"/>
        <w:rPr>
          <w:rFonts w:hint="cs"/>
          <w:b/>
          <w:bCs/>
          <w:rtl/>
        </w:rPr>
      </w:pPr>
      <w:r w:rsidRPr="008162D7">
        <w:rPr>
          <w:rFonts w:hint="cs"/>
          <w:b/>
          <w:bCs/>
          <w:rtl/>
        </w:rPr>
        <w:t>المادة 6</w:t>
      </w:r>
    </w:p>
    <w:p w:rsidR="004523C7" w:rsidRPr="008162D7" w:rsidRDefault="004523C7" w:rsidP="004F33D6">
      <w:pPr>
        <w:spacing w:before="0" w:line="380" w:lineRule="exact"/>
        <w:rPr>
          <w:rFonts w:hint="cs"/>
          <w:rtl/>
        </w:rPr>
      </w:pPr>
      <w:r w:rsidRPr="008162D7">
        <w:rPr>
          <w:rFonts w:hint="cs"/>
          <w:rtl/>
        </w:rPr>
        <w:tab/>
        <w:t>يقوم الأمين العام، بعد التشاور مع رئيس اللجنة، وطبقاً لما يتصل بالموضوع من أحكام الاتفاقية، بإعداد جدول الأعمال المؤقت لكل دورة عادية، ويتضمن ذلك الجدول ما يلي:</w:t>
      </w:r>
    </w:p>
    <w:p w:rsidR="004523C7" w:rsidRPr="008162D7" w:rsidRDefault="004523C7" w:rsidP="004F33D6">
      <w:pPr>
        <w:spacing w:before="0" w:line="380" w:lineRule="exact"/>
        <w:rPr>
          <w:rFonts w:hint="cs"/>
          <w:rtl/>
        </w:rPr>
      </w:pPr>
      <w:r w:rsidRPr="008162D7">
        <w:rPr>
          <w:rFonts w:hint="cs"/>
          <w:rtl/>
        </w:rPr>
        <w:tab/>
        <w:t>(أ)</w:t>
      </w:r>
      <w:r w:rsidRPr="008162D7">
        <w:rPr>
          <w:rFonts w:hint="cs"/>
          <w:rtl/>
        </w:rPr>
        <w:tab/>
        <w:t>أي بند تكون اللجنة قد قررت في دورة سابقة إدراجه؛</w:t>
      </w:r>
    </w:p>
    <w:p w:rsidR="004523C7" w:rsidRPr="008162D7" w:rsidRDefault="004523C7" w:rsidP="004F33D6">
      <w:pPr>
        <w:spacing w:before="0" w:line="380" w:lineRule="exact"/>
        <w:rPr>
          <w:rFonts w:hint="cs"/>
          <w:rtl/>
        </w:rPr>
      </w:pPr>
      <w:r w:rsidRPr="008162D7">
        <w:rPr>
          <w:rFonts w:hint="cs"/>
          <w:rtl/>
        </w:rPr>
        <w:tab/>
        <w:t>(ب)</w:t>
      </w:r>
      <w:r w:rsidRPr="008162D7">
        <w:rPr>
          <w:rFonts w:hint="cs"/>
          <w:rtl/>
        </w:rPr>
        <w:tab/>
        <w:t>أي بند يقترحه رئيس اللجنة؛</w:t>
      </w:r>
    </w:p>
    <w:p w:rsidR="004523C7" w:rsidRPr="008162D7" w:rsidRDefault="004523C7" w:rsidP="004F33D6">
      <w:pPr>
        <w:spacing w:before="0" w:line="380" w:lineRule="exact"/>
        <w:rPr>
          <w:rFonts w:hint="cs"/>
          <w:rtl/>
        </w:rPr>
      </w:pPr>
      <w:r w:rsidRPr="008162D7">
        <w:rPr>
          <w:rFonts w:hint="cs"/>
          <w:rtl/>
        </w:rPr>
        <w:tab/>
        <w:t>(ج)</w:t>
      </w:r>
      <w:r w:rsidRPr="008162D7">
        <w:rPr>
          <w:rFonts w:hint="cs"/>
          <w:rtl/>
        </w:rPr>
        <w:tab/>
        <w:t>أي بند تقترحه دولة من الدول الأطراف في الاتفاقية؛</w:t>
      </w:r>
    </w:p>
    <w:p w:rsidR="004523C7" w:rsidRPr="008162D7" w:rsidRDefault="004523C7" w:rsidP="004F33D6">
      <w:pPr>
        <w:spacing w:before="0" w:line="380" w:lineRule="exact"/>
        <w:rPr>
          <w:rFonts w:hint="cs"/>
          <w:rtl/>
        </w:rPr>
      </w:pPr>
      <w:r w:rsidRPr="008162D7">
        <w:rPr>
          <w:rFonts w:hint="cs"/>
          <w:rtl/>
        </w:rPr>
        <w:tab/>
        <w:t>(د)</w:t>
      </w:r>
      <w:r w:rsidRPr="008162D7">
        <w:rPr>
          <w:rFonts w:hint="cs"/>
          <w:rtl/>
        </w:rPr>
        <w:tab/>
        <w:t>أي بند يقترحه أحد أعضاء اللجنة؛</w:t>
      </w:r>
    </w:p>
    <w:p w:rsidR="004523C7" w:rsidRPr="008162D7" w:rsidRDefault="004523C7" w:rsidP="004F33D6">
      <w:pPr>
        <w:spacing w:before="0" w:line="380" w:lineRule="exact"/>
        <w:rPr>
          <w:rFonts w:hint="cs"/>
          <w:rtl/>
        </w:rPr>
      </w:pPr>
      <w:r w:rsidRPr="008162D7">
        <w:rPr>
          <w:rFonts w:hint="cs"/>
          <w:rtl/>
        </w:rPr>
        <w:tab/>
        <w:t>(ه‍</w:t>
      </w:r>
      <w:r>
        <w:rPr>
          <w:rFonts w:hint="cs"/>
          <w:rtl/>
        </w:rPr>
        <w:t>(</w:t>
      </w:r>
      <w:r w:rsidRPr="008162D7">
        <w:rPr>
          <w:rFonts w:hint="cs"/>
          <w:rtl/>
        </w:rPr>
        <w:tab/>
        <w:t>أي بند يقترحه الأمين العام ويتعلق بمهامه بموجب الاتفاقية أو بموجب هذا النظام الداخلي.</w:t>
      </w:r>
    </w:p>
    <w:p w:rsidR="004523C7" w:rsidRPr="008162D7" w:rsidRDefault="004523C7" w:rsidP="004F33D6">
      <w:pPr>
        <w:spacing w:before="0" w:line="380" w:lineRule="exact"/>
        <w:rPr>
          <w:rFonts w:hint="cs"/>
          <w:b/>
          <w:bCs/>
          <w:rtl/>
        </w:rPr>
      </w:pPr>
      <w:r w:rsidRPr="008162D7">
        <w:rPr>
          <w:rFonts w:hint="cs"/>
          <w:b/>
          <w:bCs/>
          <w:rtl/>
        </w:rPr>
        <w:t>جدول الأعمال المؤقت للدورات الاستثنائية</w:t>
      </w:r>
    </w:p>
    <w:p w:rsidR="004523C7" w:rsidRPr="008162D7" w:rsidRDefault="004523C7" w:rsidP="004F33D6">
      <w:pPr>
        <w:spacing w:before="0" w:line="380" w:lineRule="exact"/>
        <w:jc w:val="center"/>
        <w:rPr>
          <w:rFonts w:hint="cs"/>
          <w:b/>
          <w:bCs/>
          <w:rtl/>
        </w:rPr>
      </w:pPr>
      <w:r w:rsidRPr="008162D7">
        <w:rPr>
          <w:rFonts w:hint="cs"/>
          <w:b/>
          <w:bCs/>
          <w:rtl/>
        </w:rPr>
        <w:t>المادة 7</w:t>
      </w:r>
    </w:p>
    <w:p w:rsidR="004523C7" w:rsidRPr="008162D7" w:rsidRDefault="004523C7" w:rsidP="004F33D6">
      <w:pPr>
        <w:spacing w:before="0" w:line="380" w:lineRule="exact"/>
        <w:rPr>
          <w:rFonts w:hint="cs"/>
          <w:rtl/>
        </w:rPr>
      </w:pPr>
      <w:r w:rsidRPr="008162D7">
        <w:rPr>
          <w:rFonts w:hint="cs"/>
          <w:rtl/>
        </w:rPr>
        <w:tab/>
        <w:t xml:space="preserve">يقتصر جدول الأعمال المؤقت لأية دورة استثنائية للجنة على البنود المقترح النظر فيها خلال تلك </w:t>
      </w:r>
      <w:r>
        <w:rPr>
          <w:rtl/>
        </w:rPr>
        <w:br/>
      </w:r>
      <w:r w:rsidRPr="008162D7">
        <w:rPr>
          <w:rFonts w:hint="cs"/>
          <w:rtl/>
        </w:rPr>
        <w:t>الدورة الاستثنائية.</w:t>
      </w:r>
    </w:p>
    <w:p w:rsidR="004523C7" w:rsidRPr="008162D7" w:rsidRDefault="004523C7" w:rsidP="004F33D6">
      <w:pPr>
        <w:spacing w:before="0" w:line="380" w:lineRule="exact"/>
        <w:rPr>
          <w:rFonts w:hint="cs"/>
          <w:b/>
          <w:bCs/>
          <w:rtl/>
        </w:rPr>
      </w:pPr>
      <w:r w:rsidRPr="008162D7">
        <w:rPr>
          <w:rFonts w:hint="cs"/>
          <w:b/>
          <w:bCs/>
          <w:rtl/>
        </w:rPr>
        <w:t>إقرار جدول الأعمال</w:t>
      </w:r>
    </w:p>
    <w:p w:rsidR="004523C7" w:rsidRPr="008162D7" w:rsidRDefault="004523C7" w:rsidP="004F33D6">
      <w:pPr>
        <w:spacing w:before="0" w:line="380" w:lineRule="exact"/>
        <w:jc w:val="center"/>
        <w:rPr>
          <w:rFonts w:hint="cs"/>
          <w:b/>
          <w:bCs/>
          <w:rtl/>
        </w:rPr>
      </w:pPr>
      <w:r w:rsidRPr="008162D7">
        <w:rPr>
          <w:rFonts w:hint="cs"/>
          <w:b/>
          <w:bCs/>
          <w:rtl/>
        </w:rPr>
        <w:t>المادة 8</w:t>
      </w:r>
    </w:p>
    <w:p w:rsidR="004523C7" w:rsidRPr="008162D7" w:rsidRDefault="004523C7" w:rsidP="004F33D6">
      <w:pPr>
        <w:spacing w:before="0" w:line="380" w:lineRule="exact"/>
        <w:rPr>
          <w:rFonts w:hint="cs"/>
          <w:rtl/>
        </w:rPr>
      </w:pPr>
      <w:r w:rsidRPr="008162D7">
        <w:rPr>
          <w:rFonts w:hint="cs"/>
          <w:rtl/>
        </w:rPr>
        <w:tab/>
        <w:t>يكون البند الأول في جدول الأعمال المؤقت لأية دورة هو إقرار جدول الأعمال، وذلك باستثناء انتخاب أعضاء المكتب عندما يكون لازماً بموجب المادة 15.</w:t>
      </w:r>
    </w:p>
    <w:p w:rsidR="004523C7" w:rsidRPr="008162D7" w:rsidRDefault="004523C7" w:rsidP="004F33D6">
      <w:pPr>
        <w:spacing w:before="0" w:line="360" w:lineRule="exact"/>
        <w:rPr>
          <w:rFonts w:hint="cs"/>
          <w:b/>
          <w:bCs/>
          <w:rtl/>
        </w:rPr>
      </w:pPr>
      <w:r w:rsidRPr="008162D7">
        <w:rPr>
          <w:rFonts w:hint="cs"/>
          <w:b/>
          <w:bCs/>
          <w:rtl/>
        </w:rPr>
        <w:t>تنقيح جدول الأعمال</w:t>
      </w:r>
    </w:p>
    <w:p w:rsidR="004523C7" w:rsidRPr="008162D7" w:rsidRDefault="004523C7" w:rsidP="004F33D6">
      <w:pPr>
        <w:spacing w:before="0" w:line="360" w:lineRule="exact"/>
        <w:jc w:val="center"/>
        <w:rPr>
          <w:rFonts w:hint="cs"/>
          <w:b/>
          <w:bCs/>
          <w:rtl/>
        </w:rPr>
      </w:pPr>
      <w:r w:rsidRPr="008162D7">
        <w:rPr>
          <w:rFonts w:hint="cs"/>
          <w:b/>
          <w:bCs/>
          <w:rtl/>
        </w:rPr>
        <w:t>المادة 9</w:t>
      </w:r>
    </w:p>
    <w:p w:rsidR="004523C7" w:rsidRPr="008162D7" w:rsidRDefault="004523C7" w:rsidP="004F33D6">
      <w:pPr>
        <w:spacing w:before="0" w:line="360" w:lineRule="exact"/>
        <w:rPr>
          <w:rFonts w:hint="cs"/>
          <w:rtl/>
        </w:rPr>
      </w:pPr>
      <w:r>
        <w:rPr>
          <w:rFonts w:hint="cs"/>
          <w:rtl/>
        </w:rPr>
        <w:tab/>
        <w:t>يجوز للجنة</w:t>
      </w:r>
      <w:r w:rsidRPr="008162D7">
        <w:rPr>
          <w:rFonts w:hint="cs"/>
          <w:rtl/>
        </w:rPr>
        <w:t xml:space="preserve"> أثناء </w:t>
      </w:r>
      <w:r>
        <w:rPr>
          <w:rFonts w:hint="cs"/>
          <w:rtl/>
        </w:rPr>
        <w:t>ال</w:t>
      </w:r>
      <w:r w:rsidRPr="008162D7">
        <w:rPr>
          <w:rFonts w:hint="cs"/>
          <w:rtl/>
        </w:rPr>
        <w:t xml:space="preserve">دورة أن تنقح جدول الأعمال ويجوز لها، عند الاقتضاء، أن تؤجل بنوداً أو تحذفها؛ </w:t>
      </w:r>
      <w:r>
        <w:rPr>
          <w:rtl/>
        </w:rPr>
        <w:br/>
      </w:r>
      <w:r w:rsidRPr="008162D7">
        <w:rPr>
          <w:rFonts w:hint="cs"/>
          <w:rtl/>
        </w:rPr>
        <w:t>ولا يضاف إلى جدول الأعمال إلا البنود ذات الطابع العاجل والهام.</w:t>
      </w:r>
    </w:p>
    <w:p w:rsidR="004523C7" w:rsidRPr="008162D7" w:rsidRDefault="004523C7" w:rsidP="004F33D6">
      <w:pPr>
        <w:spacing w:before="0" w:line="360" w:lineRule="exact"/>
        <w:rPr>
          <w:rFonts w:hint="cs"/>
          <w:b/>
          <w:bCs/>
          <w:rtl/>
        </w:rPr>
      </w:pPr>
      <w:r w:rsidRPr="008162D7">
        <w:rPr>
          <w:rFonts w:hint="cs"/>
          <w:b/>
          <w:bCs/>
          <w:rtl/>
        </w:rPr>
        <w:t>إحالة جدول الأعمال المؤقت والوثائق الأساسية</w:t>
      </w:r>
    </w:p>
    <w:p w:rsidR="004523C7" w:rsidRPr="008162D7" w:rsidRDefault="004523C7" w:rsidP="004F33D6">
      <w:pPr>
        <w:spacing w:before="0" w:line="360" w:lineRule="exact"/>
        <w:jc w:val="center"/>
        <w:rPr>
          <w:rFonts w:hint="cs"/>
          <w:b/>
          <w:bCs/>
          <w:rtl/>
        </w:rPr>
      </w:pPr>
      <w:r w:rsidRPr="008162D7">
        <w:rPr>
          <w:rFonts w:hint="cs"/>
          <w:b/>
          <w:bCs/>
          <w:rtl/>
        </w:rPr>
        <w:t>المادة 10</w:t>
      </w:r>
    </w:p>
    <w:p w:rsidR="004523C7" w:rsidRPr="008162D7" w:rsidRDefault="004523C7" w:rsidP="004F33D6">
      <w:pPr>
        <w:spacing w:before="0" w:line="360" w:lineRule="exact"/>
        <w:rPr>
          <w:rFonts w:hint="cs"/>
          <w:rtl/>
        </w:rPr>
      </w:pPr>
      <w:r w:rsidRPr="008162D7">
        <w:rPr>
          <w:rFonts w:hint="cs"/>
          <w:rtl/>
        </w:rPr>
        <w:tab/>
        <w:t>يقوم الأمين العام بإحالة جدول الأعمال المؤقت والوثائق الأساسية المتصلة بكل بند مدرج فيه إلى أعضاء اللجنة في أقرب وقت ممكن. وهو يحيل إليهم جدول الأعمال المؤقت لأية دورة استثنائية وذلك في آن واحد مع الإخطار بموعد ومكان عقد الجلسة الأولى بموجب المادة 5.</w:t>
      </w:r>
    </w:p>
    <w:p w:rsidR="004523C7" w:rsidRPr="008162D7" w:rsidRDefault="004523C7" w:rsidP="004F33D6">
      <w:pPr>
        <w:spacing w:before="0" w:line="360" w:lineRule="exact"/>
        <w:jc w:val="center"/>
        <w:rPr>
          <w:rFonts w:hint="cs"/>
          <w:b/>
          <w:bCs/>
          <w:szCs w:val="36"/>
          <w:rtl/>
        </w:rPr>
      </w:pPr>
      <w:r w:rsidRPr="008162D7">
        <w:rPr>
          <w:rFonts w:hint="cs"/>
          <w:b/>
          <w:bCs/>
          <w:szCs w:val="36"/>
          <w:rtl/>
        </w:rPr>
        <w:t>ثالثاً</w:t>
      </w:r>
      <w:r w:rsidR="006427D9">
        <w:rPr>
          <w:rFonts w:hint="cs"/>
          <w:b/>
          <w:bCs/>
          <w:szCs w:val="36"/>
          <w:rtl/>
        </w:rPr>
        <w:t xml:space="preserve"> </w:t>
      </w:r>
      <w:r w:rsidRPr="008162D7">
        <w:rPr>
          <w:rFonts w:hint="cs"/>
          <w:b/>
          <w:bCs/>
          <w:szCs w:val="36"/>
          <w:rtl/>
        </w:rPr>
        <w:t>- أعضاء اللجنة</w:t>
      </w:r>
    </w:p>
    <w:p w:rsidR="004523C7" w:rsidRPr="008162D7" w:rsidRDefault="004523C7" w:rsidP="004F33D6">
      <w:pPr>
        <w:spacing w:before="0" w:line="360" w:lineRule="exact"/>
        <w:rPr>
          <w:rFonts w:hint="cs"/>
          <w:b/>
          <w:bCs/>
          <w:rtl/>
        </w:rPr>
      </w:pPr>
      <w:r w:rsidRPr="008162D7">
        <w:rPr>
          <w:rFonts w:hint="cs"/>
          <w:b/>
          <w:bCs/>
          <w:rtl/>
        </w:rPr>
        <w:t>الأعضاء</w:t>
      </w:r>
    </w:p>
    <w:p w:rsidR="004523C7" w:rsidRPr="008162D7" w:rsidRDefault="004523C7" w:rsidP="004F33D6">
      <w:pPr>
        <w:spacing w:before="0" w:line="360" w:lineRule="exact"/>
        <w:jc w:val="center"/>
        <w:rPr>
          <w:rFonts w:hint="cs"/>
          <w:b/>
          <w:bCs/>
          <w:rtl/>
        </w:rPr>
      </w:pPr>
      <w:r w:rsidRPr="008162D7">
        <w:rPr>
          <w:rFonts w:hint="cs"/>
          <w:b/>
          <w:bCs/>
          <w:rtl/>
        </w:rPr>
        <w:t>المادة 11</w:t>
      </w:r>
    </w:p>
    <w:p w:rsidR="004523C7" w:rsidRPr="008162D7" w:rsidRDefault="004523C7" w:rsidP="004F33D6">
      <w:pPr>
        <w:spacing w:before="0" w:line="360" w:lineRule="exact"/>
        <w:rPr>
          <w:rFonts w:hint="cs"/>
          <w:rtl/>
        </w:rPr>
      </w:pPr>
      <w:r w:rsidRPr="008162D7">
        <w:rPr>
          <w:rFonts w:hint="cs"/>
          <w:rtl/>
        </w:rPr>
        <w:tab/>
        <w:t xml:space="preserve">أعضاء اللجنة هم الخبراء العشرة </w:t>
      </w:r>
      <w:r>
        <w:rPr>
          <w:rFonts w:hint="cs"/>
          <w:rtl/>
        </w:rPr>
        <w:t>الذين ي</w:t>
      </w:r>
      <w:r w:rsidRPr="008162D7">
        <w:rPr>
          <w:rFonts w:hint="cs"/>
          <w:rtl/>
        </w:rPr>
        <w:t>نتخبون وفقاً للمادة 17 من الاتفاقية.</w:t>
      </w:r>
    </w:p>
    <w:p w:rsidR="004523C7" w:rsidRPr="008162D7" w:rsidRDefault="004523C7" w:rsidP="004F33D6">
      <w:pPr>
        <w:spacing w:before="0" w:line="360" w:lineRule="exact"/>
        <w:rPr>
          <w:rFonts w:hint="cs"/>
          <w:b/>
          <w:bCs/>
          <w:rtl/>
        </w:rPr>
      </w:pPr>
      <w:r w:rsidRPr="008162D7">
        <w:rPr>
          <w:rFonts w:hint="cs"/>
          <w:b/>
          <w:bCs/>
          <w:rtl/>
        </w:rPr>
        <w:t>بداية مدة العضوية</w:t>
      </w:r>
    </w:p>
    <w:p w:rsidR="004523C7" w:rsidRPr="008162D7" w:rsidRDefault="004523C7" w:rsidP="004F33D6">
      <w:pPr>
        <w:spacing w:before="0" w:line="360" w:lineRule="exact"/>
        <w:jc w:val="center"/>
        <w:rPr>
          <w:rFonts w:hint="cs"/>
          <w:b/>
          <w:bCs/>
          <w:rtl/>
        </w:rPr>
      </w:pPr>
      <w:r w:rsidRPr="008162D7">
        <w:rPr>
          <w:rFonts w:hint="cs"/>
          <w:b/>
          <w:bCs/>
          <w:rtl/>
        </w:rPr>
        <w:t>المادة 12</w:t>
      </w:r>
    </w:p>
    <w:p w:rsidR="004523C7" w:rsidRPr="008162D7" w:rsidRDefault="004523C7" w:rsidP="004F33D6">
      <w:pPr>
        <w:spacing w:before="0" w:line="360" w:lineRule="exact"/>
        <w:rPr>
          <w:rFonts w:hint="cs"/>
          <w:w w:val="95"/>
          <w:rtl/>
        </w:rPr>
      </w:pPr>
      <w:r w:rsidRPr="008162D7">
        <w:rPr>
          <w:rFonts w:hint="cs"/>
          <w:w w:val="95"/>
          <w:rtl/>
        </w:rPr>
        <w:tab/>
        <w:t>1-</w:t>
      </w:r>
      <w:r w:rsidRPr="008162D7">
        <w:rPr>
          <w:rFonts w:hint="cs"/>
          <w:w w:val="95"/>
          <w:rtl/>
        </w:rPr>
        <w:tab/>
        <w:t>تبدأ في 1 كانون الثاني/يناير 1988 مدة عضوية أعضاء اللجنة المنتخبين في أول انتخاب. أما مدة عضوية أعضاء اللجنة المنتخبين في انتخابات تالية فتبدأ في اليوم التالي لتاريخ انقضاء مدة عضوية أعضاء اللجنة الذين يحل هؤلاء محلهم.</w:t>
      </w:r>
    </w:p>
    <w:p w:rsidR="004523C7" w:rsidRPr="008162D7" w:rsidRDefault="004523C7" w:rsidP="004F33D6">
      <w:pPr>
        <w:spacing w:before="0" w:line="360" w:lineRule="exact"/>
        <w:rPr>
          <w:rFonts w:hint="cs"/>
          <w:rtl/>
        </w:rPr>
      </w:pPr>
      <w:r w:rsidRPr="008162D7">
        <w:rPr>
          <w:rFonts w:hint="cs"/>
          <w:rtl/>
        </w:rPr>
        <w:tab/>
        <w:t>2-</w:t>
      </w:r>
      <w:r w:rsidRPr="008162D7">
        <w:rPr>
          <w:rFonts w:hint="cs"/>
          <w:rtl/>
        </w:rPr>
        <w:tab/>
        <w:t xml:space="preserve">يجوز للرئيس وأعضاء المكتب والمقررين مواصلة أداء الواجبات المسندة إليهم حتى يوم واحد قبل انعقاد الجلسة الأولى للجنة </w:t>
      </w:r>
      <w:r>
        <w:rPr>
          <w:rFonts w:hint="cs"/>
          <w:rtl/>
        </w:rPr>
        <w:t>ب</w:t>
      </w:r>
      <w:r w:rsidRPr="008162D7">
        <w:rPr>
          <w:rFonts w:hint="cs"/>
          <w:rtl/>
        </w:rPr>
        <w:t>أعضائها الجدد</w:t>
      </w:r>
      <w:r>
        <w:rPr>
          <w:rFonts w:hint="cs"/>
          <w:rtl/>
        </w:rPr>
        <w:t>، حيث</w:t>
      </w:r>
      <w:r w:rsidRPr="008162D7">
        <w:rPr>
          <w:rFonts w:hint="cs"/>
          <w:rtl/>
        </w:rPr>
        <w:t xml:space="preserve"> يتم انتخاب أعضاء مكتبها.</w:t>
      </w:r>
    </w:p>
    <w:p w:rsidR="004523C7" w:rsidRPr="008162D7" w:rsidRDefault="004523C7" w:rsidP="004F33D6">
      <w:pPr>
        <w:spacing w:before="0" w:line="360" w:lineRule="exact"/>
        <w:rPr>
          <w:rFonts w:hint="cs"/>
          <w:b/>
          <w:bCs/>
          <w:rtl/>
        </w:rPr>
      </w:pPr>
      <w:r w:rsidRPr="008162D7">
        <w:rPr>
          <w:rFonts w:hint="cs"/>
          <w:b/>
          <w:bCs/>
          <w:rtl/>
        </w:rPr>
        <w:t>ملء الشواغر الطارئة</w:t>
      </w:r>
    </w:p>
    <w:p w:rsidR="004523C7" w:rsidRPr="008162D7" w:rsidRDefault="004523C7" w:rsidP="004F33D6">
      <w:pPr>
        <w:spacing w:before="0" w:line="360" w:lineRule="exact"/>
        <w:jc w:val="center"/>
        <w:rPr>
          <w:rFonts w:hint="cs"/>
          <w:b/>
          <w:bCs/>
          <w:rtl/>
        </w:rPr>
      </w:pPr>
      <w:r w:rsidRPr="008162D7">
        <w:rPr>
          <w:rFonts w:hint="cs"/>
          <w:b/>
          <w:bCs/>
          <w:rtl/>
        </w:rPr>
        <w:t>المادة 13</w:t>
      </w:r>
    </w:p>
    <w:p w:rsidR="004523C7" w:rsidRPr="00E53C50" w:rsidRDefault="004523C7" w:rsidP="004F33D6">
      <w:pPr>
        <w:spacing w:before="0" w:line="360" w:lineRule="exact"/>
        <w:rPr>
          <w:rFonts w:hint="cs"/>
          <w:spacing w:val="2"/>
          <w:w w:val="95"/>
          <w:rtl/>
        </w:rPr>
      </w:pPr>
      <w:r w:rsidRPr="00E53C50">
        <w:rPr>
          <w:rFonts w:hint="cs"/>
          <w:spacing w:val="2"/>
          <w:w w:val="95"/>
          <w:rtl/>
        </w:rPr>
        <w:tab/>
        <w:t>1-</w:t>
      </w:r>
      <w:r w:rsidRPr="00E53C50">
        <w:rPr>
          <w:rFonts w:hint="cs"/>
          <w:spacing w:val="2"/>
          <w:w w:val="95"/>
          <w:rtl/>
        </w:rPr>
        <w:tab/>
        <w:t>في حالة وفاة أحد أعضاء اللجنة أو استقالته أو توقفه لأي سبب عن تأدية وظائفه في اللجنة، يقوم الأمين العام فوراً بإعلان شغور مقعد ذلك العضو ويطلب إلى الدولة الطرف التي توقف خبيرها عن تأدية وظائفه بوصفه عضواً في اللجنة أن تعين خبيراً آخر من مواطنيها في غضون شهرين، إن أمكن، ليشغل المقعد لما تبقى من مدة عضوية سلفه.</w:t>
      </w:r>
    </w:p>
    <w:p w:rsidR="004523C7" w:rsidRPr="008162D7" w:rsidRDefault="004523C7" w:rsidP="004F33D6">
      <w:pPr>
        <w:spacing w:before="0" w:line="380" w:lineRule="exact"/>
        <w:rPr>
          <w:rFonts w:hint="cs"/>
          <w:rtl/>
        </w:rPr>
      </w:pPr>
      <w:r w:rsidRPr="008162D7">
        <w:rPr>
          <w:rFonts w:hint="cs"/>
          <w:rtl/>
        </w:rPr>
        <w:tab/>
        <w:t>2-</w:t>
      </w:r>
      <w:r w:rsidRPr="008162D7">
        <w:rPr>
          <w:rFonts w:hint="cs"/>
          <w:rtl/>
        </w:rPr>
        <w:tab/>
        <w:t>يحيل الأمين العام اسم الخبير الذي تم تعيينه بهذه الطريقة وبيان سيرته الذاتية إلى الدول الأطراف للموافقة عليه. وتعتبر الموافقة قد تمت ما لم يرد نصف الدول الأطراف أو أكثر بالرفض في غضون ستة أسابيع بعد إشعار الأمين العام لها بالتعيين المقترح لشغل المقعد الشاغر.</w:t>
      </w:r>
    </w:p>
    <w:p w:rsidR="004523C7" w:rsidRPr="008162D7" w:rsidRDefault="004523C7" w:rsidP="004F33D6">
      <w:pPr>
        <w:spacing w:before="0" w:line="380" w:lineRule="exact"/>
        <w:rPr>
          <w:rFonts w:hint="cs"/>
          <w:rtl/>
        </w:rPr>
      </w:pPr>
      <w:r w:rsidRPr="008162D7">
        <w:rPr>
          <w:rFonts w:hint="cs"/>
          <w:rtl/>
        </w:rPr>
        <w:tab/>
        <w:t>3-</w:t>
      </w:r>
      <w:r w:rsidRPr="008162D7">
        <w:rPr>
          <w:rFonts w:hint="cs"/>
          <w:rtl/>
        </w:rPr>
        <w:tab/>
      </w:r>
      <w:r>
        <w:rPr>
          <w:rFonts w:hint="cs"/>
          <w:rtl/>
        </w:rPr>
        <w:t>وباستثناء</w:t>
      </w:r>
      <w:r w:rsidRPr="008162D7">
        <w:rPr>
          <w:rFonts w:hint="cs"/>
          <w:rtl/>
        </w:rPr>
        <w:t xml:space="preserve"> </w:t>
      </w:r>
      <w:r>
        <w:rPr>
          <w:rFonts w:hint="cs"/>
          <w:rtl/>
        </w:rPr>
        <w:t>ال</w:t>
      </w:r>
      <w:r w:rsidRPr="008162D7">
        <w:rPr>
          <w:rFonts w:hint="cs"/>
          <w:rtl/>
        </w:rPr>
        <w:t xml:space="preserve">حالة </w:t>
      </w:r>
      <w:r>
        <w:rPr>
          <w:rFonts w:hint="cs"/>
          <w:rtl/>
        </w:rPr>
        <w:t>التي يشغر فيها مقعد نتيجة</w:t>
      </w:r>
      <w:r w:rsidRPr="008162D7">
        <w:rPr>
          <w:rFonts w:hint="cs"/>
          <w:rtl/>
        </w:rPr>
        <w:t xml:space="preserve"> </w:t>
      </w:r>
      <w:r>
        <w:rPr>
          <w:rFonts w:hint="cs"/>
          <w:rtl/>
        </w:rPr>
        <w:t>ل</w:t>
      </w:r>
      <w:r w:rsidRPr="008162D7">
        <w:rPr>
          <w:rFonts w:hint="cs"/>
          <w:rtl/>
        </w:rPr>
        <w:t xml:space="preserve">وفاة عضو أو </w:t>
      </w:r>
      <w:r>
        <w:rPr>
          <w:rFonts w:hint="cs"/>
          <w:rtl/>
        </w:rPr>
        <w:t xml:space="preserve">إصابته بعجز لا يتخذ </w:t>
      </w:r>
      <w:r w:rsidRPr="008162D7">
        <w:rPr>
          <w:rFonts w:hint="cs"/>
          <w:rtl/>
        </w:rPr>
        <w:t xml:space="preserve">الأمين العام إجراءات وفقاً لأحكام الفقرتين 1 و2 من هذه المادة إلا بعد استلامه إشعاراً خطياً من العضو المعني </w:t>
      </w:r>
      <w:r>
        <w:rPr>
          <w:rFonts w:hint="cs"/>
          <w:rtl/>
        </w:rPr>
        <w:t>بأنه قرر</w:t>
      </w:r>
      <w:r w:rsidRPr="008162D7">
        <w:rPr>
          <w:rFonts w:hint="cs"/>
          <w:rtl/>
        </w:rPr>
        <w:t xml:space="preserve"> التوقف عن أداء مهامه </w:t>
      </w:r>
      <w:r>
        <w:rPr>
          <w:rFonts w:hint="cs"/>
          <w:rtl/>
        </w:rPr>
        <w:t>ك</w:t>
      </w:r>
      <w:r w:rsidRPr="008162D7">
        <w:rPr>
          <w:rFonts w:hint="cs"/>
          <w:rtl/>
        </w:rPr>
        <w:t>عضو في اللجنة.</w:t>
      </w:r>
    </w:p>
    <w:p w:rsidR="004523C7" w:rsidRPr="008162D7" w:rsidRDefault="004523C7" w:rsidP="004F33D6">
      <w:pPr>
        <w:spacing w:before="0" w:line="380" w:lineRule="exact"/>
        <w:rPr>
          <w:rFonts w:hint="cs"/>
          <w:b/>
          <w:bCs/>
          <w:rtl/>
        </w:rPr>
      </w:pPr>
      <w:r>
        <w:rPr>
          <w:rFonts w:hint="cs"/>
          <w:b/>
          <w:bCs/>
          <w:rtl/>
        </w:rPr>
        <w:t>أداء ال</w:t>
      </w:r>
      <w:r w:rsidRPr="008162D7">
        <w:rPr>
          <w:rFonts w:hint="cs"/>
          <w:b/>
          <w:bCs/>
          <w:rtl/>
        </w:rPr>
        <w:t>عهد الرسمي</w:t>
      </w:r>
    </w:p>
    <w:p w:rsidR="004523C7" w:rsidRPr="008162D7" w:rsidRDefault="004523C7" w:rsidP="004F33D6">
      <w:pPr>
        <w:spacing w:before="0" w:line="380" w:lineRule="exact"/>
        <w:jc w:val="center"/>
        <w:rPr>
          <w:rFonts w:hint="cs"/>
          <w:b/>
          <w:bCs/>
          <w:rtl/>
        </w:rPr>
      </w:pPr>
      <w:r w:rsidRPr="008162D7">
        <w:rPr>
          <w:rFonts w:hint="cs"/>
          <w:b/>
          <w:bCs/>
          <w:rtl/>
        </w:rPr>
        <w:t>المادة 14</w:t>
      </w:r>
    </w:p>
    <w:p w:rsidR="004523C7" w:rsidRPr="008162D7" w:rsidRDefault="004523C7" w:rsidP="004F33D6">
      <w:pPr>
        <w:spacing w:before="0" w:line="380" w:lineRule="exact"/>
        <w:rPr>
          <w:rFonts w:hint="cs"/>
          <w:rtl/>
        </w:rPr>
      </w:pPr>
      <w:r w:rsidRPr="008162D7">
        <w:rPr>
          <w:rFonts w:hint="cs"/>
          <w:rtl/>
        </w:rPr>
        <w:tab/>
      </w:r>
      <w:r>
        <w:rPr>
          <w:rFonts w:hint="cs"/>
          <w:rtl/>
        </w:rPr>
        <w:t xml:space="preserve">يؤدي </w:t>
      </w:r>
      <w:r w:rsidRPr="008162D7">
        <w:rPr>
          <w:rFonts w:hint="cs"/>
          <w:rtl/>
        </w:rPr>
        <w:t>كل عضو من أعضاء اللجنة</w:t>
      </w:r>
      <w:r>
        <w:rPr>
          <w:rFonts w:hint="cs"/>
          <w:rtl/>
        </w:rPr>
        <w:t>، قبل أن يتولى مهام العضوية، ال</w:t>
      </w:r>
      <w:r w:rsidRPr="008162D7">
        <w:rPr>
          <w:rFonts w:hint="cs"/>
          <w:rtl/>
        </w:rPr>
        <w:t xml:space="preserve">عهد الرسمي التالي في جلسة </w:t>
      </w:r>
      <w:r>
        <w:rPr>
          <w:rtl/>
        </w:rPr>
        <w:br/>
      </w:r>
      <w:r>
        <w:rPr>
          <w:rFonts w:hint="cs"/>
          <w:rtl/>
        </w:rPr>
        <w:t>مفتوحة</w:t>
      </w:r>
      <w:r w:rsidRPr="008162D7">
        <w:rPr>
          <w:rFonts w:hint="cs"/>
          <w:rtl/>
        </w:rPr>
        <w:t xml:space="preserve"> للجنة:</w:t>
      </w:r>
    </w:p>
    <w:p w:rsidR="004523C7" w:rsidRPr="008162D7" w:rsidRDefault="004523C7" w:rsidP="004F33D6">
      <w:pPr>
        <w:spacing w:before="0" w:line="380" w:lineRule="exact"/>
        <w:ind w:left="720"/>
        <w:rPr>
          <w:rFonts w:hint="cs"/>
          <w:rtl/>
        </w:rPr>
      </w:pPr>
      <w:r w:rsidRPr="008162D7">
        <w:rPr>
          <w:rFonts w:hint="cs"/>
          <w:rtl/>
        </w:rPr>
        <w:tab/>
        <w:t xml:space="preserve">"أتعهد رسمياً بأن أؤدي </w:t>
      </w:r>
      <w:r>
        <w:rPr>
          <w:rFonts w:hint="cs"/>
          <w:rtl/>
        </w:rPr>
        <w:t>واجباتي</w:t>
      </w:r>
      <w:r w:rsidRPr="008162D7">
        <w:rPr>
          <w:rFonts w:hint="cs"/>
          <w:rtl/>
        </w:rPr>
        <w:t xml:space="preserve"> وأمارس </w:t>
      </w:r>
      <w:r>
        <w:rPr>
          <w:rFonts w:hint="cs"/>
          <w:rtl/>
        </w:rPr>
        <w:t>سلطاتي</w:t>
      </w:r>
      <w:r w:rsidRPr="008162D7">
        <w:rPr>
          <w:rFonts w:hint="cs"/>
          <w:rtl/>
        </w:rPr>
        <w:t xml:space="preserve"> كعضو في لجنة مناهضة التعذيب، بشرف، وإخلاص، ونزاهة، وبما يمليه عليَّ </w:t>
      </w:r>
      <w:r>
        <w:rPr>
          <w:rFonts w:hint="cs"/>
          <w:rtl/>
        </w:rPr>
        <w:t>ضميري</w:t>
      </w:r>
      <w:r w:rsidRPr="008162D7">
        <w:rPr>
          <w:rFonts w:hint="cs"/>
          <w:rtl/>
        </w:rPr>
        <w:t>".</w:t>
      </w:r>
    </w:p>
    <w:p w:rsidR="004523C7" w:rsidRPr="008162D7" w:rsidRDefault="004523C7" w:rsidP="004F33D6">
      <w:pPr>
        <w:spacing w:before="0" w:line="380" w:lineRule="exact"/>
        <w:jc w:val="center"/>
        <w:rPr>
          <w:rFonts w:hint="cs"/>
          <w:b/>
          <w:bCs/>
          <w:szCs w:val="36"/>
          <w:rtl/>
        </w:rPr>
      </w:pPr>
      <w:r w:rsidRPr="008162D7">
        <w:rPr>
          <w:rFonts w:hint="cs"/>
          <w:b/>
          <w:bCs/>
          <w:szCs w:val="36"/>
          <w:rtl/>
        </w:rPr>
        <w:t>رابعاً</w:t>
      </w:r>
      <w:r w:rsidR="006427D9">
        <w:rPr>
          <w:rFonts w:hint="cs"/>
          <w:b/>
          <w:bCs/>
          <w:szCs w:val="36"/>
          <w:rtl/>
        </w:rPr>
        <w:t xml:space="preserve"> </w:t>
      </w:r>
      <w:r w:rsidRPr="008162D7">
        <w:rPr>
          <w:rFonts w:hint="cs"/>
          <w:b/>
          <w:bCs/>
          <w:szCs w:val="36"/>
          <w:rtl/>
        </w:rPr>
        <w:t>- أعضاء المكتب</w:t>
      </w:r>
    </w:p>
    <w:p w:rsidR="004523C7" w:rsidRPr="008162D7" w:rsidRDefault="004523C7" w:rsidP="004F33D6">
      <w:pPr>
        <w:spacing w:before="0" w:line="380" w:lineRule="exact"/>
        <w:rPr>
          <w:rFonts w:hint="cs"/>
          <w:b/>
          <w:bCs/>
          <w:rtl/>
        </w:rPr>
      </w:pPr>
      <w:r w:rsidRPr="008162D7">
        <w:rPr>
          <w:rFonts w:hint="cs"/>
          <w:b/>
          <w:bCs/>
          <w:rtl/>
        </w:rPr>
        <w:t>الانتخابات</w:t>
      </w:r>
    </w:p>
    <w:p w:rsidR="004523C7" w:rsidRPr="008162D7" w:rsidRDefault="004523C7" w:rsidP="004F33D6">
      <w:pPr>
        <w:spacing w:before="0" w:line="380" w:lineRule="exact"/>
        <w:jc w:val="center"/>
        <w:rPr>
          <w:rFonts w:hint="cs"/>
          <w:b/>
          <w:bCs/>
          <w:rtl/>
        </w:rPr>
      </w:pPr>
      <w:r w:rsidRPr="008162D7">
        <w:rPr>
          <w:rFonts w:hint="cs"/>
          <w:b/>
          <w:bCs/>
          <w:rtl/>
        </w:rPr>
        <w:t>المادة 15</w:t>
      </w:r>
    </w:p>
    <w:p w:rsidR="004523C7" w:rsidRPr="008162D7" w:rsidRDefault="004523C7" w:rsidP="004F33D6">
      <w:pPr>
        <w:spacing w:before="0" w:line="380" w:lineRule="exact"/>
        <w:rPr>
          <w:rFonts w:hint="cs"/>
          <w:rtl/>
        </w:rPr>
      </w:pPr>
      <w:r w:rsidRPr="008162D7">
        <w:rPr>
          <w:rFonts w:hint="cs"/>
          <w:rtl/>
        </w:rPr>
        <w:tab/>
        <w:t>تنتخب اللجنة من بين أعضائها رئيساً وثلاثة نواب للرئيس ومقرراً.</w:t>
      </w:r>
    </w:p>
    <w:p w:rsidR="004523C7" w:rsidRPr="008162D7" w:rsidRDefault="004523C7" w:rsidP="004F33D6">
      <w:pPr>
        <w:spacing w:before="0" w:line="380" w:lineRule="exact"/>
        <w:rPr>
          <w:rFonts w:hint="cs"/>
          <w:b/>
          <w:bCs/>
          <w:rtl/>
        </w:rPr>
      </w:pPr>
      <w:r w:rsidRPr="008162D7">
        <w:rPr>
          <w:rFonts w:hint="cs"/>
          <w:b/>
          <w:bCs/>
          <w:rtl/>
        </w:rPr>
        <w:t>مدة العضوية</w:t>
      </w:r>
    </w:p>
    <w:p w:rsidR="004523C7" w:rsidRPr="008162D7" w:rsidRDefault="004523C7" w:rsidP="004F33D6">
      <w:pPr>
        <w:spacing w:before="0" w:line="380" w:lineRule="exact"/>
        <w:jc w:val="center"/>
        <w:rPr>
          <w:rFonts w:hint="cs"/>
          <w:b/>
          <w:bCs/>
          <w:rtl/>
        </w:rPr>
      </w:pPr>
      <w:r w:rsidRPr="008162D7">
        <w:rPr>
          <w:rFonts w:hint="cs"/>
          <w:b/>
          <w:bCs/>
          <w:rtl/>
        </w:rPr>
        <w:t>المادة 16</w:t>
      </w:r>
    </w:p>
    <w:p w:rsidR="004523C7" w:rsidRPr="008162D7" w:rsidRDefault="004523C7" w:rsidP="004F33D6">
      <w:pPr>
        <w:spacing w:before="0" w:line="380" w:lineRule="exact"/>
        <w:rPr>
          <w:rFonts w:hint="cs"/>
          <w:rtl/>
        </w:rPr>
      </w:pPr>
      <w:r w:rsidRPr="008162D7">
        <w:rPr>
          <w:rFonts w:hint="cs"/>
          <w:rtl/>
        </w:rPr>
        <w:tab/>
        <w:t xml:space="preserve">رهناً بأحكام المادة 12 بشأن الرئيس وأعضاء المكتب والمقررين، يُنتخب أعضاء مكتب اللجنة لمدة سنتين، ويجوز إعادة انتخابهم. بيد أنه لا يجوز لأي منهم أن يتولى </w:t>
      </w:r>
      <w:r>
        <w:rPr>
          <w:rFonts w:hint="cs"/>
          <w:rtl/>
        </w:rPr>
        <w:t>شغل المنصب</w:t>
      </w:r>
      <w:r w:rsidRPr="008162D7">
        <w:rPr>
          <w:rFonts w:hint="cs"/>
          <w:rtl/>
        </w:rPr>
        <w:t xml:space="preserve"> إذا لم يعد عضواً في اللجنة.</w:t>
      </w:r>
    </w:p>
    <w:p w:rsidR="004523C7" w:rsidRPr="008162D7" w:rsidRDefault="004523C7" w:rsidP="004F33D6">
      <w:pPr>
        <w:spacing w:before="0" w:line="380" w:lineRule="exact"/>
        <w:rPr>
          <w:rFonts w:hint="cs"/>
          <w:b/>
          <w:bCs/>
          <w:u w:val="single"/>
          <w:rtl/>
        </w:rPr>
      </w:pPr>
      <w:r w:rsidRPr="008162D7">
        <w:rPr>
          <w:rFonts w:hint="cs"/>
          <w:b/>
          <w:bCs/>
          <w:rtl/>
        </w:rPr>
        <w:t>مركز الرئيس بالنسبة إلى اللجنة</w:t>
      </w:r>
    </w:p>
    <w:p w:rsidR="004523C7" w:rsidRPr="008162D7" w:rsidRDefault="004523C7" w:rsidP="004F33D6">
      <w:pPr>
        <w:spacing w:before="0" w:line="380" w:lineRule="exact"/>
        <w:jc w:val="center"/>
        <w:rPr>
          <w:rFonts w:hint="cs"/>
          <w:b/>
          <w:bCs/>
          <w:rtl/>
        </w:rPr>
      </w:pPr>
      <w:r w:rsidRPr="008162D7">
        <w:rPr>
          <w:rFonts w:hint="cs"/>
          <w:b/>
          <w:bCs/>
          <w:rtl/>
        </w:rPr>
        <w:t>المادة 17</w:t>
      </w:r>
    </w:p>
    <w:p w:rsidR="004523C7" w:rsidRPr="008162D7" w:rsidRDefault="004523C7" w:rsidP="004F33D6">
      <w:pPr>
        <w:spacing w:before="0" w:line="380" w:lineRule="exact"/>
        <w:rPr>
          <w:rFonts w:hint="cs"/>
          <w:rtl/>
        </w:rPr>
      </w:pPr>
      <w:r w:rsidRPr="008162D7">
        <w:rPr>
          <w:rFonts w:hint="cs"/>
          <w:rtl/>
        </w:rPr>
        <w:tab/>
        <w:t>1-</w:t>
      </w:r>
      <w:r w:rsidRPr="008162D7">
        <w:rPr>
          <w:rFonts w:hint="cs"/>
          <w:rtl/>
        </w:rPr>
        <w:tab/>
        <w:t xml:space="preserve">يؤدي الرئيس </w:t>
      </w:r>
      <w:r>
        <w:rPr>
          <w:rFonts w:hint="cs"/>
          <w:rtl/>
        </w:rPr>
        <w:t>الوظائف</w:t>
      </w:r>
      <w:r w:rsidRPr="008162D7">
        <w:rPr>
          <w:rFonts w:hint="cs"/>
          <w:rtl/>
        </w:rPr>
        <w:t xml:space="preserve"> المسندة إليه من قبل اللجنة وبموجب هذا النظام الداخلي. ويظل الرئيس، عند ممارسته لمهامه الرئاسية، تحت سلطة اللجنة.</w:t>
      </w:r>
    </w:p>
    <w:p w:rsidR="004523C7" w:rsidRPr="008162D7" w:rsidRDefault="004523C7" w:rsidP="004F33D6">
      <w:pPr>
        <w:spacing w:before="0" w:line="360" w:lineRule="exact"/>
        <w:rPr>
          <w:rFonts w:hint="cs"/>
          <w:w w:val="92"/>
          <w:rtl/>
        </w:rPr>
      </w:pPr>
      <w:r w:rsidRPr="008162D7">
        <w:rPr>
          <w:rFonts w:hint="cs"/>
          <w:w w:val="92"/>
          <w:rtl/>
        </w:rPr>
        <w:tab/>
        <w:t>2-</w:t>
      </w:r>
      <w:r w:rsidRPr="008162D7">
        <w:rPr>
          <w:rFonts w:hint="cs"/>
          <w:w w:val="92"/>
          <w:rtl/>
        </w:rPr>
        <w:tab/>
        <w:t>في فترات ما بين الدورات، وفي الأوقات التي يتعذر فيها أو يكون من غير العملي عقد دورة استثنائية للجنة وفقاً للمادة 3، يخول الرئيس سلطة اتخاذ التدابير اللازمة لتعزيز الامتثال للاتفاقية بالنيابة عن اللجنة إذا ما تلقى معلومات تدعوه إلى الاعتقاد بأن من الضروري القيام بذلك. ويقدم الرئيس تقريراً عن التدابير التي يتخذها إلى اللجنة في موعد لا يتجاوز دورتها التالية.</w:t>
      </w:r>
    </w:p>
    <w:p w:rsidR="004523C7" w:rsidRPr="008162D7" w:rsidRDefault="004523C7" w:rsidP="004F33D6">
      <w:pPr>
        <w:spacing w:before="0" w:line="360" w:lineRule="exact"/>
        <w:rPr>
          <w:rFonts w:hint="cs"/>
          <w:b/>
          <w:bCs/>
          <w:rtl/>
        </w:rPr>
      </w:pPr>
      <w:r w:rsidRPr="008162D7">
        <w:rPr>
          <w:rFonts w:hint="cs"/>
          <w:b/>
          <w:bCs/>
          <w:rtl/>
        </w:rPr>
        <w:t>الرئيس بالنيابة</w:t>
      </w:r>
    </w:p>
    <w:p w:rsidR="004523C7" w:rsidRPr="008162D7" w:rsidRDefault="004523C7" w:rsidP="004F33D6">
      <w:pPr>
        <w:spacing w:before="0" w:line="360" w:lineRule="exact"/>
        <w:jc w:val="center"/>
        <w:rPr>
          <w:rFonts w:hint="cs"/>
          <w:b/>
          <w:bCs/>
          <w:rtl/>
        </w:rPr>
      </w:pPr>
      <w:r w:rsidRPr="008162D7">
        <w:rPr>
          <w:rFonts w:hint="cs"/>
          <w:b/>
          <w:bCs/>
          <w:rtl/>
        </w:rPr>
        <w:t>المادة 18</w:t>
      </w:r>
    </w:p>
    <w:p w:rsidR="004523C7" w:rsidRPr="008162D7" w:rsidRDefault="004523C7" w:rsidP="004F33D6">
      <w:pPr>
        <w:spacing w:before="0" w:line="360" w:lineRule="exact"/>
        <w:rPr>
          <w:rFonts w:hint="cs"/>
          <w:rtl/>
        </w:rPr>
      </w:pPr>
      <w:r w:rsidRPr="008162D7">
        <w:rPr>
          <w:rFonts w:hint="cs"/>
          <w:rtl/>
        </w:rPr>
        <w:tab/>
        <w:t>1-</w:t>
      </w:r>
      <w:r w:rsidRPr="008162D7">
        <w:rPr>
          <w:rFonts w:hint="cs"/>
          <w:rtl/>
        </w:rPr>
        <w:tab/>
        <w:t>إذا لم يستطع الرئيس في أثناء إحدى الدورات أن يحضر إحدى الجلسات أو جزءاً منها، قام بتعيين أحد نواب الرئيس ليقوم مقامه.</w:t>
      </w:r>
    </w:p>
    <w:p w:rsidR="004523C7" w:rsidRPr="008162D7" w:rsidRDefault="004523C7" w:rsidP="004F33D6">
      <w:pPr>
        <w:spacing w:before="0" w:line="360" w:lineRule="exact"/>
        <w:rPr>
          <w:rFonts w:hint="cs"/>
          <w:rtl/>
        </w:rPr>
      </w:pPr>
      <w:r w:rsidRPr="008162D7">
        <w:rPr>
          <w:rFonts w:hint="cs"/>
          <w:rtl/>
        </w:rPr>
        <w:tab/>
        <w:t>2-</w:t>
      </w:r>
      <w:r w:rsidRPr="008162D7">
        <w:rPr>
          <w:rFonts w:hint="cs"/>
          <w:rtl/>
        </w:rPr>
        <w:tab/>
        <w:t xml:space="preserve">في حالة غياب الرئيس أو </w:t>
      </w:r>
      <w:r>
        <w:rPr>
          <w:rFonts w:hint="cs"/>
          <w:rtl/>
        </w:rPr>
        <w:t>عجزه</w:t>
      </w:r>
      <w:r w:rsidRPr="008162D7">
        <w:rPr>
          <w:rFonts w:hint="cs"/>
          <w:rtl/>
        </w:rPr>
        <w:t xml:space="preserve"> مؤقتاً، يقوم أحد نواب الرئيس مقام الرئيس وفقاً لنظام الأسبقية الذي يتحدد بموجب الأقدمية في عضوية اللجنة، وفي حالة التساوي في الأقدمية يتبع ترتيب الكبر في السنّ.</w:t>
      </w:r>
    </w:p>
    <w:p w:rsidR="004523C7" w:rsidRPr="008162D7" w:rsidRDefault="004523C7" w:rsidP="004F33D6">
      <w:pPr>
        <w:spacing w:before="0" w:line="360" w:lineRule="exact"/>
        <w:rPr>
          <w:rFonts w:hint="cs"/>
          <w:rtl/>
        </w:rPr>
      </w:pPr>
      <w:r w:rsidRPr="008162D7">
        <w:rPr>
          <w:rFonts w:hint="cs"/>
          <w:rtl/>
        </w:rPr>
        <w:tab/>
        <w:t>3-</w:t>
      </w:r>
      <w:r w:rsidRPr="008162D7">
        <w:rPr>
          <w:rFonts w:hint="cs"/>
          <w:rtl/>
        </w:rPr>
        <w:tab/>
        <w:t xml:space="preserve">إذا لم يعد الرئيس عضواً في اللجنة في الفترة الفاصلة بين الدورتين، أو إذا ما انطبق عليه أي وضع من الأوضاع المبينة في المادة 20، يقوم الرئيس بالنيابة مقامه في أداء هذه المهمة حتى بداية الدورة العادية </w:t>
      </w:r>
      <w:r>
        <w:rPr>
          <w:rtl/>
        </w:rPr>
        <w:br/>
      </w:r>
      <w:r w:rsidRPr="008162D7">
        <w:rPr>
          <w:rFonts w:hint="cs"/>
          <w:rtl/>
        </w:rPr>
        <w:t>أو الدورة الاستثنائية التالية.</w:t>
      </w:r>
    </w:p>
    <w:p w:rsidR="004523C7" w:rsidRPr="008162D7" w:rsidRDefault="004523C7" w:rsidP="004F33D6">
      <w:pPr>
        <w:spacing w:before="0" w:line="360" w:lineRule="exact"/>
        <w:rPr>
          <w:rFonts w:hint="cs"/>
          <w:b/>
          <w:bCs/>
          <w:rtl/>
        </w:rPr>
      </w:pPr>
      <w:r>
        <w:rPr>
          <w:rFonts w:hint="cs"/>
          <w:b/>
          <w:bCs/>
          <w:rtl/>
        </w:rPr>
        <w:t>سلطات</w:t>
      </w:r>
      <w:r w:rsidRPr="008162D7">
        <w:rPr>
          <w:rFonts w:hint="cs"/>
          <w:b/>
          <w:bCs/>
          <w:rtl/>
        </w:rPr>
        <w:t xml:space="preserve"> الرئيس بالنيابة وواجباته</w:t>
      </w:r>
    </w:p>
    <w:p w:rsidR="004523C7" w:rsidRPr="008162D7" w:rsidRDefault="004523C7" w:rsidP="004F33D6">
      <w:pPr>
        <w:spacing w:before="0" w:line="360" w:lineRule="exact"/>
        <w:jc w:val="center"/>
        <w:rPr>
          <w:rFonts w:hint="cs"/>
          <w:b/>
          <w:bCs/>
          <w:rtl/>
        </w:rPr>
      </w:pPr>
      <w:r w:rsidRPr="008162D7">
        <w:rPr>
          <w:rFonts w:hint="cs"/>
          <w:b/>
          <w:bCs/>
          <w:rtl/>
        </w:rPr>
        <w:t>المادة 19</w:t>
      </w:r>
    </w:p>
    <w:p w:rsidR="004523C7" w:rsidRPr="00E53C50" w:rsidRDefault="004523C7" w:rsidP="004F33D6">
      <w:pPr>
        <w:spacing w:before="0" w:line="360" w:lineRule="exact"/>
        <w:rPr>
          <w:rFonts w:hint="cs"/>
          <w:spacing w:val="0"/>
          <w:rtl/>
        </w:rPr>
      </w:pPr>
      <w:r w:rsidRPr="00E53C50">
        <w:rPr>
          <w:rFonts w:hint="cs"/>
          <w:spacing w:val="0"/>
          <w:rtl/>
        </w:rPr>
        <w:tab/>
        <w:t>يكون لنائب الرئيس الذي يتولى مهام الرئيس ما للرئيس من صلاحيات وعليه ما على الرئيس من واجبات.</w:t>
      </w:r>
    </w:p>
    <w:p w:rsidR="004523C7" w:rsidRPr="008162D7" w:rsidRDefault="004523C7" w:rsidP="004F33D6">
      <w:pPr>
        <w:spacing w:before="0" w:line="360" w:lineRule="exact"/>
        <w:rPr>
          <w:rFonts w:hint="cs"/>
          <w:b/>
          <w:bCs/>
          <w:rtl/>
        </w:rPr>
      </w:pPr>
      <w:r w:rsidRPr="008162D7">
        <w:rPr>
          <w:rFonts w:hint="cs"/>
          <w:b/>
          <w:bCs/>
          <w:rtl/>
        </w:rPr>
        <w:t>استبدال أعضاء المكتب</w:t>
      </w:r>
    </w:p>
    <w:p w:rsidR="004523C7" w:rsidRPr="008162D7" w:rsidRDefault="004523C7" w:rsidP="004F33D6">
      <w:pPr>
        <w:spacing w:before="0" w:line="360" w:lineRule="exact"/>
        <w:jc w:val="center"/>
        <w:rPr>
          <w:rFonts w:hint="cs"/>
          <w:b/>
          <w:bCs/>
          <w:rtl/>
        </w:rPr>
      </w:pPr>
      <w:r w:rsidRPr="008162D7">
        <w:rPr>
          <w:rFonts w:hint="cs"/>
          <w:b/>
          <w:bCs/>
          <w:rtl/>
        </w:rPr>
        <w:t>المادة 20</w:t>
      </w:r>
    </w:p>
    <w:p w:rsidR="004523C7" w:rsidRPr="008162D7" w:rsidRDefault="004523C7" w:rsidP="004F33D6">
      <w:pPr>
        <w:spacing w:before="0" w:line="360" w:lineRule="exact"/>
        <w:rPr>
          <w:rFonts w:hint="cs"/>
          <w:rtl/>
        </w:rPr>
      </w:pPr>
      <w:r w:rsidRPr="008162D7">
        <w:rPr>
          <w:rFonts w:hint="cs"/>
          <w:rtl/>
        </w:rPr>
        <w:tab/>
        <w:t xml:space="preserve">إذا توقف </w:t>
      </w:r>
      <w:r>
        <w:rPr>
          <w:rFonts w:hint="cs"/>
          <w:rtl/>
        </w:rPr>
        <w:t xml:space="preserve">أي </w:t>
      </w:r>
      <w:r w:rsidRPr="008162D7">
        <w:rPr>
          <w:rFonts w:hint="cs"/>
          <w:rtl/>
        </w:rPr>
        <w:t xml:space="preserve">عضو من أعضاء مكتب اللجنة عن أداء </w:t>
      </w:r>
      <w:r>
        <w:rPr>
          <w:rFonts w:hint="cs"/>
          <w:rtl/>
        </w:rPr>
        <w:t xml:space="preserve">وظائفه كعضو في اللجنة </w:t>
      </w:r>
      <w:r w:rsidRPr="008162D7">
        <w:rPr>
          <w:rFonts w:hint="cs"/>
          <w:rtl/>
        </w:rPr>
        <w:t xml:space="preserve">أو أعلن </w:t>
      </w:r>
      <w:r>
        <w:rPr>
          <w:rFonts w:hint="cs"/>
          <w:rtl/>
        </w:rPr>
        <w:t xml:space="preserve">عدم قدرته على </w:t>
      </w:r>
      <w:r w:rsidRPr="008162D7">
        <w:rPr>
          <w:rFonts w:hint="cs"/>
          <w:rtl/>
        </w:rPr>
        <w:t>مواصلة أدا</w:t>
      </w:r>
      <w:r>
        <w:rPr>
          <w:rFonts w:hint="cs"/>
          <w:rtl/>
        </w:rPr>
        <w:t>ئها</w:t>
      </w:r>
      <w:r w:rsidRPr="008162D7">
        <w:rPr>
          <w:rFonts w:hint="cs"/>
          <w:rtl/>
        </w:rPr>
        <w:t xml:space="preserve">، أو لم يعد قادراً، لأي سبب </w:t>
      </w:r>
      <w:r>
        <w:rPr>
          <w:rFonts w:hint="cs"/>
          <w:rtl/>
        </w:rPr>
        <w:t>كان</w:t>
      </w:r>
      <w:r w:rsidRPr="008162D7">
        <w:rPr>
          <w:rFonts w:hint="cs"/>
          <w:rtl/>
        </w:rPr>
        <w:t xml:space="preserve">، على </w:t>
      </w:r>
      <w:r>
        <w:rPr>
          <w:rFonts w:hint="cs"/>
          <w:rtl/>
        </w:rPr>
        <w:t>العمل</w:t>
      </w:r>
      <w:r w:rsidRPr="008162D7">
        <w:rPr>
          <w:rFonts w:hint="cs"/>
          <w:rtl/>
        </w:rPr>
        <w:t xml:space="preserve"> </w:t>
      </w:r>
      <w:r>
        <w:rPr>
          <w:rFonts w:hint="cs"/>
          <w:rtl/>
        </w:rPr>
        <w:t>كعضو</w:t>
      </w:r>
      <w:r w:rsidRPr="008162D7">
        <w:rPr>
          <w:rFonts w:hint="cs"/>
          <w:rtl/>
        </w:rPr>
        <w:t xml:space="preserve"> في مكتب اللجنة، يُنتخب عضوٌ جديدٌ للمكتب للفترة الباقية من مدة عضوية سلفه.</w:t>
      </w:r>
    </w:p>
    <w:p w:rsidR="004523C7" w:rsidRPr="008162D7" w:rsidRDefault="004523C7" w:rsidP="004F33D6">
      <w:pPr>
        <w:spacing w:before="0" w:line="360" w:lineRule="exact"/>
        <w:jc w:val="center"/>
        <w:rPr>
          <w:rFonts w:hint="cs"/>
          <w:b/>
          <w:bCs/>
          <w:szCs w:val="36"/>
          <w:rtl/>
        </w:rPr>
      </w:pPr>
      <w:r w:rsidRPr="008162D7">
        <w:rPr>
          <w:rFonts w:hint="cs"/>
          <w:b/>
          <w:bCs/>
          <w:szCs w:val="36"/>
          <w:rtl/>
        </w:rPr>
        <w:t>خامساً</w:t>
      </w:r>
      <w:r w:rsidR="007C5D54">
        <w:rPr>
          <w:rFonts w:hint="cs"/>
          <w:b/>
          <w:bCs/>
          <w:szCs w:val="36"/>
          <w:rtl/>
        </w:rPr>
        <w:t xml:space="preserve"> </w:t>
      </w:r>
      <w:r w:rsidRPr="008162D7">
        <w:rPr>
          <w:rFonts w:hint="cs"/>
          <w:b/>
          <w:bCs/>
          <w:szCs w:val="36"/>
          <w:rtl/>
        </w:rPr>
        <w:t>- الأمانة</w:t>
      </w:r>
    </w:p>
    <w:p w:rsidR="004523C7" w:rsidRPr="008162D7" w:rsidRDefault="004523C7" w:rsidP="004F33D6">
      <w:pPr>
        <w:spacing w:before="0" w:line="360" w:lineRule="exact"/>
        <w:rPr>
          <w:rFonts w:hint="cs"/>
          <w:b/>
          <w:bCs/>
          <w:rtl/>
        </w:rPr>
      </w:pPr>
      <w:r w:rsidRPr="008162D7">
        <w:rPr>
          <w:rFonts w:hint="cs"/>
          <w:b/>
          <w:bCs/>
          <w:rtl/>
        </w:rPr>
        <w:t>واجبات الأمين العام</w:t>
      </w:r>
    </w:p>
    <w:p w:rsidR="004523C7" w:rsidRPr="008162D7" w:rsidRDefault="004523C7" w:rsidP="004F33D6">
      <w:pPr>
        <w:spacing w:before="0" w:line="360" w:lineRule="exact"/>
        <w:jc w:val="center"/>
        <w:rPr>
          <w:rFonts w:hint="cs"/>
          <w:b/>
          <w:bCs/>
          <w:rtl/>
        </w:rPr>
      </w:pPr>
      <w:r w:rsidRPr="008162D7">
        <w:rPr>
          <w:rFonts w:hint="cs"/>
          <w:b/>
          <w:bCs/>
          <w:rtl/>
        </w:rPr>
        <w:t>المادة 21</w:t>
      </w:r>
    </w:p>
    <w:p w:rsidR="004523C7" w:rsidRPr="00E53C50" w:rsidRDefault="004523C7" w:rsidP="004F33D6">
      <w:pPr>
        <w:spacing w:before="0" w:line="360" w:lineRule="exact"/>
        <w:rPr>
          <w:rFonts w:hint="cs"/>
          <w:spacing w:val="0"/>
          <w:rtl/>
        </w:rPr>
      </w:pPr>
      <w:r w:rsidRPr="00E53C50">
        <w:rPr>
          <w:rFonts w:hint="cs"/>
          <w:spacing w:val="0"/>
          <w:rtl/>
        </w:rPr>
        <w:tab/>
        <w:t>1-</w:t>
      </w:r>
      <w:r w:rsidRPr="00E53C50">
        <w:rPr>
          <w:rFonts w:hint="cs"/>
          <w:spacing w:val="0"/>
          <w:rtl/>
        </w:rPr>
        <w:tab/>
        <w:t>رهناً بوفاء الدول الأطراف بالالتزامات المالية المتوجبة عليها وفقاً للفقرة 5 من المادة 18 من الاتفاقية، يتولى الأمين العام توفير الأمانة للجنة ولما قد تنشئه اللجنة من هيئات فرعية (ويشار إليها فيما يلي باسم "الأمانة").</w:t>
      </w:r>
    </w:p>
    <w:p w:rsidR="004523C7" w:rsidRPr="008162D7" w:rsidRDefault="004523C7" w:rsidP="00091A0D">
      <w:pPr>
        <w:spacing w:before="0" w:after="220" w:line="380" w:lineRule="exact"/>
        <w:rPr>
          <w:rFonts w:hint="cs"/>
          <w:rtl/>
        </w:rPr>
      </w:pPr>
      <w:r w:rsidRPr="008162D7">
        <w:rPr>
          <w:rFonts w:hint="cs"/>
          <w:rtl/>
        </w:rPr>
        <w:tab/>
        <w:t>2-</w:t>
      </w:r>
      <w:r w:rsidRPr="008162D7">
        <w:rPr>
          <w:rFonts w:hint="cs"/>
          <w:rtl/>
        </w:rPr>
        <w:tab/>
        <w:t>رهناً بتلبية الشروط المذكورة في الفقرة 1 من هذه المادة، يوفر الأمين العام ما يلزم من موظفين وتسهيلات لأداء اللجنة لمهامها بموجب الاتفاقية أداءً فعالاً.</w:t>
      </w:r>
    </w:p>
    <w:p w:rsidR="004523C7" w:rsidRPr="008162D7" w:rsidRDefault="004523C7" w:rsidP="00091A0D">
      <w:pPr>
        <w:spacing w:before="0" w:after="180" w:line="380" w:lineRule="exact"/>
        <w:rPr>
          <w:rFonts w:hint="cs"/>
          <w:b/>
          <w:bCs/>
          <w:rtl/>
        </w:rPr>
      </w:pPr>
      <w:r w:rsidRPr="008162D7">
        <w:rPr>
          <w:rFonts w:hint="cs"/>
          <w:b/>
          <w:bCs/>
          <w:rtl/>
        </w:rPr>
        <w:t>البيانات</w:t>
      </w:r>
    </w:p>
    <w:p w:rsidR="004523C7" w:rsidRPr="008162D7" w:rsidRDefault="004523C7" w:rsidP="00091A0D">
      <w:pPr>
        <w:spacing w:before="0" w:after="220" w:line="380" w:lineRule="exact"/>
        <w:jc w:val="center"/>
        <w:rPr>
          <w:rFonts w:hint="cs"/>
          <w:b/>
          <w:bCs/>
          <w:rtl/>
        </w:rPr>
      </w:pPr>
      <w:r w:rsidRPr="008162D7">
        <w:rPr>
          <w:rFonts w:hint="cs"/>
          <w:b/>
          <w:bCs/>
          <w:rtl/>
        </w:rPr>
        <w:t>المادة 22</w:t>
      </w:r>
    </w:p>
    <w:p w:rsidR="004523C7" w:rsidRPr="008162D7" w:rsidRDefault="004523C7" w:rsidP="00091A0D">
      <w:pPr>
        <w:spacing w:before="0" w:after="220" w:line="380" w:lineRule="exact"/>
        <w:rPr>
          <w:rFonts w:hint="cs"/>
          <w:rtl/>
        </w:rPr>
      </w:pPr>
      <w:r w:rsidRPr="008162D7">
        <w:rPr>
          <w:rFonts w:hint="cs"/>
          <w:rtl/>
        </w:rPr>
        <w:tab/>
        <w:t>يحضر الأمين العام أو ممثله جميع جلسات اللجنة. و</w:t>
      </w:r>
      <w:r>
        <w:rPr>
          <w:rFonts w:hint="cs"/>
          <w:rtl/>
        </w:rPr>
        <w:t xml:space="preserve">يجوز له، </w:t>
      </w:r>
      <w:r w:rsidRPr="008162D7">
        <w:rPr>
          <w:rFonts w:hint="cs"/>
          <w:rtl/>
        </w:rPr>
        <w:t xml:space="preserve">رهناً بأحكام المادة 37 من هذا النظام الداخلي، أن </w:t>
      </w:r>
      <w:r>
        <w:rPr>
          <w:rFonts w:hint="cs"/>
          <w:rtl/>
        </w:rPr>
        <w:t xml:space="preserve">يقدم </w:t>
      </w:r>
      <w:r w:rsidRPr="008162D7">
        <w:rPr>
          <w:rFonts w:hint="cs"/>
          <w:rtl/>
        </w:rPr>
        <w:t>بيانات شفوية أو خطية في جلسات اللجنة أو هيئاتها الفرعية.</w:t>
      </w:r>
    </w:p>
    <w:p w:rsidR="004523C7" w:rsidRPr="008162D7" w:rsidRDefault="004523C7" w:rsidP="00091A0D">
      <w:pPr>
        <w:spacing w:before="0" w:after="180" w:line="380" w:lineRule="exact"/>
        <w:rPr>
          <w:rFonts w:hint="cs"/>
          <w:b/>
          <w:bCs/>
          <w:rtl/>
        </w:rPr>
      </w:pPr>
      <w:r w:rsidRPr="008162D7">
        <w:rPr>
          <w:rFonts w:hint="cs"/>
          <w:b/>
          <w:bCs/>
          <w:rtl/>
        </w:rPr>
        <w:t>خدمة الجلسات</w:t>
      </w:r>
    </w:p>
    <w:p w:rsidR="004523C7" w:rsidRPr="008162D7" w:rsidRDefault="004523C7" w:rsidP="00091A0D">
      <w:pPr>
        <w:spacing w:before="0" w:after="220" w:line="380" w:lineRule="exact"/>
        <w:jc w:val="center"/>
        <w:rPr>
          <w:rFonts w:hint="cs"/>
          <w:b/>
          <w:bCs/>
          <w:rtl/>
        </w:rPr>
      </w:pPr>
      <w:r w:rsidRPr="008162D7">
        <w:rPr>
          <w:rFonts w:hint="cs"/>
          <w:b/>
          <w:bCs/>
          <w:rtl/>
        </w:rPr>
        <w:t>المادة 23</w:t>
      </w:r>
    </w:p>
    <w:p w:rsidR="004523C7" w:rsidRPr="008162D7" w:rsidRDefault="004523C7" w:rsidP="00091A0D">
      <w:pPr>
        <w:spacing w:before="0" w:after="220" w:line="380" w:lineRule="exact"/>
        <w:rPr>
          <w:rFonts w:hint="cs"/>
          <w:rtl/>
        </w:rPr>
      </w:pPr>
      <w:r w:rsidRPr="008162D7">
        <w:rPr>
          <w:rFonts w:hint="cs"/>
          <w:rtl/>
        </w:rPr>
        <w:tab/>
        <w:t>يكون الأمين العام مسؤولاً عن جميع الترتيبات اللازمة لعقد جلسات اللجنة وهيئاتها الفرعية.</w:t>
      </w:r>
    </w:p>
    <w:p w:rsidR="004523C7" w:rsidRPr="008162D7" w:rsidRDefault="004523C7" w:rsidP="00091A0D">
      <w:pPr>
        <w:spacing w:before="0" w:after="180" w:line="380" w:lineRule="exact"/>
        <w:rPr>
          <w:rFonts w:hint="cs"/>
          <w:b/>
          <w:bCs/>
          <w:rtl/>
        </w:rPr>
      </w:pPr>
      <w:r w:rsidRPr="008162D7">
        <w:rPr>
          <w:rFonts w:hint="cs"/>
          <w:b/>
          <w:bCs/>
          <w:rtl/>
        </w:rPr>
        <w:t>إعلام الأعضاء</w:t>
      </w:r>
    </w:p>
    <w:p w:rsidR="004523C7" w:rsidRPr="008162D7" w:rsidRDefault="004523C7" w:rsidP="00091A0D">
      <w:pPr>
        <w:spacing w:before="0" w:after="220" w:line="380" w:lineRule="exact"/>
        <w:jc w:val="center"/>
        <w:rPr>
          <w:rFonts w:hint="cs"/>
          <w:b/>
          <w:bCs/>
          <w:rtl/>
        </w:rPr>
      </w:pPr>
      <w:r w:rsidRPr="008162D7">
        <w:rPr>
          <w:rFonts w:hint="cs"/>
          <w:b/>
          <w:bCs/>
          <w:rtl/>
        </w:rPr>
        <w:t>المادة 24</w:t>
      </w:r>
    </w:p>
    <w:p w:rsidR="004523C7" w:rsidRPr="00771037" w:rsidRDefault="004523C7" w:rsidP="00091A0D">
      <w:pPr>
        <w:spacing w:before="0" w:after="220" w:line="380" w:lineRule="exact"/>
        <w:rPr>
          <w:rFonts w:hint="cs"/>
          <w:spacing w:val="4"/>
          <w:rtl/>
        </w:rPr>
      </w:pPr>
      <w:r w:rsidRPr="00771037">
        <w:rPr>
          <w:rFonts w:hint="cs"/>
          <w:spacing w:val="4"/>
          <w:rtl/>
        </w:rPr>
        <w:tab/>
        <w:t>يكون الأمين العام مسؤولاً عن إبقاء أعضاء اللجنة على علم بأية مسائل قد تعرض على اللجنة للنظر فيها.</w:t>
      </w:r>
    </w:p>
    <w:p w:rsidR="004523C7" w:rsidRPr="008162D7" w:rsidRDefault="004523C7" w:rsidP="00091A0D">
      <w:pPr>
        <w:spacing w:before="0" w:after="180" w:line="380" w:lineRule="exact"/>
        <w:rPr>
          <w:rFonts w:hint="cs"/>
          <w:b/>
          <w:bCs/>
          <w:rtl/>
        </w:rPr>
      </w:pPr>
      <w:r w:rsidRPr="008162D7">
        <w:rPr>
          <w:rFonts w:hint="cs"/>
          <w:b/>
          <w:bCs/>
          <w:rtl/>
        </w:rPr>
        <w:t xml:space="preserve">الآثار المالية المترتبة على </w:t>
      </w:r>
      <w:r>
        <w:rPr>
          <w:rFonts w:hint="cs"/>
          <w:b/>
          <w:bCs/>
          <w:rtl/>
        </w:rPr>
        <w:t>المقترحات</w:t>
      </w:r>
    </w:p>
    <w:p w:rsidR="004523C7" w:rsidRPr="008162D7" w:rsidRDefault="004523C7" w:rsidP="00091A0D">
      <w:pPr>
        <w:spacing w:before="0" w:after="220" w:line="380" w:lineRule="exact"/>
        <w:jc w:val="center"/>
        <w:rPr>
          <w:rFonts w:hint="cs"/>
          <w:b/>
          <w:bCs/>
          <w:rtl/>
        </w:rPr>
      </w:pPr>
      <w:r w:rsidRPr="008162D7">
        <w:rPr>
          <w:rFonts w:hint="cs"/>
          <w:b/>
          <w:bCs/>
          <w:rtl/>
        </w:rPr>
        <w:t>المادة 25</w:t>
      </w:r>
    </w:p>
    <w:p w:rsidR="004523C7" w:rsidRPr="008162D7" w:rsidRDefault="004523C7" w:rsidP="00091A0D">
      <w:pPr>
        <w:spacing w:before="0" w:after="220" w:line="380" w:lineRule="exact"/>
        <w:rPr>
          <w:rFonts w:hint="cs"/>
          <w:rtl/>
        </w:rPr>
      </w:pPr>
      <w:r w:rsidRPr="008162D7">
        <w:rPr>
          <w:rFonts w:hint="cs"/>
          <w:rtl/>
        </w:rPr>
        <w:tab/>
        <w:t xml:space="preserve">قبل أن تقر اللجنة أو أي هيئة من هيئاتها الفرعية أي </w:t>
      </w:r>
      <w:r>
        <w:rPr>
          <w:rFonts w:hint="cs"/>
          <w:rtl/>
        </w:rPr>
        <w:t>مقترح</w:t>
      </w:r>
      <w:r w:rsidRPr="008162D7">
        <w:rPr>
          <w:rFonts w:hint="cs"/>
          <w:rtl/>
        </w:rPr>
        <w:t xml:space="preserve"> ينطوي على نفقات، يعد الأمين العام تقديراً للتكاليف التي ينطوي عليها الاقتراح ويعممه في أقرب وقت ممكن على أعضا</w:t>
      </w:r>
      <w:r>
        <w:rPr>
          <w:rFonts w:hint="cs"/>
          <w:rtl/>
        </w:rPr>
        <w:t>ء اللجنة</w:t>
      </w:r>
      <w:r w:rsidRPr="008162D7">
        <w:rPr>
          <w:rFonts w:hint="cs"/>
          <w:rtl/>
        </w:rPr>
        <w:t xml:space="preserve">. ومن واجب الرئيس </w:t>
      </w:r>
      <w:r>
        <w:rPr>
          <w:rFonts w:hint="cs"/>
          <w:rtl/>
        </w:rPr>
        <w:t>توجيه نظر</w:t>
      </w:r>
      <w:r w:rsidRPr="008162D7">
        <w:rPr>
          <w:rFonts w:hint="cs"/>
          <w:rtl/>
        </w:rPr>
        <w:t xml:space="preserve"> الأعضاء إلى هذا التقدير </w:t>
      </w:r>
      <w:r>
        <w:rPr>
          <w:rFonts w:hint="cs"/>
          <w:rtl/>
        </w:rPr>
        <w:t>والدعوة</w:t>
      </w:r>
      <w:r w:rsidRPr="008162D7">
        <w:rPr>
          <w:rFonts w:hint="cs"/>
          <w:rtl/>
        </w:rPr>
        <w:t xml:space="preserve"> إلى إجراء مناقشة </w:t>
      </w:r>
      <w:r>
        <w:rPr>
          <w:rFonts w:hint="cs"/>
          <w:rtl/>
        </w:rPr>
        <w:t xml:space="preserve">حوله </w:t>
      </w:r>
      <w:r w:rsidRPr="008162D7">
        <w:rPr>
          <w:rFonts w:hint="cs"/>
          <w:rtl/>
        </w:rPr>
        <w:t>عند نظر اللجنة أو الهيئة الفرعية في</w:t>
      </w:r>
      <w:r>
        <w:rPr>
          <w:rFonts w:hint="cs"/>
          <w:rtl/>
        </w:rPr>
        <w:t xml:space="preserve"> المقترح</w:t>
      </w:r>
      <w:r w:rsidRPr="008162D7">
        <w:rPr>
          <w:rFonts w:hint="cs"/>
          <w:rtl/>
        </w:rPr>
        <w:t>.</w:t>
      </w:r>
    </w:p>
    <w:p w:rsidR="004523C7" w:rsidRPr="008162D7" w:rsidRDefault="004523C7" w:rsidP="00091A0D">
      <w:pPr>
        <w:spacing w:before="0" w:after="220" w:line="380" w:lineRule="exact"/>
        <w:jc w:val="center"/>
        <w:rPr>
          <w:rFonts w:hint="cs"/>
          <w:b/>
          <w:bCs/>
          <w:szCs w:val="36"/>
          <w:rtl/>
        </w:rPr>
      </w:pPr>
      <w:r w:rsidRPr="008162D7">
        <w:rPr>
          <w:rFonts w:hint="cs"/>
          <w:b/>
          <w:bCs/>
          <w:szCs w:val="36"/>
          <w:rtl/>
        </w:rPr>
        <w:t>سادساً</w:t>
      </w:r>
      <w:r w:rsidR="006427D9">
        <w:rPr>
          <w:rFonts w:hint="cs"/>
          <w:b/>
          <w:bCs/>
          <w:szCs w:val="36"/>
          <w:rtl/>
        </w:rPr>
        <w:t xml:space="preserve"> </w:t>
      </w:r>
      <w:r w:rsidRPr="008162D7">
        <w:rPr>
          <w:rFonts w:hint="cs"/>
          <w:b/>
          <w:bCs/>
          <w:szCs w:val="36"/>
          <w:rtl/>
        </w:rPr>
        <w:t>- اللغات</w:t>
      </w:r>
    </w:p>
    <w:p w:rsidR="004523C7" w:rsidRPr="008162D7" w:rsidRDefault="004523C7" w:rsidP="00091A0D">
      <w:pPr>
        <w:spacing w:before="0" w:after="180" w:line="380" w:lineRule="exact"/>
        <w:rPr>
          <w:rFonts w:hint="cs"/>
          <w:b/>
          <w:bCs/>
          <w:rtl/>
        </w:rPr>
      </w:pPr>
      <w:r w:rsidRPr="008162D7">
        <w:rPr>
          <w:rFonts w:hint="cs"/>
          <w:b/>
          <w:bCs/>
          <w:rtl/>
        </w:rPr>
        <w:t>اللغات الرسمية ولغات العمل</w:t>
      </w:r>
    </w:p>
    <w:p w:rsidR="004523C7" w:rsidRPr="008162D7" w:rsidRDefault="004523C7" w:rsidP="00091A0D">
      <w:pPr>
        <w:spacing w:before="0" w:after="220" w:line="380" w:lineRule="exact"/>
        <w:jc w:val="center"/>
        <w:rPr>
          <w:rFonts w:hint="cs"/>
          <w:b/>
          <w:bCs/>
          <w:rtl/>
        </w:rPr>
      </w:pPr>
      <w:r w:rsidRPr="008162D7">
        <w:rPr>
          <w:rFonts w:hint="cs"/>
          <w:b/>
          <w:bCs/>
          <w:rtl/>
        </w:rPr>
        <w:t>المادة 26</w:t>
      </w:r>
    </w:p>
    <w:p w:rsidR="004523C7" w:rsidRPr="008162D7" w:rsidRDefault="004523C7" w:rsidP="00091A0D">
      <w:pPr>
        <w:spacing w:before="0" w:after="220" w:line="380" w:lineRule="exact"/>
        <w:rPr>
          <w:rFonts w:hint="cs"/>
          <w:rtl/>
        </w:rPr>
      </w:pPr>
      <w:r w:rsidRPr="008162D7">
        <w:rPr>
          <w:rFonts w:hint="cs"/>
          <w:rtl/>
        </w:rPr>
        <w:tab/>
        <w:t>اللغات الإسبانية والإنكليزية والروسية والفرنسية هي اللغات الرسمية ولغات العمل في اللجنة.</w:t>
      </w:r>
    </w:p>
    <w:p w:rsidR="004523C7" w:rsidRPr="008162D7" w:rsidRDefault="004523C7" w:rsidP="00091A0D">
      <w:pPr>
        <w:spacing w:before="0" w:after="180" w:line="380" w:lineRule="exact"/>
        <w:rPr>
          <w:rFonts w:hint="cs"/>
          <w:b/>
          <w:bCs/>
          <w:rtl/>
        </w:rPr>
      </w:pPr>
      <w:r w:rsidRPr="008162D7">
        <w:rPr>
          <w:rFonts w:hint="cs"/>
          <w:b/>
          <w:bCs/>
          <w:rtl/>
        </w:rPr>
        <w:t>الترجمة الشفوية من إحدى لغات العمل</w:t>
      </w:r>
    </w:p>
    <w:p w:rsidR="004523C7" w:rsidRPr="008162D7" w:rsidRDefault="004523C7" w:rsidP="00091A0D">
      <w:pPr>
        <w:spacing w:before="0" w:after="220" w:line="380" w:lineRule="exact"/>
        <w:jc w:val="center"/>
        <w:rPr>
          <w:rFonts w:hint="cs"/>
          <w:b/>
          <w:bCs/>
          <w:rtl/>
        </w:rPr>
      </w:pPr>
      <w:r w:rsidRPr="008162D7">
        <w:rPr>
          <w:rFonts w:hint="cs"/>
          <w:b/>
          <w:bCs/>
          <w:rtl/>
        </w:rPr>
        <w:t>المادة 27</w:t>
      </w:r>
    </w:p>
    <w:p w:rsidR="004523C7" w:rsidRPr="008162D7" w:rsidRDefault="004523C7" w:rsidP="00091A0D">
      <w:pPr>
        <w:spacing w:before="0" w:after="220" w:line="380" w:lineRule="exact"/>
        <w:rPr>
          <w:rFonts w:hint="cs"/>
          <w:rtl/>
        </w:rPr>
      </w:pPr>
      <w:r w:rsidRPr="008162D7">
        <w:rPr>
          <w:rFonts w:hint="cs"/>
          <w:rtl/>
        </w:rPr>
        <w:tab/>
        <w:t>تترجم الكلمات التي تلقى بأية لغة من لغات العمل ترجمة شفوية إلى لغات العمل الأخرى.</w:t>
      </w:r>
    </w:p>
    <w:p w:rsidR="004523C7" w:rsidRPr="008162D7" w:rsidRDefault="004523C7" w:rsidP="000B15DA">
      <w:pPr>
        <w:spacing w:before="0" w:after="160" w:line="380" w:lineRule="exact"/>
        <w:rPr>
          <w:rFonts w:hint="cs"/>
          <w:b/>
          <w:bCs/>
          <w:rtl/>
        </w:rPr>
      </w:pPr>
      <w:r w:rsidRPr="008162D7">
        <w:rPr>
          <w:rFonts w:hint="cs"/>
          <w:b/>
          <w:bCs/>
          <w:rtl/>
        </w:rPr>
        <w:t>الترجمة الشفوية من اللغات الأخرى</w:t>
      </w:r>
    </w:p>
    <w:p w:rsidR="004523C7" w:rsidRPr="008162D7" w:rsidRDefault="004523C7" w:rsidP="000B15DA">
      <w:pPr>
        <w:spacing w:before="0" w:after="200" w:line="380" w:lineRule="exact"/>
        <w:jc w:val="center"/>
        <w:rPr>
          <w:rFonts w:hint="cs"/>
          <w:b/>
          <w:bCs/>
          <w:rtl/>
        </w:rPr>
      </w:pPr>
      <w:r w:rsidRPr="008162D7">
        <w:rPr>
          <w:rFonts w:hint="cs"/>
          <w:b/>
          <w:bCs/>
          <w:rtl/>
        </w:rPr>
        <w:t>المادة 28</w:t>
      </w:r>
    </w:p>
    <w:p w:rsidR="004523C7" w:rsidRPr="008162D7" w:rsidRDefault="004523C7" w:rsidP="000B15DA">
      <w:pPr>
        <w:spacing w:before="0" w:after="220" w:line="380" w:lineRule="exact"/>
        <w:rPr>
          <w:rFonts w:hint="cs"/>
          <w:rtl/>
        </w:rPr>
      </w:pPr>
      <w:r w:rsidRPr="008162D7">
        <w:rPr>
          <w:rFonts w:hint="cs"/>
          <w:rtl/>
        </w:rPr>
        <w:tab/>
        <w:t>يقوم أي متكلم يخاطب اللجنة بلغة ليست من لغات العمل في الأحوال العادية بترتيب أمر الترجمة الشفوية لكلمته إلى إحدى لغات العمل. وللمترجمين الشفويين التابعين للأمانة أن يستندوا، لدى ترجمة الكلمة إلى بقية لغات العمل، إلى تلك الترجمة الشفوية المقدمة ب</w:t>
      </w:r>
      <w:r>
        <w:rPr>
          <w:rFonts w:hint="cs"/>
          <w:rtl/>
        </w:rPr>
        <w:t xml:space="preserve">أول </w:t>
      </w:r>
      <w:r w:rsidRPr="008162D7">
        <w:rPr>
          <w:rFonts w:hint="cs"/>
          <w:rtl/>
        </w:rPr>
        <w:t>لغة عمل.</w:t>
      </w:r>
    </w:p>
    <w:p w:rsidR="004523C7" w:rsidRPr="008162D7" w:rsidRDefault="004523C7" w:rsidP="000B15DA">
      <w:pPr>
        <w:spacing w:before="0" w:after="140" w:line="380" w:lineRule="exact"/>
        <w:rPr>
          <w:rFonts w:hint="cs"/>
          <w:b/>
          <w:bCs/>
          <w:rtl/>
        </w:rPr>
      </w:pPr>
      <w:r w:rsidRPr="008162D7">
        <w:rPr>
          <w:rFonts w:hint="cs"/>
          <w:b/>
          <w:bCs/>
          <w:rtl/>
        </w:rPr>
        <w:t>لغات المحاضر</w:t>
      </w:r>
    </w:p>
    <w:p w:rsidR="004523C7" w:rsidRPr="008162D7" w:rsidRDefault="004523C7" w:rsidP="000B15DA">
      <w:pPr>
        <w:spacing w:before="0" w:after="200" w:line="380" w:lineRule="exact"/>
        <w:jc w:val="center"/>
        <w:rPr>
          <w:rFonts w:hint="cs"/>
          <w:b/>
          <w:bCs/>
          <w:rtl/>
        </w:rPr>
      </w:pPr>
      <w:r w:rsidRPr="008162D7">
        <w:rPr>
          <w:rFonts w:hint="cs"/>
          <w:b/>
          <w:bCs/>
          <w:rtl/>
        </w:rPr>
        <w:t>المادة 29</w:t>
      </w:r>
    </w:p>
    <w:p w:rsidR="004523C7" w:rsidRPr="008162D7" w:rsidRDefault="004523C7" w:rsidP="000B15DA">
      <w:pPr>
        <w:spacing w:before="0" w:after="220" w:line="380" w:lineRule="exact"/>
        <w:rPr>
          <w:rFonts w:hint="cs"/>
          <w:rtl/>
        </w:rPr>
      </w:pPr>
      <w:r w:rsidRPr="008162D7">
        <w:rPr>
          <w:rFonts w:hint="cs"/>
          <w:rtl/>
        </w:rPr>
        <w:tab/>
        <w:t>تعد المحاضر الموجزة لجلسات اللجنة باللغات الرسمية.</w:t>
      </w:r>
    </w:p>
    <w:p w:rsidR="004523C7" w:rsidRPr="008162D7" w:rsidRDefault="004523C7" w:rsidP="000B15DA">
      <w:pPr>
        <w:spacing w:before="0" w:after="160" w:line="380" w:lineRule="exact"/>
        <w:rPr>
          <w:rFonts w:hint="cs"/>
          <w:b/>
          <w:bCs/>
          <w:rtl/>
        </w:rPr>
      </w:pPr>
      <w:r w:rsidRPr="008162D7">
        <w:rPr>
          <w:rFonts w:hint="cs"/>
          <w:b/>
          <w:bCs/>
          <w:rtl/>
        </w:rPr>
        <w:t xml:space="preserve">لغات </w:t>
      </w:r>
      <w:r>
        <w:rPr>
          <w:rFonts w:hint="cs"/>
          <w:b/>
          <w:bCs/>
          <w:rtl/>
        </w:rPr>
        <w:t>القرارات</w:t>
      </w:r>
      <w:r w:rsidRPr="008162D7">
        <w:rPr>
          <w:rFonts w:hint="cs"/>
          <w:b/>
          <w:bCs/>
          <w:rtl/>
        </w:rPr>
        <w:t xml:space="preserve"> الرسمية والوثائق الرسمية</w:t>
      </w:r>
    </w:p>
    <w:p w:rsidR="004523C7" w:rsidRPr="008162D7" w:rsidRDefault="004523C7" w:rsidP="000B15DA">
      <w:pPr>
        <w:spacing w:before="0" w:after="200" w:line="380" w:lineRule="exact"/>
        <w:jc w:val="center"/>
        <w:rPr>
          <w:rFonts w:hint="cs"/>
          <w:b/>
          <w:bCs/>
          <w:rtl/>
        </w:rPr>
      </w:pPr>
      <w:r w:rsidRPr="008162D7">
        <w:rPr>
          <w:rFonts w:hint="cs"/>
          <w:b/>
          <w:bCs/>
          <w:rtl/>
        </w:rPr>
        <w:t>المادة 30</w:t>
      </w:r>
    </w:p>
    <w:p w:rsidR="004523C7" w:rsidRPr="008162D7" w:rsidRDefault="004523C7" w:rsidP="000B15DA">
      <w:pPr>
        <w:spacing w:before="0" w:after="220" w:line="380" w:lineRule="exact"/>
        <w:rPr>
          <w:rFonts w:hint="cs"/>
          <w:rtl/>
        </w:rPr>
      </w:pPr>
      <w:r w:rsidRPr="008162D7">
        <w:rPr>
          <w:rFonts w:hint="cs"/>
          <w:rtl/>
        </w:rPr>
        <w:tab/>
        <w:t xml:space="preserve">تصدر جميع </w:t>
      </w:r>
      <w:r>
        <w:rPr>
          <w:rFonts w:hint="cs"/>
          <w:rtl/>
        </w:rPr>
        <w:t>القرارات</w:t>
      </w:r>
      <w:r w:rsidRPr="008162D7">
        <w:rPr>
          <w:rFonts w:hint="cs"/>
          <w:rtl/>
        </w:rPr>
        <w:t xml:space="preserve"> الرسمية والوثائق الرسمية للجنة باللغات الرسمية.</w:t>
      </w:r>
    </w:p>
    <w:p w:rsidR="004523C7" w:rsidRPr="008162D7" w:rsidRDefault="004523C7" w:rsidP="000B15DA">
      <w:pPr>
        <w:spacing w:before="0" w:after="220" w:line="380" w:lineRule="exact"/>
        <w:jc w:val="center"/>
        <w:rPr>
          <w:rFonts w:hint="cs"/>
          <w:b/>
          <w:bCs/>
          <w:szCs w:val="36"/>
          <w:rtl/>
        </w:rPr>
      </w:pPr>
      <w:r w:rsidRPr="008162D7">
        <w:rPr>
          <w:rFonts w:hint="cs"/>
          <w:b/>
          <w:bCs/>
          <w:szCs w:val="36"/>
          <w:rtl/>
        </w:rPr>
        <w:t>سابعاً</w:t>
      </w:r>
      <w:r w:rsidR="006427D9">
        <w:rPr>
          <w:rFonts w:hint="cs"/>
          <w:b/>
          <w:bCs/>
          <w:szCs w:val="36"/>
          <w:rtl/>
        </w:rPr>
        <w:t xml:space="preserve"> </w:t>
      </w:r>
      <w:r w:rsidRPr="008162D7">
        <w:rPr>
          <w:rFonts w:hint="cs"/>
          <w:b/>
          <w:bCs/>
          <w:szCs w:val="36"/>
          <w:rtl/>
        </w:rPr>
        <w:t>- الجلسات العلنية والسرية</w:t>
      </w:r>
    </w:p>
    <w:p w:rsidR="004523C7" w:rsidRPr="008162D7" w:rsidRDefault="004523C7" w:rsidP="000B15DA">
      <w:pPr>
        <w:spacing w:before="0" w:after="140" w:line="380" w:lineRule="exact"/>
        <w:rPr>
          <w:rFonts w:hint="cs"/>
          <w:b/>
          <w:bCs/>
          <w:rtl/>
        </w:rPr>
      </w:pPr>
      <w:r w:rsidRPr="008162D7">
        <w:rPr>
          <w:rFonts w:hint="cs"/>
          <w:b/>
          <w:bCs/>
          <w:rtl/>
        </w:rPr>
        <w:t>الجلسات العلنية والسرية</w:t>
      </w:r>
    </w:p>
    <w:p w:rsidR="004523C7" w:rsidRPr="008162D7" w:rsidRDefault="004523C7" w:rsidP="000B15DA">
      <w:pPr>
        <w:spacing w:before="0" w:after="200" w:line="380" w:lineRule="exact"/>
        <w:jc w:val="center"/>
        <w:rPr>
          <w:rFonts w:hint="cs"/>
          <w:b/>
          <w:bCs/>
          <w:rtl/>
        </w:rPr>
      </w:pPr>
      <w:r w:rsidRPr="008162D7">
        <w:rPr>
          <w:rFonts w:hint="cs"/>
          <w:b/>
          <w:bCs/>
          <w:rtl/>
        </w:rPr>
        <w:t>المادة 31</w:t>
      </w:r>
    </w:p>
    <w:p w:rsidR="004523C7" w:rsidRPr="008162D7" w:rsidRDefault="004523C7" w:rsidP="000B15DA">
      <w:pPr>
        <w:spacing w:before="0" w:after="220" w:line="380" w:lineRule="exact"/>
        <w:rPr>
          <w:rFonts w:hint="cs"/>
          <w:rtl/>
        </w:rPr>
      </w:pPr>
      <w:r w:rsidRPr="008162D7">
        <w:rPr>
          <w:rFonts w:hint="cs"/>
          <w:rtl/>
        </w:rPr>
        <w:tab/>
        <w:t>تكون جلسات اللجنة وهيئاتها الفرعية علنية، ما لم تقرر اللجنة خلاف ذلك، أو ما لم يتضح من أحكام الاتفاقية المتصلة بالموضوع أنه ينبغي أن تكون الجلسة سرية.</w:t>
      </w:r>
    </w:p>
    <w:p w:rsidR="004523C7" w:rsidRPr="008162D7" w:rsidRDefault="004523C7" w:rsidP="000B15DA">
      <w:pPr>
        <w:spacing w:before="0" w:after="140" w:line="380" w:lineRule="exact"/>
        <w:rPr>
          <w:rFonts w:hint="cs"/>
          <w:b/>
          <w:bCs/>
          <w:rtl/>
        </w:rPr>
      </w:pPr>
      <w:r w:rsidRPr="008162D7">
        <w:rPr>
          <w:rFonts w:hint="cs"/>
          <w:b/>
          <w:bCs/>
          <w:rtl/>
        </w:rPr>
        <w:t xml:space="preserve">إصدار البلاغات </w:t>
      </w:r>
      <w:r>
        <w:rPr>
          <w:rFonts w:hint="cs"/>
          <w:b/>
          <w:bCs/>
          <w:rtl/>
        </w:rPr>
        <w:t>بشأن</w:t>
      </w:r>
      <w:r w:rsidRPr="008162D7">
        <w:rPr>
          <w:rFonts w:hint="cs"/>
          <w:b/>
          <w:bCs/>
          <w:rtl/>
        </w:rPr>
        <w:t xml:space="preserve"> الجلسات السرية</w:t>
      </w:r>
    </w:p>
    <w:p w:rsidR="004523C7" w:rsidRPr="008162D7" w:rsidRDefault="004523C7" w:rsidP="000B15DA">
      <w:pPr>
        <w:spacing w:before="0" w:after="200" w:line="380" w:lineRule="exact"/>
        <w:jc w:val="center"/>
        <w:rPr>
          <w:rFonts w:hint="cs"/>
          <w:b/>
          <w:bCs/>
          <w:rtl/>
        </w:rPr>
      </w:pPr>
      <w:r w:rsidRPr="008162D7">
        <w:rPr>
          <w:rFonts w:hint="cs"/>
          <w:b/>
          <w:bCs/>
          <w:rtl/>
        </w:rPr>
        <w:t>المادة 32</w:t>
      </w:r>
    </w:p>
    <w:p w:rsidR="004523C7" w:rsidRPr="008162D7" w:rsidRDefault="004523C7" w:rsidP="000B15DA">
      <w:pPr>
        <w:spacing w:before="0" w:after="220" w:line="380" w:lineRule="exact"/>
        <w:rPr>
          <w:rFonts w:hint="cs"/>
          <w:rtl/>
        </w:rPr>
      </w:pPr>
      <w:r w:rsidRPr="008162D7">
        <w:rPr>
          <w:rFonts w:hint="cs"/>
          <w:rtl/>
        </w:rPr>
        <w:tab/>
        <w:t>في ختام كل جلسة سرية، يجوز للجنة أو هيئتها الفرعية أن تصدر، عن طريق الأمين العام، بلاغاً لوسائط الإعلام وعامة الجمهور فيما يتعلق بأنشطة اللجنة في جلساتها المغلقة.</w:t>
      </w:r>
    </w:p>
    <w:p w:rsidR="004523C7" w:rsidRPr="008162D7" w:rsidRDefault="004523C7" w:rsidP="000B15DA">
      <w:pPr>
        <w:spacing w:before="0" w:after="200" w:line="380" w:lineRule="exact"/>
        <w:jc w:val="center"/>
        <w:rPr>
          <w:rFonts w:hint="cs"/>
          <w:b/>
          <w:bCs/>
          <w:sz w:val="36"/>
          <w:szCs w:val="36"/>
          <w:rtl/>
        </w:rPr>
      </w:pPr>
      <w:r w:rsidRPr="008162D7">
        <w:rPr>
          <w:rFonts w:hint="cs"/>
          <w:b/>
          <w:bCs/>
          <w:sz w:val="36"/>
          <w:szCs w:val="36"/>
          <w:rtl/>
        </w:rPr>
        <w:t>ثامناً</w:t>
      </w:r>
      <w:r w:rsidR="006427D9">
        <w:rPr>
          <w:rFonts w:hint="cs"/>
          <w:b/>
          <w:bCs/>
          <w:sz w:val="36"/>
          <w:szCs w:val="36"/>
          <w:rtl/>
        </w:rPr>
        <w:t xml:space="preserve"> </w:t>
      </w:r>
      <w:r w:rsidRPr="008162D7">
        <w:rPr>
          <w:rFonts w:hint="cs"/>
          <w:b/>
          <w:bCs/>
          <w:sz w:val="36"/>
          <w:szCs w:val="36"/>
          <w:rtl/>
        </w:rPr>
        <w:t>- المحاضر</w:t>
      </w:r>
    </w:p>
    <w:p w:rsidR="004523C7" w:rsidRPr="008162D7" w:rsidRDefault="004523C7" w:rsidP="000B15DA">
      <w:pPr>
        <w:spacing w:before="0" w:after="160" w:line="380" w:lineRule="exact"/>
        <w:rPr>
          <w:rFonts w:hint="cs"/>
          <w:b/>
          <w:bCs/>
          <w:rtl/>
        </w:rPr>
      </w:pPr>
      <w:r w:rsidRPr="008162D7">
        <w:rPr>
          <w:rFonts w:hint="cs"/>
          <w:b/>
          <w:bCs/>
          <w:rtl/>
        </w:rPr>
        <w:t>تصويب المحاضر الموجزة</w:t>
      </w:r>
    </w:p>
    <w:p w:rsidR="004523C7" w:rsidRPr="008162D7" w:rsidRDefault="004523C7" w:rsidP="000B15DA">
      <w:pPr>
        <w:spacing w:before="0" w:after="200" w:line="380" w:lineRule="exact"/>
        <w:jc w:val="center"/>
        <w:rPr>
          <w:rFonts w:hint="cs"/>
          <w:b/>
          <w:bCs/>
          <w:rtl/>
        </w:rPr>
      </w:pPr>
      <w:r w:rsidRPr="008162D7">
        <w:rPr>
          <w:rFonts w:hint="cs"/>
          <w:b/>
          <w:bCs/>
          <w:rtl/>
        </w:rPr>
        <w:t>المادة 33</w:t>
      </w:r>
    </w:p>
    <w:p w:rsidR="004523C7" w:rsidRPr="008162D7" w:rsidRDefault="004523C7" w:rsidP="004F33D6">
      <w:pPr>
        <w:spacing w:before="0" w:line="380" w:lineRule="exact"/>
        <w:rPr>
          <w:rFonts w:hint="cs"/>
          <w:rtl/>
        </w:rPr>
      </w:pPr>
      <w:r w:rsidRPr="008162D7">
        <w:rPr>
          <w:rFonts w:hint="cs"/>
          <w:rtl/>
        </w:rPr>
        <w:tab/>
        <w:t>تعد الأمانة محاضر موجزة للجلسات العلنية والسرية التي تعقدها اللجنة وهيئاتها الفرعية. وتوزع هذه المحاضر في أقرب وقت ممكن على أعضاء اللجنة وعلى سائر المشتركين في الجلسة. ولجميع هؤلاء المشتركين أن يقوموا، خلال ثلاثة أيام عمل بعد تلقي محاضر الجلسات، بتزويد الأمانة بتصويبات لتلك المحاضر باللغات التي صدرت بها. ويتم تجميع التصويبات التي أدخلت على محاضر الجلسات في وثيقة تصويب واحدة بعد نهاية الدورة. ويفصل رئيس اللجنة أو رئيس الهيئة الفرعية التي يخصها المحضر في أي خلاف ينشأ حول هذه التصويبات، ويسوى الخلاف في حالة استمراره بقرار من اللجنة أو بقرار من الهيئة الفرعية.</w:t>
      </w:r>
    </w:p>
    <w:p w:rsidR="004523C7" w:rsidRPr="008162D7" w:rsidRDefault="004523C7" w:rsidP="004F33D6">
      <w:pPr>
        <w:spacing w:before="0" w:line="380" w:lineRule="exact"/>
        <w:rPr>
          <w:rFonts w:hint="cs"/>
          <w:b/>
          <w:bCs/>
          <w:rtl/>
        </w:rPr>
      </w:pPr>
      <w:r w:rsidRPr="008162D7">
        <w:rPr>
          <w:rFonts w:hint="cs"/>
          <w:b/>
          <w:bCs/>
          <w:rtl/>
        </w:rPr>
        <w:t>توزيع المحاضر الموجزة</w:t>
      </w:r>
    </w:p>
    <w:p w:rsidR="004523C7" w:rsidRPr="008162D7" w:rsidRDefault="004523C7" w:rsidP="004F33D6">
      <w:pPr>
        <w:spacing w:before="0" w:line="380" w:lineRule="exact"/>
        <w:jc w:val="center"/>
        <w:rPr>
          <w:rFonts w:hint="cs"/>
          <w:b/>
          <w:bCs/>
          <w:rtl/>
        </w:rPr>
      </w:pPr>
      <w:r w:rsidRPr="008162D7">
        <w:rPr>
          <w:rFonts w:hint="cs"/>
          <w:b/>
          <w:bCs/>
          <w:rtl/>
        </w:rPr>
        <w:t>المادة 34</w:t>
      </w:r>
    </w:p>
    <w:p w:rsidR="004523C7" w:rsidRPr="008162D7" w:rsidRDefault="004523C7" w:rsidP="004F33D6">
      <w:pPr>
        <w:spacing w:before="0" w:line="380" w:lineRule="exact"/>
        <w:rPr>
          <w:rFonts w:hint="cs"/>
          <w:rtl/>
        </w:rPr>
      </w:pPr>
      <w:r w:rsidRPr="008162D7">
        <w:rPr>
          <w:rFonts w:hint="cs"/>
          <w:rtl/>
        </w:rPr>
        <w:tab/>
        <w:t>1-</w:t>
      </w:r>
      <w:r w:rsidRPr="008162D7">
        <w:rPr>
          <w:rFonts w:hint="cs"/>
          <w:rtl/>
        </w:rPr>
        <w:tab/>
        <w:t>تكون المحاضر الموجزة للجلسات العلنية وثائق للتوزيع العام.</w:t>
      </w:r>
    </w:p>
    <w:p w:rsidR="004523C7" w:rsidRPr="008162D7" w:rsidRDefault="004523C7" w:rsidP="004F33D6">
      <w:pPr>
        <w:spacing w:before="0" w:line="380" w:lineRule="exact"/>
        <w:rPr>
          <w:rFonts w:hint="cs"/>
          <w:rtl/>
        </w:rPr>
      </w:pPr>
      <w:r w:rsidRPr="008162D7">
        <w:rPr>
          <w:rFonts w:hint="cs"/>
          <w:rtl/>
        </w:rPr>
        <w:tab/>
        <w:t>2-</w:t>
      </w:r>
      <w:r w:rsidRPr="008162D7">
        <w:rPr>
          <w:rFonts w:hint="cs"/>
          <w:rtl/>
        </w:rPr>
        <w:tab/>
        <w:t>توزع المحاضر الموجزة للجلسات السرية على أعضاء اللجنة وسائر المشتركين في الجلسات. ويجوز أن تتاح لغيرهم بناء على قرار من اللجنة في الوقت وبالشروط التي قد تقررها اللجنة.</w:t>
      </w:r>
    </w:p>
    <w:p w:rsidR="004523C7" w:rsidRPr="008162D7" w:rsidRDefault="004523C7" w:rsidP="004F33D6">
      <w:pPr>
        <w:keepNext/>
        <w:spacing w:before="0" w:line="380" w:lineRule="exact"/>
        <w:jc w:val="center"/>
        <w:rPr>
          <w:rFonts w:hint="cs"/>
          <w:b/>
          <w:bCs/>
          <w:sz w:val="36"/>
          <w:szCs w:val="36"/>
          <w:rtl/>
        </w:rPr>
      </w:pPr>
      <w:r w:rsidRPr="008162D7">
        <w:rPr>
          <w:rFonts w:hint="cs"/>
          <w:b/>
          <w:bCs/>
          <w:sz w:val="36"/>
          <w:szCs w:val="36"/>
          <w:rtl/>
        </w:rPr>
        <w:t>تاسعاً</w:t>
      </w:r>
      <w:r w:rsidR="006427D9">
        <w:rPr>
          <w:rFonts w:hint="cs"/>
          <w:b/>
          <w:bCs/>
          <w:sz w:val="36"/>
          <w:szCs w:val="36"/>
          <w:rtl/>
        </w:rPr>
        <w:t xml:space="preserve"> </w:t>
      </w:r>
      <w:r w:rsidRPr="008162D7">
        <w:rPr>
          <w:rFonts w:hint="cs"/>
          <w:b/>
          <w:bCs/>
          <w:sz w:val="36"/>
          <w:szCs w:val="36"/>
          <w:rtl/>
        </w:rPr>
        <w:t>- توزيع تقارير اللجنة ووثائقها الرسمية الأخرى</w:t>
      </w:r>
    </w:p>
    <w:p w:rsidR="004523C7" w:rsidRPr="008162D7" w:rsidRDefault="004523C7" w:rsidP="004F33D6">
      <w:pPr>
        <w:keepNext/>
        <w:spacing w:before="0" w:line="380" w:lineRule="exact"/>
        <w:rPr>
          <w:rFonts w:hint="cs"/>
          <w:b/>
          <w:bCs/>
          <w:sz w:val="30"/>
          <w:rtl/>
        </w:rPr>
      </w:pPr>
      <w:r w:rsidRPr="008162D7">
        <w:rPr>
          <w:rFonts w:hint="cs"/>
          <w:b/>
          <w:bCs/>
          <w:sz w:val="30"/>
          <w:rtl/>
        </w:rPr>
        <w:t>توزيع الوثائق الرسمية</w:t>
      </w:r>
    </w:p>
    <w:p w:rsidR="004523C7" w:rsidRPr="008162D7" w:rsidRDefault="004523C7" w:rsidP="004F33D6">
      <w:pPr>
        <w:spacing w:before="0" w:line="380" w:lineRule="exact"/>
        <w:jc w:val="center"/>
        <w:rPr>
          <w:rFonts w:hint="cs"/>
          <w:b/>
          <w:bCs/>
          <w:sz w:val="30"/>
          <w:rtl/>
        </w:rPr>
      </w:pPr>
      <w:r w:rsidRPr="008162D7">
        <w:rPr>
          <w:rFonts w:hint="cs"/>
          <w:b/>
          <w:bCs/>
          <w:sz w:val="30"/>
          <w:rtl/>
        </w:rPr>
        <w:t xml:space="preserve">المادة </w:t>
      </w:r>
      <w:r w:rsidRPr="008F0473">
        <w:rPr>
          <w:rFonts w:hint="cs"/>
          <w:b/>
          <w:bCs/>
          <w:rtl/>
        </w:rPr>
        <w:t>35</w:t>
      </w:r>
    </w:p>
    <w:p w:rsidR="004523C7" w:rsidRPr="008162D7" w:rsidRDefault="004523C7" w:rsidP="004F33D6">
      <w:pPr>
        <w:spacing w:before="0" w:line="380" w:lineRule="exact"/>
        <w:rPr>
          <w:rFonts w:hint="cs"/>
          <w:sz w:val="30"/>
          <w:rtl/>
        </w:rPr>
      </w:pPr>
      <w:r w:rsidRPr="008162D7">
        <w:rPr>
          <w:rFonts w:hint="cs"/>
          <w:sz w:val="30"/>
          <w:rtl/>
        </w:rPr>
        <w:tab/>
        <w:t>1-</w:t>
      </w:r>
      <w:r w:rsidRPr="008162D7">
        <w:rPr>
          <w:rFonts w:hint="cs"/>
          <w:sz w:val="30"/>
          <w:rtl/>
        </w:rPr>
        <w:tab/>
        <w:t>دون الإخلال بأحكام المادة 34 من هذا النظام الداخلي، ورهناً بأحكام الفقرتين 2 و3 من هذه المادة، تكون التقارير والمقررات الرسمية وسائر الوثائق الرسمية الخاصة باللجنة وهيئاتها الفرعية وثائق للتوزيع العام، ما لم تقرر اللجنة خلاف ذلك.</w:t>
      </w:r>
    </w:p>
    <w:p w:rsidR="004523C7" w:rsidRPr="008162D7" w:rsidRDefault="004523C7" w:rsidP="004F33D6">
      <w:pPr>
        <w:spacing w:before="0" w:line="380" w:lineRule="exact"/>
        <w:rPr>
          <w:rFonts w:hint="cs"/>
          <w:sz w:val="30"/>
          <w:rtl/>
        </w:rPr>
      </w:pPr>
      <w:r w:rsidRPr="008162D7">
        <w:rPr>
          <w:rFonts w:hint="cs"/>
          <w:sz w:val="30"/>
          <w:rtl/>
        </w:rPr>
        <w:tab/>
        <w:t>2-</w:t>
      </w:r>
      <w:r w:rsidRPr="008162D7">
        <w:rPr>
          <w:rFonts w:hint="cs"/>
          <w:sz w:val="30"/>
          <w:rtl/>
        </w:rPr>
        <w:tab/>
        <w:t>تقوم الأمانة بتوزيع جميع ما يتصل بالمواد 20 و21 و22 من الاتفاقية من تقارير ومقررات رسمية ووثائق رسمية أخرى خاصة باللجنة وهيئاتها الفرعية على جميع أعضاء اللجنة والدول الأطراف المعنية، وكذلك توزيعها، حسبما تقرر اللجنة، على أعضاء الهيئات الفرعية للجنة وغيرهم من المعنيين بالأمر.</w:t>
      </w:r>
    </w:p>
    <w:p w:rsidR="004523C7" w:rsidRPr="008162D7" w:rsidRDefault="004523C7" w:rsidP="004F33D6">
      <w:pPr>
        <w:spacing w:before="0" w:line="380" w:lineRule="exact"/>
        <w:rPr>
          <w:rFonts w:hint="cs"/>
          <w:sz w:val="30"/>
          <w:rtl/>
        </w:rPr>
      </w:pPr>
      <w:r w:rsidRPr="008162D7">
        <w:rPr>
          <w:rFonts w:hint="cs"/>
          <w:sz w:val="30"/>
          <w:rtl/>
        </w:rPr>
        <w:tab/>
        <w:t>3-</w:t>
      </w:r>
      <w:r w:rsidRPr="008162D7">
        <w:rPr>
          <w:rFonts w:hint="cs"/>
          <w:sz w:val="30"/>
          <w:rtl/>
        </w:rPr>
        <w:tab/>
        <w:t>تكون التقارير والمعلومات الإضافية التي تقدمها الدول الأطراف بموجب المادة 19 من الاتفاقية وثائق للتوزيع العام، ما لم تطلب الدولة الطرف المعنية خلاف ذلك.</w:t>
      </w:r>
    </w:p>
    <w:p w:rsidR="004523C7" w:rsidRPr="008162D7" w:rsidRDefault="004523C7" w:rsidP="004F33D6">
      <w:pPr>
        <w:spacing w:before="0" w:line="380" w:lineRule="exact"/>
        <w:jc w:val="center"/>
        <w:rPr>
          <w:rFonts w:hint="cs"/>
          <w:b/>
          <w:bCs/>
          <w:sz w:val="36"/>
          <w:szCs w:val="36"/>
          <w:rtl/>
        </w:rPr>
      </w:pPr>
      <w:r w:rsidRPr="008162D7">
        <w:rPr>
          <w:rFonts w:hint="cs"/>
          <w:b/>
          <w:bCs/>
          <w:sz w:val="36"/>
          <w:szCs w:val="36"/>
          <w:rtl/>
        </w:rPr>
        <w:t>عاشراً</w:t>
      </w:r>
      <w:r w:rsidR="006427D9">
        <w:rPr>
          <w:rFonts w:hint="cs"/>
          <w:b/>
          <w:bCs/>
          <w:sz w:val="36"/>
          <w:szCs w:val="36"/>
          <w:rtl/>
        </w:rPr>
        <w:t xml:space="preserve"> </w:t>
      </w:r>
      <w:r w:rsidRPr="008162D7">
        <w:rPr>
          <w:rFonts w:hint="cs"/>
          <w:b/>
          <w:bCs/>
          <w:sz w:val="36"/>
          <w:szCs w:val="36"/>
          <w:rtl/>
        </w:rPr>
        <w:t>- تصريف الأعمال</w:t>
      </w:r>
    </w:p>
    <w:p w:rsidR="004523C7" w:rsidRPr="008162D7" w:rsidRDefault="004523C7" w:rsidP="004F33D6">
      <w:pPr>
        <w:spacing w:before="0" w:line="380" w:lineRule="exact"/>
        <w:rPr>
          <w:rFonts w:hint="cs"/>
          <w:b/>
          <w:bCs/>
          <w:sz w:val="30"/>
          <w:rtl/>
        </w:rPr>
      </w:pPr>
      <w:r w:rsidRPr="008162D7">
        <w:rPr>
          <w:rFonts w:hint="cs"/>
          <w:b/>
          <w:bCs/>
          <w:sz w:val="30"/>
          <w:rtl/>
        </w:rPr>
        <w:t>النصاب القانوني</w:t>
      </w:r>
    </w:p>
    <w:p w:rsidR="004523C7" w:rsidRPr="008162D7" w:rsidRDefault="004523C7" w:rsidP="004F33D6">
      <w:pPr>
        <w:spacing w:before="0" w:line="380" w:lineRule="exact"/>
        <w:jc w:val="center"/>
        <w:rPr>
          <w:rFonts w:hint="cs"/>
          <w:b/>
          <w:bCs/>
          <w:sz w:val="30"/>
          <w:rtl/>
        </w:rPr>
      </w:pPr>
      <w:r w:rsidRPr="008162D7">
        <w:rPr>
          <w:rFonts w:hint="cs"/>
          <w:b/>
          <w:bCs/>
          <w:sz w:val="30"/>
          <w:rtl/>
        </w:rPr>
        <w:t xml:space="preserve">المادة </w:t>
      </w:r>
      <w:r w:rsidRPr="008F0473">
        <w:rPr>
          <w:rFonts w:hint="cs"/>
          <w:b/>
          <w:bCs/>
          <w:rtl/>
        </w:rPr>
        <w:t>36</w:t>
      </w:r>
    </w:p>
    <w:p w:rsidR="004523C7" w:rsidRPr="008162D7" w:rsidRDefault="004523C7" w:rsidP="004F33D6">
      <w:pPr>
        <w:spacing w:before="0" w:line="380" w:lineRule="exact"/>
        <w:rPr>
          <w:rFonts w:hint="cs"/>
          <w:sz w:val="30"/>
          <w:rtl/>
        </w:rPr>
      </w:pPr>
      <w:r w:rsidRPr="008162D7">
        <w:rPr>
          <w:rFonts w:hint="cs"/>
          <w:sz w:val="30"/>
          <w:rtl/>
        </w:rPr>
        <w:tab/>
        <w:t>يشكل ستة من أعضاء اللجنة نصاباً قانونياً.</w:t>
      </w:r>
    </w:p>
    <w:p w:rsidR="004523C7" w:rsidRPr="008162D7" w:rsidRDefault="000B15DA" w:rsidP="004F33D6">
      <w:pPr>
        <w:spacing w:before="0" w:line="380" w:lineRule="exact"/>
        <w:rPr>
          <w:rFonts w:hint="cs"/>
          <w:b/>
          <w:bCs/>
          <w:sz w:val="30"/>
          <w:rtl/>
        </w:rPr>
      </w:pPr>
      <w:r>
        <w:rPr>
          <w:b/>
          <w:bCs/>
          <w:sz w:val="30"/>
          <w:rtl/>
        </w:rPr>
        <w:br w:type="page"/>
      </w:r>
      <w:r w:rsidR="004523C7" w:rsidRPr="008162D7">
        <w:rPr>
          <w:rFonts w:hint="cs"/>
          <w:b/>
          <w:bCs/>
          <w:sz w:val="30"/>
          <w:rtl/>
        </w:rPr>
        <w:t>سلطات الرئيس</w:t>
      </w:r>
    </w:p>
    <w:p w:rsidR="004523C7" w:rsidRPr="008162D7" w:rsidRDefault="004523C7" w:rsidP="004F33D6">
      <w:pPr>
        <w:spacing w:before="0" w:line="380" w:lineRule="exact"/>
        <w:jc w:val="center"/>
        <w:rPr>
          <w:rFonts w:hint="cs"/>
          <w:b/>
          <w:bCs/>
          <w:sz w:val="30"/>
          <w:rtl/>
        </w:rPr>
      </w:pPr>
      <w:r w:rsidRPr="008162D7">
        <w:rPr>
          <w:rFonts w:hint="cs"/>
          <w:b/>
          <w:bCs/>
          <w:sz w:val="30"/>
          <w:rtl/>
        </w:rPr>
        <w:t>المادة 37</w:t>
      </w:r>
    </w:p>
    <w:p w:rsidR="004523C7" w:rsidRPr="008162D7" w:rsidRDefault="004523C7" w:rsidP="004F33D6">
      <w:pPr>
        <w:spacing w:before="0" w:line="380" w:lineRule="exact"/>
        <w:rPr>
          <w:rFonts w:hint="cs"/>
          <w:sz w:val="30"/>
          <w:rtl/>
        </w:rPr>
      </w:pPr>
      <w:r w:rsidRPr="008162D7">
        <w:rPr>
          <w:rFonts w:hint="cs"/>
          <w:sz w:val="30"/>
          <w:rtl/>
        </w:rPr>
        <w:tab/>
        <w:t>يقوم الرئيس بإعلان افتتاح واختتام كل جلسة من جلسات اللجنة، وإدارة المناقشات، وكفالة مراعاة أحكام هذا النظام، وإعطاء الحق في الكلام، وطرح المسائل للتصويت، وإعلان المقررات. ويشرف الرئيس، رهناً بأحكام هذا النظام، على سير أعمال اللجنة وحفظ النظام في جلساتها. وللرئيس أن يقترح على اللجنة، في أثناء مناقشة أحد البنود، تحديد الوقت الذي يسمح به للمتكلمين، وتحديد عدد المرات التي يسمح فيها لكل متكلم بأن يتكلم في أية مسألة، وإقفال قائمة المتكلمين. وهو يبت في النقاط النظامية. وله أيضاً سلطة اقتراح تأجيل المناقشة أو إقفال بابها أو رفع إحدى الجلسات أو تعليقها. وتقتصر المناقشة على المسألة المعروضة على اللجنة، وللرئيس أن ينبه المتكلم إلى مراعاة النظام إذا خرجت أقواله عن الموضوع قيد المناقشة.</w:t>
      </w:r>
    </w:p>
    <w:p w:rsidR="004523C7" w:rsidRPr="008162D7" w:rsidRDefault="004523C7" w:rsidP="004F33D6">
      <w:pPr>
        <w:spacing w:before="0" w:line="380" w:lineRule="exact"/>
        <w:rPr>
          <w:rFonts w:hint="cs"/>
          <w:b/>
          <w:bCs/>
          <w:sz w:val="30"/>
          <w:rtl/>
        </w:rPr>
      </w:pPr>
      <w:r w:rsidRPr="008162D7">
        <w:rPr>
          <w:rFonts w:hint="cs"/>
          <w:b/>
          <w:bCs/>
          <w:sz w:val="30"/>
          <w:rtl/>
        </w:rPr>
        <w:t>النقاط النظامية</w:t>
      </w:r>
    </w:p>
    <w:p w:rsidR="004523C7" w:rsidRPr="008162D7" w:rsidRDefault="004523C7" w:rsidP="004F33D6">
      <w:pPr>
        <w:spacing w:before="0" w:line="380" w:lineRule="exact"/>
        <w:jc w:val="center"/>
        <w:rPr>
          <w:rFonts w:hint="cs"/>
          <w:b/>
          <w:bCs/>
          <w:sz w:val="30"/>
          <w:rtl/>
        </w:rPr>
      </w:pPr>
      <w:r w:rsidRPr="008162D7">
        <w:rPr>
          <w:rFonts w:hint="cs"/>
          <w:b/>
          <w:bCs/>
          <w:sz w:val="30"/>
          <w:rtl/>
        </w:rPr>
        <w:t>المادة 38</w:t>
      </w:r>
    </w:p>
    <w:p w:rsidR="004523C7" w:rsidRPr="008162D7" w:rsidRDefault="004523C7" w:rsidP="004F33D6">
      <w:pPr>
        <w:spacing w:before="0" w:line="380" w:lineRule="exact"/>
        <w:rPr>
          <w:rFonts w:hint="cs"/>
          <w:sz w:val="30"/>
          <w:rtl/>
        </w:rPr>
      </w:pPr>
      <w:r w:rsidRPr="008162D7">
        <w:rPr>
          <w:rFonts w:hint="cs"/>
          <w:sz w:val="30"/>
          <w:rtl/>
        </w:rPr>
        <w:tab/>
        <w:t xml:space="preserve">لأي عضو أن يثير نقطة نظامية في أي وقت أثناء مناقشة أية مسألة، ويبت الرئيس في هذه النقطة النظامية فوراً وفقاً لأحكام النظام الداخلي. ويطرح أي طعن في قرار الرئيس للتصويت فـوراً، ويبقى قرار الرئيس قائماً ما لم تبطله أصوات أغلبية أصوات الأعضاء الحاضرين. ولا يجوز للعضو، عند إثارة نقطة نظامية، أن يتكلم في مضمون المسألة قيد المناقشة. </w:t>
      </w:r>
    </w:p>
    <w:p w:rsidR="004523C7" w:rsidRPr="008162D7" w:rsidRDefault="004523C7" w:rsidP="004F33D6">
      <w:pPr>
        <w:spacing w:before="0" w:line="380" w:lineRule="exact"/>
        <w:rPr>
          <w:rFonts w:hint="cs"/>
          <w:b/>
          <w:bCs/>
          <w:sz w:val="30"/>
          <w:rtl/>
        </w:rPr>
      </w:pPr>
      <w:r>
        <w:rPr>
          <w:rFonts w:hint="cs"/>
          <w:b/>
          <w:bCs/>
          <w:sz w:val="30"/>
          <w:rtl/>
        </w:rPr>
        <w:t>تحديد الوقت المخصص لإلقاء</w:t>
      </w:r>
      <w:r w:rsidRPr="008162D7">
        <w:rPr>
          <w:rFonts w:hint="cs"/>
          <w:b/>
          <w:bCs/>
          <w:sz w:val="30"/>
          <w:rtl/>
        </w:rPr>
        <w:t xml:space="preserve"> </w:t>
      </w:r>
      <w:r>
        <w:rPr>
          <w:rFonts w:hint="cs"/>
          <w:b/>
          <w:bCs/>
          <w:sz w:val="30"/>
          <w:rtl/>
        </w:rPr>
        <w:t>ا</w:t>
      </w:r>
      <w:r w:rsidRPr="008162D7">
        <w:rPr>
          <w:rFonts w:hint="cs"/>
          <w:b/>
          <w:bCs/>
          <w:sz w:val="30"/>
          <w:rtl/>
        </w:rPr>
        <w:t>لبيانات</w:t>
      </w:r>
    </w:p>
    <w:p w:rsidR="004523C7" w:rsidRPr="008162D7" w:rsidRDefault="004523C7" w:rsidP="004F33D6">
      <w:pPr>
        <w:spacing w:before="0" w:line="380" w:lineRule="exact"/>
        <w:jc w:val="center"/>
        <w:rPr>
          <w:rFonts w:hint="cs"/>
          <w:b/>
          <w:bCs/>
          <w:sz w:val="30"/>
          <w:rtl/>
        </w:rPr>
      </w:pPr>
      <w:r w:rsidRPr="008F0473">
        <w:rPr>
          <w:rFonts w:hint="cs"/>
          <w:b/>
          <w:bCs/>
          <w:rtl/>
        </w:rPr>
        <w:t>المادة</w:t>
      </w:r>
      <w:r w:rsidRPr="008162D7">
        <w:rPr>
          <w:rFonts w:hint="cs"/>
          <w:b/>
          <w:bCs/>
          <w:sz w:val="30"/>
          <w:rtl/>
        </w:rPr>
        <w:t xml:space="preserve"> 39</w:t>
      </w:r>
    </w:p>
    <w:p w:rsidR="004523C7" w:rsidRPr="008162D7" w:rsidRDefault="004523C7" w:rsidP="004F33D6">
      <w:pPr>
        <w:spacing w:before="0" w:line="380" w:lineRule="exact"/>
        <w:rPr>
          <w:rFonts w:hint="cs"/>
          <w:sz w:val="30"/>
          <w:rtl/>
        </w:rPr>
      </w:pPr>
      <w:r w:rsidRPr="008162D7">
        <w:rPr>
          <w:rFonts w:hint="cs"/>
          <w:sz w:val="30"/>
          <w:rtl/>
        </w:rPr>
        <w:tab/>
        <w:t xml:space="preserve">للجنة أن تحدد الوقت المسموح به لكل متكلم بشأن أية مسألة. فإذا حددت مدة المناقشة وتجاوز أحد المتكلمين الوقت المخصص له، كان على الرئيس أن </w:t>
      </w:r>
      <w:r>
        <w:rPr>
          <w:rFonts w:hint="cs"/>
          <w:sz w:val="30"/>
          <w:rtl/>
        </w:rPr>
        <w:t>يطلب منه فوراً</w:t>
      </w:r>
      <w:r w:rsidRPr="008162D7">
        <w:rPr>
          <w:rFonts w:hint="cs"/>
          <w:sz w:val="30"/>
          <w:rtl/>
        </w:rPr>
        <w:t xml:space="preserve"> مراعاة النظام. </w:t>
      </w:r>
    </w:p>
    <w:p w:rsidR="004523C7" w:rsidRPr="008162D7" w:rsidRDefault="004523C7" w:rsidP="004F33D6">
      <w:pPr>
        <w:spacing w:before="0" w:line="380" w:lineRule="exact"/>
        <w:rPr>
          <w:rFonts w:hint="cs"/>
          <w:b/>
          <w:bCs/>
          <w:sz w:val="30"/>
          <w:rtl/>
        </w:rPr>
      </w:pPr>
      <w:r w:rsidRPr="008162D7">
        <w:rPr>
          <w:rFonts w:hint="cs"/>
          <w:b/>
          <w:bCs/>
          <w:sz w:val="30"/>
          <w:rtl/>
        </w:rPr>
        <w:t>قائمة المتكلمين</w:t>
      </w:r>
    </w:p>
    <w:p w:rsidR="004523C7" w:rsidRPr="008162D7" w:rsidRDefault="004523C7" w:rsidP="004F33D6">
      <w:pPr>
        <w:spacing w:before="0" w:line="380" w:lineRule="exact"/>
        <w:jc w:val="center"/>
        <w:rPr>
          <w:rFonts w:hint="cs"/>
          <w:b/>
          <w:bCs/>
          <w:sz w:val="30"/>
          <w:rtl/>
        </w:rPr>
      </w:pPr>
      <w:r w:rsidRPr="008162D7">
        <w:rPr>
          <w:rFonts w:hint="cs"/>
          <w:b/>
          <w:bCs/>
          <w:sz w:val="30"/>
          <w:rtl/>
        </w:rPr>
        <w:t>المادة 40</w:t>
      </w:r>
    </w:p>
    <w:p w:rsidR="004523C7" w:rsidRPr="008162D7" w:rsidRDefault="004523C7" w:rsidP="004F33D6">
      <w:pPr>
        <w:spacing w:before="0" w:line="380" w:lineRule="exact"/>
        <w:rPr>
          <w:rFonts w:hint="cs"/>
          <w:sz w:val="30"/>
          <w:rtl/>
        </w:rPr>
      </w:pPr>
      <w:r w:rsidRPr="008162D7">
        <w:rPr>
          <w:rFonts w:hint="cs"/>
          <w:sz w:val="30"/>
          <w:rtl/>
        </w:rPr>
        <w:tab/>
      </w:r>
      <w:r>
        <w:rPr>
          <w:rFonts w:hint="cs"/>
          <w:sz w:val="30"/>
          <w:rtl/>
        </w:rPr>
        <w:t>يجوز للرئيس،</w:t>
      </w:r>
      <w:r w:rsidRPr="008162D7">
        <w:rPr>
          <w:rFonts w:hint="cs"/>
          <w:sz w:val="30"/>
          <w:rtl/>
        </w:rPr>
        <w:t xml:space="preserve"> أثناء المناقشة</w:t>
      </w:r>
      <w:r>
        <w:rPr>
          <w:rFonts w:hint="cs"/>
          <w:sz w:val="30"/>
          <w:rtl/>
        </w:rPr>
        <w:t>،</w:t>
      </w:r>
      <w:r w:rsidRPr="00811F52">
        <w:rPr>
          <w:rFonts w:hint="cs"/>
          <w:sz w:val="30"/>
          <w:rtl/>
        </w:rPr>
        <w:t xml:space="preserve"> </w:t>
      </w:r>
      <w:r w:rsidRPr="008162D7">
        <w:rPr>
          <w:rFonts w:hint="cs"/>
          <w:sz w:val="30"/>
          <w:rtl/>
        </w:rPr>
        <w:t xml:space="preserve">أن يعلن قائمة المتكلمين، </w:t>
      </w:r>
      <w:r>
        <w:rPr>
          <w:rFonts w:hint="cs"/>
          <w:sz w:val="30"/>
          <w:rtl/>
        </w:rPr>
        <w:t>كما يجوز له</w:t>
      </w:r>
      <w:r w:rsidRPr="008162D7">
        <w:rPr>
          <w:rFonts w:hint="cs"/>
          <w:sz w:val="30"/>
          <w:rtl/>
        </w:rPr>
        <w:t xml:space="preserve">، بموافقة اللجنة، </w:t>
      </w:r>
      <w:r>
        <w:rPr>
          <w:rFonts w:hint="cs"/>
          <w:sz w:val="30"/>
          <w:rtl/>
        </w:rPr>
        <w:t xml:space="preserve">أن يعلن </w:t>
      </w:r>
      <w:r w:rsidRPr="008162D7">
        <w:rPr>
          <w:rFonts w:hint="cs"/>
          <w:sz w:val="30"/>
          <w:rtl/>
        </w:rPr>
        <w:t xml:space="preserve">إقفال القائمة. إلاّ أن للرئيس أن يمنح حق الرد لأي عضو أو ممثل إذا أُلقي بيان بعد إعلانه إقفال القائمة يجعل ذلك مستصوباً. وعندما تنتهي مناقشة أي بند لعدم وجود أي متكلم آخر، يعلن الرئيس إقفال باب المناقشة ويكون </w:t>
      </w:r>
      <w:r>
        <w:rPr>
          <w:rFonts w:hint="cs"/>
          <w:sz w:val="30"/>
          <w:rtl/>
        </w:rPr>
        <w:t>ل</w:t>
      </w:r>
      <w:r w:rsidRPr="008162D7">
        <w:rPr>
          <w:rFonts w:hint="cs"/>
          <w:sz w:val="30"/>
          <w:rtl/>
        </w:rPr>
        <w:t xml:space="preserve">هذا الإقفال نفس </w:t>
      </w:r>
      <w:r>
        <w:rPr>
          <w:rFonts w:hint="cs"/>
          <w:sz w:val="30"/>
          <w:rtl/>
        </w:rPr>
        <w:t>الأثر المترتب على إقفال المناقشة</w:t>
      </w:r>
      <w:r w:rsidRPr="008162D7">
        <w:rPr>
          <w:rFonts w:hint="cs"/>
          <w:sz w:val="30"/>
          <w:rtl/>
        </w:rPr>
        <w:t xml:space="preserve"> بموافقة اللجنة.</w:t>
      </w:r>
    </w:p>
    <w:p w:rsidR="004523C7" w:rsidRPr="008162D7" w:rsidRDefault="000B15DA" w:rsidP="004F33D6">
      <w:pPr>
        <w:spacing w:before="0" w:line="380" w:lineRule="exact"/>
        <w:rPr>
          <w:rFonts w:hint="cs"/>
          <w:b/>
          <w:bCs/>
          <w:sz w:val="30"/>
          <w:rtl/>
        </w:rPr>
      </w:pPr>
      <w:r>
        <w:rPr>
          <w:b/>
          <w:bCs/>
          <w:sz w:val="30"/>
          <w:rtl/>
        </w:rPr>
        <w:br w:type="page"/>
      </w:r>
      <w:r w:rsidR="004523C7" w:rsidRPr="008162D7">
        <w:rPr>
          <w:rFonts w:hint="cs"/>
          <w:b/>
          <w:bCs/>
          <w:sz w:val="30"/>
          <w:rtl/>
        </w:rPr>
        <w:t>تعليق الجلسات أو رفعها</w:t>
      </w:r>
    </w:p>
    <w:p w:rsidR="004523C7" w:rsidRPr="008162D7" w:rsidRDefault="004523C7" w:rsidP="004F33D6">
      <w:pPr>
        <w:spacing w:before="0" w:line="380" w:lineRule="exact"/>
        <w:jc w:val="center"/>
        <w:rPr>
          <w:rFonts w:hint="cs"/>
          <w:b/>
          <w:bCs/>
          <w:sz w:val="30"/>
          <w:rtl/>
        </w:rPr>
      </w:pPr>
      <w:r w:rsidRPr="008F0473">
        <w:rPr>
          <w:rFonts w:hint="cs"/>
          <w:b/>
          <w:bCs/>
          <w:rtl/>
        </w:rPr>
        <w:t>المادة</w:t>
      </w:r>
      <w:r w:rsidRPr="008162D7">
        <w:rPr>
          <w:rFonts w:hint="cs"/>
          <w:b/>
          <w:bCs/>
          <w:sz w:val="30"/>
          <w:rtl/>
        </w:rPr>
        <w:t xml:space="preserve"> 41</w:t>
      </w:r>
    </w:p>
    <w:p w:rsidR="004523C7" w:rsidRPr="008162D7" w:rsidRDefault="004523C7" w:rsidP="004F33D6">
      <w:pPr>
        <w:spacing w:before="0" w:line="380" w:lineRule="exact"/>
        <w:rPr>
          <w:rFonts w:hint="cs"/>
          <w:sz w:val="30"/>
          <w:rtl/>
        </w:rPr>
      </w:pPr>
      <w:r w:rsidRPr="008162D7">
        <w:rPr>
          <w:rFonts w:hint="cs"/>
          <w:sz w:val="30"/>
          <w:rtl/>
        </w:rPr>
        <w:tab/>
        <w:t xml:space="preserve">لأي عضو أن يقترح، أثناء مناقشة أية مسألة، تعليق الجلسة أو رفعها. ولا يسمح بمناقشة مثل هذه الاقتراحات، بل تطرح فوراً للتصويت. </w:t>
      </w:r>
    </w:p>
    <w:p w:rsidR="004523C7" w:rsidRPr="008162D7" w:rsidRDefault="004523C7" w:rsidP="004F33D6">
      <w:pPr>
        <w:spacing w:before="0" w:line="380" w:lineRule="exact"/>
        <w:rPr>
          <w:rFonts w:hint="cs"/>
          <w:b/>
          <w:bCs/>
          <w:sz w:val="30"/>
          <w:rtl/>
        </w:rPr>
      </w:pPr>
      <w:r w:rsidRPr="008162D7">
        <w:rPr>
          <w:rFonts w:hint="cs"/>
          <w:b/>
          <w:bCs/>
          <w:sz w:val="30"/>
          <w:rtl/>
        </w:rPr>
        <w:t>تأجيل المناقشة</w:t>
      </w:r>
    </w:p>
    <w:p w:rsidR="004523C7" w:rsidRPr="008162D7" w:rsidRDefault="004523C7" w:rsidP="004F33D6">
      <w:pPr>
        <w:spacing w:before="0" w:line="380" w:lineRule="exact"/>
        <w:jc w:val="center"/>
        <w:rPr>
          <w:rFonts w:hint="cs"/>
          <w:b/>
          <w:bCs/>
          <w:sz w:val="30"/>
          <w:rtl/>
        </w:rPr>
      </w:pPr>
      <w:r w:rsidRPr="008162D7">
        <w:rPr>
          <w:rFonts w:hint="cs"/>
          <w:b/>
          <w:bCs/>
          <w:sz w:val="30"/>
          <w:rtl/>
        </w:rPr>
        <w:t>المادة 42</w:t>
      </w:r>
    </w:p>
    <w:p w:rsidR="004523C7" w:rsidRPr="008162D7" w:rsidRDefault="004523C7" w:rsidP="004F33D6">
      <w:pPr>
        <w:spacing w:before="0" w:line="380" w:lineRule="exact"/>
        <w:rPr>
          <w:rFonts w:hint="cs"/>
          <w:sz w:val="30"/>
          <w:rtl/>
        </w:rPr>
      </w:pPr>
      <w:r w:rsidRPr="008162D7">
        <w:rPr>
          <w:rFonts w:hint="cs"/>
          <w:sz w:val="30"/>
          <w:rtl/>
        </w:rPr>
        <w:tab/>
        <w:t>لأي عضو</w:t>
      </w:r>
      <w:r w:rsidRPr="00811F52">
        <w:rPr>
          <w:rFonts w:hint="cs"/>
          <w:sz w:val="30"/>
          <w:rtl/>
        </w:rPr>
        <w:t xml:space="preserve"> </w:t>
      </w:r>
      <w:r>
        <w:rPr>
          <w:rFonts w:hint="cs"/>
          <w:sz w:val="30"/>
          <w:rtl/>
        </w:rPr>
        <w:t>أن يقترح</w:t>
      </w:r>
      <w:r w:rsidRPr="008162D7">
        <w:rPr>
          <w:rFonts w:hint="cs"/>
          <w:sz w:val="30"/>
          <w:rtl/>
        </w:rPr>
        <w:t>، أثناء مناقشة أية مسألة، تأجيل مناقشة البند قيد البحث. ويجوز لعضو واحد، بالإضافة إلى مقدم الاقتراح، أن يتكلم في تأييد الاقتراح ولعضو واحد أن يتكلم في معارضته، ثم يطرح الاقتراح فوراً للتصويت.</w:t>
      </w:r>
    </w:p>
    <w:p w:rsidR="004523C7" w:rsidRPr="008162D7" w:rsidRDefault="004523C7" w:rsidP="004F33D6">
      <w:pPr>
        <w:spacing w:before="0" w:line="380" w:lineRule="exact"/>
        <w:rPr>
          <w:rFonts w:hint="cs"/>
          <w:b/>
          <w:bCs/>
          <w:sz w:val="30"/>
          <w:rtl/>
        </w:rPr>
      </w:pPr>
      <w:r w:rsidRPr="008162D7">
        <w:rPr>
          <w:rFonts w:hint="cs"/>
          <w:b/>
          <w:bCs/>
          <w:sz w:val="30"/>
          <w:rtl/>
        </w:rPr>
        <w:t>إقفال باب المناقشة</w:t>
      </w:r>
    </w:p>
    <w:p w:rsidR="004523C7" w:rsidRPr="008162D7" w:rsidRDefault="004523C7" w:rsidP="004F33D6">
      <w:pPr>
        <w:spacing w:before="0" w:line="380" w:lineRule="exact"/>
        <w:jc w:val="center"/>
        <w:rPr>
          <w:rFonts w:hint="cs"/>
          <w:b/>
          <w:bCs/>
          <w:sz w:val="30"/>
          <w:rtl/>
        </w:rPr>
      </w:pPr>
      <w:r w:rsidRPr="008162D7">
        <w:rPr>
          <w:rFonts w:hint="cs"/>
          <w:b/>
          <w:bCs/>
          <w:sz w:val="30"/>
          <w:rtl/>
        </w:rPr>
        <w:t xml:space="preserve">المادة </w:t>
      </w:r>
      <w:r w:rsidRPr="008F0473">
        <w:rPr>
          <w:rFonts w:hint="cs"/>
          <w:b/>
          <w:bCs/>
          <w:rtl/>
        </w:rPr>
        <w:t>43</w:t>
      </w:r>
    </w:p>
    <w:p w:rsidR="004523C7" w:rsidRPr="008162D7" w:rsidRDefault="004523C7" w:rsidP="004F33D6">
      <w:pPr>
        <w:spacing w:before="0" w:line="380" w:lineRule="exact"/>
        <w:rPr>
          <w:rFonts w:hint="cs"/>
          <w:sz w:val="30"/>
          <w:rtl/>
        </w:rPr>
      </w:pPr>
      <w:r w:rsidRPr="008162D7">
        <w:rPr>
          <w:rFonts w:hint="cs"/>
          <w:sz w:val="30"/>
          <w:rtl/>
        </w:rPr>
        <w:tab/>
        <w:t xml:space="preserve">لأي عضو أن يقترح في أي وقت إقفال باب مناقشة البند قيد البحث سواء وجد أم لم يوجد عضو آخر أبدى رغبته في الكلام. ويسمح بالكلام في مسألة إقفال باب المناقشة </w:t>
      </w:r>
      <w:r>
        <w:rPr>
          <w:rFonts w:hint="cs"/>
          <w:sz w:val="30"/>
          <w:rtl/>
        </w:rPr>
        <w:t>ل</w:t>
      </w:r>
      <w:r w:rsidRPr="008162D7">
        <w:rPr>
          <w:rFonts w:hint="cs"/>
          <w:sz w:val="30"/>
          <w:rtl/>
        </w:rPr>
        <w:t xml:space="preserve">متكلمين اثنين </w:t>
      </w:r>
      <w:r>
        <w:rPr>
          <w:rFonts w:hint="cs"/>
          <w:sz w:val="30"/>
          <w:rtl/>
        </w:rPr>
        <w:t xml:space="preserve">فقط </w:t>
      </w:r>
      <w:r w:rsidRPr="008162D7">
        <w:rPr>
          <w:rFonts w:hint="cs"/>
          <w:sz w:val="30"/>
          <w:rtl/>
        </w:rPr>
        <w:t xml:space="preserve">يعارضان الإقفال، ثم يطرح الاقتراح </w:t>
      </w:r>
      <w:r>
        <w:rPr>
          <w:rFonts w:hint="cs"/>
          <w:sz w:val="30"/>
          <w:rtl/>
        </w:rPr>
        <w:t xml:space="preserve">الإجرائي </w:t>
      </w:r>
      <w:r w:rsidRPr="008162D7">
        <w:rPr>
          <w:rFonts w:hint="cs"/>
          <w:sz w:val="30"/>
          <w:rtl/>
        </w:rPr>
        <w:t>فوراً للتصويت.</w:t>
      </w:r>
    </w:p>
    <w:p w:rsidR="004523C7" w:rsidRPr="008162D7" w:rsidRDefault="004523C7" w:rsidP="004F33D6">
      <w:pPr>
        <w:spacing w:before="0" w:line="380" w:lineRule="exact"/>
        <w:rPr>
          <w:rFonts w:hint="cs"/>
          <w:b/>
          <w:bCs/>
          <w:sz w:val="30"/>
          <w:rtl/>
        </w:rPr>
      </w:pPr>
      <w:r w:rsidRPr="008162D7">
        <w:rPr>
          <w:rFonts w:hint="cs"/>
          <w:b/>
          <w:bCs/>
          <w:sz w:val="30"/>
          <w:rtl/>
        </w:rPr>
        <w:t>ترتيب الاقتراحات</w:t>
      </w:r>
      <w:r>
        <w:rPr>
          <w:rFonts w:hint="cs"/>
          <w:b/>
          <w:bCs/>
          <w:sz w:val="30"/>
          <w:rtl/>
        </w:rPr>
        <w:t xml:space="preserve"> الإجرائية</w:t>
      </w:r>
    </w:p>
    <w:p w:rsidR="004523C7" w:rsidRPr="008162D7" w:rsidRDefault="004523C7" w:rsidP="004F33D6">
      <w:pPr>
        <w:spacing w:before="0" w:line="380" w:lineRule="exact"/>
        <w:jc w:val="center"/>
        <w:rPr>
          <w:rFonts w:hint="cs"/>
          <w:b/>
          <w:bCs/>
          <w:sz w:val="30"/>
          <w:rtl/>
        </w:rPr>
      </w:pPr>
      <w:r w:rsidRPr="008162D7">
        <w:rPr>
          <w:rFonts w:hint="cs"/>
          <w:b/>
          <w:bCs/>
          <w:sz w:val="30"/>
          <w:rtl/>
        </w:rPr>
        <w:t>المادة 44</w:t>
      </w:r>
    </w:p>
    <w:p w:rsidR="004523C7" w:rsidRPr="008162D7" w:rsidRDefault="004523C7" w:rsidP="004F33D6">
      <w:pPr>
        <w:keepNext/>
        <w:spacing w:before="0" w:line="380" w:lineRule="exact"/>
        <w:rPr>
          <w:rFonts w:hint="cs"/>
          <w:sz w:val="30"/>
          <w:rtl/>
        </w:rPr>
      </w:pPr>
      <w:r w:rsidRPr="008162D7">
        <w:rPr>
          <w:rFonts w:hint="cs"/>
          <w:sz w:val="30"/>
          <w:rtl/>
        </w:rPr>
        <w:tab/>
      </w:r>
      <w:r>
        <w:rPr>
          <w:rFonts w:hint="cs"/>
          <w:sz w:val="30"/>
          <w:rtl/>
        </w:rPr>
        <w:t>مع مراعاة</w:t>
      </w:r>
      <w:r w:rsidRPr="008162D7">
        <w:rPr>
          <w:rFonts w:hint="cs"/>
          <w:sz w:val="30"/>
          <w:rtl/>
        </w:rPr>
        <w:t xml:space="preserve"> أحكام المادة 38، تعطى الاقتراحات </w:t>
      </w:r>
      <w:r>
        <w:rPr>
          <w:rFonts w:hint="cs"/>
          <w:sz w:val="30"/>
          <w:rtl/>
        </w:rPr>
        <w:t>الإجرائية ا</w:t>
      </w:r>
      <w:r w:rsidRPr="008162D7">
        <w:rPr>
          <w:rFonts w:hint="cs"/>
          <w:sz w:val="30"/>
          <w:rtl/>
        </w:rPr>
        <w:t xml:space="preserve">لمبينة أدناه أسبقية على جميع المقترحات </w:t>
      </w:r>
      <w:r w:rsidR="007863A7">
        <w:rPr>
          <w:sz w:val="30"/>
          <w:rtl/>
        </w:rPr>
        <w:br/>
      </w:r>
      <w:r w:rsidRPr="008162D7">
        <w:rPr>
          <w:rFonts w:hint="cs"/>
          <w:sz w:val="30"/>
          <w:rtl/>
        </w:rPr>
        <w:t xml:space="preserve">أو الاقتراحات </w:t>
      </w:r>
      <w:r>
        <w:rPr>
          <w:rFonts w:hint="cs"/>
          <w:sz w:val="30"/>
          <w:rtl/>
        </w:rPr>
        <w:t xml:space="preserve">الإجرائية </w:t>
      </w:r>
      <w:r w:rsidRPr="008162D7">
        <w:rPr>
          <w:rFonts w:hint="cs"/>
          <w:sz w:val="30"/>
          <w:rtl/>
        </w:rPr>
        <w:t xml:space="preserve">الأخرى المطروحة في الجلسة، وذلك </w:t>
      </w:r>
      <w:r>
        <w:rPr>
          <w:rFonts w:hint="cs"/>
          <w:sz w:val="30"/>
          <w:rtl/>
        </w:rPr>
        <w:t>وفق</w:t>
      </w:r>
      <w:r w:rsidRPr="008162D7">
        <w:rPr>
          <w:rFonts w:hint="cs"/>
          <w:sz w:val="30"/>
          <w:rtl/>
        </w:rPr>
        <w:t xml:space="preserve"> الترتيب التالي:</w:t>
      </w:r>
    </w:p>
    <w:p w:rsidR="004523C7" w:rsidRPr="008162D7" w:rsidRDefault="004523C7" w:rsidP="004F33D6">
      <w:pPr>
        <w:keepNext/>
        <w:spacing w:before="0" w:line="380" w:lineRule="exact"/>
        <w:rPr>
          <w:rFonts w:hint="cs"/>
          <w:sz w:val="30"/>
          <w:rtl/>
        </w:rPr>
      </w:pPr>
      <w:r w:rsidRPr="008162D7">
        <w:rPr>
          <w:rFonts w:hint="cs"/>
          <w:sz w:val="30"/>
          <w:rtl/>
        </w:rPr>
        <w:tab/>
        <w:t>(أ)</w:t>
      </w:r>
      <w:r w:rsidRPr="008162D7">
        <w:rPr>
          <w:rFonts w:hint="cs"/>
          <w:sz w:val="30"/>
          <w:rtl/>
        </w:rPr>
        <w:tab/>
        <w:t>اقتراح تعليق الجلسة؛</w:t>
      </w:r>
    </w:p>
    <w:p w:rsidR="004523C7" w:rsidRPr="008162D7" w:rsidRDefault="004523C7" w:rsidP="004F33D6">
      <w:pPr>
        <w:keepNext/>
        <w:spacing w:before="0" w:line="380" w:lineRule="exact"/>
        <w:rPr>
          <w:rFonts w:hint="cs"/>
          <w:sz w:val="30"/>
          <w:rtl/>
        </w:rPr>
      </w:pPr>
      <w:r w:rsidRPr="008162D7">
        <w:rPr>
          <w:rFonts w:hint="cs"/>
          <w:sz w:val="30"/>
          <w:rtl/>
        </w:rPr>
        <w:tab/>
        <w:t>(ب)</w:t>
      </w:r>
      <w:r w:rsidRPr="008162D7">
        <w:rPr>
          <w:rFonts w:hint="cs"/>
          <w:sz w:val="30"/>
          <w:rtl/>
        </w:rPr>
        <w:tab/>
        <w:t>اقتراح رفع الجلسة؛</w:t>
      </w:r>
    </w:p>
    <w:p w:rsidR="004523C7" w:rsidRPr="008162D7" w:rsidRDefault="004523C7" w:rsidP="004F33D6">
      <w:pPr>
        <w:keepNext/>
        <w:spacing w:before="0" w:line="380" w:lineRule="exact"/>
        <w:rPr>
          <w:rFonts w:hint="cs"/>
          <w:sz w:val="30"/>
          <w:rtl/>
        </w:rPr>
      </w:pPr>
      <w:r w:rsidRPr="008162D7">
        <w:rPr>
          <w:rFonts w:hint="cs"/>
          <w:sz w:val="30"/>
          <w:rtl/>
        </w:rPr>
        <w:tab/>
        <w:t>(ج)</w:t>
      </w:r>
      <w:r w:rsidRPr="008162D7">
        <w:rPr>
          <w:rFonts w:hint="cs"/>
          <w:sz w:val="30"/>
          <w:rtl/>
        </w:rPr>
        <w:tab/>
        <w:t>اقتراح تأجيل مناقشة البند قيد البحث؛</w:t>
      </w:r>
    </w:p>
    <w:p w:rsidR="004523C7" w:rsidRPr="008162D7" w:rsidRDefault="004523C7" w:rsidP="004F33D6">
      <w:pPr>
        <w:keepNext/>
        <w:spacing w:before="0" w:line="380" w:lineRule="exact"/>
        <w:rPr>
          <w:rFonts w:hint="cs"/>
          <w:sz w:val="30"/>
          <w:rtl/>
        </w:rPr>
      </w:pPr>
      <w:r w:rsidRPr="008162D7">
        <w:rPr>
          <w:rFonts w:hint="cs"/>
          <w:sz w:val="30"/>
          <w:rtl/>
        </w:rPr>
        <w:tab/>
        <w:t>(د)</w:t>
      </w:r>
      <w:r w:rsidRPr="008162D7">
        <w:rPr>
          <w:rFonts w:hint="cs"/>
          <w:sz w:val="30"/>
          <w:rtl/>
        </w:rPr>
        <w:tab/>
        <w:t>اقتراح إقفال باب مناقشة البند قيد البحث.</w:t>
      </w:r>
    </w:p>
    <w:p w:rsidR="004523C7" w:rsidRPr="008162D7" w:rsidRDefault="000B15DA" w:rsidP="004F33D6">
      <w:pPr>
        <w:spacing w:before="0" w:line="380" w:lineRule="exact"/>
        <w:rPr>
          <w:rFonts w:hint="cs"/>
          <w:b/>
          <w:bCs/>
          <w:sz w:val="30"/>
          <w:rtl/>
        </w:rPr>
      </w:pPr>
      <w:r>
        <w:rPr>
          <w:b/>
          <w:bCs/>
          <w:sz w:val="30"/>
          <w:rtl/>
        </w:rPr>
        <w:br w:type="page"/>
      </w:r>
      <w:r w:rsidR="004523C7" w:rsidRPr="008162D7">
        <w:rPr>
          <w:rFonts w:hint="cs"/>
          <w:b/>
          <w:bCs/>
          <w:sz w:val="30"/>
          <w:rtl/>
        </w:rPr>
        <w:t>تقديم المقترحات</w:t>
      </w:r>
    </w:p>
    <w:p w:rsidR="004523C7" w:rsidRPr="008162D7" w:rsidRDefault="004523C7" w:rsidP="004F33D6">
      <w:pPr>
        <w:spacing w:before="0" w:line="380" w:lineRule="exact"/>
        <w:jc w:val="center"/>
        <w:rPr>
          <w:rFonts w:hint="cs"/>
          <w:b/>
          <w:bCs/>
          <w:sz w:val="30"/>
          <w:rtl/>
        </w:rPr>
      </w:pPr>
      <w:r w:rsidRPr="008162D7">
        <w:rPr>
          <w:rFonts w:hint="cs"/>
          <w:b/>
          <w:bCs/>
          <w:sz w:val="30"/>
          <w:rtl/>
        </w:rPr>
        <w:t>المادة 45</w:t>
      </w:r>
    </w:p>
    <w:p w:rsidR="004523C7" w:rsidRPr="008162D7" w:rsidRDefault="004523C7" w:rsidP="004F33D6">
      <w:pPr>
        <w:spacing w:before="0" w:line="380" w:lineRule="exact"/>
        <w:rPr>
          <w:rFonts w:hint="cs"/>
          <w:sz w:val="30"/>
          <w:rtl/>
        </w:rPr>
      </w:pPr>
      <w:r w:rsidRPr="008162D7">
        <w:rPr>
          <w:rFonts w:hint="cs"/>
          <w:sz w:val="30"/>
          <w:rtl/>
        </w:rPr>
        <w:tab/>
      </w:r>
      <w:r>
        <w:rPr>
          <w:rFonts w:hint="cs"/>
          <w:sz w:val="30"/>
          <w:rtl/>
        </w:rPr>
        <w:t xml:space="preserve">يتم، </w:t>
      </w:r>
      <w:r w:rsidRPr="008162D7">
        <w:rPr>
          <w:rFonts w:hint="cs"/>
          <w:sz w:val="30"/>
          <w:rtl/>
        </w:rPr>
        <w:t xml:space="preserve">ما لم تقرر اللجنة خلاف ذلك، </w:t>
      </w:r>
      <w:r>
        <w:rPr>
          <w:rFonts w:hint="cs"/>
          <w:sz w:val="30"/>
          <w:rtl/>
        </w:rPr>
        <w:t>تقديم</w:t>
      </w:r>
      <w:r w:rsidRPr="008162D7">
        <w:rPr>
          <w:rFonts w:hint="cs"/>
          <w:sz w:val="30"/>
          <w:rtl/>
        </w:rPr>
        <w:t xml:space="preserve"> المقترحات والتعديلات الموضوعية أو الاقتراحات </w:t>
      </w:r>
      <w:r>
        <w:rPr>
          <w:rFonts w:hint="cs"/>
          <w:sz w:val="30"/>
          <w:rtl/>
        </w:rPr>
        <w:t>الإجرائية المقدمة</w:t>
      </w:r>
      <w:r w:rsidRPr="008162D7">
        <w:rPr>
          <w:rFonts w:hint="cs"/>
          <w:sz w:val="30"/>
          <w:rtl/>
        </w:rPr>
        <w:t xml:space="preserve"> من الأعضاء كتابة وتسلم إلى الأمانة، ويؤجل النظر فيها، إذا طلب ذلك أي عضو، إلى الجلسة التالية في يوم تالٍ. </w:t>
      </w:r>
    </w:p>
    <w:p w:rsidR="004523C7" w:rsidRPr="008162D7" w:rsidRDefault="004523C7" w:rsidP="004F33D6">
      <w:pPr>
        <w:spacing w:before="0" w:line="380" w:lineRule="exact"/>
        <w:rPr>
          <w:rFonts w:hint="cs"/>
          <w:b/>
          <w:bCs/>
          <w:sz w:val="30"/>
          <w:rtl/>
        </w:rPr>
      </w:pPr>
      <w:r>
        <w:rPr>
          <w:rFonts w:hint="cs"/>
          <w:b/>
          <w:bCs/>
          <w:sz w:val="30"/>
          <w:rtl/>
        </w:rPr>
        <w:t>البت في مسألة</w:t>
      </w:r>
      <w:r w:rsidRPr="008162D7">
        <w:rPr>
          <w:rFonts w:hint="cs"/>
          <w:b/>
          <w:bCs/>
          <w:sz w:val="30"/>
          <w:rtl/>
        </w:rPr>
        <w:t xml:space="preserve"> الاختصاص</w:t>
      </w:r>
    </w:p>
    <w:p w:rsidR="004523C7" w:rsidRPr="008162D7" w:rsidRDefault="004523C7" w:rsidP="004F33D6">
      <w:pPr>
        <w:spacing w:before="0" w:line="380" w:lineRule="exact"/>
        <w:jc w:val="center"/>
        <w:rPr>
          <w:rFonts w:hint="cs"/>
          <w:b/>
          <w:bCs/>
          <w:sz w:val="30"/>
          <w:rtl/>
        </w:rPr>
      </w:pPr>
      <w:r w:rsidRPr="008162D7">
        <w:rPr>
          <w:rFonts w:hint="cs"/>
          <w:b/>
          <w:bCs/>
          <w:sz w:val="30"/>
          <w:rtl/>
        </w:rPr>
        <w:t>المادة 46</w:t>
      </w:r>
    </w:p>
    <w:p w:rsidR="004523C7" w:rsidRPr="008162D7" w:rsidRDefault="004523C7" w:rsidP="004F33D6">
      <w:pPr>
        <w:spacing w:before="0" w:line="380" w:lineRule="exact"/>
        <w:rPr>
          <w:rFonts w:hint="cs"/>
          <w:sz w:val="30"/>
          <w:rtl/>
        </w:rPr>
      </w:pPr>
      <w:r w:rsidRPr="008162D7">
        <w:rPr>
          <w:rFonts w:hint="cs"/>
          <w:sz w:val="30"/>
          <w:rtl/>
        </w:rPr>
        <w:tab/>
        <w:t xml:space="preserve">رهناً بأحكام المادة 44، أي اقتراح </w:t>
      </w:r>
      <w:r>
        <w:rPr>
          <w:rFonts w:hint="cs"/>
          <w:sz w:val="30"/>
          <w:rtl/>
        </w:rPr>
        <w:t xml:space="preserve">إجرائي </w:t>
      </w:r>
      <w:r w:rsidRPr="008162D7">
        <w:rPr>
          <w:rFonts w:hint="cs"/>
          <w:sz w:val="30"/>
          <w:rtl/>
        </w:rPr>
        <w:t>يقدمه أحد الأعضاء للبت في مسألة اختصاص اللجنة في اعتماد مقترح معروض عليها، يطرح للتصويت قبل إجراء تصويت على ذلك المقترح.</w:t>
      </w:r>
    </w:p>
    <w:p w:rsidR="004523C7" w:rsidRPr="008162D7" w:rsidRDefault="004523C7" w:rsidP="004F33D6">
      <w:pPr>
        <w:spacing w:before="0" w:line="380" w:lineRule="exact"/>
        <w:rPr>
          <w:rFonts w:hint="cs"/>
          <w:b/>
          <w:bCs/>
          <w:sz w:val="30"/>
          <w:rtl/>
        </w:rPr>
      </w:pPr>
      <w:r w:rsidRPr="008162D7">
        <w:rPr>
          <w:rFonts w:hint="cs"/>
          <w:b/>
          <w:bCs/>
          <w:sz w:val="30"/>
          <w:rtl/>
        </w:rPr>
        <w:t>سحب الاقتراحات</w:t>
      </w:r>
      <w:r>
        <w:rPr>
          <w:rFonts w:hint="cs"/>
          <w:b/>
          <w:bCs/>
          <w:sz w:val="30"/>
          <w:rtl/>
        </w:rPr>
        <w:t xml:space="preserve"> </w:t>
      </w:r>
      <w:r w:rsidRPr="00075D2B">
        <w:rPr>
          <w:rFonts w:hint="cs"/>
          <w:b/>
          <w:bCs/>
          <w:sz w:val="30"/>
          <w:rtl/>
        </w:rPr>
        <w:t>الإجرائية</w:t>
      </w:r>
    </w:p>
    <w:p w:rsidR="004523C7" w:rsidRPr="008162D7" w:rsidRDefault="004523C7" w:rsidP="004F33D6">
      <w:pPr>
        <w:spacing w:before="0" w:line="380" w:lineRule="exact"/>
        <w:jc w:val="center"/>
        <w:rPr>
          <w:rFonts w:hint="cs"/>
          <w:b/>
          <w:bCs/>
          <w:sz w:val="30"/>
          <w:rtl/>
        </w:rPr>
      </w:pPr>
      <w:r w:rsidRPr="008162D7">
        <w:rPr>
          <w:rFonts w:hint="cs"/>
          <w:b/>
          <w:bCs/>
          <w:sz w:val="30"/>
          <w:rtl/>
        </w:rPr>
        <w:t>المادة 47</w:t>
      </w:r>
    </w:p>
    <w:p w:rsidR="004523C7" w:rsidRPr="008162D7" w:rsidRDefault="004523C7" w:rsidP="004F33D6">
      <w:pPr>
        <w:spacing w:before="0" w:line="380" w:lineRule="exact"/>
        <w:rPr>
          <w:rFonts w:hint="cs"/>
          <w:sz w:val="30"/>
          <w:rtl/>
        </w:rPr>
      </w:pPr>
      <w:r w:rsidRPr="008162D7">
        <w:rPr>
          <w:rFonts w:hint="cs"/>
          <w:sz w:val="30"/>
          <w:rtl/>
        </w:rPr>
        <w:tab/>
      </w:r>
      <w:r>
        <w:rPr>
          <w:rFonts w:hint="cs"/>
          <w:sz w:val="30"/>
          <w:rtl/>
        </w:rPr>
        <w:t>لصاحب</w:t>
      </w:r>
      <w:r w:rsidRPr="008162D7">
        <w:rPr>
          <w:rFonts w:hint="cs"/>
          <w:sz w:val="30"/>
          <w:rtl/>
        </w:rPr>
        <w:t xml:space="preserve"> الاقتراح </w:t>
      </w:r>
      <w:r>
        <w:rPr>
          <w:rFonts w:hint="cs"/>
          <w:sz w:val="30"/>
          <w:rtl/>
        </w:rPr>
        <w:t>الإجرائي أن يسحب</w:t>
      </w:r>
      <w:r w:rsidRPr="008162D7">
        <w:rPr>
          <w:rFonts w:hint="cs"/>
          <w:sz w:val="30"/>
          <w:rtl/>
        </w:rPr>
        <w:t xml:space="preserve"> </w:t>
      </w:r>
      <w:r>
        <w:rPr>
          <w:rFonts w:hint="cs"/>
          <w:sz w:val="30"/>
          <w:rtl/>
        </w:rPr>
        <w:t xml:space="preserve">اقتراحه </w:t>
      </w:r>
      <w:r w:rsidRPr="008162D7">
        <w:rPr>
          <w:rFonts w:hint="cs"/>
          <w:sz w:val="30"/>
          <w:rtl/>
        </w:rPr>
        <w:t xml:space="preserve">في أي وقت قبل بدء التصويت عليه، </w:t>
      </w:r>
      <w:r>
        <w:rPr>
          <w:rFonts w:hint="cs"/>
          <w:sz w:val="30"/>
          <w:rtl/>
        </w:rPr>
        <w:t xml:space="preserve">شريطة </w:t>
      </w:r>
      <w:r w:rsidRPr="008162D7">
        <w:rPr>
          <w:rFonts w:hint="cs"/>
          <w:sz w:val="30"/>
          <w:rtl/>
        </w:rPr>
        <w:t xml:space="preserve">ألا يكون الاقتراح قد عُدِّل. ولأي عضو أن يعيد تقديم الاقتراح </w:t>
      </w:r>
      <w:r>
        <w:rPr>
          <w:rFonts w:hint="cs"/>
          <w:sz w:val="30"/>
          <w:rtl/>
        </w:rPr>
        <w:t>المسحوب</w:t>
      </w:r>
      <w:r w:rsidRPr="008162D7">
        <w:rPr>
          <w:rFonts w:hint="cs"/>
          <w:sz w:val="30"/>
          <w:rtl/>
        </w:rPr>
        <w:t xml:space="preserve"> على هذا النحو. </w:t>
      </w:r>
    </w:p>
    <w:p w:rsidR="004523C7" w:rsidRPr="008162D7" w:rsidRDefault="004523C7" w:rsidP="004F33D6">
      <w:pPr>
        <w:spacing w:before="0" w:line="380" w:lineRule="exact"/>
        <w:rPr>
          <w:rFonts w:hint="cs"/>
          <w:b/>
          <w:bCs/>
          <w:sz w:val="30"/>
          <w:rtl/>
        </w:rPr>
      </w:pPr>
      <w:r w:rsidRPr="008162D7">
        <w:rPr>
          <w:rFonts w:hint="cs"/>
          <w:b/>
          <w:bCs/>
          <w:sz w:val="30"/>
          <w:rtl/>
        </w:rPr>
        <w:t>إعادة النظر في المقترحات</w:t>
      </w:r>
    </w:p>
    <w:p w:rsidR="004523C7" w:rsidRPr="008162D7" w:rsidRDefault="004523C7" w:rsidP="004F33D6">
      <w:pPr>
        <w:spacing w:before="0" w:line="380" w:lineRule="exact"/>
        <w:jc w:val="center"/>
        <w:rPr>
          <w:rFonts w:hint="cs"/>
          <w:b/>
          <w:bCs/>
          <w:sz w:val="30"/>
          <w:rtl/>
        </w:rPr>
      </w:pPr>
      <w:r w:rsidRPr="008162D7">
        <w:rPr>
          <w:rFonts w:hint="cs"/>
          <w:b/>
          <w:bCs/>
          <w:sz w:val="30"/>
          <w:rtl/>
        </w:rPr>
        <w:t xml:space="preserve">المادة </w:t>
      </w:r>
      <w:r w:rsidRPr="008F0473">
        <w:rPr>
          <w:rFonts w:hint="cs"/>
          <w:b/>
          <w:bCs/>
          <w:rtl/>
        </w:rPr>
        <w:t>48</w:t>
      </w:r>
    </w:p>
    <w:p w:rsidR="004523C7" w:rsidRPr="008162D7" w:rsidRDefault="004523C7" w:rsidP="004F33D6">
      <w:pPr>
        <w:spacing w:before="0" w:line="380" w:lineRule="exact"/>
        <w:rPr>
          <w:rFonts w:hint="cs"/>
          <w:sz w:val="30"/>
          <w:rtl/>
        </w:rPr>
      </w:pPr>
      <w:r w:rsidRPr="008162D7">
        <w:rPr>
          <w:rFonts w:hint="cs"/>
          <w:sz w:val="30"/>
          <w:rtl/>
        </w:rPr>
        <w:tab/>
        <w:t>متى اعتمـد اقتراح ما أو رفض، لا يـجوز إعادة النظر فيه خلال الدورة نفسها ما لم تقرر اللجنة ذلك. ولا يسمح بالكلام في أي اقتراح</w:t>
      </w:r>
      <w:r>
        <w:rPr>
          <w:rFonts w:hint="cs"/>
          <w:sz w:val="30"/>
          <w:rtl/>
        </w:rPr>
        <w:t xml:space="preserve"> إجرائي</w:t>
      </w:r>
      <w:r w:rsidRPr="008162D7">
        <w:rPr>
          <w:rFonts w:hint="cs"/>
          <w:sz w:val="30"/>
          <w:rtl/>
        </w:rPr>
        <w:t xml:space="preserve"> بإعادة النظر لغير متكلمين اثنين يؤيدان الاقتراح ومتكلمين اثنين يعارضانه، ثم يطرح الاقتراح</w:t>
      </w:r>
      <w:r>
        <w:rPr>
          <w:rFonts w:hint="cs"/>
          <w:sz w:val="30"/>
          <w:rtl/>
        </w:rPr>
        <w:t xml:space="preserve"> الإجرائي</w:t>
      </w:r>
      <w:r w:rsidRPr="008162D7">
        <w:rPr>
          <w:rFonts w:hint="cs"/>
          <w:sz w:val="30"/>
          <w:rtl/>
        </w:rPr>
        <w:t xml:space="preserve"> فوراً للتصويت.</w:t>
      </w:r>
    </w:p>
    <w:p w:rsidR="004523C7" w:rsidRPr="008162D7" w:rsidRDefault="004523C7" w:rsidP="004F33D6">
      <w:pPr>
        <w:spacing w:before="0" w:line="380" w:lineRule="exact"/>
        <w:jc w:val="center"/>
        <w:rPr>
          <w:rFonts w:hint="cs"/>
          <w:b/>
          <w:bCs/>
          <w:sz w:val="36"/>
          <w:szCs w:val="36"/>
          <w:rtl/>
        </w:rPr>
      </w:pPr>
      <w:r w:rsidRPr="008162D7">
        <w:rPr>
          <w:rFonts w:hint="cs"/>
          <w:b/>
          <w:bCs/>
          <w:sz w:val="36"/>
          <w:szCs w:val="36"/>
          <w:rtl/>
        </w:rPr>
        <w:t>حادي عشر</w:t>
      </w:r>
      <w:r w:rsidR="006427D9">
        <w:rPr>
          <w:rFonts w:hint="cs"/>
          <w:b/>
          <w:bCs/>
          <w:sz w:val="36"/>
          <w:szCs w:val="36"/>
          <w:rtl/>
        </w:rPr>
        <w:t xml:space="preserve"> </w:t>
      </w:r>
      <w:r w:rsidRPr="008162D7">
        <w:rPr>
          <w:rFonts w:hint="cs"/>
          <w:b/>
          <w:bCs/>
          <w:sz w:val="36"/>
          <w:szCs w:val="36"/>
          <w:rtl/>
        </w:rPr>
        <w:t>- التصويت</w:t>
      </w:r>
    </w:p>
    <w:p w:rsidR="004523C7" w:rsidRPr="008162D7" w:rsidRDefault="004523C7" w:rsidP="004F33D6">
      <w:pPr>
        <w:spacing w:before="0" w:line="380" w:lineRule="exact"/>
        <w:rPr>
          <w:rFonts w:hint="cs"/>
          <w:b/>
          <w:bCs/>
          <w:sz w:val="30"/>
          <w:rtl/>
        </w:rPr>
      </w:pPr>
      <w:r w:rsidRPr="008162D7">
        <w:rPr>
          <w:rFonts w:hint="cs"/>
          <w:b/>
          <w:bCs/>
          <w:sz w:val="30"/>
          <w:rtl/>
        </w:rPr>
        <w:t>حقوق التصويت</w:t>
      </w:r>
    </w:p>
    <w:p w:rsidR="004523C7" w:rsidRPr="008162D7" w:rsidRDefault="004523C7" w:rsidP="004F33D6">
      <w:pPr>
        <w:spacing w:before="0" w:line="380" w:lineRule="exact"/>
        <w:jc w:val="center"/>
        <w:rPr>
          <w:rFonts w:hint="cs"/>
          <w:b/>
          <w:bCs/>
          <w:sz w:val="30"/>
          <w:rtl/>
        </w:rPr>
      </w:pPr>
      <w:r w:rsidRPr="008162D7">
        <w:rPr>
          <w:rFonts w:hint="cs"/>
          <w:b/>
          <w:bCs/>
          <w:sz w:val="30"/>
          <w:rtl/>
        </w:rPr>
        <w:t>المادة 49</w:t>
      </w:r>
    </w:p>
    <w:p w:rsidR="004523C7" w:rsidRPr="008162D7" w:rsidRDefault="004523C7" w:rsidP="004F33D6">
      <w:pPr>
        <w:spacing w:before="0" w:line="380" w:lineRule="exact"/>
        <w:rPr>
          <w:rFonts w:hint="cs"/>
          <w:sz w:val="30"/>
          <w:rtl/>
        </w:rPr>
      </w:pPr>
      <w:r w:rsidRPr="008162D7">
        <w:rPr>
          <w:rFonts w:hint="cs"/>
          <w:sz w:val="30"/>
          <w:rtl/>
        </w:rPr>
        <w:tab/>
        <w:t>لكل عضو في اللجنة صوت واحد.</w:t>
      </w:r>
    </w:p>
    <w:p w:rsidR="004523C7" w:rsidRPr="008162D7" w:rsidRDefault="000B15DA" w:rsidP="001920DA">
      <w:pPr>
        <w:spacing w:before="0" w:after="200" w:line="380" w:lineRule="exact"/>
        <w:rPr>
          <w:rFonts w:hint="cs"/>
          <w:b/>
          <w:bCs/>
          <w:sz w:val="30"/>
          <w:rtl/>
        </w:rPr>
      </w:pPr>
      <w:r>
        <w:rPr>
          <w:b/>
          <w:bCs/>
          <w:sz w:val="30"/>
          <w:rtl/>
        </w:rPr>
        <w:br w:type="page"/>
      </w:r>
      <w:r w:rsidR="004523C7">
        <w:rPr>
          <w:rFonts w:hint="cs"/>
          <w:b/>
          <w:bCs/>
          <w:sz w:val="30"/>
          <w:rtl/>
        </w:rPr>
        <w:t>اعتماد القرارات</w:t>
      </w:r>
    </w:p>
    <w:p w:rsidR="004523C7" w:rsidRPr="008162D7" w:rsidRDefault="004523C7" w:rsidP="001920DA">
      <w:pPr>
        <w:spacing w:before="0" w:after="200" w:line="380" w:lineRule="exact"/>
        <w:jc w:val="center"/>
        <w:rPr>
          <w:b/>
          <w:bCs/>
          <w:sz w:val="30"/>
          <w:rtl/>
        </w:rPr>
      </w:pPr>
      <w:r w:rsidRPr="008F0473">
        <w:rPr>
          <w:rFonts w:hint="cs"/>
          <w:b/>
          <w:bCs/>
          <w:rtl/>
        </w:rPr>
        <w:t>المادة</w:t>
      </w:r>
      <w:r w:rsidRPr="008162D7">
        <w:rPr>
          <w:rFonts w:hint="cs"/>
          <w:b/>
          <w:bCs/>
          <w:sz w:val="30"/>
          <w:rtl/>
        </w:rPr>
        <w:t xml:space="preserve"> 50</w:t>
      </w:r>
      <w:r w:rsidRPr="008162D7">
        <w:rPr>
          <w:rFonts w:hint="cs"/>
          <w:b/>
          <w:bCs/>
          <w:sz w:val="30"/>
          <w:vertAlign w:val="superscript"/>
          <w:rtl/>
        </w:rPr>
        <w:t>(</w:t>
      </w:r>
      <w:r>
        <w:rPr>
          <w:rFonts w:hint="cs"/>
          <w:b/>
          <w:bCs/>
          <w:sz w:val="30"/>
          <w:vertAlign w:val="superscript"/>
          <w:rtl/>
        </w:rPr>
        <w:t>أ</w:t>
      </w:r>
      <w:r w:rsidRPr="008162D7">
        <w:rPr>
          <w:rFonts w:hint="cs"/>
          <w:b/>
          <w:bCs/>
          <w:sz w:val="30"/>
          <w:vertAlign w:val="superscript"/>
          <w:rtl/>
        </w:rPr>
        <w:t>)</w:t>
      </w:r>
    </w:p>
    <w:p w:rsidR="004523C7" w:rsidRPr="008162D7" w:rsidRDefault="004523C7" w:rsidP="001920DA">
      <w:pPr>
        <w:spacing w:before="0" w:after="200" w:line="380" w:lineRule="exact"/>
        <w:rPr>
          <w:rFonts w:hint="cs"/>
          <w:sz w:val="30"/>
          <w:rtl/>
        </w:rPr>
      </w:pPr>
      <w:r w:rsidRPr="008162D7">
        <w:rPr>
          <w:rFonts w:hint="cs"/>
          <w:sz w:val="30"/>
          <w:rtl/>
        </w:rPr>
        <w:tab/>
        <w:t>تتخذ اللجنة مقرراتها بأغلبية أصوات الأعضاء الحاضرين.</w:t>
      </w:r>
    </w:p>
    <w:p w:rsidR="004523C7" w:rsidRPr="008162D7" w:rsidRDefault="004523C7" w:rsidP="001920DA">
      <w:pPr>
        <w:spacing w:before="0" w:after="200" w:line="380" w:lineRule="exact"/>
        <w:rPr>
          <w:rFonts w:hint="cs"/>
          <w:b/>
          <w:bCs/>
          <w:sz w:val="30"/>
          <w:rtl/>
        </w:rPr>
      </w:pPr>
      <w:r w:rsidRPr="008162D7">
        <w:rPr>
          <w:rFonts w:hint="cs"/>
          <w:b/>
          <w:bCs/>
          <w:sz w:val="30"/>
          <w:rtl/>
        </w:rPr>
        <w:t>تعادل الأصوات</w:t>
      </w:r>
    </w:p>
    <w:p w:rsidR="004523C7" w:rsidRPr="008162D7" w:rsidRDefault="004523C7" w:rsidP="001920DA">
      <w:pPr>
        <w:spacing w:before="0" w:after="200" w:line="380" w:lineRule="exact"/>
        <w:jc w:val="center"/>
        <w:rPr>
          <w:rFonts w:hint="cs"/>
          <w:b/>
          <w:bCs/>
          <w:sz w:val="30"/>
          <w:rtl/>
        </w:rPr>
      </w:pPr>
      <w:r w:rsidRPr="008F0473">
        <w:rPr>
          <w:rFonts w:hint="cs"/>
          <w:b/>
          <w:bCs/>
          <w:rtl/>
        </w:rPr>
        <w:t>المادة</w:t>
      </w:r>
      <w:r w:rsidRPr="008162D7">
        <w:rPr>
          <w:rFonts w:hint="cs"/>
          <w:b/>
          <w:bCs/>
          <w:sz w:val="30"/>
          <w:rtl/>
        </w:rPr>
        <w:t xml:space="preserve"> 51</w:t>
      </w:r>
    </w:p>
    <w:p w:rsidR="004523C7" w:rsidRPr="008162D7" w:rsidRDefault="004523C7" w:rsidP="001920DA">
      <w:pPr>
        <w:spacing w:before="0" w:after="200" w:line="380" w:lineRule="exact"/>
        <w:rPr>
          <w:rFonts w:hint="cs"/>
          <w:sz w:val="30"/>
          <w:rtl/>
        </w:rPr>
      </w:pPr>
      <w:r w:rsidRPr="008162D7">
        <w:rPr>
          <w:rFonts w:hint="cs"/>
          <w:sz w:val="30"/>
          <w:rtl/>
        </w:rPr>
        <w:tab/>
        <w:t xml:space="preserve">يعتبر </w:t>
      </w:r>
      <w:r>
        <w:rPr>
          <w:rFonts w:hint="cs"/>
          <w:sz w:val="30"/>
          <w:rtl/>
        </w:rPr>
        <w:t>المقترح</w:t>
      </w:r>
      <w:r w:rsidRPr="008162D7">
        <w:rPr>
          <w:rFonts w:hint="cs"/>
          <w:sz w:val="30"/>
          <w:rtl/>
        </w:rPr>
        <w:t xml:space="preserve"> مرفوضاً إذا تعادلت الأصوات في تصويت على مسائل غير انتخابية.</w:t>
      </w:r>
    </w:p>
    <w:p w:rsidR="004523C7" w:rsidRPr="008162D7" w:rsidRDefault="004523C7" w:rsidP="001920DA">
      <w:pPr>
        <w:spacing w:before="0" w:after="200" w:line="380" w:lineRule="exact"/>
        <w:rPr>
          <w:rFonts w:hint="cs"/>
          <w:b/>
          <w:bCs/>
          <w:sz w:val="30"/>
          <w:rtl/>
        </w:rPr>
      </w:pPr>
      <w:r w:rsidRPr="008162D7">
        <w:rPr>
          <w:rFonts w:hint="cs"/>
          <w:b/>
          <w:bCs/>
          <w:sz w:val="30"/>
          <w:rtl/>
        </w:rPr>
        <w:t>طريقة التصويت</w:t>
      </w:r>
    </w:p>
    <w:p w:rsidR="004523C7" w:rsidRPr="008162D7" w:rsidRDefault="004523C7" w:rsidP="001920DA">
      <w:pPr>
        <w:spacing w:before="0" w:after="200" w:line="380" w:lineRule="exact"/>
        <w:jc w:val="center"/>
        <w:rPr>
          <w:rFonts w:hint="cs"/>
          <w:b/>
          <w:bCs/>
          <w:sz w:val="30"/>
          <w:rtl/>
        </w:rPr>
      </w:pPr>
      <w:r w:rsidRPr="008162D7">
        <w:rPr>
          <w:rFonts w:hint="cs"/>
          <w:b/>
          <w:bCs/>
          <w:sz w:val="30"/>
          <w:rtl/>
        </w:rPr>
        <w:t>المادة 52</w:t>
      </w:r>
    </w:p>
    <w:p w:rsidR="004523C7" w:rsidRDefault="004523C7" w:rsidP="004F33D6">
      <w:pPr>
        <w:spacing w:before="0" w:line="380" w:lineRule="exact"/>
        <w:rPr>
          <w:rFonts w:hint="cs"/>
          <w:sz w:val="30"/>
          <w:rtl/>
        </w:rPr>
      </w:pPr>
      <w:r w:rsidRPr="008162D7">
        <w:rPr>
          <w:rFonts w:hint="cs"/>
          <w:sz w:val="30"/>
          <w:rtl/>
        </w:rPr>
        <w:tab/>
        <w:t xml:space="preserve">رهناً بأحكام المادة 58 من هذا النظام، تصوت اللجنة عادة برفع الأيدي، </w:t>
      </w:r>
      <w:r>
        <w:rPr>
          <w:rFonts w:hint="cs"/>
          <w:sz w:val="30"/>
          <w:rtl/>
        </w:rPr>
        <w:t>باستثناء</w:t>
      </w:r>
      <w:r w:rsidRPr="008162D7">
        <w:rPr>
          <w:rFonts w:hint="cs"/>
          <w:sz w:val="30"/>
          <w:rtl/>
        </w:rPr>
        <w:t xml:space="preserve"> أنه </w:t>
      </w:r>
      <w:r>
        <w:rPr>
          <w:rFonts w:hint="cs"/>
          <w:sz w:val="30"/>
          <w:rtl/>
        </w:rPr>
        <w:t>يجوز</w:t>
      </w:r>
      <w:r w:rsidRPr="008162D7">
        <w:rPr>
          <w:rFonts w:hint="cs"/>
          <w:sz w:val="30"/>
          <w:rtl/>
        </w:rPr>
        <w:t xml:space="preserve"> لأي عضو أن يطلب التصويت بنداء الأسماء، ويجري التصويت حينئذ حسب الترتيب الأبجدي لأسماء أعضاء اللجنة، ابتداءً بالعضو الذي يسحب الرئيس اسمه بالقرعة.</w:t>
      </w:r>
    </w:p>
    <w:p w:rsidR="004523C7" w:rsidRPr="008162D7" w:rsidRDefault="004523C7" w:rsidP="001920DA">
      <w:pPr>
        <w:spacing w:before="0" w:after="220" w:line="380" w:lineRule="exact"/>
        <w:rPr>
          <w:rFonts w:hint="cs"/>
          <w:b/>
          <w:bCs/>
          <w:sz w:val="30"/>
          <w:rtl/>
        </w:rPr>
      </w:pPr>
      <w:r w:rsidRPr="008162D7">
        <w:rPr>
          <w:rFonts w:hint="cs"/>
          <w:b/>
          <w:bCs/>
          <w:sz w:val="30"/>
          <w:rtl/>
        </w:rPr>
        <w:t>التصويت بنداء الأسماء</w:t>
      </w:r>
    </w:p>
    <w:p w:rsidR="004523C7" w:rsidRPr="008162D7" w:rsidRDefault="004523C7" w:rsidP="001920DA">
      <w:pPr>
        <w:spacing w:before="0" w:after="220" w:line="380" w:lineRule="exact"/>
        <w:jc w:val="center"/>
        <w:rPr>
          <w:rFonts w:hint="cs"/>
          <w:b/>
          <w:bCs/>
          <w:sz w:val="30"/>
          <w:rtl/>
        </w:rPr>
      </w:pPr>
      <w:r w:rsidRPr="008F0473">
        <w:rPr>
          <w:rFonts w:hint="cs"/>
          <w:b/>
          <w:bCs/>
          <w:rtl/>
        </w:rPr>
        <w:t>المادة</w:t>
      </w:r>
      <w:r w:rsidRPr="008162D7">
        <w:rPr>
          <w:rFonts w:hint="cs"/>
          <w:b/>
          <w:bCs/>
          <w:sz w:val="30"/>
          <w:rtl/>
        </w:rPr>
        <w:t xml:space="preserve"> 53</w:t>
      </w:r>
    </w:p>
    <w:p w:rsidR="004523C7" w:rsidRDefault="004523C7" w:rsidP="004F33D6">
      <w:pPr>
        <w:spacing w:before="0" w:line="380" w:lineRule="exact"/>
        <w:rPr>
          <w:rFonts w:hint="cs"/>
          <w:sz w:val="30"/>
          <w:rtl/>
        </w:rPr>
      </w:pPr>
      <w:r w:rsidRPr="008162D7">
        <w:rPr>
          <w:rFonts w:hint="cs"/>
          <w:sz w:val="30"/>
          <w:rtl/>
        </w:rPr>
        <w:tab/>
        <w:t>يثبت في المحضر تصويت كل عضو مشترك في أي تصويت بنداء الأسماء.</w:t>
      </w:r>
    </w:p>
    <w:p w:rsidR="001920DA" w:rsidRPr="008162D7" w:rsidRDefault="001920DA" w:rsidP="001920DA">
      <w:pPr>
        <w:spacing w:before="0" w:after="220" w:line="380" w:lineRule="exact"/>
        <w:rPr>
          <w:rFonts w:hint="cs"/>
          <w:b/>
          <w:bCs/>
          <w:sz w:val="30"/>
          <w:rtl/>
        </w:rPr>
      </w:pPr>
      <w:r w:rsidRPr="008162D7">
        <w:rPr>
          <w:rFonts w:hint="cs"/>
          <w:b/>
          <w:bCs/>
          <w:sz w:val="30"/>
          <w:rtl/>
        </w:rPr>
        <w:t xml:space="preserve">القواعد </w:t>
      </w:r>
      <w:r>
        <w:rPr>
          <w:rFonts w:hint="cs"/>
          <w:b/>
          <w:bCs/>
          <w:sz w:val="30"/>
          <w:rtl/>
        </w:rPr>
        <w:t>المتبعة</w:t>
      </w:r>
      <w:r w:rsidRPr="008162D7">
        <w:rPr>
          <w:rFonts w:hint="cs"/>
          <w:b/>
          <w:bCs/>
          <w:sz w:val="30"/>
          <w:rtl/>
        </w:rPr>
        <w:t xml:space="preserve"> أثناء التصويت وتعليل التصويت</w:t>
      </w:r>
    </w:p>
    <w:p w:rsidR="001920DA" w:rsidRPr="008162D7" w:rsidRDefault="001920DA" w:rsidP="001920DA">
      <w:pPr>
        <w:spacing w:before="0" w:after="220" w:line="380" w:lineRule="exact"/>
        <w:jc w:val="center"/>
        <w:rPr>
          <w:rFonts w:hint="cs"/>
          <w:b/>
          <w:bCs/>
          <w:sz w:val="30"/>
          <w:rtl/>
        </w:rPr>
      </w:pPr>
      <w:r w:rsidRPr="008F0473">
        <w:rPr>
          <w:rFonts w:hint="cs"/>
          <w:b/>
          <w:bCs/>
          <w:rtl/>
        </w:rPr>
        <w:t>المادة</w:t>
      </w:r>
      <w:r w:rsidRPr="008162D7">
        <w:rPr>
          <w:rFonts w:hint="cs"/>
          <w:b/>
          <w:bCs/>
          <w:sz w:val="30"/>
          <w:rtl/>
        </w:rPr>
        <w:t xml:space="preserve"> 54</w:t>
      </w:r>
    </w:p>
    <w:p w:rsidR="001920DA" w:rsidRDefault="001920DA" w:rsidP="001920DA">
      <w:pPr>
        <w:spacing w:before="0" w:line="380" w:lineRule="exact"/>
        <w:rPr>
          <w:rFonts w:hint="cs"/>
          <w:sz w:val="30"/>
          <w:rtl/>
        </w:rPr>
      </w:pPr>
      <w:r w:rsidRPr="008162D7">
        <w:rPr>
          <w:rFonts w:hint="cs"/>
          <w:sz w:val="30"/>
          <w:rtl/>
        </w:rPr>
        <w:tab/>
        <w:t>بعد بدء عملية التصويت، لا يجوز قطع</w:t>
      </w:r>
      <w:r>
        <w:rPr>
          <w:rFonts w:hint="cs"/>
          <w:sz w:val="30"/>
          <w:rtl/>
        </w:rPr>
        <w:t xml:space="preserve"> التصويت إلا إذا أثار</w:t>
      </w:r>
      <w:r w:rsidRPr="008162D7">
        <w:rPr>
          <w:rFonts w:hint="cs"/>
          <w:sz w:val="30"/>
          <w:rtl/>
        </w:rPr>
        <w:t xml:space="preserve"> أحد الأعضاء نقطة نظامية تتعلق بواقع إجراء التصويت. وللرئيس أن </w:t>
      </w:r>
      <w:r>
        <w:rPr>
          <w:rFonts w:hint="cs"/>
          <w:sz w:val="30"/>
          <w:rtl/>
        </w:rPr>
        <w:t>يسمح</w:t>
      </w:r>
      <w:r w:rsidRPr="008162D7">
        <w:rPr>
          <w:rFonts w:hint="cs"/>
          <w:sz w:val="30"/>
          <w:rtl/>
        </w:rPr>
        <w:t xml:space="preserve"> للأعضاء، بالإدلاء ببيانات موجزة </w:t>
      </w:r>
      <w:r>
        <w:rPr>
          <w:rFonts w:hint="cs"/>
          <w:sz w:val="30"/>
          <w:rtl/>
        </w:rPr>
        <w:t xml:space="preserve">تقتصر على </w:t>
      </w:r>
      <w:r w:rsidRPr="008162D7">
        <w:rPr>
          <w:rFonts w:hint="cs"/>
          <w:sz w:val="30"/>
          <w:rtl/>
        </w:rPr>
        <w:t>تعليل تصويتهم إما قبل بدء عملية التصويت أو بعد الانتهاء منها.</w:t>
      </w:r>
    </w:p>
    <w:p w:rsidR="001920DA" w:rsidRDefault="001920DA" w:rsidP="001920DA">
      <w:pPr>
        <w:spacing w:before="0" w:after="0"/>
      </w:pPr>
      <w:r>
        <w:separator/>
      </w:r>
    </w:p>
    <w:p w:rsidR="001920DA" w:rsidRPr="0072556F" w:rsidRDefault="001920DA" w:rsidP="001920DA">
      <w:pPr>
        <w:spacing w:before="0" w:after="120" w:line="340" w:lineRule="exact"/>
        <w:ind w:firstLine="720"/>
        <w:rPr>
          <w:rFonts w:hint="cs"/>
          <w:sz w:val="20"/>
          <w:szCs w:val="28"/>
          <w:rtl/>
        </w:rPr>
      </w:pPr>
      <w:r>
        <w:rPr>
          <w:rFonts w:hint="cs"/>
          <w:sz w:val="20"/>
          <w:szCs w:val="28"/>
          <w:rtl/>
        </w:rPr>
        <w:t>(أ)</w:t>
      </w:r>
      <w:r>
        <w:rPr>
          <w:rFonts w:hint="cs"/>
          <w:sz w:val="20"/>
          <w:szCs w:val="28"/>
          <w:rtl/>
        </w:rPr>
        <w:tab/>
      </w:r>
      <w:r w:rsidRPr="0072556F">
        <w:rPr>
          <w:rFonts w:hint="cs"/>
          <w:sz w:val="20"/>
          <w:szCs w:val="28"/>
          <w:rtl/>
        </w:rPr>
        <w:t xml:space="preserve">قررت اللجنة في دورتها الأولى، توجيه النظر، في حاشية للمادة 50 من النظام الداخلي، لما يلي: </w:t>
      </w:r>
    </w:p>
    <w:p w:rsidR="001920DA" w:rsidRPr="0072556F" w:rsidRDefault="001920DA" w:rsidP="001920DA">
      <w:pPr>
        <w:spacing w:before="0" w:after="120" w:line="340" w:lineRule="exact"/>
        <w:ind w:left="720" w:hanging="720"/>
        <w:rPr>
          <w:rFonts w:hint="cs"/>
          <w:sz w:val="20"/>
          <w:szCs w:val="28"/>
          <w:rtl/>
        </w:rPr>
      </w:pPr>
      <w:r>
        <w:rPr>
          <w:rFonts w:hint="cs"/>
          <w:sz w:val="20"/>
          <w:szCs w:val="28"/>
          <w:rtl/>
        </w:rPr>
        <w:tab/>
      </w:r>
      <w:r w:rsidRPr="0072556F">
        <w:rPr>
          <w:rFonts w:hint="cs"/>
          <w:sz w:val="20"/>
          <w:szCs w:val="28"/>
          <w:rtl/>
        </w:rPr>
        <w:tab/>
        <w:t>1-</w:t>
      </w:r>
      <w:r w:rsidRPr="0072556F">
        <w:rPr>
          <w:rFonts w:hint="cs"/>
          <w:sz w:val="20"/>
          <w:szCs w:val="28"/>
          <w:rtl/>
        </w:rPr>
        <w:tab/>
        <w:t xml:space="preserve">أعرب أعضاء اللجنة عموماً عن الرأي بأن أسلوب العمل في اللجنة ينبغي أن يتيح عادة بذل محاولات للتوصل إلى القرارات بتوافق الآراء قبل التصويت، شريطة الالتزام بالاتفاقية والنظام الداخلي، </w:t>
      </w:r>
      <w:r>
        <w:rPr>
          <w:sz w:val="20"/>
          <w:szCs w:val="28"/>
          <w:rtl/>
        </w:rPr>
        <w:br/>
      </w:r>
      <w:r w:rsidRPr="0072556F">
        <w:rPr>
          <w:rFonts w:hint="cs"/>
          <w:sz w:val="20"/>
          <w:szCs w:val="28"/>
          <w:rtl/>
        </w:rPr>
        <w:t>وألا تفضي هذه المحاولات إلى تأخير أعمال اللجنة بلا موجب.</w:t>
      </w:r>
    </w:p>
    <w:p w:rsidR="001920DA" w:rsidRPr="008162D7" w:rsidRDefault="001920DA" w:rsidP="001920DA">
      <w:pPr>
        <w:spacing w:before="0" w:line="380" w:lineRule="exact"/>
        <w:ind w:left="720" w:hanging="720"/>
        <w:rPr>
          <w:rFonts w:hint="cs"/>
          <w:sz w:val="30"/>
          <w:rtl/>
        </w:rPr>
      </w:pPr>
      <w:r>
        <w:rPr>
          <w:rFonts w:hint="cs"/>
          <w:sz w:val="20"/>
          <w:szCs w:val="28"/>
          <w:rtl/>
        </w:rPr>
        <w:tab/>
      </w:r>
      <w:r w:rsidRPr="0072556F">
        <w:rPr>
          <w:rFonts w:hint="cs"/>
          <w:sz w:val="20"/>
          <w:szCs w:val="28"/>
          <w:rtl/>
        </w:rPr>
        <w:tab/>
        <w:t>2-</w:t>
      </w:r>
      <w:r w:rsidRPr="0072556F">
        <w:rPr>
          <w:rFonts w:hint="cs"/>
          <w:sz w:val="20"/>
          <w:szCs w:val="28"/>
          <w:rtl/>
        </w:rPr>
        <w:tab/>
        <w:t>مع وضع الفقرة 1 أعلاه في الاعتبار، يجوز للرئيس في أية جلسة، وبناء على طلب أي من الأعضاء، أن يطرح المقترح للتصويت.</w:t>
      </w:r>
    </w:p>
    <w:p w:rsidR="004523C7" w:rsidRPr="008162D7" w:rsidRDefault="000B15DA" w:rsidP="001920DA">
      <w:pPr>
        <w:spacing w:before="0" w:line="380" w:lineRule="exact"/>
        <w:rPr>
          <w:rFonts w:hint="cs"/>
          <w:b/>
          <w:bCs/>
          <w:sz w:val="30"/>
          <w:rtl/>
        </w:rPr>
      </w:pPr>
      <w:r>
        <w:rPr>
          <w:b/>
          <w:bCs/>
          <w:sz w:val="30"/>
          <w:rtl/>
        </w:rPr>
        <w:br w:type="page"/>
      </w:r>
      <w:r w:rsidR="004523C7" w:rsidRPr="008162D7">
        <w:rPr>
          <w:rFonts w:hint="cs"/>
          <w:b/>
          <w:bCs/>
          <w:sz w:val="30"/>
          <w:rtl/>
        </w:rPr>
        <w:t>تجزئة المقترحات</w:t>
      </w:r>
    </w:p>
    <w:p w:rsidR="004523C7" w:rsidRPr="008162D7" w:rsidRDefault="004523C7" w:rsidP="004F33D6">
      <w:pPr>
        <w:spacing w:before="0" w:line="380" w:lineRule="exact"/>
        <w:jc w:val="center"/>
        <w:rPr>
          <w:rFonts w:hint="cs"/>
          <w:b/>
          <w:bCs/>
          <w:sz w:val="30"/>
          <w:rtl/>
        </w:rPr>
      </w:pPr>
      <w:r w:rsidRPr="008162D7">
        <w:rPr>
          <w:rFonts w:hint="cs"/>
          <w:b/>
          <w:bCs/>
          <w:sz w:val="30"/>
          <w:rtl/>
        </w:rPr>
        <w:t xml:space="preserve">المادة </w:t>
      </w:r>
      <w:r w:rsidRPr="008F0473">
        <w:rPr>
          <w:rFonts w:hint="cs"/>
          <w:b/>
          <w:bCs/>
          <w:rtl/>
        </w:rPr>
        <w:t>55</w:t>
      </w:r>
    </w:p>
    <w:p w:rsidR="004523C7" w:rsidRPr="008162D7" w:rsidRDefault="004523C7" w:rsidP="004F33D6">
      <w:pPr>
        <w:spacing w:before="0" w:line="380" w:lineRule="exact"/>
        <w:rPr>
          <w:rFonts w:hint="cs"/>
          <w:sz w:val="30"/>
          <w:rtl/>
        </w:rPr>
      </w:pPr>
      <w:r w:rsidRPr="008162D7">
        <w:rPr>
          <w:rFonts w:hint="cs"/>
          <w:sz w:val="30"/>
          <w:rtl/>
        </w:rPr>
        <w:tab/>
        <w:t xml:space="preserve">يجرى تصويت مستقل على أجزاء </w:t>
      </w:r>
      <w:r>
        <w:rPr>
          <w:rFonts w:hint="cs"/>
          <w:sz w:val="30"/>
          <w:rtl/>
        </w:rPr>
        <w:t>أي</w:t>
      </w:r>
      <w:r w:rsidRPr="008162D7">
        <w:rPr>
          <w:rFonts w:hint="cs"/>
          <w:sz w:val="30"/>
          <w:rtl/>
        </w:rPr>
        <w:t xml:space="preserve"> مقترح إذا طلب أحد الأعضاء تجزئة المقترح. </w:t>
      </w:r>
      <w:r>
        <w:rPr>
          <w:rFonts w:hint="cs"/>
          <w:sz w:val="30"/>
          <w:rtl/>
        </w:rPr>
        <w:t>ثم ت</w:t>
      </w:r>
      <w:r w:rsidRPr="008162D7">
        <w:rPr>
          <w:rFonts w:hint="cs"/>
          <w:sz w:val="30"/>
          <w:rtl/>
        </w:rPr>
        <w:t xml:space="preserve">طرح أجزاء المقترح </w:t>
      </w:r>
      <w:r>
        <w:rPr>
          <w:rFonts w:hint="cs"/>
          <w:sz w:val="30"/>
          <w:rtl/>
        </w:rPr>
        <w:t>التي تمت الموافقة عليها للتصويت عليه</w:t>
      </w:r>
      <w:r w:rsidRPr="008162D7">
        <w:rPr>
          <w:rFonts w:hint="cs"/>
          <w:sz w:val="30"/>
          <w:rtl/>
        </w:rPr>
        <w:t xml:space="preserve"> مجتمعة؛ وإذا رفضت جميع أجزاء منطوق </w:t>
      </w:r>
      <w:r>
        <w:rPr>
          <w:rFonts w:hint="cs"/>
          <w:sz w:val="30"/>
          <w:rtl/>
        </w:rPr>
        <w:t>المقترح</w:t>
      </w:r>
      <w:r w:rsidRPr="008162D7">
        <w:rPr>
          <w:rFonts w:hint="cs"/>
          <w:sz w:val="30"/>
          <w:rtl/>
        </w:rPr>
        <w:t xml:space="preserve">، يعتبر المقترح </w:t>
      </w:r>
      <w:r>
        <w:rPr>
          <w:sz w:val="30"/>
          <w:rtl/>
        </w:rPr>
        <w:br/>
      </w:r>
      <w:r>
        <w:rPr>
          <w:rFonts w:hint="cs"/>
          <w:sz w:val="30"/>
          <w:rtl/>
        </w:rPr>
        <w:t xml:space="preserve">كله </w:t>
      </w:r>
      <w:r w:rsidRPr="008162D7">
        <w:rPr>
          <w:rFonts w:hint="cs"/>
          <w:sz w:val="30"/>
          <w:rtl/>
        </w:rPr>
        <w:t>مرفوضاً.</w:t>
      </w:r>
    </w:p>
    <w:p w:rsidR="004523C7" w:rsidRPr="008162D7" w:rsidRDefault="004523C7" w:rsidP="004F33D6">
      <w:pPr>
        <w:spacing w:before="0" w:line="380" w:lineRule="exact"/>
        <w:rPr>
          <w:rFonts w:hint="cs"/>
          <w:b/>
          <w:bCs/>
          <w:sz w:val="30"/>
          <w:rtl/>
        </w:rPr>
      </w:pPr>
      <w:r w:rsidRPr="008162D7">
        <w:rPr>
          <w:rFonts w:hint="cs"/>
          <w:b/>
          <w:bCs/>
          <w:sz w:val="30"/>
          <w:rtl/>
        </w:rPr>
        <w:t>ترتيب التصويت على التعديلات</w:t>
      </w:r>
    </w:p>
    <w:p w:rsidR="004523C7" w:rsidRPr="008162D7" w:rsidRDefault="004523C7" w:rsidP="004F33D6">
      <w:pPr>
        <w:spacing w:before="0" w:line="380" w:lineRule="exact"/>
        <w:jc w:val="center"/>
        <w:rPr>
          <w:rFonts w:hint="cs"/>
          <w:b/>
          <w:bCs/>
          <w:sz w:val="30"/>
          <w:rtl/>
        </w:rPr>
      </w:pPr>
      <w:r w:rsidRPr="008162D7">
        <w:rPr>
          <w:rFonts w:hint="cs"/>
          <w:b/>
          <w:bCs/>
          <w:sz w:val="30"/>
          <w:rtl/>
        </w:rPr>
        <w:t xml:space="preserve">المادة </w:t>
      </w:r>
      <w:r w:rsidRPr="008F0473">
        <w:rPr>
          <w:rFonts w:hint="cs"/>
          <w:b/>
          <w:bCs/>
          <w:rtl/>
        </w:rPr>
        <w:t>56</w:t>
      </w:r>
    </w:p>
    <w:p w:rsidR="004523C7" w:rsidRPr="008162D7" w:rsidRDefault="004523C7" w:rsidP="004F33D6">
      <w:pPr>
        <w:spacing w:before="0" w:line="380" w:lineRule="exact"/>
        <w:rPr>
          <w:rFonts w:hint="cs"/>
          <w:sz w:val="30"/>
          <w:rtl/>
        </w:rPr>
      </w:pPr>
      <w:r w:rsidRPr="008162D7">
        <w:rPr>
          <w:rFonts w:hint="cs"/>
          <w:sz w:val="30"/>
          <w:rtl/>
        </w:rPr>
        <w:tab/>
        <w:t>1-</w:t>
      </w:r>
      <w:r w:rsidRPr="008162D7">
        <w:rPr>
          <w:rFonts w:hint="cs"/>
          <w:sz w:val="30"/>
          <w:rtl/>
        </w:rPr>
        <w:tab/>
        <w:t xml:space="preserve">عند اقتراح إدخال تعديل على مقترح ما، يجرى التصويت على التعديل أولاً، وإذا اقترح تعديلان أو أكثر على مقترح ما، تصوت اللجنة أولاً على التعديل الأبعد من حيث المضمون عن المقترح الأصلي، ثم على التعديل الأقل منه بعدا، وهكذا حتى تطرح جميع التعديلات للتصويت. وإذا اعتمد تعديل واحد أو أكثر، يطرح المقترح بصيغته المعدلة للتصويت. </w:t>
      </w:r>
    </w:p>
    <w:p w:rsidR="004523C7" w:rsidRPr="008162D7" w:rsidRDefault="004523C7" w:rsidP="004F33D6">
      <w:pPr>
        <w:spacing w:before="0" w:line="380" w:lineRule="exact"/>
        <w:rPr>
          <w:rFonts w:hint="cs"/>
          <w:sz w:val="30"/>
          <w:rtl/>
        </w:rPr>
      </w:pPr>
      <w:r w:rsidRPr="008162D7">
        <w:rPr>
          <w:rFonts w:hint="cs"/>
          <w:sz w:val="30"/>
          <w:rtl/>
        </w:rPr>
        <w:tab/>
        <w:t>2-</w:t>
      </w:r>
      <w:r w:rsidRPr="008162D7">
        <w:rPr>
          <w:rFonts w:hint="cs"/>
          <w:sz w:val="30"/>
          <w:rtl/>
        </w:rPr>
        <w:tab/>
        <w:t xml:space="preserve">يعتبر أي اقتراح </w:t>
      </w:r>
      <w:r>
        <w:rPr>
          <w:rFonts w:hint="cs"/>
          <w:sz w:val="30"/>
          <w:rtl/>
        </w:rPr>
        <w:t xml:space="preserve">إجرائي </w:t>
      </w:r>
      <w:r w:rsidRPr="008162D7">
        <w:rPr>
          <w:rFonts w:hint="cs"/>
          <w:sz w:val="30"/>
          <w:rtl/>
        </w:rPr>
        <w:t>تعديلاً للمقترح إذا اقتصر على إضافة إلى هذا المقترح أو على حذف منه أو على تنقيح جزء منه.</w:t>
      </w:r>
    </w:p>
    <w:p w:rsidR="004523C7" w:rsidRPr="008162D7" w:rsidRDefault="004523C7" w:rsidP="004F33D6">
      <w:pPr>
        <w:spacing w:before="0" w:line="380" w:lineRule="exact"/>
        <w:rPr>
          <w:rFonts w:hint="cs"/>
          <w:b/>
          <w:bCs/>
          <w:sz w:val="30"/>
          <w:rtl/>
        </w:rPr>
      </w:pPr>
      <w:r w:rsidRPr="008162D7">
        <w:rPr>
          <w:rFonts w:hint="cs"/>
          <w:b/>
          <w:bCs/>
          <w:sz w:val="30"/>
          <w:rtl/>
        </w:rPr>
        <w:t>ترتيب التصويت على المقترحات</w:t>
      </w:r>
    </w:p>
    <w:p w:rsidR="004523C7" w:rsidRPr="008162D7" w:rsidRDefault="004523C7" w:rsidP="004F33D6">
      <w:pPr>
        <w:spacing w:before="0" w:line="380" w:lineRule="exact"/>
        <w:jc w:val="center"/>
        <w:rPr>
          <w:rFonts w:hint="cs"/>
          <w:b/>
          <w:bCs/>
          <w:sz w:val="30"/>
          <w:rtl/>
        </w:rPr>
      </w:pPr>
      <w:r w:rsidRPr="008F0473">
        <w:rPr>
          <w:rFonts w:hint="cs"/>
          <w:b/>
          <w:bCs/>
          <w:rtl/>
        </w:rPr>
        <w:t>المادة</w:t>
      </w:r>
      <w:r w:rsidRPr="008162D7">
        <w:rPr>
          <w:rFonts w:hint="cs"/>
          <w:b/>
          <w:bCs/>
          <w:sz w:val="30"/>
          <w:rtl/>
        </w:rPr>
        <w:t xml:space="preserve"> 57</w:t>
      </w:r>
    </w:p>
    <w:p w:rsidR="004523C7" w:rsidRPr="008162D7" w:rsidRDefault="004523C7" w:rsidP="004F33D6">
      <w:pPr>
        <w:spacing w:before="0" w:line="380" w:lineRule="exact"/>
        <w:rPr>
          <w:rFonts w:hint="cs"/>
          <w:sz w:val="30"/>
          <w:rtl/>
        </w:rPr>
      </w:pPr>
      <w:r w:rsidRPr="008162D7">
        <w:rPr>
          <w:rFonts w:hint="cs"/>
          <w:sz w:val="30"/>
          <w:rtl/>
        </w:rPr>
        <w:tab/>
        <w:t>1-</w:t>
      </w:r>
      <w:r w:rsidRPr="008162D7">
        <w:rPr>
          <w:rFonts w:hint="cs"/>
          <w:sz w:val="30"/>
          <w:rtl/>
        </w:rPr>
        <w:tab/>
        <w:t>إذا قدم مقترحان أو أكثر في مسألة واحدة، يجرى التصويت على المقترحات حسب ترتيب تقديمها، ما لم تقرر اللجنة غير ذلك.</w:t>
      </w:r>
    </w:p>
    <w:p w:rsidR="004523C7" w:rsidRPr="008162D7" w:rsidRDefault="004523C7" w:rsidP="004F33D6">
      <w:pPr>
        <w:spacing w:before="0" w:line="380" w:lineRule="exact"/>
        <w:rPr>
          <w:rFonts w:hint="cs"/>
          <w:sz w:val="30"/>
          <w:rtl/>
        </w:rPr>
      </w:pPr>
      <w:r w:rsidRPr="008162D7">
        <w:rPr>
          <w:rFonts w:hint="cs"/>
          <w:sz w:val="30"/>
          <w:rtl/>
        </w:rPr>
        <w:tab/>
        <w:t>2-</w:t>
      </w:r>
      <w:r w:rsidRPr="008162D7">
        <w:rPr>
          <w:rFonts w:hint="cs"/>
          <w:sz w:val="30"/>
          <w:rtl/>
        </w:rPr>
        <w:tab/>
        <w:t xml:space="preserve">للجنة، بعد كل تصويت على أي مقترح، أن تقرر ما </w:t>
      </w:r>
      <w:r>
        <w:rPr>
          <w:rFonts w:hint="cs"/>
          <w:sz w:val="30"/>
          <w:rtl/>
        </w:rPr>
        <w:t>إن</w:t>
      </w:r>
      <w:r w:rsidRPr="008162D7">
        <w:rPr>
          <w:rFonts w:hint="cs"/>
          <w:sz w:val="30"/>
          <w:rtl/>
        </w:rPr>
        <w:t xml:space="preserve"> كانت ستصوت على المقترح</w:t>
      </w:r>
      <w:r>
        <w:rPr>
          <w:rFonts w:hint="cs"/>
          <w:sz w:val="30"/>
          <w:rtl/>
        </w:rPr>
        <w:t xml:space="preserve"> التالي</w:t>
      </w:r>
      <w:r w:rsidRPr="008162D7">
        <w:rPr>
          <w:rFonts w:hint="cs"/>
          <w:sz w:val="30"/>
          <w:rtl/>
        </w:rPr>
        <w:t>.</w:t>
      </w:r>
    </w:p>
    <w:p w:rsidR="004523C7" w:rsidRPr="008162D7" w:rsidRDefault="004523C7" w:rsidP="004F33D6">
      <w:pPr>
        <w:spacing w:before="0" w:line="380" w:lineRule="exact"/>
        <w:rPr>
          <w:rFonts w:hint="cs"/>
          <w:sz w:val="30"/>
          <w:rtl/>
        </w:rPr>
      </w:pPr>
      <w:r w:rsidRPr="008162D7">
        <w:rPr>
          <w:rFonts w:hint="cs"/>
          <w:sz w:val="30"/>
          <w:rtl/>
        </w:rPr>
        <w:tab/>
        <w:t>3-</w:t>
      </w:r>
      <w:r w:rsidRPr="008162D7">
        <w:rPr>
          <w:rFonts w:hint="cs"/>
          <w:sz w:val="30"/>
          <w:rtl/>
        </w:rPr>
        <w:tab/>
      </w:r>
      <w:r>
        <w:rPr>
          <w:rFonts w:hint="cs"/>
          <w:sz w:val="30"/>
          <w:rtl/>
        </w:rPr>
        <w:t>وتعتبر مع ذلك أي اقتراحات إجرائية</w:t>
      </w:r>
      <w:r w:rsidRPr="008162D7">
        <w:rPr>
          <w:rFonts w:hint="cs"/>
          <w:sz w:val="30"/>
          <w:rtl/>
        </w:rPr>
        <w:t xml:space="preserve"> بعدم البت في مضمون هذه المقترحات </w:t>
      </w:r>
      <w:r>
        <w:rPr>
          <w:rFonts w:hint="cs"/>
          <w:sz w:val="30"/>
          <w:rtl/>
        </w:rPr>
        <w:t>بمثابة مسائل</w:t>
      </w:r>
      <w:r w:rsidRPr="008162D7">
        <w:rPr>
          <w:rFonts w:hint="cs"/>
          <w:sz w:val="30"/>
          <w:rtl/>
        </w:rPr>
        <w:t xml:space="preserve"> سابقة و</w:t>
      </w:r>
      <w:r>
        <w:rPr>
          <w:rFonts w:hint="cs"/>
          <w:sz w:val="30"/>
          <w:rtl/>
        </w:rPr>
        <w:t>ت</w:t>
      </w:r>
      <w:r w:rsidRPr="008162D7">
        <w:rPr>
          <w:rFonts w:hint="cs"/>
          <w:sz w:val="30"/>
          <w:rtl/>
        </w:rPr>
        <w:t>طرح للتصويت قب</w:t>
      </w:r>
      <w:r>
        <w:rPr>
          <w:rFonts w:hint="cs"/>
          <w:sz w:val="30"/>
          <w:rtl/>
        </w:rPr>
        <w:t>ل تلك المقترحات</w:t>
      </w:r>
      <w:r w:rsidRPr="008162D7">
        <w:rPr>
          <w:rFonts w:hint="cs"/>
          <w:sz w:val="30"/>
          <w:rtl/>
        </w:rPr>
        <w:t xml:space="preserve">. </w:t>
      </w:r>
    </w:p>
    <w:p w:rsidR="004523C7" w:rsidRPr="008162D7" w:rsidRDefault="004523C7" w:rsidP="004F33D6">
      <w:pPr>
        <w:spacing w:before="0" w:line="380" w:lineRule="exact"/>
        <w:jc w:val="center"/>
        <w:rPr>
          <w:rFonts w:hint="cs"/>
          <w:b/>
          <w:bCs/>
          <w:sz w:val="36"/>
          <w:szCs w:val="36"/>
          <w:rtl/>
        </w:rPr>
      </w:pPr>
      <w:r w:rsidRPr="008162D7">
        <w:rPr>
          <w:rFonts w:hint="cs"/>
          <w:b/>
          <w:bCs/>
          <w:sz w:val="36"/>
          <w:szCs w:val="36"/>
          <w:rtl/>
        </w:rPr>
        <w:t>ثاني عشر</w:t>
      </w:r>
      <w:r w:rsidR="006427D9">
        <w:rPr>
          <w:rFonts w:hint="cs"/>
          <w:b/>
          <w:bCs/>
          <w:sz w:val="36"/>
          <w:szCs w:val="36"/>
          <w:rtl/>
        </w:rPr>
        <w:t xml:space="preserve"> </w:t>
      </w:r>
      <w:r w:rsidRPr="008162D7">
        <w:rPr>
          <w:rFonts w:hint="cs"/>
          <w:b/>
          <w:bCs/>
          <w:sz w:val="36"/>
          <w:szCs w:val="36"/>
          <w:rtl/>
        </w:rPr>
        <w:t>- الانتخابات</w:t>
      </w:r>
    </w:p>
    <w:p w:rsidR="004523C7" w:rsidRPr="008162D7" w:rsidRDefault="004523C7" w:rsidP="004F33D6">
      <w:pPr>
        <w:spacing w:before="0" w:line="380" w:lineRule="exact"/>
        <w:rPr>
          <w:rFonts w:hint="cs"/>
          <w:b/>
          <w:bCs/>
          <w:sz w:val="30"/>
          <w:rtl/>
        </w:rPr>
      </w:pPr>
      <w:r w:rsidRPr="008162D7">
        <w:rPr>
          <w:rFonts w:hint="cs"/>
          <w:b/>
          <w:bCs/>
          <w:sz w:val="30"/>
          <w:rtl/>
        </w:rPr>
        <w:t>طريقة الانتخابات</w:t>
      </w:r>
    </w:p>
    <w:p w:rsidR="004523C7" w:rsidRPr="008162D7" w:rsidRDefault="004523C7" w:rsidP="004F33D6">
      <w:pPr>
        <w:spacing w:before="0" w:line="380" w:lineRule="exact"/>
        <w:jc w:val="center"/>
        <w:rPr>
          <w:rFonts w:hint="cs"/>
          <w:b/>
          <w:bCs/>
          <w:sz w:val="30"/>
          <w:rtl/>
        </w:rPr>
      </w:pPr>
      <w:r w:rsidRPr="008162D7">
        <w:rPr>
          <w:rFonts w:hint="cs"/>
          <w:b/>
          <w:bCs/>
          <w:sz w:val="30"/>
          <w:rtl/>
        </w:rPr>
        <w:t>المادة 58</w:t>
      </w:r>
    </w:p>
    <w:p w:rsidR="004523C7" w:rsidRPr="008162D7" w:rsidRDefault="004523C7" w:rsidP="004F33D6">
      <w:pPr>
        <w:spacing w:before="0" w:line="380" w:lineRule="exact"/>
        <w:rPr>
          <w:rFonts w:hint="cs"/>
          <w:sz w:val="30"/>
          <w:rtl/>
        </w:rPr>
      </w:pPr>
      <w:r w:rsidRPr="008162D7">
        <w:rPr>
          <w:rFonts w:hint="cs"/>
          <w:sz w:val="30"/>
          <w:rtl/>
        </w:rPr>
        <w:tab/>
        <w:t>تجرى الانتخابات بالاقتراع السري ما لم تقرر اللجنة خلاف ذلك في حالة الانتخاب لشغل منصب شاغر لا يوجد له إلاّ مرشح واحد.</w:t>
      </w:r>
    </w:p>
    <w:p w:rsidR="004523C7" w:rsidRPr="008162D7" w:rsidRDefault="004523C7" w:rsidP="001920DA">
      <w:pPr>
        <w:spacing w:before="0" w:after="180" w:line="380" w:lineRule="exact"/>
        <w:rPr>
          <w:rFonts w:hint="cs"/>
          <w:b/>
          <w:bCs/>
          <w:sz w:val="30"/>
          <w:rtl/>
        </w:rPr>
      </w:pPr>
      <w:r>
        <w:rPr>
          <w:rFonts w:hint="cs"/>
          <w:b/>
          <w:bCs/>
          <w:sz w:val="30"/>
          <w:rtl/>
        </w:rPr>
        <w:t>القواعد المتبعة في</w:t>
      </w:r>
      <w:r w:rsidRPr="008162D7">
        <w:rPr>
          <w:rFonts w:hint="cs"/>
          <w:b/>
          <w:bCs/>
          <w:sz w:val="30"/>
          <w:rtl/>
        </w:rPr>
        <w:t xml:space="preserve"> الانتخابات لشغل منصب انتخابي واحد فقط</w:t>
      </w:r>
    </w:p>
    <w:p w:rsidR="004523C7" w:rsidRPr="008162D7" w:rsidRDefault="004523C7" w:rsidP="001920DA">
      <w:pPr>
        <w:spacing w:before="0" w:after="180" w:line="380" w:lineRule="exact"/>
        <w:jc w:val="center"/>
        <w:rPr>
          <w:rFonts w:hint="cs"/>
          <w:b/>
          <w:bCs/>
          <w:sz w:val="30"/>
          <w:rtl/>
        </w:rPr>
      </w:pPr>
      <w:r w:rsidRPr="008F0473">
        <w:rPr>
          <w:rFonts w:hint="cs"/>
          <w:b/>
          <w:bCs/>
          <w:rtl/>
        </w:rPr>
        <w:t>المادة</w:t>
      </w:r>
      <w:r w:rsidRPr="008162D7">
        <w:rPr>
          <w:rFonts w:hint="cs"/>
          <w:b/>
          <w:bCs/>
          <w:sz w:val="30"/>
          <w:rtl/>
        </w:rPr>
        <w:t xml:space="preserve"> 59</w:t>
      </w:r>
    </w:p>
    <w:p w:rsidR="004523C7" w:rsidRPr="008162D7" w:rsidRDefault="004523C7" w:rsidP="001920DA">
      <w:pPr>
        <w:spacing w:before="0" w:after="220" w:line="380" w:lineRule="exact"/>
        <w:rPr>
          <w:rFonts w:hint="cs"/>
          <w:sz w:val="30"/>
          <w:rtl/>
        </w:rPr>
      </w:pPr>
      <w:r w:rsidRPr="008162D7">
        <w:rPr>
          <w:rFonts w:hint="cs"/>
          <w:sz w:val="30"/>
          <w:rtl/>
        </w:rPr>
        <w:tab/>
        <w:t>1-</w:t>
      </w:r>
      <w:r w:rsidRPr="008162D7">
        <w:rPr>
          <w:rFonts w:hint="cs"/>
          <w:sz w:val="30"/>
          <w:rtl/>
        </w:rPr>
        <w:tab/>
        <w:t>إذا أريد انتخاب شخص واحد أو عضو واحد فقط ولم يحصل أي مرشح في الاقتراع الأول على الأغلبية اللازمة، يجرى اقتراع ثانٍ يقتصر على المرشحين اللذين حصلا على أكبر عدد من الأصوات.</w:t>
      </w:r>
    </w:p>
    <w:p w:rsidR="004523C7" w:rsidRPr="008162D7" w:rsidRDefault="004523C7" w:rsidP="001920DA">
      <w:pPr>
        <w:spacing w:before="0" w:after="220" w:line="380" w:lineRule="exact"/>
        <w:rPr>
          <w:rFonts w:hint="cs"/>
          <w:sz w:val="30"/>
          <w:rtl/>
        </w:rPr>
      </w:pPr>
      <w:r w:rsidRPr="008162D7">
        <w:rPr>
          <w:rFonts w:hint="cs"/>
          <w:sz w:val="30"/>
          <w:rtl/>
        </w:rPr>
        <w:tab/>
        <w:t>2-</w:t>
      </w:r>
      <w:r w:rsidRPr="008162D7">
        <w:rPr>
          <w:rFonts w:hint="cs"/>
          <w:sz w:val="30"/>
          <w:rtl/>
        </w:rPr>
        <w:tab/>
        <w:t xml:space="preserve">إذا لم يسفر الاقتراع الثاني عن نتيجة حاسمة وكان </w:t>
      </w:r>
      <w:r>
        <w:rPr>
          <w:rFonts w:hint="cs"/>
          <w:sz w:val="30"/>
          <w:rtl/>
        </w:rPr>
        <w:t>المطلوب</w:t>
      </w:r>
      <w:r w:rsidRPr="008162D7">
        <w:rPr>
          <w:rFonts w:hint="cs"/>
          <w:sz w:val="30"/>
          <w:rtl/>
        </w:rPr>
        <w:t xml:space="preserve"> الحصول على أغلبية أصوات الأعضاء الحاضرين، يجرى اقتراع ثالث يجوز فيه التصويت لصالح أي مرشح </w:t>
      </w:r>
      <w:r>
        <w:rPr>
          <w:rFonts w:hint="cs"/>
          <w:sz w:val="30"/>
          <w:rtl/>
        </w:rPr>
        <w:t>مؤهل</w:t>
      </w:r>
      <w:r w:rsidRPr="008162D7">
        <w:rPr>
          <w:rFonts w:hint="cs"/>
          <w:sz w:val="30"/>
          <w:rtl/>
        </w:rPr>
        <w:t xml:space="preserve"> </w:t>
      </w:r>
      <w:r>
        <w:rPr>
          <w:rFonts w:hint="cs"/>
          <w:sz w:val="30"/>
          <w:rtl/>
        </w:rPr>
        <w:t>ل</w:t>
      </w:r>
      <w:r w:rsidRPr="008162D7">
        <w:rPr>
          <w:rFonts w:hint="cs"/>
          <w:sz w:val="30"/>
          <w:rtl/>
        </w:rPr>
        <w:t>لانتخاب. فإذا لم يسفر الاقتراع الثالث عن نتيجة حاسمة، يقتصر الاقتراع التالي على المرشحين اللذين حصلا على أكبر عدد من الأصوات في الاقتراع الثالث وهلم جرا، مع تعاقب الاقتراعات غير المقيدة والمقيدة، حتى يتم انتخاب شخص ما أو عضو ما.</w:t>
      </w:r>
    </w:p>
    <w:p w:rsidR="004523C7" w:rsidRPr="008162D7" w:rsidRDefault="004523C7" w:rsidP="001920DA">
      <w:pPr>
        <w:spacing w:before="0" w:after="220" w:line="380" w:lineRule="exact"/>
        <w:rPr>
          <w:rFonts w:hint="cs"/>
          <w:sz w:val="30"/>
          <w:rtl/>
        </w:rPr>
      </w:pPr>
      <w:r w:rsidRPr="008162D7">
        <w:rPr>
          <w:rFonts w:hint="cs"/>
          <w:sz w:val="30"/>
          <w:rtl/>
        </w:rPr>
        <w:tab/>
        <w:t>3-</w:t>
      </w:r>
      <w:r w:rsidRPr="008162D7">
        <w:rPr>
          <w:rFonts w:hint="cs"/>
          <w:sz w:val="30"/>
          <w:rtl/>
        </w:rPr>
        <w:tab/>
        <w:t xml:space="preserve">إذا لم يسفر الاقتراع الثاني عن نتيجة حاسمة وكان </w:t>
      </w:r>
      <w:r>
        <w:rPr>
          <w:rFonts w:hint="cs"/>
          <w:sz w:val="30"/>
          <w:rtl/>
        </w:rPr>
        <w:t>المطلوب</w:t>
      </w:r>
      <w:r w:rsidRPr="008162D7">
        <w:rPr>
          <w:rFonts w:hint="cs"/>
          <w:sz w:val="30"/>
          <w:rtl/>
        </w:rPr>
        <w:t xml:space="preserve"> الحصول على أغلبية الثلثين، تستمر الاقتراعات حتى يحصل مرشح واحد على أغلبية الثلثين </w:t>
      </w:r>
      <w:r>
        <w:rPr>
          <w:rFonts w:hint="cs"/>
          <w:sz w:val="30"/>
          <w:rtl/>
        </w:rPr>
        <w:t>المطلوب</w:t>
      </w:r>
      <w:r w:rsidRPr="008162D7">
        <w:rPr>
          <w:rFonts w:hint="cs"/>
          <w:sz w:val="30"/>
          <w:rtl/>
        </w:rPr>
        <w:t xml:space="preserve">. ويجوز في الاقتراعات الثلاثة التالية التصويت لصالح أي مرشح </w:t>
      </w:r>
      <w:r>
        <w:rPr>
          <w:rFonts w:hint="cs"/>
          <w:sz w:val="30"/>
          <w:rtl/>
        </w:rPr>
        <w:t>مؤهل</w:t>
      </w:r>
      <w:r w:rsidRPr="008162D7">
        <w:rPr>
          <w:rFonts w:hint="cs"/>
          <w:sz w:val="30"/>
          <w:rtl/>
        </w:rPr>
        <w:t xml:space="preserve"> </w:t>
      </w:r>
      <w:r>
        <w:rPr>
          <w:rFonts w:hint="cs"/>
          <w:sz w:val="30"/>
          <w:rtl/>
        </w:rPr>
        <w:t>ل</w:t>
      </w:r>
      <w:r w:rsidRPr="008162D7">
        <w:rPr>
          <w:rFonts w:hint="cs"/>
          <w:sz w:val="30"/>
          <w:rtl/>
        </w:rPr>
        <w:t xml:space="preserve">لانتخاب. فإذا أجريت ثلاثة من هذه الاقتراعات غير المقيدة دون أن تسفر عن نتيجة حاسمة، تقتصر الاقتراعات الثلاثة التي تليها على المرشحين اللذين حصلا على أكبر عدد من الأصوات في الاقتراع الثالث غير المقيد، وتكون الاقتراعات الثلاثة التالية غير مقيدة، وهلم جرا، حتى يتم انتخاب شخص أو عضو. </w:t>
      </w:r>
    </w:p>
    <w:p w:rsidR="004523C7" w:rsidRPr="008162D7" w:rsidRDefault="004523C7" w:rsidP="001920DA">
      <w:pPr>
        <w:spacing w:before="0" w:after="180" w:line="380" w:lineRule="exact"/>
        <w:rPr>
          <w:rFonts w:hint="cs"/>
          <w:b/>
          <w:bCs/>
          <w:sz w:val="30"/>
          <w:rtl/>
        </w:rPr>
      </w:pPr>
      <w:r>
        <w:rPr>
          <w:rFonts w:hint="cs"/>
          <w:b/>
          <w:bCs/>
          <w:sz w:val="30"/>
          <w:rtl/>
        </w:rPr>
        <w:t>القواعد المتبعة في</w:t>
      </w:r>
      <w:r w:rsidRPr="008162D7">
        <w:rPr>
          <w:rFonts w:hint="cs"/>
          <w:b/>
          <w:bCs/>
          <w:sz w:val="30"/>
          <w:rtl/>
        </w:rPr>
        <w:t xml:space="preserve"> الانتخابات لشغل منصبين أو أكثر من المناصب الانتخابية</w:t>
      </w:r>
    </w:p>
    <w:p w:rsidR="004523C7" w:rsidRPr="008162D7" w:rsidRDefault="004523C7" w:rsidP="001920DA">
      <w:pPr>
        <w:spacing w:before="0" w:after="180" w:line="380" w:lineRule="exact"/>
        <w:jc w:val="center"/>
        <w:rPr>
          <w:rFonts w:hint="cs"/>
          <w:b/>
          <w:bCs/>
          <w:sz w:val="30"/>
          <w:rtl/>
        </w:rPr>
      </w:pPr>
      <w:r w:rsidRPr="008162D7">
        <w:rPr>
          <w:rFonts w:hint="cs"/>
          <w:b/>
          <w:bCs/>
          <w:sz w:val="30"/>
          <w:rtl/>
        </w:rPr>
        <w:t xml:space="preserve">المادة </w:t>
      </w:r>
      <w:r w:rsidRPr="008F0473">
        <w:rPr>
          <w:rFonts w:hint="cs"/>
          <w:b/>
          <w:bCs/>
          <w:rtl/>
        </w:rPr>
        <w:t>60</w:t>
      </w:r>
    </w:p>
    <w:p w:rsidR="004523C7" w:rsidRPr="008162D7" w:rsidRDefault="004523C7" w:rsidP="001920DA">
      <w:pPr>
        <w:spacing w:before="0" w:after="220" w:line="380" w:lineRule="exact"/>
        <w:rPr>
          <w:rFonts w:hint="cs"/>
          <w:sz w:val="30"/>
          <w:rtl/>
        </w:rPr>
      </w:pPr>
      <w:r w:rsidRPr="008162D7">
        <w:rPr>
          <w:rFonts w:hint="cs"/>
          <w:sz w:val="30"/>
          <w:rtl/>
        </w:rPr>
        <w:tab/>
        <w:t xml:space="preserve">إذا أريد شغل منصبين أو أكثر من المناصب الانتخابية في وقت واحد وبشروط واحدة، يُنتخب المرشحون الذين حصلوا على الأغلبية </w:t>
      </w:r>
      <w:r>
        <w:rPr>
          <w:rFonts w:hint="cs"/>
          <w:sz w:val="30"/>
          <w:rtl/>
        </w:rPr>
        <w:t>المطلوبة</w:t>
      </w:r>
      <w:r w:rsidRPr="008162D7">
        <w:rPr>
          <w:rFonts w:hint="cs"/>
          <w:sz w:val="30"/>
          <w:rtl/>
        </w:rPr>
        <w:t xml:space="preserve"> في الاقتراع الأول. وإذا كان عدد المرشحين الحاصلين على هذه الأغلبية أقل من عدد الأشخاص أو الأعضاء </w:t>
      </w:r>
      <w:r>
        <w:rPr>
          <w:rFonts w:hint="cs"/>
          <w:sz w:val="30"/>
          <w:rtl/>
        </w:rPr>
        <w:t>المطلوب</w:t>
      </w:r>
      <w:r w:rsidRPr="008162D7">
        <w:rPr>
          <w:rFonts w:hint="cs"/>
          <w:sz w:val="30"/>
          <w:rtl/>
        </w:rPr>
        <w:t xml:space="preserve"> انتخابهم، تجرى اقتراعات إضافية لشغل المناصب المتبقية، مع اقتصار ا</w:t>
      </w:r>
      <w:r>
        <w:rPr>
          <w:rFonts w:hint="cs"/>
          <w:sz w:val="30"/>
          <w:rtl/>
        </w:rPr>
        <w:t>لا</w:t>
      </w:r>
      <w:r w:rsidRPr="008162D7">
        <w:rPr>
          <w:rFonts w:hint="cs"/>
          <w:sz w:val="30"/>
          <w:rtl/>
        </w:rPr>
        <w:t>قتراع على المرشحين الذين حصلوا على أكبر عدد من الأصوات في الاقتراع الذي سبقه،</w:t>
      </w:r>
      <w:r>
        <w:rPr>
          <w:rFonts w:hint="cs"/>
          <w:sz w:val="30"/>
          <w:rtl/>
        </w:rPr>
        <w:t xml:space="preserve"> وعلى عدد</w:t>
      </w:r>
      <w:r w:rsidRPr="008162D7">
        <w:rPr>
          <w:rFonts w:hint="cs"/>
          <w:sz w:val="30"/>
          <w:rtl/>
        </w:rPr>
        <w:t xml:space="preserve"> لا يزيد عن ضعف عدد المناصب </w:t>
      </w:r>
      <w:r>
        <w:rPr>
          <w:rFonts w:hint="cs"/>
          <w:sz w:val="30"/>
          <w:rtl/>
        </w:rPr>
        <w:t>الباقية المطلوب شغلها</w:t>
      </w:r>
      <w:r w:rsidRPr="008162D7">
        <w:rPr>
          <w:rFonts w:hint="cs"/>
          <w:sz w:val="30"/>
          <w:rtl/>
        </w:rPr>
        <w:t xml:space="preserve">؛ على أنه يجوز، بعد </w:t>
      </w:r>
      <w:r>
        <w:rPr>
          <w:rFonts w:hint="cs"/>
          <w:sz w:val="30"/>
          <w:rtl/>
        </w:rPr>
        <w:t>ثالث</w:t>
      </w:r>
      <w:r w:rsidRPr="008162D7">
        <w:rPr>
          <w:rFonts w:hint="cs"/>
          <w:sz w:val="30"/>
          <w:rtl/>
        </w:rPr>
        <w:t xml:space="preserve"> اقتراع غير حاسم، التصويت </w:t>
      </w:r>
      <w:r>
        <w:rPr>
          <w:rFonts w:hint="cs"/>
          <w:sz w:val="30"/>
          <w:rtl/>
        </w:rPr>
        <w:t>ل</w:t>
      </w:r>
      <w:r w:rsidRPr="008162D7">
        <w:rPr>
          <w:rFonts w:hint="cs"/>
          <w:sz w:val="30"/>
          <w:rtl/>
        </w:rPr>
        <w:t xml:space="preserve">أي مرشح </w:t>
      </w:r>
      <w:r>
        <w:rPr>
          <w:rFonts w:hint="cs"/>
          <w:sz w:val="30"/>
          <w:rtl/>
        </w:rPr>
        <w:t>مؤهل</w:t>
      </w:r>
      <w:r w:rsidRPr="008162D7">
        <w:rPr>
          <w:rFonts w:hint="cs"/>
          <w:sz w:val="30"/>
          <w:rtl/>
        </w:rPr>
        <w:t xml:space="preserve"> </w:t>
      </w:r>
      <w:r>
        <w:rPr>
          <w:rFonts w:hint="cs"/>
          <w:sz w:val="30"/>
          <w:rtl/>
        </w:rPr>
        <w:t>ل</w:t>
      </w:r>
      <w:r w:rsidRPr="008162D7">
        <w:rPr>
          <w:rFonts w:hint="cs"/>
          <w:sz w:val="30"/>
          <w:rtl/>
        </w:rPr>
        <w:t xml:space="preserve">لانتخاب. فإذا أجريت ثلاثة من هذه الاقتراعات غير المقيدة دون أن تسفر عن نتيجة حاسمة، تقصر الاقتراعات الثلاثة </w:t>
      </w:r>
      <w:r>
        <w:rPr>
          <w:rFonts w:hint="cs"/>
          <w:sz w:val="30"/>
          <w:rtl/>
        </w:rPr>
        <w:t>التالية</w:t>
      </w:r>
      <w:r w:rsidRPr="008162D7">
        <w:rPr>
          <w:rFonts w:hint="cs"/>
          <w:sz w:val="30"/>
          <w:rtl/>
        </w:rPr>
        <w:t xml:space="preserve"> على المرشحين الذين حصلوا على أكبر عدد من الأصوات في ثالث اقتراع غير مقيد </w:t>
      </w:r>
      <w:r>
        <w:rPr>
          <w:sz w:val="30"/>
          <w:rtl/>
        </w:rPr>
        <w:br/>
      </w:r>
      <w:r w:rsidRPr="008162D7">
        <w:rPr>
          <w:rFonts w:hint="cs"/>
          <w:sz w:val="30"/>
          <w:rtl/>
        </w:rPr>
        <w:t xml:space="preserve">لا يزيد عن ضعف عدد المناصب </w:t>
      </w:r>
      <w:r>
        <w:rPr>
          <w:rFonts w:hint="cs"/>
          <w:sz w:val="30"/>
          <w:rtl/>
        </w:rPr>
        <w:t>الباقية المطلوب شغلها</w:t>
      </w:r>
      <w:r w:rsidRPr="008162D7">
        <w:rPr>
          <w:rFonts w:hint="cs"/>
          <w:sz w:val="30"/>
          <w:rtl/>
        </w:rPr>
        <w:t>، وتكون الاقتراعات الثلاثة التي تجرى بعد ذلك غير مقيدة، وهلم جرا، حتى يتم شغل جميع المناصب.</w:t>
      </w:r>
    </w:p>
    <w:p w:rsidR="004523C7" w:rsidRPr="008162D7" w:rsidRDefault="004523C7" w:rsidP="001920DA">
      <w:pPr>
        <w:spacing w:before="0" w:after="180" w:line="360" w:lineRule="exact"/>
        <w:jc w:val="center"/>
        <w:rPr>
          <w:rFonts w:hint="cs"/>
          <w:b/>
          <w:bCs/>
          <w:sz w:val="36"/>
          <w:szCs w:val="36"/>
          <w:rtl/>
        </w:rPr>
      </w:pPr>
      <w:r w:rsidRPr="008162D7">
        <w:rPr>
          <w:rFonts w:hint="cs"/>
          <w:b/>
          <w:bCs/>
          <w:sz w:val="36"/>
          <w:szCs w:val="36"/>
          <w:rtl/>
        </w:rPr>
        <w:t>ثالث عشر</w:t>
      </w:r>
      <w:r w:rsidR="006427D9">
        <w:rPr>
          <w:rFonts w:hint="cs"/>
          <w:b/>
          <w:bCs/>
          <w:sz w:val="36"/>
          <w:szCs w:val="36"/>
          <w:rtl/>
        </w:rPr>
        <w:t xml:space="preserve"> </w:t>
      </w:r>
      <w:r w:rsidRPr="008162D7">
        <w:rPr>
          <w:rFonts w:hint="cs"/>
          <w:b/>
          <w:bCs/>
          <w:sz w:val="36"/>
          <w:szCs w:val="36"/>
          <w:rtl/>
        </w:rPr>
        <w:t>- الهيئات الفرعية</w:t>
      </w:r>
    </w:p>
    <w:p w:rsidR="004523C7" w:rsidRPr="008162D7" w:rsidRDefault="004523C7" w:rsidP="001920DA">
      <w:pPr>
        <w:spacing w:before="0" w:after="180" w:line="360" w:lineRule="exact"/>
        <w:rPr>
          <w:rFonts w:hint="cs"/>
          <w:b/>
          <w:bCs/>
          <w:sz w:val="30"/>
          <w:rtl/>
        </w:rPr>
      </w:pPr>
      <w:r w:rsidRPr="008162D7">
        <w:rPr>
          <w:rFonts w:hint="cs"/>
          <w:b/>
          <w:bCs/>
          <w:sz w:val="30"/>
          <w:rtl/>
        </w:rPr>
        <w:t>إنشاء الهيئات الفرعية</w:t>
      </w:r>
    </w:p>
    <w:p w:rsidR="004523C7" w:rsidRPr="008162D7" w:rsidRDefault="004523C7" w:rsidP="001920DA">
      <w:pPr>
        <w:spacing w:before="0" w:after="180" w:line="360" w:lineRule="exact"/>
        <w:jc w:val="center"/>
        <w:rPr>
          <w:rFonts w:hint="cs"/>
          <w:b/>
          <w:bCs/>
          <w:sz w:val="30"/>
          <w:rtl/>
        </w:rPr>
      </w:pPr>
      <w:r w:rsidRPr="008F0473">
        <w:rPr>
          <w:rFonts w:hint="cs"/>
          <w:b/>
          <w:bCs/>
          <w:rtl/>
        </w:rPr>
        <w:t>المادة</w:t>
      </w:r>
      <w:r w:rsidRPr="008162D7">
        <w:rPr>
          <w:rFonts w:hint="cs"/>
          <w:b/>
          <w:bCs/>
          <w:sz w:val="30"/>
          <w:rtl/>
        </w:rPr>
        <w:t xml:space="preserve"> 61</w:t>
      </w:r>
    </w:p>
    <w:p w:rsidR="004523C7" w:rsidRPr="008162D7" w:rsidRDefault="004523C7" w:rsidP="001920DA">
      <w:pPr>
        <w:spacing w:before="0" w:after="120" w:line="380" w:lineRule="exact"/>
        <w:rPr>
          <w:rFonts w:hint="cs"/>
          <w:rtl/>
        </w:rPr>
      </w:pPr>
      <w:r w:rsidRPr="008162D7">
        <w:rPr>
          <w:rFonts w:hint="cs"/>
          <w:rtl/>
        </w:rPr>
        <w:tab/>
        <w:t>1-</w:t>
      </w:r>
      <w:r w:rsidRPr="008162D7">
        <w:rPr>
          <w:rFonts w:hint="cs"/>
          <w:rtl/>
        </w:rPr>
        <w:tab/>
      </w:r>
      <w:r>
        <w:rPr>
          <w:rFonts w:hint="cs"/>
          <w:rtl/>
        </w:rPr>
        <w:t>يجوز للجنة</w:t>
      </w:r>
      <w:r w:rsidRPr="008162D7">
        <w:rPr>
          <w:rFonts w:hint="cs"/>
          <w:rtl/>
        </w:rPr>
        <w:t xml:space="preserve">، وفقاً لأحكام الاتفاقية ورهناً بأحكام المادة 25، </w:t>
      </w:r>
      <w:r>
        <w:rPr>
          <w:rFonts w:hint="cs"/>
          <w:rtl/>
        </w:rPr>
        <w:t>أن تنشئ</w:t>
      </w:r>
      <w:r w:rsidRPr="008162D7">
        <w:rPr>
          <w:rFonts w:hint="cs"/>
          <w:rtl/>
        </w:rPr>
        <w:t xml:space="preserve"> ما</w:t>
      </w:r>
      <w:r w:rsidRPr="008162D7">
        <w:rPr>
          <w:rtl/>
        </w:rPr>
        <w:t> </w:t>
      </w:r>
      <w:r w:rsidRPr="008162D7">
        <w:rPr>
          <w:rFonts w:hint="cs"/>
          <w:rtl/>
        </w:rPr>
        <w:t>تراه ضرورياً من هيئات فرعية وأن تحدد تكوين</w:t>
      </w:r>
      <w:r>
        <w:rPr>
          <w:rFonts w:hint="cs"/>
          <w:rtl/>
        </w:rPr>
        <w:t>ها</w:t>
      </w:r>
      <w:r w:rsidRPr="008162D7">
        <w:rPr>
          <w:rFonts w:hint="cs"/>
          <w:rtl/>
        </w:rPr>
        <w:t xml:space="preserve"> وسلطاتها. </w:t>
      </w:r>
    </w:p>
    <w:p w:rsidR="004523C7" w:rsidRPr="008162D7" w:rsidRDefault="004523C7" w:rsidP="004F33D6">
      <w:pPr>
        <w:spacing w:before="0" w:line="380" w:lineRule="exact"/>
        <w:rPr>
          <w:rFonts w:hint="cs"/>
          <w:rtl/>
        </w:rPr>
      </w:pPr>
      <w:r w:rsidRPr="008162D7">
        <w:rPr>
          <w:rFonts w:hint="cs"/>
          <w:rtl/>
        </w:rPr>
        <w:tab/>
        <w:t>2-</w:t>
      </w:r>
      <w:r w:rsidRPr="008162D7">
        <w:rPr>
          <w:rFonts w:hint="cs"/>
          <w:rtl/>
        </w:rPr>
        <w:tab/>
      </w:r>
      <w:r>
        <w:rPr>
          <w:rFonts w:hint="cs"/>
          <w:rtl/>
        </w:rPr>
        <w:t>تنتخب</w:t>
      </w:r>
      <w:r w:rsidRPr="008162D7">
        <w:rPr>
          <w:rFonts w:hint="cs"/>
          <w:rtl/>
        </w:rPr>
        <w:t xml:space="preserve"> كل هيئة فرعية </w:t>
      </w:r>
      <w:r>
        <w:rPr>
          <w:rFonts w:hint="cs"/>
          <w:rtl/>
        </w:rPr>
        <w:t>أعضاء مكتبها وتعتمد نظامها الداخلي</w:t>
      </w:r>
      <w:r w:rsidRPr="008162D7">
        <w:rPr>
          <w:rFonts w:hint="cs"/>
          <w:rtl/>
        </w:rPr>
        <w:t>. وفي حالة عدم وجود مثل هذا النظام الداخلي، يطبق هذا النظام الداخلي للجنة، مع إجراء ما</w:t>
      </w:r>
      <w:r w:rsidRPr="008162D7">
        <w:rPr>
          <w:rtl/>
        </w:rPr>
        <w:t> </w:t>
      </w:r>
      <w:r w:rsidRPr="008162D7">
        <w:rPr>
          <w:rFonts w:hint="cs"/>
          <w:rtl/>
        </w:rPr>
        <w:t>يلزم من تغيير.</w:t>
      </w:r>
    </w:p>
    <w:p w:rsidR="004523C7" w:rsidRPr="001920DA" w:rsidRDefault="004523C7" w:rsidP="001920DA">
      <w:pPr>
        <w:spacing w:before="0" w:after="200" w:line="380" w:lineRule="exact"/>
        <w:rPr>
          <w:rFonts w:hint="cs"/>
          <w:spacing w:val="4"/>
          <w:rtl/>
        </w:rPr>
      </w:pPr>
      <w:r w:rsidRPr="001920DA">
        <w:rPr>
          <w:rFonts w:hint="cs"/>
          <w:spacing w:val="4"/>
          <w:rtl/>
        </w:rPr>
        <w:tab/>
        <w:t>3-</w:t>
      </w:r>
      <w:r w:rsidRPr="001920DA">
        <w:rPr>
          <w:rFonts w:hint="cs"/>
          <w:spacing w:val="4"/>
          <w:rtl/>
        </w:rPr>
        <w:tab/>
        <w:t>للجنة أيضاً أن تعين واحداً أو أكثر من أعضائها كمقررين لأداء ما تكلفهم به اللجنة من واجبات.</w:t>
      </w:r>
    </w:p>
    <w:p w:rsidR="004523C7" w:rsidRPr="008162D7" w:rsidRDefault="004523C7" w:rsidP="001920DA">
      <w:pPr>
        <w:spacing w:before="0" w:after="200" w:line="380" w:lineRule="exact"/>
        <w:jc w:val="center"/>
        <w:rPr>
          <w:rFonts w:hint="cs"/>
          <w:b/>
          <w:bCs/>
          <w:szCs w:val="36"/>
          <w:rtl/>
        </w:rPr>
      </w:pPr>
      <w:r w:rsidRPr="008162D7">
        <w:rPr>
          <w:rFonts w:hint="cs"/>
          <w:b/>
          <w:bCs/>
          <w:szCs w:val="36"/>
          <w:rtl/>
        </w:rPr>
        <w:t>رابع عشر - المعلومات والوثائق</w:t>
      </w:r>
    </w:p>
    <w:p w:rsidR="004523C7" w:rsidRPr="008162D7" w:rsidRDefault="004523C7" w:rsidP="001920DA">
      <w:pPr>
        <w:spacing w:before="0" w:after="200" w:line="380" w:lineRule="exact"/>
        <w:rPr>
          <w:rFonts w:hint="cs"/>
          <w:b/>
          <w:bCs/>
          <w:rtl/>
        </w:rPr>
      </w:pPr>
      <w:r w:rsidRPr="008162D7">
        <w:rPr>
          <w:rFonts w:hint="cs"/>
          <w:b/>
          <w:bCs/>
          <w:rtl/>
        </w:rPr>
        <w:t>تقديم المعلومات والوثائق والبيانات الخطية</w:t>
      </w:r>
    </w:p>
    <w:p w:rsidR="004523C7" w:rsidRPr="008162D7" w:rsidRDefault="004523C7" w:rsidP="001920DA">
      <w:pPr>
        <w:spacing w:before="0" w:after="200" w:line="380" w:lineRule="exact"/>
        <w:jc w:val="center"/>
        <w:rPr>
          <w:rFonts w:hint="cs"/>
          <w:b/>
          <w:bCs/>
          <w:rtl/>
        </w:rPr>
      </w:pPr>
      <w:r w:rsidRPr="008162D7">
        <w:rPr>
          <w:rFonts w:hint="cs"/>
          <w:b/>
          <w:bCs/>
          <w:rtl/>
        </w:rPr>
        <w:t>المادة 62</w:t>
      </w:r>
    </w:p>
    <w:p w:rsidR="004523C7" w:rsidRPr="008162D7" w:rsidRDefault="004523C7" w:rsidP="004F33D6">
      <w:pPr>
        <w:spacing w:before="0" w:line="380" w:lineRule="exact"/>
        <w:ind w:firstLine="720"/>
        <w:rPr>
          <w:rFonts w:hint="cs"/>
          <w:rtl/>
        </w:rPr>
      </w:pPr>
      <w:r w:rsidRPr="008162D7">
        <w:rPr>
          <w:rFonts w:hint="cs"/>
          <w:rtl/>
        </w:rPr>
        <w:t>1-</w:t>
      </w:r>
      <w:r w:rsidRPr="008162D7">
        <w:rPr>
          <w:rFonts w:hint="cs"/>
          <w:rtl/>
        </w:rPr>
        <w:tab/>
        <w:t>للجنة أن تدعو الوكالات المتخصصة وهيئات الأمم المتحدة المعنية والمنظمات الحكومية الدولية ذات الصبغة الإقليمية والمنظمات غير الحكومية ذات المركز الاستشاري لدى المجلس الاقتصادي والاجتماعي إلى أن تقدم إليها ما يقتضيه الحال من معلومات ووثائق وبيانات خطية ذات صلة بأنشطة اللجنة المشمولة بالاتفاقية.</w:t>
      </w:r>
    </w:p>
    <w:p w:rsidR="004523C7" w:rsidRPr="008162D7" w:rsidRDefault="004523C7" w:rsidP="004F33D6">
      <w:pPr>
        <w:spacing w:before="0" w:line="380" w:lineRule="exact"/>
        <w:ind w:firstLine="720"/>
        <w:rPr>
          <w:rFonts w:hint="cs"/>
          <w:rtl/>
        </w:rPr>
      </w:pPr>
      <w:r w:rsidRPr="008162D7">
        <w:rPr>
          <w:rFonts w:hint="cs"/>
          <w:rtl/>
        </w:rPr>
        <w:t>2-</w:t>
      </w:r>
      <w:r w:rsidRPr="008162D7">
        <w:rPr>
          <w:rFonts w:hint="cs"/>
          <w:rtl/>
        </w:rPr>
        <w:tab/>
        <w:t>تقرر اللجنة شكل وطريقة إتاحة مثل هذه المعلومات والوثائق والبيانات الخطية لأعضاء اللجنة.</w:t>
      </w:r>
    </w:p>
    <w:p w:rsidR="004523C7" w:rsidRPr="008162D7" w:rsidRDefault="004523C7" w:rsidP="001920DA">
      <w:pPr>
        <w:spacing w:before="0" w:after="200" w:line="380" w:lineRule="exact"/>
        <w:jc w:val="center"/>
        <w:rPr>
          <w:rFonts w:hint="cs"/>
          <w:b/>
          <w:bCs/>
          <w:szCs w:val="36"/>
          <w:rtl/>
        </w:rPr>
      </w:pPr>
      <w:r w:rsidRPr="008162D7">
        <w:rPr>
          <w:rFonts w:hint="cs"/>
          <w:b/>
          <w:bCs/>
          <w:szCs w:val="36"/>
          <w:rtl/>
        </w:rPr>
        <w:t>خامس عشر - تقرير اللجنة السنوي</w:t>
      </w:r>
    </w:p>
    <w:p w:rsidR="004523C7" w:rsidRPr="008162D7" w:rsidRDefault="004523C7" w:rsidP="001920DA">
      <w:pPr>
        <w:spacing w:before="0" w:after="200" w:line="380" w:lineRule="exact"/>
        <w:rPr>
          <w:rFonts w:hint="cs"/>
          <w:b/>
          <w:bCs/>
          <w:rtl/>
        </w:rPr>
      </w:pPr>
      <w:r w:rsidRPr="008162D7">
        <w:rPr>
          <w:rFonts w:hint="cs"/>
          <w:b/>
          <w:bCs/>
          <w:rtl/>
        </w:rPr>
        <w:t>التقرير السنوي</w:t>
      </w:r>
    </w:p>
    <w:p w:rsidR="004523C7" w:rsidRPr="008162D7" w:rsidRDefault="004523C7" w:rsidP="001920DA">
      <w:pPr>
        <w:spacing w:before="0" w:after="200" w:line="380" w:lineRule="exact"/>
        <w:jc w:val="center"/>
        <w:rPr>
          <w:rFonts w:hint="cs"/>
          <w:b/>
          <w:bCs/>
          <w:rtl/>
        </w:rPr>
      </w:pPr>
      <w:r w:rsidRPr="008162D7">
        <w:rPr>
          <w:rFonts w:hint="cs"/>
          <w:b/>
          <w:bCs/>
          <w:rtl/>
        </w:rPr>
        <w:t>المادة 63</w:t>
      </w:r>
    </w:p>
    <w:p w:rsidR="004523C7" w:rsidRPr="001920DA" w:rsidRDefault="004523C7" w:rsidP="004F33D6">
      <w:pPr>
        <w:spacing w:before="0" w:line="380" w:lineRule="exact"/>
        <w:rPr>
          <w:spacing w:val="0"/>
          <w:rtl/>
        </w:rPr>
      </w:pPr>
      <w:r w:rsidRPr="008162D7">
        <w:rPr>
          <w:rFonts w:hint="cs"/>
          <w:rtl/>
        </w:rPr>
        <w:tab/>
      </w:r>
      <w:r w:rsidRPr="001920DA">
        <w:rPr>
          <w:rFonts w:hint="cs"/>
          <w:spacing w:val="0"/>
          <w:rtl/>
        </w:rPr>
        <w:t>تقدم اللجنة إلى الدول الأطراف وإلى الجمعية العامة للأمم المتحدة تقريراً سنوياً عن أنشطتها المشمولة بالاتفاقية.</w:t>
      </w:r>
    </w:p>
    <w:p w:rsidR="004523C7" w:rsidRPr="008162D7" w:rsidRDefault="004523C7" w:rsidP="001920DA">
      <w:pPr>
        <w:spacing w:before="0" w:after="200" w:line="380" w:lineRule="exact"/>
        <w:jc w:val="center"/>
        <w:rPr>
          <w:rFonts w:hint="cs"/>
          <w:b/>
          <w:bCs/>
          <w:szCs w:val="36"/>
          <w:rtl/>
        </w:rPr>
      </w:pPr>
      <w:r w:rsidRPr="000E7F6B">
        <w:rPr>
          <w:rFonts w:hint="cs"/>
          <w:b/>
          <w:bCs/>
          <w:szCs w:val="36"/>
          <w:rtl/>
        </w:rPr>
        <w:t>الجزء الثاني</w:t>
      </w:r>
      <w:r>
        <w:rPr>
          <w:rFonts w:hint="cs"/>
          <w:b/>
          <w:bCs/>
          <w:szCs w:val="36"/>
          <w:rtl/>
        </w:rPr>
        <w:t xml:space="preserve"> - القواعد</w:t>
      </w:r>
      <w:r w:rsidRPr="008162D7">
        <w:rPr>
          <w:rFonts w:hint="cs"/>
          <w:b/>
          <w:bCs/>
          <w:szCs w:val="36"/>
          <w:rtl/>
        </w:rPr>
        <w:t xml:space="preserve"> المتصلة بوظائف اللجنة</w:t>
      </w:r>
    </w:p>
    <w:p w:rsidR="004523C7" w:rsidRPr="008162D7" w:rsidRDefault="004523C7" w:rsidP="001920DA">
      <w:pPr>
        <w:keepNext/>
        <w:tabs>
          <w:tab w:val="left" w:pos="3054"/>
        </w:tabs>
        <w:spacing w:before="0" w:after="200" w:line="380" w:lineRule="exact"/>
        <w:ind w:left="3054" w:right="1708" w:hanging="1620"/>
        <w:rPr>
          <w:rFonts w:hint="cs"/>
          <w:b/>
          <w:bCs/>
          <w:szCs w:val="36"/>
          <w:rtl/>
        </w:rPr>
      </w:pPr>
      <w:r w:rsidRPr="008162D7">
        <w:rPr>
          <w:rFonts w:hint="cs"/>
          <w:b/>
          <w:bCs/>
          <w:szCs w:val="36"/>
          <w:rtl/>
        </w:rPr>
        <w:t>سادس عشر -</w:t>
      </w:r>
      <w:r>
        <w:rPr>
          <w:rFonts w:hint="cs"/>
          <w:b/>
          <w:bCs/>
          <w:szCs w:val="36"/>
          <w:rtl/>
        </w:rPr>
        <w:tab/>
      </w:r>
      <w:r w:rsidRPr="008162D7">
        <w:rPr>
          <w:rFonts w:hint="cs"/>
          <w:b/>
          <w:bCs/>
          <w:szCs w:val="36"/>
          <w:rtl/>
        </w:rPr>
        <w:t>التقارير المقدمة من الدول الأطراف بموجب</w:t>
      </w:r>
      <w:r>
        <w:rPr>
          <w:b/>
          <w:bCs/>
          <w:szCs w:val="36"/>
          <w:rtl/>
        </w:rPr>
        <w:br/>
      </w:r>
      <w:r w:rsidRPr="008162D7">
        <w:rPr>
          <w:rFonts w:hint="cs"/>
          <w:b/>
          <w:bCs/>
          <w:szCs w:val="36"/>
          <w:rtl/>
        </w:rPr>
        <w:t>المادة 19 من الاتفاقية</w:t>
      </w:r>
    </w:p>
    <w:p w:rsidR="004523C7" w:rsidRPr="008162D7" w:rsidRDefault="004523C7" w:rsidP="001920DA">
      <w:pPr>
        <w:keepNext/>
        <w:tabs>
          <w:tab w:val="left" w:pos="3414"/>
        </w:tabs>
        <w:spacing w:before="0" w:after="200" w:line="380" w:lineRule="exact"/>
        <w:rPr>
          <w:rFonts w:hint="cs"/>
          <w:b/>
          <w:bCs/>
          <w:rtl/>
        </w:rPr>
      </w:pPr>
      <w:r w:rsidRPr="008162D7">
        <w:rPr>
          <w:rFonts w:hint="cs"/>
          <w:b/>
          <w:bCs/>
          <w:rtl/>
        </w:rPr>
        <w:t>تقديم التقارير</w:t>
      </w:r>
    </w:p>
    <w:p w:rsidR="004523C7" w:rsidRPr="008162D7" w:rsidRDefault="004523C7" w:rsidP="001920DA">
      <w:pPr>
        <w:spacing w:before="0" w:after="200" w:line="380" w:lineRule="exact"/>
        <w:jc w:val="center"/>
        <w:rPr>
          <w:rFonts w:hint="cs"/>
          <w:b/>
          <w:bCs/>
          <w:rtl/>
        </w:rPr>
      </w:pPr>
      <w:r w:rsidRPr="008162D7">
        <w:rPr>
          <w:rFonts w:hint="cs"/>
          <w:b/>
          <w:bCs/>
          <w:rtl/>
        </w:rPr>
        <w:t>المادة 64</w:t>
      </w:r>
    </w:p>
    <w:p w:rsidR="004523C7" w:rsidRPr="008162D7" w:rsidRDefault="004523C7" w:rsidP="004F33D6">
      <w:pPr>
        <w:spacing w:before="0" w:line="380" w:lineRule="exact"/>
        <w:rPr>
          <w:rFonts w:hint="cs"/>
          <w:rtl/>
        </w:rPr>
      </w:pPr>
      <w:r w:rsidRPr="008162D7">
        <w:rPr>
          <w:rFonts w:hint="cs"/>
          <w:rtl/>
        </w:rPr>
        <w:tab/>
        <w:t>1-</w:t>
      </w:r>
      <w:r w:rsidRPr="008162D7">
        <w:rPr>
          <w:rFonts w:hint="cs"/>
          <w:rtl/>
        </w:rPr>
        <w:tab/>
        <w:t xml:space="preserve">تقدم الدول الأطراف إلى اللجنة، عن طريق الأمين العام، تقارير عن التدابير التي اتخذتها تنفيذاً لتعهداتها بمقتضى الاتفاقية، وذلك في غضون سنة واحدة بعد بدء </w:t>
      </w:r>
      <w:r>
        <w:rPr>
          <w:rFonts w:hint="cs"/>
          <w:rtl/>
        </w:rPr>
        <w:t>دخول</w:t>
      </w:r>
      <w:r w:rsidRPr="008162D7">
        <w:rPr>
          <w:rFonts w:hint="cs"/>
          <w:rtl/>
        </w:rPr>
        <w:t xml:space="preserve"> الاتفاقية </w:t>
      </w:r>
      <w:r>
        <w:rPr>
          <w:rFonts w:hint="cs"/>
          <w:rtl/>
        </w:rPr>
        <w:t xml:space="preserve">حيز التنفيذ </w:t>
      </w:r>
      <w:r w:rsidRPr="008162D7">
        <w:rPr>
          <w:rFonts w:hint="cs"/>
          <w:rtl/>
        </w:rPr>
        <w:t xml:space="preserve">بالنسبة للدولة الطرف المعنية. وبعد ذلك تقدم الدول الأطراف تقارير تكميلية كل أربع سنوات عن أي تدابير جديدة تم اتخاذها وغير ذلك من التقارير التي قد تطلبها اللجنة. </w:t>
      </w:r>
    </w:p>
    <w:p w:rsidR="004523C7" w:rsidRPr="008162D7" w:rsidRDefault="004523C7" w:rsidP="004F33D6">
      <w:pPr>
        <w:spacing w:before="0" w:line="380" w:lineRule="exact"/>
        <w:rPr>
          <w:rFonts w:hint="cs"/>
          <w:rtl/>
        </w:rPr>
      </w:pPr>
      <w:r w:rsidRPr="008162D7">
        <w:rPr>
          <w:rFonts w:hint="cs"/>
          <w:rtl/>
        </w:rPr>
        <w:tab/>
        <w:t>2-</w:t>
      </w:r>
      <w:r w:rsidRPr="008162D7">
        <w:rPr>
          <w:rFonts w:hint="cs"/>
          <w:rtl/>
        </w:rPr>
        <w:tab/>
        <w:t xml:space="preserve">للجنة، في الحالات المناسبة، أن تنظر في المعلومات الواردة في تقرير حديث يشمل معلومات كان ينبغي </w:t>
      </w:r>
      <w:r>
        <w:rPr>
          <w:rFonts w:hint="cs"/>
          <w:rtl/>
        </w:rPr>
        <w:t>إدراجها</w:t>
      </w:r>
      <w:r w:rsidRPr="008162D7">
        <w:rPr>
          <w:rFonts w:hint="cs"/>
          <w:rtl/>
        </w:rPr>
        <w:t xml:space="preserve"> في التقارير المتأخرة عن موعد تقديمها. </w:t>
      </w:r>
    </w:p>
    <w:p w:rsidR="004523C7" w:rsidRPr="008162D7" w:rsidRDefault="004523C7" w:rsidP="004F33D6">
      <w:pPr>
        <w:spacing w:before="0" w:line="380" w:lineRule="exact"/>
        <w:rPr>
          <w:rFonts w:hint="cs"/>
          <w:rtl/>
        </w:rPr>
      </w:pPr>
      <w:r w:rsidRPr="008162D7">
        <w:rPr>
          <w:rFonts w:hint="cs"/>
          <w:rtl/>
        </w:rPr>
        <w:tab/>
        <w:t>3-</w:t>
      </w:r>
      <w:r w:rsidRPr="008162D7">
        <w:rPr>
          <w:rFonts w:hint="cs"/>
          <w:rtl/>
        </w:rPr>
        <w:tab/>
        <w:t xml:space="preserve">للجنة أن تعلم الدول الأطراف، عن طريق الأمين العام، برغباتها فيما يتعلق بشكل ومحتويات التقارير التي يتعين تقديمها بموجب المادة 19 من الاتفاقية، فضلاً عن منهجية النظر في هذه التقارير، وأن تصدر مبادئ توجيهية في هذا الشأن. </w:t>
      </w:r>
    </w:p>
    <w:p w:rsidR="004523C7" w:rsidRPr="008162D7" w:rsidRDefault="004523C7" w:rsidP="004F33D6">
      <w:pPr>
        <w:spacing w:before="0" w:line="380" w:lineRule="exact"/>
        <w:rPr>
          <w:rFonts w:hint="cs"/>
          <w:b/>
          <w:bCs/>
          <w:rtl/>
        </w:rPr>
      </w:pPr>
      <w:r w:rsidRPr="008162D7">
        <w:rPr>
          <w:rFonts w:hint="cs"/>
          <w:b/>
          <w:bCs/>
          <w:rtl/>
        </w:rPr>
        <w:t>عدم تقديم التقارير</w:t>
      </w:r>
    </w:p>
    <w:p w:rsidR="004523C7" w:rsidRPr="008162D7" w:rsidRDefault="004523C7" w:rsidP="004F33D6">
      <w:pPr>
        <w:spacing w:before="0" w:line="380" w:lineRule="exact"/>
        <w:jc w:val="center"/>
        <w:rPr>
          <w:rFonts w:hint="cs"/>
          <w:b/>
          <w:bCs/>
          <w:rtl/>
        </w:rPr>
      </w:pPr>
      <w:r w:rsidRPr="008162D7">
        <w:rPr>
          <w:rFonts w:hint="cs"/>
          <w:b/>
          <w:bCs/>
          <w:rtl/>
        </w:rPr>
        <w:t>المادة 65</w:t>
      </w:r>
    </w:p>
    <w:p w:rsidR="004523C7" w:rsidRPr="008162D7" w:rsidRDefault="004523C7" w:rsidP="004F33D6">
      <w:pPr>
        <w:spacing w:before="0" w:line="380" w:lineRule="exact"/>
        <w:rPr>
          <w:rFonts w:hint="cs"/>
          <w:rtl/>
        </w:rPr>
      </w:pPr>
      <w:r w:rsidRPr="008162D7">
        <w:rPr>
          <w:rFonts w:hint="cs"/>
          <w:rtl/>
        </w:rPr>
        <w:tab/>
        <w:t>1-</w:t>
      </w:r>
      <w:r w:rsidRPr="008162D7">
        <w:rPr>
          <w:rFonts w:hint="cs"/>
          <w:rtl/>
        </w:rPr>
        <w:tab/>
        <w:t xml:space="preserve">يقوم الأمين العام، في كل دورة، بإخطار اللجنة بجميع حالات </w:t>
      </w:r>
      <w:r>
        <w:rPr>
          <w:rFonts w:hint="cs"/>
          <w:rtl/>
        </w:rPr>
        <w:t>عدم تقديم</w:t>
      </w:r>
      <w:r w:rsidRPr="008162D7">
        <w:rPr>
          <w:rFonts w:hint="cs"/>
          <w:rtl/>
        </w:rPr>
        <w:t xml:space="preserve"> تقارير بموجب المادتين 64 و67 من هذا النظام الداخلي. وللجنة في هذه الحالات أن ترسل إلى الدولة الطرف المعنية، عن طريق الأمين العام، تذكيراً بشأن تقديم هذا التقرير أو هذه التقارير. </w:t>
      </w:r>
    </w:p>
    <w:p w:rsidR="004523C7" w:rsidRPr="008162D7" w:rsidRDefault="004523C7" w:rsidP="004F33D6">
      <w:pPr>
        <w:spacing w:before="0" w:line="380" w:lineRule="exact"/>
        <w:rPr>
          <w:rFonts w:hint="cs"/>
          <w:rtl/>
        </w:rPr>
      </w:pPr>
      <w:r w:rsidRPr="008162D7">
        <w:rPr>
          <w:rFonts w:hint="cs"/>
          <w:rtl/>
        </w:rPr>
        <w:tab/>
        <w:t>2-</w:t>
      </w:r>
      <w:r w:rsidRPr="008162D7">
        <w:rPr>
          <w:rFonts w:hint="cs"/>
          <w:rtl/>
        </w:rPr>
        <w:tab/>
        <w:t xml:space="preserve">إذا لم تقدم الدولة الطرف، بعد إرسال التذكير المشار إليه في الفقرة 1 من هذه المادة، التقرير المطلوب بموجب المادتين 64 و67 من هذا النظام الداخلي، تعلن اللجنة ذلك في التقرير السنوي الذي ترفعه إلى الدول الأطراف وإلى الجمعية العامة للأمم المتحدة. </w:t>
      </w:r>
    </w:p>
    <w:p w:rsidR="004523C7" w:rsidRPr="008162D7" w:rsidRDefault="004523C7" w:rsidP="004F33D6">
      <w:pPr>
        <w:spacing w:before="0" w:line="380" w:lineRule="exact"/>
        <w:rPr>
          <w:rFonts w:hint="cs"/>
          <w:rtl/>
        </w:rPr>
      </w:pPr>
      <w:r w:rsidRPr="008162D7">
        <w:rPr>
          <w:rFonts w:hint="cs"/>
          <w:rtl/>
        </w:rPr>
        <w:tab/>
        <w:t>3-</w:t>
      </w:r>
      <w:r w:rsidRPr="008162D7">
        <w:rPr>
          <w:rFonts w:hint="cs"/>
          <w:rtl/>
        </w:rPr>
        <w:tab/>
        <w:t>يجوز للجنة، في الحالات المناسبة، أن تخطر الدولة الطرف المتخلفة عن تقديم التقارير، عن طريق الأمين العام، بأنها تعتزم القيام، في تاريخ محدد في الإخطار، بدراسة التدابير المتخذة من جانب الدولة الطرف لحماية أو إعمال الحقوق المعترف بها في الاتفاقية وإبداء ما</w:t>
      </w:r>
      <w:r w:rsidRPr="008162D7">
        <w:rPr>
          <w:rtl/>
        </w:rPr>
        <w:t> </w:t>
      </w:r>
      <w:r w:rsidRPr="008162D7">
        <w:rPr>
          <w:rFonts w:hint="cs"/>
          <w:rtl/>
        </w:rPr>
        <w:t>تراه مناسباً من تعليقات عامة في هذه الظروف.</w:t>
      </w:r>
    </w:p>
    <w:p w:rsidR="004523C7" w:rsidRPr="008162D7" w:rsidRDefault="004523C7" w:rsidP="004F33D6">
      <w:pPr>
        <w:spacing w:before="0" w:line="380" w:lineRule="exact"/>
        <w:rPr>
          <w:rFonts w:hint="cs"/>
          <w:b/>
          <w:bCs/>
          <w:rtl/>
        </w:rPr>
      </w:pPr>
      <w:r w:rsidRPr="008162D7">
        <w:rPr>
          <w:rFonts w:hint="cs"/>
          <w:b/>
          <w:bCs/>
          <w:rtl/>
        </w:rPr>
        <w:t>حضور الدول الأطراف عند دراسة التقارير</w:t>
      </w:r>
    </w:p>
    <w:p w:rsidR="004523C7" w:rsidRPr="008162D7" w:rsidRDefault="004523C7" w:rsidP="004F33D6">
      <w:pPr>
        <w:spacing w:before="0" w:line="380" w:lineRule="exact"/>
        <w:jc w:val="center"/>
        <w:rPr>
          <w:rFonts w:hint="cs"/>
          <w:b/>
          <w:bCs/>
          <w:rtl/>
        </w:rPr>
      </w:pPr>
      <w:r w:rsidRPr="008162D7">
        <w:rPr>
          <w:rFonts w:hint="cs"/>
          <w:b/>
          <w:bCs/>
          <w:rtl/>
        </w:rPr>
        <w:t>المادة 66</w:t>
      </w:r>
    </w:p>
    <w:p w:rsidR="004523C7" w:rsidRPr="008162D7" w:rsidRDefault="004523C7" w:rsidP="004F33D6">
      <w:pPr>
        <w:spacing w:before="0" w:line="380" w:lineRule="exact"/>
        <w:rPr>
          <w:rFonts w:hint="cs"/>
          <w:rtl/>
        </w:rPr>
      </w:pPr>
      <w:r w:rsidRPr="008162D7">
        <w:rPr>
          <w:rFonts w:hint="cs"/>
          <w:rtl/>
        </w:rPr>
        <w:tab/>
        <w:t>1-</w:t>
      </w:r>
      <w:r w:rsidRPr="008162D7">
        <w:rPr>
          <w:rFonts w:hint="cs"/>
          <w:rtl/>
        </w:rPr>
        <w:tab/>
        <w:t xml:space="preserve">تقوم اللجنة، عن طريق الأمين العام، بإخطار الدول الأطراف في أقرب وقت ممكن، بموعد افتتاح الدورة التي ستدرس فيها تقارير كل منها، وبمدة انعقاد تلك الدورة ومكانها. ويُدعى ممثلو الدول الأطراف لحضور جلسات اللجنة لدى دراسة تقارير دولهم. وللجنة أيضاً أن تعلم أية دولة من الدول الأطراف تقرر اللجنة أن تلتمس منها مزيداً من المعلومات بأنه يجوز لهذه الدولة أن تأذن لممثلها بحضور جلسة محددة. وينبغي لهذا الممثل أن يكون قادراً على الإجابة على ما قد تطرحه اللجنة من أسئلة وعلى تقديم بيانات بشأن التقارير التي قدمتها دولته، ويجوز لـه أيضاً أن يقدم معلومات إضافية من دولته. </w:t>
      </w:r>
    </w:p>
    <w:p w:rsidR="004523C7" w:rsidRPr="008162D7" w:rsidRDefault="004523C7" w:rsidP="004F33D6">
      <w:pPr>
        <w:spacing w:before="0" w:line="380" w:lineRule="exact"/>
        <w:rPr>
          <w:rFonts w:hint="cs"/>
          <w:rtl/>
        </w:rPr>
      </w:pPr>
      <w:r w:rsidRPr="008162D7">
        <w:rPr>
          <w:rFonts w:hint="cs"/>
          <w:rtl/>
        </w:rPr>
        <w:tab/>
        <w:t>2-</w:t>
      </w:r>
      <w:r w:rsidRPr="008162D7">
        <w:rPr>
          <w:rFonts w:hint="cs"/>
          <w:rtl/>
        </w:rPr>
        <w:tab/>
        <w:t>إذا قدمت الدولة الطرف تقريراً بموجب الفقرة 1 من المادة 19 من الاتفاقية ولكنها لم ترسل ممثلاً، عملاً بالفقرة 1 من هذه المادة</w:t>
      </w:r>
      <w:r>
        <w:rPr>
          <w:rFonts w:hint="cs"/>
          <w:rtl/>
        </w:rPr>
        <w:t>،</w:t>
      </w:r>
      <w:r w:rsidRPr="008162D7">
        <w:rPr>
          <w:rFonts w:hint="cs"/>
          <w:rtl/>
        </w:rPr>
        <w:t xml:space="preserve"> لحضور الجلسة التي أخطرت بأن تقريرها سيدرس فيها، فإن للجنة حسب تقديرها أن تتبع أحد المسارين التاليين: </w:t>
      </w:r>
    </w:p>
    <w:p w:rsidR="004523C7" w:rsidRPr="008162D7" w:rsidRDefault="004523C7" w:rsidP="004F33D6">
      <w:pPr>
        <w:spacing w:before="0" w:line="380" w:lineRule="exact"/>
        <w:rPr>
          <w:rFonts w:hint="cs"/>
          <w:rtl/>
        </w:rPr>
      </w:pPr>
      <w:r w:rsidRPr="008162D7">
        <w:rPr>
          <w:rFonts w:hint="cs"/>
          <w:rtl/>
        </w:rPr>
        <w:tab/>
        <w:t>(أ)</w:t>
      </w:r>
      <w:r w:rsidRPr="008162D7">
        <w:rPr>
          <w:rFonts w:hint="cs"/>
          <w:rtl/>
        </w:rPr>
        <w:tab/>
        <w:t xml:space="preserve">أن تخطر الدولة الطرف، عن طريق الأمين العام، أنها تعتزم القيام، في جلسة محددة، بدراسة التقرير وفقاً للفقرة 2 من المادة 66، وبعدئذ تتصرف وفقاً للمادة 68؛ أو </w:t>
      </w:r>
    </w:p>
    <w:p w:rsidR="004523C7" w:rsidRPr="008162D7" w:rsidRDefault="004523C7" w:rsidP="000A4DBC">
      <w:pPr>
        <w:spacing w:before="0" w:after="220" w:line="380" w:lineRule="exact"/>
        <w:rPr>
          <w:rFonts w:hint="cs"/>
          <w:rtl/>
        </w:rPr>
      </w:pPr>
      <w:r w:rsidRPr="008162D7">
        <w:rPr>
          <w:rFonts w:hint="cs"/>
          <w:rtl/>
        </w:rPr>
        <w:tab/>
        <w:t>(ب)</w:t>
      </w:r>
      <w:r w:rsidRPr="008162D7">
        <w:rPr>
          <w:rFonts w:hint="cs"/>
          <w:rtl/>
        </w:rPr>
        <w:tab/>
        <w:t xml:space="preserve">أن تشرع في الجلسة المحددة أصلاً في دراسة التقرير، وبعدئذ تضع ملاحظاتها الختامية المؤقتة وأن تقدمها إلى الدولة الطرف. وتحدد اللجنة التاريخ الذي ينبغي أن يدرس فيه التقرير بموجب المادة 66 أو التاريخ الذي يجب أن يقدَّم فيه تقرير دوري جديد بموجب المادة 67. </w:t>
      </w:r>
    </w:p>
    <w:p w:rsidR="004523C7" w:rsidRPr="008162D7" w:rsidRDefault="004523C7" w:rsidP="001920DA">
      <w:pPr>
        <w:spacing w:before="0" w:after="220" w:line="380" w:lineRule="exact"/>
        <w:rPr>
          <w:rFonts w:hint="cs"/>
          <w:b/>
          <w:bCs/>
          <w:rtl/>
        </w:rPr>
      </w:pPr>
      <w:r w:rsidRPr="008162D7">
        <w:rPr>
          <w:rFonts w:hint="cs"/>
          <w:b/>
          <w:bCs/>
          <w:rtl/>
        </w:rPr>
        <w:t>طلب تقارير إضافية</w:t>
      </w:r>
    </w:p>
    <w:p w:rsidR="004523C7" w:rsidRPr="008162D7" w:rsidRDefault="004523C7" w:rsidP="001920DA">
      <w:pPr>
        <w:spacing w:before="0" w:after="220" w:line="380" w:lineRule="exact"/>
        <w:jc w:val="center"/>
        <w:rPr>
          <w:rFonts w:hint="cs"/>
          <w:b/>
          <w:bCs/>
          <w:rtl/>
        </w:rPr>
      </w:pPr>
      <w:r w:rsidRPr="008162D7">
        <w:rPr>
          <w:rFonts w:hint="cs"/>
          <w:b/>
          <w:bCs/>
          <w:rtl/>
        </w:rPr>
        <w:t>المادة 67</w:t>
      </w:r>
    </w:p>
    <w:p w:rsidR="004523C7" w:rsidRPr="008162D7" w:rsidRDefault="004523C7" w:rsidP="000A4DBC">
      <w:pPr>
        <w:spacing w:before="0" w:after="220" w:line="380" w:lineRule="exact"/>
        <w:ind w:firstLine="720"/>
        <w:rPr>
          <w:rFonts w:hint="cs"/>
          <w:rtl/>
        </w:rPr>
      </w:pPr>
      <w:r w:rsidRPr="008162D7">
        <w:rPr>
          <w:rFonts w:hint="cs"/>
          <w:rtl/>
        </w:rPr>
        <w:t>1-</w:t>
      </w:r>
      <w:r w:rsidRPr="008162D7">
        <w:rPr>
          <w:rFonts w:hint="cs"/>
          <w:rtl/>
        </w:rPr>
        <w:tab/>
        <w:t>تقوم اللجنة، لدى نظرها في تقرير مقدم من إحدى الدول الأطراف بموجب المادة 19 من الاتفاقية، بالتأكد أول</w:t>
      </w:r>
      <w:r>
        <w:rPr>
          <w:rFonts w:hint="cs"/>
          <w:rtl/>
        </w:rPr>
        <w:t xml:space="preserve">اً </w:t>
      </w:r>
      <w:r w:rsidRPr="008162D7">
        <w:rPr>
          <w:rFonts w:hint="cs"/>
          <w:rtl/>
        </w:rPr>
        <w:t>من أن التقرير يتضمن جميع المعلومات اللازمة بموجب المادة 64 من هذا النظام الداخلي.</w:t>
      </w:r>
    </w:p>
    <w:p w:rsidR="004523C7" w:rsidRPr="008162D7" w:rsidRDefault="004523C7" w:rsidP="000A4DBC">
      <w:pPr>
        <w:spacing w:before="0" w:after="220" w:line="380" w:lineRule="exact"/>
        <w:ind w:firstLine="720"/>
        <w:rPr>
          <w:rFonts w:hint="cs"/>
          <w:rtl/>
        </w:rPr>
      </w:pPr>
      <w:r w:rsidRPr="008162D7">
        <w:rPr>
          <w:rFonts w:hint="cs"/>
          <w:rtl/>
        </w:rPr>
        <w:t>2-</w:t>
      </w:r>
      <w:r w:rsidRPr="008162D7">
        <w:rPr>
          <w:rFonts w:hint="cs"/>
          <w:rtl/>
        </w:rPr>
        <w:tab/>
        <w:t>إذا رأت اللجنة أن تقرير إحدى الدول الأطراف في الاتفاقية لا يتضمن معلومات كافية، فلها أن تطلب إلى تلك الدولة أن تقدم تقرير</w:t>
      </w:r>
      <w:r>
        <w:rPr>
          <w:rFonts w:hint="cs"/>
          <w:rtl/>
        </w:rPr>
        <w:t xml:space="preserve">اً </w:t>
      </w:r>
      <w:r w:rsidRPr="008162D7">
        <w:rPr>
          <w:rFonts w:hint="cs"/>
          <w:rtl/>
        </w:rPr>
        <w:t>إضافي</w:t>
      </w:r>
      <w:r>
        <w:rPr>
          <w:rFonts w:hint="cs"/>
          <w:rtl/>
        </w:rPr>
        <w:t>اً،</w:t>
      </w:r>
      <w:r w:rsidRPr="008162D7">
        <w:rPr>
          <w:rFonts w:hint="cs"/>
          <w:rtl/>
        </w:rPr>
        <w:t xml:space="preserve"> مع بيان الموعد النهائي لتقديم هذا التقرير.</w:t>
      </w:r>
    </w:p>
    <w:p w:rsidR="004523C7" w:rsidRPr="008162D7" w:rsidRDefault="004523C7" w:rsidP="001920DA">
      <w:pPr>
        <w:spacing w:before="0" w:after="220" w:line="380" w:lineRule="exact"/>
        <w:rPr>
          <w:rFonts w:hint="cs"/>
          <w:b/>
          <w:bCs/>
          <w:rtl/>
        </w:rPr>
      </w:pPr>
      <w:r w:rsidRPr="008162D7">
        <w:rPr>
          <w:rFonts w:hint="cs"/>
          <w:b/>
          <w:bCs/>
          <w:rtl/>
        </w:rPr>
        <w:t>استنتاجات اللجنة وتوصياتها</w:t>
      </w:r>
    </w:p>
    <w:p w:rsidR="004523C7" w:rsidRPr="008162D7" w:rsidRDefault="004523C7" w:rsidP="001920DA">
      <w:pPr>
        <w:spacing w:before="0" w:after="220" w:line="380" w:lineRule="exact"/>
        <w:jc w:val="center"/>
        <w:rPr>
          <w:rFonts w:hint="cs"/>
          <w:b/>
          <w:bCs/>
          <w:rtl/>
        </w:rPr>
      </w:pPr>
      <w:r w:rsidRPr="008162D7">
        <w:rPr>
          <w:rFonts w:hint="cs"/>
          <w:b/>
          <w:bCs/>
          <w:rtl/>
        </w:rPr>
        <w:t>المادة 68</w:t>
      </w:r>
    </w:p>
    <w:p w:rsidR="004523C7" w:rsidRPr="008162D7" w:rsidRDefault="004523C7" w:rsidP="000A4DBC">
      <w:pPr>
        <w:spacing w:before="0" w:after="220" w:line="380" w:lineRule="exact"/>
        <w:rPr>
          <w:rFonts w:hint="cs"/>
          <w:rtl/>
        </w:rPr>
      </w:pPr>
      <w:r w:rsidRPr="008162D7">
        <w:rPr>
          <w:rFonts w:hint="cs"/>
          <w:rtl/>
        </w:rPr>
        <w:tab/>
        <w:t>1-</w:t>
      </w:r>
      <w:r w:rsidRPr="008162D7">
        <w:rPr>
          <w:rFonts w:hint="cs"/>
          <w:rtl/>
        </w:rPr>
        <w:tab/>
        <w:t>بعد نظر اللجنة في كل تقرير من التقارير، يجوز لها، وفقاً للفقرة 3 من المادة 19 من الاتفاقية</w:t>
      </w:r>
      <w:r>
        <w:rPr>
          <w:rFonts w:hint="cs"/>
          <w:rtl/>
        </w:rPr>
        <w:t>،</w:t>
      </w:r>
      <w:r w:rsidRPr="008162D7">
        <w:rPr>
          <w:rFonts w:hint="cs"/>
          <w:rtl/>
        </w:rPr>
        <w:t xml:space="preserve"> أن تبدي ما تراه مناسباً من تعليقات عامة على التقرير أو أن تقدم استنت</w:t>
      </w:r>
      <w:r>
        <w:rPr>
          <w:rFonts w:hint="cs"/>
          <w:rtl/>
        </w:rPr>
        <w:t>اجات أو توصيات بشأنه وأن تحيلها</w:t>
      </w:r>
      <w:r w:rsidRPr="008162D7">
        <w:rPr>
          <w:rFonts w:hint="cs"/>
          <w:rtl/>
        </w:rPr>
        <w:t xml:space="preserve"> عن طريق الأمين العام إلى الدولة الطرف المعنية التي يجوز لها، على سبيل الرد، أن تقدم إلى اللجنة أية تعليقات تراها مناسبة. ويجوز للجنة على وجه التحديد، أن تبين ما قد يبدو لها، استناداً إلى دراستها للتقارير والمعلومات المقدمة من الدولة الطرف، من عدم الوفاء ببعض الالتزامات المقررة على تلك الدولة بموجب الاتفاقية، ويجوز للجنة، حسب الاقتضاء، أن تعين مقرراً أو أكثر لمتابعة امتثال الدولة الطرف لاستنتاجات وتوصيات اللجنة. </w:t>
      </w:r>
    </w:p>
    <w:p w:rsidR="004523C7" w:rsidRPr="008162D7" w:rsidRDefault="004523C7" w:rsidP="000A4DBC">
      <w:pPr>
        <w:spacing w:before="0" w:after="220" w:line="380" w:lineRule="exact"/>
        <w:rPr>
          <w:rFonts w:hint="cs"/>
          <w:rtl/>
        </w:rPr>
      </w:pPr>
      <w:r w:rsidRPr="008162D7">
        <w:rPr>
          <w:rFonts w:hint="cs"/>
          <w:rtl/>
        </w:rPr>
        <w:tab/>
        <w:t>2-</w:t>
      </w:r>
      <w:r w:rsidRPr="008162D7">
        <w:rPr>
          <w:rFonts w:hint="cs"/>
          <w:rtl/>
        </w:rPr>
        <w:tab/>
        <w:t>للجنة أن تحدد، عند الضرورة، موعداً نهائياً لتلقي ملاحظات الدول الأطراف.</w:t>
      </w:r>
    </w:p>
    <w:p w:rsidR="004523C7" w:rsidRPr="008162D7" w:rsidRDefault="004523C7" w:rsidP="000A4DBC">
      <w:pPr>
        <w:spacing w:before="0" w:after="220" w:line="380" w:lineRule="exact"/>
        <w:rPr>
          <w:rFonts w:hint="cs"/>
          <w:rtl/>
        </w:rPr>
      </w:pPr>
      <w:r w:rsidRPr="008162D7">
        <w:rPr>
          <w:rFonts w:hint="cs"/>
          <w:rtl/>
        </w:rPr>
        <w:tab/>
        <w:t>3-</w:t>
      </w:r>
      <w:r w:rsidRPr="008162D7">
        <w:rPr>
          <w:rFonts w:hint="cs"/>
          <w:rtl/>
        </w:rPr>
        <w:tab/>
        <w:t xml:space="preserve">للجنة أن تقرر، حسب </w:t>
      </w:r>
      <w:r>
        <w:rPr>
          <w:rFonts w:hint="cs"/>
          <w:rtl/>
        </w:rPr>
        <w:t>تقديرها</w:t>
      </w:r>
      <w:r w:rsidRPr="008162D7">
        <w:rPr>
          <w:rFonts w:hint="cs"/>
          <w:rtl/>
        </w:rPr>
        <w:t xml:space="preserve">، أن </w:t>
      </w:r>
      <w:r>
        <w:rPr>
          <w:rFonts w:hint="cs"/>
          <w:rtl/>
        </w:rPr>
        <w:t>تثبت</w:t>
      </w:r>
      <w:r w:rsidRPr="008162D7">
        <w:rPr>
          <w:rFonts w:hint="cs"/>
          <w:rtl/>
        </w:rPr>
        <w:t xml:space="preserve"> في تقريرها السنوي، الذي تعده وفقاً للمادة 24 من الاتفاقية، أية تعليقات تبديها وفقاً للفقرة 1 من هذه المادة، مشفوعة بأية ملاحظات عليها ترد من الدولة الطرف المعنية. وإذا طلبت الدولة الطرف المعنية من اللجنة أن تدرج نسخة من التقرير المقدم بموجب الفقرة 1 من المادة 19 من الاتفاقية، فللجنة أن تفعل ذلك أيضاً.</w:t>
      </w:r>
    </w:p>
    <w:p w:rsidR="004523C7" w:rsidRPr="008162D7" w:rsidRDefault="004523C7" w:rsidP="001920DA">
      <w:pPr>
        <w:spacing w:before="0" w:after="220" w:line="380" w:lineRule="exact"/>
        <w:jc w:val="center"/>
        <w:rPr>
          <w:rFonts w:hint="cs"/>
          <w:b/>
          <w:bCs/>
          <w:szCs w:val="36"/>
          <w:rtl/>
        </w:rPr>
      </w:pPr>
      <w:r w:rsidRPr="008162D7">
        <w:rPr>
          <w:rFonts w:hint="cs"/>
          <w:b/>
          <w:bCs/>
          <w:szCs w:val="36"/>
          <w:rtl/>
        </w:rPr>
        <w:t>سابع عشر - الإجراءات المقررة بموجب المادة 20 من الاتفاقية</w:t>
      </w:r>
    </w:p>
    <w:p w:rsidR="004523C7" w:rsidRPr="008162D7" w:rsidRDefault="004523C7" w:rsidP="001920DA">
      <w:pPr>
        <w:spacing w:before="0" w:after="220" w:line="380" w:lineRule="exact"/>
        <w:rPr>
          <w:rFonts w:hint="cs"/>
          <w:b/>
          <w:bCs/>
          <w:rtl/>
        </w:rPr>
      </w:pPr>
      <w:r w:rsidRPr="008162D7">
        <w:rPr>
          <w:rFonts w:hint="cs"/>
          <w:b/>
          <w:bCs/>
          <w:rtl/>
        </w:rPr>
        <w:t>إحالة المعلومات إلى اللجنة</w:t>
      </w:r>
    </w:p>
    <w:p w:rsidR="004523C7" w:rsidRPr="008162D7" w:rsidRDefault="004523C7" w:rsidP="001920DA">
      <w:pPr>
        <w:spacing w:before="0" w:after="220" w:line="380" w:lineRule="exact"/>
        <w:jc w:val="center"/>
        <w:rPr>
          <w:rFonts w:hint="cs"/>
          <w:b/>
          <w:bCs/>
          <w:rtl/>
        </w:rPr>
      </w:pPr>
      <w:r w:rsidRPr="008162D7">
        <w:rPr>
          <w:rFonts w:hint="cs"/>
          <w:b/>
          <w:bCs/>
          <w:rtl/>
        </w:rPr>
        <w:t>المادة 69</w:t>
      </w:r>
    </w:p>
    <w:p w:rsidR="004523C7" w:rsidRPr="008162D7" w:rsidRDefault="004523C7" w:rsidP="004F33D6">
      <w:pPr>
        <w:spacing w:before="0" w:line="380" w:lineRule="exact"/>
        <w:rPr>
          <w:rFonts w:hint="cs"/>
          <w:rtl/>
        </w:rPr>
      </w:pPr>
      <w:r w:rsidRPr="008162D7">
        <w:rPr>
          <w:rFonts w:hint="cs"/>
          <w:rtl/>
        </w:rPr>
        <w:tab/>
        <w:t>1-</w:t>
      </w:r>
      <w:r w:rsidRPr="008162D7">
        <w:rPr>
          <w:rFonts w:hint="cs"/>
          <w:rtl/>
        </w:rPr>
        <w:tab/>
        <w:t>يوجه الأمين العام انتباه اللجنة، وفق</w:t>
      </w:r>
      <w:r>
        <w:rPr>
          <w:rFonts w:hint="cs"/>
          <w:rtl/>
        </w:rPr>
        <w:t xml:space="preserve">اً </w:t>
      </w:r>
      <w:r w:rsidRPr="008162D7">
        <w:rPr>
          <w:rFonts w:hint="cs"/>
          <w:rtl/>
        </w:rPr>
        <w:t>لأحكام هذا النظام الداخلي، إلى المعلومات المقدمة، أو التي يبدو أنها مقدمة</w:t>
      </w:r>
      <w:r>
        <w:rPr>
          <w:rFonts w:hint="cs"/>
          <w:rtl/>
        </w:rPr>
        <w:t>،</w:t>
      </w:r>
      <w:r w:rsidRPr="008162D7">
        <w:rPr>
          <w:rFonts w:hint="cs"/>
          <w:rtl/>
        </w:rPr>
        <w:t xml:space="preserve"> لكي تنظر فيها اللجنة بموجب الفقرة 1 من المادة 20 من الاتفاقية.</w:t>
      </w:r>
    </w:p>
    <w:p w:rsidR="004523C7" w:rsidRPr="008162D7" w:rsidRDefault="004523C7" w:rsidP="004F33D6">
      <w:pPr>
        <w:spacing w:before="0" w:line="380" w:lineRule="exact"/>
        <w:rPr>
          <w:rFonts w:hint="cs"/>
          <w:rtl/>
        </w:rPr>
      </w:pPr>
      <w:r w:rsidRPr="008162D7">
        <w:rPr>
          <w:rFonts w:hint="cs"/>
          <w:rtl/>
        </w:rPr>
        <w:tab/>
        <w:t>2-</w:t>
      </w:r>
      <w:r w:rsidRPr="008162D7">
        <w:rPr>
          <w:rFonts w:hint="cs"/>
          <w:rtl/>
        </w:rPr>
        <w:tab/>
        <w:t>لا تتسلم اللجنة أية معلومات إذا كانت تخص دولة طرفاً تكون، وفق</w:t>
      </w:r>
      <w:r>
        <w:rPr>
          <w:rFonts w:hint="cs"/>
          <w:rtl/>
        </w:rPr>
        <w:t xml:space="preserve">اً </w:t>
      </w:r>
      <w:r w:rsidRPr="008162D7">
        <w:rPr>
          <w:rFonts w:hint="cs"/>
          <w:rtl/>
        </w:rPr>
        <w:t>للفقرة 1 من المادة 28 من الاتفاقية، قد أعلنت وقت التصديق على هذه الاتفاقية أو الانضمام إليها، أنها لا تعترف باختصاص اللجنة المنصوص عليه في المادة 20، ما لم تكن هذه الدولة قد سحبت في وقت لاحق تحفظها وفق</w:t>
      </w:r>
      <w:r>
        <w:rPr>
          <w:rFonts w:hint="cs"/>
          <w:rtl/>
        </w:rPr>
        <w:t xml:space="preserve">اً </w:t>
      </w:r>
      <w:r w:rsidRPr="008162D7">
        <w:rPr>
          <w:rFonts w:hint="cs"/>
          <w:rtl/>
        </w:rPr>
        <w:t>للفقرة 2 من المادة 28 من الاتفاقية.</w:t>
      </w:r>
    </w:p>
    <w:p w:rsidR="004523C7" w:rsidRPr="008162D7" w:rsidRDefault="004523C7" w:rsidP="000A4DBC">
      <w:pPr>
        <w:spacing w:before="0" w:after="200" w:line="380" w:lineRule="exact"/>
        <w:rPr>
          <w:rFonts w:hint="cs"/>
          <w:b/>
          <w:bCs/>
          <w:rtl/>
        </w:rPr>
      </w:pPr>
      <w:r w:rsidRPr="008162D7">
        <w:rPr>
          <w:rFonts w:hint="cs"/>
          <w:b/>
          <w:bCs/>
          <w:rtl/>
        </w:rPr>
        <w:t>سجل المعلومات المقدمة</w:t>
      </w:r>
    </w:p>
    <w:p w:rsidR="004523C7" w:rsidRPr="008162D7" w:rsidRDefault="004523C7" w:rsidP="000A4DBC">
      <w:pPr>
        <w:spacing w:before="0" w:after="200" w:line="380" w:lineRule="exact"/>
        <w:jc w:val="center"/>
        <w:rPr>
          <w:rFonts w:hint="cs"/>
          <w:b/>
          <w:bCs/>
          <w:rtl/>
        </w:rPr>
      </w:pPr>
      <w:r w:rsidRPr="008162D7">
        <w:rPr>
          <w:rFonts w:hint="cs"/>
          <w:b/>
          <w:bCs/>
          <w:rtl/>
        </w:rPr>
        <w:t>المادة 70</w:t>
      </w:r>
    </w:p>
    <w:p w:rsidR="004523C7" w:rsidRPr="008162D7" w:rsidRDefault="004523C7" w:rsidP="004F33D6">
      <w:pPr>
        <w:spacing w:before="0" w:line="380" w:lineRule="exact"/>
        <w:rPr>
          <w:rFonts w:hint="cs"/>
          <w:rtl/>
        </w:rPr>
      </w:pPr>
      <w:r w:rsidRPr="008162D7">
        <w:rPr>
          <w:rFonts w:hint="cs"/>
          <w:rtl/>
        </w:rPr>
        <w:tab/>
        <w:t>يحتفظ الأمين العام بسجل دائم للمعلومات التي عرضت على اللجنة وفق</w:t>
      </w:r>
      <w:r>
        <w:rPr>
          <w:rFonts w:hint="cs"/>
          <w:rtl/>
        </w:rPr>
        <w:t xml:space="preserve">اً </w:t>
      </w:r>
      <w:r w:rsidRPr="008162D7">
        <w:rPr>
          <w:rFonts w:hint="cs"/>
          <w:rtl/>
        </w:rPr>
        <w:t>للمادة 69 أعلاه، ويتيح هذه المعلومات لأي عضو من أعضاء اللجنة بناء على طلبه.</w:t>
      </w:r>
    </w:p>
    <w:p w:rsidR="004523C7" w:rsidRPr="008162D7" w:rsidRDefault="004523C7" w:rsidP="000A4DBC">
      <w:pPr>
        <w:spacing w:before="0" w:after="200" w:line="380" w:lineRule="exact"/>
        <w:rPr>
          <w:rFonts w:hint="cs"/>
          <w:b/>
          <w:bCs/>
          <w:rtl/>
        </w:rPr>
      </w:pPr>
      <w:r w:rsidRPr="008162D7">
        <w:rPr>
          <w:rFonts w:hint="cs"/>
          <w:b/>
          <w:bCs/>
          <w:rtl/>
        </w:rPr>
        <w:t>موجز المعلومات</w:t>
      </w:r>
    </w:p>
    <w:p w:rsidR="004523C7" w:rsidRPr="008162D7" w:rsidRDefault="004523C7" w:rsidP="000A4DBC">
      <w:pPr>
        <w:spacing w:before="0" w:after="200" w:line="380" w:lineRule="exact"/>
        <w:jc w:val="center"/>
        <w:rPr>
          <w:rFonts w:hint="cs"/>
          <w:b/>
          <w:bCs/>
          <w:rtl/>
        </w:rPr>
      </w:pPr>
      <w:r w:rsidRPr="008162D7">
        <w:rPr>
          <w:rFonts w:hint="cs"/>
          <w:b/>
          <w:bCs/>
          <w:rtl/>
        </w:rPr>
        <w:t>المادة 71</w:t>
      </w:r>
    </w:p>
    <w:p w:rsidR="004523C7" w:rsidRPr="008162D7" w:rsidRDefault="004523C7" w:rsidP="004F33D6">
      <w:pPr>
        <w:spacing w:before="0" w:line="380" w:lineRule="exact"/>
        <w:rPr>
          <w:rFonts w:hint="cs"/>
          <w:rtl/>
        </w:rPr>
      </w:pPr>
      <w:r w:rsidRPr="008162D7">
        <w:rPr>
          <w:rFonts w:hint="cs"/>
          <w:rtl/>
        </w:rPr>
        <w:tab/>
        <w:t>يعد الأمين العام، عند الضرورة، موجزاً قصيراً للمعلومات المقدمة وفق</w:t>
      </w:r>
      <w:r>
        <w:rPr>
          <w:rFonts w:hint="cs"/>
          <w:rtl/>
        </w:rPr>
        <w:t xml:space="preserve">اً </w:t>
      </w:r>
      <w:r w:rsidRPr="008162D7">
        <w:rPr>
          <w:rFonts w:hint="cs"/>
          <w:rtl/>
        </w:rPr>
        <w:t>للمادة 69 أعلاه</w:t>
      </w:r>
      <w:r w:rsidRPr="00A81E6B">
        <w:rPr>
          <w:rFonts w:hint="cs"/>
          <w:rtl/>
        </w:rPr>
        <w:t xml:space="preserve"> </w:t>
      </w:r>
      <w:r w:rsidRPr="008162D7">
        <w:rPr>
          <w:rFonts w:hint="cs"/>
          <w:rtl/>
        </w:rPr>
        <w:t>ويعمم</w:t>
      </w:r>
      <w:r>
        <w:rPr>
          <w:rFonts w:hint="cs"/>
          <w:rtl/>
        </w:rPr>
        <w:t>ه</w:t>
      </w:r>
      <w:r w:rsidRPr="008162D7">
        <w:rPr>
          <w:rFonts w:hint="cs"/>
          <w:rtl/>
        </w:rPr>
        <w:t xml:space="preserve"> على أعضاء اللجنة.</w:t>
      </w:r>
    </w:p>
    <w:p w:rsidR="004523C7" w:rsidRPr="008162D7" w:rsidRDefault="004523C7" w:rsidP="000A4DBC">
      <w:pPr>
        <w:spacing w:before="0" w:after="200" w:line="380" w:lineRule="exact"/>
        <w:rPr>
          <w:rFonts w:hint="cs"/>
          <w:b/>
          <w:bCs/>
          <w:rtl/>
        </w:rPr>
      </w:pPr>
      <w:r w:rsidRPr="008162D7">
        <w:rPr>
          <w:rFonts w:hint="cs"/>
          <w:b/>
          <w:bCs/>
          <w:rtl/>
        </w:rPr>
        <w:t>سرية الوثائق والإجراءات</w:t>
      </w:r>
    </w:p>
    <w:p w:rsidR="004523C7" w:rsidRPr="008162D7" w:rsidRDefault="004523C7" w:rsidP="000A4DBC">
      <w:pPr>
        <w:spacing w:before="0" w:after="200" w:line="380" w:lineRule="exact"/>
        <w:jc w:val="center"/>
        <w:rPr>
          <w:rFonts w:hint="cs"/>
          <w:b/>
          <w:bCs/>
          <w:rtl/>
        </w:rPr>
      </w:pPr>
      <w:r w:rsidRPr="008162D7">
        <w:rPr>
          <w:rFonts w:hint="cs"/>
          <w:b/>
          <w:bCs/>
          <w:rtl/>
        </w:rPr>
        <w:t>المادة 72</w:t>
      </w:r>
    </w:p>
    <w:p w:rsidR="004523C7" w:rsidRPr="008162D7" w:rsidRDefault="004523C7" w:rsidP="004F33D6">
      <w:pPr>
        <w:spacing w:before="0" w:line="380" w:lineRule="exact"/>
        <w:rPr>
          <w:rFonts w:hint="cs"/>
          <w:rtl/>
        </w:rPr>
      </w:pPr>
      <w:r w:rsidRPr="008162D7">
        <w:rPr>
          <w:rFonts w:hint="cs"/>
          <w:rtl/>
        </w:rPr>
        <w:tab/>
        <w:t>تكون جميع وثائق وإجراءات اللجنة المتعلقة بوظائفها بموجب المادة 20 من الاتفاقية سرية إلى أن تقرر اللجنة، وفق</w:t>
      </w:r>
      <w:r>
        <w:rPr>
          <w:rFonts w:hint="cs"/>
          <w:rtl/>
        </w:rPr>
        <w:t xml:space="preserve">اً </w:t>
      </w:r>
      <w:r w:rsidRPr="008162D7">
        <w:rPr>
          <w:rFonts w:hint="cs"/>
          <w:rtl/>
        </w:rPr>
        <w:t>لأحكام الفقرة 5 من المادة 20 من الاتفاقية، إعلان هذه المعلومات.</w:t>
      </w:r>
    </w:p>
    <w:p w:rsidR="004523C7" w:rsidRPr="008162D7" w:rsidRDefault="004523C7" w:rsidP="000A4DBC">
      <w:pPr>
        <w:spacing w:before="0" w:after="200" w:line="380" w:lineRule="exact"/>
        <w:rPr>
          <w:rFonts w:hint="cs"/>
          <w:b/>
          <w:bCs/>
          <w:rtl/>
        </w:rPr>
      </w:pPr>
      <w:r w:rsidRPr="008162D7">
        <w:rPr>
          <w:rFonts w:hint="cs"/>
          <w:b/>
          <w:bCs/>
          <w:rtl/>
        </w:rPr>
        <w:t>الجلسات</w:t>
      </w:r>
    </w:p>
    <w:p w:rsidR="004523C7" w:rsidRPr="008162D7" w:rsidRDefault="004523C7" w:rsidP="000A4DBC">
      <w:pPr>
        <w:spacing w:before="0" w:after="200" w:line="380" w:lineRule="exact"/>
        <w:jc w:val="center"/>
        <w:rPr>
          <w:rFonts w:hint="cs"/>
          <w:b/>
          <w:bCs/>
          <w:rtl/>
        </w:rPr>
      </w:pPr>
      <w:r w:rsidRPr="008162D7">
        <w:rPr>
          <w:rFonts w:hint="cs"/>
          <w:b/>
          <w:bCs/>
          <w:rtl/>
        </w:rPr>
        <w:t>المادة 73</w:t>
      </w:r>
    </w:p>
    <w:p w:rsidR="004523C7" w:rsidRPr="008162D7" w:rsidRDefault="004523C7" w:rsidP="004F33D6">
      <w:pPr>
        <w:spacing w:before="0" w:line="380" w:lineRule="exact"/>
        <w:rPr>
          <w:rFonts w:hint="cs"/>
          <w:rtl/>
        </w:rPr>
      </w:pPr>
      <w:r w:rsidRPr="008162D7">
        <w:rPr>
          <w:rFonts w:hint="cs"/>
          <w:rtl/>
        </w:rPr>
        <w:tab/>
        <w:t>1-</w:t>
      </w:r>
      <w:r w:rsidRPr="008162D7">
        <w:rPr>
          <w:rFonts w:hint="cs"/>
          <w:rtl/>
        </w:rPr>
        <w:tab/>
        <w:t>تكون جلسات اللجنة المتعلقة بإجراءاتها بموجب المادة 20 من الاتفاقية جلسات مغلقة.</w:t>
      </w:r>
    </w:p>
    <w:p w:rsidR="004523C7" w:rsidRPr="008162D7" w:rsidRDefault="004523C7" w:rsidP="004F33D6">
      <w:pPr>
        <w:spacing w:before="0" w:line="380" w:lineRule="exact"/>
        <w:rPr>
          <w:rFonts w:hint="cs"/>
          <w:rtl/>
        </w:rPr>
      </w:pPr>
      <w:r w:rsidRPr="008162D7">
        <w:rPr>
          <w:rFonts w:hint="cs"/>
          <w:rtl/>
        </w:rPr>
        <w:tab/>
        <w:t>2-</w:t>
      </w:r>
      <w:r w:rsidRPr="008162D7">
        <w:rPr>
          <w:rFonts w:hint="cs"/>
          <w:rtl/>
        </w:rPr>
        <w:tab/>
        <w:t>تكون الجلسات التي تنظر خلالها اللجنة في مسائل عامة، مثل الإجراءات المتعلقة بتطبيق</w:t>
      </w:r>
      <w:r w:rsidRPr="008162D7">
        <w:rPr>
          <w:rtl/>
        </w:rPr>
        <w:br/>
      </w:r>
      <w:r w:rsidRPr="008162D7">
        <w:rPr>
          <w:rFonts w:hint="cs"/>
          <w:rtl/>
        </w:rPr>
        <w:t>المادة 20 من الاتفاقية، جلسات علنية، ما لم تقرر اللجنة خلاف ذلك.</w:t>
      </w:r>
    </w:p>
    <w:p w:rsidR="004523C7" w:rsidRPr="008162D7" w:rsidRDefault="004523C7" w:rsidP="000A4DBC">
      <w:pPr>
        <w:spacing w:before="0" w:after="200" w:line="380" w:lineRule="exact"/>
        <w:rPr>
          <w:rFonts w:hint="cs"/>
          <w:b/>
          <w:bCs/>
          <w:rtl/>
        </w:rPr>
      </w:pPr>
      <w:r w:rsidRPr="008162D7">
        <w:rPr>
          <w:rFonts w:hint="cs"/>
          <w:b/>
          <w:bCs/>
          <w:rtl/>
        </w:rPr>
        <w:t xml:space="preserve">إصدار البلاغات </w:t>
      </w:r>
      <w:r>
        <w:rPr>
          <w:rFonts w:hint="cs"/>
          <w:b/>
          <w:bCs/>
          <w:rtl/>
        </w:rPr>
        <w:t xml:space="preserve">الإعلامية </w:t>
      </w:r>
      <w:r w:rsidRPr="008162D7">
        <w:rPr>
          <w:rFonts w:hint="cs"/>
          <w:b/>
          <w:bCs/>
          <w:rtl/>
        </w:rPr>
        <w:t>بشأن الجلسات المغلقة</w:t>
      </w:r>
    </w:p>
    <w:p w:rsidR="004523C7" w:rsidRPr="008162D7" w:rsidRDefault="004523C7" w:rsidP="000A4DBC">
      <w:pPr>
        <w:spacing w:before="0" w:after="200" w:line="380" w:lineRule="exact"/>
        <w:jc w:val="center"/>
        <w:rPr>
          <w:rFonts w:hint="cs"/>
          <w:b/>
          <w:bCs/>
          <w:rtl/>
        </w:rPr>
      </w:pPr>
      <w:r w:rsidRPr="008162D7">
        <w:rPr>
          <w:rFonts w:hint="cs"/>
          <w:b/>
          <w:bCs/>
          <w:rtl/>
        </w:rPr>
        <w:t>المادة 74</w:t>
      </w:r>
    </w:p>
    <w:p w:rsidR="004523C7" w:rsidRPr="008162D7" w:rsidRDefault="004523C7" w:rsidP="004F33D6">
      <w:pPr>
        <w:spacing w:before="0" w:line="380" w:lineRule="exact"/>
        <w:rPr>
          <w:rFonts w:hint="cs"/>
          <w:rtl/>
        </w:rPr>
      </w:pPr>
      <w:r w:rsidRPr="008162D7">
        <w:rPr>
          <w:rFonts w:hint="cs"/>
          <w:rtl/>
        </w:rPr>
        <w:tab/>
        <w:t>للجنة أن تقرر إصدار بلاغات</w:t>
      </w:r>
      <w:r>
        <w:rPr>
          <w:rFonts w:hint="cs"/>
          <w:rtl/>
        </w:rPr>
        <w:t xml:space="preserve"> إعلامية</w:t>
      </w:r>
      <w:r w:rsidRPr="008162D7">
        <w:rPr>
          <w:rFonts w:hint="cs"/>
          <w:rtl/>
        </w:rPr>
        <w:t>، عن طريق الأمين العام، عن أنشطة اللجنة بموجب المادة 20 من الاتفاقية، كي تستخدمها وسائط الإعلام والجمهور عموماً.</w:t>
      </w:r>
    </w:p>
    <w:p w:rsidR="004523C7" w:rsidRPr="008162D7" w:rsidRDefault="004523C7" w:rsidP="000A4DBC">
      <w:pPr>
        <w:spacing w:before="0" w:after="220" w:line="380" w:lineRule="exact"/>
        <w:rPr>
          <w:rFonts w:hint="cs"/>
          <w:b/>
          <w:bCs/>
          <w:rtl/>
        </w:rPr>
      </w:pPr>
      <w:r>
        <w:rPr>
          <w:rFonts w:hint="cs"/>
          <w:b/>
          <w:bCs/>
          <w:rtl/>
        </w:rPr>
        <w:t>ال</w:t>
      </w:r>
      <w:r w:rsidRPr="008162D7">
        <w:rPr>
          <w:rFonts w:hint="cs"/>
          <w:b/>
          <w:bCs/>
          <w:rtl/>
        </w:rPr>
        <w:t xml:space="preserve">نظر </w:t>
      </w:r>
      <w:r>
        <w:rPr>
          <w:rFonts w:hint="cs"/>
          <w:b/>
          <w:bCs/>
          <w:rtl/>
        </w:rPr>
        <w:t>الأولي للجنة في المعلومات</w:t>
      </w:r>
    </w:p>
    <w:p w:rsidR="004523C7" w:rsidRPr="008162D7" w:rsidRDefault="004523C7" w:rsidP="000A4DBC">
      <w:pPr>
        <w:spacing w:before="0" w:line="380" w:lineRule="exact"/>
        <w:jc w:val="center"/>
        <w:rPr>
          <w:rFonts w:hint="cs"/>
          <w:b/>
          <w:bCs/>
          <w:rtl/>
        </w:rPr>
      </w:pPr>
      <w:r w:rsidRPr="008162D7">
        <w:rPr>
          <w:rFonts w:hint="cs"/>
          <w:b/>
          <w:bCs/>
          <w:rtl/>
        </w:rPr>
        <w:t>المادة 75</w:t>
      </w:r>
    </w:p>
    <w:p w:rsidR="004523C7" w:rsidRPr="008162D7" w:rsidRDefault="004523C7" w:rsidP="004F33D6">
      <w:pPr>
        <w:spacing w:before="0" w:line="380" w:lineRule="exact"/>
        <w:rPr>
          <w:rFonts w:hint="cs"/>
          <w:rtl/>
        </w:rPr>
      </w:pPr>
      <w:r w:rsidRPr="008162D7">
        <w:rPr>
          <w:rFonts w:hint="cs"/>
          <w:rtl/>
        </w:rPr>
        <w:tab/>
        <w:t>1-</w:t>
      </w:r>
      <w:r w:rsidRPr="008162D7">
        <w:rPr>
          <w:rFonts w:hint="cs"/>
          <w:rtl/>
        </w:rPr>
        <w:tab/>
        <w:t>للجنة، عند الضرورة، أن تتيقن، عن طريق الأمين العام، من موثوقية المعلومات و/أو مصادر المعلومات التي عرضت عليها بموجب المادة 20 من الاتفاقية أو أن تحصل على المعلومات الإضافية ذات الصلة التي تثبت وقائع الحالة.</w:t>
      </w:r>
    </w:p>
    <w:p w:rsidR="004523C7" w:rsidRPr="008162D7" w:rsidRDefault="004523C7" w:rsidP="004F33D6">
      <w:pPr>
        <w:spacing w:before="0" w:line="380" w:lineRule="exact"/>
        <w:rPr>
          <w:rFonts w:hint="cs"/>
          <w:rtl/>
        </w:rPr>
      </w:pPr>
      <w:r w:rsidRPr="008162D7">
        <w:rPr>
          <w:rFonts w:hint="cs"/>
          <w:rtl/>
        </w:rPr>
        <w:tab/>
        <w:t>2-</w:t>
      </w:r>
      <w:r w:rsidRPr="008162D7">
        <w:rPr>
          <w:rFonts w:hint="cs"/>
          <w:rtl/>
        </w:rPr>
        <w:tab/>
      </w:r>
      <w:r>
        <w:rPr>
          <w:rFonts w:hint="cs"/>
          <w:rtl/>
        </w:rPr>
        <w:t>تحدد</w:t>
      </w:r>
      <w:r w:rsidRPr="008162D7">
        <w:rPr>
          <w:rFonts w:hint="cs"/>
          <w:rtl/>
        </w:rPr>
        <w:t xml:space="preserve"> اللجنة ما إ</w:t>
      </w:r>
      <w:r>
        <w:rPr>
          <w:rFonts w:hint="cs"/>
          <w:rtl/>
        </w:rPr>
        <w:t>ن</w:t>
      </w:r>
      <w:r w:rsidRPr="008162D7">
        <w:rPr>
          <w:rFonts w:hint="cs"/>
          <w:rtl/>
        </w:rPr>
        <w:t xml:space="preserve"> كان يبدو لها أن المعلومات الواردة تتضمن دلائل قوية تفيد بأن التعذيب، وفقاً للتعريف الوارد في المادة 1 من الاتفاقية، يمارس بطريقة منظمة في إقليم الدولة الطرف المعنية.</w:t>
      </w:r>
    </w:p>
    <w:p w:rsidR="004523C7" w:rsidRPr="008162D7" w:rsidRDefault="004523C7" w:rsidP="000A4DBC">
      <w:pPr>
        <w:spacing w:before="0" w:after="220" w:line="380" w:lineRule="exact"/>
        <w:rPr>
          <w:rFonts w:hint="cs"/>
          <w:b/>
          <w:bCs/>
          <w:rtl/>
        </w:rPr>
      </w:pPr>
      <w:r w:rsidRPr="008162D7">
        <w:rPr>
          <w:rFonts w:hint="cs"/>
          <w:b/>
          <w:bCs/>
          <w:rtl/>
        </w:rPr>
        <w:t>دراسة المعلومات</w:t>
      </w:r>
    </w:p>
    <w:p w:rsidR="004523C7" w:rsidRPr="008162D7" w:rsidRDefault="004523C7" w:rsidP="000A4DBC">
      <w:pPr>
        <w:spacing w:before="0" w:line="380" w:lineRule="exact"/>
        <w:jc w:val="center"/>
        <w:rPr>
          <w:rFonts w:hint="cs"/>
          <w:b/>
          <w:bCs/>
          <w:rtl/>
        </w:rPr>
      </w:pPr>
      <w:r w:rsidRPr="008162D7">
        <w:rPr>
          <w:rFonts w:hint="cs"/>
          <w:b/>
          <w:bCs/>
          <w:rtl/>
        </w:rPr>
        <w:t>المادة 76</w:t>
      </w:r>
    </w:p>
    <w:p w:rsidR="004523C7" w:rsidRPr="008162D7" w:rsidRDefault="004523C7" w:rsidP="004F33D6">
      <w:pPr>
        <w:spacing w:before="0" w:line="380" w:lineRule="exact"/>
        <w:rPr>
          <w:rFonts w:hint="cs"/>
          <w:rtl/>
        </w:rPr>
      </w:pPr>
      <w:r w:rsidRPr="008162D7">
        <w:rPr>
          <w:rFonts w:hint="cs"/>
          <w:rtl/>
        </w:rPr>
        <w:tab/>
        <w:t>1-</w:t>
      </w:r>
      <w:r w:rsidRPr="008162D7">
        <w:rPr>
          <w:rFonts w:hint="cs"/>
          <w:rtl/>
        </w:rPr>
        <w:tab/>
        <w:t xml:space="preserve">إذا ظهر للجنة أن المعلومات الواردة </w:t>
      </w:r>
      <w:r>
        <w:rPr>
          <w:rFonts w:hint="cs"/>
          <w:rtl/>
        </w:rPr>
        <w:t>موثوقة</w:t>
      </w:r>
      <w:r w:rsidRPr="008162D7">
        <w:rPr>
          <w:rFonts w:hint="cs"/>
          <w:rtl/>
        </w:rPr>
        <w:t xml:space="preserve"> وتتضمن دلائل قائمة على أساس قوي تفيد بأن التعذيب يمارس على نحو منتظم في إقليم دولة طرف، تدعو اللجنة، عن طريق الأمين العام، الدولة الطرف المعنية إلى أن تتعاون معها في دراسة المعلومات، وأن تقدم، لهذا الغرض، ملاحظات فيما يتعلق بهذه المعلومات.</w:t>
      </w:r>
    </w:p>
    <w:p w:rsidR="004523C7" w:rsidRPr="008162D7" w:rsidRDefault="004523C7" w:rsidP="004F33D6">
      <w:pPr>
        <w:spacing w:before="0" w:line="380" w:lineRule="exact"/>
        <w:rPr>
          <w:rFonts w:hint="cs"/>
          <w:rtl/>
        </w:rPr>
      </w:pPr>
      <w:r w:rsidRPr="008162D7">
        <w:rPr>
          <w:rFonts w:hint="cs"/>
          <w:rtl/>
        </w:rPr>
        <w:tab/>
        <w:t>2-</w:t>
      </w:r>
      <w:r w:rsidRPr="008162D7">
        <w:rPr>
          <w:rFonts w:hint="cs"/>
          <w:rtl/>
        </w:rPr>
        <w:tab/>
        <w:t>تبين اللجنة المهلة الزمنية لتقديم الدولة الطرف المعنية ملاحظاتها بغية تجنب أي تأخير لا مبرر له في إجراءاتها.</w:t>
      </w:r>
    </w:p>
    <w:p w:rsidR="004523C7" w:rsidRPr="008162D7" w:rsidRDefault="004523C7" w:rsidP="004F33D6">
      <w:pPr>
        <w:spacing w:before="0" w:line="380" w:lineRule="exact"/>
        <w:rPr>
          <w:rFonts w:hint="cs"/>
          <w:rtl/>
        </w:rPr>
      </w:pPr>
      <w:r w:rsidRPr="008162D7">
        <w:rPr>
          <w:rFonts w:hint="cs"/>
          <w:rtl/>
        </w:rPr>
        <w:tab/>
        <w:t>3-</w:t>
      </w:r>
      <w:r w:rsidRPr="008162D7">
        <w:rPr>
          <w:rFonts w:hint="cs"/>
          <w:rtl/>
        </w:rPr>
        <w:tab/>
        <w:t>تراعي اللجنة، عند دراسة المعلومات الواردة، أية ملاحظات تكون الدولة الطرف المعنية قد قدمتها، فضل</w:t>
      </w:r>
      <w:r>
        <w:rPr>
          <w:rFonts w:hint="cs"/>
          <w:rtl/>
        </w:rPr>
        <w:t xml:space="preserve">اً </w:t>
      </w:r>
      <w:r w:rsidRPr="008162D7">
        <w:rPr>
          <w:rFonts w:hint="cs"/>
          <w:rtl/>
        </w:rPr>
        <w:t>عن أية معلومات أخرى ذات صلة تكون متاحة لديها.</w:t>
      </w:r>
    </w:p>
    <w:p w:rsidR="004523C7" w:rsidRPr="008162D7" w:rsidRDefault="004523C7" w:rsidP="004F33D6">
      <w:pPr>
        <w:spacing w:before="0" w:line="380" w:lineRule="exact"/>
        <w:rPr>
          <w:rFonts w:hint="cs"/>
          <w:rtl/>
        </w:rPr>
      </w:pPr>
      <w:r w:rsidRPr="008162D7">
        <w:rPr>
          <w:rFonts w:hint="cs"/>
          <w:rtl/>
        </w:rPr>
        <w:tab/>
        <w:t>4-</w:t>
      </w:r>
      <w:r w:rsidRPr="008162D7">
        <w:rPr>
          <w:rFonts w:hint="cs"/>
          <w:rtl/>
        </w:rPr>
        <w:tab/>
        <w:t>للجنة أن تقرر، إذا رأت ذلك مناسب</w:t>
      </w:r>
      <w:r>
        <w:rPr>
          <w:rFonts w:hint="cs"/>
          <w:rtl/>
        </w:rPr>
        <w:t>اً،</w:t>
      </w:r>
      <w:r w:rsidRPr="008162D7">
        <w:rPr>
          <w:rFonts w:hint="cs"/>
          <w:rtl/>
        </w:rPr>
        <w:t xml:space="preserve"> أن تحصل من ممثل الدولة الطرف المعنية وممثلي المنظمات الحكومية وغير الحكومية، وكذلك الأفراد، على معلومات إضافية أو إجابات عن الأسئلة المتعلقة بالمعلومات </w:t>
      </w:r>
      <w:r>
        <w:rPr>
          <w:rtl/>
        </w:rPr>
        <w:br/>
      </w:r>
      <w:r w:rsidRPr="008162D7">
        <w:rPr>
          <w:rFonts w:hint="cs"/>
          <w:rtl/>
        </w:rPr>
        <w:t>قيد الدراسة.</w:t>
      </w:r>
    </w:p>
    <w:p w:rsidR="004523C7" w:rsidRPr="008162D7" w:rsidRDefault="004523C7" w:rsidP="004F33D6">
      <w:pPr>
        <w:spacing w:before="0" w:line="380" w:lineRule="exact"/>
        <w:rPr>
          <w:rFonts w:hint="cs"/>
          <w:rtl/>
        </w:rPr>
      </w:pPr>
      <w:r w:rsidRPr="008162D7">
        <w:rPr>
          <w:rFonts w:hint="cs"/>
          <w:rtl/>
        </w:rPr>
        <w:tab/>
        <w:t>5-</w:t>
      </w:r>
      <w:r w:rsidRPr="008162D7">
        <w:rPr>
          <w:rFonts w:hint="cs"/>
          <w:rtl/>
        </w:rPr>
        <w:tab/>
        <w:t>تقرر اللجنة، بمبادرة منها واستناد</w:t>
      </w:r>
      <w:r>
        <w:rPr>
          <w:rFonts w:hint="cs"/>
          <w:rtl/>
        </w:rPr>
        <w:t xml:space="preserve">اً </w:t>
      </w:r>
      <w:r w:rsidRPr="008162D7">
        <w:rPr>
          <w:rFonts w:hint="cs"/>
          <w:rtl/>
        </w:rPr>
        <w:t>إلى نظامها الداخلي، شكل وطريقة الحصول على هذه المعلومات الإضافية.</w:t>
      </w:r>
    </w:p>
    <w:p w:rsidR="004523C7" w:rsidRPr="008162D7" w:rsidRDefault="004523C7" w:rsidP="000A4DBC">
      <w:pPr>
        <w:spacing w:before="0" w:after="220" w:line="380" w:lineRule="exact"/>
        <w:rPr>
          <w:rFonts w:hint="cs"/>
          <w:b/>
          <w:bCs/>
          <w:rtl/>
        </w:rPr>
      </w:pPr>
      <w:r w:rsidRPr="008162D7">
        <w:rPr>
          <w:rFonts w:hint="cs"/>
          <w:b/>
          <w:bCs/>
          <w:rtl/>
        </w:rPr>
        <w:t>الحصول على وثائق من هيئات الأمم المتحدة ووكالاتها المتخصصة</w:t>
      </w:r>
    </w:p>
    <w:p w:rsidR="004523C7" w:rsidRDefault="004523C7" w:rsidP="000A4DBC">
      <w:pPr>
        <w:spacing w:before="0" w:after="220" w:line="380" w:lineRule="exact"/>
        <w:jc w:val="center"/>
        <w:rPr>
          <w:rFonts w:hint="cs"/>
          <w:b/>
          <w:bCs/>
          <w:rtl/>
        </w:rPr>
      </w:pPr>
      <w:r w:rsidRPr="008162D7">
        <w:rPr>
          <w:rFonts w:hint="cs"/>
          <w:b/>
          <w:bCs/>
          <w:rtl/>
        </w:rPr>
        <w:t>المادة 77</w:t>
      </w:r>
    </w:p>
    <w:p w:rsidR="004523C7" w:rsidRPr="000A4DBC" w:rsidRDefault="004523C7" w:rsidP="000A4DBC">
      <w:pPr>
        <w:spacing w:before="0" w:line="380" w:lineRule="exact"/>
        <w:rPr>
          <w:rFonts w:hint="cs"/>
          <w:spacing w:val="4"/>
          <w:rtl/>
        </w:rPr>
      </w:pPr>
      <w:r w:rsidRPr="008162D7">
        <w:rPr>
          <w:rFonts w:hint="cs"/>
          <w:rtl/>
        </w:rPr>
        <w:tab/>
      </w:r>
      <w:r w:rsidRPr="000A4DBC">
        <w:rPr>
          <w:rFonts w:hint="cs"/>
          <w:spacing w:val="4"/>
          <w:rtl/>
        </w:rPr>
        <w:t>للجنة أن تحصل، في أي وقت، من هيئات الأمم المتحدة أو وكالاتها المتخصصة، عن طريق الأمين العام، على أية وثائق ذات صلة بالموضوع قد تساعد اللجنة على دراسة المعلومات الواردة بموجب المادة 20 من الاتفاقية.</w:t>
      </w:r>
    </w:p>
    <w:p w:rsidR="004523C7" w:rsidRPr="008162D7" w:rsidRDefault="004523C7" w:rsidP="004F33D6">
      <w:pPr>
        <w:spacing w:before="0" w:line="380" w:lineRule="exact"/>
        <w:rPr>
          <w:rFonts w:hint="cs"/>
          <w:b/>
          <w:bCs/>
          <w:rtl/>
        </w:rPr>
      </w:pPr>
      <w:r w:rsidRPr="008162D7">
        <w:rPr>
          <w:rFonts w:hint="cs"/>
          <w:b/>
          <w:bCs/>
          <w:rtl/>
        </w:rPr>
        <w:t>إجراء التحقيق</w:t>
      </w:r>
    </w:p>
    <w:p w:rsidR="004523C7" w:rsidRPr="008162D7" w:rsidRDefault="004523C7" w:rsidP="004F33D6">
      <w:pPr>
        <w:spacing w:before="0" w:line="380" w:lineRule="exact"/>
        <w:jc w:val="center"/>
        <w:rPr>
          <w:rFonts w:hint="cs"/>
          <w:b/>
          <w:bCs/>
          <w:rtl/>
        </w:rPr>
      </w:pPr>
      <w:r w:rsidRPr="008162D7">
        <w:rPr>
          <w:rFonts w:hint="cs"/>
          <w:b/>
          <w:bCs/>
          <w:rtl/>
        </w:rPr>
        <w:t>المادة 78</w:t>
      </w:r>
    </w:p>
    <w:p w:rsidR="004523C7" w:rsidRPr="008162D7" w:rsidRDefault="004523C7" w:rsidP="004F33D6">
      <w:pPr>
        <w:spacing w:before="0" w:line="380" w:lineRule="exact"/>
        <w:rPr>
          <w:rFonts w:hint="cs"/>
          <w:rtl/>
        </w:rPr>
      </w:pPr>
      <w:r w:rsidRPr="008162D7">
        <w:rPr>
          <w:rFonts w:hint="cs"/>
          <w:rtl/>
        </w:rPr>
        <w:tab/>
        <w:t>1-</w:t>
      </w:r>
      <w:r w:rsidRPr="008162D7">
        <w:rPr>
          <w:rFonts w:hint="cs"/>
          <w:rtl/>
        </w:rPr>
        <w:tab/>
        <w:t>للجنة، إذا ما قررت أن هناك ما يبرر ذلك، أن تعين عضو</w:t>
      </w:r>
      <w:r>
        <w:rPr>
          <w:rFonts w:hint="cs"/>
          <w:rtl/>
        </w:rPr>
        <w:t xml:space="preserve">اً </w:t>
      </w:r>
      <w:r w:rsidRPr="008162D7">
        <w:rPr>
          <w:rFonts w:hint="cs"/>
          <w:rtl/>
        </w:rPr>
        <w:t>أو أكثر من أعضائها لإجراء تحقيق سري وتقديم تقرير بهذا الشأن إلى اللجنة في غضون المهلة التي تحددها.</w:t>
      </w:r>
    </w:p>
    <w:p w:rsidR="004523C7" w:rsidRPr="008162D7" w:rsidRDefault="004523C7" w:rsidP="004F33D6">
      <w:pPr>
        <w:spacing w:before="0" w:line="380" w:lineRule="exact"/>
        <w:rPr>
          <w:rFonts w:hint="cs"/>
          <w:rtl/>
        </w:rPr>
      </w:pPr>
      <w:r w:rsidRPr="008162D7">
        <w:rPr>
          <w:rFonts w:hint="cs"/>
          <w:rtl/>
        </w:rPr>
        <w:tab/>
        <w:t>2-</w:t>
      </w:r>
      <w:r w:rsidRPr="008162D7">
        <w:rPr>
          <w:rFonts w:hint="cs"/>
          <w:rtl/>
        </w:rPr>
        <w:tab/>
        <w:t>تحدد اللجنة، عندما تقرر إجراء تحقيق بمقتضى الفقرة 1 من هذه المادة، طرائق التحقيق التي</w:t>
      </w:r>
      <w:r w:rsidRPr="008162D7">
        <w:rPr>
          <w:rtl/>
        </w:rPr>
        <w:br/>
      </w:r>
      <w:r w:rsidRPr="008162D7">
        <w:rPr>
          <w:rFonts w:hint="cs"/>
          <w:rtl/>
        </w:rPr>
        <w:t>تراها مناسبة.</w:t>
      </w:r>
    </w:p>
    <w:p w:rsidR="004523C7" w:rsidRPr="008162D7" w:rsidRDefault="004523C7" w:rsidP="004F33D6">
      <w:pPr>
        <w:spacing w:before="0" w:line="380" w:lineRule="exact"/>
        <w:rPr>
          <w:rFonts w:hint="cs"/>
          <w:rtl/>
        </w:rPr>
      </w:pPr>
      <w:r w:rsidRPr="008162D7">
        <w:rPr>
          <w:rFonts w:hint="cs"/>
          <w:rtl/>
        </w:rPr>
        <w:tab/>
        <w:t>3-</w:t>
      </w:r>
      <w:r w:rsidRPr="008162D7">
        <w:rPr>
          <w:rFonts w:hint="cs"/>
          <w:rtl/>
        </w:rPr>
        <w:tab/>
        <w:t>يقرر الأعضاء الذين تعينهم اللجنة لإجراء التحقيق السري، أسلوبهم في العمل بما يتفق مع أحكام الاتفاقية والنظام الداخلي للجنة.</w:t>
      </w:r>
    </w:p>
    <w:p w:rsidR="004523C7" w:rsidRPr="008162D7" w:rsidRDefault="004523C7" w:rsidP="004F33D6">
      <w:pPr>
        <w:spacing w:before="0" w:line="380" w:lineRule="exact"/>
        <w:rPr>
          <w:rFonts w:hint="cs"/>
          <w:rtl/>
        </w:rPr>
      </w:pPr>
      <w:r w:rsidRPr="008162D7">
        <w:rPr>
          <w:rFonts w:hint="cs"/>
          <w:rtl/>
        </w:rPr>
        <w:tab/>
        <w:t>4-</w:t>
      </w:r>
      <w:r w:rsidRPr="008162D7">
        <w:rPr>
          <w:rFonts w:hint="cs"/>
          <w:rtl/>
        </w:rPr>
        <w:tab/>
        <w:t>يجوز للجنة، أثناء إجراء التحقيق السرّي، أن تؤجل النظر في أي تقرير تكون الدولة الطرف قد قدمته أثناء هذه الفترة وفق</w:t>
      </w:r>
      <w:r>
        <w:rPr>
          <w:rFonts w:hint="cs"/>
          <w:rtl/>
        </w:rPr>
        <w:t xml:space="preserve">اً </w:t>
      </w:r>
      <w:r w:rsidRPr="008162D7">
        <w:rPr>
          <w:rFonts w:hint="cs"/>
          <w:rtl/>
        </w:rPr>
        <w:t>للفقرة 1 من المادة 19 من الاتفاقية.</w:t>
      </w:r>
    </w:p>
    <w:p w:rsidR="004523C7" w:rsidRPr="008162D7" w:rsidRDefault="004523C7" w:rsidP="004F33D6">
      <w:pPr>
        <w:spacing w:before="0" w:line="380" w:lineRule="exact"/>
        <w:rPr>
          <w:rFonts w:hint="cs"/>
          <w:b/>
          <w:bCs/>
          <w:rtl/>
        </w:rPr>
      </w:pPr>
      <w:r w:rsidRPr="008162D7">
        <w:rPr>
          <w:rFonts w:hint="cs"/>
          <w:b/>
          <w:bCs/>
          <w:rtl/>
        </w:rPr>
        <w:t>تعاون الدولة الطرف المعنية</w:t>
      </w:r>
    </w:p>
    <w:p w:rsidR="004523C7" w:rsidRPr="008162D7" w:rsidRDefault="004523C7" w:rsidP="004F33D6">
      <w:pPr>
        <w:spacing w:before="0" w:line="380" w:lineRule="exact"/>
        <w:jc w:val="center"/>
        <w:rPr>
          <w:rFonts w:hint="cs"/>
          <w:b/>
          <w:bCs/>
          <w:rtl/>
        </w:rPr>
      </w:pPr>
      <w:r w:rsidRPr="008162D7">
        <w:rPr>
          <w:rFonts w:hint="cs"/>
          <w:b/>
          <w:bCs/>
          <w:rtl/>
        </w:rPr>
        <w:t>المادة 79</w:t>
      </w:r>
    </w:p>
    <w:p w:rsidR="004523C7" w:rsidRPr="008162D7" w:rsidRDefault="004523C7" w:rsidP="004F33D6">
      <w:pPr>
        <w:spacing w:before="0" w:line="380" w:lineRule="exact"/>
        <w:rPr>
          <w:rFonts w:hint="cs"/>
          <w:rtl/>
        </w:rPr>
      </w:pPr>
      <w:r w:rsidRPr="008162D7">
        <w:rPr>
          <w:rFonts w:hint="cs"/>
          <w:rtl/>
        </w:rPr>
        <w:tab/>
        <w:t>تدعو اللجنة الدولة الطرف المعنية، عن طريق الأمين العام، للتعاون معها في إجراء التحقيق. وتحقيق</w:t>
      </w:r>
      <w:r>
        <w:rPr>
          <w:rFonts w:hint="cs"/>
          <w:rtl/>
        </w:rPr>
        <w:t xml:space="preserve">اً </w:t>
      </w:r>
      <w:r w:rsidRPr="008162D7">
        <w:rPr>
          <w:rFonts w:hint="cs"/>
          <w:rtl/>
        </w:rPr>
        <w:t>لهذا الغرض، للجنة أن تطلب من الدولة الطرف ما يلي:</w:t>
      </w:r>
    </w:p>
    <w:p w:rsidR="004523C7" w:rsidRPr="008162D7" w:rsidRDefault="004523C7" w:rsidP="004F33D6">
      <w:pPr>
        <w:spacing w:before="0" w:line="380" w:lineRule="exact"/>
        <w:rPr>
          <w:rFonts w:hint="cs"/>
          <w:rtl/>
        </w:rPr>
      </w:pPr>
      <w:r w:rsidRPr="008162D7">
        <w:rPr>
          <w:rFonts w:hint="cs"/>
          <w:rtl/>
        </w:rPr>
        <w:tab/>
        <w:t>(أ)</w:t>
      </w:r>
      <w:r w:rsidRPr="008162D7">
        <w:rPr>
          <w:rFonts w:hint="cs"/>
          <w:rtl/>
        </w:rPr>
        <w:tab/>
        <w:t>أن تعين ممثل</w:t>
      </w:r>
      <w:r>
        <w:rPr>
          <w:rFonts w:hint="cs"/>
          <w:rtl/>
        </w:rPr>
        <w:t xml:space="preserve">اً </w:t>
      </w:r>
      <w:r w:rsidRPr="008162D7">
        <w:rPr>
          <w:rFonts w:hint="cs"/>
          <w:rtl/>
        </w:rPr>
        <w:t>معتمد</w:t>
      </w:r>
      <w:r>
        <w:rPr>
          <w:rFonts w:hint="cs"/>
          <w:rtl/>
        </w:rPr>
        <w:t xml:space="preserve">اً </w:t>
      </w:r>
      <w:r w:rsidRPr="008162D7">
        <w:rPr>
          <w:rFonts w:hint="cs"/>
          <w:rtl/>
        </w:rPr>
        <w:t>لها لمقابلة الأعضاء الذين تعينهم اللجنة؛</w:t>
      </w:r>
    </w:p>
    <w:p w:rsidR="004523C7" w:rsidRPr="008162D7" w:rsidRDefault="004523C7" w:rsidP="004F33D6">
      <w:pPr>
        <w:spacing w:before="0" w:line="380" w:lineRule="exact"/>
        <w:rPr>
          <w:rFonts w:hint="cs"/>
          <w:rtl/>
        </w:rPr>
      </w:pPr>
      <w:r w:rsidRPr="008162D7">
        <w:rPr>
          <w:rFonts w:hint="cs"/>
          <w:rtl/>
        </w:rPr>
        <w:tab/>
        <w:t>(ب)</w:t>
      </w:r>
      <w:r w:rsidRPr="008162D7">
        <w:rPr>
          <w:rFonts w:hint="cs"/>
          <w:rtl/>
        </w:rPr>
        <w:tab/>
        <w:t>أن تزود أعضاء اللجنة المعينين بأية معلومات قد يرونها، أو قد تراها الدولة الطرف، مفيدة للتأكد من صحة الوقائع المتعلقة بالتحقيق؛</w:t>
      </w:r>
    </w:p>
    <w:p w:rsidR="004523C7" w:rsidRPr="008162D7" w:rsidRDefault="004523C7" w:rsidP="004F33D6">
      <w:pPr>
        <w:spacing w:before="0" w:line="380" w:lineRule="exact"/>
        <w:rPr>
          <w:rFonts w:hint="cs"/>
          <w:rtl/>
        </w:rPr>
      </w:pPr>
      <w:r w:rsidRPr="008162D7">
        <w:rPr>
          <w:rFonts w:hint="cs"/>
          <w:rtl/>
        </w:rPr>
        <w:tab/>
        <w:t>(ج)</w:t>
      </w:r>
      <w:r w:rsidRPr="008162D7">
        <w:rPr>
          <w:rFonts w:hint="cs"/>
          <w:rtl/>
        </w:rPr>
        <w:tab/>
        <w:t>أن تبين أي شكل آخر من أشكال التعاون الذي قد ترغب الدولة في إقامته مع اللجنة وأعضائها المعينين بغية تيسير إجراء التحقيق.</w:t>
      </w:r>
    </w:p>
    <w:p w:rsidR="004523C7" w:rsidRPr="008162D7" w:rsidRDefault="004523C7" w:rsidP="004F33D6">
      <w:pPr>
        <w:keepNext/>
        <w:spacing w:before="0" w:line="380" w:lineRule="exact"/>
        <w:rPr>
          <w:rFonts w:hint="cs"/>
          <w:b/>
          <w:bCs/>
          <w:rtl/>
        </w:rPr>
      </w:pPr>
      <w:r w:rsidRPr="008162D7">
        <w:rPr>
          <w:rFonts w:hint="cs"/>
          <w:b/>
          <w:bCs/>
          <w:rtl/>
        </w:rPr>
        <w:t>البعثة الزائرة</w:t>
      </w:r>
    </w:p>
    <w:p w:rsidR="004523C7" w:rsidRPr="008162D7" w:rsidRDefault="004523C7" w:rsidP="004F33D6">
      <w:pPr>
        <w:spacing w:before="0" w:line="380" w:lineRule="exact"/>
        <w:jc w:val="center"/>
        <w:rPr>
          <w:rFonts w:hint="cs"/>
          <w:b/>
          <w:bCs/>
          <w:rtl/>
        </w:rPr>
      </w:pPr>
      <w:r w:rsidRPr="008162D7">
        <w:rPr>
          <w:rFonts w:hint="cs"/>
          <w:b/>
          <w:bCs/>
          <w:rtl/>
        </w:rPr>
        <w:t>المادة 80</w:t>
      </w:r>
    </w:p>
    <w:p w:rsidR="004523C7" w:rsidRPr="008162D7" w:rsidRDefault="004523C7" w:rsidP="004F33D6">
      <w:pPr>
        <w:keepNext/>
        <w:spacing w:before="0" w:line="380" w:lineRule="exact"/>
        <w:rPr>
          <w:rFonts w:hint="cs"/>
          <w:rtl/>
        </w:rPr>
      </w:pPr>
      <w:r w:rsidRPr="008162D7">
        <w:rPr>
          <w:rFonts w:hint="cs"/>
          <w:rtl/>
        </w:rPr>
        <w:tab/>
        <w:t xml:space="preserve">إذا رأت اللجنة أنه من الضروري أن يشمل التحقيق الذي تجريه قيام واحد أو أكثر من أعضائها بزيارة إقليم الدولة الطرف المعنية، </w:t>
      </w:r>
      <w:r>
        <w:rPr>
          <w:rFonts w:hint="cs"/>
          <w:rtl/>
        </w:rPr>
        <w:t xml:space="preserve">فإنها </w:t>
      </w:r>
      <w:r w:rsidRPr="008162D7">
        <w:rPr>
          <w:rFonts w:hint="cs"/>
          <w:rtl/>
        </w:rPr>
        <w:t>تطلب، عن طريق الأمين العام، موافقة الدولة الطرف وتبلغ الدولة الطرف برغباتها فيما يتعلق بتوقيت البعثة وبالتسهيلات المطلوبة التي تتيح لأعضاء اللجنة المعينين القيام بمهمتهم.</w:t>
      </w:r>
    </w:p>
    <w:p w:rsidR="004523C7" w:rsidRPr="008162D7" w:rsidRDefault="000A4DBC" w:rsidP="004F33D6">
      <w:pPr>
        <w:spacing w:before="0" w:line="380" w:lineRule="exact"/>
        <w:rPr>
          <w:rFonts w:hint="cs"/>
          <w:b/>
          <w:bCs/>
          <w:rtl/>
        </w:rPr>
      </w:pPr>
      <w:r>
        <w:rPr>
          <w:b/>
          <w:bCs/>
          <w:rtl/>
        </w:rPr>
        <w:br w:type="page"/>
      </w:r>
      <w:r w:rsidR="004523C7" w:rsidRPr="008162D7">
        <w:rPr>
          <w:rFonts w:hint="cs"/>
          <w:b/>
          <w:bCs/>
          <w:rtl/>
        </w:rPr>
        <w:t>جلسات الاستماع المتعلقة بالتحقيق</w:t>
      </w:r>
    </w:p>
    <w:p w:rsidR="004523C7" w:rsidRPr="008162D7" w:rsidRDefault="004523C7" w:rsidP="004F33D6">
      <w:pPr>
        <w:spacing w:before="0" w:line="380" w:lineRule="exact"/>
        <w:jc w:val="center"/>
        <w:rPr>
          <w:rFonts w:hint="cs"/>
          <w:b/>
          <w:bCs/>
          <w:rtl/>
        </w:rPr>
      </w:pPr>
      <w:r w:rsidRPr="008162D7">
        <w:rPr>
          <w:rFonts w:hint="cs"/>
          <w:b/>
          <w:bCs/>
          <w:rtl/>
        </w:rPr>
        <w:t>المادة 81</w:t>
      </w:r>
    </w:p>
    <w:p w:rsidR="004523C7" w:rsidRPr="008162D7" w:rsidRDefault="004523C7" w:rsidP="004F33D6">
      <w:pPr>
        <w:spacing w:before="0" w:line="380" w:lineRule="exact"/>
        <w:rPr>
          <w:rFonts w:hint="cs"/>
          <w:rtl/>
        </w:rPr>
      </w:pPr>
      <w:r w:rsidRPr="008162D7">
        <w:rPr>
          <w:rFonts w:hint="cs"/>
          <w:rtl/>
        </w:rPr>
        <w:tab/>
        <w:t>1-</w:t>
      </w:r>
      <w:r w:rsidRPr="008162D7">
        <w:rPr>
          <w:rFonts w:hint="cs"/>
          <w:rtl/>
        </w:rPr>
        <w:tab/>
        <w:t>لأعضاء اللجنة المعينين أن يقرروا عقد جلسات استماع فيما يتصل بالتحقيق حسبما يرونه مناسبا</w:t>
      </w:r>
      <w:r>
        <w:rPr>
          <w:rFonts w:hint="cs"/>
          <w:rtl/>
        </w:rPr>
        <w:t>ً</w:t>
      </w:r>
      <w:r w:rsidRPr="008162D7">
        <w:rPr>
          <w:rFonts w:hint="cs"/>
          <w:rtl/>
        </w:rPr>
        <w:t>.</w:t>
      </w:r>
    </w:p>
    <w:p w:rsidR="004523C7" w:rsidRPr="008162D7" w:rsidRDefault="004523C7" w:rsidP="004F33D6">
      <w:pPr>
        <w:spacing w:before="0" w:line="380" w:lineRule="exact"/>
        <w:rPr>
          <w:rFonts w:hint="cs"/>
          <w:rtl/>
        </w:rPr>
      </w:pPr>
      <w:r w:rsidRPr="008162D7">
        <w:rPr>
          <w:rFonts w:hint="cs"/>
          <w:rtl/>
        </w:rPr>
        <w:tab/>
        <w:t>2-</w:t>
      </w:r>
      <w:r w:rsidRPr="008162D7">
        <w:rPr>
          <w:rFonts w:hint="cs"/>
          <w:rtl/>
        </w:rPr>
        <w:tab/>
        <w:t>يحدد الأعضاء المعينون، بالتعاون مع الدولة الطرف المعنية، الشروط والضمانات المطلوبة لعقد جلسات استماع من هذا القبيل. ويطلب هؤلاء الأعضاء إلى الدولة الطرف ضماناً بعدم وضع العراقيل أمام الشهود وغيرهم من الأفراد الراغبين في مقابلتهم وعدم اتخاذ أية تدابير انتقامية ضد هؤلاء الأفراد أو أسرهم.</w:t>
      </w:r>
    </w:p>
    <w:p w:rsidR="004523C7" w:rsidRPr="008162D7" w:rsidRDefault="004523C7" w:rsidP="004F33D6">
      <w:pPr>
        <w:spacing w:before="0" w:line="380" w:lineRule="exact"/>
        <w:rPr>
          <w:rFonts w:hint="cs"/>
          <w:rtl/>
        </w:rPr>
      </w:pPr>
      <w:r w:rsidRPr="008162D7">
        <w:rPr>
          <w:rFonts w:hint="cs"/>
          <w:rtl/>
        </w:rPr>
        <w:tab/>
        <w:t>3-</w:t>
      </w:r>
      <w:r w:rsidRPr="008162D7">
        <w:rPr>
          <w:rFonts w:hint="cs"/>
          <w:rtl/>
        </w:rPr>
        <w:tab/>
        <w:t xml:space="preserve">يطلب إلى أي شخص يمثل أمام الأعضاء المعينين بغرض الإدلاء بالشهادة، أن يحلف اليمين أو أن يقدم </w:t>
      </w:r>
      <w:r>
        <w:rPr>
          <w:rFonts w:hint="cs"/>
          <w:rtl/>
        </w:rPr>
        <w:t>عهداً</w:t>
      </w:r>
      <w:r w:rsidRPr="008162D7">
        <w:rPr>
          <w:rFonts w:hint="cs"/>
          <w:rtl/>
        </w:rPr>
        <w:t xml:space="preserve"> رسميا</w:t>
      </w:r>
      <w:r>
        <w:rPr>
          <w:rFonts w:hint="cs"/>
          <w:rtl/>
        </w:rPr>
        <w:t>ً</w:t>
      </w:r>
      <w:r w:rsidRPr="008162D7">
        <w:rPr>
          <w:rFonts w:hint="cs"/>
          <w:rtl/>
        </w:rPr>
        <w:t xml:space="preserve"> بصدق شهادته واحترامه لسرية الإجراءات.</w:t>
      </w:r>
    </w:p>
    <w:p w:rsidR="004523C7" w:rsidRPr="008162D7" w:rsidRDefault="004523C7" w:rsidP="004F33D6">
      <w:pPr>
        <w:spacing w:before="0" w:line="380" w:lineRule="exact"/>
        <w:rPr>
          <w:rFonts w:hint="cs"/>
          <w:b/>
          <w:bCs/>
          <w:rtl/>
        </w:rPr>
      </w:pPr>
      <w:r w:rsidRPr="008162D7">
        <w:rPr>
          <w:rFonts w:hint="cs"/>
          <w:b/>
          <w:bCs/>
          <w:rtl/>
        </w:rPr>
        <w:t>تقديم المساعدة أثناء التحقيق</w:t>
      </w:r>
    </w:p>
    <w:p w:rsidR="004523C7" w:rsidRPr="008162D7" w:rsidRDefault="004523C7" w:rsidP="004F33D6">
      <w:pPr>
        <w:spacing w:before="0" w:line="380" w:lineRule="exact"/>
        <w:jc w:val="center"/>
        <w:rPr>
          <w:rFonts w:hint="cs"/>
          <w:b/>
          <w:bCs/>
          <w:rtl/>
        </w:rPr>
      </w:pPr>
      <w:r w:rsidRPr="008162D7">
        <w:rPr>
          <w:rFonts w:hint="cs"/>
          <w:b/>
          <w:bCs/>
          <w:rtl/>
        </w:rPr>
        <w:t>المادة 82</w:t>
      </w:r>
    </w:p>
    <w:p w:rsidR="004523C7" w:rsidRPr="008162D7" w:rsidRDefault="004523C7" w:rsidP="004F33D6">
      <w:pPr>
        <w:spacing w:before="0" w:line="380" w:lineRule="exact"/>
        <w:rPr>
          <w:rFonts w:hint="cs"/>
          <w:rtl/>
        </w:rPr>
      </w:pPr>
      <w:r w:rsidRPr="008162D7">
        <w:rPr>
          <w:rFonts w:hint="cs"/>
          <w:rtl/>
        </w:rPr>
        <w:tab/>
        <w:t>1-</w:t>
      </w:r>
      <w:r w:rsidRPr="008162D7">
        <w:rPr>
          <w:rFonts w:hint="cs"/>
          <w:rtl/>
        </w:rPr>
        <w:tab/>
        <w:t xml:space="preserve">بالإضافة إلى قيام الأمين العام بتوفير الموظفين والتسهيلات اللازمة للتحقيق و/أو للبعثة الزائرة الموفدة إلى إقليم الدولة المعنية، </w:t>
      </w:r>
      <w:r>
        <w:rPr>
          <w:rFonts w:hint="cs"/>
          <w:rtl/>
        </w:rPr>
        <w:t>يحق لأعضاء اللجنة المعينين</w:t>
      </w:r>
      <w:r w:rsidRPr="008162D7">
        <w:rPr>
          <w:rFonts w:hint="cs"/>
          <w:rtl/>
        </w:rPr>
        <w:t xml:space="preserve">، عن طريق الأمين العام، </w:t>
      </w:r>
      <w:r>
        <w:rPr>
          <w:rFonts w:hint="cs"/>
          <w:rtl/>
        </w:rPr>
        <w:t xml:space="preserve">دعوة </w:t>
      </w:r>
      <w:r w:rsidRPr="008162D7">
        <w:rPr>
          <w:rFonts w:hint="cs"/>
          <w:rtl/>
        </w:rPr>
        <w:t>أشخاص من ذوي الكفاءات الخاصة في الميدان الطبي أو في معالجة السجناء، فضل</w:t>
      </w:r>
      <w:r>
        <w:rPr>
          <w:rFonts w:hint="cs"/>
          <w:rtl/>
        </w:rPr>
        <w:t xml:space="preserve">اً </w:t>
      </w:r>
      <w:r w:rsidRPr="008162D7">
        <w:rPr>
          <w:rFonts w:hint="cs"/>
          <w:rtl/>
        </w:rPr>
        <w:t>عن مترجمين شفويين، لتقديم المساعدة في جميع مراحل التحقيق.</w:t>
      </w:r>
    </w:p>
    <w:p w:rsidR="004523C7" w:rsidRPr="008162D7" w:rsidRDefault="004523C7" w:rsidP="004F33D6">
      <w:pPr>
        <w:spacing w:before="0" w:line="380" w:lineRule="exact"/>
        <w:rPr>
          <w:rFonts w:hint="cs"/>
          <w:rtl/>
        </w:rPr>
      </w:pPr>
      <w:r w:rsidRPr="008162D7">
        <w:rPr>
          <w:rFonts w:hint="cs"/>
          <w:rtl/>
        </w:rPr>
        <w:tab/>
        <w:t>2-</w:t>
      </w:r>
      <w:r w:rsidRPr="008162D7">
        <w:rPr>
          <w:rFonts w:hint="cs"/>
          <w:rtl/>
        </w:rPr>
        <w:tab/>
        <w:t>إذا لم يكن الأشخاص الذين يقدمون المساعدة أثناء التحقيق قد أدوا يمين العمل لدى الأمم المتحدة، يطلب إليهم التعهد رسمي</w:t>
      </w:r>
      <w:r>
        <w:rPr>
          <w:rFonts w:hint="cs"/>
          <w:rtl/>
        </w:rPr>
        <w:t xml:space="preserve">اً </w:t>
      </w:r>
      <w:r w:rsidRPr="008162D7">
        <w:rPr>
          <w:rFonts w:hint="cs"/>
          <w:rtl/>
        </w:rPr>
        <w:t>بأداء واجباتهم بشرف وأمانة ونزاهة، وباحترام سرية الإجراءات.</w:t>
      </w:r>
    </w:p>
    <w:p w:rsidR="004523C7" w:rsidRPr="008162D7" w:rsidRDefault="004523C7" w:rsidP="004F33D6">
      <w:pPr>
        <w:spacing w:before="0" w:line="380" w:lineRule="exact"/>
        <w:rPr>
          <w:rFonts w:hint="cs"/>
          <w:rtl/>
        </w:rPr>
      </w:pPr>
      <w:r w:rsidRPr="008162D7">
        <w:rPr>
          <w:rFonts w:hint="cs"/>
          <w:rtl/>
        </w:rPr>
        <w:tab/>
        <w:t>3-</w:t>
      </w:r>
      <w:r w:rsidRPr="008162D7">
        <w:rPr>
          <w:rFonts w:hint="cs"/>
          <w:rtl/>
        </w:rPr>
        <w:tab/>
        <w:t>للأشخاص المشار إليهم في الفقرتين 1 و2 من هذه المادة الحق في التمتع بنفس التسهيلات والامتيازات والحصانات المنصوص عليها فيما يتعلق بأعضاء اللجنة بموجب المادة 23 من الاتفاقية.</w:t>
      </w:r>
    </w:p>
    <w:p w:rsidR="004523C7" w:rsidRPr="008162D7" w:rsidRDefault="004523C7" w:rsidP="004F33D6">
      <w:pPr>
        <w:spacing w:before="0" w:line="380" w:lineRule="exact"/>
        <w:rPr>
          <w:rFonts w:hint="cs"/>
          <w:b/>
          <w:bCs/>
          <w:rtl/>
        </w:rPr>
      </w:pPr>
      <w:r w:rsidRPr="008162D7">
        <w:rPr>
          <w:rFonts w:hint="cs"/>
          <w:b/>
          <w:bCs/>
          <w:rtl/>
        </w:rPr>
        <w:t>إحالة النتائج أو التعليقات أو الاقتراحات</w:t>
      </w:r>
    </w:p>
    <w:p w:rsidR="004523C7" w:rsidRPr="008162D7" w:rsidRDefault="004523C7" w:rsidP="004F33D6">
      <w:pPr>
        <w:spacing w:before="0" w:line="380" w:lineRule="exact"/>
        <w:jc w:val="center"/>
        <w:rPr>
          <w:rFonts w:hint="cs"/>
          <w:b/>
          <w:bCs/>
          <w:rtl/>
        </w:rPr>
      </w:pPr>
      <w:r w:rsidRPr="008162D7">
        <w:rPr>
          <w:rFonts w:hint="cs"/>
          <w:b/>
          <w:bCs/>
          <w:rtl/>
        </w:rPr>
        <w:t>المادة 83</w:t>
      </w:r>
    </w:p>
    <w:p w:rsidR="004523C7" w:rsidRPr="008162D7" w:rsidRDefault="004523C7" w:rsidP="004F33D6">
      <w:pPr>
        <w:spacing w:before="0" w:line="380" w:lineRule="exact"/>
        <w:rPr>
          <w:rFonts w:hint="cs"/>
          <w:rtl/>
        </w:rPr>
      </w:pPr>
      <w:r w:rsidRPr="008162D7">
        <w:rPr>
          <w:rFonts w:hint="cs"/>
          <w:rtl/>
        </w:rPr>
        <w:tab/>
        <w:t>1-</w:t>
      </w:r>
      <w:r w:rsidRPr="008162D7">
        <w:rPr>
          <w:rFonts w:hint="cs"/>
          <w:rtl/>
        </w:rPr>
        <w:tab/>
        <w:t>بعد دراسة النتائج المقدمة من أعضاء اللجنة المعينين وفق</w:t>
      </w:r>
      <w:r>
        <w:rPr>
          <w:rFonts w:hint="cs"/>
          <w:rtl/>
        </w:rPr>
        <w:t xml:space="preserve">اً </w:t>
      </w:r>
      <w:r w:rsidRPr="008162D7">
        <w:rPr>
          <w:rFonts w:hint="cs"/>
          <w:rtl/>
        </w:rPr>
        <w:t>للفقرة 1 من المادة 78، تحيل اللجنة، عن طريق الأمين العام، هذه النتائج إلى الدولة الطرف المعنية، مشفوعة بأية تعليقات أو اقتراحات تراها مناسبة.</w:t>
      </w:r>
    </w:p>
    <w:p w:rsidR="004523C7" w:rsidRPr="008162D7" w:rsidRDefault="004523C7" w:rsidP="004F33D6">
      <w:pPr>
        <w:spacing w:before="0" w:line="380" w:lineRule="exact"/>
        <w:rPr>
          <w:rFonts w:hint="cs"/>
          <w:rtl/>
        </w:rPr>
      </w:pPr>
      <w:r w:rsidRPr="008162D7">
        <w:rPr>
          <w:rFonts w:hint="cs"/>
          <w:rtl/>
        </w:rPr>
        <w:tab/>
        <w:t>2-</w:t>
      </w:r>
      <w:r w:rsidRPr="008162D7">
        <w:rPr>
          <w:rFonts w:hint="cs"/>
          <w:rtl/>
        </w:rPr>
        <w:tab/>
        <w:t>تدعى الدولة الطرف المعنية إلى إبلاغ اللجنة في غضون فترة زمنية معقولة بالإجراء الذي اتخذته فيما يتعلق بالنتائج التي توصلت إليها اللجنة واستجابة لتعليقات أو اقتراحات اللجنة.</w:t>
      </w:r>
    </w:p>
    <w:p w:rsidR="004523C7" w:rsidRPr="008162D7" w:rsidRDefault="004523C7" w:rsidP="004F33D6">
      <w:pPr>
        <w:spacing w:before="0" w:line="380" w:lineRule="exact"/>
        <w:rPr>
          <w:rFonts w:hint="cs"/>
          <w:b/>
          <w:bCs/>
          <w:rtl/>
        </w:rPr>
      </w:pPr>
      <w:r w:rsidRPr="008162D7">
        <w:rPr>
          <w:rFonts w:hint="cs"/>
          <w:b/>
          <w:bCs/>
          <w:rtl/>
        </w:rPr>
        <w:t>البيان الموجز عن نتائج الإجراءات</w:t>
      </w:r>
    </w:p>
    <w:p w:rsidR="004523C7" w:rsidRPr="008162D7" w:rsidRDefault="004523C7" w:rsidP="004F33D6">
      <w:pPr>
        <w:spacing w:before="0" w:line="380" w:lineRule="exact"/>
        <w:jc w:val="center"/>
        <w:rPr>
          <w:rFonts w:hint="cs"/>
          <w:b/>
          <w:bCs/>
          <w:rtl/>
        </w:rPr>
      </w:pPr>
      <w:r w:rsidRPr="008162D7">
        <w:rPr>
          <w:rFonts w:hint="cs"/>
          <w:b/>
          <w:bCs/>
          <w:rtl/>
        </w:rPr>
        <w:t>المادة 84</w:t>
      </w:r>
    </w:p>
    <w:p w:rsidR="004523C7" w:rsidRPr="008162D7" w:rsidRDefault="004523C7" w:rsidP="004F33D6">
      <w:pPr>
        <w:spacing w:before="0" w:line="380" w:lineRule="exact"/>
        <w:rPr>
          <w:rFonts w:hint="cs"/>
          <w:rtl/>
        </w:rPr>
      </w:pPr>
      <w:r w:rsidRPr="008162D7">
        <w:rPr>
          <w:rFonts w:hint="cs"/>
          <w:rtl/>
        </w:rPr>
        <w:tab/>
        <w:t>1-</w:t>
      </w:r>
      <w:r w:rsidRPr="008162D7">
        <w:rPr>
          <w:rFonts w:hint="cs"/>
          <w:rtl/>
        </w:rPr>
        <w:tab/>
        <w:t>بعد استكمال اللجنة لجميع الإجراءات المتعلقة بإجراء تحقيق بموجب المادة 20 من الاتفاقية، للجنة أن تقرر، بالتشاور مع الدولة الطرف المعنية، إدراج بيان موجز</w:t>
      </w:r>
      <w:r>
        <w:rPr>
          <w:rFonts w:hint="cs"/>
          <w:rtl/>
        </w:rPr>
        <w:t xml:space="preserve"> عن</w:t>
      </w:r>
      <w:r w:rsidRPr="008162D7">
        <w:rPr>
          <w:rFonts w:hint="cs"/>
          <w:rtl/>
        </w:rPr>
        <w:t xml:space="preserve"> نتائج الإجراءات في تقريرها السنوي الذي تقدمه وفق</w:t>
      </w:r>
      <w:r>
        <w:rPr>
          <w:rFonts w:hint="cs"/>
          <w:rtl/>
        </w:rPr>
        <w:t xml:space="preserve">اً </w:t>
      </w:r>
      <w:r w:rsidRPr="008162D7">
        <w:rPr>
          <w:rFonts w:hint="cs"/>
          <w:rtl/>
        </w:rPr>
        <w:t>للمادة 24 من الاتفاقية.</w:t>
      </w:r>
    </w:p>
    <w:p w:rsidR="004523C7" w:rsidRPr="008162D7" w:rsidRDefault="004523C7" w:rsidP="004F33D6">
      <w:pPr>
        <w:spacing w:before="0" w:line="380" w:lineRule="exact"/>
        <w:rPr>
          <w:rFonts w:hint="cs"/>
          <w:rtl/>
        </w:rPr>
      </w:pPr>
      <w:r w:rsidRPr="008162D7">
        <w:rPr>
          <w:rFonts w:hint="cs"/>
          <w:rtl/>
        </w:rPr>
        <w:tab/>
        <w:t>2-</w:t>
      </w:r>
      <w:r w:rsidRPr="008162D7">
        <w:rPr>
          <w:rFonts w:hint="cs"/>
          <w:rtl/>
        </w:rPr>
        <w:tab/>
        <w:t>تدعو اللجنة الدولة الطرف المعنية، عن طريق الأمين العام، إلى إبلاغ اللجنة مباشرة، أو عن طريق ممثلها المعين، بملاحظاتها فيما يتعلق بإمكانية النشر وقد تحدّد مهلة زمنية ينبغي خلالها إحالة ملاحظات الدولة الطرف إلى اللجنة.</w:t>
      </w:r>
    </w:p>
    <w:p w:rsidR="004523C7" w:rsidRPr="008162D7" w:rsidRDefault="004523C7" w:rsidP="004F33D6">
      <w:pPr>
        <w:spacing w:before="0" w:line="380" w:lineRule="exact"/>
        <w:rPr>
          <w:rFonts w:hint="cs"/>
          <w:rtl/>
        </w:rPr>
      </w:pPr>
      <w:r w:rsidRPr="008162D7">
        <w:rPr>
          <w:rFonts w:hint="cs"/>
          <w:rtl/>
        </w:rPr>
        <w:tab/>
        <w:t>3-</w:t>
      </w:r>
      <w:r w:rsidRPr="008162D7">
        <w:rPr>
          <w:rFonts w:hint="cs"/>
          <w:rtl/>
        </w:rPr>
        <w:tab/>
        <w:t>إذا ما قررت اللجنة إدراج بيان موجز</w:t>
      </w:r>
      <w:r>
        <w:rPr>
          <w:rFonts w:hint="cs"/>
          <w:rtl/>
        </w:rPr>
        <w:t xml:space="preserve"> عن</w:t>
      </w:r>
      <w:r w:rsidRPr="008162D7">
        <w:rPr>
          <w:rFonts w:hint="cs"/>
          <w:rtl/>
        </w:rPr>
        <w:t xml:space="preserve"> نتائج الإجراءات المتصلة بالتحقيق في تقريرها السنوي تحيل اللجنة، عن طريق الأمين العام، نصّ البيان الموجز إلى الدولة الطرف المعنية.</w:t>
      </w:r>
    </w:p>
    <w:p w:rsidR="004523C7" w:rsidRPr="008162D7" w:rsidRDefault="004523C7" w:rsidP="001231D9">
      <w:pPr>
        <w:keepNext/>
        <w:tabs>
          <w:tab w:val="left" w:pos="3028"/>
        </w:tabs>
        <w:spacing w:before="0" w:line="380" w:lineRule="exact"/>
        <w:ind w:left="3028" w:right="1701" w:hanging="1470"/>
        <w:rPr>
          <w:rFonts w:hint="cs"/>
          <w:b/>
          <w:bCs/>
          <w:sz w:val="36"/>
          <w:szCs w:val="36"/>
          <w:rtl/>
        </w:rPr>
      </w:pPr>
      <w:r w:rsidRPr="008162D7">
        <w:rPr>
          <w:rFonts w:hint="cs"/>
          <w:b/>
          <w:bCs/>
          <w:sz w:val="36"/>
          <w:szCs w:val="36"/>
          <w:rtl/>
        </w:rPr>
        <w:t>ثامن عشر -</w:t>
      </w:r>
      <w:r w:rsidRPr="008162D7">
        <w:rPr>
          <w:rFonts w:hint="cs"/>
          <w:b/>
          <w:bCs/>
          <w:sz w:val="36"/>
          <w:szCs w:val="36"/>
          <w:rtl/>
        </w:rPr>
        <w:tab/>
        <w:t>الإجراء المقرر للنظر في البلاغات الواردة بموجب المادة 21 من الاتفاقية</w:t>
      </w:r>
    </w:p>
    <w:p w:rsidR="004523C7" w:rsidRPr="008162D7" w:rsidRDefault="004523C7" w:rsidP="004F33D6">
      <w:pPr>
        <w:keepNext/>
        <w:spacing w:before="0" w:line="380" w:lineRule="exact"/>
        <w:rPr>
          <w:rFonts w:hint="cs"/>
          <w:b/>
          <w:bCs/>
          <w:rtl/>
        </w:rPr>
      </w:pPr>
      <w:r w:rsidRPr="008162D7">
        <w:rPr>
          <w:rFonts w:hint="cs"/>
          <w:b/>
          <w:bCs/>
          <w:rtl/>
        </w:rPr>
        <w:t>إعلانات الدول الأطراف</w:t>
      </w:r>
    </w:p>
    <w:p w:rsidR="004523C7" w:rsidRPr="008162D7" w:rsidRDefault="004523C7" w:rsidP="004F33D6">
      <w:pPr>
        <w:spacing w:before="0" w:line="380" w:lineRule="exact"/>
        <w:jc w:val="center"/>
        <w:rPr>
          <w:rFonts w:hint="cs"/>
          <w:b/>
          <w:bCs/>
          <w:rtl/>
        </w:rPr>
      </w:pPr>
      <w:r w:rsidRPr="008162D7">
        <w:rPr>
          <w:rFonts w:hint="cs"/>
          <w:b/>
          <w:bCs/>
          <w:rtl/>
        </w:rPr>
        <w:t>المادة 85</w:t>
      </w:r>
    </w:p>
    <w:p w:rsidR="004523C7" w:rsidRPr="008162D7" w:rsidRDefault="004523C7" w:rsidP="004F33D6">
      <w:pPr>
        <w:keepNext/>
        <w:spacing w:before="0" w:line="380" w:lineRule="exact"/>
        <w:rPr>
          <w:rFonts w:hint="cs"/>
          <w:rtl/>
        </w:rPr>
      </w:pPr>
      <w:r w:rsidRPr="008162D7">
        <w:rPr>
          <w:rFonts w:hint="cs"/>
          <w:rtl/>
        </w:rPr>
        <w:tab/>
        <w:t>1-</w:t>
      </w:r>
      <w:r w:rsidRPr="008162D7">
        <w:rPr>
          <w:rFonts w:hint="cs"/>
          <w:rtl/>
        </w:rPr>
        <w:tab/>
        <w:t>يحيل الأمين العام إلى الدول الأطراف الأخرى صوراً من الإعلانات التي تودعها لديه الدول الأطراف وتعترف فيها باختصاص اللجنة، وفقاً للمادة 21 من الاتفاقية.</w:t>
      </w:r>
    </w:p>
    <w:p w:rsidR="004523C7" w:rsidRPr="008162D7" w:rsidRDefault="004523C7" w:rsidP="004F33D6">
      <w:pPr>
        <w:spacing w:before="0" w:line="380" w:lineRule="exact"/>
        <w:rPr>
          <w:rFonts w:hint="cs"/>
          <w:rtl/>
        </w:rPr>
      </w:pPr>
      <w:r w:rsidRPr="008162D7">
        <w:rPr>
          <w:rFonts w:hint="cs"/>
          <w:rtl/>
        </w:rPr>
        <w:tab/>
        <w:t>2-</w:t>
      </w:r>
      <w:r w:rsidRPr="008162D7">
        <w:rPr>
          <w:rFonts w:hint="cs"/>
          <w:rtl/>
        </w:rPr>
        <w:tab/>
        <w:t>لا يخل سحب إعلان مقدم بموجب المادة 21 من الاتفاقية بالنظر في أي مسألة تشكل موضوع بلاغ سبقت إحالته بمقتضى تلك المادة، ولا يجوز تسلم أي رسالة أخرى من أية دولة طرف بمقتضى تلك المادة بعد أن يتسلم الأمين العام إخطار سحب الإعلان، ما لم تكن الدولة الطرف المعنية قد أصدرت إعلاناً جديداً.</w:t>
      </w:r>
    </w:p>
    <w:p w:rsidR="004523C7" w:rsidRPr="008162D7" w:rsidRDefault="004523C7" w:rsidP="004F33D6">
      <w:pPr>
        <w:spacing w:before="0" w:line="380" w:lineRule="exact"/>
        <w:rPr>
          <w:rFonts w:hint="cs"/>
          <w:b/>
          <w:bCs/>
          <w:rtl/>
        </w:rPr>
      </w:pPr>
      <w:r w:rsidRPr="008162D7">
        <w:rPr>
          <w:rFonts w:hint="cs"/>
          <w:b/>
          <w:bCs/>
          <w:rtl/>
        </w:rPr>
        <w:t>إخطار الدول الأطراف المعنية</w:t>
      </w:r>
    </w:p>
    <w:p w:rsidR="004523C7" w:rsidRPr="008162D7" w:rsidRDefault="004523C7" w:rsidP="004F33D6">
      <w:pPr>
        <w:spacing w:before="0" w:line="380" w:lineRule="exact"/>
        <w:jc w:val="center"/>
        <w:rPr>
          <w:rFonts w:hint="cs"/>
          <w:b/>
          <w:bCs/>
          <w:rtl/>
        </w:rPr>
      </w:pPr>
      <w:r w:rsidRPr="008162D7">
        <w:rPr>
          <w:rFonts w:hint="cs"/>
          <w:b/>
          <w:bCs/>
          <w:rtl/>
        </w:rPr>
        <w:t>المادة 86</w:t>
      </w:r>
    </w:p>
    <w:p w:rsidR="004523C7" w:rsidRPr="008162D7" w:rsidRDefault="004523C7" w:rsidP="004F33D6">
      <w:pPr>
        <w:spacing w:before="0" w:line="380" w:lineRule="exact"/>
        <w:rPr>
          <w:rFonts w:hint="cs"/>
          <w:rtl/>
        </w:rPr>
      </w:pPr>
      <w:r w:rsidRPr="008162D7">
        <w:rPr>
          <w:rFonts w:hint="cs"/>
          <w:rtl/>
        </w:rPr>
        <w:tab/>
        <w:t>1-</w:t>
      </w:r>
      <w:r w:rsidRPr="008162D7">
        <w:rPr>
          <w:rFonts w:hint="cs"/>
          <w:rtl/>
        </w:rPr>
        <w:tab/>
        <w:t>لأي من الدولتين الطرفين المعنيتين أن تحيل إلى اللجنة بلاغاً موجَّهاً بموجب المادة 21 من الاتفاقية، وذلك بإخطار موجه وفقاً للفقرة 1(ب) من تلك المادة.</w:t>
      </w:r>
    </w:p>
    <w:p w:rsidR="004523C7" w:rsidRPr="008162D7" w:rsidRDefault="004523C7" w:rsidP="004F33D6">
      <w:pPr>
        <w:spacing w:before="0" w:line="380" w:lineRule="exact"/>
        <w:rPr>
          <w:rFonts w:hint="cs"/>
          <w:rtl/>
        </w:rPr>
      </w:pPr>
      <w:r w:rsidRPr="008162D7">
        <w:rPr>
          <w:rFonts w:hint="cs"/>
          <w:rtl/>
        </w:rPr>
        <w:tab/>
        <w:t>2-</w:t>
      </w:r>
      <w:r w:rsidRPr="008162D7">
        <w:rPr>
          <w:rFonts w:hint="cs"/>
          <w:rtl/>
        </w:rPr>
        <w:tab/>
        <w:t xml:space="preserve">ينبغي </w:t>
      </w:r>
      <w:r>
        <w:rPr>
          <w:rFonts w:hint="cs"/>
          <w:rtl/>
        </w:rPr>
        <w:t>أن يتضمن ا</w:t>
      </w:r>
      <w:r w:rsidRPr="008162D7">
        <w:rPr>
          <w:rFonts w:hint="cs"/>
          <w:rtl/>
        </w:rPr>
        <w:t xml:space="preserve">لإخطار المشار إليه في الفقرة 1 من هذه المادة </w:t>
      </w:r>
      <w:r>
        <w:rPr>
          <w:rFonts w:hint="cs"/>
          <w:rtl/>
        </w:rPr>
        <w:t xml:space="preserve">معلومات، </w:t>
      </w:r>
      <w:r w:rsidRPr="008162D7">
        <w:rPr>
          <w:rFonts w:hint="cs"/>
          <w:rtl/>
        </w:rPr>
        <w:t xml:space="preserve">أو </w:t>
      </w:r>
      <w:r>
        <w:rPr>
          <w:rFonts w:hint="cs"/>
          <w:rtl/>
        </w:rPr>
        <w:t xml:space="preserve">أن </w:t>
      </w:r>
      <w:r w:rsidRPr="008162D7">
        <w:rPr>
          <w:rFonts w:hint="cs"/>
          <w:rtl/>
        </w:rPr>
        <w:t>ترفق به معلومات، بشأن ما يلي:</w:t>
      </w:r>
    </w:p>
    <w:p w:rsidR="004523C7" w:rsidRPr="00EA2697" w:rsidRDefault="004523C7" w:rsidP="000A4DBC">
      <w:pPr>
        <w:spacing w:before="0" w:after="220" w:line="360" w:lineRule="exact"/>
        <w:rPr>
          <w:rFonts w:hint="cs"/>
          <w:rtl/>
        </w:rPr>
      </w:pPr>
      <w:r w:rsidRPr="00EA2697">
        <w:rPr>
          <w:rFonts w:hint="cs"/>
          <w:rtl/>
        </w:rPr>
        <w:tab/>
        <w:t>(أ)</w:t>
      </w:r>
      <w:r w:rsidRPr="00EA2697">
        <w:rPr>
          <w:rFonts w:hint="cs"/>
          <w:rtl/>
        </w:rPr>
        <w:tab/>
        <w:t xml:space="preserve">الخطوات المتخذة </w:t>
      </w:r>
      <w:r w:rsidRPr="008162D7">
        <w:rPr>
          <w:rFonts w:hint="cs"/>
          <w:rtl/>
        </w:rPr>
        <w:t>ا</w:t>
      </w:r>
      <w:r w:rsidRPr="00EA2697">
        <w:rPr>
          <w:rFonts w:hint="cs"/>
          <w:rtl/>
        </w:rPr>
        <w:t>لتماساً لتسوية المسألة وفقاً للفقرتين 1(أ) و(ب) من المادة 21 من الاتفاقية، بما في ذلك نص ا</w:t>
      </w:r>
      <w:r w:rsidRPr="008162D7">
        <w:rPr>
          <w:rFonts w:hint="cs"/>
          <w:rtl/>
        </w:rPr>
        <w:t>لبلاغ</w:t>
      </w:r>
      <w:r w:rsidRPr="00EA2697">
        <w:rPr>
          <w:rFonts w:hint="cs"/>
          <w:rtl/>
        </w:rPr>
        <w:t xml:space="preserve"> </w:t>
      </w:r>
      <w:r w:rsidRPr="008162D7">
        <w:rPr>
          <w:rFonts w:hint="cs"/>
          <w:rtl/>
        </w:rPr>
        <w:t xml:space="preserve">الأول </w:t>
      </w:r>
      <w:r w:rsidRPr="00EA2697">
        <w:rPr>
          <w:rFonts w:hint="cs"/>
          <w:rtl/>
        </w:rPr>
        <w:t>ونص أية إيضاحات أو بيانات خطية لاحقة مقدمة من الدول الأطراف المعنية تكون وثيقة الصلة بالأمر؛</w:t>
      </w:r>
    </w:p>
    <w:p w:rsidR="004523C7" w:rsidRPr="00EA2697" w:rsidRDefault="004523C7" w:rsidP="000A4DBC">
      <w:pPr>
        <w:spacing w:before="0" w:after="220" w:line="360" w:lineRule="exact"/>
        <w:rPr>
          <w:rFonts w:hint="cs"/>
          <w:rtl/>
        </w:rPr>
      </w:pPr>
      <w:r w:rsidRPr="00EA2697">
        <w:rPr>
          <w:rFonts w:hint="cs"/>
          <w:rtl/>
        </w:rPr>
        <w:tab/>
        <w:t>(ب)</w:t>
      </w:r>
      <w:r w:rsidRPr="00EA2697">
        <w:rPr>
          <w:rFonts w:hint="cs"/>
          <w:rtl/>
        </w:rPr>
        <w:tab/>
        <w:t>الخطوات المتخذة لا</w:t>
      </w:r>
      <w:r w:rsidRPr="008162D7">
        <w:rPr>
          <w:rFonts w:hint="cs"/>
          <w:rtl/>
        </w:rPr>
        <w:t>ستنفاد سبل</w:t>
      </w:r>
      <w:r w:rsidRPr="00EA2697">
        <w:rPr>
          <w:rFonts w:hint="cs"/>
          <w:rtl/>
        </w:rPr>
        <w:t xml:space="preserve"> الانتصاف المحلية؛</w:t>
      </w:r>
    </w:p>
    <w:p w:rsidR="004523C7" w:rsidRPr="008162D7" w:rsidRDefault="004523C7" w:rsidP="000A4DBC">
      <w:pPr>
        <w:spacing w:before="0" w:after="220" w:line="360" w:lineRule="exact"/>
        <w:rPr>
          <w:rFonts w:hint="cs"/>
          <w:rtl/>
        </w:rPr>
      </w:pPr>
      <w:r w:rsidRPr="00EA2697">
        <w:rPr>
          <w:rFonts w:hint="cs"/>
          <w:rtl/>
        </w:rPr>
        <w:tab/>
        <w:t>(ج)</w:t>
      </w:r>
      <w:r w:rsidRPr="00EA2697">
        <w:rPr>
          <w:rFonts w:hint="cs"/>
          <w:rtl/>
        </w:rPr>
        <w:tab/>
        <w:t xml:space="preserve">أية إجراءات أخرى من إجراءات التحقيق أو التسوية الدولية التي لجأت إليها الدول </w:t>
      </w:r>
      <w:r>
        <w:rPr>
          <w:rtl/>
        </w:rPr>
        <w:br/>
      </w:r>
      <w:r w:rsidRPr="00EA2697">
        <w:rPr>
          <w:rFonts w:hint="cs"/>
          <w:rtl/>
        </w:rPr>
        <w:t>الأطراف المعنية.</w:t>
      </w:r>
    </w:p>
    <w:p w:rsidR="004523C7" w:rsidRPr="000E7F6B" w:rsidRDefault="004523C7" w:rsidP="000A4DBC">
      <w:pPr>
        <w:spacing w:before="0" w:after="180" w:line="380" w:lineRule="exact"/>
        <w:rPr>
          <w:rFonts w:hint="cs"/>
          <w:b/>
          <w:bCs/>
          <w:rtl/>
        </w:rPr>
      </w:pPr>
      <w:r w:rsidRPr="000E7F6B">
        <w:rPr>
          <w:rFonts w:hint="cs"/>
          <w:b/>
          <w:bCs/>
          <w:rtl/>
        </w:rPr>
        <w:t>سجل البلاغات</w:t>
      </w:r>
    </w:p>
    <w:p w:rsidR="004523C7" w:rsidRPr="008162D7" w:rsidRDefault="004523C7" w:rsidP="000A4DBC">
      <w:pPr>
        <w:spacing w:before="0" w:after="220" w:line="380" w:lineRule="exact"/>
        <w:jc w:val="center"/>
        <w:rPr>
          <w:rFonts w:hint="cs"/>
          <w:b/>
          <w:bCs/>
          <w:rtl/>
        </w:rPr>
      </w:pPr>
      <w:r w:rsidRPr="008162D7">
        <w:rPr>
          <w:rFonts w:hint="cs"/>
          <w:b/>
          <w:bCs/>
          <w:rtl/>
        </w:rPr>
        <w:t>المادة 87</w:t>
      </w:r>
    </w:p>
    <w:p w:rsidR="004523C7" w:rsidRPr="008162D7" w:rsidRDefault="004523C7" w:rsidP="000A4DBC">
      <w:pPr>
        <w:spacing w:before="0" w:after="220" w:line="380" w:lineRule="exact"/>
        <w:rPr>
          <w:rFonts w:hint="cs"/>
          <w:rtl/>
        </w:rPr>
      </w:pPr>
      <w:r w:rsidRPr="008162D7">
        <w:rPr>
          <w:rFonts w:hint="cs"/>
          <w:rtl/>
        </w:rPr>
        <w:tab/>
        <w:t>يحتفظ الأمين العام بسجل دائم تقيد فيه جميع البلاغات الواردة إلى اللجنة بموجب المادة 21 من الاتفاقية.</w:t>
      </w:r>
    </w:p>
    <w:p w:rsidR="004523C7" w:rsidRPr="008162D7" w:rsidRDefault="004523C7" w:rsidP="000A4DBC">
      <w:pPr>
        <w:spacing w:before="0" w:after="180" w:line="380" w:lineRule="exact"/>
        <w:rPr>
          <w:rFonts w:hint="cs"/>
          <w:b/>
          <w:bCs/>
          <w:rtl/>
        </w:rPr>
      </w:pPr>
      <w:r w:rsidRPr="008162D7">
        <w:rPr>
          <w:rFonts w:hint="cs"/>
          <w:b/>
          <w:bCs/>
          <w:rtl/>
        </w:rPr>
        <w:t>تزويد أعضاء اللجنة بالمعلومات</w:t>
      </w:r>
    </w:p>
    <w:p w:rsidR="004523C7" w:rsidRPr="008162D7" w:rsidRDefault="004523C7" w:rsidP="000A4DBC">
      <w:pPr>
        <w:spacing w:before="0" w:after="220" w:line="380" w:lineRule="exact"/>
        <w:jc w:val="center"/>
        <w:rPr>
          <w:rFonts w:hint="cs"/>
          <w:b/>
          <w:bCs/>
          <w:rtl/>
        </w:rPr>
      </w:pPr>
      <w:r w:rsidRPr="008162D7">
        <w:rPr>
          <w:rFonts w:hint="cs"/>
          <w:b/>
          <w:bCs/>
          <w:rtl/>
        </w:rPr>
        <w:t>المادة 88</w:t>
      </w:r>
    </w:p>
    <w:p w:rsidR="004523C7" w:rsidRPr="008162D7" w:rsidRDefault="004523C7" w:rsidP="000A4DBC">
      <w:pPr>
        <w:spacing w:before="0" w:after="220" w:line="380" w:lineRule="exact"/>
        <w:rPr>
          <w:rFonts w:hint="cs"/>
          <w:rtl/>
        </w:rPr>
      </w:pPr>
      <w:r w:rsidRPr="008162D7">
        <w:rPr>
          <w:rFonts w:hint="cs"/>
          <w:rtl/>
        </w:rPr>
        <w:tab/>
        <w:t>يُعلم الأمين العام أعضاء اللجنة، دون تأخير، بأي إخطار موجه بموجب المادة 86 من هذا النظام الداخلي ويحيل إليهم في أقرب وقت ممكن صوراً من الإخطار وما يتصل به من معلومات.</w:t>
      </w:r>
    </w:p>
    <w:p w:rsidR="004523C7" w:rsidRPr="008162D7" w:rsidRDefault="004523C7" w:rsidP="000A4DBC">
      <w:pPr>
        <w:spacing w:before="0" w:after="180" w:line="380" w:lineRule="exact"/>
        <w:rPr>
          <w:rFonts w:hint="cs"/>
          <w:b/>
          <w:bCs/>
          <w:rtl/>
        </w:rPr>
      </w:pPr>
      <w:r w:rsidRPr="008162D7">
        <w:rPr>
          <w:rFonts w:hint="cs"/>
          <w:b/>
          <w:bCs/>
          <w:rtl/>
        </w:rPr>
        <w:t>الجلسات</w:t>
      </w:r>
    </w:p>
    <w:p w:rsidR="004523C7" w:rsidRPr="008162D7" w:rsidRDefault="004523C7" w:rsidP="000A4DBC">
      <w:pPr>
        <w:spacing w:before="0" w:after="220" w:line="380" w:lineRule="exact"/>
        <w:jc w:val="center"/>
        <w:rPr>
          <w:rFonts w:hint="cs"/>
          <w:b/>
          <w:bCs/>
          <w:rtl/>
        </w:rPr>
      </w:pPr>
      <w:r w:rsidRPr="008162D7">
        <w:rPr>
          <w:rFonts w:hint="cs"/>
          <w:b/>
          <w:bCs/>
          <w:rtl/>
        </w:rPr>
        <w:t>المادة 89</w:t>
      </w:r>
    </w:p>
    <w:p w:rsidR="004523C7" w:rsidRPr="008162D7" w:rsidRDefault="004523C7" w:rsidP="000A4DBC">
      <w:pPr>
        <w:spacing w:before="0" w:after="220" w:line="380" w:lineRule="exact"/>
        <w:rPr>
          <w:rFonts w:hint="cs"/>
          <w:rtl/>
        </w:rPr>
      </w:pPr>
      <w:r w:rsidRPr="008162D7">
        <w:rPr>
          <w:rFonts w:hint="cs"/>
          <w:rtl/>
        </w:rPr>
        <w:tab/>
        <w:t>تدرس اللجنة البلاغات المقدمة بموجب المادة 21 من الاتفاقية في جلسات مغلقة.</w:t>
      </w:r>
    </w:p>
    <w:p w:rsidR="004523C7" w:rsidRPr="008162D7" w:rsidRDefault="004523C7" w:rsidP="000A4DBC">
      <w:pPr>
        <w:spacing w:before="0" w:after="180" w:line="380" w:lineRule="exact"/>
        <w:rPr>
          <w:rFonts w:hint="cs"/>
          <w:b/>
          <w:bCs/>
          <w:rtl/>
        </w:rPr>
      </w:pPr>
      <w:r w:rsidRPr="008162D7">
        <w:rPr>
          <w:rFonts w:hint="cs"/>
          <w:b/>
          <w:bCs/>
          <w:rtl/>
        </w:rPr>
        <w:t>إصدار بلاغات إعلامية عن الجلسات المغلقة</w:t>
      </w:r>
    </w:p>
    <w:p w:rsidR="004523C7" w:rsidRPr="008162D7" w:rsidRDefault="004523C7" w:rsidP="000A4DBC">
      <w:pPr>
        <w:spacing w:before="0" w:after="220" w:line="380" w:lineRule="exact"/>
        <w:jc w:val="center"/>
        <w:rPr>
          <w:rFonts w:hint="cs"/>
          <w:b/>
          <w:bCs/>
          <w:rtl/>
        </w:rPr>
      </w:pPr>
      <w:r w:rsidRPr="008162D7">
        <w:rPr>
          <w:rFonts w:hint="cs"/>
          <w:b/>
          <w:bCs/>
          <w:rtl/>
        </w:rPr>
        <w:t>المادة 90</w:t>
      </w:r>
    </w:p>
    <w:p w:rsidR="004523C7" w:rsidRPr="008162D7" w:rsidRDefault="004523C7" w:rsidP="000A4DBC">
      <w:pPr>
        <w:spacing w:before="0" w:after="220" w:line="380" w:lineRule="exact"/>
        <w:rPr>
          <w:rFonts w:hint="cs"/>
          <w:rtl/>
        </w:rPr>
      </w:pPr>
      <w:r w:rsidRPr="008162D7">
        <w:rPr>
          <w:rFonts w:hint="cs"/>
          <w:rtl/>
        </w:rPr>
        <w:tab/>
        <w:t>للجنة أن تصدر، بعد التشاور مع الدول الأطراف المعنية، بلاغات إعلامية، عن طريق الأمين العام، لإطلاع وسائط الإعلام والجمهور عموماً فيما يتعلق بأنشطة اللجنة المضطلع بها بموجب المادة 21 من الاتفاقية.</w:t>
      </w:r>
    </w:p>
    <w:p w:rsidR="004523C7" w:rsidRPr="008162D7" w:rsidRDefault="004523C7" w:rsidP="000A4DBC">
      <w:pPr>
        <w:spacing w:before="0" w:after="180" w:line="380" w:lineRule="exact"/>
        <w:rPr>
          <w:rFonts w:hint="cs"/>
          <w:b/>
          <w:bCs/>
          <w:rtl/>
        </w:rPr>
      </w:pPr>
      <w:r w:rsidRPr="008162D7">
        <w:rPr>
          <w:rFonts w:hint="cs"/>
          <w:b/>
          <w:bCs/>
          <w:rtl/>
        </w:rPr>
        <w:t>شروط النظر في البلاغات</w:t>
      </w:r>
    </w:p>
    <w:p w:rsidR="004523C7" w:rsidRPr="008162D7" w:rsidRDefault="004523C7" w:rsidP="000A4DBC">
      <w:pPr>
        <w:spacing w:before="0" w:after="220" w:line="380" w:lineRule="exact"/>
        <w:jc w:val="center"/>
        <w:rPr>
          <w:rFonts w:hint="cs"/>
          <w:b/>
          <w:bCs/>
          <w:rtl/>
        </w:rPr>
      </w:pPr>
      <w:r w:rsidRPr="008162D7">
        <w:rPr>
          <w:rFonts w:hint="cs"/>
          <w:b/>
          <w:bCs/>
          <w:rtl/>
        </w:rPr>
        <w:t>المادة 91</w:t>
      </w:r>
    </w:p>
    <w:p w:rsidR="004523C7" w:rsidRPr="008162D7" w:rsidRDefault="004523C7" w:rsidP="000A4DBC">
      <w:pPr>
        <w:spacing w:before="0" w:after="220" w:line="380" w:lineRule="exact"/>
        <w:rPr>
          <w:rFonts w:hint="cs"/>
          <w:rtl/>
        </w:rPr>
      </w:pPr>
      <w:r w:rsidRPr="008162D7">
        <w:rPr>
          <w:rFonts w:hint="cs"/>
          <w:rtl/>
        </w:rPr>
        <w:tab/>
        <w:t>لا تنظر اللجنة في أي بلاغ إلا إذا تحققت الشروط التالية:</w:t>
      </w:r>
    </w:p>
    <w:p w:rsidR="004523C7" w:rsidRPr="008162D7" w:rsidRDefault="004523C7" w:rsidP="000A4DBC">
      <w:pPr>
        <w:spacing w:before="0" w:after="120" w:line="380" w:lineRule="exact"/>
        <w:rPr>
          <w:rFonts w:hint="cs"/>
          <w:rtl/>
        </w:rPr>
      </w:pPr>
      <w:r w:rsidRPr="008162D7">
        <w:rPr>
          <w:rFonts w:hint="cs"/>
          <w:rtl/>
        </w:rPr>
        <w:tab/>
        <w:t>(أ)</w:t>
      </w:r>
      <w:r w:rsidRPr="008162D7">
        <w:rPr>
          <w:rFonts w:hint="cs"/>
          <w:rtl/>
        </w:rPr>
        <w:tab/>
        <w:t>أن تكون الدولتان الطرفان المعنيتان كلتاهما قد أصدرتا إعلانين بموجب الفقرة 1 من المادة 21 من الاتفاقية؛</w:t>
      </w:r>
    </w:p>
    <w:p w:rsidR="004523C7" w:rsidRPr="008162D7" w:rsidRDefault="004523C7" w:rsidP="000A4DBC">
      <w:pPr>
        <w:spacing w:before="0" w:after="220" w:line="380" w:lineRule="exact"/>
        <w:rPr>
          <w:rFonts w:hint="cs"/>
          <w:rtl/>
        </w:rPr>
      </w:pPr>
      <w:r w:rsidRPr="008162D7">
        <w:rPr>
          <w:rFonts w:hint="cs"/>
          <w:rtl/>
        </w:rPr>
        <w:tab/>
        <w:t>(ب)</w:t>
      </w:r>
      <w:r w:rsidRPr="008162D7">
        <w:rPr>
          <w:rFonts w:hint="cs"/>
          <w:rtl/>
        </w:rPr>
        <w:tab/>
        <w:t>أن تكون المهلة المحددة في الفقرة 1(ب) من المادة 21 من الاتفاقية قد انتهت؛</w:t>
      </w:r>
    </w:p>
    <w:p w:rsidR="004523C7" w:rsidRPr="008162D7" w:rsidRDefault="004523C7" w:rsidP="004F33D6">
      <w:pPr>
        <w:spacing w:before="0" w:line="380" w:lineRule="exact"/>
        <w:rPr>
          <w:rFonts w:hint="cs"/>
          <w:rtl/>
        </w:rPr>
      </w:pPr>
      <w:r w:rsidRPr="008162D7">
        <w:rPr>
          <w:rFonts w:hint="cs"/>
          <w:rtl/>
        </w:rPr>
        <w:tab/>
        <w:t>(ج)</w:t>
      </w:r>
      <w:r w:rsidRPr="008162D7">
        <w:rPr>
          <w:rFonts w:hint="cs"/>
          <w:rtl/>
        </w:rPr>
        <w:tab/>
        <w:t>أن تكون اللجنة قد تيقنت من استخدام جميع سبل الانتصاف المحلية واستنفادها بشأن المسألة، طبقاً لمبادئ القانون الدولي المعترف بها عموماً، أو من إطالة مدة تطبيق سبل الانتصاف إطالة غير معقولة أو من عدم احتمال إنصاف الشخص الذي وقع ضحية لانتهاك الاتفاقية إنصافاً فعالاً.</w:t>
      </w:r>
    </w:p>
    <w:p w:rsidR="004523C7" w:rsidRPr="008162D7" w:rsidRDefault="004523C7" w:rsidP="00A70D5F">
      <w:pPr>
        <w:spacing w:before="0" w:after="200" w:line="380" w:lineRule="exact"/>
        <w:rPr>
          <w:rFonts w:hint="cs"/>
          <w:b/>
          <w:bCs/>
          <w:rtl/>
        </w:rPr>
      </w:pPr>
      <w:r w:rsidRPr="008162D7">
        <w:rPr>
          <w:rFonts w:hint="cs"/>
          <w:b/>
          <w:bCs/>
          <w:rtl/>
        </w:rPr>
        <w:t>المساعي الحميدة</w:t>
      </w:r>
    </w:p>
    <w:p w:rsidR="004523C7" w:rsidRPr="008162D7" w:rsidRDefault="004523C7" w:rsidP="004F33D6">
      <w:pPr>
        <w:spacing w:before="0" w:line="380" w:lineRule="exact"/>
        <w:jc w:val="center"/>
        <w:rPr>
          <w:rFonts w:hint="cs"/>
          <w:b/>
          <w:bCs/>
          <w:rtl/>
        </w:rPr>
      </w:pPr>
      <w:r w:rsidRPr="008162D7">
        <w:rPr>
          <w:rFonts w:hint="cs"/>
          <w:b/>
          <w:bCs/>
          <w:rtl/>
        </w:rPr>
        <w:t>المادة 92</w:t>
      </w:r>
    </w:p>
    <w:p w:rsidR="004523C7" w:rsidRPr="008162D7" w:rsidRDefault="004523C7" w:rsidP="004F33D6">
      <w:pPr>
        <w:spacing w:before="0" w:line="380" w:lineRule="exact"/>
        <w:rPr>
          <w:rFonts w:hint="cs"/>
          <w:rtl/>
        </w:rPr>
      </w:pPr>
      <w:r w:rsidRPr="008162D7">
        <w:rPr>
          <w:rFonts w:hint="cs"/>
          <w:rtl/>
        </w:rPr>
        <w:tab/>
        <w:t>1-</w:t>
      </w:r>
      <w:r w:rsidRPr="008162D7">
        <w:rPr>
          <w:rFonts w:hint="cs"/>
          <w:rtl/>
        </w:rPr>
        <w:tab/>
        <w:t>رهناً بأحكام المادة 91 من هذا النظام الداخلي، تشرع اللجنة في إتاحة مساعيها الحميدة للدول الأطراف المعنية بهدف التوصل إلى حل ودي للمسألة على أساس احترام الالتزامات المنصوص عليها في الاتفاقية.</w:t>
      </w:r>
    </w:p>
    <w:p w:rsidR="004523C7" w:rsidRPr="008162D7" w:rsidRDefault="004523C7" w:rsidP="000A4DBC">
      <w:pPr>
        <w:spacing w:before="0" w:line="380" w:lineRule="exact"/>
        <w:rPr>
          <w:rFonts w:hint="cs"/>
          <w:rtl/>
        </w:rPr>
      </w:pPr>
      <w:r w:rsidRPr="008162D7">
        <w:rPr>
          <w:rFonts w:hint="cs"/>
          <w:rtl/>
        </w:rPr>
        <w:tab/>
        <w:t>2-</w:t>
      </w:r>
      <w:r w:rsidRPr="008162D7">
        <w:rPr>
          <w:rFonts w:hint="cs"/>
          <w:rtl/>
        </w:rPr>
        <w:tab/>
      </w:r>
      <w:r w:rsidRPr="000A4DBC">
        <w:rPr>
          <w:rFonts w:hint="cs"/>
          <w:spacing w:val="2"/>
          <w:rtl/>
        </w:rPr>
        <w:t>للأغراض المبينة في الفقرة 1 من هذه المادة، يجوز للجنة أن تنشئ عند الاقتضاء لجنة مخصصة للتوفيق.</w:t>
      </w:r>
    </w:p>
    <w:p w:rsidR="004523C7" w:rsidRPr="008162D7" w:rsidRDefault="004523C7" w:rsidP="00A70D5F">
      <w:pPr>
        <w:spacing w:before="0" w:after="200" w:line="380" w:lineRule="exact"/>
        <w:rPr>
          <w:rFonts w:hint="cs"/>
          <w:b/>
          <w:bCs/>
          <w:rtl/>
        </w:rPr>
      </w:pPr>
      <w:r w:rsidRPr="008162D7">
        <w:rPr>
          <w:rFonts w:hint="cs"/>
          <w:b/>
          <w:bCs/>
          <w:rtl/>
        </w:rPr>
        <w:t>طلب المعلومات</w:t>
      </w:r>
    </w:p>
    <w:p w:rsidR="004523C7" w:rsidRPr="008162D7" w:rsidRDefault="004523C7" w:rsidP="004F33D6">
      <w:pPr>
        <w:spacing w:before="0" w:line="380" w:lineRule="exact"/>
        <w:jc w:val="center"/>
        <w:rPr>
          <w:rFonts w:hint="cs"/>
          <w:b/>
          <w:bCs/>
          <w:rtl/>
        </w:rPr>
      </w:pPr>
      <w:r w:rsidRPr="008162D7">
        <w:rPr>
          <w:rFonts w:hint="cs"/>
          <w:b/>
          <w:bCs/>
          <w:rtl/>
        </w:rPr>
        <w:t>المادة 93</w:t>
      </w:r>
    </w:p>
    <w:p w:rsidR="004523C7" w:rsidRPr="000122CB" w:rsidRDefault="004523C7" w:rsidP="004F33D6">
      <w:pPr>
        <w:spacing w:before="0" w:line="380" w:lineRule="exact"/>
        <w:rPr>
          <w:rFonts w:hint="cs"/>
          <w:spacing w:val="4"/>
          <w:rtl/>
        </w:rPr>
      </w:pPr>
      <w:r w:rsidRPr="000122CB">
        <w:rPr>
          <w:rFonts w:hint="cs"/>
          <w:spacing w:val="4"/>
          <w:rtl/>
        </w:rPr>
        <w:tab/>
        <w:t>يجوز للجنة أن تطلب، عن طريق الأمين العام، من الدولتين الطرفين المعنيتين أو من أي منهما تقديم معلومات أو ملاحظات إضافية شفوياً أو خطياً. وتحدد اللجنة مهلة لتقديم مثل هذه المعلومات أو الملاحظات الخطية.</w:t>
      </w:r>
    </w:p>
    <w:p w:rsidR="004523C7" w:rsidRPr="008162D7" w:rsidRDefault="004523C7" w:rsidP="00A70D5F">
      <w:pPr>
        <w:spacing w:before="0" w:after="200" w:line="380" w:lineRule="exact"/>
        <w:rPr>
          <w:rFonts w:hint="cs"/>
          <w:b/>
          <w:bCs/>
          <w:rtl/>
        </w:rPr>
      </w:pPr>
      <w:r w:rsidRPr="008162D7">
        <w:rPr>
          <w:rFonts w:hint="cs"/>
          <w:b/>
          <w:bCs/>
          <w:rtl/>
        </w:rPr>
        <w:t>حضور الدول الأطراف المعنية</w:t>
      </w:r>
    </w:p>
    <w:p w:rsidR="004523C7" w:rsidRPr="008162D7" w:rsidRDefault="004523C7" w:rsidP="004F33D6">
      <w:pPr>
        <w:spacing w:before="0" w:line="380" w:lineRule="exact"/>
        <w:jc w:val="center"/>
        <w:rPr>
          <w:rFonts w:hint="cs"/>
          <w:b/>
          <w:bCs/>
          <w:rtl/>
        </w:rPr>
      </w:pPr>
      <w:r w:rsidRPr="008162D7">
        <w:rPr>
          <w:rFonts w:hint="cs"/>
          <w:b/>
          <w:bCs/>
          <w:rtl/>
        </w:rPr>
        <w:t>المادة 94</w:t>
      </w:r>
    </w:p>
    <w:p w:rsidR="004523C7" w:rsidRPr="008162D7" w:rsidRDefault="004523C7" w:rsidP="00A70D5F">
      <w:pPr>
        <w:spacing w:before="0" w:after="220" w:line="380" w:lineRule="exact"/>
        <w:rPr>
          <w:rFonts w:hint="cs"/>
          <w:rtl/>
        </w:rPr>
      </w:pPr>
      <w:r w:rsidRPr="008162D7">
        <w:rPr>
          <w:rFonts w:hint="cs"/>
          <w:rtl/>
        </w:rPr>
        <w:tab/>
        <w:t>1-</w:t>
      </w:r>
      <w:r w:rsidRPr="008162D7">
        <w:rPr>
          <w:rFonts w:hint="cs"/>
          <w:rtl/>
        </w:rPr>
        <w:tab/>
        <w:t xml:space="preserve">يحق للدول الأطراف المعنية أن تكون ممثلة أثناء نظر اللجنة في المسألة وأن تقدم مذكرات شفوية </w:t>
      </w:r>
      <w:r>
        <w:rPr>
          <w:rFonts w:hint="cs"/>
          <w:rtl/>
        </w:rPr>
        <w:t>و/</w:t>
      </w:r>
      <w:r w:rsidRPr="008162D7">
        <w:rPr>
          <w:rFonts w:hint="cs"/>
          <w:rtl/>
        </w:rPr>
        <w:t>أو خطية.</w:t>
      </w:r>
    </w:p>
    <w:p w:rsidR="004523C7" w:rsidRPr="008162D7" w:rsidRDefault="004523C7" w:rsidP="00A70D5F">
      <w:pPr>
        <w:spacing w:before="0" w:after="220" w:line="380" w:lineRule="exact"/>
        <w:rPr>
          <w:rFonts w:hint="cs"/>
          <w:rtl/>
        </w:rPr>
      </w:pPr>
      <w:r w:rsidRPr="008162D7">
        <w:rPr>
          <w:rFonts w:hint="cs"/>
          <w:rtl/>
        </w:rPr>
        <w:tab/>
        <w:t>2-</w:t>
      </w:r>
      <w:r w:rsidRPr="008162D7">
        <w:rPr>
          <w:rFonts w:hint="cs"/>
          <w:rtl/>
        </w:rPr>
        <w:tab/>
        <w:t>تقوم اللجنة في أقرب وقت ممكن، عن طريق الأمين العام، بإخطار الدول الأطراف المعنية بموعد افتتاح الدورة التي ستدرس فيها المسألة وبمدتها ومكان انعقادها.</w:t>
      </w:r>
    </w:p>
    <w:p w:rsidR="004523C7" w:rsidRPr="008162D7" w:rsidRDefault="004523C7" w:rsidP="00A70D5F">
      <w:pPr>
        <w:spacing w:before="0" w:after="220" w:line="380" w:lineRule="exact"/>
        <w:rPr>
          <w:rFonts w:hint="cs"/>
          <w:rtl/>
        </w:rPr>
      </w:pPr>
      <w:r w:rsidRPr="008162D7">
        <w:rPr>
          <w:rFonts w:hint="cs"/>
          <w:rtl/>
        </w:rPr>
        <w:tab/>
        <w:t>3-</w:t>
      </w:r>
      <w:r w:rsidRPr="008162D7">
        <w:rPr>
          <w:rFonts w:hint="cs"/>
          <w:rtl/>
        </w:rPr>
        <w:tab/>
        <w:t xml:space="preserve">تقرر اللجنة، بعد التشاور مع الدول الأطراف المعنية، الإجراء اللازم لتقديم المذكرات الشفوية </w:t>
      </w:r>
      <w:r>
        <w:rPr>
          <w:rFonts w:hint="cs"/>
          <w:rtl/>
        </w:rPr>
        <w:t>و/</w:t>
      </w:r>
      <w:r w:rsidRPr="008162D7">
        <w:rPr>
          <w:rFonts w:hint="cs"/>
          <w:rtl/>
        </w:rPr>
        <w:t>أو الخطية.</w:t>
      </w:r>
    </w:p>
    <w:p w:rsidR="004523C7" w:rsidRPr="008162D7" w:rsidRDefault="004523C7" w:rsidP="00A70D5F">
      <w:pPr>
        <w:spacing w:before="0" w:after="200" w:line="380" w:lineRule="exact"/>
        <w:rPr>
          <w:rFonts w:hint="cs"/>
          <w:b/>
          <w:bCs/>
          <w:rtl/>
        </w:rPr>
      </w:pPr>
      <w:r w:rsidRPr="008162D7">
        <w:rPr>
          <w:rFonts w:hint="cs"/>
          <w:b/>
          <w:bCs/>
          <w:rtl/>
        </w:rPr>
        <w:t>تقرير اللجنة</w:t>
      </w:r>
    </w:p>
    <w:p w:rsidR="004523C7" w:rsidRPr="008162D7" w:rsidRDefault="004523C7" w:rsidP="004F33D6">
      <w:pPr>
        <w:spacing w:before="0" w:line="380" w:lineRule="exact"/>
        <w:jc w:val="center"/>
        <w:rPr>
          <w:rFonts w:hint="cs"/>
          <w:b/>
          <w:bCs/>
          <w:rtl/>
        </w:rPr>
      </w:pPr>
      <w:r w:rsidRPr="008162D7">
        <w:rPr>
          <w:rFonts w:hint="cs"/>
          <w:b/>
          <w:bCs/>
          <w:rtl/>
        </w:rPr>
        <w:t>المادة 95</w:t>
      </w:r>
    </w:p>
    <w:p w:rsidR="004523C7" w:rsidRPr="008162D7" w:rsidRDefault="004523C7" w:rsidP="004F33D6">
      <w:pPr>
        <w:spacing w:before="0" w:line="380" w:lineRule="exact"/>
        <w:rPr>
          <w:rFonts w:hint="cs"/>
          <w:rtl/>
        </w:rPr>
      </w:pPr>
      <w:r w:rsidRPr="008162D7">
        <w:rPr>
          <w:rFonts w:hint="cs"/>
          <w:rtl/>
        </w:rPr>
        <w:tab/>
        <w:t>1-</w:t>
      </w:r>
      <w:r w:rsidRPr="008162D7">
        <w:rPr>
          <w:rFonts w:hint="cs"/>
          <w:rtl/>
        </w:rPr>
        <w:tab/>
        <w:t>في غضون 12 شهراً من تاريخ استلام اللجنة للإخطار المشار إليه في المادة 86 من هذا النظام الداخلي، تعتمد اللجنة تقريراً، وفقاً للفقرة 1(ح) من المادة 21 من الاتفاقية.</w:t>
      </w:r>
    </w:p>
    <w:p w:rsidR="004523C7" w:rsidRPr="008162D7" w:rsidRDefault="004523C7" w:rsidP="004F33D6">
      <w:pPr>
        <w:spacing w:before="0" w:line="380" w:lineRule="exact"/>
        <w:rPr>
          <w:rFonts w:hint="cs"/>
          <w:rtl/>
        </w:rPr>
      </w:pPr>
      <w:r w:rsidRPr="008162D7">
        <w:rPr>
          <w:rFonts w:hint="cs"/>
          <w:rtl/>
        </w:rPr>
        <w:tab/>
        <w:t>2-</w:t>
      </w:r>
      <w:r w:rsidRPr="008162D7">
        <w:rPr>
          <w:rFonts w:hint="cs"/>
          <w:rtl/>
        </w:rPr>
        <w:tab/>
        <w:t>لا تنطبق أحكام الفقرة 1 من المادة 94 من هذا النظام الداخلي على مداولات اللجنة المتعلقة باعتماد التقرير.</w:t>
      </w:r>
    </w:p>
    <w:p w:rsidR="004523C7" w:rsidRPr="008162D7" w:rsidRDefault="004523C7" w:rsidP="004F33D6">
      <w:pPr>
        <w:spacing w:before="0" w:line="380" w:lineRule="exact"/>
        <w:rPr>
          <w:rFonts w:hint="cs"/>
          <w:rtl/>
        </w:rPr>
      </w:pPr>
      <w:r w:rsidRPr="008162D7">
        <w:rPr>
          <w:rFonts w:hint="cs"/>
          <w:rtl/>
        </w:rPr>
        <w:tab/>
        <w:t>3-</w:t>
      </w:r>
      <w:r w:rsidRPr="008162D7">
        <w:rPr>
          <w:rFonts w:hint="cs"/>
          <w:rtl/>
        </w:rPr>
        <w:tab/>
        <w:t>يحال تقرير اللجنة، عن طريق الأمين العام، إلى الدول الأطراف المعنية.</w:t>
      </w:r>
    </w:p>
    <w:p w:rsidR="004523C7" w:rsidRPr="008162D7" w:rsidRDefault="004523C7" w:rsidP="004F33D6">
      <w:pPr>
        <w:spacing w:before="0" w:line="380" w:lineRule="exact"/>
        <w:ind w:left="2902" w:right="1368" w:hanging="1462"/>
        <w:rPr>
          <w:rFonts w:hint="cs"/>
          <w:b/>
          <w:bCs/>
          <w:sz w:val="36"/>
          <w:szCs w:val="36"/>
          <w:rtl/>
        </w:rPr>
      </w:pPr>
      <w:r w:rsidRPr="008162D7">
        <w:rPr>
          <w:rFonts w:hint="cs"/>
          <w:b/>
          <w:bCs/>
          <w:sz w:val="36"/>
          <w:szCs w:val="36"/>
          <w:rtl/>
        </w:rPr>
        <w:t>تاسع عشر -</w:t>
      </w:r>
      <w:r w:rsidRPr="008162D7">
        <w:rPr>
          <w:rFonts w:hint="cs"/>
          <w:b/>
          <w:bCs/>
          <w:sz w:val="36"/>
          <w:szCs w:val="36"/>
          <w:rtl/>
        </w:rPr>
        <w:tab/>
        <w:t>إجراءات النظر في البلاغات المقدمة بموجب المادة 22 من الاتفاقية</w:t>
      </w:r>
    </w:p>
    <w:p w:rsidR="004523C7" w:rsidRPr="000122CB" w:rsidRDefault="004523C7" w:rsidP="00A70D5F">
      <w:pPr>
        <w:spacing w:before="0" w:after="200" w:line="380" w:lineRule="exact"/>
        <w:jc w:val="center"/>
        <w:rPr>
          <w:rFonts w:hint="cs"/>
          <w:rtl/>
        </w:rPr>
      </w:pPr>
      <w:r w:rsidRPr="008162D7">
        <w:rPr>
          <w:rFonts w:hint="cs"/>
          <w:b/>
          <w:bCs/>
          <w:rtl/>
        </w:rPr>
        <w:t>ألف - أحكام عامة</w:t>
      </w:r>
    </w:p>
    <w:p w:rsidR="004523C7" w:rsidRPr="008162D7" w:rsidRDefault="004523C7" w:rsidP="00A70D5F">
      <w:pPr>
        <w:spacing w:before="0" w:after="200" w:line="380" w:lineRule="exact"/>
        <w:rPr>
          <w:rFonts w:hint="cs"/>
          <w:b/>
          <w:bCs/>
          <w:rtl/>
        </w:rPr>
      </w:pPr>
      <w:r w:rsidRPr="008162D7">
        <w:rPr>
          <w:rFonts w:hint="cs"/>
          <w:b/>
          <w:bCs/>
          <w:rtl/>
        </w:rPr>
        <w:t>إعلانات الدول الأطراف</w:t>
      </w:r>
    </w:p>
    <w:p w:rsidR="004523C7" w:rsidRPr="008162D7" w:rsidRDefault="004523C7" w:rsidP="00A70D5F">
      <w:pPr>
        <w:spacing w:before="0" w:after="200" w:line="380" w:lineRule="exact"/>
        <w:jc w:val="center"/>
        <w:rPr>
          <w:rFonts w:hint="cs"/>
          <w:b/>
          <w:bCs/>
          <w:rtl/>
        </w:rPr>
      </w:pPr>
      <w:r w:rsidRPr="008162D7">
        <w:rPr>
          <w:rFonts w:hint="cs"/>
          <w:b/>
          <w:bCs/>
          <w:rtl/>
        </w:rPr>
        <w:t>المادة 96</w:t>
      </w:r>
    </w:p>
    <w:p w:rsidR="004523C7" w:rsidRPr="008162D7" w:rsidRDefault="004523C7" w:rsidP="004F33D6">
      <w:pPr>
        <w:spacing w:before="0" w:line="380" w:lineRule="exact"/>
        <w:rPr>
          <w:rFonts w:hint="cs"/>
          <w:rtl/>
        </w:rPr>
      </w:pPr>
      <w:r w:rsidRPr="008162D7">
        <w:rPr>
          <w:rFonts w:hint="cs"/>
          <w:rtl/>
        </w:rPr>
        <w:tab/>
        <w:t>1-</w:t>
      </w:r>
      <w:r w:rsidRPr="008162D7">
        <w:rPr>
          <w:rFonts w:hint="cs"/>
          <w:rtl/>
        </w:rPr>
        <w:tab/>
        <w:t>يحيل الأمين العام إلى الدول الأطراف الأخرى صوراً من الإعلانات التي تودعها لديه الدول الأطراف وتعترف فيها باختصاص اللجنة، وفقاً للمادة 22 من الاتفاقية.</w:t>
      </w:r>
    </w:p>
    <w:p w:rsidR="004523C7" w:rsidRPr="008162D7" w:rsidRDefault="004523C7" w:rsidP="004F33D6">
      <w:pPr>
        <w:spacing w:before="0" w:line="380" w:lineRule="exact"/>
        <w:rPr>
          <w:rFonts w:hint="cs"/>
          <w:rtl/>
        </w:rPr>
      </w:pPr>
      <w:r w:rsidRPr="008162D7">
        <w:rPr>
          <w:rFonts w:hint="cs"/>
          <w:rtl/>
        </w:rPr>
        <w:tab/>
        <w:t>2-</w:t>
      </w:r>
      <w:r w:rsidRPr="008162D7">
        <w:rPr>
          <w:rFonts w:hint="cs"/>
          <w:rtl/>
        </w:rPr>
        <w:tab/>
      </w:r>
      <w:r>
        <w:rPr>
          <w:rFonts w:hint="cs"/>
          <w:rtl/>
        </w:rPr>
        <w:t>لا يخل</w:t>
      </w:r>
      <w:r w:rsidRPr="008162D7">
        <w:rPr>
          <w:rFonts w:hint="cs"/>
          <w:rtl/>
        </w:rPr>
        <w:t xml:space="preserve"> سحب إعلان مقدم بموجب المادة 22 من الاتفاقية بالنظر في أي مسألة تشكل موضوع شكوى سبقت إحالتها بمقتضى تلك المادة، وأي شكوى أخرى مقدمة من أي فرد أو باسمه لا يجوز تسلمها بموجب هذه المادة بعد تسلم الأمين العام إخطار سحب الإعلان، ما لم تكن الدولة الطرف المعنية قد أصدرت إعلاناً جديداً. </w:t>
      </w:r>
    </w:p>
    <w:p w:rsidR="004523C7" w:rsidRPr="008162D7" w:rsidRDefault="004523C7" w:rsidP="00A70D5F">
      <w:pPr>
        <w:spacing w:before="0" w:after="200" w:line="380" w:lineRule="exact"/>
        <w:rPr>
          <w:rFonts w:hint="cs"/>
          <w:b/>
          <w:bCs/>
          <w:rtl/>
        </w:rPr>
      </w:pPr>
      <w:r w:rsidRPr="008162D7">
        <w:rPr>
          <w:rFonts w:hint="cs"/>
          <w:b/>
          <w:bCs/>
          <w:rtl/>
        </w:rPr>
        <w:t>إحالة الشكاوى</w:t>
      </w:r>
    </w:p>
    <w:p w:rsidR="004523C7" w:rsidRPr="008162D7" w:rsidRDefault="004523C7" w:rsidP="00A70D5F">
      <w:pPr>
        <w:spacing w:before="0" w:after="200" w:line="380" w:lineRule="exact"/>
        <w:jc w:val="center"/>
        <w:rPr>
          <w:rFonts w:hint="cs"/>
          <w:b/>
          <w:bCs/>
          <w:rtl/>
        </w:rPr>
      </w:pPr>
      <w:r w:rsidRPr="008162D7">
        <w:rPr>
          <w:rFonts w:hint="cs"/>
          <w:b/>
          <w:bCs/>
          <w:rtl/>
        </w:rPr>
        <w:t>المادة 97</w:t>
      </w:r>
    </w:p>
    <w:p w:rsidR="004523C7" w:rsidRPr="008162D7" w:rsidRDefault="004523C7" w:rsidP="004F33D6">
      <w:pPr>
        <w:spacing w:before="0" w:line="380" w:lineRule="exact"/>
        <w:rPr>
          <w:rFonts w:hint="cs"/>
          <w:rtl/>
        </w:rPr>
      </w:pPr>
      <w:r w:rsidRPr="008162D7">
        <w:rPr>
          <w:rFonts w:hint="cs"/>
          <w:rtl/>
        </w:rPr>
        <w:tab/>
        <w:t>1-</w:t>
      </w:r>
      <w:r w:rsidRPr="008162D7">
        <w:rPr>
          <w:rFonts w:hint="cs"/>
          <w:rtl/>
        </w:rPr>
        <w:tab/>
        <w:t>يوجه الأمين العام نظر اللجنة، وفق</w:t>
      </w:r>
      <w:r>
        <w:rPr>
          <w:rFonts w:hint="cs"/>
          <w:rtl/>
        </w:rPr>
        <w:t xml:space="preserve">اً </w:t>
      </w:r>
      <w:r w:rsidRPr="008162D7">
        <w:rPr>
          <w:rFonts w:hint="cs"/>
          <w:rtl/>
        </w:rPr>
        <w:t xml:space="preserve">لأحكام هذا النظام الداخلي، إلى الشكاوى المقدمة أو يبدو أنها مقدمة لكي تنظر فيها اللجنة، بموجب الفقرة 1 من المادة 22 من الاتفاقية. </w:t>
      </w:r>
    </w:p>
    <w:p w:rsidR="004523C7" w:rsidRPr="008162D7" w:rsidRDefault="004523C7" w:rsidP="004F33D6">
      <w:pPr>
        <w:spacing w:before="0" w:line="380" w:lineRule="exact"/>
        <w:rPr>
          <w:rFonts w:hint="cs"/>
          <w:rtl/>
        </w:rPr>
      </w:pPr>
      <w:r w:rsidRPr="008162D7">
        <w:rPr>
          <w:rFonts w:hint="cs"/>
          <w:rtl/>
        </w:rPr>
        <w:tab/>
        <w:t>2-</w:t>
      </w:r>
      <w:r w:rsidRPr="008162D7">
        <w:rPr>
          <w:rFonts w:hint="cs"/>
          <w:rtl/>
        </w:rPr>
        <w:tab/>
        <w:t>يجوز للأمين العام، عند الضرورة، أن يطلب إيضاحات من مقدم الشكوى بشأن رغبته في تقديم شكواه إلى اللجنة للنظر فيها بموجب المادة 22 من الاتفاقية. وإذا استمر الشك في رغبة مقدم الشكوى، تعرض الشكوى على اللجنة.</w:t>
      </w:r>
    </w:p>
    <w:p w:rsidR="004523C7" w:rsidRPr="008162D7" w:rsidRDefault="004523C7" w:rsidP="00A70D5F">
      <w:pPr>
        <w:keepNext/>
        <w:spacing w:before="0" w:after="200" w:line="380" w:lineRule="exact"/>
        <w:rPr>
          <w:rFonts w:hint="cs"/>
          <w:b/>
          <w:bCs/>
          <w:rtl/>
        </w:rPr>
      </w:pPr>
      <w:r w:rsidRPr="008162D7">
        <w:rPr>
          <w:rFonts w:hint="cs"/>
          <w:b/>
          <w:bCs/>
          <w:rtl/>
        </w:rPr>
        <w:t>تسجيل الشكاوى؛ المقرر المعني بالشكاوى الجديدة والتدابير المؤقتة</w:t>
      </w:r>
    </w:p>
    <w:p w:rsidR="004523C7" w:rsidRPr="008162D7" w:rsidRDefault="004523C7" w:rsidP="00A70D5F">
      <w:pPr>
        <w:spacing w:before="0" w:after="200" w:line="380" w:lineRule="exact"/>
        <w:jc w:val="center"/>
        <w:rPr>
          <w:rFonts w:hint="cs"/>
          <w:b/>
          <w:bCs/>
          <w:rtl/>
        </w:rPr>
      </w:pPr>
      <w:r w:rsidRPr="008162D7">
        <w:rPr>
          <w:rFonts w:hint="cs"/>
          <w:b/>
          <w:bCs/>
          <w:rtl/>
        </w:rPr>
        <w:t>المادة 98</w:t>
      </w:r>
    </w:p>
    <w:p w:rsidR="004523C7" w:rsidRPr="008162D7" w:rsidRDefault="004523C7" w:rsidP="00A70D5F">
      <w:pPr>
        <w:spacing w:before="0" w:line="380" w:lineRule="exact"/>
        <w:rPr>
          <w:rFonts w:hint="cs"/>
          <w:rtl/>
        </w:rPr>
      </w:pPr>
      <w:r w:rsidRPr="008162D7">
        <w:rPr>
          <w:rFonts w:hint="cs"/>
          <w:rtl/>
        </w:rPr>
        <w:tab/>
        <w:t>1-</w:t>
      </w:r>
      <w:r w:rsidRPr="008162D7">
        <w:rPr>
          <w:rFonts w:hint="cs"/>
          <w:rtl/>
        </w:rPr>
        <w:tab/>
        <w:t xml:space="preserve">يجوز للأمين العام أن يسجل الشكاوى أو أن تسجل بموجب </w:t>
      </w:r>
      <w:r>
        <w:rPr>
          <w:rFonts w:hint="cs"/>
          <w:rtl/>
        </w:rPr>
        <w:t>قرار</w:t>
      </w:r>
      <w:r w:rsidRPr="008162D7">
        <w:rPr>
          <w:rFonts w:hint="cs"/>
          <w:rtl/>
        </w:rPr>
        <w:t xml:space="preserve"> تتخذه اللجنة أو المقرر المعني بالشكاوى الجديدة والتدابير المؤقتة.</w:t>
      </w:r>
    </w:p>
    <w:p w:rsidR="004523C7" w:rsidRPr="008162D7" w:rsidRDefault="004523C7" w:rsidP="00394B62">
      <w:pPr>
        <w:spacing w:before="0" w:after="200" w:line="380" w:lineRule="exact"/>
        <w:rPr>
          <w:rFonts w:hint="cs"/>
          <w:rtl/>
        </w:rPr>
      </w:pPr>
      <w:r w:rsidRPr="008162D7">
        <w:rPr>
          <w:rFonts w:hint="cs"/>
          <w:rtl/>
        </w:rPr>
        <w:tab/>
        <w:t>2-</w:t>
      </w:r>
      <w:r w:rsidRPr="008162D7">
        <w:rPr>
          <w:rFonts w:hint="cs"/>
          <w:rtl/>
        </w:rPr>
        <w:tab/>
        <w:t>لا يجوز أن يسجل الأمين العام أي شكوى إذا:</w:t>
      </w:r>
    </w:p>
    <w:p w:rsidR="004523C7" w:rsidRPr="008162D7" w:rsidRDefault="004523C7" w:rsidP="00394B62">
      <w:pPr>
        <w:spacing w:before="0" w:after="200" w:line="360" w:lineRule="exact"/>
        <w:rPr>
          <w:rFonts w:hint="cs"/>
          <w:rtl/>
        </w:rPr>
      </w:pPr>
      <w:r w:rsidRPr="008162D7">
        <w:rPr>
          <w:rFonts w:hint="cs"/>
          <w:rtl/>
        </w:rPr>
        <w:tab/>
        <w:t>(أ)</w:t>
      </w:r>
      <w:r w:rsidRPr="008162D7">
        <w:rPr>
          <w:rFonts w:hint="cs"/>
          <w:rtl/>
        </w:rPr>
        <w:tab/>
        <w:t>كانت تتعلق بدولة لم تصدر الإعلان المنصوص عليه في الفقرة 1 من المادة 22 من الاتفاقية؛ أو</w:t>
      </w:r>
    </w:p>
    <w:p w:rsidR="004523C7" w:rsidRPr="008162D7" w:rsidRDefault="004523C7" w:rsidP="00394B62">
      <w:pPr>
        <w:spacing w:before="0" w:after="200" w:line="360" w:lineRule="exact"/>
        <w:rPr>
          <w:rFonts w:hint="cs"/>
          <w:rtl/>
        </w:rPr>
      </w:pPr>
      <w:r w:rsidRPr="008162D7">
        <w:rPr>
          <w:rFonts w:hint="cs"/>
          <w:rtl/>
        </w:rPr>
        <w:tab/>
        <w:t>(ب)</w:t>
      </w:r>
      <w:r w:rsidRPr="008162D7">
        <w:rPr>
          <w:rFonts w:hint="cs"/>
          <w:rtl/>
        </w:rPr>
        <w:tab/>
        <w:t xml:space="preserve">كانت غفلاً من التوقيع؛ أو </w:t>
      </w:r>
    </w:p>
    <w:p w:rsidR="004523C7" w:rsidRPr="008162D7" w:rsidRDefault="004523C7" w:rsidP="00394B62">
      <w:pPr>
        <w:spacing w:before="0" w:after="200" w:line="360" w:lineRule="exact"/>
        <w:rPr>
          <w:rFonts w:hint="cs"/>
          <w:rtl/>
        </w:rPr>
      </w:pPr>
      <w:r w:rsidRPr="008162D7">
        <w:rPr>
          <w:rFonts w:hint="cs"/>
          <w:rtl/>
        </w:rPr>
        <w:tab/>
        <w:t>(ج)</w:t>
      </w:r>
      <w:r w:rsidRPr="008162D7">
        <w:rPr>
          <w:rFonts w:hint="cs"/>
          <w:rtl/>
        </w:rPr>
        <w:tab/>
        <w:t xml:space="preserve">إذا لم تقدم خطياً من الشخص </w:t>
      </w:r>
      <w:r>
        <w:rPr>
          <w:rFonts w:hint="cs"/>
          <w:rtl/>
        </w:rPr>
        <w:t>الذي يدعي</w:t>
      </w:r>
      <w:r w:rsidRPr="008162D7">
        <w:rPr>
          <w:rFonts w:hint="cs"/>
          <w:rtl/>
        </w:rPr>
        <w:t xml:space="preserve"> أنه ضحية أو من أقارب</w:t>
      </w:r>
      <w:r>
        <w:rPr>
          <w:rFonts w:hint="cs"/>
          <w:rtl/>
        </w:rPr>
        <w:t>ه</w:t>
      </w:r>
      <w:r w:rsidRPr="008162D7">
        <w:rPr>
          <w:rFonts w:hint="cs"/>
          <w:rtl/>
        </w:rPr>
        <w:t xml:space="preserve"> نيابة عنه أو من ممثل </w:t>
      </w:r>
      <w:r>
        <w:rPr>
          <w:rFonts w:hint="cs"/>
          <w:rtl/>
        </w:rPr>
        <w:t xml:space="preserve">عنه </w:t>
      </w:r>
      <w:r w:rsidRPr="008162D7">
        <w:rPr>
          <w:rFonts w:hint="cs"/>
          <w:rtl/>
        </w:rPr>
        <w:t xml:space="preserve">مزود بتفويض خطي مناسب. </w:t>
      </w:r>
    </w:p>
    <w:p w:rsidR="004523C7" w:rsidRPr="008162D7" w:rsidRDefault="004523C7" w:rsidP="00394B62">
      <w:pPr>
        <w:spacing w:before="0" w:after="200" w:line="380" w:lineRule="exact"/>
        <w:rPr>
          <w:rFonts w:hint="cs"/>
          <w:rtl/>
        </w:rPr>
      </w:pPr>
      <w:r w:rsidRPr="008162D7">
        <w:rPr>
          <w:rFonts w:hint="cs"/>
          <w:rtl/>
        </w:rPr>
        <w:tab/>
        <w:t>3-</w:t>
      </w:r>
      <w:r w:rsidRPr="008162D7">
        <w:rPr>
          <w:rFonts w:hint="cs"/>
          <w:rtl/>
        </w:rPr>
        <w:tab/>
        <w:t>يعد الأمين العام قوائم بالشكاوى التي تعرض على اللجنة وفقاً للمادة 97 أعلاه، مشفوعة بموجز مقتضب لمحتوياتها، ويعمم هذه القوائم على أعضاء اللجنة على فترات منتظمة. كما يحتفظ الأمين العام بسجل دائم لجميع تلك الشكاوى.</w:t>
      </w:r>
    </w:p>
    <w:p w:rsidR="004523C7" w:rsidRPr="008162D7" w:rsidRDefault="004523C7" w:rsidP="00394B62">
      <w:pPr>
        <w:spacing w:before="0" w:after="200" w:line="380" w:lineRule="exact"/>
        <w:rPr>
          <w:rFonts w:hint="cs"/>
          <w:rtl/>
        </w:rPr>
      </w:pPr>
      <w:r w:rsidRPr="008162D7">
        <w:rPr>
          <w:rFonts w:hint="cs"/>
          <w:rtl/>
        </w:rPr>
        <w:tab/>
        <w:t>4-</w:t>
      </w:r>
      <w:r w:rsidRPr="008162D7">
        <w:rPr>
          <w:rFonts w:hint="cs"/>
          <w:rtl/>
        </w:rPr>
        <w:tab/>
        <w:t xml:space="preserve">يحتفظ بملف أصلي للحالة عن كل شكوى موجزة ويتاح لأي عضو في اللجنة، بناء على طلبه، الاطلاع على النص الكامل لأية شكوى تعرض على اللجنة. </w:t>
      </w:r>
    </w:p>
    <w:p w:rsidR="004523C7" w:rsidRPr="008162D7" w:rsidRDefault="004523C7" w:rsidP="00A70D5F">
      <w:pPr>
        <w:spacing w:before="0" w:after="220" w:line="380" w:lineRule="exact"/>
        <w:rPr>
          <w:rFonts w:hint="cs"/>
          <w:b/>
          <w:bCs/>
          <w:rtl/>
        </w:rPr>
      </w:pPr>
      <w:r w:rsidRPr="008162D7">
        <w:rPr>
          <w:rFonts w:hint="cs"/>
          <w:b/>
          <w:bCs/>
          <w:rtl/>
        </w:rPr>
        <w:t>طلب الإيضاح أو المعلومات الإضافية</w:t>
      </w:r>
    </w:p>
    <w:p w:rsidR="004523C7" w:rsidRPr="008162D7" w:rsidRDefault="004523C7" w:rsidP="00A70D5F">
      <w:pPr>
        <w:spacing w:before="0" w:after="220" w:line="380" w:lineRule="exact"/>
        <w:jc w:val="center"/>
        <w:rPr>
          <w:rFonts w:hint="cs"/>
          <w:b/>
          <w:bCs/>
          <w:rtl/>
        </w:rPr>
      </w:pPr>
      <w:r w:rsidRPr="008162D7">
        <w:rPr>
          <w:rFonts w:hint="cs"/>
          <w:b/>
          <w:bCs/>
          <w:rtl/>
        </w:rPr>
        <w:t>المادة 99</w:t>
      </w:r>
    </w:p>
    <w:p w:rsidR="004523C7" w:rsidRPr="008162D7" w:rsidRDefault="004523C7" w:rsidP="00A70D5F">
      <w:pPr>
        <w:spacing w:before="0" w:after="220" w:line="380" w:lineRule="exact"/>
        <w:rPr>
          <w:rFonts w:hint="cs"/>
          <w:rtl/>
        </w:rPr>
      </w:pPr>
      <w:r w:rsidRPr="008162D7">
        <w:rPr>
          <w:rFonts w:hint="cs"/>
          <w:rtl/>
        </w:rPr>
        <w:tab/>
        <w:t>1-</w:t>
      </w:r>
      <w:r w:rsidRPr="008162D7">
        <w:rPr>
          <w:rFonts w:hint="cs"/>
          <w:rtl/>
        </w:rPr>
        <w:tab/>
        <w:t xml:space="preserve">يجوز للأمين العام أو المقرر المعني بالشكاوى الجديدة والتدابير المؤقتة أن يطلب من مقدم شكوى إيضاحاً بشأن مدى انطباق المادة 22 من الاتفاقية على شكواه، ولا سيما بشأن ما يلي: </w:t>
      </w:r>
    </w:p>
    <w:p w:rsidR="004523C7" w:rsidRPr="008162D7" w:rsidRDefault="004523C7" w:rsidP="00A70D5F">
      <w:pPr>
        <w:spacing w:before="0" w:after="200" w:line="360" w:lineRule="exact"/>
        <w:rPr>
          <w:rFonts w:hint="cs"/>
          <w:rtl/>
        </w:rPr>
      </w:pPr>
      <w:r w:rsidRPr="008162D7">
        <w:rPr>
          <w:rFonts w:hint="cs"/>
          <w:rtl/>
        </w:rPr>
        <w:tab/>
        <w:t>(أ)</w:t>
      </w:r>
      <w:r w:rsidRPr="008162D7">
        <w:rPr>
          <w:rFonts w:hint="cs"/>
          <w:rtl/>
        </w:rPr>
        <w:tab/>
        <w:t xml:space="preserve">اسم مقدم الشكوى وعنوانه وعمره ومهنته وإثبات هويته؛ </w:t>
      </w:r>
    </w:p>
    <w:p w:rsidR="004523C7" w:rsidRPr="008162D7" w:rsidRDefault="004523C7" w:rsidP="00A70D5F">
      <w:pPr>
        <w:spacing w:before="0" w:after="200" w:line="360" w:lineRule="exact"/>
        <w:rPr>
          <w:rFonts w:hint="cs"/>
          <w:rtl/>
        </w:rPr>
      </w:pPr>
      <w:r w:rsidRPr="008162D7">
        <w:rPr>
          <w:rFonts w:hint="cs"/>
          <w:rtl/>
        </w:rPr>
        <w:tab/>
        <w:t>(ب)</w:t>
      </w:r>
      <w:r w:rsidRPr="008162D7">
        <w:rPr>
          <w:rFonts w:hint="cs"/>
          <w:rtl/>
        </w:rPr>
        <w:tab/>
        <w:t xml:space="preserve">اسم الدولة الطرف الموجهة ضدها الشكوى؛ </w:t>
      </w:r>
    </w:p>
    <w:p w:rsidR="004523C7" w:rsidRPr="008162D7" w:rsidRDefault="004523C7" w:rsidP="00A70D5F">
      <w:pPr>
        <w:spacing w:before="0" w:after="200" w:line="360" w:lineRule="exact"/>
        <w:rPr>
          <w:rFonts w:hint="cs"/>
          <w:rtl/>
        </w:rPr>
      </w:pPr>
      <w:r w:rsidRPr="008162D7">
        <w:rPr>
          <w:rFonts w:hint="cs"/>
          <w:rtl/>
        </w:rPr>
        <w:tab/>
        <w:t>(ج)</w:t>
      </w:r>
      <w:r w:rsidRPr="008162D7">
        <w:rPr>
          <w:rFonts w:hint="cs"/>
          <w:rtl/>
        </w:rPr>
        <w:tab/>
        <w:t>الهدف من الشكوى؛</w:t>
      </w:r>
    </w:p>
    <w:p w:rsidR="004523C7" w:rsidRPr="008162D7" w:rsidRDefault="004523C7" w:rsidP="00A70D5F">
      <w:pPr>
        <w:spacing w:before="0" w:after="200" w:line="360" w:lineRule="exact"/>
        <w:rPr>
          <w:rFonts w:hint="cs"/>
          <w:rtl/>
        </w:rPr>
      </w:pPr>
      <w:r w:rsidRPr="008162D7">
        <w:rPr>
          <w:rFonts w:hint="cs"/>
          <w:rtl/>
        </w:rPr>
        <w:tab/>
        <w:t>(د)</w:t>
      </w:r>
      <w:r w:rsidRPr="008162D7">
        <w:rPr>
          <w:rFonts w:hint="cs"/>
          <w:rtl/>
        </w:rPr>
        <w:tab/>
        <w:t>ما يُدعى انتهاكه من حكم أو أكثر في الاتفاقية؛</w:t>
      </w:r>
    </w:p>
    <w:p w:rsidR="004523C7" w:rsidRPr="008162D7" w:rsidRDefault="004523C7" w:rsidP="00A70D5F">
      <w:pPr>
        <w:spacing w:before="0" w:after="200" w:line="360" w:lineRule="exact"/>
        <w:rPr>
          <w:rFonts w:hint="cs"/>
          <w:rtl/>
        </w:rPr>
      </w:pPr>
      <w:r w:rsidRPr="008162D7">
        <w:rPr>
          <w:rFonts w:hint="cs"/>
          <w:rtl/>
        </w:rPr>
        <w:tab/>
        <w:t>(ه‍</w:t>
      </w:r>
      <w:r>
        <w:rPr>
          <w:rFonts w:hint="cs"/>
          <w:rtl/>
        </w:rPr>
        <w:t>(</w:t>
      </w:r>
      <w:r w:rsidRPr="008162D7">
        <w:rPr>
          <w:rFonts w:hint="cs"/>
          <w:rtl/>
        </w:rPr>
        <w:tab/>
        <w:t>وقائع الادعاء؛</w:t>
      </w:r>
    </w:p>
    <w:p w:rsidR="004523C7" w:rsidRPr="008162D7" w:rsidRDefault="004523C7" w:rsidP="00A70D5F">
      <w:pPr>
        <w:spacing w:before="0" w:after="200" w:line="360" w:lineRule="exact"/>
        <w:rPr>
          <w:rFonts w:hint="cs"/>
          <w:rtl/>
        </w:rPr>
      </w:pPr>
      <w:r w:rsidRPr="008162D7">
        <w:rPr>
          <w:rFonts w:hint="cs"/>
          <w:rtl/>
        </w:rPr>
        <w:tab/>
        <w:t>(و)</w:t>
      </w:r>
      <w:r w:rsidRPr="008162D7">
        <w:rPr>
          <w:rFonts w:hint="cs"/>
          <w:rtl/>
        </w:rPr>
        <w:tab/>
        <w:t>الخطوات التي اتخذها مقدم الشكوى لاستنفاد سبل الانتصاف المحلية؛</w:t>
      </w:r>
    </w:p>
    <w:p w:rsidR="004523C7" w:rsidRPr="008162D7" w:rsidRDefault="004523C7" w:rsidP="007863A7">
      <w:pPr>
        <w:spacing w:before="0" w:after="220" w:line="360" w:lineRule="exact"/>
        <w:rPr>
          <w:rFonts w:hint="cs"/>
          <w:rtl/>
        </w:rPr>
      </w:pPr>
      <w:r w:rsidRPr="008162D7">
        <w:rPr>
          <w:rFonts w:hint="cs"/>
          <w:rtl/>
        </w:rPr>
        <w:tab/>
        <w:t>(ز)</w:t>
      </w:r>
      <w:r w:rsidRPr="008162D7">
        <w:rPr>
          <w:rFonts w:hint="cs"/>
          <w:rtl/>
        </w:rPr>
        <w:tab/>
      </w:r>
      <w:r>
        <w:rPr>
          <w:rFonts w:hint="cs"/>
          <w:rtl/>
        </w:rPr>
        <w:t>إن</w:t>
      </w:r>
      <w:r w:rsidRPr="008162D7">
        <w:rPr>
          <w:rFonts w:hint="cs"/>
          <w:rtl/>
        </w:rPr>
        <w:t xml:space="preserve"> كانت المسألة نفسها يجرى بحثها بموجب إجراء آخر من إجراءات التحقيق الدولي </w:t>
      </w:r>
      <w:r w:rsidR="007863A7">
        <w:rPr>
          <w:rtl/>
        </w:rPr>
        <w:br/>
      </w:r>
      <w:r w:rsidRPr="008162D7">
        <w:rPr>
          <w:rFonts w:hint="cs"/>
          <w:rtl/>
        </w:rPr>
        <w:t>أو التسوية الدولية.</w:t>
      </w:r>
    </w:p>
    <w:p w:rsidR="004523C7" w:rsidRPr="008162D7" w:rsidRDefault="004523C7" w:rsidP="00A70D5F">
      <w:pPr>
        <w:spacing w:before="0" w:after="220" w:line="380" w:lineRule="exact"/>
        <w:rPr>
          <w:rFonts w:hint="cs"/>
          <w:rtl/>
        </w:rPr>
      </w:pPr>
      <w:r w:rsidRPr="008162D7">
        <w:rPr>
          <w:rFonts w:hint="cs"/>
          <w:rtl/>
        </w:rPr>
        <w:tab/>
        <w:t>2-</w:t>
      </w:r>
      <w:r w:rsidRPr="008162D7">
        <w:rPr>
          <w:rFonts w:hint="cs"/>
          <w:rtl/>
        </w:rPr>
        <w:tab/>
        <w:t xml:space="preserve">يقوم الأمين العام، عندما يطلب إيضاحاً أو معلومات، بتحديد موعد نهائي ملائم لمقدم الشكوى تلافياً لتأخير لا موجب لـه في الإجراء المنصوص عليه في المادة 22 من الاتفاقية. ويجوز تمديد هذا الموعد النهائي حسب الاقتضاء. </w:t>
      </w:r>
    </w:p>
    <w:p w:rsidR="004523C7" w:rsidRPr="008162D7" w:rsidRDefault="004523C7" w:rsidP="004F33D6">
      <w:pPr>
        <w:spacing w:before="0" w:line="380" w:lineRule="exact"/>
        <w:rPr>
          <w:rFonts w:hint="cs"/>
          <w:rtl/>
        </w:rPr>
      </w:pPr>
      <w:r w:rsidRPr="008162D7">
        <w:rPr>
          <w:rFonts w:hint="cs"/>
          <w:rtl/>
        </w:rPr>
        <w:tab/>
        <w:t>3-</w:t>
      </w:r>
      <w:r w:rsidRPr="008162D7">
        <w:rPr>
          <w:rFonts w:hint="cs"/>
          <w:rtl/>
        </w:rPr>
        <w:tab/>
        <w:t xml:space="preserve">للجنة أن </w:t>
      </w:r>
      <w:r>
        <w:rPr>
          <w:rFonts w:hint="cs"/>
          <w:rtl/>
        </w:rPr>
        <w:t xml:space="preserve">توافق على </w:t>
      </w:r>
      <w:r w:rsidRPr="008162D7">
        <w:rPr>
          <w:rFonts w:hint="cs"/>
          <w:rtl/>
        </w:rPr>
        <w:t>استبيان لغرض طلب المعلومات المذكورة أعلاه من مقدم الشكوى.</w:t>
      </w:r>
    </w:p>
    <w:p w:rsidR="004523C7" w:rsidRPr="008162D7" w:rsidRDefault="004523C7" w:rsidP="00394B62">
      <w:pPr>
        <w:spacing w:before="0" w:after="220" w:line="380" w:lineRule="exact"/>
        <w:rPr>
          <w:rFonts w:hint="cs"/>
          <w:rtl/>
        </w:rPr>
      </w:pPr>
      <w:r w:rsidRPr="008162D7">
        <w:rPr>
          <w:rFonts w:hint="cs"/>
          <w:rtl/>
        </w:rPr>
        <w:tab/>
        <w:t>4-</w:t>
      </w:r>
      <w:r w:rsidRPr="008162D7">
        <w:rPr>
          <w:rFonts w:hint="cs"/>
          <w:rtl/>
        </w:rPr>
        <w:tab/>
        <w:t>لا يحول طلب الإيضاح المشار إليه في الفقرات من 1(ج) إلى 1(ز) من هذه المادة دون إدراج الشكوى في القائمة المنصوص عليها في الفقرة 3 من المادة 98.</w:t>
      </w:r>
    </w:p>
    <w:p w:rsidR="004523C7" w:rsidRPr="008162D7" w:rsidRDefault="004523C7" w:rsidP="00394B62">
      <w:pPr>
        <w:spacing w:before="0" w:after="220" w:line="380" w:lineRule="exact"/>
        <w:rPr>
          <w:rFonts w:hint="cs"/>
          <w:rtl/>
        </w:rPr>
      </w:pPr>
      <w:r w:rsidRPr="008162D7">
        <w:rPr>
          <w:rFonts w:hint="cs"/>
          <w:rtl/>
        </w:rPr>
        <w:tab/>
        <w:t>5-</w:t>
      </w:r>
      <w:r w:rsidRPr="008162D7">
        <w:rPr>
          <w:rFonts w:hint="cs"/>
          <w:rtl/>
        </w:rPr>
        <w:tab/>
        <w:t xml:space="preserve">يُعلِم الأمين العام مقدم الشكوى بالإجراءات التي ستتبع. ويبلغه أن نص شكواه سيحال بصفة سرية إلى الدولة الطرف المعنية، وفقاً للفقرة 3 من المادة 22 من الاتفاقية. </w:t>
      </w:r>
    </w:p>
    <w:p w:rsidR="004523C7" w:rsidRPr="008162D7" w:rsidRDefault="004523C7" w:rsidP="00394B62">
      <w:pPr>
        <w:spacing w:before="0" w:after="180" w:line="380" w:lineRule="exact"/>
        <w:rPr>
          <w:rFonts w:hint="cs"/>
          <w:b/>
          <w:bCs/>
          <w:rtl/>
        </w:rPr>
      </w:pPr>
      <w:r w:rsidRPr="008162D7">
        <w:rPr>
          <w:rFonts w:hint="cs"/>
          <w:b/>
          <w:bCs/>
          <w:rtl/>
        </w:rPr>
        <w:t>موجز المعلومات</w:t>
      </w:r>
    </w:p>
    <w:p w:rsidR="004523C7" w:rsidRPr="008162D7" w:rsidRDefault="004523C7" w:rsidP="00394B62">
      <w:pPr>
        <w:spacing w:before="0" w:after="220" w:line="380" w:lineRule="exact"/>
        <w:jc w:val="center"/>
        <w:rPr>
          <w:rFonts w:hint="cs"/>
          <w:b/>
          <w:bCs/>
          <w:u w:val="single"/>
          <w:rtl/>
        </w:rPr>
      </w:pPr>
      <w:r w:rsidRPr="008162D7">
        <w:rPr>
          <w:rFonts w:hint="cs"/>
          <w:b/>
          <w:bCs/>
          <w:rtl/>
        </w:rPr>
        <w:t>المادة 100</w:t>
      </w:r>
    </w:p>
    <w:p w:rsidR="004523C7" w:rsidRPr="008162D7" w:rsidRDefault="004523C7" w:rsidP="00394B62">
      <w:pPr>
        <w:spacing w:before="0" w:after="220" w:line="380" w:lineRule="exact"/>
        <w:rPr>
          <w:rFonts w:hint="cs"/>
          <w:rtl/>
        </w:rPr>
      </w:pPr>
      <w:r w:rsidRPr="008162D7">
        <w:rPr>
          <w:rFonts w:hint="cs"/>
          <w:rtl/>
        </w:rPr>
        <w:tab/>
        <w:t>فيما يتعلق بكل شكوى مسجلة، يعد الأمين العام موجزاً لما يتم الحصول عليه من معلومات متصلة بالموضوع</w:t>
      </w:r>
      <w:r w:rsidRPr="00EA2697">
        <w:rPr>
          <w:rFonts w:hint="cs"/>
          <w:rtl/>
        </w:rPr>
        <w:t xml:space="preserve"> </w:t>
      </w:r>
      <w:r w:rsidRPr="008162D7">
        <w:rPr>
          <w:rFonts w:hint="cs"/>
          <w:rtl/>
        </w:rPr>
        <w:t>ويعمم</w:t>
      </w:r>
      <w:r>
        <w:rPr>
          <w:rFonts w:hint="cs"/>
          <w:rtl/>
        </w:rPr>
        <w:t>ه</w:t>
      </w:r>
      <w:r w:rsidRPr="008162D7">
        <w:rPr>
          <w:rFonts w:hint="cs"/>
          <w:rtl/>
        </w:rPr>
        <w:t xml:space="preserve"> على أعضاء اللجنة.</w:t>
      </w:r>
    </w:p>
    <w:p w:rsidR="004523C7" w:rsidRPr="008162D7" w:rsidRDefault="004523C7" w:rsidP="00394B62">
      <w:pPr>
        <w:spacing w:before="0" w:after="180" w:line="380" w:lineRule="exact"/>
        <w:rPr>
          <w:rFonts w:hint="cs"/>
          <w:b/>
          <w:bCs/>
          <w:u w:val="single"/>
          <w:rtl/>
        </w:rPr>
      </w:pPr>
      <w:r w:rsidRPr="008162D7">
        <w:rPr>
          <w:rFonts w:hint="cs"/>
          <w:b/>
          <w:bCs/>
          <w:rtl/>
        </w:rPr>
        <w:t>الجلسات وجلسات الاستماع</w:t>
      </w:r>
    </w:p>
    <w:p w:rsidR="004523C7" w:rsidRPr="008162D7" w:rsidRDefault="004523C7" w:rsidP="00394B62">
      <w:pPr>
        <w:spacing w:before="0" w:after="220" w:line="380" w:lineRule="exact"/>
        <w:jc w:val="center"/>
        <w:rPr>
          <w:rFonts w:hint="cs"/>
          <w:b/>
          <w:bCs/>
          <w:rtl/>
        </w:rPr>
      </w:pPr>
      <w:r w:rsidRPr="008162D7">
        <w:rPr>
          <w:rFonts w:hint="cs"/>
          <w:b/>
          <w:bCs/>
          <w:rtl/>
        </w:rPr>
        <w:t>المادة 101</w:t>
      </w:r>
    </w:p>
    <w:p w:rsidR="004523C7" w:rsidRPr="008162D7" w:rsidRDefault="004523C7" w:rsidP="00394B62">
      <w:pPr>
        <w:spacing w:before="0" w:after="220" w:line="380" w:lineRule="exact"/>
        <w:rPr>
          <w:rFonts w:hint="cs"/>
          <w:rtl/>
        </w:rPr>
      </w:pPr>
      <w:r w:rsidRPr="008162D7">
        <w:rPr>
          <w:rFonts w:hint="cs"/>
          <w:rtl/>
        </w:rPr>
        <w:tab/>
        <w:t>1-</w:t>
      </w:r>
      <w:r w:rsidRPr="008162D7">
        <w:rPr>
          <w:rFonts w:hint="cs"/>
          <w:rtl/>
        </w:rPr>
        <w:tab/>
        <w:t xml:space="preserve">تكون جلسات اللجنة أو هيئاتها الفرعية التي تجري خلالها دراسة الشكاوى بموجب المادة 22 من الاتفاقية جلسات مغلقة. </w:t>
      </w:r>
    </w:p>
    <w:p w:rsidR="004523C7" w:rsidRPr="008162D7" w:rsidRDefault="004523C7" w:rsidP="00394B62">
      <w:pPr>
        <w:spacing w:before="0" w:after="220" w:line="380" w:lineRule="exact"/>
        <w:rPr>
          <w:rFonts w:hint="cs"/>
          <w:rtl/>
        </w:rPr>
      </w:pPr>
      <w:r w:rsidRPr="008162D7">
        <w:rPr>
          <w:rFonts w:hint="cs"/>
          <w:rtl/>
        </w:rPr>
        <w:tab/>
        <w:t>2-</w:t>
      </w:r>
      <w:r w:rsidRPr="008162D7">
        <w:rPr>
          <w:rFonts w:hint="cs"/>
          <w:rtl/>
        </w:rPr>
        <w:tab/>
        <w:t xml:space="preserve">أما الجلسات التي قد تنظر اللجنة خلالها في مسائل عامة مثل إجراءات تطبيق المادة 22 من الاتفاقية فيجوز أن تكون جلسات علنية إذا قررت اللجنة ذلك. </w:t>
      </w:r>
    </w:p>
    <w:p w:rsidR="004523C7" w:rsidRPr="008162D7" w:rsidRDefault="004523C7" w:rsidP="00394B62">
      <w:pPr>
        <w:spacing w:before="0" w:after="180" w:line="380" w:lineRule="exact"/>
        <w:rPr>
          <w:rFonts w:hint="cs"/>
          <w:b/>
          <w:bCs/>
          <w:rtl/>
        </w:rPr>
      </w:pPr>
      <w:r w:rsidRPr="008162D7">
        <w:rPr>
          <w:rFonts w:hint="cs"/>
          <w:b/>
          <w:bCs/>
          <w:rtl/>
        </w:rPr>
        <w:t>إصدار بلاغات إعلامية بشأن الجلسات المغلقة</w:t>
      </w:r>
    </w:p>
    <w:p w:rsidR="004523C7" w:rsidRPr="008162D7" w:rsidRDefault="004523C7" w:rsidP="00394B62">
      <w:pPr>
        <w:spacing w:before="0" w:after="220" w:line="380" w:lineRule="exact"/>
        <w:jc w:val="center"/>
        <w:rPr>
          <w:rFonts w:hint="cs"/>
          <w:b/>
          <w:bCs/>
          <w:rtl/>
        </w:rPr>
      </w:pPr>
      <w:r w:rsidRPr="008162D7">
        <w:rPr>
          <w:rFonts w:hint="cs"/>
          <w:b/>
          <w:bCs/>
          <w:rtl/>
        </w:rPr>
        <w:t>المادة 102</w:t>
      </w:r>
    </w:p>
    <w:p w:rsidR="004523C7" w:rsidRPr="008162D7" w:rsidRDefault="004523C7" w:rsidP="00394B62">
      <w:pPr>
        <w:spacing w:before="0" w:after="220" w:line="380" w:lineRule="exact"/>
        <w:rPr>
          <w:rFonts w:hint="cs"/>
          <w:rtl/>
        </w:rPr>
      </w:pPr>
      <w:r w:rsidRPr="008162D7">
        <w:rPr>
          <w:rFonts w:hint="cs"/>
          <w:rtl/>
        </w:rPr>
        <w:tab/>
        <w:t>للجنة أن تصدر، عن طريق الأمين العام، بلاغات</w:t>
      </w:r>
      <w:r>
        <w:rPr>
          <w:rFonts w:hint="cs"/>
          <w:rtl/>
        </w:rPr>
        <w:t xml:space="preserve"> إعلامية</w:t>
      </w:r>
      <w:r w:rsidRPr="008162D7">
        <w:rPr>
          <w:rFonts w:hint="cs"/>
          <w:rtl/>
        </w:rPr>
        <w:t xml:space="preserve"> عن أنشطة اللجنة بموجب المادة 22 من الاتفاقية، كي تستخدمها وسائط الإعلام والجمهور عموماً.</w:t>
      </w:r>
    </w:p>
    <w:p w:rsidR="004523C7" w:rsidRPr="008162D7" w:rsidRDefault="004523C7" w:rsidP="00394B62">
      <w:pPr>
        <w:spacing w:before="0" w:after="180" w:line="380" w:lineRule="exact"/>
        <w:rPr>
          <w:rFonts w:hint="cs"/>
          <w:b/>
          <w:bCs/>
          <w:rtl/>
        </w:rPr>
      </w:pPr>
      <w:r w:rsidRPr="008162D7">
        <w:rPr>
          <w:rFonts w:hint="cs"/>
          <w:b/>
          <w:bCs/>
          <w:rtl/>
        </w:rPr>
        <w:t xml:space="preserve">إلزام </w:t>
      </w:r>
      <w:r>
        <w:rPr>
          <w:rFonts w:hint="cs"/>
          <w:b/>
          <w:bCs/>
          <w:rtl/>
        </w:rPr>
        <w:t>أحد الأعضاء</w:t>
      </w:r>
      <w:r w:rsidRPr="008162D7">
        <w:rPr>
          <w:rFonts w:hint="cs"/>
          <w:b/>
          <w:bCs/>
          <w:rtl/>
        </w:rPr>
        <w:t xml:space="preserve"> بعدم الاشتراك في دراسة شكوى ما</w:t>
      </w:r>
    </w:p>
    <w:p w:rsidR="004523C7" w:rsidRPr="008162D7" w:rsidRDefault="004523C7" w:rsidP="00394B62">
      <w:pPr>
        <w:spacing w:before="0" w:after="220" w:line="380" w:lineRule="exact"/>
        <w:jc w:val="center"/>
        <w:rPr>
          <w:rFonts w:hint="cs"/>
          <w:b/>
          <w:bCs/>
          <w:rtl/>
        </w:rPr>
      </w:pPr>
      <w:r w:rsidRPr="008162D7">
        <w:rPr>
          <w:rFonts w:hint="cs"/>
          <w:b/>
          <w:bCs/>
          <w:rtl/>
        </w:rPr>
        <w:t>المادة 103</w:t>
      </w:r>
    </w:p>
    <w:p w:rsidR="004523C7" w:rsidRPr="008162D7" w:rsidRDefault="004523C7" w:rsidP="00394B62">
      <w:pPr>
        <w:spacing w:before="0" w:after="200" w:line="360" w:lineRule="exact"/>
        <w:rPr>
          <w:rFonts w:hint="cs"/>
          <w:rtl/>
        </w:rPr>
      </w:pPr>
      <w:r w:rsidRPr="008162D7">
        <w:rPr>
          <w:rFonts w:hint="cs"/>
          <w:rtl/>
        </w:rPr>
        <w:tab/>
        <w:t>1-</w:t>
      </w:r>
      <w:r w:rsidRPr="008162D7">
        <w:rPr>
          <w:rFonts w:hint="cs"/>
          <w:rtl/>
        </w:rPr>
        <w:tab/>
        <w:t>لا يشترك العضو في دراسة اللجنة أو هيئتها الفرعية لشكوى ما:</w:t>
      </w:r>
    </w:p>
    <w:p w:rsidR="004523C7" w:rsidRPr="008162D7" w:rsidRDefault="004523C7" w:rsidP="00394B62">
      <w:pPr>
        <w:spacing w:before="0" w:after="200" w:line="360" w:lineRule="exact"/>
        <w:rPr>
          <w:rFonts w:hint="cs"/>
          <w:rtl/>
        </w:rPr>
      </w:pPr>
      <w:r w:rsidRPr="008162D7">
        <w:rPr>
          <w:rFonts w:hint="cs"/>
          <w:rtl/>
        </w:rPr>
        <w:tab/>
        <w:t>(أ)</w:t>
      </w:r>
      <w:r w:rsidRPr="008162D7">
        <w:rPr>
          <w:rFonts w:hint="cs"/>
          <w:rtl/>
        </w:rPr>
        <w:tab/>
        <w:t xml:space="preserve">إذا كانت له أي مصلحة شخصية في الدعوى؛ أو </w:t>
      </w:r>
    </w:p>
    <w:p w:rsidR="004523C7" w:rsidRPr="008162D7" w:rsidRDefault="004523C7" w:rsidP="00394B62">
      <w:pPr>
        <w:spacing w:before="0" w:after="200" w:line="360" w:lineRule="exact"/>
        <w:rPr>
          <w:rFonts w:hint="cs"/>
          <w:rtl/>
        </w:rPr>
      </w:pPr>
      <w:r w:rsidRPr="008162D7">
        <w:rPr>
          <w:rFonts w:hint="cs"/>
          <w:rtl/>
        </w:rPr>
        <w:tab/>
        <w:t>(ب)</w:t>
      </w:r>
      <w:r w:rsidRPr="008162D7">
        <w:rPr>
          <w:rFonts w:hint="cs"/>
          <w:rtl/>
        </w:rPr>
        <w:tab/>
        <w:t xml:space="preserve">إذا كان قد اشترك بأية صفة غير صفة عضو اللجنة في اتخاذ أي مقرر؛ أو </w:t>
      </w:r>
    </w:p>
    <w:p w:rsidR="004523C7" w:rsidRPr="008162D7" w:rsidRDefault="004523C7" w:rsidP="00394B62">
      <w:pPr>
        <w:spacing w:before="0" w:after="200" w:line="360" w:lineRule="exact"/>
        <w:rPr>
          <w:rFonts w:hint="cs"/>
          <w:rtl/>
        </w:rPr>
      </w:pPr>
      <w:r w:rsidRPr="008162D7">
        <w:rPr>
          <w:rFonts w:hint="cs"/>
          <w:rtl/>
        </w:rPr>
        <w:tab/>
        <w:t>(ج)</w:t>
      </w:r>
      <w:r w:rsidRPr="008162D7">
        <w:rPr>
          <w:rFonts w:hint="cs"/>
          <w:rtl/>
        </w:rPr>
        <w:tab/>
        <w:t xml:space="preserve">إذا كان من مواطني الدولة الطرف المعنية أو موظفاً لدى ذلك البلد. </w:t>
      </w:r>
    </w:p>
    <w:p w:rsidR="004523C7" w:rsidRPr="008162D7" w:rsidRDefault="004523C7" w:rsidP="00394B62">
      <w:pPr>
        <w:spacing w:before="0" w:after="120" w:line="360" w:lineRule="exact"/>
        <w:rPr>
          <w:rFonts w:hint="cs"/>
          <w:rtl/>
        </w:rPr>
      </w:pPr>
      <w:r w:rsidRPr="008162D7">
        <w:rPr>
          <w:rFonts w:hint="cs"/>
          <w:rtl/>
        </w:rPr>
        <w:tab/>
        <w:t>2-</w:t>
      </w:r>
      <w:r w:rsidRPr="008162D7">
        <w:rPr>
          <w:rFonts w:hint="cs"/>
          <w:rtl/>
        </w:rPr>
        <w:tab/>
        <w:t xml:space="preserve">تبت اللجنة في أية مسألة يمكن أن تنشأ في إطار الفقرة 1 أعلاه دون اشتراك العضو المعني. </w:t>
      </w:r>
    </w:p>
    <w:p w:rsidR="004523C7" w:rsidRPr="008162D7" w:rsidRDefault="004523C7" w:rsidP="00A70D5F">
      <w:pPr>
        <w:spacing w:before="0" w:after="200" w:line="380" w:lineRule="exact"/>
        <w:rPr>
          <w:rFonts w:hint="cs"/>
          <w:b/>
          <w:bCs/>
          <w:rtl/>
        </w:rPr>
      </w:pPr>
      <w:r w:rsidRPr="008162D7">
        <w:rPr>
          <w:rFonts w:hint="cs"/>
          <w:b/>
          <w:bCs/>
          <w:rtl/>
        </w:rPr>
        <w:t xml:space="preserve">اختيار </w:t>
      </w:r>
      <w:r>
        <w:rPr>
          <w:rFonts w:hint="cs"/>
          <w:b/>
          <w:bCs/>
          <w:rtl/>
        </w:rPr>
        <w:t>أحد الأعضاء</w:t>
      </w:r>
      <w:r w:rsidRPr="008162D7">
        <w:rPr>
          <w:rFonts w:hint="cs"/>
          <w:b/>
          <w:bCs/>
          <w:rtl/>
        </w:rPr>
        <w:t xml:space="preserve"> عدم الاشتراك في دراسة شكوى ما</w:t>
      </w:r>
    </w:p>
    <w:p w:rsidR="004523C7" w:rsidRPr="008162D7" w:rsidRDefault="004523C7" w:rsidP="00A70D5F">
      <w:pPr>
        <w:spacing w:before="0" w:after="200" w:line="380" w:lineRule="exact"/>
        <w:jc w:val="center"/>
        <w:rPr>
          <w:rFonts w:hint="cs"/>
          <w:b/>
          <w:bCs/>
          <w:u w:val="single"/>
          <w:rtl/>
        </w:rPr>
      </w:pPr>
      <w:r w:rsidRPr="008162D7">
        <w:rPr>
          <w:rFonts w:hint="cs"/>
          <w:b/>
          <w:bCs/>
          <w:rtl/>
        </w:rPr>
        <w:t>المادة 104</w:t>
      </w:r>
    </w:p>
    <w:p w:rsidR="004523C7" w:rsidRPr="008162D7" w:rsidRDefault="004523C7" w:rsidP="00A70D5F">
      <w:pPr>
        <w:spacing w:before="0" w:after="200" w:line="380" w:lineRule="exact"/>
        <w:rPr>
          <w:rFonts w:hint="cs"/>
          <w:rtl/>
        </w:rPr>
      </w:pPr>
      <w:r w:rsidRPr="008162D7">
        <w:rPr>
          <w:rFonts w:hint="cs"/>
          <w:rtl/>
        </w:rPr>
        <w:tab/>
      </w:r>
      <w:r>
        <w:rPr>
          <w:rFonts w:hint="cs"/>
          <w:rtl/>
        </w:rPr>
        <w:t>يبلغ أي عضو الرئيس بانسحابه إذا رأى</w:t>
      </w:r>
      <w:r w:rsidRPr="008162D7">
        <w:rPr>
          <w:rFonts w:hint="cs"/>
          <w:rtl/>
        </w:rPr>
        <w:t xml:space="preserve">، لأي سبب من الأسباب، أنه ينبغي له ألا يشترك أو يواصل الاشتراك في دراسة شكوى ما. </w:t>
      </w:r>
    </w:p>
    <w:p w:rsidR="004523C7" w:rsidRPr="008162D7" w:rsidRDefault="004523C7" w:rsidP="00A70D5F">
      <w:pPr>
        <w:keepNext/>
        <w:spacing w:before="0" w:after="200" w:line="380" w:lineRule="exact"/>
        <w:jc w:val="center"/>
        <w:rPr>
          <w:rFonts w:hint="cs"/>
          <w:b/>
          <w:bCs/>
          <w:rtl/>
        </w:rPr>
      </w:pPr>
      <w:r w:rsidRPr="008162D7">
        <w:rPr>
          <w:rFonts w:hint="cs"/>
          <w:b/>
          <w:bCs/>
          <w:rtl/>
        </w:rPr>
        <w:t>باء - إجراءات البت في مقبولية الشكاوى</w:t>
      </w:r>
    </w:p>
    <w:p w:rsidR="004523C7" w:rsidRPr="008162D7" w:rsidRDefault="004523C7" w:rsidP="00A70D5F">
      <w:pPr>
        <w:keepNext/>
        <w:spacing w:before="0" w:after="200" w:line="380" w:lineRule="exact"/>
        <w:rPr>
          <w:rFonts w:hint="cs"/>
          <w:b/>
          <w:bCs/>
          <w:rtl/>
        </w:rPr>
      </w:pPr>
      <w:r w:rsidRPr="008162D7">
        <w:rPr>
          <w:rFonts w:hint="cs"/>
          <w:b/>
          <w:bCs/>
          <w:rtl/>
        </w:rPr>
        <w:t>طريقة تناول الشكاوى</w:t>
      </w:r>
    </w:p>
    <w:p w:rsidR="004523C7" w:rsidRPr="008162D7" w:rsidRDefault="004523C7" w:rsidP="00A70D5F">
      <w:pPr>
        <w:spacing w:before="0" w:after="200" w:line="380" w:lineRule="exact"/>
        <w:jc w:val="center"/>
        <w:rPr>
          <w:rFonts w:hint="cs"/>
          <w:b/>
          <w:bCs/>
          <w:rtl/>
        </w:rPr>
      </w:pPr>
      <w:r w:rsidRPr="008162D7">
        <w:rPr>
          <w:rFonts w:hint="cs"/>
          <w:b/>
          <w:bCs/>
          <w:rtl/>
        </w:rPr>
        <w:t>المادة 105</w:t>
      </w:r>
    </w:p>
    <w:p w:rsidR="004523C7" w:rsidRPr="008162D7" w:rsidRDefault="004523C7" w:rsidP="00A70D5F">
      <w:pPr>
        <w:keepNext/>
        <w:spacing w:before="0" w:after="200" w:line="380" w:lineRule="exact"/>
        <w:rPr>
          <w:rFonts w:hint="cs"/>
          <w:rtl/>
        </w:rPr>
      </w:pPr>
      <w:r w:rsidRPr="008162D7">
        <w:rPr>
          <w:rFonts w:hint="cs"/>
          <w:rtl/>
        </w:rPr>
        <w:tab/>
        <w:t>1-</w:t>
      </w:r>
      <w:r w:rsidRPr="008162D7">
        <w:rPr>
          <w:rFonts w:hint="cs"/>
          <w:rtl/>
        </w:rPr>
        <w:tab/>
        <w:t xml:space="preserve">وفقاً للأحكام التالية، تبت اللجنة بأغلبية بسيطة، في أقرب وقت ممكن، في مقبولية </w:t>
      </w:r>
      <w:r>
        <w:rPr>
          <w:rFonts w:hint="cs"/>
          <w:rtl/>
        </w:rPr>
        <w:t>أي شكوى</w:t>
      </w:r>
      <w:r w:rsidRPr="008162D7">
        <w:rPr>
          <w:rFonts w:hint="cs"/>
          <w:rtl/>
        </w:rPr>
        <w:t xml:space="preserve">، بموجب المادة 22 من الاتفاقية. </w:t>
      </w:r>
    </w:p>
    <w:p w:rsidR="004523C7" w:rsidRPr="008162D7" w:rsidRDefault="004523C7" w:rsidP="00A70D5F">
      <w:pPr>
        <w:spacing w:before="0" w:after="200" w:line="380" w:lineRule="exact"/>
        <w:rPr>
          <w:rFonts w:hint="cs"/>
          <w:rtl/>
        </w:rPr>
      </w:pPr>
      <w:r w:rsidRPr="008162D7">
        <w:rPr>
          <w:rFonts w:hint="cs"/>
          <w:rtl/>
        </w:rPr>
        <w:tab/>
        <w:t>2-</w:t>
      </w:r>
      <w:r w:rsidRPr="008162D7">
        <w:rPr>
          <w:rFonts w:hint="cs"/>
          <w:rtl/>
        </w:rPr>
        <w:tab/>
        <w:t>يجوز للفريق العامل، المنشأ بموجب الفقرة 1 من المدة 106، أن يعلن أيضاً مقبولية شكوى ما بأغلبية الأصوات أو</w:t>
      </w:r>
      <w:r>
        <w:rPr>
          <w:rFonts w:hint="cs"/>
          <w:rtl/>
        </w:rPr>
        <w:t xml:space="preserve"> يعلن</w:t>
      </w:r>
      <w:r w:rsidRPr="008162D7">
        <w:rPr>
          <w:rFonts w:hint="cs"/>
          <w:rtl/>
        </w:rPr>
        <w:t xml:space="preserve"> عدم مقبوليتها بالإجماع.</w:t>
      </w:r>
    </w:p>
    <w:p w:rsidR="004523C7" w:rsidRPr="000122CB" w:rsidRDefault="004523C7" w:rsidP="00A70D5F">
      <w:pPr>
        <w:spacing w:before="0" w:after="200" w:line="380" w:lineRule="exact"/>
        <w:rPr>
          <w:rFonts w:hint="cs"/>
          <w:spacing w:val="2"/>
          <w:rtl/>
        </w:rPr>
      </w:pPr>
      <w:r w:rsidRPr="000122CB">
        <w:rPr>
          <w:rFonts w:hint="cs"/>
          <w:spacing w:val="2"/>
          <w:rtl/>
        </w:rPr>
        <w:tab/>
        <w:t>3-</w:t>
      </w:r>
      <w:r w:rsidRPr="000122CB">
        <w:rPr>
          <w:rFonts w:hint="cs"/>
          <w:spacing w:val="2"/>
          <w:rtl/>
        </w:rPr>
        <w:tab/>
        <w:t xml:space="preserve">تقوم اللجنة أو الفريق العامل المنشأ بموجب الفقرة 1 من المادة 106 أو المقرر المعين (المقررون المعينون) بموجب الفقرة 3 من المادة 6، بتناول الشكاوى حسب ترتيب ورودها إلى الأمانة ما لم يقرروا خلاف ذلك. </w:t>
      </w:r>
    </w:p>
    <w:p w:rsidR="004523C7" w:rsidRPr="008162D7" w:rsidRDefault="004523C7" w:rsidP="00A70D5F">
      <w:pPr>
        <w:spacing w:before="0" w:after="200" w:line="380" w:lineRule="exact"/>
        <w:rPr>
          <w:rFonts w:hint="cs"/>
          <w:rtl/>
        </w:rPr>
      </w:pPr>
      <w:r w:rsidRPr="008162D7">
        <w:rPr>
          <w:rFonts w:hint="cs"/>
          <w:rtl/>
        </w:rPr>
        <w:tab/>
        <w:t>4-</w:t>
      </w:r>
      <w:r w:rsidRPr="008162D7">
        <w:rPr>
          <w:rFonts w:hint="cs"/>
          <w:rtl/>
        </w:rPr>
        <w:tab/>
        <w:t xml:space="preserve">يجوز للجنة أن تتناول اثنتين أو أكثر من الشكاوى، إذا رأت ذلك ملائماً. </w:t>
      </w:r>
    </w:p>
    <w:p w:rsidR="004523C7" w:rsidRPr="008162D7" w:rsidRDefault="004523C7" w:rsidP="00A70D5F">
      <w:pPr>
        <w:spacing w:before="0" w:after="200" w:line="380" w:lineRule="exact"/>
        <w:rPr>
          <w:rFonts w:hint="cs"/>
          <w:rtl/>
        </w:rPr>
      </w:pPr>
      <w:r w:rsidRPr="008162D7">
        <w:rPr>
          <w:rFonts w:hint="cs"/>
          <w:rtl/>
        </w:rPr>
        <w:tab/>
        <w:t>5-</w:t>
      </w:r>
      <w:r w:rsidRPr="008162D7">
        <w:rPr>
          <w:rFonts w:hint="cs"/>
          <w:rtl/>
        </w:rPr>
        <w:tab/>
        <w:t xml:space="preserve">يجوز للجنة، إذا رأت ذلك ملائماً، تجزئة النظر في الشكاوى المقدمة من عدة أشخاص. ويجوز أن تحصل الشكاوى المجزأة على رقم تسجيل مستقل. </w:t>
      </w:r>
    </w:p>
    <w:p w:rsidR="004523C7" w:rsidRPr="008162D7" w:rsidRDefault="004523C7" w:rsidP="00A70D5F">
      <w:pPr>
        <w:spacing w:before="0" w:after="200" w:line="380" w:lineRule="exact"/>
        <w:rPr>
          <w:rFonts w:hint="cs"/>
          <w:b/>
          <w:bCs/>
          <w:rtl/>
        </w:rPr>
      </w:pPr>
      <w:r w:rsidRPr="008162D7">
        <w:rPr>
          <w:rFonts w:hint="cs"/>
          <w:b/>
          <w:bCs/>
          <w:rtl/>
        </w:rPr>
        <w:t>إنشاء فريق عامل وتعيين مقررين لشكاوى محددة</w:t>
      </w:r>
    </w:p>
    <w:p w:rsidR="004523C7" w:rsidRPr="008162D7" w:rsidRDefault="004523C7" w:rsidP="00A70D5F">
      <w:pPr>
        <w:spacing w:before="0" w:after="200" w:line="380" w:lineRule="exact"/>
        <w:jc w:val="center"/>
        <w:rPr>
          <w:rFonts w:hint="cs"/>
          <w:b/>
          <w:bCs/>
          <w:rtl/>
        </w:rPr>
      </w:pPr>
      <w:r w:rsidRPr="008162D7">
        <w:rPr>
          <w:rFonts w:hint="cs"/>
          <w:b/>
          <w:bCs/>
          <w:rtl/>
        </w:rPr>
        <w:t>المادة 106</w:t>
      </w:r>
    </w:p>
    <w:p w:rsidR="004523C7" w:rsidRPr="008162D7" w:rsidRDefault="004523C7" w:rsidP="00A70D5F">
      <w:pPr>
        <w:spacing w:before="0" w:after="200" w:line="380" w:lineRule="exact"/>
        <w:rPr>
          <w:rFonts w:hint="cs"/>
          <w:rtl/>
        </w:rPr>
      </w:pPr>
      <w:r w:rsidRPr="008162D7">
        <w:rPr>
          <w:rFonts w:hint="cs"/>
          <w:rtl/>
        </w:rPr>
        <w:tab/>
        <w:t>1-</w:t>
      </w:r>
      <w:r w:rsidRPr="008162D7">
        <w:rPr>
          <w:rFonts w:hint="cs"/>
          <w:rtl/>
        </w:rPr>
        <w:tab/>
        <w:t>يجوز للجنة، وفقاً للمادة 61، أن تنشئ فريقاً عاملاً يجتمع قبيل دوراتها أو في أي وقت مناسب آخر تقرره اللجنة، بالتشاور مع الأمين العام، بهدف اتخاذ مقررات بشأن المقبولية أو عدم المقبولية وتقديم توصيات إلى اللجنة بشأن الأسس الموضوعية للشكاوى، ومساعدة اللجنة على أي نحو قد تقرره اللجنة.</w:t>
      </w:r>
    </w:p>
    <w:p w:rsidR="004523C7" w:rsidRPr="008162D7" w:rsidRDefault="004523C7" w:rsidP="004F33D6">
      <w:pPr>
        <w:spacing w:before="0" w:line="380" w:lineRule="exact"/>
        <w:rPr>
          <w:rFonts w:hint="cs"/>
          <w:rtl/>
        </w:rPr>
      </w:pPr>
      <w:r w:rsidRPr="008162D7">
        <w:rPr>
          <w:rFonts w:hint="cs"/>
          <w:rtl/>
        </w:rPr>
        <w:tab/>
        <w:t>2-</w:t>
      </w:r>
      <w:r w:rsidRPr="008162D7">
        <w:rPr>
          <w:rFonts w:hint="cs"/>
          <w:rtl/>
        </w:rPr>
        <w:tab/>
        <w:t>يتألف الفريق العامل من عدد لا يقل عن ثلاثة ولا يزيد عن خمسة من أعضاء اللجنة، وينتخب الفريق العامل أعضاء مكتبه ويحدد أساليب عمله ويطبق قدر الإمكان أحكام النظام الداخلي للجنة على جلساته. وتنتخب اللجنة أعضاء الفريق العامل كل دورتين.</w:t>
      </w:r>
    </w:p>
    <w:p w:rsidR="004523C7" w:rsidRPr="008162D7" w:rsidRDefault="004523C7" w:rsidP="004F33D6">
      <w:pPr>
        <w:spacing w:before="0" w:line="380" w:lineRule="exact"/>
        <w:rPr>
          <w:rFonts w:hint="cs"/>
          <w:rtl/>
        </w:rPr>
      </w:pPr>
      <w:r w:rsidRPr="008162D7">
        <w:rPr>
          <w:rFonts w:hint="cs"/>
          <w:rtl/>
        </w:rPr>
        <w:tab/>
        <w:t>3-</w:t>
      </w:r>
      <w:r w:rsidRPr="008162D7">
        <w:rPr>
          <w:rFonts w:hint="cs"/>
          <w:rtl/>
        </w:rPr>
        <w:tab/>
        <w:t>يجوز للفرق العامل أن يعين مقررين من بين أعضائه لتناول شكاوى محددة.</w:t>
      </w:r>
    </w:p>
    <w:p w:rsidR="004523C7" w:rsidRPr="008162D7" w:rsidRDefault="004523C7" w:rsidP="00A70D5F">
      <w:pPr>
        <w:spacing w:before="0" w:after="180" w:line="380" w:lineRule="exact"/>
        <w:rPr>
          <w:rFonts w:hint="cs"/>
          <w:b/>
          <w:bCs/>
          <w:rtl/>
        </w:rPr>
      </w:pPr>
      <w:r w:rsidRPr="008162D7">
        <w:rPr>
          <w:rFonts w:hint="cs"/>
          <w:b/>
          <w:bCs/>
          <w:rtl/>
        </w:rPr>
        <w:t>شروط مقبولية الشكاوى</w:t>
      </w:r>
    </w:p>
    <w:p w:rsidR="004523C7" w:rsidRPr="008162D7" w:rsidRDefault="004523C7" w:rsidP="00A70D5F">
      <w:pPr>
        <w:spacing w:before="0" w:after="200" w:line="380" w:lineRule="exact"/>
        <w:jc w:val="center"/>
        <w:rPr>
          <w:rFonts w:hint="cs"/>
          <w:b/>
          <w:bCs/>
          <w:u w:val="single"/>
          <w:rtl/>
        </w:rPr>
      </w:pPr>
      <w:r w:rsidRPr="008162D7">
        <w:rPr>
          <w:rFonts w:hint="cs"/>
          <w:b/>
          <w:bCs/>
          <w:rtl/>
        </w:rPr>
        <w:t>المادة 107</w:t>
      </w:r>
    </w:p>
    <w:p w:rsidR="004523C7" w:rsidRPr="008162D7" w:rsidRDefault="004523C7" w:rsidP="004F33D6">
      <w:pPr>
        <w:keepNext/>
        <w:spacing w:before="0" w:line="380" w:lineRule="exact"/>
        <w:rPr>
          <w:rFonts w:hint="cs"/>
          <w:rtl/>
        </w:rPr>
      </w:pPr>
      <w:r w:rsidRPr="008162D7">
        <w:rPr>
          <w:rFonts w:hint="cs"/>
          <w:rtl/>
        </w:rPr>
        <w:tab/>
        <w:t>تقوم اللجنة أو فريقها العامل أو المقرر المعين بموجب المادة 98 أو الفقرة 3 من المادة 106، بهدف التوصل إلى قرار بشأن مقبولية شكوى ما بالتحقق مما يلي:</w:t>
      </w:r>
    </w:p>
    <w:p w:rsidR="004523C7" w:rsidRPr="008162D7" w:rsidRDefault="004523C7" w:rsidP="00A70D5F">
      <w:pPr>
        <w:spacing w:before="0" w:after="220" w:line="380" w:lineRule="exact"/>
        <w:rPr>
          <w:rFonts w:hint="cs"/>
          <w:rtl/>
        </w:rPr>
      </w:pPr>
      <w:r w:rsidRPr="008162D7">
        <w:rPr>
          <w:rFonts w:hint="cs"/>
          <w:rtl/>
        </w:rPr>
        <w:tab/>
        <w:t>(أ)</w:t>
      </w:r>
      <w:r w:rsidRPr="008162D7">
        <w:rPr>
          <w:rFonts w:hint="cs"/>
          <w:rtl/>
        </w:rPr>
        <w:tab/>
      </w:r>
      <w:r w:rsidRPr="00A70D5F">
        <w:rPr>
          <w:rFonts w:hint="cs"/>
          <w:spacing w:val="4"/>
          <w:rtl/>
        </w:rPr>
        <w:t>أن الفرد يدعي أنه ضحية انتهاك الدولة الطرف المعنية لأحكام الاتفاقية. وينبغي أن تكون الشكوى مقدمة من الفرد نفسه أو أقربائه أو ممثلين معينين أو أن يقدمها آخرون نيابة عن شخص يُدَّعى أنه ضحية، عندما يبدو أن الضحية غير قادر على تقديم الشكوى بنفسه، وعند الاقتضاء، يقدم تفويض بذلك إلى اللجنة؛</w:t>
      </w:r>
    </w:p>
    <w:p w:rsidR="004523C7" w:rsidRPr="008162D7" w:rsidRDefault="004523C7" w:rsidP="00A70D5F">
      <w:pPr>
        <w:spacing w:before="0" w:after="220" w:line="380" w:lineRule="exact"/>
        <w:rPr>
          <w:rFonts w:hint="cs"/>
          <w:rtl/>
        </w:rPr>
      </w:pPr>
      <w:r w:rsidRPr="008162D7">
        <w:rPr>
          <w:rFonts w:hint="cs"/>
          <w:rtl/>
        </w:rPr>
        <w:tab/>
        <w:t>(ب)</w:t>
      </w:r>
      <w:r w:rsidRPr="008162D7">
        <w:rPr>
          <w:rFonts w:hint="cs"/>
          <w:rtl/>
        </w:rPr>
        <w:tab/>
        <w:t xml:space="preserve">أن الشكوى لا تمثل </w:t>
      </w:r>
      <w:r>
        <w:rPr>
          <w:rFonts w:hint="cs"/>
          <w:rtl/>
        </w:rPr>
        <w:t>سوء</w:t>
      </w:r>
      <w:r w:rsidRPr="008162D7">
        <w:rPr>
          <w:rFonts w:hint="cs"/>
          <w:rtl/>
        </w:rPr>
        <w:t xml:space="preserve"> استخدام لعمل اللجنة أو أنها لا أساس لها بصورة واضحة؛</w:t>
      </w:r>
    </w:p>
    <w:p w:rsidR="004523C7" w:rsidRPr="008162D7" w:rsidRDefault="004523C7" w:rsidP="00A70D5F">
      <w:pPr>
        <w:spacing w:before="0" w:after="220" w:line="380" w:lineRule="exact"/>
        <w:rPr>
          <w:rFonts w:hint="cs"/>
          <w:rtl/>
        </w:rPr>
      </w:pPr>
      <w:r w:rsidRPr="008162D7">
        <w:rPr>
          <w:rFonts w:hint="cs"/>
          <w:rtl/>
        </w:rPr>
        <w:tab/>
        <w:t>(ج)</w:t>
      </w:r>
      <w:r w:rsidRPr="008162D7">
        <w:rPr>
          <w:rFonts w:hint="cs"/>
          <w:rtl/>
        </w:rPr>
        <w:tab/>
        <w:t xml:space="preserve">أن الشكوى لا تتنافى مع أحكام الاتفاقية؛ </w:t>
      </w:r>
    </w:p>
    <w:p w:rsidR="004523C7" w:rsidRPr="008162D7" w:rsidRDefault="004523C7" w:rsidP="00A70D5F">
      <w:pPr>
        <w:spacing w:before="0" w:after="220" w:line="380" w:lineRule="exact"/>
        <w:rPr>
          <w:rFonts w:hint="cs"/>
          <w:rtl/>
        </w:rPr>
      </w:pPr>
      <w:r w:rsidRPr="008162D7">
        <w:rPr>
          <w:rFonts w:hint="cs"/>
          <w:rtl/>
        </w:rPr>
        <w:tab/>
        <w:t>(د)</w:t>
      </w:r>
      <w:r w:rsidRPr="008162D7">
        <w:rPr>
          <w:rFonts w:hint="cs"/>
          <w:rtl/>
        </w:rPr>
        <w:tab/>
        <w:t xml:space="preserve">أن المسألة نفسها لم تبحث ولا يجري بحثها في إطار إجراء آخر من إجراءات التحقيق الدولي </w:t>
      </w:r>
      <w:r w:rsidR="007863A7">
        <w:rPr>
          <w:rtl/>
        </w:rPr>
        <w:br/>
      </w:r>
      <w:r w:rsidRPr="008162D7">
        <w:rPr>
          <w:rFonts w:hint="cs"/>
          <w:rtl/>
        </w:rPr>
        <w:t>أو التسوية الدولية؛</w:t>
      </w:r>
    </w:p>
    <w:p w:rsidR="004523C7" w:rsidRPr="008162D7" w:rsidRDefault="004523C7" w:rsidP="00A70D5F">
      <w:pPr>
        <w:spacing w:before="0" w:after="220" w:line="380" w:lineRule="exact"/>
        <w:rPr>
          <w:rFonts w:hint="cs"/>
          <w:rtl/>
        </w:rPr>
      </w:pPr>
      <w:r w:rsidRPr="008162D7">
        <w:rPr>
          <w:rFonts w:hint="cs"/>
          <w:rtl/>
        </w:rPr>
        <w:tab/>
        <w:t>(ه‍</w:t>
      </w:r>
      <w:r>
        <w:rPr>
          <w:rFonts w:hint="cs"/>
          <w:rtl/>
        </w:rPr>
        <w:t>(</w:t>
      </w:r>
      <w:r w:rsidRPr="008162D7">
        <w:rPr>
          <w:rFonts w:hint="cs"/>
          <w:rtl/>
        </w:rPr>
        <w:tab/>
        <w:t>أن الفرد قد استنفد جميع سبل الانتصاف المحلية المتاحة. إلا أن هذا لا</w:t>
      </w:r>
      <w:r w:rsidRPr="008162D7">
        <w:rPr>
          <w:rtl/>
        </w:rPr>
        <w:t> </w:t>
      </w:r>
      <w:r w:rsidRPr="008162D7">
        <w:rPr>
          <w:rFonts w:hint="cs"/>
          <w:rtl/>
        </w:rPr>
        <w:t xml:space="preserve">ينطبق على الحالات التي يكون فيها تطبيق سبل الانتصاف المحلية </w:t>
      </w:r>
      <w:r>
        <w:rPr>
          <w:rFonts w:hint="cs"/>
          <w:rtl/>
        </w:rPr>
        <w:t>طويلاً</w:t>
      </w:r>
      <w:r w:rsidRPr="008162D7">
        <w:rPr>
          <w:rFonts w:hint="cs"/>
          <w:rtl/>
        </w:rPr>
        <w:t xml:space="preserve"> بصورة غير معقولة أو التي يُستبعد فيها أن يؤدي ذلك التطبيق إلى الإنصاف الفعلي للشخص الذي هو ضحية لانتهاك هذه الاتفاقية؛ </w:t>
      </w:r>
    </w:p>
    <w:p w:rsidR="004523C7" w:rsidRPr="008162D7" w:rsidRDefault="004523C7" w:rsidP="00A70D5F">
      <w:pPr>
        <w:spacing w:before="0" w:after="220" w:line="380" w:lineRule="exact"/>
        <w:rPr>
          <w:rFonts w:hint="cs"/>
          <w:rtl/>
        </w:rPr>
      </w:pPr>
      <w:r w:rsidRPr="008162D7">
        <w:rPr>
          <w:rFonts w:hint="cs"/>
          <w:rtl/>
        </w:rPr>
        <w:tab/>
        <w:t>(و)</w:t>
      </w:r>
      <w:r w:rsidRPr="008162D7">
        <w:rPr>
          <w:rFonts w:hint="cs"/>
          <w:rtl/>
        </w:rPr>
        <w:tab/>
        <w:t xml:space="preserve">أن الوقت المنقضي منذ استنفاد سبل الانتصاف المحلية لم يكن </w:t>
      </w:r>
      <w:r>
        <w:rPr>
          <w:rFonts w:hint="cs"/>
          <w:rtl/>
        </w:rPr>
        <w:t>طويلاً</w:t>
      </w:r>
      <w:r w:rsidRPr="008162D7">
        <w:rPr>
          <w:rFonts w:hint="cs"/>
          <w:rtl/>
        </w:rPr>
        <w:t xml:space="preserve"> بصورة غير معقولة بحيث يجعل النظر في الادعاءات صعباً بلا موجب بالنسبة للجنة أو الدولة الطرف.</w:t>
      </w:r>
    </w:p>
    <w:p w:rsidR="004523C7" w:rsidRPr="008162D7" w:rsidRDefault="004523C7" w:rsidP="00A70D5F">
      <w:pPr>
        <w:spacing w:before="0" w:after="180" w:line="380" w:lineRule="exact"/>
        <w:rPr>
          <w:rFonts w:hint="cs"/>
          <w:b/>
          <w:bCs/>
          <w:rtl/>
        </w:rPr>
      </w:pPr>
      <w:r w:rsidRPr="008162D7">
        <w:rPr>
          <w:rFonts w:hint="cs"/>
          <w:b/>
          <w:bCs/>
          <w:rtl/>
        </w:rPr>
        <w:t>التدابير المؤقتة</w:t>
      </w:r>
    </w:p>
    <w:p w:rsidR="004523C7" w:rsidRPr="008162D7" w:rsidRDefault="004523C7" w:rsidP="00A70D5F">
      <w:pPr>
        <w:spacing w:before="0" w:after="200" w:line="380" w:lineRule="exact"/>
        <w:jc w:val="center"/>
        <w:rPr>
          <w:rFonts w:hint="cs"/>
          <w:b/>
          <w:bCs/>
          <w:rtl/>
        </w:rPr>
      </w:pPr>
      <w:r w:rsidRPr="008162D7">
        <w:rPr>
          <w:rFonts w:hint="cs"/>
          <w:b/>
          <w:bCs/>
          <w:rtl/>
        </w:rPr>
        <w:t>المادة 108</w:t>
      </w:r>
    </w:p>
    <w:p w:rsidR="004523C7" w:rsidRPr="008162D7" w:rsidRDefault="004523C7" w:rsidP="004F33D6">
      <w:pPr>
        <w:spacing w:before="0" w:line="380" w:lineRule="exact"/>
        <w:rPr>
          <w:rFonts w:hint="cs"/>
          <w:rtl/>
        </w:rPr>
      </w:pPr>
      <w:r w:rsidRPr="008162D7">
        <w:rPr>
          <w:rFonts w:hint="cs"/>
          <w:rtl/>
        </w:rPr>
        <w:tab/>
        <w:t>1-</w:t>
      </w:r>
      <w:r w:rsidRPr="008162D7">
        <w:rPr>
          <w:rFonts w:hint="cs"/>
          <w:rtl/>
        </w:rPr>
        <w:tab/>
        <w:t xml:space="preserve">في أي وقت بعد تلقي شـكوى ما، يجوز للجنة أو الفريق العامل أو المقرر المعني (المقررين المعنيين) بالشكاوى الجديدة والتدابير المؤقتة، إرسال طلب إلى الدولة الطرف المعنية، </w:t>
      </w:r>
      <w:r>
        <w:rPr>
          <w:rFonts w:hint="cs"/>
          <w:rtl/>
        </w:rPr>
        <w:t>ل</w:t>
      </w:r>
      <w:r w:rsidRPr="008162D7">
        <w:rPr>
          <w:rFonts w:hint="cs"/>
          <w:rtl/>
        </w:rPr>
        <w:t>تنظر فيه بصورة عاجلة، ب</w:t>
      </w:r>
      <w:r>
        <w:rPr>
          <w:rFonts w:hint="cs"/>
          <w:rtl/>
        </w:rPr>
        <w:t>أ</w:t>
      </w:r>
      <w:r w:rsidRPr="008162D7">
        <w:rPr>
          <w:rFonts w:hint="cs"/>
          <w:rtl/>
        </w:rPr>
        <w:t>ن تتخذ من التدابير المؤقتة ما تراه اللجنة ضرورياً لتلافي وقوع ضرر لا يمكن إصلاحه يلحق بضحية أو ضحايا الانتهاكات المدعى وقوعها.</w:t>
      </w:r>
    </w:p>
    <w:p w:rsidR="004523C7" w:rsidRPr="008162D7" w:rsidRDefault="004523C7" w:rsidP="004F33D6">
      <w:pPr>
        <w:spacing w:before="0" w:line="380" w:lineRule="exact"/>
        <w:rPr>
          <w:rFonts w:hint="cs"/>
          <w:rtl/>
        </w:rPr>
      </w:pPr>
      <w:r w:rsidRPr="008162D7">
        <w:rPr>
          <w:rFonts w:hint="cs"/>
          <w:rtl/>
        </w:rPr>
        <w:tab/>
        <w:t>2-</w:t>
      </w:r>
      <w:r w:rsidRPr="008162D7">
        <w:rPr>
          <w:rFonts w:hint="cs"/>
          <w:rtl/>
        </w:rPr>
        <w:tab/>
        <w:t xml:space="preserve">إذا طلبت اللجنة أو الفريق العامل أو المقرر (المقررون) اتخاذ تدابير مؤقتة بموجب هذه المادة، </w:t>
      </w:r>
      <w:r>
        <w:rPr>
          <w:rtl/>
        </w:rPr>
        <w:br/>
      </w:r>
      <w:r w:rsidRPr="008162D7">
        <w:rPr>
          <w:rFonts w:hint="cs"/>
          <w:rtl/>
        </w:rPr>
        <w:t xml:space="preserve">لا يعني الطلب تقرير مقبولية الشكوى أو أسسها الموضوعية. وتبلغ الدولة الطرف بذلك عند إرسال الطلب إليها. </w:t>
      </w:r>
    </w:p>
    <w:p w:rsidR="004523C7" w:rsidRPr="008162D7" w:rsidRDefault="004523C7" w:rsidP="004F33D6">
      <w:pPr>
        <w:spacing w:before="0" w:line="380" w:lineRule="exact"/>
        <w:rPr>
          <w:rFonts w:hint="cs"/>
          <w:rtl/>
        </w:rPr>
      </w:pPr>
      <w:r w:rsidRPr="008162D7">
        <w:rPr>
          <w:rFonts w:hint="cs"/>
          <w:rtl/>
        </w:rPr>
        <w:tab/>
        <w:t>3-</w:t>
      </w:r>
      <w:r w:rsidRPr="008162D7">
        <w:rPr>
          <w:rFonts w:hint="cs"/>
          <w:rtl/>
        </w:rPr>
        <w:tab/>
        <w:t xml:space="preserve">إذا طلب الفريق العامل أو المقرر (المقررون) اتخاذ تدابير مؤقتة بموجب هذه المادة، يبلغ الفريق العامل أو المقرر (المقررون) أعضاء اللجنة بطبيعة الطلب والشكوى التي يتصل بها الطلب وذلك في الدورة العادية التالية للجنة. </w:t>
      </w:r>
    </w:p>
    <w:p w:rsidR="004523C7" w:rsidRPr="008162D7" w:rsidRDefault="004523C7" w:rsidP="004F33D6">
      <w:pPr>
        <w:spacing w:before="0" w:line="380" w:lineRule="exact"/>
        <w:rPr>
          <w:rFonts w:hint="cs"/>
          <w:rtl/>
        </w:rPr>
      </w:pPr>
      <w:r w:rsidRPr="008162D7">
        <w:rPr>
          <w:rFonts w:hint="cs"/>
          <w:rtl/>
        </w:rPr>
        <w:tab/>
        <w:t>4-</w:t>
      </w:r>
      <w:r w:rsidRPr="008162D7">
        <w:rPr>
          <w:rFonts w:hint="cs"/>
          <w:rtl/>
        </w:rPr>
        <w:tab/>
        <w:t xml:space="preserve">يحتفظ الأمين العام بقائمة بطلبات التدابير المؤقتة. </w:t>
      </w:r>
    </w:p>
    <w:p w:rsidR="004523C7" w:rsidRPr="008162D7" w:rsidRDefault="004523C7" w:rsidP="004F33D6">
      <w:pPr>
        <w:spacing w:before="0" w:line="380" w:lineRule="exact"/>
        <w:rPr>
          <w:rFonts w:hint="cs"/>
          <w:rtl/>
        </w:rPr>
      </w:pPr>
      <w:r w:rsidRPr="008162D7">
        <w:rPr>
          <w:rFonts w:hint="cs"/>
          <w:rtl/>
        </w:rPr>
        <w:tab/>
        <w:t>5-</w:t>
      </w:r>
      <w:r w:rsidRPr="008162D7">
        <w:rPr>
          <w:rFonts w:hint="cs"/>
          <w:rtl/>
        </w:rPr>
        <w:tab/>
        <w:t>يقوم المقرر المعني بالشكاوى الجديدة والتدابير المؤقتة أيضاً برصد الامتثال لطلبات اللجنة باتخاذ تدابير مؤقتة.</w:t>
      </w:r>
    </w:p>
    <w:p w:rsidR="004523C7" w:rsidRPr="008162D7" w:rsidRDefault="004523C7" w:rsidP="004F33D6">
      <w:pPr>
        <w:spacing w:before="0" w:line="380" w:lineRule="exact"/>
        <w:rPr>
          <w:rFonts w:hint="cs"/>
          <w:rtl/>
        </w:rPr>
      </w:pPr>
      <w:r w:rsidRPr="008162D7">
        <w:rPr>
          <w:rFonts w:hint="cs"/>
          <w:rtl/>
        </w:rPr>
        <w:tab/>
        <w:t>6-</w:t>
      </w:r>
      <w:r w:rsidRPr="008162D7">
        <w:rPr>
          <w:rFonts w:hint="cs"/>
          <w:rtl/>
        </w:rPr>
        <w:tab/>
        <w:t xml:space="preserve">للدولة الطرف أن تبلغ اللجنة بأن أسباب اتخاذ التدابير المؤقتة قد زالت أو أن تقدم حججاً تبرر ضرورة إلغاء طلب اتخاذ التدابير المؤقتة. </w:t>
      </w:r>
    </w:p>
    <w:p w:rsidR="004523C7" w:rsidRPr="008162D7" w:rsidRDefault="004523C7" w:rsidP="004F33D6">
      <w:pPr>
        <w:spacing w:before="0" w:line="380" w:lineRule="exact"/>
        <w:rPr>
          <w:rFonts w:hint="cs"/>
          <w:rtl/>
        </w:rPr>
      </w:pPr>
      <w:r w:rsidRPr="008162D7">
        <w:rPr>
          <w:rFonts w:hint="cs"/>
          <w:rtl/>
        </w:rPr>
        <w:tab/>
        <w:t>7-</w:t>
      </w:r>
      <w:r w:rsidRPr="008162D7">
        <w:rPr>
          <w:rFonts w:hint="cs"/>
          <w:rtl/>
        </w:rPr>
        <w:tab/>
        <w:t>يجوز للمقرر أو اللجنة أو الفريق سحب طلب اتخاذ التدابير المؤقتة.</w:t>
      </w:r>
    </w:p>
    <w:p w:rsidR="004523C7" w:rsidRPr="008162D7" w:rsidRDefault="004523C7" w:rsidP="004F33D6">
      <w:pPr>
        <w:spacing w:before="0" w:line="380" w:lineRule="exact"/>
        <w:rPr>
          <w:rFonts w:hint="cs"/>
          <w:b/>
          <w:bCs/>
          <w:rtl/>
        </w:rPr>
      </w:pPr>
      <w:r w:rsidRPr="008162D7">
        <w:rPr>
          <w:rFonts w:hint="cs"/>
          <w:b/>
          <w:bCs/>
          <w:rtl/>
        </w:rPr>
        <w:t>المعلومات والإيضاحات والملاحظات الإضافية</w:t>
      </w:r>
    </w:p>
    <w:p w:rsidR="004523C7" w:rsidRPr="008162D7" w:rsidRDefault="004523C7" w:rsidP="004F33D6">
      <w:pPr>
        <w:spacing w:before="0" w:line="380" w:lineRule="exact"/>
        <w:jc w:val="center"/>
        <w:rPr>
          <w:rFonts w:hint="cs"/>
          <w:b/>
          <w:bCs/>
          <w:rtl/>
        </w:rPr>
      </w:pPr>
      <w:r w:rsidRPr="008162D7">
        <w:rPr>
          <w:rFonts w:hint="cs"/>
          <w:b/>
          <w:bCs/>
          <w:rtl/>
        </w:rPr>
        <w:t>المادة 109</w:t>
      </w:r>
    </w:p>
    <w:p w:rsidR="004523C7" w:rsidRPr="008162D7" w:rsidRDefault="004523C7" w:rsidP="004F33D6">
      <w:pPr>
        <w:spacing w:before="0" w:line="380" w:lineRule="exact"/>
        <w:rPr>
          <w:rFonts w:hint="cs"/>
          <w:rtl/>
        </w:rPr>
      </w:pPr>
      <w:r w:rsidRPr="008162D7">
        <w:rPr>
          <w:rFonts w:hint="cs"/>
          <w:rtl/>
        </w:rPr>
        <w:tab/>
        <w:t>1-</w:t>
      </w:r>
      <w:r w:rsidRPr="008162D7">
        <w:rPr>
          <w:rFonts w:hint="cs"/>
          <w:rtl/>
        </w:rPr>
        <w:tab/>
        <w:t xml:space="preserve">تحال الشكوى إلى الدولة الطرف، في أقرب وقت ممكن، بعد تسجيلها، ويطلب منها تقديم إجابة خطية في غضون ستة شهور. </w:t>
      </w:r>
    </w:p>
    <w:p w:rsidR="004523C7" w:rsidRPr="008162D7" w:rsidRDefault="004523C7" w:rsidP="004F33D6">
      <w:pPr>
        <w:spacing w:before="0" w:line="380" w:lineRule="exact"/>
        <w:rPr>
          <w:rFonts w:hint="cs"/>
          <w:rtl/>
        </w:rPr>
      </w:pPr>
      <w:r w:rsidRPr="008162D7">
        <w:rPr>
          <w:rFonts w:hint="cs"/>
          <w:rtl/>
        </w:rPr>
        <w:tab/>
        <w:t>2-</w:t>
      </w:r>
      <w:r w:rsidRPr="008162D7">
        <w:rPr>
          <w:rFonts w:hint="cs"/>
          <w:rtl/>
        </w:rPr>
        <w:tab/>
        <w:t xml:space="preserve">تدرج الدولة الطرف المعنية في إجابتها الخطية تفسيرات أو بيانات تتصل بمقبولية الشكوى وأسسها الموضوعية على السواء، فضلاً عما وفرته من سبل انتصاف بشأن المسألة، ما لم تقرر اللجنة أو الفريق العامل أو المقرر المعني بالشكاوى الجديدة والتدابير المؤقتة، بسبب الطبيعة الاستثنائية للحالة، طلب إجابة خطية تتصل بمسألة المقبولية فقط. </w:t>
      </w:r>
    </w:p>
    <w:p w:rsidR="004523C7" w:rsidRPr="008162D7" w:rsidRDefault="004523C7" w:rsidP="004F33D6">
      <w:pPr>
        <w:spacing w:before="0" w:line="380" w:lineRule="exact"/>
        <w:rPr>
          <w:rFonts w:hint="cs"/>
          <w:rtl/>
        </w:rPr>
      </w:pPr>
      <w:r w:rsidRPr="008162D7">
        <w:rPr>
          <w:rFonts w:hint="cs"/>
          <w:rtl/>
        </w:rPr>
        <w:tab/>
        <w:t>3-</w:t>
      </w:r>
      <w:r w:rsidRPr="008162D7">
        <w:rPr>
          <w:rFonts w:hint="cs"/>
          <w:rtl/>
        </w:rPr>
        <w:tab/>
        <w:t>للدولة الطرف التي تلقت طلب تقديم إجابة خطية بموجب الفقرة 1 بشأن مقبولية الشكوى وأسسها الموضوعية على السواء، أن تطلب خطي</w:t>
      </w:r>
      <w:r>
        <w:rPr>
          <w:rFonts w:hint="cs"/>
          <w:rtl/>
        </w:rPr>
        <w:t xml:space="preserve">اً </w:t>
      </w:r>
      <w:r w:rsidRPr="008162D7">
        <w:rPr>
          <w:rFonts w:hint="cs"/>
          <w:rtl/>
        </w:rPr>
        <w:t xml:space="preserve">في غضون شهرين رفض الشكوى باعتبارها غير مقبولة، مبينة أسباب عدم المقبولية. ويجوز للجنة أو المقرر المعني بالشكاوى الجديدة والتدابير المؤقتة الموافقة أو عدم الموافقة على النظر في المقبولية بصورة مستقلة عن الأسس الموضوعية. </w:t>
      </w:r>
    </w:p>
    <w:p w:rsidR="004523C7" w:rsidRPr="008162D7" w:rsidRDefault="004523C7" w:rsidP="004F33D6">
      <w:pPr>
        <w:spacing w:before="0" w:line="380" w:lineRule="exact"/>
        <w:rPr>
          <w:rFonts w:hint="cs"/>
          <w:rtl/>
        </w:rPr>
      </w:pPr>
      <w:r w:rsidRPr="008162D7">
        <w:rPr>
          <w:rFonts w:hint="cs"/>
          <w:rtl/>
        </w:rPr>
        <w:tab/>
        <w:t>4-</w:t>
      </w:r>
      <w:r w:rsidRPr="008162D7">
        <w:rPr>
          <w:rFonts w:hint="cs"/>
          <w:rtl/>
        </w:rPr>
        <w:tab/>
        <w:t>بعد اتخاذ قرار مستقل بشأن المقبولية، تحدد اللجنة الموعد النهائي لتقديم المعلومات على أساس كل حالة بحالة.</w:t>
      </w:r>
    </w:p>
    <w:p w:rsidR="004523C7" w:rsidRPr="008162D7" w:rsidRDefault="004523C7" w:rsidP="004F33D6">
      <w:pPr>
        <w:spacing w:before="0" w:line="380" w:lineRule="exact"/>
        <w:rPr>
          <w:rFonts w:hint="cs"/>
          <w:rtl/>
        </w:rPr>
      </w:pPr>
      <w:r w:rsidRPr="008162D7">
        <w:rPr>
          <w:rFonts w:hint="cs"/>
          <w:rtl/>
        </w:rPr>
        <w:tab/>
        <w:t>5-</w:t>
      </w:r>
      <w:r w:rsidRPr="008162D7">
        <w:rPr>
          <w:rFonts w:hint="cs"/>
          <w:rtl/>
        </w:rPr>
        <w:tab/>
        <w:t>يجوز للجنة أو الفريق العامل المنشأ بموجب المادة 106 أو المقرر المعين (المقررين المعينين) بموجب الفقرة 3 من المادة 106، أن يطلبوا، عن طريق الأمين العام، إلى الدولة الطرف أو مقدم الشكوى، تقديم معلومات أو إيضاحات أو ملاحظات خطية إضافية تتصل بمسألة المقبولية أو الأسس الموضوعية.</w:t>
      </w:r>
    </w:p>
    <w:p w:rsidR="004523C7" w:rsidRPr="008162D7" w:rsidRDefault="004523C7" w:rsidP="004F33D6">
      <w:pPr>
        <w:spacing w:before="0" w:line="380" w:lineRule="exact"/>
        <w:rPr>
          <w:rFonts w:hint="cs"/>
          <w:rtl/>
        </w:rPr>
      </w:pPr>
      <w:r w:rsidRPr="008162D7">
        <w:rPr>
          <w:rFonts w:hint="cs"/>
          <w:rtl/>
        </w:rPr>
        <w:tab/>
        <w:t>6-</w:t>
      </w:r>
      <w:r w:rsidRPr="008162D7">
        <w:rPr>
          <w:rFonts w:hint="cs"/>
          <w:rtl/>
        </w:rPr>
        <w:tab/>
      </w:r>
      <w:r>
        <w:rPr>
          <w:rFonts w:hint="cs"/>
          <w:rtl/>
        </w:rPr>
        <w:t>تذكر</w:t>
      </w:r>
      <w:r w:rsidRPr="008162D7">
        <w:rPr>
          <w:rFonts w:hint="cs"/>
          <w:rtl/>
        </w:rPr>
        <w:t xml:space="preserve"> اللجنة أو الفريق العامل أو المقرر المعين (المقررون المعينون) بموجب الفقرة 3 من </w:t>
      </w:r>
      <w:r>
        <w:rPr>
          <w:rtl/>
        </w:rPr>
        <w:br/>
      </w:r>
      <w:r w:rsidRPr="008162D7">
        <w:rPr>
          <w:rFonts w:hint="cs"/>
          <w:rtl/>
        </w:rPr>
        <w:t>المادة 106 موعد</w:t>
      </w:r>
      <w:r>
        <w:rPr>
          <w:rFonts w:hint="cs"/>
          <w:rtl/>
        </w:rPr>
        <w:t>اً</w:t>
      </w:r>
      <w:r w:rsidRPr="008162D7">
        <w:rPr>
          <w:rFonts w:hint="cs"/>
          <w:rtl/>
        </w:rPr>
        <w:t xml:space="preserve"> نهائي</w:t>
      </w:r>
      <w:r>
        <w:rPr>
          <w:rFonts w:hint="cs"/>
          <w:rtl/>
        </w:rPr>
        <w:t>اً</w:t>
      </w:r>
      <w:r w:rsidRPr="008162D7">
        <w:rPr>
          <w:rFonts w:hint="cs"/>
          <w:rtl/>
        </w:rPr>
        <w:t xml:space="preserve"> لتقديم المعلومات أو الإيضاحات الإضافية تلافياً لأي تأخير لا موجب له.</w:t>
      </w:r>
    </w:p>
    <w:p w:rsidR="004523C7" w:rsidRPr="008162D7" w:rsidRDefault="004523C7" w:rsidP="004F33D6">
      <w:pPr>
        <w:spacing w:before="0" w:line="380" w:lineRule="exact"/>
        <w:rPr>
          <w:rFonts w:hint="cs"/>
          <w:rtl/>
        </w:rPr>
      </w:pPr>
      <w:r w:rsidRPr="008162D7">
        <w:rPr>
          <w:rFonts w:hint="cs"/>
          <w:rtl/>
        </w:rPr>
        <w:tab/>
        <w:t>7-</w:t>
      </w:r>
      <w:r w:rsidRPr="008162D7">
        <w:rPr>
          <w:rFonts w:hint="cs"/>
          <w:rtl/>
        </w:rPr>
        <w:tab/>
        <w:t>إذا لم تتقيد الدولة الطرف المعنية أو مقدم الشكوى بالموعد النهائي المحدد، يجوز للجنة أو الفريق العامل اتخاذ قرار بالنظر في مقبولية الشكوى و/أو أسسها الموضوعية على ضوء المعلومات المتاحة.</w:t>
      </w:r>
    </w:p>
    <w:p w:rsidR="004523C7" w:rsidRPr="008162D7" w:rsidRDefault="004523C7" w:rsidP="004F33D6">
      <w:pPr>
        <w:spacing w:before="0" w:line="380" w:lineRule="exact"/>
        <w:rPr>
          <w:rFonts w:hint="cs"/>
          <w:rtl/>
        </w:rPr>
      </w:pPr>
      <w:r w:rsidRPr="008162D7">
        <w:rPr>
          <w:rFonts w:hint="cs"/>
          <w:rtl/>
        </w:rPr>
        <w:tab/>
        <w:t>8-</w:t>
      </w:r>
      <w:r w:rsidRPr="008162D7">
        <w:rPr>
          <w:rFonts w:hint="cs"/>
          <w:rtl/>
        </w:rPr>
        <w:tab/>
        <w:t>لا يجوز إعلان قبول شكوى ما لم تكن الدولة الطرف المعنية قد تسلمت نصها ومنحت فرصة لتقديم المعلومات أو الملاحظات المنصوص عليها في الفقرة 1 من هذه المادة.</w:t>
      </w:r>
    </w:p>
    <w:p w:rsidR="004523C7" w:rsidRPr="008162D7" w:rsidRDefault="004523C7" w:rsidP="004F33D6">
      <w:pPr>
        <w:spacing w:before="0" w:line="380" w:lineRule="exact"/>
        <w:rPr>
          <w:rFonts w:hint="cs"/>
          <w:rtl/>
        </w:rPr>
      </w:pPr>
      <w:r w:rsidRPr="008162D7">
        <w:rPr>
          <w:rFonts w:hint="cs"/>
          <w:rtl/>
        </w:rPr>
        <w:tab/>
        <w:t>9-</w:t>
      </w:r>
      <w:r w:rsidRPr="008162D7">
        <w:rPr>
          <w:rFonts w:hint="cs"/>
          <w:rtl/>
        </w:rPr>
        <w:tab/>
        <w:t xml:space="preserve">إذا عارضت الدولة الطرف المعنية ادعاء مقدم الشكوى بأنه تم استنفاد جميع سبل الانتصاف المحلية المتاحة، تلزم الدولة الطرف بتقديم تفاصيل عن سبل الانتصاف الفعلية المتاحة للشخص المدعى أنه ضحية في الظروف الخاصة بالحالة ووفقاً لأحكام الفقرة 5(ب) من المادة 22 من الاتفاقية. </w:t>
      </w:r>
    </w:p>
    <w:p w:rsidR="004523C7" w:rsidRPr="008162D7" w:rsidRDefault="004523C7" w:rsidP="004F33D6">
      <w:pPr>
        <w:spacing w:before="0" w:line="380" w:lineRule="exact"/>
        <w:rPr>
          <w:rFonts w:hint="cs"/>
          <w:rtl/>
        </w:rPr>
      </w:pPr>
      <w:r w:rsidRPr="008162D7">
        <w:rPr>
          <w:rFonts w:hint="cs"/>
          <w:rtl/>
        </w:rPr>
        <w:tab/>
        <w:t>10-</w:t>
      </w:r>
      <w:r w:rsidRPr="008162D7">
        <w:rPr>
          <w:rFonts w:hint="cs"/>
          <w:rtl/>
        </w:rPr>
        <w:tab/>
        <w:t xml:space="preserve">يجوز، في غضون المهلة التي حددتها اللجنة أو الفريق العامل أو المقرر المعين (المقررون المعينون) بموجب الفقرة 3 من المادة 106، إتاحة الفرصة للدولة الطرف أو مقدم الشكوى للتعليق على أي معلومات ترد من الطرف الآخر وذلك بناء على طلب يقدم بموجب هذه المادة. وينبغي بصفة عامة ألا يكون عدم تلقي تعليقات من هذا القبيل في غضون المهلة المحددة سبباً في تأخير النظر في مقبولية الشكوى. </w:t>
      </w:r>
    </w:p>
    <w:p w:rsidR="004523C7" w:rsidRPr="008162D7" w:rsidRDefault="004523C7" w:rsidP="004F33D6">
      <w:pPr>
        <w:spacing w:before="0" w:line="380" w:lineRule="exact"/>
        <w:rPr>
          <w:rFonts w:hint="cs"/>
          <w:b/>
          <w:bCs/>
          <w:rtl/>
        </w:rPr>
      </w:pPr>
      <w:r w:rsidRPr="008162D7">
        <w:rPr>
          <w:rFonts w:hint="cs"/>
          <w:b/>
          <w:bCs/>
          <w:rtl/>
        </w:rPr>
        <w:t>الشكاوى غير المقبولة</w:t>
      </w:r>
    </w:p>
    <w:p w:rsidR="004523C7" w:rsidRPr="008162D7" w:rsidRDefault="004523C7" w:rsidP="004F33D6">
      <w:pPr>
        <w:spacing w:before="0" w:line="380" w:lineRule="exact"/>
        <w:jc w:val="center"/>
        <w:rPr>
          <w:rFonts w:hint="cs"/>
          <w:b/>
          <w:bCs/>
          <w:rtl/>
        </w:rPr>
      </w:pPr>
      <w:r w:rsidRPr="008162D7">
        <w:rPr>
          <w:rFonts w:hint="cs"/>
          <w:b/>
          <w:bCs/>
          <w:rtl/>
        </w:rPr>
        <w:t>المادة 110</w:t>
      </w:r>
    </w:p>
    <w:p w:rsidR="004523C7" w:rsidRPr="008162D7" w:rsidRDefault="004523C7" w:rsidP="004F33D6">
      <w:pPr>
        <w:spacing w:before="0" w:line="380" w:lineRule="exact"/>
        <w:rPr>
          <w:rFonts w:hint="cs"/>
          <w:rtl/>
        </w:rPr>
      </w:pPr>
      <w:r w:rsidRPr="008162D7">
        <w:rPr>
          <w:rFonts w:hint="cs"/>
          <w:rtl/>
        </w:rPr>
        <w:tab/>
        <w:t>1-</w:t>
      </w:r>
      <w:r w:rsidRPr="008162D7">
        <w:rPr>
          <w:rFonts w:hint="cs"/>
          <w:rtl/>
        </w:rPr>
        <w:tab/>
        <w:t xml:space="preserve">إذا قررت اللجنة أو الفريق العامل أن الشكوى غير مقبولة بموجب المادة 22 من الاتفاقية، أو إذا </w:t>
      </w:r>
      <w:r>
        <w:rPr>
          <w:rFonts w:hint="cs"/>
          <w:rtl/>
        </w:rPr>
        <w:t>تم تعليق أو وقف</w:t>
      </w:r>
      <w:r w:rsidRPr="008162D7">
        <w:rPr>
          <w:rFonts w:hint="cs"/>
          <w:rtl/>
        </w:rPr>
        <w:t xml:space="preserve"> النظر فيها، تقوم اللجنة في أقرب وقت ممكن بإبلاغ </w:t>
      </w:r>
      <w:r>
        <w:rPr>
          <w:rFonts w:hint="cs"/>
          <w:rtl/>
        </w:rPr>
        <w:t>قرارها</w:t>
      </w:r>
      <w:r w:rsidRPr="008162D7">
        <w:rPr>
          <w:rFonts w:hint="cs"/>
          <w:rtl/>
        </w:rPr>
        <w:t xml:space="preserve">، عن طريق الأمين العام، إلى مقدم الشكوى وإلى الدولة الطرف المعنية. </w:t>
      </w:r>
    </w:p>
    <w:p w:rsidR="004523C7" w:rsidRPr="008162D7" w:rsidRDefault="004523C7" w:rsidP="004F33D6">
      <w:pPr>
        <w:spacing w:before="0" w:line="380" w:lineRule="exact"/>
        <w:rPr>
          <w:rFonts w:hint="cs"/>
          <w:rtl/>
        </w:rPr>
      </w:pPr>
      <w:r w:rsidRPr="008162D7">
        <w:rPr>
          <w:rFonts w:hint="cs"/>
          <w:rtl/>
        </w:rPr>
        <w:tab/>
        <w:t>2-</w:t>
      </w:r>
      <w:r w:rsidRPr="008162D7">
        <w:rPr>
          <w:rFonts w:hint="cs"/>
          <w:rtl/>
        </w:rPr>
        <w:tab/>
        <w:t xml:space="preserve">إذا أعلنت اللجنة أو الفريق العامل أن </w:t>
      </w:r>
      <w:r>
        <w:rPr>
          <w:rFonts w:hint="cs"/>
          <w:rtl/>
        </w:rPr>
        <w:t>ال</w:t>
      </w:r>
      <w:r w:rsidRPr="008162D7">
        <w:rPr>
          <w:rFonts w:hint="cs"/>
          <w:rtl/>
        </w:rPr>
        <w:t xml:space="preserve">شكوى غير مقبولة بموجب الفقرة 5 من المادة 22 من الاتفاقية، جاز للجنة أن تعيد النظر في هذا </w:t>
      </w:r>
      <w:r>
        <w:rPr>
          <w:rFonts w:hint="cs"/>
          <w:rtl/>
        </w:rPr>
        <w:t>القرار</w:t>
      </w:r>
      <w:r w:rsidRPr="008162D7">
        <w:rPr>
          <w:rFonts w:hint="cs"/>
          <w:rtl/>
        </w:rPr>
        <w:t xml:space="preserve"> في تاريخ لاحق بناء على طلب من أحد أعضاء اللجنة أو طلب خطي مقدم من الفرد المعني أو نيابة عنه. ويتضمن ذلك الطلب الخطي أدلة تفيد بأن أسباب عدم المقبولية المشار إليها في الفقرة 5 من المادة 22 من الاتفاقية لم تعد قائمة. </w:t>
      </w:r>
    </w:p>
    <w:p w:rsidR="004523C7" w:rsidRPr="008162D7" w:rsidRDefault="004523C7" w:rsidP="004F33D6">
      <w:pPr>
        <w:spacing w:before="0" w:line="380" w:lineRule="exact"/>
        <w:jc w:val="center"/>
        <w:rPr>
          <w:rFonts w:hint="cs"/>
          <w:b/>
          <w:bCs/>
          <w:rtl/>
        </w:rPr>
      </w:pPr>
      <w:r w:rsidRPr="008162D7">
        <w:rPr>
          <w:rFonts w:hint="cs"/>
          <w:b/>
          <w:bCs/>
          <w:rtl/>
        </w:rPr>
        <w:t>جيم - النظر في الأسس الموضوعية</w:t>
      </w:r>
    </w:p>
    <w:p w:rsidR="004523C7" w:rsidRPr="008162D7" w:rsidRDefault="004523C7" w:rsidP="004F33D6">
      <w:pPr>
        <w:spacing w:before="0" w:line="380" w:lineRule="exact"/>
        <w:rPr>
          <w:rFonts w:hint="cs"/>
          <w:b/>
          <w:bCs/>
          <w:rtl/>
        </w:rPr>
      </w:pPr>
      <w:r w:rsidRPr="008162D7">
        <w:rPr>
          <w:rFonts w:hint="cs"/>
          <w:b/>
          <w:bCs/>
          <w:rtl/>
        </w:rPr>
        <w:t>طريقة تناول الشكاوى المقبولة؛ وجلسات الاستماع الشفوية</w:t>
      </w:r>
    </w:p>
    <w:p w:rsidR="004523C7" w:rsidRPr="008162D7" w:rsidRDefault="004523C7" w:rsidP="004F33D6">
      <w:pPr>
        <w:spacing w:before="0" w:line="380" w:lineRule="exact"/>
        <w:jc w:val="center"/>
        <w:rPr>
          <w:rFonts w:hint="cs"/>
          <w:b/>
          <w:bCs/>
          <w:rtl/>
        </w:rPr>
      </w:pPr>
      <w:r w:rsidRPr="008162D7">
        <w:rPr>
          <w:rFonts w:hint="cs"/>
          <w:b/>
          <w:bCs/>
          <w:rtl/>
        </w:rPr>
        <w:t>المادة 111</w:t>
      </w:r>
    </w:p>
    <w:p w:rsidR="004523C7" w:rsidRPr="008162D7" w:rsidRDefault="004523C7" w:rsidP="004F33D6">
      <w:pPr>
        <w:spacing w:before="0" w:line="380" w:lineRule="exact"/>
        <w:rPr>
          <w:rFonts w:hint="cs"/>
          <w:rtl/>
        </w:rPr>
      </w:pPr>
      <w:r w:rsidRPr="008162D7">
        <w:rPr>
          <w:rFonts w:hint="cs"/>
          <w:rtl/>
        </w:rPr>
        <w:tab/>
        <w:t>1-</w:t>
      </w:r>
      <w:r w:rsidRPr="008162D7">
        <w:rPr>
          <w:rFonts w:hint="cs"/>
          <w:rtl/>
        </w:rPr>
        <w:tab/>
        <w:t xml:space="preserve">عندما تقرر اللجنة أو الفريق العامل أن </w:t>
      </w:r>
      <w:r>
        <w:rPr>
          <w:rFonts w:hint="cs"/>
          <w:rtl/>
        </w:rPr>
        <w:t>ال</w:t>
      </w:r>
      <w:r w:rsidRPr="008162D7">
        <w:rPr>
          <w:rFonts w:hint="cs"/>
          <w:rtl/>
        </w:rPr>
        <w:t xml:space="preserve">شكوى مقبولة بموجب المادة 22 من الاتفاقية، </w:t>
      </w:r>
      <w:r>
        <w:rPr>
          <w:rFonts w:hint="cs"/>
          <w:rtl/>
        </w:rPr>
        <w:t>و</w:t>
      </w:r>
      <w:r w:rsidRPr="008162D7">
        <w:rPr>
          <w:rFonts w:hint="cs"/>
          <w:rtl/>
        </w:rPr>
        <w:t xml:space="preserve">قبل تلقي إجابة الدولة الطرف بشأن الأسس الموضوعية، </w:t>
      </w:r>
      <w:r>
        <w:rPr>
          <w:rFonts w:hint="cs"/>
          <w:rtl/>
        </w:rPr>
        <w:t xml:space="preserve">فإنها </w:t>
      </w:r>
      <w:r w:rsidRPr="008162D7">
        <w:rPr>
          <w:rFonts w:hint="cs"/>
          <w:rtl/>
        </w:rPr>
        <w:t xml:space="preserve">تحيل اللجنة إلى الدولة الطرف، عن طريق الأمين العام، نص </w:t>
      </w:r>
      <w:r>
        <w:rPr>
          <w:rFonts w:hint="cs"/>
          <w:rtl/>
        </w:rPr>
        <w:t>قرارها</w:t>
      </w:r>
      <w:r w:rsidRPr="008162D7">
        <w:rPr>
          <w:rFonts w:hint="cs"/>
          <w:rtl/>
        </w:rPr>
        <w:t xml:space="preserve"> مشفوعاً بأية معلومات واردة من مقدم البلاغ لا تكون قد أحيلت بعد إلى الدولة الطرف بموجب الفقرة 1 من المادة 109. كما تبلغ اللجنة، عن طريق الأمين العام، مقدم الشكوى </w:t>
      </w:r>
      <w:r>
        <w:rPr>
          <w:rFonts w:hint="cs"/>
          <w:rtl/>
        </w:rPr>
        <w:t>بقرارها</w:t>
      </w:r>
      <w:r w:rsidRPr="008162D7">
        <w:rPr>
          <w:rFonts w:hint="cs"/>
          <w:rtl/>
        </w:rPr>
        <w:t>.</w:t>
      </w:r>
    </w:p>
    <w:p w:rsidR="004523C7" w:rsidRPr="008162D7" w:rsidRDefault="004523C7" w:rsidP="004F33D6">
      <w:pPr>
        <w:spacing w:before="0" w:line="380" w:lineRule="exact"/>
        <w:rPr>
          <w:rFonts w:hint="cs"/>
          <w:rtl/>
        </w:rPr>
      </w:pPr>
      <w:r w:rsidRPr="008162D7">
        <w:rPr>
          <w:rFonts w:hint="cs"/>
          <w:rtl/>
        </w:rPr>
        <w:tab/>
        <w:t>2-</w:t>
      </w:r>
      <w:r w:rsidRPr="008162D7">
        <w:rPr>
          <w:rFonts w:hint="cs"/>
          <w:rtl/>
        </w:rPr>
        <w:tab/>
        <w:t>تقدم الدولة الطرف المعنية إلى اللجنة، في غضون الفترة التي تحددها اللجنة، تفسيرات أو بيانات خطية توضح القضية قيد النظر، والإجراءات التي اتخذتها تلك الدولة، إن وجدت. ويجوز للجنة</w:t>
      </w:r>
      <w:r>
        <w:rPr>
          <w:rFonts w:hint="cs"/>
          <w:rtl/>
        </w:rPr>
        <w:t>،</w:t>
      </w:r>
      <w:r w:rsidRPr="008162D7">
        <w:rPr>
          <w:rFonts w:hint="cs"/>
          <w:rtl/>
        </w:rPr>
        <w:t xml:space="preserve"> إذا </w:t>
      </w:r>
      <w:r>
        <w:rPr>
          <w:rFonts w:hint="cs"/>
          <w:rtl/>
        </w:rPr>
        <w:t>رأت</w:t>
      </w:r>
      <w:r w:rsidRPr="008162D7">
        <w:rPr>
          <w:rFonts w:hint="cs"/>
          <w:rtl/>
        </w:rPr>
        <w:t xml:space="preserve"> ضرورة لذلك</w:t>
      </w:r>
      <w:r>
        <w:rPr>
          <w:rFonts w:hint="cs"/>
          <w:rtl/>
        </w:rPr>
        <w:t>،</w:t>
      </w:r>
      <w:r w:rsidRPr="008162D7">
        <w:rPr>
          <w:rFonts w:hint="cs"/>
          <w:rtl/>
        </w:rPr>
        <w:t xml:space="preserve"> أن تذكر نوع المعلومات التي تود الحصول عليها من الدولة الطرف المعنية. </w:t>
      </w:r>
    </w:p>
    <w:p w:rsidR="004523C7" w:rsidRPr="008162D7" w:rsidRDefault="004523C7" w:rsidP="00C23265">
      <w:pPr>
        <w:spacing w:before="0" w:line="380" w:lineRule="exact"/>
        <w:rPr>
          <w:rFonts w:hint="cs"/>
          <w:rtl/>
        </w:rPr>
      </w:pPr>
      <w:r w:rsidRPr="008162D7">
        <w:rPr>
          <w:rFonts w:hint="cs"/>
          <w:rtl/>
        </w:rPr>
        <w:tab/>
        <w:t>3-</w:t>
      </w:r>
      <w:r w:rsidRPr="008162D7">
        <w:rPr>
          <w:rFonts w:hint="cs"/>
          <w:rtl/>
        </w:rPr>
        <w:tab/>
      </w:r>
      <w:r w:rsidRPr="00C23265">
        <w:rPr>
          <w:rFonts w:hint="cs"/>
          <w:spacing w:val="2"/>
          <w:rtl/>
        </w:rPr>
        <w:t>تحال أية إيضاحات أو بيانات تقدمها دولة طرف عملاً بهذه المادة، عن طريق الأمين العام، إلى مقدم الشكوى الذي يجوز لـه أن يقدم أية معلومات أو ملاحظات خطية إضافية في غضون المهلة التي تحددها اللجنة.</w:t>
      </w:r>
    </w:p>
    <w:p w:rsidR="004523C7" w:rsidRPr="008162D7" w:rsidRDefault="004523C7" w:rsidP="004F33D6">
      <w:pPr>
        <w:spacing w:before="0" w:line="380" w:lineRule="exact"/>
        <w:rPr>
          <w:rFonts w:hint="cs"/>
          <w:rtl/>
        </w:rPr>
      </w:pPr>
      <w:r w:rsidRPr="008162D7">
        <w:rPr>
          <w:rFonts w:hint="cs"/>
          <w:rtl/>
        </w:rPr>
        <w:tab/>
        <w:t>4-</w:t>
      </w:r>
      <w:r w:rsidRPr="008162D7">
        <w:rPr>
          <w:rFonts w:hint="cs"/>
          <w:rtl/>
        </w:rPr>
        <w:tab/>
        <w:t xml:space="preserve">يجوز للجنة دعوة مقدم الشكوى أو ممثله وممثلين عن الدولة الطرف المعنية لحضور جلسات مغلقة محددة تعقدها اللجنة لتقديم المزيد من الإيضاحات أو للرد على أسئلة تتعلق بالأسس الموضوعية للشكوى. وعندما يدعي طرف </w:t>
      </w:r>
      <w:r>
        <w:rPr>
          <w:rFonts w:hint="cs"/>
          <w:rtl/>
        </w:rPr>
        <w:t>لهذا الغرض</w:t>
      </w:r>
      <w:r w:rsidRPr="008162D7">
        <w:rPr>
          <w:rFonts w:hint="cs"/>
          <w:rtl/>
        </w:rPr>
        <w:t xml:space="preserve">، </w:t>
      </w:r>
      <w:r>
        <w:rPr>
          <w:rFonts w:hint="cs"/>
          <w:rtl/>
        </w:rPr>
        <w:t>يتم</w:t>
      </w:r>
      <w:r w:rsidRPr="008162D7">
        <w:rPr>
          <w:rFonts w:hint="cs"/>
          <w:rtl/>
        </w:rPr>
        <w:t xml:space="preserve"> إبلاغ الطرف الآخر ودعوته للحضور وتقديم المعلومات المناسبة. ولا يخل عدم حضور طرف ما بالنظر في القضية.</w:t>
      </w:r>
    </w:p>
    <w:p w:rsidR="004523C7" w:rsidRPr="008162D7" w:rsidRDefault="004523C7" w:rsidP="004F33D6">
      <w:pPr>
        <w:spacing w:before="0" w:line="380" w:lineRule="exact"/>
        <w:rPr>
          <w:rFonts w:hint="cs"/>
          <w:rtl/>
        </w:rPr>
      </w:pPr>
      <w:r w:rsidRPr="008162D7">
        <w:rPr>
          <w:rFonts w:hint="cs"/>
          <w:rtl/>
        </w:rPr>
        <w:tab/>
        <w:t>5-</w:t>
      </w:r>
      <w:r w:rsidRPr="008162D7">
        <w:rPr>
          <w:rFonts w:hint="cs"/>
          <w:rtl/>
        </w:rPr>
        <w:tab/>
        <w:t xml:space="preserve">يجوز للجنة </w:t>
      </w:r>
      <w:r>
        <w:rPr>
          <w:rFonts w:hint="cs"/>
          <w:rtl/>
        </w:rPr>
        <w:t>إلغاء قرارها</w:t>
      </w:r>
      <w:r w:rsidRPr="008162D7">
        <w:rPr>
          <w:rFonts w:hint="cs"/>
          <w:rtl/>
        </w:rPr>
        <w:t xml:space="preserve"> بمقبولية الشكوى في ضوء أية إيضاحات أو بيانات تقدمها بعد ذلك الدولة الطرف عملاً بهذه المادة. إلا أنه يتعين، قبل أن تنظر اللجنة في إمكانية نقض ذلك القرار، إحالة تلك الإيضاحات أو البيانات إلى مقدم الشكوى حتى يمكنه تقديم معلومات أو ملاحظات إضافية في غضون مهلة تحددها اللجنة.</w:t>
      </w:r>
    </w:p>
    <w:p w:rsidR="004523C7" w:rsidRPr="008162D7" w:rsidRDefault="004523C7" w:rsidP="004F33D6">
      <w:pPr>
        <w:spacing w:before="0" w:line="380" w:lineRule="exact"/>
        <w:rPr>
          <w:rFonts w:hint="cs"/>
          <w:b/>
          <w:bCs/>
          <w:rtl/>
        </w:rPr>
      </w:pPr>
      <w:r w:rsidRPr="008162D7">
        <w:rPr>
          <w:rFonts w:hint="cs"/>
          <w:b/>
          <w:bCs/>
          <w:rtl/>
        </w:rPr>
        <w:t>نتائج تحقيقات اللجنة والقرارات المتخذة بشأن الأسس الموضوعية</w:t>
      </w:r>
    </w:p>
    <w:p w:rsidR="004523C7" w:rsidRPr="008162D7" w:rsidRDefault="004523C7" w:rsidP="004F33D6">
      <w:pPr>
        <w:spacing w:before="0" w:line="380" w:lineRule="exact"/>
        <w:jc w:val="center"/>
        <w:rPr>
          <w:rFonts w:hint="cs"/>
          <w:b/>
          <w:bCs/>
          <w:rtl/>
        </w:rPr>
      </w:pPr>
      <w:r w:rsidRPr="008162D7">
        <w:rPr>
          <w:rFonts w:hint="cs"/>
          <w:b/>
          <w:bCs/>
          <w:rtl/>
        </w:rPr>
        <w:t>المادة 112</w:t>
      </w:r>
    </w:p>
    <w:p w:rsidR="004523C7" w:rsidRPr="008162D7" w:rsidRDefault="004523C7" w:rsidP="004F33D6">
      <w:pPr>
        <w:spacing w:before="0" w:line="380" w:lineRule="exact"/>
        <w:rPr>
          <w:rFonts w:hint="cs"/>
          <w:rtl/>
        </w:rPr>
      </w:pPr>
      <w:r w:rsidRPr="008162D7">
        <w:rPr>
          <w:rFonts w:hint="cs"/>
          <w:rtl/>
        </w:rPr>
        <w:tab/>
        <w:t>1-</w:t>
      </w:r>
      <w:r w:rsidRPr="008162D7">
        <w:rPr>
          <w:rFonts w:hint="cs"/>
          <w:rtl/>
        </w:rPr>
        <w:tab/>
        <w:t>في الحالات التي تكون فيها الإطراف قد قدمت معلومات تتصل بمسألتي المقبولية والأسس الموضوعية</w:t>
      </w:r>
      <w:r>
        <w:rPr>
          <w:rFonts w:hint="cs"/>
          <w:rtl/>
        </w:rPr>
        <w:t xml:space="preserve"> معاً</w:t>
      </w:r>
      <w:r w:rsidRPr="008162D7">
        <w:rPr>
          <w:rFonts w:hint="cs"/>
          <w:rtl/>
        </w:rPr>
        <w:t xml:space="preserve">، أو التي </w:t>
      </w:r>
      <w:r>
        <w:rPr>
          <w:rFonts w:hint="cs"/>
          <w:rtl/>
        </w:rPr>
        <w:t xml:space="preserve">تكون قد </w:t>
      </w:r>
      <w:r w:rsidRPr="008162D7">
        <w:rPr>
          <w:rFonts w:hint="cs"/>
          <w:rtl/>
        </w:rPr>
        <w:t xml:space="preserve">اتخذ فيها بالفعل </w:t>
      </w:r>
      <w:r>
        <w:rPr>
          <w:rFonts w:hint="cs"/>
          <w:rtl/>
        </w:rPr>
        <w:t>قرار</w:t>
      </w:r>
      <w:r w:rsidRPr="008162D7">
        <w:rPr>
          <w:rFonts w:hint="cs"/>
          <w:rtl/>
        </w:rPr>
        <w:t xml:space="preserve"> بشأن المقبولية</w:t>
      </w:r>
      <w:r>
        <w:rPr>
          <w:rFonts w:hint="cs"/>
          <w:rtl/>
        </w:rPr>
        <w:t>، ثم تقدم</w:t>
      </w:r>
      <w:r w:rsidRPr="008162D7">
        <w:rPr>
          <w:rFonts w:hint="cs"/>
          <w:rtl/>
        </w:rPr>
        <w:t xml:space="preserve"> الأطراف معلومات بشأن الأسس الموضوعية، تنظر اللجنة في الشكوى على ضوء جميع المعلومات التي أتاحها لها مقدم الشكوى أو أتيحت باسمه وأتاحتها الدولة الطرف المعنية وتضع نتائج تحقيقاتها بشأنها. ويجوز للجنة أن تحيل البلاغ، قبل ذلك، إلى الفريق العامل أو إلى مقرر معين بموجب الفقرة 3 من المادة 106، لتقديم توصيات إلى اللجنة. </w:t>
      </w:r>
    </w:p>
    <w:p w:rsidR="004523C7" w:rsidRPr="008162D7" w:rsidRDefault="004523C7" w:rsidP="004F33D6">
      <w:pPr>
        <w:spacing w:before="0" w:line="380" w:lineRule="exact"/>
        <w:rPr>
          <w:rFonts w:hint="cs"/>
          <w:rtl/>
        </w:rPr>
      </w:pPr>
      <w:r w:rsidRPr="008162D7">
        <w:rPr>
          <w:rFonts w:hint="cs"/>
          <w:rtl/>
        </w:rPr>
        <w:tab/>
        <w:t>2-</w:t>
      </w:r>
      <w:r w:rsidRPr="008162D7">
        <w:rPr>
          <w:rFonts w:hint="cs"/>
          <w:rtl/>
        </w:rPr>
        <w:tab/>
        <w:t xml:space="preserve">يجوز للجنة أو الفريق العامل أو المقرر الحصول، في أي وقت أثناء بحث الحالة، على أي وثيقة من هيئات الأمم المتحدة أو وكالات الأمم المتحدة المتخصصة أو مصادر أخرى </w:t>
      </w:r>
      <w:r>
        <w:rPr>
          <w:rFonts w:hint="cs"/>
          <w:rtl/>
        </w:rPr>
        <w:t>قد</w:t>
      </w:r>
      <w:r w:rsidRPr="008162D7">
        <w:rPr>
          <w:rFonts w:hint="cs"/>
          <w:rtl/>
        </w:rPr>
        <w:t xml:space="preserve"> تساعد في النظر في الشكوى. </w:t>
      </w:r>
    </w:p>
    <w:p w:rsidR="004523C7" w:rsidRPr="008162D7" w:rsidRDefault="004523C7" w:rsidP="004F33D6">
      <w:pPr>
        <w:spacing w:before="0" w:line="380" w:lineRule="exact"/>
        <w:rPr>
          <w:rFonts w:hint="cs"/>
          <w:rtl/>
        </w:rPr>
      </w:pPr>
      <w:r w:rsidRPr="008162D7">
        <w:rPr>
          <w:rFonts w:hint="cs"/>
          <w:rtl/>
        </w:rPr>
        <w:tab/>
        <w:t>3-</w:t>
      </w:r>
      <w:r w:rsidRPr="008162D7">
        <w:rPr>
          <w:rFonts w:hint="cs"/>
          <w:rtl/>
        </w:rPr>
        <w:tab/>
        <w:t xml:space="preserve">لا تبت اللجنة في الأسس الموضوعية للشكوى </w:t>
      </w:r>
      <w:r>
        <w:rPr>
          <w:rFonts w:hint="cs"/>
          <w:rtl/>
        </w:rPr>
        <w:t>إلا بعد النظر</w:t>
      </w:r>
      <w:r w:rsidRPr="008162D7">
        <w:rPr>
          <w:rFonts w:hint="cs"/>
          <w:rtl/>
        </w:rPr>
        <w:t xml:space="preserve"> في انطباق جميع أسس المقبولية الواردة في المادة 22 من الاتفاقية. وتقدم نتائج تحقيقات اللجنة، عن طريق الأمين العام، إلى مقدم الشكوى وإلى الدولة الطرف المعنية. </w:t>
      </w:r>
    </w:p>
    <w:p w:rsidR="004523C7" w:rsidRPr="008162D7" w:rsidRDefault="004523C7" w:rsidP="004F33D6">
      <w:pPr>
        <w:spacing w:before="0" w:line="380" w:lineRule="exact"/>
        <w:rPr>
          <w:rFonts w:hint="cs"/>
          <w:rtl/>
        </w:rPr>
      </w:pPr>
      <w:r w:rsidRPr="008162D7">
        <w:rPr>
          <w:rFonts w:hint="cs"/>
          <w:rtl/>
        </w:rPr>
        <w:tab/>
        <w:t>4-</w:t>
      </w:r>
      <w:r w:rsidRPr="008162D7">
        <w:rPr>
          <w:rFonts w:hint="cs"/>
          <w:rtl/>
        </w:rPr>
        <w:tab/>
      </w:r>
      <w:r>
        <w:rPr>
          <w:rFonts w:hint="cs"/>
          <w:rtl/>
        </w:rPr>
        <w:t>يطلق على</w:t>
      </w:r>
      <w:r w:rsidRPr="008162D7">
        <w:rPr>
          <w:rFonts w:hint="cs"/>
          <w:rtl/>
        </w:rPr>
        <w:t xml:space="preserve"> نتائج تحقيق</w:t>
      </w:r>
      <w:r>
        <w:rPr>
          <w:rFonts w:hint="cs"/>
          <w:rtl/>
        </w:rPr>
        <w:t xml:space="preserve">ات اللجنة بشأن الأسس الموضوعية </w:t>
      </w:r>
      <w:r w:rsidRPr="008162D7">
        <w:rPr>
          <w:rFonts w:hint="cs"/>
          <w:rtl/>
        </w:rPr>
        <w:t>اسم "مقررات".</w:t>
      </w:r>
    </w:p>
    <w:p w:rsidR="004523C7" w:rsidRPr="008162D7" w:rsidRDefault="004523C7" w:rsidP="004F33D6">
      <w:pPr>
        <w:spacing w:before="0" w:line="380" w:lineRule="exact"/>
        <w:rPr>
          <w:rFonts w:hint="cs"/>
          <w:rtl/>
        </w:rPr>
      </w:pPr>
      <w:r w:rsidRPr="008162D7">
        <w:rPr>
          <w:rFonts w:hint="cs"/>
          <w:rtl/>
        </w:rPr>
        <w:tab/>
        <w:t>5-</w:t>
      </w:r>
      <w:r w:rsidRPr="008162D7">
        <w:rPr>
          <w:rFonts w:hint="cs"/>
          <w:rtl/>
        </w:rPr>
        <w:tab/>
        <w:t>تدعى الدولة الطرف المعنية بصفة عامة إلى إبلاغ اللجنة في غضون فترة محددة بالإجراء الذي اتخذته بما يتمشى مع مقررات اللجنة.</w:t>
      </w:r>
    </w:p>
    <w:p w:rsidR="004523C7" w:rsidRPr="008162D7" w:rsidRDefault="004523C7" w:rsidP="004F33D6">
      <w:pPr>
        <w:spacing w:before="0" w:line="380" w:lineRule="exact"/>
        <w:rPr>
          <w:rFonts w:hint="cs"/>
          <w:b/>
          <w:bCs/>
          <w:rtl/>
        </w:rPr>
      </w:pPr>
      <w:r w:rsidRPr="008162D7">
        <w:rPr>
          <w:rFonts w:hint="cs"/>
          <w:b/>
          <w:bCs/>
          <w:rtl/>
        </w:rPr>
        <w:t>الآراء الفردية</w:t>
      </w:r>
    </w:p>
    <w:p w:rsidR="004523C7" w:rsidRPr="008162D7" w:rsidRDefault="004523C7" w:rsidP="004F33D6">
      <w:pPr>
        <w:spacing w:before="0" w:line="380" w:lineRule="exact"/>
        <w:jc w:val="center"/>
        <w:rPr>
          <w:rFonts w:hint="cs"/>
          <w:b/>
          <w:bCs/>
          <w:rtl/>
        </w:rPr>
      </w:pPr>
      <w:r w:rsidRPr="008162D7">
        <w:rPr>
          <w:rFonts w:hint="cs"/>
          <w:b/>
          <w:bCs/>
          <w:rtl/>
        </w:rPr>
        <w:t>المادة 113</w:t>
      </w:r>
    </w:p>
    <w:p w:rsidR="004523C7" w:rsidRPr="008162D7" w:rsidRDefault="004523C7" w:rsidP="004F33D6">
      <w:pPr>
        <w:spacing w:before="0" w:line="380" w:lineRule="exact"/>
        <w:rPr>
          <w:rFonts w:hint="cs"/>
          <w:w w:val="95"/>
          <w:rtl/>
        </w:rPr>
      </w:pPr>
      <w:r w:rsidRPr="008162D7">
        <w:rPr>
          <w:rFonts w:hint="cs"/>
          <w:w w:val="95"/>
          <w:rtl/>
        </w:rPr>
        <w:tab/>
        <w:t xml:space="preserve">لأي عضو من أعضاء اللجنة يكون قد شارك في اتخاذ </w:t>
      </w:r>
      <w:r>
        <w:rPr>
          <w:rFonts w:hint="cs"/>
          <w:w w:val="95"/>
          <w:rtl/>
        </w:rPr>
        <w:t>أي قرار</w:t>
      </w:r>
      <w:r w:rsidRPr="008162D7">
        <w:rPr>
          <w:rFonts w:hint="cs"/>
          <w:w w:val="95"/>
          <w:rtl/>
        </w:rPr>
        <w:t xml:space="preserve"> أن يطلب إدراج رأيه الفردي في تذييل لمقررات اللجنة. </w:t>
      </w:r>
    </w:p>
    <w:p w:rsidR="004523C7" w:rsidRPr="008162D7" w:rsidRDefault="004523C7" w:rsidP="004F33D6">
      <w:pPr>
        <w:keepNext/>
        <w:spacing w:before="0" w:line="380" w:lineRule="exact"/>
        <w:rPr>
          <w:rFonts w:hint="cs"/>
          <w:b/>
          <w:bCs/>
          <w:rtl/>
        </w:rPr>
      </w:pPr>
      <w:r w:rsidRPr="008162D7">
        <w:rPr>
          <w:rFonts w:hint="cs"/>
          <w:b/>
          <w:bCs/>
          <w:rtl/>
        </w:rPr>
        <w:t>إجراءات المتابعة</w:t>
      </w:r>
    </w:p>
    <w:p w:rsidR="004523C7" w:rsidRPr="008162D7" w:rsidRDefault="004523C7" w:rsidP="004F33D6">
      <w:pPr>
        <w:spacing w:before="0" w:line="380" w:lineRule="exact"/>
        <w:jc w:val="center"/>
        <w:rPr>
          <w:rFonts w:hint="cs"/>
          <w:b/>
          <w:bCs/>
          <w:rtl/>
        </w:rPr>
      </w:pPr>
      <w:r w:rsidRPr="008162D7">
        <w:rPr>
          <w:rFonts w:hint="cs"/>
          <w:b/>
          <w:bCs/>
          <w:rtl/>
        </w:rPr>
        <w:t>المادة 114</w:t>
      </w:r>
    </w:p>
    <w:p w:rsidR="004523C7" w:rsidRPr="008162D7" w:rsidRDefault="004523C7" w:rsidP="004F33D6">
      <w:pPr>
        <w:keepNext/>
        <w:spacing w:before="0" w:line="380" w:lineRule="exact"/>
        <w:rPr>
          <w:rFonts w:hint="cs"/>
          <w:rtl/>
        </w:rPr>
      </w:pPr>
      <w:r w:rsidRPr="008162D7">
        <w:rPr>
          <w:rFonts w:hint="cs"/>
          <w:rtl/>
        </w:rPr>
        <w:tab/>
        <w:t>1-</w:t>
      </w:r>
      <w:r w:rsidRPr="008162D7">
        <w:rPr>
          <w:rFonts w:hint="cs"/>
          <w:rtl/>
        </w:rPr>
        <w:tab/>
        <w:t xml:space="preserve">يجوز للجنة أن تعين مقرراً واحداً أو أكثر لمتابعة المقررات المعتمدة بموجب المادة 22 من الاتفاقية بغرض التأكد من التدابير التي تتخذها الدول الأطراف لتنفيذ نتائج تحقيقات اللجنة. </w:t>
      </w:r>
    </w:p>
    <w:p w:rsidR="004523C7" w:rsidRPr="008162D7" w:rsidRDefault="004523C7" w:rsidP="004F33D6">
      <w:pPr>
        <w:spacing w:before="0" w:line="380" w:lineRule="exact"/>
        <w:rPr>
          <w:rFonts w:hint="cs"/>
          <w:rtl/>
        </w:rPr>
      </w:pPr>
      <w:r w:rsidRPr="008162D7">
        <w:rPr>
          <w:rFonts w:hint="cs"/>
          <w:rtl/>
        </w:rPr>
        <w:tab/>
        <w:t>2-</w:t>
      </w:r>
      <w:r w:rsidRPr="008162D7">
        <w:rPr>
          <w:rFonts w:hint="cs"/>
          <w:rtl/>
        </w:rPr>
        <w:tab/>
        <w:t>يجوز للمقرر (للمقررين) إقامة أية اتصالات واتخاذ أية إجراءات يقتضيها أداء ولاية المتابعة على النحو الواجب وتقديم تقرير بناء على ذلك إلى اللجنة. وللمقرر (للمقررين) تقديم ما تقتضيه المتابعة من توصيات لاتخاذ اللجنة إجراءات أخرى.</w:t>
      </w:r>
    </w:p>
    <w:p w:rsidR="004523C7" w:rsidRPr="008162D7" w:rsidRDefault="004523C7" w:rsidP="004F33D6">
      <w:pPr>
        <w:spacing w:before="0" w:line="380" w:lineRule="exact"/>
        <w:rPr>
          <w:rFonts w:hint="cs"/>
          <w:rtl/>
        </w:rPr>
      </w:pPr>
      <w:r w:rsidRPr="008162D7">
        <w:rPr>
          <w:rFonts w:hint="cs"/>
          <w:rtl/>
        </w:rPr>
        <w:tab/>
        <w:t>3-</w:t>
      </w:r>
      <w:r w:rsidRPr="008162D7">
        <w:rPr>
          <w:rFonts w:hint="cs"/>
          <w:rtl/>
        </w:rPr>
        <w:tab/>
        <w:t>يقدم المقرر (المقررون) تقارير إلى اللجنة بصورة منتظمة عن أنشطة المتابعة.</w:t>
      </w:r>
    </w:p>
    <w:p w:rsidR="004523C7" w:rsidRPr="008162D7" w:rsidRDefault="004523C7" w:rsidP="004F33D6">
      <w:pPr>
        <w:spacing w:before="0" w:line="380" w:lineRule="exact"/>
        <w:rPr>
          <w:rFonts w:hint="cs"/>
          <w:rtl/>
        </w:rPr>
      </w:pPr>
      <w:r w:rsidRPr="008162D7">
        <w:rPr>
          <w:rFonts w:hint="cs"/>
          <w:rtl/>
        </w:rPr>
        <w:tab/>
        <w:t>4-</w:t>
      </w:r>
      <w:r w:rsidRPr="008162D7">
        <w:rPr>
          <w:rFonts w:hint="cs"/>
          <w:rtl/>
        </w:rPr>
        <w:tab/>
        <w:t>في أداء ولاية المتابعة</w:t>
      </w:r>
      <w:r>
        <w:rPr>
          <w:rFonts w:hint="cs"/>
          <w:rtl/>
        </w:rPr>
        <w:t>،</w:t>
      </w:r>
      <w:r w:rsidRPr="008162D7">
        <w:rPr>
          <w:rFonts w:hint="cs"/>
          <w:rtl/>
        </w:rPr>
        <w:t xml:space="preserve"> يجوز للمقرر (للمقررين)، القيام، بموافقة اللجنة، بزيارات إلى الدولة الطرف المعنية. </w:t>
      </w:r>
    </w:p>
    <w:p w:rsidR="004523C7" w:rsidRPr="008162D7" w:rsidRDefault="004523C7" w:rsidP="004F33D6">
      <w:pPr>
        <w:keepNext/>
        <w:spacing w:before="0" w:line="380" w:lineRule="exact"/>
        <w:rPr>
          <w:rFonts w:hint="cs"/>
          <w:b/>
          <w:bCs/>
          <w:rtl/>
        </w:rPr>
      </w:pPr>
      <w:r w:rsidRPr="008162D7">
        <w:rPr>
          <w:rFonts w:hint="cs"/>
          <w:b/>
          <w:bCs/>
          <w:rtl/>
        </w:rPr>
        <w:t>الملخصات التي تدرج في تقرير اللجنة السنوي وإدراج نصوص المقررات النهائية</w:t>
      </w:r>
    </w:p>
    <w:p w:rsidR="004523C7" w:rsidRPr="008162D7" w:rsidRDefault="004523C7" w:rsidP="004F33D6">
      <w:pPr>
        <w:spacing w:before="0" w:line="380" w:lineRule="exact"/>
        <w:jc w:val="center"/>
        <w:rPr>
          <w:rFonts w:hint="cs"/>
          <w:b/>
          <w:bCs/>
          <w:rtl/>
        </w:rPr>
      </w:pPr>
      <w:r w:rsidRPr="008162D7">
        <w:rPr>
          <w:rFonts w:hint="cs"/>
          <w:b/>
          <w:bCs/>
          <w:rtl/>
        </w:rPr>
        <w:t>المادة 115</w:t>
      </w:r>
    </w:p>
    <w:p w:rsidR="004523C7" w:rsidRPr="008162D7" w:rsidRDefault="004523C7" w:rsidP="004F33D6">
      <w:pPr>
        <w:spacing w:before="0" w:line="380" w:lineRule="exact"/>
        <w:rPr>
          <w:rFonts w:hint="cs"/>
          <w:rtl/>
        </w:rPr>
      </w:pPr>
      <w:r w:rsidRPr="008162D7">
        <w:rPr>
          <w:rFonts w:hint="cs"/>
          <w:rtl/>
        </w:rPr>
        <w:tab/>
        <w:t>1-</w:t>
      </w:r>
      <w:r w:rsidRPr="008162D7">
        <w:rPr>
          <w:rFonts w:hint="cs"/>
          <w:rtl/>
        </w:rPr>
        <w:tab/>
        <w:t xml:space="preserve">يجوز للجنة أن تدرج في تقريرها السنوي ملخصاً للشكاوى التي جرى النظر فيها وأن تدرج، كلما رأت ذلك مناسباً، ملخصاً لإيضاحات وبيانات الدول الأطراف المعنية ولتقييم اللجنة لها. </w:t>
      </w:r>
    </w:p>
    <w:p w:rsidR="004523C7" w:rsidRPr="008162D7" w:rsidRDefault="004523C7" w:rsidP="004F33D6">
      <w:pPr>
        <w:spacing w:before="0" w:line="380" w:lineRule="exact"/>
        <w:rPr>
          <w:rFonts w:hint="cs"/>
          <w:rtl/>
        </w:rPr>
      </w:pPr>
      <w:r w:rsidRPr="008162D7">
        <w:rPr>
          <w:rFonts w:hint="cs"/>
          <w:rtl/>
        </w:rPr>
        <w:tab/>
        <w:t>2-</w:t>
      </w:r>
      <w:r w:rsidRPr="008162D7">
        <w:rPr>
          <w:rFonts w:hint="cs"/>
          <w:rtl/>
        </w:rPr>
        <w:tab/>
        <w:t xml:space="preserve">تدرج اللجنة في تقريرها السنوي نص مقرراتها النهائية، بما في ذلك آراؤها بموجب الفقرة 7 من المادة 22 من الاتفاقية، وكذلك نص أي مقرر يعلن عدم مقبولية شكوى ما بموجب المادة 22 من الاتفاقية. </w:t>
      </w:r>
    </w:p>
    <w:p w:rsidR="004F33D6" w:rsidRDefault="004523C7" w:rsidP="004F33D6">
      <w:pPr>
        <w:spacing w:before="0" w:line="380" w:lineRule="exact"/>
        <w:rPr>
          <w:rFonts w:hint="cs"/>
          <w:rtl/>
        </w:rPr>
      </w:pPr>
      <w:r w:rsidRPr="008162D7">
        <w:rPr>
          <w:rFonts w:hint="cs"/>
          <w:rtl/>
        </w:rPr>
        <w:tab/>
        <w:t>3-</w:t>
      </w:r>
      <w:r w:rsidRPr="008162D7">
        <w:rPr>
          <w:rFonts w:hint="cs"/>
          <w:rtl/>
        </w:rPr>
        <w:tab/>
        <w:t>تدرج اللجنة في تقريرها السنوي معلومات عن أنشطة المتابعة.</w:t>
      </w:r>
    </w:p>
    <w:p w:rsidR="004F33D6" w:rsidRDefault="004F33D6" w:rsidP="004F33D6">
      <w:pPr>
        <w:spacing w:before="0" w:line="380" w:lineRule="exact"/>
        <w:rPr>
          <w:rtl/>
        </w:rPr>
        <w:sectPr w:rsidR="004F33D6" w:rsidSect="00536DF8">
          <w:footnotePr>
            <w:numFmt w:val="arabicAbjad"/>
          </w:footnotePr>
          <w:endnotePr>
            <w:numFmt w:val="decimal"/>
          </w:endnotePr>
          <w:pgSz w:w="11906" w:h="16838" w:code="9"/>
          <w:pgMar w:top="1701" w:right="1701" w:bottom="1984" w:left="850" w:header="567" w:footer="1417" w:gutter="0"/>
          <w:cols w:space="720"/>
          <w:formProt w:val="0"/>
          <w:titlePg/>
          <w:bidi/>
          <w:rtlGutter/>
          <w:docGrid w:linePitch="299"/>
        </w:sectPr>
      </w:pPr>
    </w:p>
    <w:p w:rsidR="004F33D6" w:rsidRDefault="004F33D6" w:rsidP="004F33D6">
      <w:pPr>
        <w:spacing w:before="4200" w:line="380" w:lineRule="exact"/>
        <w:jc w:val="center"/>
        <w:rPr>
          <w:rFonts w:hint="cs"/>
          <w:b/>
          <w:bCs/>
          <w:rtl/>
        </w:rPr>
      </w:pPr>
      <w:r>
        <w:rPr>
          <w:rFonts w:hint="cs"/>
          <w:b/>
          <w:bCs/>
          <w:rtl/>
        </w:rPr>
        <w:t>الفصل السادس</w:t>
      </w:r>
    </w:p>
    <w:p w:rsidR="004F33D6" w:rsidRDefault="004F33D6" w:rsidP="004F33D6">
      <w:pPr>
        <w:spacing w:before="0" w:line="380" w:lineRule="exact"/>
        <w:jc w:val="center"/>
        <w:rPr>
          <w:sz w:val="30"/>
          <w:rtl/>
        </w:rPr>
      </w:pPr>
      <w:r>
        <w:rPr>
          <w:rFonts w:hint="cs"/>
          <w:b/>
          <w:bCs/>
          <w:sz w:val="36"/>
          <w:szCs w:val="36"/>
          <w:rtl/>
        </w:rPr>
        <w:t>النظام الداخلي المؤقت للجنة حقوق الطفل</w:t>
      </w:r>
      <w:r w:rsidRPr="004F33D6">
        <w:rPr>
          <w:rStyle w:val="FootnoteReference"/>
          <w:b/>
          <w:bCs w:val="0"/>
          <w:sz w:val="36"/>
          <w:vertAlign w:val="baseline"/>
          <w:rtl/>
        </w:rPr>
        <w:footnoteReference w:customMarkFollows="1" w:id="25"/>
        <w:t>*</w:t>
      </w:r>
    </w:p>
    <w:p w:rsidR="004F33D6" w:rsidRDefault="004F33D6" w:rsidP="004F33D6">
      <w:pPr>
        <w:spacing w:before="0" w:after="120" w:line="380" w:lineRule="exact"/>
        <w:jc w:val="center"/>
        <w:rPr>
          <w:b/>
          <w:bCs/>
          <w:szCs w:val="28"/>
          <w:rtl/>
          <w:lang w:eastAsia="en-US"/>
        </w:rPr>
      </w:pPr>
      <w:r>
        <w:rPr>
          <w:sz w:val="30"/>
          <w:rtl/>
        </w:rPr>
        <w:br w:type="page"/>
      </w:r>
      <w:r>
        <w:rPr>
          <w:b/>
          <w:bCs/>
          <w:sz w:val="36"/>
          <w:szCs w:val="36"/>
          <w:rtl/>
          <w:lang w:eastAsia="en-US"/>
        </w:rPr>
        <w:t>المحتويات</w:t>
      </w:r>
    </w:p>
    <w:p w:rsidR="004F33D6" w:rsidRDefault="004F33D6" w:rsidP="004F33D6">
      <w:pPr>
        <w:tabs>
          <w:tab w:val="left" w:pos="7194"/>
          <w:tab w:val="right" w:pos="9354"/>
        </w:tabs>
        <w:spacing w:before="0" w:after="120" w:line="380" w:lineRule="exact"/>
        <w:jc w:val="both"/>
        <w:rPr>
          <w:i/>
          <w:iCs/>
          <w:rtl/>
          <w:lang w:eastAsia="en-US"/>
        </w:rPr>
      </w:pPr>
      <w:r>
        <w:rPr>
          <w:rFonts w:hint="cs"/>
          <w:i/>
          <w:iCs/>
          <w:rtl/>
          <w:lang w:eastAsia="en-US"/>
        </w:rPr>
        <w:t>المادة</w:t>
      </w:r>
      <w:r>
        <w:rPr>
          <w:i/>
          <w:iCs/>
          <w:rtl/>
          <w:lang w:eastAsia="en-US"/>
        </w:rPr>
        <w:tab/>
      </w:r>
      <w:r>
        <w:rPr>
          <w:i/>
          <w:iCs/>
          <w:rtl/>
          <w:lang w:eastAsia="en-US"/>
        </w:rPr>
        <w:tab/>
        <w:t>الصفحة</w:t>
      </w:r>
    </w:p>
    <w:p w:rsidR="004F33D6" w:rsidRDefault="004F33D6" w:rsidP="001231D9">
      <w:pPr>
        <w:tabs>
          <w:tab w:val="left" w:pos="822"/>
          <w:tab w:val="left" w:pos="1389"/>
          <w:tab w:val="left" w:pos="1956"/>
          <w:tab w:val="left" w:leader="dot" w:pos="8158"/>
          <w:tab w:val="center" w:pos="9043"/>
        </w:tabs>
        <w:spacing w:before="0" w:line="380" w:lineRule="exact"/>
        <w:jc w:val="center"/>
        <w:rPr>
          <w:rFonts w:hint="cs"/>
          <w:sz w:val="38"/>
          <w:szCs w:val="36"/>
          <w:rtl/>
          <w:lang w:eastAsia="en-US"/>
        </w:rPr>
      </w:pPr>
      <w:r>
        <w:rPr>
          <w:rFonts w:hint="cs"/>
          <w:sz w:val="38"/>
          <w:szCs w:val="36"/>
          <w:rtl/>
          <w:lang w:eastAsia="en-US"/>
        </w:rPr>
        <w:t>الجزء الأول - مواد عامة</w:t>
      </w:r>
    </w:p>
    <w:p w:rsidR="004F33D6" w:rsidRDefault="004F33D6" w:rsidP="004F33D6">
      <w:pPr>
        <w:tabs>
          <w:tab w:val="left" w:pos="822"/>
          <w:tab w:val="left" w:pos="1389"/>
          <w:tab w:val="left" w:pos="1956"/>
          <w:tab w:val="left" w:leader="dot" w:pos="8158"/>
          <w:tab w:val="center" w:pos="9043"/>
        </w:tabs>
        <w:spacing w:before="0" w:after="120" w:line="380" w:lineRule="exact"/>
        <w:jc w:val="center"/>
        <w:rPr>
          <w:rFonts w:hint="cs"/>
          <w:rtl/>
          <w:lang w:eastAsia="en-US"/>
        </w:rPr>
      </w:pPr>
      <w:r>
        <w:rPr>
          <w:rFonts w:hint="cs"/>
          <w:sz w:val="38"/>
          <w:szCs w:val="36"/>
          <w:rtl/>
          <w:lang w:eastAsia="en-US"/>
        </w:rPr>
        <w:t>أولاً - الدورات</w:t>
      </w:r>
    </w:p>
    <w:p w:rsidR="004F33D6" w:rsidRDefault="004F33D6" w:rsidP="004F33D6">
      <w:pPr>
        <w:tabs>
          <w:tab w:val="left" w:pos="634"/>
          <w:tab w:val="left" w:leader="dot" w:pos="8389"/>
          <w:tab w:val="center" w:pos="9013"/>
        </w:tabs>
        <w:spacing w:before="0" w:after="0" w:line="380" w:lineRule="exact"/>
        <w:jc w:val="both"/>
        <w:rPr>
          <w:rFonts w:hint="cs"/>
          <w:rtl/>
        </w:rPr>
      </w:pPr>
      <w:r>
        <w:rPr>
          <w:rFonts w:hint="cs"/>
          <w:rtl/>
        </w:rPr>
        <w:t>1-</w:t>
      </w:r>
      <w:r>
        <w:rPr>
          <w:rFonts w:hint="cs"/>
          <w:rtl/>
        </w:rPr>
        <w:tab/>
        <w:t>اجتماعات اللجنة</w:t>
      </w:r>
      <w:r>
        <w:rPr>
          <w:rFonts w:hint="cs"/>
          <w:rtl/>
        </w:rPr>
        <w:tab/>
      </w:r>
      <w:r>
        <w:rPr>
          <w:rFonts w:hint="cs"/>
          <w:rtl/>
        </w:rPr>
        <w:tab/>
      </w:r>
      <w:r w:rsidR="00BD4A91">
        <w:rPr>
          <w:rFonts w:hint="cs"/>
          <w:rtl/>
        </w:rPr>
        <w:t>172</w:t>
      </w:r>
    </w:p>
    <w:p w:rsidR="004F33D6" w:rsidRDefault="004F33D6" w:rsidP="004F33D6">
      <w:pPr>
        <w:tabs>
          <w:tab w:val="left" w:pos="634"/>
          <w:tab w:val="left" w:leader="dot" w:pos="8389"/>
          <w:tab w:val="center" w:pos="9013"/>
        </w:tabs>
        <w:spacing w:before="0" w:after="0" w:line="380" w:lineRule="exact"/>
        <w:jc w:val="both"/>
        <w:rPr>
          <w:rFonts w:hint="cs"/>
          <w:rtl/>
        </w:rPr>
      </w:pPr>
      <w:r>
        <w:rPr>
          <w:rFonts w:hint="cs"/>
          <w:rtl/>
        </w:rPr>
        <w:t>2-</w:t>
      </w:r>
      <w:r>
        <w:rPr>
          <w:rFonts w:hint="cs"/>
          <w:rtl/>
        </w:rPr>
        <w:tab/>
        <w:t>الدورات العادية</w:t>
      </w:r>
      <w:r>
        <w:rPr>
          <w:rFonts w:hint="cs"/>
          <w:rtl/>
        </w:rPr>
        <w:tab/>
      </w:r>
      <w:r>
        <w:rPr>
          <w:rFonts w:hint="cs"/>
          <w:rtl/>
        </w:rPr>
        <w:tab/>
      </w:r>
      <w:r w:rsidR="00BD4A91">
        <w:rPr>
          <w:rFonts w:hint="cs"/>
          <w:rtl/>
        </w:rPr>
        <w:t>172</w:t>
      </w:r>
    </w:p>
    <w:p w:rsidR="004F33D6" w:rsidRDefault="004F33D6" w:rsidP="004F33D6">
      <w:pPr>
        <w:tabs>
          <w:tab w:val="left" w:pos="634"/>
          <w:tab w:val="left" w:leader="dot" w:pos="8389"/>
          <w:tab w:val="center" w:pos="9013"/>
        </w:tabs>
        <w:spacing w:before="0" w:after="0" w:line="380" w:lineRule="exact"/>
        <w:jc w:val="both"/>
        <w:rPr>
          <w:rFonts w:hint="cs"/>
          <w:rtl/>
        </w:rPr>
      </w:pPr>
      <w:r>
        <w:rPr>
          <w:rFonts w:hint="cs"/>
          <w:rtl/>
        </w:rPr>
        <w:t>3-</w:t>
      </w:r>
      <w:r>
        <w:rPr>
          <w:rFonts w:hint="cs"/>
          <w:rtl/>
        </w:rPr>
        <w:tab/>
        <w:t>الدورات الاستثنائية</w:t>
      </w:r>
      <w:r>
        <w:rPr>
          <w:rFonts w:hint="cs"/>
          <w:rtl/>
        </w:rPr>
        <w:tab/>
      </w:r>
      <w:r>
        <w:rPr>
          <w:rFonts w:hint="cs"/>
          <w:rtl/>
        </w:rPr>
        <w:tab/>
      </w:r>
      <w:r w:rsidR="00BD4A91">
        <w:rPr>
          <w:rFonts w:hint="cs"/>
          <w:rtl/>
        </w:rPr>
        <w:t>172</w:t>
      </w:r>
    </w:p>
    <w:p w:rsidR="004F33D6" w:rsidRDefault="004F33D6" w:rsidP="004F33D6">
      <w:pPr>
        <w:tabs>
          <w:tab w:val="left" w:pos="634"/>
          <w:tab w:val="left" w:leader="dot" w:pos="8389"/>
          <w:tab w:val="center" w:pos="9013"/>
        </w:tabs>
        <w:spacing w:before="0" w:after="0" w:line="380" w:lineRule="exact"/>
        <w:jc w:val="both"/>
        <w:rPr>
          <w:rFonts w:hint="cs"/>
          <w:rtl/>
        </w:rPr>
      </w:pPr>
      <w:r>
        <w:rPr>
          <w:rFonts w:hint="cs"/>
          <w:rtl/>
        </w:rPr>
        <w:t>4-</w:t>
      </w:r>
      <w:r>
        <w:rPr>
          <w:rFonts w:hint="cs"/>
          <w:rtl/>
        </w:rPr>
        <w:tab/>
        <w:t>مكان عقد الدورات</w:t>
      </w:r>
      <w:r>
        <w:rPr>
          <w:rFonts w:hint="cs"/>
          <w:rtl/>
        </w:rPr>
        <w:tab/>
      </w:r>
      <w:r>
        <w:rPr>
          <w:rFonts w:hint="cs"/>
          <w:rtl/>
        </w:rPr>
        <w:tab/>
      </w:r>
      <w:r w:rsidR="00BD4A91">
        <w:rPr>
          <w:rFonts w:hint="cs"/>
          <w:rtl/>
        </w:rPr>
        <w:t>172</w:t>
      </w:r>
    </w:p>
    <w:p w:rsidR="004F33D6" w:rsidRDefault="004F33D6" w:rsidP="0009043F">
      <w:pPr>
        <w:tabs>
          <w:tab w:val="left" w:pos="634"/>
          <w:tab w:val="left" w:leader="dot" w:pos="8389"/>
          <w:tab w:val="center" w:pos="9013"/>
        </w:tabs>
        <w:spacing w:before="0" w:after="120" w:line="380" w:lineRule="exact"/>
        <w:jc w:val="both"/>
        <w:rPr>
          <w:rFonts w:hint="cs"/>
          <w:rtl/>
        </w:rPr>
      </w:pPr>
      <w:r>
        <w:rPr>
          <w:rFonts w:hint="cs"/>
          <w:rtl/>
        </w:rPr>
        <w:t>5-</w:t>
      </w:r>
      <w:r>
        <w:rPr>
          <w:rFonts w:hint="cs"/>
          <w:rtl/>
        </w:rPr>
        <w:tab/>
        <w:t>الإخطار بمواعيد افتتاح الدورات</w:t>
      </w:r>
      <w:r>
        <w:rPr>
          <w:rFonts w:hint="cs"/>
          <w:rtl/>
        </w:rPr>
        <w:tab/>
      </w:r>
      <w:r>
        <w:rPr>
          <w:rFonts w:hint="cs"/>
          <w:rtl/>
        </w:rPr>
        <w:tab/>
      </w:r>
      <w:r w:rsidR="00BD4A91">
        <w:rPr>
          <w:rFonts w:hint="cs"/>
          <w:rtl/>
        </w:rPr>
        <w:t>73</w:t>
      </w:r>
    </w:p>
    <w:p w:rsidR="004F33D6" w:rsidRDefault="004F33D6" w:rsidP="0009043F">
      <w:pPr>
        <w:tabs>
          <w:tab w:val="left" w:pos="822"/>
          <w:tab w:val="left" w:pos="1389"/>
          <w:tab w:val="left" w:pos="1956"/>
          <w:tab w:val="left" w:leader="dot" w:pos="8158"/>
          <w:tab w:val="center" w:pos="9043"/>
        </w:tabs>
        <w:spacing w:before="0" w:after="120" w:line="380" w:lineRule="exact"/>
        <w:jc w:val="center"/>
        <w:rPr>
          <w:rFonts w:hint="cs"/>
          <w:sz w:val="38"/>
          <w:szCs w:val="36"/>
          <w:rtl/>
          <w:lang w:eastAsia="en-US"/>
        </w:rPr>
      </w:pPr>
      <w:r>
        <w:rPr>
          <w:rFonts w:hint="cs"/>
          <w:sz w:val="38"/>
          <w:szCs w:val="36"/>
          <w:rtl/>
          <w:lang w:eastAsia="en-US"/>
        </w:rPr>
        <w:t>ثانياً - جدول الأعمال</w:t>
      </w:r>
    </w:p>
    <w:p w:rsidR="004F33D6" w:rsidRDefault="004F33D6" w:rsidP="004F33D6">
      <w:pPr>
        <w:tabs>
          <w:tab w:val="left" w:pos="634"/>
          <w:tab w:val="left" w:leader="dot" w:pos="8389"/>
          <w:tab w:val="center" w:pos="9013"/>
        </w:tabs>
        <w:spacing w:before="0" w:after="0" w:line="380" w:lineRule="exact"/>
        <w:jc w:val="both"/>
        <w:rPr>
          <w:rFonts w:hint="cs"/>
          <w:rtl/>
        </w:rPr>
      </w:pPr>
      <w:r>
        <w:rPr>
          <w:rFonts w:hint="cs"/>
          <w:rtl/>
        </w:rPr>
        <w:t>6-</w:t>
      </w:r>
      <w:r>
        <w:rPr>
          <w:rFonts w:hint="cs"/>
          <w:rtl/>
        </w:rPr>
        <w:tab/>
        <w:t>جدول الأعمال المؤقت للدورات العادية</w:t>
      </w:r>
      <w:r>
        <w:rPr>
          <w:rFonts w:hint="cs"/>
          <w:rtl/>
        </w:rPr>
        <w:tab/>
      </w:r>
      <w:r>
        <w:rPr>
          <w:rFonts w:hint="cs"/>
          <w:rtl/>
        </w:rPr>
        <w:tab/>
      </w:r>
      <w:r w:rsidR="00BD4A91">
        <w:rPr>
          <w:rFonts w:hint="cs"/>
          <w:rtl/>
        </w:rPr>
        <w:t>73</w:t>
      </w:r>
    </w:p>
    <w:p w:rsidR="004F33D6" w:rsidRDefault="004F33D6" w:rsidP="004F33D6">
      <w:pPr>
        <w:tabs>
          <w:tab w:val="left" w:pos="634"/>
          <w:tab w:val="left" w:leader="dot" w:pos="8389"/>
          <w:tab w:val="center" w:pos="9013"/>
        </w:tabs>
        <w:spacing w:before="0" w:after="0" w:line="380" w:lineRule="exact"/>
        <w:jc w:val="both"/>
        <w:rPr>
          <w:rFonts w:hint="cs"/>
          <w:rtl/>
        </w:rPr>
      </w:pPr>
      <w:r>
        <w:rPr>
          <w:rFonts w:hint="cs"/>
          <w:rtl/>
        </w:rPr>
        <w:t>7-</w:t>
      </w:r>
      <w:r>
        <w:rPr>
          <w:rFonts w:hint="cs"/>
          <w:rtl/>
        </w:rPr>
        <w:tab/>
        <w:t>جدول الأعمال المؤقت للدورات الاستثنائية</w:t>
      </w:r>
      <w:r>
        <w:rPr>
          <w:rFonts w:hint="cs"/>
          <w:rtl/>
        </w:rPr>
        <w:tab/>
      </w:r>
      <w:r>
        <w:rPr>
          <w:rFonts w:hint="cs"/>
          <w:rtl/>
        </w:rPr>
        <w:tab/>
      </w:r>
      <w:r w:rsidR="00BD4A91">
        <w:rPr>
          <w:rFonts w:hint="cs"/>
          <w:rtl/>
        </w:rPr>
        <w:t>73</w:t>
      </w:r>
    </w:p>
    <w:p w:rsidR="004F33D6" w:rsidRDefault="004F33D6" w:rsidP="004F33D6">
      <w:pPr>
        <w:tabs>
          <w:tab w:val="left" w:pos="634"/>
          <w:tab w:val="left" w:leader="dot" w:pos="8389"/>
          <w:tab w:val="center" w:pos="9013"/>
        </w:tabs>
        <w:spacing w:before="0" w:after="0" w:line="380" w:lineRule="exact"/>
        <w:jc w:val="both"/>
        <w:rPr>
          <w:rFonts w:hint="cs"/>
          <w:rtl/>
        </w:rPr>
      </w:pPr>
      <w:r>
        <w:rPr>
          <w:rFonts w:hint="cs"/>
          <w:rtl/>
        </w:rPr>
        <w:t>8-</w:t>
      </w:r>
      <w:r>
        <w:rPr>
          <w:rFonts w:hint="cs"/>
          <w:rtl/>
        </w:rPr>
        <w:tab/>
        <w:t>إقرار جدول الأعمال</w:t>
      </w:r>
      <w:r>
        <w:rPr>
          <w:rFonts w:hint="cs"/>
          <w:rtl/>
        </w:rPr>
        <w:tab/>
      </w:r>
      <w:r>
        <w:rPr>
          <w:rFonts w:hint="cs"/>
          <w:rtl/>
        </w:rPr>
        <w:tab/>
      </w:r>
      <w:r w:rsidR="00BD4A91">
        <w:rPr>
          <w:rFonts w:hint="cs"/>
          <w:rtl/>
        </w:rPr>
        <w:t>173</w:t>
      </w:r>
    </w:p>
    <w:p w:rsidR="004F33D6" w:rsidRDefault="004F33D6" w:rsidP="004F33D6">
      <w:pPr>
        <w:tabs>
          <w:tab w:val="left" w:pos="634"/>
          <w:tab w:val="left" w:leader="dot" w:pos="8389"/>
          <w:tab w:val="center" w:pos="9013"/>
        </w:tabs>
        <w:spacing w:before="0" w:after="0" w:line="380" w:lineRule="exact"/>
        <w:jc w:val="both"/>
        <w:rPr>
          <w:rFonts w:hint="cs"/>
          <w:rtl/>
        </w:rPr>
      </w:pPr>
      <w:r>
        <w:rPr>
          <w:rFonts w:hint="cs"/>
          <w:rtl/>
        </w:rPr>
        <w:t>9-</w:t>
      </w:r>
      <w:r>
        <w:rPr>
          <w:rFonts w:hint="cs"/>
          <w:rtl/>
        </w:rPr>
        <w:tab/>
        <w:t>تنقيح جدول الأعمال</w:t>
      </w:r>
      <w:r>
        <w:rPr>
          <w:rFonts w:hint="cs"/>
          <w:rtl/>
        </w:rPr>
        <w:tab/>
      </w:r>
      <w:r>
        <w:rPr>
          <w:rFonts w:hint="cs"/>
          <w:rtl/>
        </w:rPr>
        <w:tab/>
      </w:r>
      <w:r w:rsidR="00BD4A91">
        <w:rPr>
          <w:rFonts w:hint="cs"/>
          <w:rtl/>
        </w:rPr>
        <w:t>174</w:t>
      </w:r>
    </w:p>
    <w:p w:rsidR="004F33D6" w:rsidRDefault="004F33D6" w:rsidP="0009043F">
      <w:pPr>
        <w:tabs>
          <w:tab w:val="left" w:pos="634"/>
          <w:tab w:val="left" w:leader="dot" w:pos="8389"/>
          <w:tab w:val="center" w:pos="9013"/>
        </w:tabs>
        <w:spacing w:before="0" w:after="120" w:line="380" w:lineRule="exact"/>
        <w:jc w:val="both"/>
        <w:rPr>
          <w:rFonts w:hint="cs"/>
          <w:rtl/>
        </w:rPr>
      </w:pPr>
      <w:r>
        <w:rPr>
          <w:rFonts w:hint="cs"/>
          <w:rtl/>
        </w:rPr>
        <w:t>10-</w:t>
      </w:r>
      <w:r>
        <w:rPr>
          <w:rFonts w:hint="cs"/>
          <w:rtl/>
        </w:rPr>
        <w:tab/>
        <w:t>إحالة جدول الأعمال المؤقت والوثائق الأساسية</w:t>
      </w:r>
      <w:r>
        <w:rPr>
          <w:rFonts w:hint="cs"/>
          <w:rtl/>
        </w:rPr>
        <w:tab/>
      </w:r>
      <w:r>
        <w:rPr>
          <w:rFonts w:hint="cs"/>
          <w:rtl/>
        </w:rPr>
        <w:tab/>
      </w:r>
      <w:r w:rsidR="00BD4A91">
        <w:rPr>
          <w:rFonts w:hint="cs"/>
          <w:rtl/>
        </w:rPr>
        <w:t>174</w:t>
      </w:r>
    </w:p>
    <w:p w:rsidR="004F33D6" w:rsidRDefault="004F33D6" w:rsidP="0009043F">
      <w:pPr>
        <w:tabs>
          <w:tab w:val="left" w:pos="822"/>
          <w:tab w:val="left" w:pos="1389"/>
          <w:tab w:val="left" w:pos="1956"/>
          <w:tab w:val="left" w:leader="dot" w:pos="8158"/>
          <w:tab w:val="center" w:pos="9043"/>
        </w:tabs>
        <w:spacing w:before="0" w:after="120" w:line="380" w:lineRule="exact"/>
        <w:jc w:val="center"/>
        <w:rPr>
          <w:rFonts w:hint="cs"/>
          <w:sz w:val="38"/>
          <w:szCs w:val="36"/>
          <w:rtl/>
          <w:lang w:eastAsia="en-US"/>
        </w:rPr>
      </w:pPr>
      <w:r>
        <w:rPr>
          <w:rFonts w:hint="cs"/>
          <w:sz w:val="38"/>
          <w:szCs w:val="36"/>
          <w:rtl/>
          <w:lang w:eastAsia="en-US"/>
        </w:rPr>
        <w:t>ثالثاً - أعضاء اللجنة</w:t>
      </w:r>
    </w:p>
    <w:p w:rsidR="004F33D6" w:rsidRDefault="004F33D6" w:rsidP="004F33D6">
      <w:pPr>
        <w:tabs>
          <w:tab w:val="left" w:pos="634"/>
          <w:tab w:val="left" w:leader="dot" w:pos="8389"/>
          <w:tab w:val="center" w:pos="9013"/>
        </w:tabs>
        <w:spacing w:before="0" w:after="0" w:line="380" w:lineRule="exact"/>
        <w:jc w:val="both"/>
        <w:rPr>
          <w:rFonts w:hint="cs"/>
          <w:rtl/>
        </w:rPr>
      </w:pPr>
      <w:r>
        <w:rPr>
          <w:rFonts w:hint="cs"/>
          <w:rtl/>
        </w:rPr>
        <w:t>11-</w:t>
      </w:r>
      <w:r>
        <w:rPr>
          <w:rFonts w:hint="cs"/>
          <w:rtl/>
        </w:rPr>
        <w:tab/>
        <w:t>الأعضاء</w:t>
      </w:r>
      <w:r>
        <w:rPr>
          <w:rFonts w:hint="cs"/>
          <w:rtl/>
        </w:rPr>
        <w:tab/>
      </w:r>
      <w:r>
        <w:rPr>
          <w:rFonts w:hint="cs"/>
          <w:rtl/>
        </w:rPr>
        <w:tab/>
      </w:r>
      <w:r w:rsidR="00BD4A91">
        <w:rPr>
          <w:rFonts w:hint="cs"/>
          <w:rtl/>
        </w:rPr>
        <w:t>174</w:t>
      </w:r>
    </w:p>
    <w:p w:rsidR="004F33D6" w:rsidRDefault="004F33D6" w:rsidP="004F33D6">
      <w:pPr>
        <w:tabs>
          <w:tab w:val="left" w:pos="634"/>
          <w:tab w:val="left" w:leader="dot" w:pos="8389"/>
          <w:tab w:val="center" w:pos="9013"/>
        </w:tabs>
        <w:spacing w:before="0" w:after="0" w:line="380" w:lineRule="exact"/>
        <w:jc w:val="both"/>
        <w:rPr>
          <w:rFonts w:hint="cs"/>
          <w:rtl/>
        </w:rPr>
      </w:pPr>
      <w:r>
        <w:rPr>
          <w:rFonts w:hint="cs"/>
          <w:rtl/>
        </w:rPr>
        <w:t>12-</w:t>
      </w:r>
      <w:r>
        <w:rPr>
          <w:rFonts w:hint="cs"/>
          <w:rtl/>
        </w:rPr>
        <w:tab/>
        <w:t>مدة العضوية</w:t>
      </w:r>
      <w:r>
        <w:rPr>
          <w:rFonts w:hint="cs"/>
          <w:rtl/>
        </w:rPr>
        <w:tab/>
      </w:r>
      <w:r>
        <w:rPr>
          <w:rFonts w:hint="cs"/>
          <w:rtl/>
        </w:rPr>
        <w:tab/>
      </w:r>
      <w:r w:rsidR="00BD4A91">
        <w:rPr>
          <w:rFonts w:hint="cs"/>
          <w:rtl/>
        </w:rPr>
        <w:t>174</w:t>
      </w:r>
    </w:p>
    <w:p w:rsidR="004F33D6" w:rsidRDefault="004F33D6" w:rsidP="004F33D6">
      <w:pPr>
        <w:tabs>
          <w:tab w:val="left" w:pos="634"/>
          <w:tab w:val="left" w:leader="dot" w:pos="8389"/>
          <w:tab w:val="center" w:pos="9013"/>
        </w:tabs>
        <w:spacing w:before="0" w:after="0" w:line="380" w:lineRule="exact"/>
        <w:jc w:val="both"/>
        <w:rPr>
          <w:rFonts w:hint="cs"/>
          <w:rtl/>
        </w:rPr>
      </w:pPr>
      <w:r>
        <w:rPr>
          <w:rFonts w:hint="cs"/>
          <w:rtl/>
        </w:rPr>
        <w:t>13-</w:t>
      </w:r>
      <w:r>
        <w:rPr>
          <w:rFonts w:hint="cs"/>
          <w:rtl/>
        </w:rPr>
        <w:tab/>
        <w:t>بداية مدة العضوية</w:t>
      </w:r>
      <w:r>
        <w:rPr>
          <w:rFonts w:hint="cs"/>
          <w:rtl/>
        </w:rPr>
        <w:tab/>
      </w:r>
      <w:r>
        <w:rPr>
          <w:rFonts w:hint="cs"/>
          <w:rtl/>
        </w:rPr>
        <w:tab/>
      </w:r>
      <w:r w:rsidR="00BD4A91">
        <w:rPr>
          <w:rFonts w:hint="cs"/>
          <w:rtl/>
        </w:rPr>
        <w:t>174</w:t>
      </w:r>
    </w:p>
    <w:p w:rsidR="004F33D6" w:rsidRDefault="004F33D6" w:rsidP="004F33D6">
      <w:pPr>
        <w:tabs>
          <w:tab w:val="left" w:pos="634"/>
          <w:tab w:val="left" w:leader="dot" w:pos="8389"/>
          <w:tab w:val="center" w:pos="9013"/>
        </w:tabs>
        <w:spacing w:before="0" w:after="0" w:line="380" w:lineRule="exact"/>
        <w:jc w:val="both"/>
        <w:rPr>
          <w:rFonts w:hint="cs"/>
          <w:rtl/>
        </w:rPr>
      </w:pPr>
      <w:r>
        <w:rPr>
          <w:rFonts w:hint="cs"/>
          <w:rtl/>
        </w:rPr>
        <w:t>14-</w:t>
      </w:r>
      <w:r>
        <w:rPr>
          <w:rFonts w:hint="cs"/>
          <w:rtl/>
        </w:rPr>
        <w:tab/>
        <w:t>ملء الشواغر الطارئة</w:t>
      </w:r>
      <w:r>
        <w:rPr>
          <w:rFonts w:hint="cs"/>
          <w:rtl/>
        </w:rPr>
        <w:tab/>
      </w:r>
      <w:r>
        <w:rPr>
          <w:rFonts w:hint="cs"/>
          <w:rtl/>
        </w:rPr>
        <w:tab/>
      </w:r>
      <w:r w:rsidR="00BD4A91">
        <w:rPr>
          <w:rFonts w:hint="cs"/>
          <w:rtl/>
        </w:rPr>
        <w:t>174</w:t>
      </w:r>
    </w:p>
    <w:p w:rsidR="004F33D6" w:rsidRDefault="004F33D6" w:rsidP="0009043F">
      <w:pPr>
        <w:tabs>
          <w:tab w:val="left" w:pos="634"/>
          <w:tab w:val="left" w:leader="dot" w:pos="8389"/>
          <w:tab w:val="center" w:pos="9013"/>
        </w:tabs>
        <w:spacing w:before="0" w:after="120" w:line="380" w:lineRule="exact"/>
        <w:jc w:val="both"/>
        <w:rPr>
          <w:rFonts w:hint="cs"/>
          <w:rtl/>
        </w:rPr>
      </w:pPr>
      <w:r>
        <w:rPr>
          <w:rFonts w:hint="cs"/>
          <w:rtl/>
        </w:rPr>
        <w:t>15-</w:t>
      </w:r>
      <w:r>
        <w:rPr>
          <w:rFonts w:hint="cs"/>
          <w:rtl/>
        </w:rPr>
        <w:tab/>
        <w:t>العهد الرسمي</w:t>
      </w:r>
      <w:r>
        <w:rPr>
          <w:rFonts w:hint="cs"/>
          <w:rtl/>
        </w:rPr>
        <w:tab/>
      </w:r>
      <w:r>
        <w:rPr>
          <w:rFonts w:hint="cs"/>
          <w:rtl/>
        </w:rPr>
        <w:tab/>
      </w:r>
      <w:r w:rsidR="00BD4A91">
        <w:rPr>
          <w:rFonts w:hint="cs"/>
          <w:rtl/>
        </w:rPr>
        <w:t>175</w:t>
      </w:r>
    </w:p>
    <w:p w:rsidR="004F33D6" w:rsidRDefault="004F33D6" w:rsidP="0009043F">
      <w:pPr>
        <w:tabs>
          <w:tab w:val="left" w:pos="822"/>
          <w:tab w:val="left" w:pos="1389"/>
          <w:tab w:val="left" w:pos="1956"/>
          <w:tab w:val="left" w:leader="dot" w:pos="8158"/>
          <w:tab w:val="center" w:pos="9043"/>
        </w:tabs>
        <w:spacing w:before="0" w:after="120" w:line="380" w:lineRule="exact"/>
        <w:jc w:val="center"/>
        <w:rPr>
          <w:rFonts w:hint="cs"/>
          <w:sz w:val="38"/>
          <w:szCs w:val="36"/>
          <w:rtl/>
          <w:lang w:eastAsia="en-US"/>
        </w:rPr>
      </w:pPr>
      <w:r>
        <w:rPr>
          <w:rFonts w:hint="cs"/>
          <w:sz w:val="38"/>
          <w:szCs w:val="36"/>
          <w:rtl/>
          <w:lang w:eastAsia="en-US"/>
        </w:rPr>
        <w:t>رابعاً - أعضاء المكتب</w:t>
      </w:r>
    </w:p>
    <w:p w:rsidR="004F33D6" w:rsidRDefault="004F33D6" w:rsidP="004F33D6">
      <w:pPr>
        <w:tabs>
          <w:tab w:val="left" w:pos="634"/>
          <w:tab w:val="left" w:leader="dot" w:pos="8389"/>
          <w:tab w:val="center" w:pos="9013"/>
        </w:tabs>
        <w:spacing w:before="0" w:after="0" w:line="380" w:lineRule="exact"/>
        <w:jc w:val="both"/>
        <w:rPr>
          <w:rFonts w:hint="cs"/>
          <w:rtl/>
        </w:rPr>
      </w:pPr>
      <w:r>
        <w:rPr>
          <w:rFonts w:hint="cs"/>
          <w:rtl/>
        </w:rPr>
        <w:t>16-</w:t>
      </w:r>
      <w:r>
        <w:rPr>
          <w:rFonts w:hint="cs"/>
          <w:rtl/>
        </w:rPr>
        <w:tab/>
        <w:t>الانتخابات</w:t>
      </w:r>
      <w:r>
        <w:rPr>
          <w:rFonts w:hint="cs"/>
          <w:rtl/>
        </w:rPr>
        <w:tab/>
      </w:r>
      <w:r>
        <w:rPr>
          <w:rFonts w:hint="cs"/>
          <w:rtl/>
        </w:rPr>
        <w:tab/>
      </w:r>
      <w:r w:rsidR="00BD4A91">
        <w:rPr>
          <w:rFonts w:hint="cs"/>
          <w:rtl/>
        </w:rPr>
        <w:t>175</w:t>
      </w:r>
    </w:p>
    <w:p w:rsidR="004F33D6" w:rsidRDefault="004F33D6" w:rsidP="004F33D6">
      <w:pPr>
        <w:tabs>
          <w:tab w:val="left" w:pos="634"/>
          <w:tab w:val="left" w:leader="dot" w:pos="8389"/>
          <w:tab w:val="center" w:pos="9013"/>
        </w:tabs>
        <w:spacing w:before="0" w:after="0" w:line="380" w:lineRule="exact"/>
        <w:jc w:val="both"/>
        <w:rPr>
          <w:rFonts w:hint="cs"/>
          <w:rtl/>
        </w:rPr>
      </w:pPr>
      <w:r>
        <w:rPr>
          <w:rFonts w:hint="cs"/>
          <w:rtl/>
        </w:rPr>
        <w:t>17-</w:t>
      </w:r>
      <w:r>
        <w:rPr>
          <w:rFonts w:hint="cs"/>
          <w:rtl/>
        </w:rPr>
        <w:tab/>
        <w:t>مدة العضوية</w:t>
      </w:r>
      <w:r>
        <w:rPr>
          <w:rFonts w:hint="cs"/>
          <w:rtl/>
        </w:rPr>
        <w:tab/>
      </w:r>
      <w:r>
        <w:rPr>
          <w:rFonts w:hint="cs"/>
          <w:rtl/>
        </w:rPr>
        <w:tab/>
      </w:r>
      <w:r w:rsidR="00BD4A91">
        <w:rPr>
          <w:rFonts w:hint="cs"/>
          <w:rtl/>
        </w:rPr>
        <w:t>175</w:t>
      </w:r>
    </w:p>
    <w:p w:rsidR="004F33D6" w:rsidRDefault="004F33D6" w:rsidP="004F33D6">
      <w:pPr>
        <w:tabs>
          <w:tab w:val="left" w:pos="634"/>
          <w:tab w:val="left" w:leader="dot" w:pos="8389"/>
          <w:tab w:val="center" w:pos="9013"/>
        </w:tabs>
        <w:spacing w:before="0" w:after="0" w:line="380" w:lineRule="exact"/>
        <w:jc w:val="both"/>
        <w:rPr>
          <w:rFonts w:hint="cs"/>
          <w:rtl/>
        </w:rPr>
      </w:pPr>
      <w:r>
        <w:rPr>
          <w:rFonts w:hint="cs"/>
          <w:rtl/>
        </w:rPr>
        <w:t>18-</w:t>
      </w:r>
      <w:r>
        <w:rPr>
          <w:rFonts w:hint="cs"/>
          <w:rtl/>
        </w:rPr>
        <w:tab/>
        <w:t>مركز الرئيس بالنسبة للجنة</w:t>
      </w:r>
      <w:r>
        <w:rPr>
          <w:rFonts w:hint="cs"/>
          <w:rtl/>
        </w:rPr>
        <w:tab/>
      </w:r>
      <w:r>
        <w:rPr>
          <w:rFonts w:hint="cs"/>
          <w:rtl/>
        </w:rPr>
        <w:tab/>
      </w:r>
      <w:r w:rsidR="00BD4A91">
        <w:rPr>
          <w:rFonts w:hint="cs"/>
          <w:rtl/>
        </w:rPr>
        <w:t>176</w:t>
      </w:r>
    </w:p>
    <w:p w:rsidR="004F33D6" w:rsidRDefault="004F33D6" w:rsidP="004F33D6">
      <w:pPr>
        <w:tabs>
          <w:tab w:val="left" w:pos="634"/>
          <w:tab w:val="left" w:leader="dot" w:pos="8389"/>
          <w:tab w:val="center" w:pos="9013"/>
        </w:tabs>
        <w:spacing w:before="0" w:after="0" w:line="380" w:lineRule="exact"/>
        <w:jc w:val="both"/>
        <w:rPr>
          <w:rFonts w:hint="cs"/>
          <w:rtl/>
        </w:rPr>
      </w:pPr>
      <w:r>
        <w:rPr>
          <w:rFonts w:hint="cs"/>
          <w:rtl/>
        </w:rPr>
        <w:t>19-</w:t>
      </w:r>
      <w:r>
        <w:rPr>
          <w:rFonts w:hint="cs"/>
          <w:rtl/>
        </w:rPr>
        <w:tab/>
        <w:t>الرئيس بالنيابة</w:t>
      </w:r>
      <w:r>
        <w:rPr>
          <w:rFonts w:hint="cs"/>
          <w:rtl/>
        </w:rPr>
        <w:tab/>
      </w:r>
      <w:r>
        <w:rPr>
          <w:rFonts w:hint="cs"/>
          <w:rtl/>
        </w:rPr>
        <w:tab/>
      </w:r>
      <w:r w:rsidR="00BD4A91">
        <w:rPr>
          <w:rFonts w:hint="cs"/>
          <w:rtl/>
        </w:rPr>
        <w:t>176</w:t>
      </w:r>
    </w:p>
    <w:p w:rsidR="004F33D6" w:rsidRDefault="004F33D6" w:rsidP="004F33D6">
      <w:pPr>
        <w:tabs>
          <w:tab w:val="left" w:pos="634"/>
          <w:tab w:val="left" w:leader="dot" w:pos="8389"/>
          <w:tab w:val="center" w:pos="9013"/>
        </w:tabs>
        <w:spacing w:before="0" w:after="0" w:line="380" w:lineRule="exact"/>
        <w:jc w:val="both"/>
        <w:rPr>
          <w:rFonts w:hint="cs"/>
          <w:rtl/>
        </w:rPr>
      </w:pPr>
      <w:r>
        <w:rPr>
          <w:rFonts w:hint="cs"/>
          <w:rtl/>
        </w:rPr>
        <w:t>20-</w:t>
      </w:r>
      <w:r>
        <w:rPr>
          <w:rFonts w:hint="cs"/>
          <w:rtl/>
        </w:rPr>
        <w:tab/>
        <w:t>سلطات وواجبات الرئيس بالنيابة</w:t>
      </w:r>
      <w:r>
        <w:rPr>
          <w:rFonts w:hint="cs"/>
          <w:rtl/>
        </w:rPr>
        <w:tab/>
      </w:r>
      <w:r>
        <w:rPr>
          <w:rFonts w:hint="cs"/>
          <w:rtl/>
        </w:rPr>
        <w:tab/>
      </w:r>
      <w:r w:rsidR="00BD4A91">
        <w:rPr>
          <w:rFonts w:hint="cs"/>
          <w:rtl/>
        </w:rPr>
        <w:t>176</w:t>
      </w:r>
    </w:p>
    <w:p w:rsidR="004F33D6" w:rsidRDefault="004F33D6" w:rsidP="004F33D6">
      <w:pPr>
        <w:tabs>
          <w:tab w:val="left" w:pos="634"/>
          <w:tab w:val="left" w:leader="dot" w:pos="8389"/>
          <w:tab w:val="center" w:pos="9013"/>
        </w:tabs>
        <w:spacing w:before="0" w:after="0" w:line="380" w:lineRule="exact"/>
        <w:jc w:val="both"/>
        <w:rPr>
          <w:rFonts w:hint="cs"/>
          <w:rtl/>
        </w:rPr>
      </w:pPr>
      <w:r>
        <w:rPr>
          <w:rFonts w:hint="cs"/>
          <w:rtl/>
        </w:rPr>
        <w:t>21-</w:t>
      </w:r>
      <w:r>
        <w:rPr>
          <w:rFonts w:hint="cs"/>
          <w:rtl/>
        </w:rPr>
        <w:tab/>
        <w:t>استبدال أعضاء المكتب</w:t>
      </w:r>
      <w:r>
        <w:rPr>
          <w:rFonts w:hint="cs"/>
          <w:rtl/>
        </w:rPr>
        <w:tab/>
      </w:r>
      <w:r>
        <w:rPr>
          <w:rFonts w:hint="cs"/>
          <w:rtl/>
        </w:rPr>
        <w:tab/>
      </w:r>
      <w:r w:rsidR="00BD4A91">
        <w:rPr>
          <w:rFonts w:hint="cs"/>
          <w:rtl/>
        </w:rPr>
        <w:t>176</w:t>
      </w:r>
    </w:p>
    <w:p w:rsidR="0009043F" w:rsidRDefault="0009043F" w:rsidP="0009043F">
      <w:pPr>
        <w:tabs>
          <w:tab w:val="left" w:pos="634"/>
          <w:tab w:val="left" w:leader="dot" w:pos="8389"/>
          <w:tab w:val="center" w:pos="9013"/>
        </w:tabs>
        <w:spacing w:before="0" w:after="0" w:line="380" w:lineRule="exact"/>
        <w:jc w:val="both"/>
        <w:rPr>
          <w:rFonts w:hint="cs"/>
          <w:rtl/>
        </w:rPr>
      </w:pPr>
      <w:r>
        <w:rPr>
          <w:rFonts w:hint="cs"/>
          <w:rtl/>
        </w:rPr>
        <w:t>22-</w:t>
      </w:r>
      <w:r>
        <w:rPr>
          <w:rFonts w:hint="cs"/>
          <w:rtl/>
        </w:rPr>
        <w:tab/>
        <w:t>واجبات الأمين العام</w:t>
      </w:r>
      <w:r>
        <w:rPr>
          <w:rFonts w:hint="cs"/>
          <w:rtl/>
        </w:rPr>
        <w:tab/>
      </w:r>
      <w:r>
        <w:rPr>
          <w:rFonts w:hint="cs"/>
          <w:rtl/>
        </w:rPr>
        <w:tab/>
      </w:r>
      <w:r w:rsidR="00BD4A91">
        <w:rPr>
          <w:rFonts w:hint="cs"/>
          <w:rtl/>
        </w:rPr>
        <w:t>176</w:t>
      </w:r>
    </w:p>
    <w:p w:rsidR="0009043F" w:rsidRDefault="0009043F" w:rsidP="0009043F">
      <w:pPr>
        <w:tabs>
          <w:tab w:val="left" w:pos="634"/>
          <w:tab w:val="left" w:leader="dot" w:pos="8389"/>
          <w:tab w:val="center" w:pos="9013"/>
        </w:tabs>
        <w:spacing w:before="0" w:after="0" w:line="380" w:lineRule="exact"/>
        <w:jc w:val="both"/>
        <w:rPr>
          <w:rFonts w:hint="cs"/>
          <w:rtl/>
        </w:rPr>
      </w:pPr>
      <w:r>
        <w:rPr>
          <w:rFonts w:hint="cs"/>
          <w:rtl/>
        </w:rPr>
        <w:t>23-</w:t>
      </w:r>
      <w:r>
        <w:rPr>
          <w:rFonts w:hint="cs"/>
          <w:rtl/>
        </w:rPr>
        <w:tab/>
        <w:t>البيانات</w:t>
      </w:r>
      <w:r>
        <w:rPr>
          <w:rFonts w:hint="cs"/>
          <w:rtl/>
        </w:rPr>
        <w:tab/>
      </w:r>
      <w:r>
        <w:rPr>
          <w:rFonts w:hint="cs"/>
          <w:rtl/>
        </w:rPr>
        <w:tab/>
      </w:r>
      <w:r w:rsidR="00BD4A91">
        <w:rPr>
          <w:rFonts w:hint="cs"/>
          <w:rtl/>
        </w:rPr>
        <w:t>176</w:t>
      </w:r>
    </w:p>
    <w:p w:rsidR="004F33D6" w:rsidRDefault="004F33D6" w:rsidP="0009043F">
      <w:pPr>
        <w:keepNext/>
        <w:spacing w:before="0" w:after="120" w:line="380" w:lineRule="exact"/>
        <w:jc w:val="center"/>
        <w:rPr>
          <w:rFonts w:hint="cs"/>
          <w:b/>
          <w:bCs/>
          <w:i/>
          <w:iCs/>
          <w:rtl/>
          <w:lang w:eastAsia="en-US"/>
        </w:rPr>
      </w:pPr>
      <w:r>
        <w:rPr>
          <w:b/>
          <w:bCs/>
          <w:sz w:val="36"/>
          <w:szCs w:val="36"/>
          <w:rtl/>
          <w:lang w:eastAsia="en-US"/>
        </w:rPr>
        <w:t>المحتويات</w:t>
      </w:r>
      <w:r>
        <w:rPr>
          <w:rFonts w:hint="cs"/>
          <w:b/>
          <w:bCs/>
          <w:i/>
          <w:iCs/>
          <w:sz w:val="36"/>
          <w:rtl/>
          <w:lang w:eastAsia="en-US"/>
        </w:rPr>
        <w:t xml:space="preserve"> (تابع)</w:t>
      </w:r>
    </w:p>
    <w:p w:rsidR="004F33D6" w:rsidRDefault="004F33D6" w:rsidP="004F33D6">
      <w:pPr>
        <w:tabs>
          <w:tab w:val="right" w:pos="9354"/>
        </w:tabs>
        <w:spacing w:before="0" w:after="120" w:line="380" w:lineRule="exact"/>
        <w:jc w:val="both"/>
        <w:rPr>
          <w:i/>
          <w:iCs/>
          <w:rtl/>
          <w:lang w:eastAsia="en-US"/>
        </w:rPr>
      </w:pPr>
      <w:r>
        <w:rPr>
          <w:rFonts w:hint="cs"/>
          <w:i/>
          <w:iCs/>
          <w:rtl/>
          <w:lang w:eastAsia="en-US"/>
        </w:rPr>
        <w:t>المادة</w:t>
      </w:r>
      <w:r>
        <w:rPr>
          <w:i/>
          <w:iCs/>
          <w:rtl/>
          <w:lang w:eastAsia="en-US"/>
        </w:rPr>
        <w:tab/>
        <w:t>الصفحة</w:t>
      </w:r>
    </w:p>
    <w:p w:rsidR="004F33D6" w:rsidRDefault="004F33D6" w:rsidP="004F33D6">
      <w:pPr>
        <w:tabs>
          <w:tab w:val="left" w:pos="714"/>
          <w:tab w:val="left" w:pos="1794"/>
          <w:tab w:val="left" w:leader="dot" w:pos="8505"/>
        </w:tabs>
        <w:spacing w:before="0" w:after="120" w:line="380" w:lineRule="exact"/>
        <w:jc w:val="center"/>
        <w:rPr>
          <w:rFonts w:hint="cs"/>
          <w:sz w:val="38"/>
          <w:szCs w:val="36"/>
          <w:rtl/>
          <w:lang w:eastAsia="en-US"/>
        </w:rPr>
      </w:pPr>
      <w:r>
        <w:rPr>
          <w:rFonts w:hint="cs"/>
          <w:sz w:val="38"/>
          <w:szCs w:val="36"/>
          <w:rtl/>
          <w:lang w:eastAsia="en-US"/>
        </w:rPr>
        <w:t>خامساً - الأمانة</w:t>
      </w:r>
    </w:p>
    <w:p w:rsidR="004F33D6" w:rsidRDefault="004F33D6" w:rsidP="004F33D6">
      <w:pPr>
        <w:tabs>
          <w:tab w:val="left" w:pos="634"/>
          <w:tab w:val="left" w:leader="dot" w:pos="8389"/>
          <w:tab w:val="center" w:pos="9013"/>
        </w:tabs>
        <w:spacing w:before="0" w:after="0" w:line="380" w:lineRule="exact"/>
        <w:jc w:val="both"/>
        <w:rPr>
          <w:rFonts w:hint="cs"/>
          <w:rtl/>
        </w:rPr>
      </w:pPr>
      <w:r>
        <w:rPr>
          <w:rFonts w:hint="cs"/>
          <w:rtl/>
        </w:rPr>
        <w:t>24-</w:t>
      </w:r>
      <w:r>
        <w:rPr>
          <w:rFonts w:hint="cs"/>
          <w:rtl/>
        </w:rPr>
        <w:tab/>
        <w:t>خدمة الجلسات</w:t>
      </w:r>
      <w:r>
        <w:rPr>
          <w:rFonts w:hint="cs"/>
          <w:rtl/>
        </w:rPr>
        <w:tab/>
      </w:r>
      <w:r>
        <w:rPr>
          <w:rFonts w:hint="cs"/>
          <w:rtl/>
        </w:rPr>
        <w:tab/>
      </w:r>
      <w:r w:rsidR="00BD4A91">
        <w:rPr>
          <w:rFonts w:hint="cs"/>
          <w:rtl/>
        </w:rPr>
        <w:t>177</w:t>
      </w:r>
    </w:p>
    <w:p w:rsidR="004F33D6" w:rsidRDefault="004F33D6" w:rsidP="004F33D6">
      <w:pPr>
        <w:tabs>
          <w:tab w:val="left" w:pos="634"/>
          <w:tab w:val="left" w:leader="dot" w:pos="8389"/>
          <w:tab w:val="center" w:pos="9013"/>
        </w:tabs>
        <w:spacing w:before="0" w:after="0" w:line="380" w:lineRule="exact"/>
        <w:jc w:val="both"/>
        <w:rPr>
          <w:rFonts w:hint="cs"/>
          <w:rtl/>
        </w:rPr>
      </w:pPr>
      <w:r>
        <w:rPr>
          <w:rFonts w:hint="cs"/>
          <w:rtl/>
        </w:rPr>
        <w:t>25-</w:t>
      </w:r>
      <w:r>
        <w:rPr>
          <w:rFonts w:hint="cs"/>
          <w:rtl/>
        </w:rPr>
        <w:tab/>
        <w:t>إعلام الأعضاء</w:t>
      </w:r>
      <w:r>
        <w:rPr>
          <w:rFonts w:hint="cs"/>
          <w:rtl/>
        </w:rPr>
        <w:tab/>
      </w:r>
      <w:r>
        <w:rPr>
          <w:rFonts w:hint="cs"/>
          <w:rtl/>
        </w:rPr>
        <w:tab/>
      </w:r>
      <w:r w:rsidR="00BD4A91">
        <w:rPr>
          <w:rFonts w:hint="cs"/>
          <w:rtl/>
        </w:rPr>
        <w:t>177</w:t>
      </w:r>
    </w:p>
    <w:p w:rsidR="004F33D6" w:rsidRDefault="004F33D6" w:rsidP="0009043F">
      <w:pPr>
        <w:tabs>
          <w:tab w:val="left" w:pos="634"/>
          <w:tab w:val="left" w:leader="dot" w:pos="8389"/>
          <w:tab w:val="center" w:pos="9013"/>
        </w:tabs>
        <w:spacing w:before="0" w:after="120" w:line="380" w:lineRule="exact"/>
        <w:jc w:val="both"/>
        <w:rPr>
          <w:rFonts w:hint="cs"/>
          <w:rtl/>
        </w:rPr>
      </w:pPr>
      <w:r>
        <w:rPr>
          <w:rFonts w:hint="cs"/>
          <w:rtl/>
        </w:rPr>
        <w:t>26-</w:t>
      </w:r>
      <w:r>
        <w:rPr>
          <w:rFonts w:hint="cs"/>
          <w:rtl/>
        </w:rPr>
        <w:tab/>
        <w:t>الآثار المالية المترتبة على المقترحات</w:t>
      </w:r>
      <w:r>
        <w:rPr>
          <w:rFonts w:hint="cs"/>
          <w:rtl/>
        </w:rPr>
        <w:tab/>
      </w:r>
      <w:r>
        <w:rPr>
          <w:rFonts w:hint="cs"/>
          <w:rtl/>
        </w:rPr>
        <w:tab/>
      </w:r>
      <w:r w:rsidR="00BD4A91">
        <w:rPr>
          <w:rFonts w:hint="cs"/>
          <w:rtl/>
        </w:rPr>
        <w:t>177</w:t>
      </w:r>
    </w:p>
    <w:p w:rsidR="004F33D6" w:rsidRDefault="004F33D6" w:rsidP="0009043F">
      <w:pPr>
        <w:keepNext/>
        <w:tabs>
          <w:tab w:val="left" w:pos="822"/>
          <w:tab w:val="left" w:pos="1389"/>
          <w:tab w:val="left" w:pos="1956"/>
          <w:tab w:val="left" w:leader="dot" w:pos="8158"/>
          <w:tab w:val="center" w:pos="9043"/>
        </w:tabs>
        <w:spacing w:before="0" w:after="120" w:line="380" w:lineRule="exact"/>
        <w:jc w:val="center"/>
        <w:rPr>
          <w:rFonts w:hint="cs"/>
          <w:sz w:val="38"/>
          <w:szCs w:val="36"/>
          <w:rtl/>
          <w:lang w:eastAsia="en-US"/>
        </w:rPr>
      </w:pPr>
      <w:r>
        <w:rPr>
          <w:rFonts w:hint="cs"/>
          <w:sz w:val="38"/>
          <w:szCs w:val="36"/>
          <w:rtl/>
          <w:lang w:eastAsia="en-US"/>
        </w:rPr>
        <w:t>سادساً - اللغات</w:t>
      </w:r>
    </w:p>
    <w:p w:rsidR="004F33D6" w:rsidRDefault="004F33D6" w:rsidP="004F33D6">
      <w:pPr>
        <w:tabs>
          <w:tab w:val="left" w:pos="634"/>
          <w:tab w:val="left" w:leader="dot" w:pos="8389"/>
          <w:tab w:val="center" w:pos="9013"/>
        </w:tabs>
        <w:spacing w:before="0" w:after="0" w:line="380" w:lineRule="exact"/>
        <w:jc w:val="both"/>
        <w:rPr>
          <w:rFonts w:hint="cs"/>
          <w:rtl/>
        </w:rPr>
      </w:pPr>
      <w:r>
        <w:rPr>
          <w:rFonts w:hint="cs"/>
          <w:rtl/>
        </w:rPr>
        <w:t>27-</w:t>
      </w:r>
      <w:r>
        <w:rPr>
          <w:rFonts w:hint="cs"/>
          <w:rtl/>
        </w:rPr>
        <w:tab/>
        <w:t>اللغات الرسمية ولغات العمل</w:t>
      </w:r>
      <w:r>
        <w:rPr>
          <w:rFonts w:hint="cs"/>
          <w:rtl/>
        </w:rPr>
        <w:tab/>
      </w:r>
      <w:r>
        <w:rPr>
          <w:rFonts w:hint="cs"/>
          <w:rtl/>
        </w:rPr>
        <w:tab/>
      </w:r>
      <w:r w:rsidR="00BD4A91">
        <w:rPr>
          <w:rFonts w:hint="cs"/>
          <w:rtl/>
        </w:rPr>
        <w:t>177</w:t>
      </w:r>
    </w:p>
    <w:p w:rsidR="004F33D6" w:rsidRDefault="004F33D6" w:rsidP="004F33D6">
      <w:pPr>
        <w:tabs>
          <w:tab w:val="left" w:pos="634"/>
          <w:tab w:val="left" w:leader="dot" w:pos="8389"/>
          <w:tab w:val="center" w:pos="9013"/>
        </w:tabs>
        <w:spacing w:before="0" w:after="0" w:line="380" w:lineRule="exact"/>
        <w:jc w:val="both"/>
        <w:rPr>
          <w:rFonts w:hint="cs"/>
          <w:rtl/>
        </w:rPr>
      </w:pPr>
      <w:r>
        <w:rPr>
          <w:rFonts w:hint="cs"/>
          <w:rtl/>
        </w:rPr>
        <w:t>28-</w:t>
      </w:r>
      <w:r>
        <w:rPr>
          <w:rFonts w:hint="cs"/>
          <w:rtl/>
        </w:rPr>
        <w:tab/>
        <w:t>الترجمة الشفوية من إحدى اللغات الرسمية</w:t>
      </w:r>
      <w:r>
        <w:rPr>
          <w:rFonts w:hint="cs"/>
          <w:rtl/>
        </w:rPr>
        <w:tab/>
      </w:r>
      <w:r>
        <w:rPr>
          <w:rFonts w:hint="cs"/>
          <w:rtl/>
        </w:rPr>
        <w:tab/>
      </w:r>
      <w:r w:rsidR="00BD4A91">
        <w:rPr>
          <w:rFonts w:hint="cs"/>
          <w:rtl/>
        </w:rPr>
        <w:t>177</w:t>
      </w:r>
    </w:p>
    <w:p w:rsidR="004F33D6" w:rsidRDefault="004F33D6" w:rsidP="004F33D6">
      <w:pPr>
        <w:tabs>
          <w:tab w:val="left" w:pos="634"/>
          <w:tab w:val="left" w:leader="dot" w:pos="8389"/>
          <w:tab w:val="center" w:pos="9013"/>
        </w:tabs>
        <w:spacing w:before="0" w:after="0" w:line="380" w:lineRule="exact"/>
        <w:jc w:val="both"/>
        <w:rPr>
          <w:rFonts w:hint="cs"/>
          <w:rtl/>
        </w:rPr>
      </w:pPr>
      <w:r>
        <w:rPr>
          <w:rFonts w:hint="cs"/>
          <w:rtl/>
        </w:rPr>
        <w:t>29-</w:t>
      </w:r>
      <w:r>
        <w:rPr>
          <w:rFonts w:hint="cs"/>
          <w:rtl/>
        </w:rPr>
        <w:tab/>
        <w:t>الترجمة الشفوية من لغة غير رسمية</w:t>
      </w:r>
      <w:r>
        <w:rPr>
          <w:rFonts w:hint="cs"/>
          <w:rtl/>
        </w:rPr>
        <w:tab/>
      </w:r>
      <w:r>
        <w:rPr>
          <w:rFonts w:hint="cs"/>
          <w:rtl/>
        </w:rPr>
        <w:tab/>
      </w:r>
      <w:r w:rsidR="00BD4A91">
        <w:rPr>
          <w:rFonts w:hint="cs"/>
          <w:rtl/>
        </w:rPr>
        <w:t>177</w:t>
      </w:r>
    </w:p>
    <w:p w:rsidR="004F33D6" w:rsidRDefault="004F33D6" w:rsidP="004F33D6">
      <w:pPr>
        <w:tabs>
          <w:tab w:val="left" w:pos="634"/>
          <w:tab w:val="left" w:leader="dot" w:pos="8389"/>
          <w:tab w:val="center" w:pos="9013"/>
        </w:tabs>
        <w:spacing w:before="0" w:after="0" w:line="380" w:lineRule="exact"/>
        <w:jc w:val="both"/>
        <w:rPr>
          <w:rFonts w:hint="cs"/>
          <w:rtl/>
        </w:rPr>
      </w:pPr>
      <w:r>
        <w:rPr>
          <w:rFonts w:hint="cs"/>
          <w:rtl/>
        </w:rPr>
        <w:t>30-</w:t>
      </w:r>
      <w:r>
        <w:rPr>
          <w:rFonts w:hint="cs"/>
          <w:rtl/>
        </w:rPr>
        <w:tab/>
        <w:t>لغات المحاضر</w:t>
      </w:r>
      <w:r>
        <w:rPr>
          <w:rFonts w:hint="cs"/>
          <w:rtl/>
        </w:rPr>
        <w:tab/>
      </w:r>
      <w:r>
        <w:rPr>
          <w:rFonts w:hint="cs"/>
          <w:rtl/>
        </w:rPr>
        <w:tab/>
      </w:r>
      <w:r w:rsidR="00BD4A91">
        <w:rPr>
          <w:rFonts w:hint="cs"/>
          <w:rtl/>
        </w:rPr>
        <w:t>178</w:t>
      </w:r>
    </w:p>
    <w:p w:rsidR="004F33D6" w:rsidRDefault="004F33D6" w:rsidP="0009043F">
      <w:pPr>
        <w:tabs>
          <w:tab w:val="left" w:pos="634"/>
          <w:tab w:val="left" w:leader="dot" w:pos="8389"/>
          <w:tab w:val="center" w:pos="9013"/>
        </w:tabs>
        <w:spacing w:before="0" w:after="120" w:line="380" w:lineRule="exact"/>
        <w:jc w:val="both"/>
        <w:rPr>
          <w:rFonts w:hint="cs"/>
          <w:rtl/>
        </w:rPr>
      </w:pPr>
      <w:r>
        <w:rPr>
          <w:rFonts w:hint="cs"/>
          <w:rtl/>
        </w:rPr>
        <w:t>31-</w:t>
      </w:r>
      <w:r>
        <w:rPr>
          <w:rFonts w:hint="cs"/>
          <w:rtl/>
        </w:rPr>
        <w:tab/>
        <w:t>لغات المقررات والوثائق الرسمية</w:t>
      </w:r>
      <w:r>
        <w:rPr>
          <w:rFonts w:hint="cs"/>
          <w:rtl/>
        </w:rPr>
        <w:tab/>
      </w:r>
      <w:r>
        <w:rPr>
          <w:rFonts w:hint="cs"/>
          <w:rtl/>
        </w:rPr>
        <w:tab/>
      </w:r>
      <w:r w:rsidR="00BD4A91">
        <w:rPr>
          <w:rFonts w:hint="cs"/>
          <w:rtl/>
        </w:rPr>
        <w:t>178</w:t>
      </w:r>
    </w:p>
    <w:p w:rsidR="004F33D6" w:rsidRDefault="004F33D6" w:rsidP="0009043F">
      <w:pPr>
        <w:keepNext/>
        <w:tabs>
          <w:tab w:val="left" w:pos="822"/>
          <w:tab w:val="left" w:pos="1389"/>
          <w:tab w:val="left" w:pos="1956"/>
          <w:tab w:val="left" w:leader="dot" w:pos="8158"/>
          <w:tab w:val="center" w:pos="9043"/>
        </w:tabs>
        <w:spacing w:before="0" w:after="120" w:line="380" w:lineRule="exact"/>
        <w:jc w:val="center"/>
        <w:rPr>
          <w:rFonts w:hint="cs"/>
          <w:sz w:val="38"/>
          <w:szCs w:val="36"/>
          <w:rtl/>
          <w:lang w:eastAsia="en-US"/>
        </w:rPr>
      </w:pPr>
      <w:r>
        <w:rPr>
          <w:rFonts w:hint="cs"/>
          <w:sz w:val="38"/>
          <w:szCs w:val="36"/>
          <w:rtl/>
          <w:lang w:eastAsia="en-US"/>
        </w:rPr>
        <w:t>سابعاً - الجلسات العلنية والجلسات السرية</w:t>
      </w:r>
    </w:p>
    <w:p w:rsidR="004F33D6" w:rsidRDefault="004F33D6" w:rsidP="004F33D6">
      <w:pPr>
        <w:tabs>
          <w:tab w:val="left" w:pos="634"/>
          <w:tab w:val="left" w:leader="dot" w:pos="8389"/>
          <w:tab w:val="center" w:pos="9013"/>
        </w:tabs>
        <w:spacing w:before="0" w:after="0" w:line="380" w:lineRule="exact"/>
        <w:jc w:val="both"/>
        <w:rPr>
          <w:rFonts w:hint="cs"/>
          <w:rtl/>
        </w:rPr>
      </w:pPr>
      <w:r>
        <w:rPr>
          <w:rFonts w:hint="cs"/>
          <w:rtl/>
        </w:rPr>
        <w:t>32-</w:t>
      </w:r>
      <w:r>
        <w:rPr>
          <w:rFonts w:hint="cs"/>
          <w:rtl/>
        </w:rPr>
        <w:tab/>
        <w:t>الجلسات العلنية والجلسات السرية</w:t>
      </w:r>
      <w:r>
        <w:rPr>
          <w:rFonts w:hint="cs"/>
          <w:rtl/>
        </w:rPr>
        <w:tab/>
      </w:r>
      <w:r>
        <w:rPr>
          <w:rFonts w:hint="cs"/>
          <w:rtl/>
        </w:rPr>
        <w:tab/>
      </w:r>
      <w:r w:rsidR="00BD4A91">
        <w:rPr>
          <w:rFonts w:hint="cs"/>
          <w:rtl/>
        </w:rPr>
        <w:t>178</w:t>
      </w:r>
    </w:p>
    <w:p w:rsidR="004F33D6" w:rsidRDefault="004F33D6" w:rsidP="004F33D6">
      <w:pPr>
        <w:tabs>
          <w:tab w:val="left" w:pos="634"/>
          <w:tab w:val="left" w:leader="dot" w:pos="8389"/>
          <w:tab w:val="center" w:pos="9013"/>
        </w:tabs>
        <w:spacing w:before="0" w:after="0" w:line="380" w:lineRule="exact"/>
        <w:jc w:val="both"/>
        <w:rPr>
          <w:rFonts w:hint="cs"/>
          <w:rtl/>
        </w:rPr>
      </w:pPr>
      <w:r>
        <w:rPr>
          <w:rFonts w:hint="cs"/>
          <w:rtl/>
        </w:rPr>
        <w:t>33-</w:t>
      </w:r>
      <w:r>
        <w:rPr>
          <w:rFonts w:hint="cs"/>
          <w:rtl/>
        </w:rPr>
        <w:tab/>
        <w:t>إصدار البلاغات الإعلامية بشأن الجلسات السرية</w:t>
      </w:r>
      <w:r>
        <w:rPr>
          <w:rFonts w:hint="cs"/>
          <w:rtl/>
        </w:rPr>
        <w:tab/>
      </w:r>
      <w:r>
        <w:rPr>
          <w:rFonts w:hint="cs"/>
          <w:rtl/>
        </w:rPr>
        <w:tab/>
      </w:r>
      <w:r w:rsidR="00BD4A91">
        <w:rPr>
          <w:rFonts w:hint="cs"/>
          <w:rtl/>
        </w:rPr>
        <w:t>178</w:t>
      </w:r>
    </w:p>
    <w:p w:rsidR="004F33D6" w:rsidRDefault="004F33D6" w:rsidP="0009043F">
      <w:pPr>
        <w:tabs>
          <w:tab w:val="left" w:pos="634"/>
          <w:tab w:val="left" w:leader="dot" w:pos="8389"/>
          <w:tab w:val="center" w:pos="9013"/>
        </w:tabs>
        <w:spacing w:before="0" w:after="120" w:line="380" w:lineRule="exact"/>
        <w:jc w:val="both"/>
        <w:rPr>
          <w:rFonts w:hint="cs"/>
          <w:rtl/>
        </w:rPr>
      </w:pPr>
      <w:r>
        <w:rPr>
          <w:rFonts w:hint="cs"/>
          <w:rtl/>
        </w:rPr>
        <w:t>34-</w:t>
      </w:r>
      <w:r>
        <w:rPr>
          <w:rFonts w:hint="cs"/>
          <w:rtl/>
        </w:rPr>
        <w:tab/>
        <w:t>المشاركة في الجلسات</w:t>
      </w:r>
      <w:r>
        <w:rPr>
          <w:rFonts w:hint="cs"/>
          <w:rtl/>
        </w:rPr>
        <w:tab/>
      </w:r>
      <w:r>
        <w:rPr>
          <w:rFonts w:hint="cs"/>
          <w:rtl/>
        </w:rPr>
        <w:tab/>
      </w:r>
      <w:r w:rsidR="00BD4A91">
        <w:rPr>
          <w:rFonts w:hint="cs"/>
          <w:rtl/>
        </w:rPr>
        <w:t>178</w:t>
      </w:r>
    </w:p>
    <w:p w:rsidR="004F33D6" w:rsidRDefault="004F33D6" w:rsidP="0009043F">
      <w:pPr>
        <w:keepNext/>
        <w:tabs>
          <w:tab w:val="left" w:pos="822"/>
          <w:tab w:val="left" w:pos="1389"/>
          <w:tab w:val="left" w:pos="1956"/>
          <w:tab w:val="left" w:leader="dot" w:pos="8158"/>
          <w:tab w:val="center" w:pos="9043"/>
        </w:tabs>
        <w:spacing w:before="0" w:after="120" w:line="380" w:lineRule="exact"/>
        <w:jc w:val="center"/>
        <w:rPr>
          <w:rFonts w:hint="cs"/>
          <w:sz w:val="38"/>
          <w:szCs w:val="36"/>
          <w:rtl/>
          <w:lang w:eastAsia="en-US"/>
        </w:rPr>
      </w:pPr>
      <w:r>
        <w:rPr>
          <w:rFonts w:hint="cs"/>
          <w:sz w:val="38"/>
          <w:szCs w:val="36"/>
          <w:rtl/>
          <w:lang w:eastAsia="en-US"/>
        </w:rPr>
        <w:t>ثامناً - المحاضر</w:t>
      </w:r>
    </w:p>
    <w:p w:rsidR="004F33D6" w:rsidRDefault="004F33D6" w:rsidP="004F33D6">
      <w:pPr>
        <w:tabs>
          <w:tab w:val="left" w:pos="634"/>
          <w:tab w:val="left" w:leader="dot" w:pos="8389"/>
          <w:tab w:val="center" w:pos="9013"/>
        </w:tabs>
        <w:spacing w:before="0" w:after="0" w:line="380" w:lineRule="exact"/>
        <w:jc w:val="both"/>
        <w:rPr>
          <w:rFonts w:hint="cs"/>
          <w:rtl/>
        </w:rPr>
      </w:pPr>
      <w:r>
        <w:rPr>
          <w:rFonts w:hint="cs"/>
          <w:rtl/>
        </w:rPr>
        <w:t>35-</w:t>
      </w:r>
      <w:r>
        <w:rPr>
          <w:rFonts w:hint="cs"/>
          <w:rtl/>
        </w:rPr>
        <w:tab/>
        <w:t>تصويب المحاضر الموجزة</w:t>
      </w:r>
      <w:r>
        <w:rPr>
          <w:rFonts w:hint="cs"/>
          <w:rtl/>
        </w:rPr>
        <w:tab/>
      </w:r>
      <w:r>
        <w:rPr>
          <w:rFonts w:hint="cs"/>
          <w:rtl/>
        </w:rPr>
        <w:tab/>
      </w:r>
      <w:r w:rsidR="00BD4A91">
        <w:rPr>
          <w:rFonts w:hint="cs"/>
          <w:rtl/>
        </w:rPr>
        <w:t>179</w:t>
      </w:r>
    </w:p>
    <w:p w:rsidR="004F33D6" w:rsidRDefault="004F33D6" w:rsidP="0009043F">
      <w:pPr>
        <w:tabs>
          <w:tab w:val="left" w:pos="634"/>
          <w:tab w:val="left" w:leader="dot" w:pos="8389"/>
          <w:tab w:val="center" w:pos="9013"/>
        </w:tabs>
        <w:spacing w:before="0" w:after="120" w:line="380" w:lineRule="exact"/>
        <w:jc w:val="both"/>
        <w:rPr>
          <w:rFonts w:hint="cs"/>
          <w:rtl/>
        </w:rPr>
      </w:pPr>
      <w:r>
        <w:rPr>
          <w:rFonts w:hint="cs"/>
          <w:rtl/>
        </w:rPr>
        <w:t>36-</w:t>
      </w:r>
      <w:r>
        <w:rPr>
          <w:rFonts w:hint="cs"/>
          <w:rtl/>
        </w:rPr>
        <w:tab/>
        <w:t>توزيع المحاضر الموجزة</w:t>
      </w:r>
      <w:r>
        <w:rPr>
          <w:rFonts w:hint="cs"/>
          <w:rtl/>
        </w:rPr>
        <w:tab/>
      </w:r>
      <w:r>
        <w:rPr>
          <w:rFonts w:hint="cs"/>
          <w:rtl/>
        </w:rPr>
        <w:tab/>
      </w:r>
      <w:r w:rsidR="00BD4A91">
        <w:rPr>
          <w:rFonts w:hint="cs"/>
          <w:rtl/>
        </w:rPr>
        <w:t>179</w:t>
      </w:r>
    </w:p>
    <w:p w:rsidR="004F33D6" w:rsidRDefault="004F33D6" w:rsidP="0009043F">
      <w:pPr>
        <w:keepNext/>
        <w:tabs>
          <w:tab w:val="left" w:pos="822"/>
          <w:tab w:val="left" w:pos="1389"/>
          <w:tab w:val="left" w:pos="1956"/>
          <w:tab w:val="left" w:leader="dot" w:pos="8158"/>
          <w:tab w:val="center" w:pos="9043"/>
        </w:tabs>
        <w:spacing w:before="0" w:after="120" w:line="380" w:lineRule="exact"/>
        <w:jc w:val="center"/>
        <w:rPr>
          <w:rFonts w:hint="cs"/>
          <w:sz w:val="38"/>
          <w:szCs w:val="36"/>
          <w:rtl/>
          <w:lang w:eastAsia="en-US"/>
        </w:rPr>
      </w:pPr>
      <w:r>
        <w:rPr>
          <w:rFonts w:hint="cs"/>
          <w:sz w:val="38"/>
          <w:szCs w:val="36"/>
          <w:rtl/>
          <w:lang w:eastAsia="en-US"/>
        </w:rPr>
        <w:t>تاسعاً - توزيع تقارير اللجنة ووثائقها الرسمية الأخرى</w:t>
      </w:r>
    </w:p>
    <w:p w:rsidR="004F33D6" w:rsidRDefault="004F33D6" w:rsidP="0009043F">
      <w:pPr>
        <w:tabs>
          <w:tab w:val="left" w:pos="634"/>
          <w:tab w:val="left" w:leader="dot" w:pos="8389"/>
          <w:tab w:val="center" w:pos="9013"/>
        </w:tabs>
        <w:spacing w:before="0" w:after="120" w:line="380" w:lineRule="exact"/>
        <w:jc w:val="both"/>
        <w:rPr>
          <w:rFonts w:hint="cs"/>
          <w:rtl/>
        </w:rPr>
      </w:pPr>
      <w:r>
        <w:rPr>
          <w:rFonts w:hint="cs"/>
          <w:rtl/>
        </w:rPr>
        <w:t>37-</w:t>
      </w:r>
      <w:r>
        <w:rPr>
          <w:rFonts w:hint="cs"/>
          <w:rtl/>
        </w:rPr>
        <w:tab/>
        <w:t>توزيع الوثائق الرسمية</w:t>
      </w:r>
      <w:r>
        <w:rPr>
          <w:rFonts w:hint="cs"/>
          <w:rtl/>
        </w:rPr>
        <w:tab/>
      </w:r>
      <w:r>
        <w:rPr>
          <w:rFonts w:hint="cs"/>
          <w:rtl/>
        </w:rPr>
        <w:tab/>
      </w:r>
      <w:r w:rsidR="00BD4A91">
        <w:rPr>
          <w:rFonts w:hint="cs"/>
          <w:rtl/>
        </w:rPr>
        <w:t>179</w:t>
      </w:r>
    </w:p>
    <w:p w:rsidR="004F33D6" w:rsidRDefault="004F33D6" w:rsidP="0009043F">
      <w:pPr>
        <w:keepNext/>
        <w:tabs>
          <w:tab w:val="left" w:pos="822"/>
          <w:tab w:val="left" w:pos="1389"/>
          <w:tab w:val="left" w:pos="1956"/>
          <w:tab w:val="left" w:leader="dot" w:pos="8158"/>
          <w:tab w:val="center" w:pos="9043"/>
        </w:tabs>
        <w:spacing w:before="0" w:after="120" w:line="380" w:lineRule="exact"/>
        <w:jc w:val="center"/>
        <w:rPr>
          <w:rFonts w:hint="cs"/>
          <w:sz w:val="38"/>
          <w:szCs w:val="36"/>
          <w:rtl/>
          <w:lang w:eastAsia="en-US"/>
        </w:rPr>
      </w:pPr>
      <w:r>
        <w:rPr>
          <w:rFonts w:hint="cs"/>
          <w:sz w:val="38"/>
          <w:szCs w:val="36"/>
          <w:rtl/>
          <w:lang w:eastAsia="en-US"/>
        </w:rPr>
        <w:t>عاشراً - تصريف الأعمال</w:t>
      </w:r>
    </w:p>
    <w:p w:rsidR="004F33D6" w:rsidRDefault="004F33D6" w:rsidP="004F33D6">
      <w:pPr>
        <w:tabs>
          <w:tab w:val="left" w:pos="634"/>
          <w:tab w:val="left" w:leader="dot" w:pos="8389"/>
          <w:tab w:val="center" w:pos="9013"/>
        </w:tabs>
        <w:spacing w:before="0" w:after="0" w:line="380" w:lineRule="exact"/>
        <w:jc w:val="both"/>
        <w:rPr>
          <w:rFonts w:hint="cs"/>
          <w:rtl/>
        </w:rPr>
      </w:pPr>
      <w:r>
        <w:rPr>
          <w:rFonts w:hint="cs"/>
          <w:rtl/>
        </w:rPr>
        <w:t>38-</w:t>
      </w:r>
      <w:r>
        <w:rPr>
          <w:rFonts w:hint="cs"/>
          <w:rtl/>
        </w:rPr>
        <w:tab/>
        <w:t>النصاب القانوني</w:t>
      </w:r>
      <w:r>
        <w:rPr>
          <w:rFonts w:hint="cs"/>
          <w:rtl/>
        </w:rPr>
        <w:tab/>
      </w:r>
      <w:r>
        <w:rPr>
          <w:rFonts w:hint="cs"/>
          <w:rtl/>
        </w:rPr>
        <w:tab/>
      </w:r>
      <w:r w:rsidR="00BD4A91">
        <w:rPr>
          <w:rFonts w:hint="cs"/>
          <w:rtl/>
        </w:rPr>
        <w:t>180</w:t>
      </w:r>
    </w:p>
    <w:p w:rsidR="004F33D6" w:rsidRDefault="004F33D6" w:rsidP="0009043F">
      <w:pPr>
        <w:tabs>
          <w:tab w:val="left" w:pos="634"/>
          <w:tab w:val="left" w:leader="dot" w:pos="8389"/>
          <w:tab w:val="center" w:pos="9013"/>
        </w:tabs>
        <w:spacing w:before="0" w:after="0" w:line="380" w:lineRule="exact"/>
        <w:jc w:val="both"/>
        <w:rPr>
          <w:rFonts w:hint="cs"/>
          <w:rtl/>
        </w:rPr>
      </w:pPr>
      <w:r>
        <w:rPr>
          <w:rFonts w:hint="cs"/>
          <w:rtl/>
        </w:rPr>
        <w:t>39-</w:t>
      </w:r>
      <w:r>
        <w:rPr>
          <w:rFonts w:hint="cs"/>
          <w:rtl/>
        </w:rPr>
        <w:tab/>
        <w:t>سلطات الرئيس</w:t>
      </w:r>
      <w:r>
        <w:rPr>
          <w:rFonts w:hint="cs"/>
          <w:rtl/>
        </w:rPr>
        <w:tab/>
      </w:r>
      <w:r>
        <w:rPr>
          <w:rFonts w:hint="cs"/>
          <w:rtl/>
        </w:rPr>
        <w:tab/>
      </w:r>
      <w:r w:rsidR="00BD4A91">
        <w:rPr>
          <w:rFonts w:hint="cs"/>
          <w:rtl/>
        </w:rPr>
        <w:t>180</w:t>
      </w:r>
    </w:p>
    <w:p w:rsidR="004F33D6" w:rsidRDefault="004F33D6" w:rsidP="004F33D6">
      <w:pPr>
        <w:tabs>
          <w:tab w:val="left" w:pos="634"/>
          <w:tab w:val="left" w:leader="dot" w:pos="8389"/>
          <w:tab w:val="center" w:pos="9013"/>
        </w:tabs>
        <w:spacing w:before="0" w:after="0" w:line="380" w:lineRule="exact"/>
        <w:jc w:val="both"/>
        <w:rPr>
          <w:rFonts w:hint="cs"/>
          <w:rtl/>
        </w:rPr>
      </w:pPr>
      <w:r>
        <w:rPr>
          <w:rFonts w:hint="cs"/>
          <w:rtl/>
        </w:rPr>
        <w:t>40-</w:t>
      </w:r>
      <w:r>
        <w:rPr>
          <w:rFonts w:hint="cs"/>
          <w:rtl/>
        </w:rPr>
        <w:tab/>
        <w:t>النقاط النظامية</w:t>
      </w:r>
      <w:r>
        <w:rPr>
          <w:rFonts w:hint="cs"/>
          <w:rtl/>
        </w:rPr>
        <w:tab/>
      </w:r>
      <w:r>
        <w:rPr>
          <w:rFonts w:hint="cs"/>
          <w:rtl/>
        </w:rPr>
        <w:tab/>
      </w:r>
      <w:r w:rsidR="00BD4A91">
        <w:rPr>
          <w:rFonts w:hint="cs"/>
          <w:rtl/>
        </w:rPr>
        <w:t>180</w:t>
      </w:r>
    </w:p>
    <w:p w:rsidR="004F33D6" w:rsidRDefault="004F33D6" w:rsidP="004F33D6">
      <w:pPr>
        <w:tabs>
          <w:tab w:val="left" w:pos="634"/>
          <w:tab w:val="left" w:leader="dot" w:pos="8389"/>
          <w:tab w:val="center" w:pos="9013"/>
        </w:tabs>
        <w:spacing w:before="0" w:after="0" w:line="380" w:lineRule="exact"/>
        <w:jc w:val="both"/>
        <w:rPr>
          <w:rFonts w:hint="cs"/>
          <w:rtl/>
        </w:rPr>
      </w:pPr>
      <w:r>
        <w:rPr>
          <w:rFonts w:hint="cs"/>
          <w:rtl/>
        </w:rPr>
        <w:t>41-</w:t>
      </w:r>
      <w:r>
        <w:rPr>
          <w:rFonts w:hint="cs"/>
          <w:rtl/>
        </w:rPr>
        <w:tab/>
        <w:t>تحديد الوقت المخصص للكلمات</w:t>
      </w:r>
      <w:r>
        <w:rPr>
          <w:rFonts w:hint="cs"/>
          <w:rtl/>
        </w:rPr>
        <w:tab/>
      </w:r>
      <w:r>
        <w:rPr>
          <w:rFonts w:hint="cs"/>
          <w:rtl/>
        </w:rPr>
        <w:tab/>
      </w:r>
      <w:r w:rsidR="00BD4A91">
        <w:rPr>
          <w:rFonts w:hint="cs"/>
          <w:rtl/>
        </w:rPr>
        <w:t>180</w:t>
      </w:r>
    </w:p>
    <w:p w:rsidR="004F33D6" w:rsidRDefault="004F33D6" w:rsidP="004F33D6">
      <w:pPr>
        <w:tabs>
          <w:tab w:val="left" w:pos="634"/>
          <w:tab w:val="left" w:leader="dot" w:pos="8389"/>
          <w:tab w:val="center" w:pos="9013"/>
        </w:tabs>
        <w:spacing w:before="0" w:after="0" w:line="380" w:lineRule="exact"/>
        <w:jc w:val="both"/>
        <w:rPr>
          <w:rFonts w:hint="cs"/>
          <w:rtl/>
        </w:rPr>
      </w:pPr>
      <w:r>
        <w:rPr>
          <w:rFonts w:hint="cs"/>
          <w:rtl/>
        </w:rPr>
        <w:t>42-</w:t>
      </w:r>
      <w:r>
        <w:rPr>
          <w:rFonts w:hint="cs"/>
          <w:rtl/>
        </w:rPr>
        <w:tab/>
        <w:t>قائمة المتكلمين</w:t>
      </w:r>
      <w:r>
        <w:rPr>
          <w:rFonts w:hint="cs"/>
          <w:rtl/>
        </w:rPr>
        <w:tab/>
      </w:r>
      <w:r>
        <w:rPr>
          <w:rFonts w:hint="cs"/>
          <w:rtl/>
        </w:rPr>
        <w:tab/>
      </w:r>
      <w:r w:rsidR="00BD4A91">
        <w:rPr>
          <w:rFonts w:hint="cs"/>
          <w:rtl/>
        </w:rPr>
        <w:t>181</w:t>
      </w:r>
    </w:p>
    <w:p w:rsidR="004F33D6" w:rsidRDefault="004F33D6" w:rsidP="004F33D6">
      <w:pPr>
        <w:tabs>
          <w:tab w:val="left" w:pos="634"/>
          <w:tab w:val="left" w:leader="dot" w:pos="8389"/>
          <w:tab w:val="center" w:pos="9013"/>
        </w:tabs>
        <w:spacing w:before="0" w:after="0" w:line="380" w:lineRule="exact"/>
        <w:jc w:val="both"/>
        <w:rPr>
          <w:rFonts w:hint="cs"/>
          <w:rtl/>
        </w:rPr>
      </w:pPr>
      <w:r>
        <w:rPr>
          <w:rFonts w:hint="cs"/>
          <w:rtl/>
        </w:rPr>
        <w:t>43-</w:t>
      </w:r>
      <w:r>
        <w:rPr>
          <w:rFonts w:hint="cs"/>
          <w:rtl/>
        </w:rPr>
        <w:tab/>
        <w:t>تعليق الجلسات أو رفعها</w:t>
      </w:r>
      <w:r>
        <w:rPr>
          <w:rFonts w:hint="cs"/>
          <w:rtl/>
        </w:rPr>
        <w:tab/>
      </w:r>
      <w:r>
        <w:rPr>
          <w:rFonts w:hint="cs"/>
          <w:rtl/>
        </w:rPr>
        <w:tab/>
      </w:r>
      <w:r w:rsidR="00BD4A91">
        <w:rPr>
          <w:rFonts w:hint="cs"/>
          <w:rtl/>
        </w:rPr>
        <w:t>181</w:t>
      </w:r>
    </w:p>
    <w:p w:rsidR="004F33D6" w:rsidRDefault="004F33D6" w:rsidP="004F33D6">
      <w:pPr>
        <w:tabs>
          <w:tab w:val="left" w:pos="634"/>
          <w:tab w:val="left" w:leader="dot" w:pos="8389"/>
          <w:tab w:val="center" w:pos="9013"/>
        </w:tabs>
        <w:spacing w:before="0" w:after="0" w:line="380" w:lineRule="exact"/>
        <w:jc w:val="both"/>
        <w:rPr>
          <w:rFonts w:hint="cs"/>
          <w:rtl/>
        </w:rPr>
      </w:pPr>
      <w:r>
        <w:rPr>
          <w:rFonts w:hint="cs"/>
          <w:rtl/>
        </w:rPr>
        <w:t>44-</w:t>
      </w:r>
      <w:r>
        <w:rPr>
          <w:rFonts w:hint="cs"/>
          <w:rtl/>
        </w:rPr>
        <w:tab/>
        <w:t>تأجيل المناقشة</w:t>
      </w:r>
      <w:r>
        <w:rPr>
          <w:rFonts w:hint="cs"/>
          <w:rtl/>
        </w:rPr>
        <w:tab/>
      </w:r>
      <w:r>
        <w:rPr>
          <w:rFonts w:hint="cs"/>
          <w:rtl/>
        </w:rPr>
        <w:tab/>
      </w:r>
      <w:r w:rsidR="00BD4A91">
        <w:rPr>
          <w:rFonts w:hint="cs"/>
          <w:rtl/>
        </w:rPr>
        <w:t>181</w:t>
      </w:r>
    </w:p>
    <w:p w:rsidR="004F33D6" w:rsidRDefault="004F33D6" w:rsidP="004F33D6">
      <w:pPr>
        <w:tabs>
          <w:tab w:val="left" w:pos="634"/>
          <w:tab w:val="left" w:leader="dot" w:pos="8389"/>
          <w:tab w:val="center" w:pos="9013"/>
        </w:tabs>
        <w:spacing w:before="0" w:after="0" w:line="380" w:lineRule="exact"/>
        <w:jc w:val="both"/>
        <w:rPr>
          <w:rFonts w:hint="cs"/>
          <w:rtl/>
        </w:rPr>
      </w:pPr>
      <w:r>
        <w:rPr>
          <w:rFonts w:hint="cs"/>
          <w:rtl/>
        </w:rPr>
        <w:t>45-</w:t>
      </w:r>
      <w:r>
        <w:rPr>
          <w:rFonts w:hint="cs"/>
          <w:rtl/>
        </w:rPr>
        <w:tab/>
        <w:t>إقفال المناقشة</w:t>
      </w:r>
      <w:r>
        <w:rPr>
          <w:rFonts w:hint="cs"/>
          <w:rtl/>
        </w:rPr>
        <w:tab/>
      </w:r>
      <w:r>
        <w:rPr>
          <w:rFonts w:hint="cs"/>
          <w:rtl/>
        </w:rPr>
        <w:tab/>
      </w:r>
      <w:r w:rsidR="00BD4A91">
        <w:rPr>
          <w:rFonts w:hint="cs"/>
          <w:rtl/>
        </w:rPr>
        <w:t>181</w:t>
      </w:r>
    </w:p>
    <w:p w:rsidR="0009043F" w:rsidRDefault="0009043F" w:rsidP="0009043F">
      <w:pPr>
        <w:keepNext/>
        <w:spacing w:before="0" w:after="120" w:line="380" w:lineRule="exact"/>
        <w:jc w:val="center"/>
        <w:rPr>
          <w:rFonts w:hint="cs"/>
          <w:b/>
          <w:bCs/>
          <w:i/>
          <w:iCs/>
          <w:rtl/>
          <w:lang w:eastAsia="en-US"/>
        </w:rPr>
      </w:pPr>
      <w:r>
        <w:rPr>
          <w:b/>
          <w:bCs/>
          <w:sz w:val="36"/>
          <w:szCs w:val="36"/>
          <w:rtl/>
          <w:lang w:eastAsia="en-US"/>
        </w:rPr>
        <w:t>المحتويات</w:t>
      </w:r>
      <w:r>
        <w:rPr>
          <w:rFonts w:hint="cs"/>
          <w:b/>
          <w:bCs/>
          <w:i/>
          <w:iCs/>
          <w:sz w:val="36"/>
          <w:rtl/>
          <w:lang w:eastAsia="en-US"/>
        </w:rPr>
        <w:t xml:space="preserve"> (تابع)</w:t>
      </w:r>
    </w:p>
    <w:p w:rsidR="0009043F" w:rsidRDefault="0009043F" w:rsidP="0009043F">
      <w:pPr>
        <w:tabs>
          <w:tab w:val="right" w:pos="9354"/>
        </w:tabs>
        <w:spacing w:before="120" w:after="120" w:line="380" w:lineRule="exact"/>
        <w:jc w:val="both"/>
        <w:rPr>
          <w:i/>
          <w:iCs/>
          <w:rtl/>
          <w:lang w:eastAsia="en-US"/>
        </w:rPr>
      </w:pPr>
      <w:r>
        <w:rPr>
          <w:rFonts w:hint="cs"/>
          <w:i/>
          <w:iCs/>
          <w:rtl/>
          <w:lang w:eastAsia="en-US"/>
        </w:rPr>
        <w:t>المادة</w:t>
      </w:r>
      <w:r>
        <w:rPr>
          <w:i/>
          <w:iCs/>
          <w:rtl/>
          <w:lang w:eastAsia="en-US"/>
        </w:rPr>
        <w:tab/>
        <w:t>الصفحة</w:t>
      </w:r>
    </w:p>
    <w:p w:rsidR="004F33D6" w:rsidRDefault="004F33D6" w:rsidP="004F33D6">
      <w:pPr>
        <w:tabs>
          <w:tab w:val="left" w:pos="634"/>
          <w:tab w:val="left" w:leader="dot" w:pos="8389"/>
          <w:tab w:val="center" w:pos="9013"/>
        </w:tabs>
        <w:spacing w:before="0" w:after="0" w:line="380" w:lineRule="exact"/>
        <w:jc w:val="both"/>
        <w:rPr>
          <w:rFonts w:hint="cs"/>
          <w:rtl/>
        </w:rPr>
      </w:pPr>
      <w:r>
        <w:rPr>
          <w:rFonts w:hint="cs"/>
          <w:rtl/>
        </w:rPr>
        <w:t>46-</w:t>
      </w:r>
      <w:r>
        <w:rPr>
          <w:rFonts w:hint="cs"/>
          <w:rtl/>
        </w:rPr>
        <w:tab/>
        <w:t>ترتيب الاقتراحات الإجرائية</w:t>
      </w:r>
      <w:r>
        <w:rPr>
          <w:rFonts w:hint="cs"/>
          <w:rtl/>
        </w:rPr>
        <w:tab/>
      </w:r>
      <w:r>
        <w:rPr>
          <w:rFonts w:hint="cs"/>
          <w:rtl/>
        </w:rPr>
        <w:tab/>
      </w:r>
      <w:r w:rsidR="00C2118D">
        <w:rPr>
          <w:rFonts w:hint="cs"/>
          <w:rtl/>
        </w:rPr>
        <w:t>181</w:t>
      </w:r>
    </w:p>
    <w:p w:rsidR="004F33D6" w:rsidRDefault="004F33D6" w:rsidP="004F33D6">
      <w:pPr>
        <w:tabs>
          <w:tab w:val="left" w:pos="634"/>
          <w:tab w:val="left" w:leader="dot" w:pos="8389"/>
          <w:tab w:val="center" w:pos="9013"/>
        </w:tabs>
        <w:spacing w:before="0" w:after="0" w:line="380" w:lineRule="exact"/>
        <w:jc w:val="both"/>
        <w:rPr>
          <w:rFonts w:hint="cs"/>
          <w:rtl/>
        </w:rPr>
      </w:pPr>
      <w:r>
        <w:rPr>
          <w:rFonts w:hint="cs"/>
          <w:rtl/>
        </w:rPr>
        <w:t>47-</w:t>
      </w:r>
      <w:r>
        <w:rPr>
          <w:rFonts w:hint="cs"/>
          <w:rtl/>
        </w:rPr>
        <w:tab/>
        <w:t>تقديم المقترحات</w:t>
      </w:r>
      <w:r>
        <w:rPr>
          <w:rFonts w:hint="cs"/>
          <w:rtl/>
        </w:rPr>
        <w:tab/>
      </w:r>
      <w:r>
        <w:rPr>
          <w:rFonts w:hint="cs"/>
          <w:rtl/>
        </w:rPr>
        <w:tab/>
      </w:r>
      <w:r w:rsidR="00C2118D">
        <w:rPr>
          <w:rFonts w:hint="cs"/>
          <w:rtl/>
        </w:rPr>
        <w:t>182</w:t>
      </w:r>
    </w:p>
    <w:p w:rsidR="004F33D6" w:rsidRDefault="004F33D6" w:rsidP="004F33D6">
      <w:pPr>
        <w:tabs>
          <w:tab w:val="left" w:pos="634"/>
          <w:tab w:val="left" w:leader="dot" w:pos="8389"/>
          <w:tab w:val="center" w:pos="9013"/>
        </w:tabs>
        <w:spacing w:before="0" w:after="0" w:line="380" w:lineRule="exact"/>
        <w:jc w:val="both"/>
        <w:rPr>
          <w:rFonts w:hint="cs"/>
          <w:rtl/>
        </w:rPr>
      </w:pPr>
      <w:r>
        <w:rPr>
          <w:rFonts w:hint="cs"/>
          <w:rtl/>
        </w:rPr>
        <w:t>48-</w:t>
      </w:r>
      <w:r>
        <w:rPr>
          <w:rFonts w:hint="cs"/>
          <w:rtl/>
        </w:rPr>
        <w:tab/>
        <w:t>البت في الاختصاص</w:t>
      </w:r>
      <w:r>
        <w:rPr>
          <w:rFonts w:hint="cs"/>
          <w:rtl/>
        </w:rPr>
        <w:tab/>
      </w:r>
      <w:r>
        <w:rPr>
          <w:rFonts w:hint="cs"/>
          <w:rtl/>
        </w:rPr>
        <w:tab/>
      </w:r>
      <w:r w:rsidR="00C2118D">
        <w:rPr>
          <w:rFonts w:hint="cs"/>
          <w:rtl/>
        </w:rPr>
        <w:t>182</w:t>
      </w:r>
    </w:p>
    <w:p w:rsidR="004F33D6" w:rsidRDefault="004F33D6" w:rsidP="004F33D6">
      <w:pPr>
        <w:tabs>
          <w:tab w:val="left" w:pos="634"/>
          <w:tab w:val="left" w:leader="dot" w:pos="8389"/>
          <w:tab w:val="center" w:pos="9013"/>
        </w:tabs>
        <w:spacing w:before="0" w:after="0" w:line="380" w:lineRule="exact"/>
        <w:jc w:val="both"/>
        <w:rPr>
          <w:rFonts w:hint="cs"/>
          <w:rtl/>
        </w:rPr>
      </w:pPr>
      <w:r>
        <w:rPr>
          <w:rFonts w:hint="cs"/>
          <w:rtl/>
        </w:rPr>
        <w:t>49-</w:t>
      </w:r>
      <w:r>
        <w:rPr>
          <w:rFonts w:hint="cs"/>
          <w:rtl/>
        </w:rPr>
        <w:tab/>
        <w:t>سحب الاقتراحات الإجرائية</w:t>
      </w:r>
      <w:r>
        <w:rPr>
          <w:rFonts w:hint="cs"/>
          <w:rtl/>
        </w:rPr>
        <w:tab/>
      </w:r>
      <w:r>
        <w:rPr>
          <w:rFonts w:hint="cs"/>
          <w:rtl/>
        </w:rPr>
        <w:tab/>
      </w:r>
      <w:r w:rsidR="00C2118D">
        <w:rPr>
          <w:rFonts w:hint="cs"/>
          <w:rtl/>
        </w:rPr>
        <w:t>182</w:t>
      </w:r>
    </w:p>
    <w:p w:rsidR="004F33D6" w:rsidRDefault="004F33D6" w:rsidP="001231D9">
      <w:pPr>
        <w:tabs>
          <w:tab w:val="left" w:pos="634"/>
          <w:tab w:val="left" w:leader="dot" w:pos="8389"/>
          <w:tab w:val="center" w:pos="9013"/>
        </w:tabs>
        <w:spacing w:before="0" w:after="120" w:line="380" w:lineRule="exact"/>
        <w:jc w:val="both"/>
        <w:rPr>
          <w:rFonts w:hint="cs"/>
          <w:rtl/>
        </w:rPr>
      </w:pPr>
      <w:r>
        <w:rPr>
          <w:rFonts w:hint="cs"/>
          <w:rtl/>
        </w:rPr>
        <w:t>50-</w:t>
      </w:r>
      <w:r>
        <w:rPr>
          <w:rFonts w:hint="cs"/>
          <w:rtl/>
        </w:rPr>
        <w:tab/>
        <w:t>إعادة النظر في المقترحات</w:t>
      </w:r>
      <w:r>
        <w:rPr>
          <w:rFonts w:hint="cs"/>
          <w:rtl/>
        </w:rPr>
        <w:tab/>
      </w:r>
      <w:r>
        <w:rPr>
          <w:rFonts w:hint="cs"/>
          <w:rtl/>
        </w:rPr>
        <w:tab/>
      </w:r>
      <w:r w:rsidR="00C2118D">
        <w:rPr>
          <w:rFonts w:hint="cs"/>
          <w:rtl/>
        </w:rPr>
        <w:t>182</w:t>
      </w:r>
    </w:p>
    <w:p w:rsidR="004F33D6" w:rsidRDefault="004F33D6" w:rsidP="0009043F">
      <w:pPr>
        <w:tabs>
          <w:tab w:val="left" w:pos="822"/>
          <w:tab w:val="left" w:pos="1389"/>
          <w:tab w:val="left" w:pos="1956"/>
          <w:tab w:val="left" w:leader="dot" w:pos="8158"/>
          <w:tab w:val="center" w:pos="9043"/>
        </w:tabs>
        <w:spacing w:before="0" w:after="120" w:line="380" w:lineRule="exact"/>
        <w:jc w:val="center"/>
        <w:rPr>
          <w:rFonts w:hint="cs"/>
          <w:sz w:val="38"/>
          <w:szCs w:val="36"/>
          <w:rtl/>
          <w:lang w:eastAsia="en-US"/>
        </w:rPr>
      </w:pPr>
      <w:r>
        <w:rPr>
          <w:rFonts w:hint="cs"/>
          <w:sz w:val="38"/>
          <w:szCs w:val="36"/>
          <w:rtl/>
          <w:lang w:eastAsia="en-US"/>
        </w:rPr>
        <w:t>حادي عشر - التصويت</w:t>
      </w:r>
    </w:p>
    <w:p w:rsidR="004F33D6" w:rsidRDefault="004F33D6" w:rsidP="004F33D6">
      <w:pPr>
        <w:tabs>
          <w:tab w:val="left" w:pos="634"/>
          <w:tab w:val="left" w:leader="dot" w:pos="8389"/>
          <w:tab w:val="center" w:pos="9013"/>
        </w:tabs>
        <w:spacing w:before="0" w:after="0" w:line="380" w:lineRule="exact"/>
        <w:jc w:val="both"/>
        <w:rPr>
          <w:rFonts w:hint="cs"/>
          <w:rtl/>
        </w:rPr>
      </w:pPr>
      <w:r>
        <w:rPr>
          <w:rFonts w:hint="cs"/>
          <w:rtl/>
        </w:rPr>
        <w:t>51-</w:t>
      </w:r>
      <w:r>
        <w:rPr>
          <w:rFonts w:hint="cs"/>
          <w:rtl/>
        </w:rPr>
        <w:tab/>
        <w:t>حقوق التصويت</w:t>
      </w:r>
      <w:r>
        <w:rPr>
          <w:rFonts w:hint="cs"/>
          <w:rtl/>
        </w:rPr>
        <w:tab/>
      </w:r>
      <w:r>
        <w:rPr>
          <w:rFonts w:hint="cs"/>
          <w:rtl/>
        </w:rPr>
        <w:tab/>
      </w:r>
      <w:r w:rsidR="00C2118D">
        <w:rPr>
          <w:rFonts w:hint="cs"/>
          <w:rtl/>
        </w:rPr>
        <w:t>182</w:t>
      </w:r>
    </w:p>
    <w:p w:rsidR="004F33D6" w:rsidRDefault="004F33D6" w:rsidP="004F33D6">
      <w:pPr>
        <w:tabs>
          <w:tab w:val="left" w:pos="634"/>
          <w:tab w:val="left" w:leader="dot" w:pos="8389"/>
          <w:tab w:val="center" w:pos="9013"/>
        </w:tabs>
        <w:spacing w:before="0" w:after="0" w:line="380" w:lineRule="exact"/>
        <w:jc w:val="both"/>
        <w:rPr>
          <w:rFonts w:hint="cs"/>
          <w:rtl/>
        </w:rPr>
      </w:pPr>
      <w:r>
        <w:rPr>
          <w:rFonts w:hint="cs"/>
          <w:rtl/>
        </w:rPr>
        <w:t>52-</w:t>
      </w:r>
      <w:r>
        <w:rPr>
          <w:rFonts w:hint="cs"/>
          <w:rtl/>
        </w:rPr>
        <w:tab/>
        <w:t>اعتماد المقررات</w:t>
      </w:r>
      <w:r>
        <w:rPr>
          <w:rFonts w:hint="cs"/>
          <w:rtl/>
        </w:rPr>
        <w:tab/>
      </w:r>
      <w:r>
        <w:rPr>
          <w:rFonts w:hint="cs"/>
          <w:rtl/>
        </w:rPr>
        <w:tab/>
      </w:r>
      <w:r w:rsidR="00C2118D">
        <w:rPr>
          <w:rFonts w:hint="cs"/>
          <w:rtl/>
        </w:rPr>
        <w:t>183</w:t>
      </w:r>
    </w:p>
    <w:p w:rsidR="004F33D6" w:rsidRDefault="004F33D6" w:rsidP="004F33D6">
      <w:pPr>
        <w:tabs>
          <w:tab w:val="left" w:pos="634"/>
          <w:tab w:val="left" w:leader="dot" w:pos="8389"/>
          <w:tab w:val="center" w:pos="9013"/>
        </w:tabs>
        <w:spacing w:before="0" w:after="0" w:line="380" w:lineRule="exact"/>
        <w:jc w:val="both"/>
        <w:rPr>
          <w:rFonts w:hint="cs"/>
          <w:rtl/>
        </w:rPr>
      </w:pPr>
      <w:r>
        <w:rPr>
          <w:rFonts w:hint="cs"/>
          <w:rtl/>
        </w:rPr>
        <w:t>53-</w:t>
      </w:r>
      <w:r>
        <w:rPr>
          <w:rFonts w:hint="cs"/>
          <w:rtl/>
        </w:rPr>
        <w:tab/>
        <w:t>تعادل الأصوات</w:t>
      </w:r>
      <w:r>
        <w:rPr>
          <w:rFonts w:hint="cs"/>
          <w:rtl/>
        </w:rPr>
        <w:tab/>
      </w:r>
      <w:r>
        <w:rPr>
          <w:rFonts w:hint="cs"/>
          <w:rtl/>
        </w:rPr>
        <w:tab/>
      </w:r>
      <w:r w:rsidR="00C2118D">
        <w:rPr>
          <w:rFonts w:hint="cs"/>
          <w:rtl/>
        </w:rPr>
        <w:t>183</w:t>
      </w:r>
    </w:p>
    <w:p w:rsidR="004F33D6" w:rsidRDefault="004F33D6" w:rsidP="004F33D6">
      <w:pPr>
        <w:tabs>
          <w:tab w:val="left" w:pos="634"/>
          <w:tab w:val="left" w:leader="dot" w:pos="8389"/>
          <w:tab w:val="center" w:pos="9013"/>
        </w:tabs>
        <w:spacing w:before="0" w:after="0" w:line="380" w:lineRule="exact"/>
        <w:jc w:val="both"/>
        <w:rPr>
          <w:rFonts w:hint="cs"/>
          <w:rtl/>
        </w:rPr>
      </w:pPr>
      <w:r>
        <w:rPr>
          <w:rFonts w:hint="cs"/>
          <w:rtl/>
        </w:rPr>
        <w:t>54-</w:t>
      </w:r>
      <w:r>
        <w:rPr>
          <w:rFonts w:hint="cs"/>
          <w:rtl/>
        </w:rPr>
        <w:tab/>
        <w:t>طريقة التصويت</w:t>
      </w:r>
      <w:r>
        <w:rPr>
          <w:rFonts w:hint="cs"/>
          <w:rtl/>
        </w:rPr>
        <w:tab/>
      </w:r>
      <w:r>
        <w:rPr>
          <w:rFonts w:hint="cs"/>
          <w:rtl/>
        </w:rPr>
        <w:tab/>
      </w:r>
      <w:r w:rsidR="00C2118D">
        <w:rPr>
          <w:rFonts w:hint="cs"/>
          <w:rtl/>
        </w:rPr>
        <w:t>183</w:t>
      </w:r>
    </w:p>
    <w:p w:rsidR="004F33D6" w:rsidRDefault="004F33D6" w:rsidP="004F33D6">
      <w:pPr>
        <w:tabs>
          <w:tab w:val="left" w:pos="634"/>
          <w:tab w:val="left" w:leader="dot" w:pos="8389"/>
          <w:tab w:val="center" w:pos="9013"/>
        </w:tabs>
        <w:spacing w:before="0" w:after="0" w:line="380" w:lineRule="exact"/>
        <w:jc w:val="both"/>
        <w:rPr>
          <w:rFonts w:hint="cs"/>
          <w:rtl/>
        </w:rPr>
      </w:pPr>
      <w:r>
        <w:rPr>
          <w:rFonts w:hint="cs"/>
          <w:rtl/>
        </w:rPr>
        <w:t>55-</w:t>
      </w:r>
      <w:r>
        <w:rPr>
          <w:rFonts w:hint="cs"/>
          <w:rtl/>
        </w:rPr>
        <w:tab/>
        <w:t>التصويت بنداء الأسماء</w:t>
      </w:r>
      <w:r>
        <w:rPr>
          <w:rFonts w:hint="cs"/>
          <w:rtl/>
        </w:rPr>
        <w:tab/>
      </w:r>
      <w:r>
        <w:rPr>
          <w:rFonts w:hint="cs"/>
          <w:rtl/>
        </w:rPr>
        <w:tab/>
      </w:r>
      <w:r w:rsidR="00C2118D">
        <w:rPr>
          <w:rFonts w:hint="cs"/>
          <w:rtl/>
        </w:rPr>
        <w:t>183</w:t>
      </w:r>
    </w:p>
    <w:p w:rsidR="004F33D6" w:rsidRDefault="004F33D6" w:rsidP="004F33D6">
      <w:pPr>
        <w:tabs>
          <w:tab w:val="left" w:pos="634"/>
          <w:tab w:val="left" w:leader="dot" w:pos="8389"/>
          <w:tab w:val="center" w:pos="9013"/>
        </w:tabs>
        <w:spacing w:before="0" w:after="0" w:line="380" w:lineRule="exact"/>
        <w:jc w:val="both"/>
        <w:rPr>
          <w:rFonts w:hint="cs"/>
          <w:rtl/>
        </w:rPr>
      </w:pPr>
      <w:r>
        <w:rPr>
          <w:rFonts w:hint="cs"/>
          <w:rtl/>
        </w:rPr>
        <w:t>56-</w:t>
      </w:r>
      <w:r>
        <w:rPr>
          <w:rFonts w:hint="cs"/>
          <w:rtl/>
        </w:rPr>
        <w:tab/>
        <w:t>القواعد المتبعة أثناء التصويت وتعليل التصويت</w:t>
      </w:r>
      <w:r>
        <w:rPr>
          <w:rFonts w:hint="cs"/>
          <w:rtl/>
        </w:rPr>
        <w:tab/>
      </w:r>
      <w:r>
        <w:rPr>
          <w:rFonts w:hint="cs"/>
          <w:rtl/>
        </w:rPr>
        <w:tab/>
      </w:r>
      <w:r w:rsidR="00C2118D">
        <w:rPr>
          <w:rFonts w:hint="cs"/>
          <w:rtl/>
        </w:rPr>
        <w:t>183</w:t>
      </w:r>
    </w:p>
    <w:p w:rsidR="004F33D6" w:rsidRDefault="004F33D6" w:rsidP="004F33D6">
      <w:pPr>
        <w:tabs>
          <w:tab w:val="left" w:pos="634"/>
          <w:tab w:val="left" w:leader="dot" w:pos="8389"/>
          <w:tab w:val="center" w:pos="9013"/>
        </w:tabs>
        <w:spacing w:before="0" w:after="0" w:line="380" w:lineRule="exact"/>
        <w:jc w:val="both"/>
        <w:rPr>
          <w:rFonts w:hint="cs"/>
          <w:rtl/>
        </w:rPr>
      </w:pPr>
      <w:r>
        <w:rPr>
          <w:rFonts w:hint="cs"/>
          <w:rtl/>
        </w:rPr>
        <w:t>57-</w:t>
      </w:r>
      <w:r>
        <w:rPr>
          <w:rFonts w:hint="cs"/>
          <w:rtl/>
        </w:rPr>
        <w:tab/>
        <w:t>تجزئة المقترحات</w:t>
      </w:r>
      <w:r>
        <w:rPr>
          <w:rFonts w:hint="cs"/>
          <w:rtl/>
        </w:rPr>
        <w:tab/>
      </w:r>
      <w:r>
        <w:rPr>
          <w:rFonts w:hint="cs"/>
          <w:rtl/>
        </w:rPr>
        <w:tab/>
      </w:r>
      <w:r w:rsidR="00C2118D">
        <w:rPr>
          <w:rFonts w:hint="cs"/>
          <w:rtl/>
        </w:rPr>
        <w:t>184</w:t>
      </w:r>
    </w:p>
    <w:p w:rsidR="004F33D6" w:rsidRDefault="004F33D6" w:rsidP="004F33D6">
      <w:pPr>
        <w:tabs>
          <w:tab w:val="left" w:pos="634"/>
          <w:tab w:val="left" w:leader="dot" w:pos="8389"/>
          <w:tab w:val="center" w:pos="9013"/>
        </w:tabs>
        <w:spacing w:before="0" w:after="0" w:line="380" w:lineRule="exact"/>
        <w:jc w:val="both"/>
        <w:rPr>
          <w:rFonts w:hint="cs"/>
          <w:rtl/>
        </w:rPr>
      </w:pPr>
      <w:r>
        <w:rPr>
          <w:rFonts w:hint="cs"/>
          <w:rtl/>
        </w:rPr>
        <w:t>58-</w:t>
      </w:r>
      <w:r>
        <w:rPr>
          <w:rFonts w:hint="cs"/>
          <w:rtl/>
        </w:rPr>
        <w:tab/>
        <w:t>ترتيب التصويت على التعديلات</w:t>
      </w:r>
      <w:r>
        <w:rPr>
          <w:rFonts w:hint="cs"/>
          <w:rtl/>
        </w:rPr>
        <w:tab/>
      </w:r>
      <w:r>
        <w:rPr>
          <w:rFonts w:hint="cs"/>
          <w:rtl/>
        </w:rPr>
        <w:tab/>
      </w:r>
      <w:r w:rsidR="00C2118D">
        <w:rPr>
          <w:rFonts w:hint="cs"/>
          <w:rtl/>
        </w:rPr>
        <w:t>184</w:t>
      </w:r>
    </w:p>
    <w:p w:rsidR="004F33D6" w:rsidRDefault="004F33D6" w:rsidP="0009043F">
      <w:pPr>
        <w:tabs>
          <w:tab w:val="left" w:pos="634"/>
          <w:tab w:val="left" w:leader="dot" w:pos="8389"/>
          <w:tab w:val="center" w:pos="9013"/>
        </w:tabs>
        <w:spacing w:before="0" w:after="120" w:line="380" w:lineRule="exact"/>
        <w:jc w:val="both"/>
        <w:rPr>
          <w:rFonts w:hint="cs"/>
          <w:rtl/>
        </w:rPr>
      </w:pPr>
      <w:r>
        <w:rPr>
          <w:rFonts w:hint="cs"/>
          <w:rtl/>
        </w:rPr>
        <w:t>59-</w:t>
      </w:r>
      <w:r>
        <w:rPr>
          <w:rFonts w:hint="cs"/>
          <w:rtl/>
        </w:rPr>
        <w:tab/>
        <w:t>ترتيب التصويت على المقترحات</w:t>
      </w:r>
      <w:r>
        <w:rPr>
          <w:rFonts w:hint="cs"/>
          <w:rtl/>
        </w:rPr>
        <w:tab/>
      </w:r>
      <w:r>
        <w:rPr>
          <w:rFonts w:hint="cs"/>
          <w:rtl/>
        </w:rPr>
        <w:tab/>
      </w:r>
      <w:r w:rsidR="00C2118D">
        <w:rPr>
          <w:rFonts w:hint="cs"/>
          <w:rtl/>
        </w:rPr>
        <w:t>184</w:t>
      </w:r>
    </w:p>
    <w:p w:rsidR="004F33D6" w:rsidRDefault="004F33D6" w:rsidP="0009043F">
      <w:pPr>
        <w:tabs>
          <w:tab w:val="left" w:pos="822"/>
          <w:tab w:val="left" w:pos="1389"/>
          <w:tab w:val="left" w:pos="1956"/>
          <w:tab w:val="left" w:leader="dot" w:pos="8158"/>
          <w:tab w:val="center" w:pos="9043"/>
        </w:tabs>
        <w:spacing w:before="0" w:after="120" w:line="380" w:lineRule="exact"/>
        <w:jc w:val="center"/>
        <w:rPr>
          <w:rFonts w:hint="cs"/>
          <w:sz w:val="38"/>
          <w:szCs w:val="36"/>
          <w:rtl/>
          <w:lang w:eastAsia="en-US"/>
        </w:rPr>
      </w:pPr>
      <w:r>
        <w:rPr>
          <w:rFonts w:hint="cs"/>
          <w:sz w:val="38"/>
          <w:szCs w:val="36"/>
          <w:rtl/>
          <w:lang w:eastAsia="en-US"/>
        </w:rPr>
        <w:t>ثاني عشر - الانتخابات</w:t>
      </w:r>
    </w:p>
    <w:p w:rsidR="004F33D6" w:rsidRDefault="004F33D6" w:rsidP="004F33D6">
      <w:pPr>
        <w:tabs>
          <w:tab w:val="left" w:pos="634"/>
          <w:tab w:val="left" w:leader="dot" w:pos="8389"/>
          <w:tab w:val="center" w:pos="9013"/>
        </w:tabs>
        <w:spacing w:before="0" w:after="0" w:line="380" w:lineRule="exact"/>
        <w:jc w:val="both"/>
        <w:rPr>
          <w:rFonts w:hint="cs"/>
          <w:rtl/>
        </w:rPr>
      </w:pPr>
      <w:r>
        <w:rPr>
          <w:rFonts w:hint="cs"/>
          <w:rtl/>
        </w:rPr>
        <w:t>60-</w:t>
      </w:r>
      <w:r>
        <w:rPr>
          <w:rFonts w:hint="cs"/>
          <w:rtl/>
        </w:rPr>
        <w:tab/>
        <w:t>طريقة الانتخابات</w:t>
      </w:r>
      <w:r>
        <w:rPr>
          <w:rFonts w:hint="cs"/>
          <w:rtl/>
        </w:rPr>
        <w:tab/>
      </w:r>
      <w:r>
        <w:rPr>
          <w:rFonts w:hint="cs"/>
          <w:rtl/>
        </w:rPr>
        <w:tab/>
      </w:r>
      <w:r w:rsidR="00C2118D">
        <w:rPr>
          <w:rFonts w:hint="cs"/>
          <w:rtl/>
        </w:rPr>
        <w:t>184</w:t>
      </w:r>
    </w:p>
    <w:p w:rsidR="004F33D6" w:rsidRDefault="004F33D6" w:rsidP="004F33D6">
      <w:pPr>
        <w:tabs>
          <w:tab w:val="left" w:pos="634"/>
          <w:tab w:val="left" w:leader="dot" w:pos="8389"/>
          <w:tab w:val="center" w:pos="9013"/>
        </w:tabs>
        <w:spacing w:before="0" w:after="0" w:line="380" w:lineRule="exact"/>
        <w:jc w:val="both"/>
        <w:rPr>
          <w:rFonts w:hint="cs"/>
          <w:rtl/>
        </w:rPr>
      </w:pPr>
      <w:r>
        <w:rPr>
          <w:rFonts w:hint="cs"/>
          <w:rtl/>
        </w:rPr>
        <w:t>61-</w:t>
      </w:r>
      <w:r>
        <w:rPr>
          <w:rFonts w:hint="cs"/>
          <w:rtl/>
        </w:rPr>
        <w:tab/>
        <w:t>القواعد المتبعة في الانتخابات لشغل منصب انتخابي واحد</w:t>
      </w:r>
      <w:r>
        <w:rPr>
          <w:rFonts w:hint="cs"/>
          <w:rtl/>
        </w:rPr>
        <w:tab/>
      </w:r>
      <w:r>
        <w:rPr>
          <w:rFonts w:hint="cs"/>
          <w:rtl/>
        </w:rPr>
        <w:tab/>
      </w:r>
      <w:r w:rsidR="00C2118D">
        <w:rPr>
          <w:rFonts w:hint="cs"/>
          <w:rtl/>
        </w:rPr>
        <w:t>185</w:t>
      </w:r>
    </w:p>
    <w:p w:rsidR="004F33D6" w:rsidRDefault="004F33D6" w:rsidP="0009043F">
      <w:pPr>
        <w:tabs>
          <w:tab w:val="left" w:pos="634"/>
          <w:tab w:val="left" w:leader="dot" w:pos="8389"/>
          <w:tab w:val="center" w:pos="9013"/>
        </w:tabs>
        <w:spacing w:before="0" w:after="120" w:line="380" w:lineRule="exact"/>
        <w:jc w:val="both"/>
        <w:rPr>
          <w:rFonts w:hint="cs"/>
          <w:rtl/>
        </w:rPr>
      </w:pPr>
      <w:r>
        <w:rPr>
          <w:rFonts w:hint="cs"/>
          <w:rtl/>
        </w:rPr>
        <w:t>62-</w:t>
      </w:r>
      <w:r>
        <w:rPr>
          <w:rFonts w:hint="cs"/>
          <w:rtl/>
        </w:rPr>
        <w:tab/>
        <w:t xml:space="preserve">القواعد المتبعة في الانتخابات لشغل منصبين انتخابيين أو أكثر </w:t>
      </w:r>
      <w:r>
        <w:rPr>
          <w:rFonts w:hint="cs"/>
          <w:rtl/>
        </w:rPr>
        <w:tab/>
      </w:r>
      <w:r>
        <w:rPr>
          <w:rFonts w:hint="cs"/>
          <w:rtl/>
        </w:rPr>
        <w:tab/>
      </w:r>
      <w:r w:rsidR="00C2118D">
        <w:rPr>
          <w:rFonts w:hint="cs"/>
          <w:rtl/>
        </w:rPr>
        <w:t>185</w:t>
      </w:r>
    </w:p>
    <w:p w:rsidR="004F33D6" w:rsidRDefault="004F33D6" w:rsidP="0009043F">
      <w:pPr>
        <w:tabs>
          <w:tab w:val="left" w:pos="822"/>
          <w:tab w:val="left" w:pos="1389"/>
          <w:tab w:val="left" w:pos="1956"/>
          <w:tab w:val="left" w:leader="dot" w:pos="8158"/>
          <w:tab w:val="center" w:pos="9043"/>
        </w:tabs>
        <w:spacing w:before="0" w:after="120" w:line="380" w:lineRule="exact"/>
        <w:jc w:val="center"/>
        <w:rPr>
          <w:rFonts w:hint="cs"/>
          <w:sz w:val="38"/>
          <w:szCs w:val="36"/>
          <w:rtl/>
          <w:lang w:eastAsia="en-US"/>
        </w:rPr>
      </w:pPr>
      <w:r>
        <w:rPr>
          <w:rFonts w:hint="cs"/>
          <w:sz w:val="38"/>
          <w:szCs w:val="36"/>
          <w:rtl/>
          <w:lang w:eastAsia="en-US"/>
        </w:rPr>
        <w:t>ثالث عشر - الهيئات الفرعية</w:t>
      </w:r>
    </w:p>
    <w:p w:rsidR="004F33D6" w:rsidRDefault="004F33D6" w:rsidP="004F33D6">
      <w:pPr>
        <w:tabs>
          <w:tab w:val="left" w:pos="634"/>
          <w:tab w:val="left" w:leader="dot" w:pos="8389"/>
          <w:tab w:val="center" w:pos="9013"/>
        </w:tabs>
        <w:spacing w:before="0" w:after="0" w:line="380" w:lineRule="exact"/>
        <w:jc w:val="both"/>
        <w:rPr>
          <w:rFonts w:hint="cs"/>
          <w:rtl/>
        </w:rPr>
      </w:pPr>
      <w:r>
        <w:rPr>
          <w:rFonts w:hint="cs"/>
          <w:rtl/>
        </w:rPr>
        <w:t>63-</w:t>
      </w:r>
      <w:r>
        <w:rPr>
          <w:rFonts w:hint="cs"/>
          <w:rtl/>
        </w:rPr>
        <w:tab/>
        <w:t>إنشاء الهيئات الفرعية</w:t>
      </w:r>
      <w:r>
        <w:rPr>
          <w:rFonts w:hint="cs"/>
          <w:rtl/>
        </w:rPr>
        <w:tab/>
      </w:r>
      <w:r>
        <w:rPr>
          <w:rFonts w:hint="cs"/>
          <w:rtl/>
        </w:rPr>
        <w:tab/>
      </w:r>
      <w:r w:rsidR="00C2118D">
        <w:rPr>
          <w:rFonts w:hint="cs"/>
          <w:rtl/>
        </w:rPr>
        <w:t>186</w:t>
      </w:r>
    </w:p>
    <w:p w:rsidR="004F33D6" w:rsidRDefault="004F33D6" w:rsidP="004F33D6">
      <w:pPr>
        <w:tabs>
          <w:tab w:val="left" w:pos="822"/>
          <w:tab w:val="left" w:pos="1389"/>
          <w:tab w:val="left" w:pos="1956"/>
          <w:tab w:val="left" w:leader="dot" w:pos="8158"/>
          <w:tab w:val="center" w:pos="9043"/>
        </w:tabs>
        <w:spacing w:line="380" w:lineRule="exact"/>
        <w:jc w:val="center"/>
        <w:rPr>
          <w:rFonts w:hint="cs"/>
          <w:sz w:val="38"/>
          <w:szCs w:val="36"/>
          <w:rtl/>
          <w:lang w:eastAsia="en-US"/>
        </w:rPr>
      </w:pPr>
      <w:r>
        <w:rPr>
          <w:rFonts w:hint="cs"/>
          <w:sz w:val="38"/>
          <w:szCs w:val="36"/>
          <w:rtl/>
          <w:lang w:eastAsia="en-US"/>
        </w:rPr>
        <w:t>رابع عشر - تقارير اللجنة</w:t>
      </w:r>
    </w:p>
    <w:p w:rsidR="004F33D6" w:rsidRDefault="004F33D6" w:rsidP="004F33D6">
      <w:pPr>
        <w:tabs>
          <w:tab w:val="left" w:pos="634"/>
          <w:tab w:val="left" w:leader="dot" w:pos="8389"/>
          <w:tab w:val="center" w:pos="9013"/>
        </w:tabs>
        <w:spacing w:before="0" w:after="0" w:line="380" w:lineRule="exact"/>
        <w:jc w:val="both"/>
        <w:rPr>
          <w:rFonts w:hint="cs"/>
          <w:rtl/>
        </w:rPr>
      </w:pPr>
      <w:r>
        <w:rPr>
          <w:rFonts w:hint="cs"/>
          <w:rtl/>
        </w:rPr>
        <w:t>64-</w:t>
      </w:r>
      <w:r>
        <w:rPr>
          <w:rFonts w:hint="cs"/>
          <w:rtl/>
        </w:rPr>
        <w:tab/>
        <w:t>التقارير المقدمة إلى الجمعية العامة</w:t>
      </w:r>
      <w:r>
        <w:rPr>
          <w:rFonts w:hint="cs"/>
          <w:rtl/>
        </w:rPr>
        <w:tab/>
      </w:r>
      <w:r>
        <w:rPr>
          <w:rFonts w:hint="cs"/>
          <w:rtl/>
        </w:rPr>
        <w:tab/>
      </w:r>
      <w:r w:rsidR="00C2118D">
        <w:rPr>
          <w:rFonts w:hint="cs"/>
          <w:rtl/>
        </w:rPr>
        <w:t>186</w:t>
      </w:r>
    </w:p>
    <w:p w:rsidR="004F33D6" w:rsidRDefault="004F33D6" w:rsidP="001231D9">
      <w:pPr>
        <w:tabs>
          <w:tab w:val="left" w:pos="634"/>
          <w:tab w:val="left" w:leader="dot" w:pos="8389"/>
          <w:tab w:val="center" w:pos="9013"/>
        </w:tabs>
        <w:spacing w:before="0" w:after="120" w:line="380" w:lineRule="exact"/>
        <w:jc w:val="both"/>
        <w:rPr>
          <w:rFonts w:hint="cs"/>
          <w:rtl/>
        </w:rPr>
      </w:pPr>
      <w:r>
        <w:rPr>
          <w:rFonts w:hint="cs"/>
          <w:rtl/>
        </w:rPr>
        <w:t>65-</w:t>
      </w:r>
      <w:r>
        <w:rPr>
          <w:rFonts w:hint="cs"/>
          <w:rtl/>
        </w:rPr>
        <w:tab/>
        <w:t>التقارير الأخرى</w:t>
      </w:r>
      <w:r>
        <w:rPr>
          <w:rFonts w:hint="cs"/>
          <w:rtl/>
        </w:rPr>
        <w:tab/>
      </w:r>
      <w:r>
        <w:rPr>
          <w:rFonts w:hint="cs"/>
          <w:rtl/>
        </w:rPr>
        <w:tab/>
      </w:r>
      <w:r w:rsidR="00C2118D">
        <w:rPr>
          <w:rFonts w:hint="cs"/>
          <w:rtl/>
        </w:rPr>
        <w:t>186</w:t>
      </w:r>
    </w:p>
    <w:p w:rsidR="0009043F" w:rsidRDefault="0009043F" w:rsidP="0009043F">
      <w:pPr>
        <w:keepNext/>
        <w:spacing w:before="0" w:after="120" w:line="380" w:lineRule="exact"/>
        <w:jc w:val="center"/>
        <w:rPr>
          <w:rFonts w:hint="cs"/>
          <w:b/>
          <w:bCs/>
          <w:i/>
          <w:iCs/>
          <w:rtl/>
          <w:lang w:eastAsia="en-US"/>
        </w:rPr>
      </w:pPr>
      <w:r>
        <w:rPr>
          <w:b/>
          <w:bCs/>
          <w:sz w:val="36"/>
          <w:szCs w:val="36"/>
          <w:rtl/>
          <w:lang w:eastAsia="en-US"/>
        </w:rPr>
        <w:br w:type="page"/>
        <w:t>المحتويات</w:t>
      </w:r>
      <w:r>
        <w:rPr>
          <w:rFonts w:hint="cs"/>
          <w:b/>
          <w:bCs/>
          <w:i/>
          <w:iCs/>
          <w:sz w:val="36"/>
          <w:rtl/>
          <w:lang w:eastAsia="en-US"/>
        </w:rPr>
        <w:t xml:space="preserve"> (تابع)</w:t>
      </w:r>
    </w:p>
    <w:p w:rsidR="0009043F" w:rsidRDefault="0009043F" w:rsidP="0009043F">
      <w:pPr>
        <w:tabs>
          <w:tab w:val="right" w:pos="9354"/>
        </w:tabs>
        <w:spacing w:before="120" w:after="120" w:line="380" w:lineRule="exact"/>
        <w:jc w:val="both"/>
        <w:rPr>
          <w:i/>
          <w:iCs/>
          <w:rtl/>
          <w:lang w:eastAsia="en-US"/>
        </w:rPr>
      </w:pPr>
      <w:r>
        <w:rPr>
          <w:rFonts w:hint="cs"/>
          <w:i/>
          <w:iCs/>
          <w:rtl/>
          <w:lang w:eastAsia="en-US"/>
        </w:rPr>
        <w:t>المادة</w:t>
      </w:r>
      <w:r>
        <w:rPr>
          <w:i/>
          <w:iCs/>
          <w:rtl/>
          <w:lang w:eastAsia="en-US"/>
        </w:rPr>
        <w:tab/>
        <w:t>الصفحة</w:t>
      </w:r>
    </w:p>
    <w:p w:rsidR="004F33D6" w:rsidRDefault="004F33D6" w:rsidP="001231D9">
      <w:pPr>
        <w:spacing w:before="0" w:line="380" w:lineRule="exact"/>
        <w:jc w:val="center"/>
        <w:rPr>
          <w:rFonts w:hint="cs"/>
          <w:sz w:val="36"/>
          <w:szCs w:val="36"/>
          <w:rtl/>
        </w:rPr>
      </w:pPr>
      <w:r>
        <w:rPr>
          <w:rFonts w:hint="cs"/>
          <w:sz w:val="36"/>
          <w:szCs w:val="36"/>
          <w:rtl/>
        </w:rPr>
        <w:t>الجزء الثاني - وظائف اللجنة</w:t>
      </w:r>
    </w:p>
    <w:p w:rsidR="004F33D6" w:rsidRDefault="004F33D6" w:rsidP="001231D9">
      <w:pPr>
        <w:spacing w:before="0" w:line="380" w:lineRule="exact"/>
        <w:ind w:left="3056" w:right="1624" w:hanging="1616"/>
        <w:jc w:val="both"/>
        <w:rPr>
          <w:rFonts w:hint="cs"/>
          <w:sz w:val="38"/>
          <w:szCs w:val="36"/>
          <w:rtl/>
        </w:rPr>
      </w:pPr>
      <w:r>
        <w:rPr>
          <w:rFonts w:hint="cs"/>
          <w:sz w:val="38"/>
          <w:szCs w:val="36"/>
          <w:rtl/>
        </w:rPr>
        <w:t>خامس عشر -</w:t>
      </w:r>
      <w:r>
        <w:rPr>
          <w:rFonts w:hint="cs"/>
          <w:sz w:val="38"/>
          <w:szCs w:val="36"/>
          <w:rtl/>
        </w:rPr>
        <w:tab/>
        <w:t>التقارير والمعلومات المقدمة بموجب المادتين 44 و45 من الاتفاقية</w:t>
      </w:r>
    </w:p>
    <w:p w:rsidR="004F33D6" w:rsidRDefault="004F33D6" w:rsidP="004F33D6">
      <w:pPr>
        <w:tabs>
          <w:tab w:val="left" w:pos="634"/>
          <w:tab w:val="left" w:leader="dot" w:pos="8389"/>
          <w:tab w:val="center" w:pos="9013"/>
        </w:tabs>
        <w:spacing w:before="0" w:after="0" w:line="380" w:lineRule="exact"/>
        <w:jc w:val="both"/>
        <w:rPr>
          <w:rFonts w:hint="cs"/>
          <w:rtl/>
        </w:rPr>
      </w:pPr>
      <w:r>
        <w:rPr>
          <w:rFonts w:hint="cs"/>
          <w:rtl/>
        </w:rPr>
        <w:t>66-</w:t>
      </w:r>
      <w:r>
        <w:rPr>
          <w:rFonts w:hint="cs"/>
          <w:rtl/>
        </w:rPr>
        <w:tab/>
        <w:t>تقديم الدول الأطراف للتقارير</w:t>
      </w:r>
      <w:r>
        <w:rPr>
          <w:rFonts w:hint="cs"/>
          <w:rtl/>
        </w:rPr>
        <w:tab/>
      </w:r>
      <w:r>
        <w:rPr>
          <w:rFonts w:hint="cs"/>
          <w:rtl/>
        </w:rPr>
        <w:tab/>
      </w:r>
      <w:r w:rsidR="00C2118D">
        <w:rPr>
          <w:rFonts w:hint="cs"/>
          <w:rtl/>
        </w:rPr>
        <w:t>186</w:t>
      </w:r>
    </w:p>
    <w:p w:rsidR="004F33D6" w:rsidRDefault="004F33D6" w:rsidP="004F33D6">
      <w:pPr>
        <w:tabs>
          <w:tab w:val="left" w:pos="634"/>
          <w:tab w:val="left" w:leader="dot" w:pos="8389"/>
          <w:tab w:val="center" w:pos="9013"/>
        </w:tabs>
        <w:spacing w:before="0" w:after="0" w:line="380" w:lineRule="exact"/>
        <w:jc w:val="both"/>
        <w:rPr>
          <w:rFonts w:hint="cs"/>
          <w:rtl/>
        </w:rPr>
      </w:pPr>
      <w:r>
        <w:rPr>
          <w:rFonts w:hint="cs"/>
          <w:rtl/>
        </w:rPr>
        <w:t>67-</w:t>
      </w:r>
      <w:r>
        <w:rPr>
          <w:rFonts w:hint="cs"/>
          <w:rtl/>
        </w:rPr>
        <w:tab/>
        <w:t>عدم تقديم التقارير</w:t>
      </w:r>
      <w:r>
        <w:rPr>
          <w:rFonts w:hint="cs"/>
          <w:rtl/>
        </w:rPr>
        <w:tab/>
      </w:r>
      <w:r>
        <w:rPr>
          <w:rFonts w:hint="cs"/>
          <w:rtl/>
        </w:rPr>
        <w:tab/>
      </w:r>
      <w:r w:rsidR="00C2118D">
        <w:rPr>
          <w:rFonts w:hint="cs"/>
          <w:rtl/>
        </w:rPr>
        <w:t>187</w:t>
      </w:r>
    </w:p>
    <w:p w:rsidR="004F33D6" w:rsidRDefault="004F33D6" w:rsidP="004F33D6">
      <w:pPr>
        <w:tabs>
          <w:tab w:val="left" w:pos="634"/>
          <w:tab w:val="left" w:leader="dot" w:pos="8389"/>
          <w:tab w:val="center" w:pos="9013"/>
        </w:tabs>
        <w:spacing w:before="0" w:after="0" w:line="380" w:lineRule="exact"/>
        <w:jc w:val="both"/>
        <w:rPr>
          <w:rFonts w:hint="cs"/>
          <w:rtl/>
        </w:rPr>
      </w:pPr>
      <w:r>
        <w:rPr>
          <w:rFonts w:hint="cs"/>
          <w:rtl/>
        </w:rPr>
        <w:t>68-</w:t>
      </w:r>
      <w:r>
        <w:rPr>
          <w:rFonts w:hint="cs"/>
          <w:rtl/>
        </w:rPr>
        <w:tab/>
        <w:t>حضور الدول الأطراف عند دراسة التقارير</w:t>
      </w:r>
      <w:r>
        <w:rPr>
          <w:rFonts w:hint="cs"/>
          <w:rtl/>
        </w:rPr>
        <w:tab/>
      </w:r>
      <w:r>
        <w:rPr>
          <w:rFonts w:hint="cs"/>
          <w:rtl/>
        </w:rPr>
        <w:tab/>
      </w:r>
      <w:r w:rsidR="00C2118D">
        <w:rPr>
          <w:rFonts w:hint="cs"/>
          <w:rtl/>
        </w:rPr>
        <w:t>187</w:t>
      </w:r>
    </w:p>
    <w:p w:rsidR="004F33D6" w:rsidRDefault="004F33D6" w:rsidP="004F33D6">
      <w:pPr>
        <w:tabs>
          <w:tab w:val="left" w:pos="634"/>
          <w:tab w:val="left" w:leader="dot" w:pos="8389"/>
          <w:tab w:val="center" w:pos="9013"/>
        </w:tabs>
        <w:spacing w:before="0" w:after="0" w:line="380" w:lineRule="exact"/>
        <w:jc w:val="both"/>
        <w:rPr>
          <w:rFonts w:hint="cs"/>
          <w:rtl/>
        </w:rPr>
      </w:pPr>
      <w:r>
        <w:rPr>
          <w:rFonts w:hint="cs"/>
          <w:rtl/>
        </w:rPr>
        <w:t>69-</w:t>
      </w:r>
      <w:r>
        <w:rPr>
          <w:rFonts w:hint="cs"/>
          <w:rtl/>
        </w:rPr>
        <w:tab/>
        <w:t>طلب تقارير أو معلومات إضافية</w:t>
      </w:r>
      <w:r>
        <w:rPr>
          <w:rFonts w:hint="cs"/>
          <w:rtl/>
        </w:rPr>
        <w:tab/>
      </w:r>
      <w:r>
        <w:rPr>
          <w:rFonts w:hint="cs"/>
          <w:rtl/>
        </w:rPr>
        <w:tab/>
      </w:r>
      <w:r w:rsidR="00C2118D">
        <w:rPr>
          <w:rFonts w:hint="cs"/>
          <w:rtl/>
        </w:rPr>
        <w:t>187</w:t>
      </w:r>
    </w:p>
    <w:p w:rsidR="004F33D6" w:rsidRDefault="004F33D6" w:rsidP="004F33D6">
      <w:pPr>
        <w:tabs>
          <w:tab w:val="left" w:pos="634"/>
          <w:tab w:val="left" w:leader="dot" w:pos="8389"/>
          <w:tab w:val="center" w:pos="9013"/>
        </w:tabs>
        <w:spacing w:before="0" w:after="0" w:line="380" w:lineRule="exact"/>
        <w:jc w:val="both"/>
        <w:rPr>
          <w:rFonts w:hint="cs"/>
          <w:rtl/>
        </w:rPr>
      </w:pPr>
      <w:r>
        <w:rPr>
          <w:rFonts w:hint="cs"/>
          <w:rtl/>
        </w:rPr>
        <w:t>70-</w:t>
      </w:r>
      <w:r>
        <w:rPr>
          <w:rFonts w:hint="cs"/>
          <w:rtl/>
        </w:rPr>
        <w:tab/>
        <w:t>طلب تقارير أخرى أو التماس المشورة</w:t>
      </w:r>
      <w:r>
        <w:rPr>
          <w:rFonts w:hint="cs"/>
          <w:rtl/>
        </w:rPr>
        <w:tab/>
      </w:r>
      <w:r>
        <w:rPr>
          <w:rFonts w:hint="cs"/>
          <w:rtl/>
        </w:rPr>
        <w:tab/>
      </w:r>
      <w:r w:rsidR="00C2118D">
        <w:rPr>
          <w:rFonts w:hint="cs"/>
          <w:rtl/>
        </w:rPr>
        <w:t>188</w:t>
      </w:r>
    </w:p>
    <w:p w:rsidR="004F33D6" w:rsidRDefault="004F33D6" w:rsidP="004F33D6">
      <w:pPr>
        <w:tabs>
          <w:tab w:val="left" w:pos="634"/>
          <w:tab w:val="left" w:leader="dot" w:pos="8389"/>
          <w:tab w:val="center" w:pos="9013"/>
        </w:tabs>
        <w:spacing w:before="0" w:after="0" w:line="380" w:lineRule="exact"/>
        <w:jc w:val="both"/>
        <w:rPr>
          <w:rFonts w:hint="cs"/>
          <w:rtl/>
        </w:rPr>
      </w:pPr>
      <w:r>
        <w:rPr>
          <w:rFonts w:hint="cs"/>
          <w:rtl/>
        </w:rPr>
        <w:t>71-</w:t>
      </w:r>
      <w:r>
        <w:rPr>
          <w:rFonts w:hint="cs"/>
          <w:rtl/>
        </w:rPr>
        <w:tab/>
        <w:t>المقترحات والتوصيات العامة بشأن تقرير دولة من الدول الأطراف</w:t>
      </w:r>
      <w:r>
        <w:rPr>
          <w:rFonts w:hint="cs"/>
          <w:rtl/>
        </w:rPr>
        <w:tab/>
      </w:r>
      <w:r>
        <w:rPr>
          <w:rFonts w:hint="cs"/>
          <w:rtl/>
        </w:rPr>
        <w:tab/>
      </w:r>
      <w:r w:rsidR="00C2118D">
        <w:rPr>
          <w:rFonts w:hint="cs"/>
          <w:rtl/>
        </w:rPr>
        <w:t>188</w:t>
      </w:r>
    </w:p>
    <w:p w:rsidR="004F33D6" w:rsidRDefault="004F33D6" w:rsidP="004F33D6">
      <w:pPr>
        <w:tabs>
          <w:tab w:val="left" w:pos="634"/>
          <w:tab w:val="left" w:leader="dot" w:pos="8389"/>
          <w:tab w:val="center" w:pos="9013"/>
        </w:tabs>
        <w:spacing w:before="0" w:after="0" w:line="380" w:lineRule="exact"/>
        <w:jc w:val="both"/>
        <w:rPr>
          <w:rFonts w:hint="cs"/>
          <w:rtl/>
        </w:rPr>
      </w:pPr>
      <w:r>
        <w:rPr>
          <w:rFonts w:hint="cs"/>
          <w:rtl/>
        </w:rPr>
        <w:t>72-</w:t>
      </w:r>
      <w:r>
        <w:rPr>
          <w:rFonts w:hint="cs"/>
          <w:rtl/>
        </w:rPr>
        <w:tab/>
        <w:t>التوصيات العامة الأخرى</w:t>
      </w:r>
      <w:r>
        <w:rPr>
          <w:rFonts w:hint="cs"/>
          <w:rtl/>
        </w:rPr>
        <w:tab/>
      </w:r>
      <w:r>
        <w:rPr>
          <w:rFonts w:hint="cs"/>
          <w:rtl/>
        </w:rPr>
        <w:tab/>
      </w:r>
      <w:r w:rsidR="00C2118D">
        <w:rPr>
          <w:rFonts w:hint="cs"/>
          <w:rtl/>
        </w:rPr>
        <w:t>188</w:t>
      </w:r>
    </w:p>
    <w:p w:rsidR="004F33D6" w:rsidRDefault="004F33D6" w:rsidP="004F33D6">
      <w:pPr>
        <w:tabs>
          <w:tab w:val="left" w:pos="634"/>
          <w:tab w:val="left" w:leader="dot" w:pos="8389"/>
          <w:tab w:val="center" w:pos="9013"/>
        </w:tabs>
        <w:spacing w:before="0" w:after="0" w:line="380" w:lineRule="exact"/>
        <w:jc w:val="both"/>
        <w:rPr>
          <w:rFonts w:hint="cs"/>
          <w:rtl/>
        </w:rPr>
      </w:pPr>
      <w:r>
        <w:rPr>
          <w:rFonts w:hint="cs"/>
          <w:rtl/>
        </w:rPr>
        <w:t>73-</w:t>
      </w:r>
      <w:r>
        <w:rPr>
          <w:rFonts w:hint="cs"/>
          <w:rtl/>
        </w:rPr>
        <w:tab/>
        <w:t>التعليقات العامة على الاتفاقية</w:t>
      </w:r>
      <w:r>
        <w:rPr>
          <w:rFonts w:hint="cs"/>
          <w:rtl/>
        </w:rPr>
        <w:tab/>
      </w:r>
      <w:r>
        <w:rPr>
          <w:rFonts w:hint="cs"/>
          <w:rtl/>
        </w:rPr>
        <w:tab/>
      </w:r>
      <w:r w:rsidR="00C2118D">
        <w:rPr>
          <w:rFonts w:hint="cs"/>
          <w:rtl/>
        </w:rPr>
        <w:t>189</w:t>
      </w:r>
    </w:p>
    <w:p w:rsidR="004F33D6" w:rsidRDefault="004F33D6" w:rsidP="001231D9">
      <w:pPr>
        <w:tabs>
          <w:tab w:val="left" w:pos="634"/>
          <w:tab w:val="left" w:leader="dot" w:pos="8389"/>
          <w:tab w:val="center" w:pos="9013"/>
        </w:tabs>
        <w:spacing w:before="0" w:after="120" w:line="380" w:lineRule="exact"/>
        <w:ind w:right="992"/>
        <w:jc w:val="both"/>
        <w:rPr>
          <w:rFonts w:hint="cs"/>
          <w:sz w:val="30"/>
          <w:rtl/>
        </w:rPr>
      </w:pPr>
      <w:r>
        <w:rPr>
          <w:rFonts w:hint="cs"/>
          <w:rtl/>
        </w:rPr>
        <w:t>74-</w:t>
      </w:r>
      <w:r>
        <w:rPr>
          <w:rFonts w:hint="cs"/>
          <w:rtl/>
        </w:rPr>
        <w:tab/>
        <w:t xml:space="preserve">إحالة تقارير الدول الأطراف التي تتضمن طلباً أو تشير إلى حاجة للحصول علـى المشورة </w:t>
      </w:r>
      <w:r>
        <w:rPr>
          <w:rtl/>
        </w:rPr>
        <w:br/>
      </w:r>
      <w:r>
        <w:rPr>
          <w:rFonts w:hint="cs"/>
          <w:rtl/>
        </w:rPr>
        <w:tab/>
      </w:r>
      <w:r w:rsidR="001231D9">
        <w:rPr>
          <w:rFonts w:hint="cs"/>
          <w:rtl/>
        </w:rPr>
        <w:t>أو</w:t>
      </w:r>
      <w:r w:rsidR="001231D9">
        <w:rPr>
          <w:rFonts w:hint="cs"/>
          <w:sz w:val="30"/>
          <w:rtl/>
        </w:rPr>
        <w:t xml:space="preserve"> </w:t>
      </w:r>
      <w:r>
        <w:rPr>
          <w:rFonts w:hint="cs"/>
          <w:sz w:val="30"/>
          <w:rtl/>
        </w:rPr>
        <w:t>المساعدة التقنية</w:t>
      </w:r>
      <w:r>
        <w:rPr>
          <w:rFonts w:hint="cs"/>
          <w:sz w:val="30"/>
          <w:rtl/>
        </w:rPr>
        <w:tab/>
      </w:r>
      <w:r>
        <w:rPr>
          <w:rFonts w:hint="cs"/>
          <w:sz w:val="30"/>
          <w:rtl/>
        </w:rPr>
        <w:tab/>
      </w:r>
      <w:r w:rsidR="00C2118D">
        <w:rPr>
          <w:rFonts w:hint="cs"/>
          <w:rtl/>
        </w:rPr>
        <w:t>189</w:t>
      </w:r>
    </w:p>
    <w:p w:rsidR="004F33D6" w:rsidRDefault="004F33D6" w:rsidP="004F33D6">
      <w:pPr>
        <w:tabs>
          <w:tab w:val="left" w:pos="714"/>
          <w:tab w:val="left" w:pos="2154"/>
          <w:tab w:val="left" w:leader="dot" w:pos="8505"/>
          <w:tab w:val="left" w:pos="8842"/>
        </w:tabs>
        <w:spacing w:before="120" w:after="120" w:line="380" w:lineRule="exact"/>
        <w:jc w:val="center"/>
        <w:rPr>
          <w:rFonts w:hint="cs"/>
          <w:sz w:val="36"/>
          <w:szCs w:val="36"/>
          <w:rtl/>
        </w:rPr>
      </w:pPr>
      <w:r>
        <w:rPr>
          <w:rFonts w:hint="cs"/>
          <w:sz w:val="36"/>
          <w:szCs w:val="36"/>
          <w:rtl/>
        </w:rPr>
        <w:t>سادس عشر - المناقشة العامة</w:t>
      </w:r>
    </w:p>
    <w:p w:rsidR="004F33D6" w:rsidRDefault="004F33D6" w:rsidP="001231D9">
      <w:pPr>
        <w:tabs>
          <w:tab w:val="left" w:pos="634"/>
          <w:tab w:val="left" w:leader="dot" w:pos="8389"/>
          <w:tab w:val="center" w:pos="9013"/>
        </w:tabs>
        <w:spacing w:before="0" w:after="120" w:line="380" w:lineRule="exact"/>
        <w:ind w:right="992"/>
        <w:jc w:val="both"/>
        <w:rPr>
          <w:rFonts w:hint="cs"/>
          <w:rtl/>
        </w:rPr>
      </w:pPr>
      <w:r>
        <w:rPr>
          <w:rFonts w:hint="cs"/>
          <w:rtl/>
        </w:rPr>
        <w:t>75-</w:t>
      </w:r>
      <w:r>
        <w:rPr>
          <w:rFonts w:hint="cs"/>
          <w:rtl/>
        </w:rPr>
        <w:tab/>
        <w:t>المناقشة العامة</w:t>
      </w:r>
      <w:r>
        <w:rPr>
          <w:rFonts w:hint="cs"/>
          <w:rtl/>
        </w:rPr>
        <w:tab/>
      </w:r>
      <w:r>
        <w:rPr>
          <w:rFonts w:hint="cs"/>
          <w:rtl/>
        </w:rPr>
        <w:tab/>
      </w:r>
      <w:r w:rsidR="00C2118D">
        <w:rPr>
          <w:rFonts w:hint="cs"/>
          <w:rtl/>
        </w:rPr>
        <w:t>189</w:t>
      </w:r>
    </w:p>
    <w:p w:rsidR="004F33D6" w:rsidRDefault="004F33D6" w:rsidP="001231D9">
      <w:pPr>
        <w:tabs>
          <w:tab w:val="left" w:pos="714"/>
          <w:tab w:val="left" w:pos="2154"/>
          <w:tab w:val="left" w:leader="dot" w:pos="8505"/>
          <w:tab w:val="left" w:pos="8842"/>
        </w:tabs>
        <w:spacing w:before="0" w:after="120" w:line="380" w:lineRule="exact"/>
        <w:jc w:val="center"/>
        <w:rPr>
          <w:rFonts w:hint="cs"/>
          <w:sz w:val="30"/>
          <w:rtl/>
        </w:rPr>
      </w:pPr>
      <w:r>
        <w:rPr>
          <w:rFonts w:hint="cs"/>
          <w:sz w:val="36"/>
          <w:szCs w:val="36"/>
          <w:rtl/>
        </w:rPr>
        <w:t>سابع عشر - طلبات إجراء الدراسات</w:t>
      </w:r>
    </w:p>
    <w:p w:rsidR="004F33D6" w:rsidRDefault="004F33D6" w:rsidP="001231D9">
      <w:pPr>
        <w:tabs>
          <w:tab w:val="left" w:pos="634"/>
          <w:tab w:val="left" w:leader="dot" w:pos="8389"/>
          <w:tab w:val="center" w:pos="9013"/>
        </w:tabs>
        <w:spacing w:before="0" w:after="120" w:line="380" w:lineRule="exact"/>
        <w:ind w:right="992"/>
        <w:jc w:val="both"/>
        <w:rPr>
          <w:rFonts w:hint="cs"/>
          <w:rtl/>
        </w:rPr>
      </w:pPr>
      <w:r>
        <w:rPr>
          <w:rFonts w:hint="cs"/>
          <w:rtl/>
        </w:rPr>
        <w:t>76-</w:t>
      </w:r>
      <w:r>
        <w:rPr>
          <w:rFonts w:hint="cs"/>
          <w:rtl/>
        </w:rPr>
        <w:tab/>
        <w:t>الدراسات</w:t>
      </w:r>
      <w:r>
        <w:rPr>
          <w:rFonts w:hint="cs"/>
          <w:rtl/>
        </w:rPr>
        <w:tab/>
      </w:r>
      <w:r>
        <w:rPr>
          <w:rFonts w:hint="cs"/>
          <w:rtl/>
        </w:rPr>
        <w:tab/>
      </w:r>
      <w:r w:rsidR="00C2118D">
        <w:rPr>
          <w:rFonts w:hint="cs"/>
          <w:rtl/>
        </w:rPr>
        <w:t>190</w:t>
      </w:r>
    </w:p>
    <w:p w:rsidR="004F33D6" w:rsidRDefault="004F33D6" w:rsidP="001231D9">
      <w:pPr>
        <w:tabs>
          <w:tab w:val="left" w:pos="714"/>
          <w:tab w:val="left" w:pos="2154"/>
          <w:tab w:val="left" w:leader="dot" w:pos="8505"/>
          <w:tab w:val="left" w:pos="8842"/>
        </w:tabs>
        <w:spacing w:before="0" w:after="180" w:line="380" w:lineRule="exact"/>
        <w:jc w:val="center"/>
        <w:rPr>
          <w:rFonts w:hint="cs"/>
          <w:sz w:val="36"/>
          <w:szCs w:val="36"/>
          <w:rtl/>
        </w:rPr>
      </w:pPr>
      <w:r>
        <w:rPr>
          <w:rFonts w:hint="cs"/>
          <w:sz w:val="36"/>
          <w:szCs w:val="36"/>
          <w:rtl/>
        </w:rPr>
        <w:t>الجزء الثالث - التفسير والتعديلات</w:t>
      </w:r>
    </w:p>
    <w:p w:rsidR="004F33D6" w:rsidRDefault="004F33D6" w:rsidP="001231D9">
      <w:pPr>
        <w:tabs>
          <w:tab w:val="left" w:pos="714"/>
          <w:tab w:val="left" w:pos="2154"/>
          <w:tab w:val="left" w:leader="dot" w:pos="8505"/>
          <w:tab w:val="left" w:pos="8842"/>
        </w:tabs>
        <w:spacing w:before="0" w:after="180" w:line="380" w:lineRule="exact"/>
        <w:jc w:val="center"/>
        <w:rPr>
          <w:rFonts w:hint="cs"/>
          <w:sz w:val="36"/>
          <w:szCs w:val="36"/>
          <w:rtl/>
        </w:rPr>
      </w:pPr>
      <w:r>
        <w:rPr>
          <w:rFonts w:hint="cs"/>
          <w:sz w:val="36"/>
          <w:szCs w:val="36"/>
          <w:rtl/>
        </w:rPr>
        <w:t>ثامن عشر - التفسير والتعديلات</w:t>
      </w:r>
    </w:p>
    <w:p w:rsidR="004F33D6" w:rsidRDefault="004F33D6" w:rsidP="004F33D6">
      <w:pPr>
        <w:tabs>
          <w:tab w:val="left" w:pos="634"/>
          <w:tab w:val="left" w:leader="dot" w:pos="8389"/>
          <w:tab w:val="center" w:pos="9013"/>
        </w:tabs>
        <w:spacing w:before="0" w:after="0" w:line="380" w:lineRule="exact"/>
        <w:jc w:val="both"/>
        <w:rPr>
          <w:rFonts w:hint="cs"/>
          <w:rtl/>
        </w:rPr>
      </w:pPr>
      <w:r>
        <w:rPr>
          <w:rFonts w:hint="cs"/>
          <w:rtl/>
        </w:rPr>
        <w:t>77-</w:t>
      </w:r>
      <w:r>
        <w:rPr>
          <w:rFonts w:hint="cs"/>
          <w:rtl/>
        </w:rPr>
        <w:tab/>
        <w:t>عناوين المواد</w:t>
      </w:r>
      <w:r>
        <w:rPr>
          <w:rFonts w:hint="cs"/>
          <w:rtl/>
        </w:rPr>
        <w:tab/>
      </w:r>
      <w:r>
        <w:rPr>
          <w:rFonts w:hint="cs"/>
          <w:rtl/>
        </w:rPr>
        <w:tab/>
      </w:r>
      <w:r w:rsidR="00C2118D">
        <w:rPr>
          <w:rFonts w:hint="cs"/>
          <w:rtl/>
        </w:rPr>
        <w:t>190</w:t>
      </w:r>
    </w:p>
    <w:p w:rsidR="004F33D6" w:rsidRDefault="004F33D6" w:rsidP="004F33D6">
      <w:pPr>
        <w:tabs>
          <w:tab w:val="left" w:pos="634"/>
          <w:tab w:val="left" w:leader="dot" w:pos="8389"/>
          <w:tab w:val="center" w:pos="9013"/>
        </w:tabs>
        <w:spacing w:before="0" w:after="0" w:line="380" w:lineRule="exact"/>
        <w:jc w:val="both"/>
        <w:rPr>
          <w:rFonts w:hint="cs"/>
          <w:rtl/>
        </w:rPr>
      </w:pPr>
      <w:r>
        <w:rPr>
          <w:rFonts w:hint="cs"/>
          <w:rtl/>
        </w:rPr>
        <w:t>78-</w:t>
      </w:r>
      <w:r>
        <w:rPr>
          <w:rFonts w:hint="cs"/>
          <w:rtl/>
        </w:rPr>
        <w:tab/>
        <w:t>التعديلات</w:t>
      </w:r>
      <w:r>
        <w:rPr>
          <w:rFonts w:hint="cs"/>
          <w:rtl/>
        </w:rPr>
        <w:tab/>
      </w:r>
      <w:r>
        <w:rPr>
          <w:rFonts w:hint="cs"/>
          <w:rtl/>
        </w:rPr>
        <w:tab/>
      </w:r>
      <w:r w:rsidR="00C2118D">
        <w:rPr>
          <w:rFonts w:hint="cs"/>
          <w:rtl/>
        </w:rPr>
        <w:t>190</w:t>
      </w:r>
    </w:p>
    <w:p w:rsidR="004F33D6" w:rsidRPr="00FA37D0" w:rsidRDefault="004F33D6" w:rsidP="000D3AAB">
      <w:pPr>
        <w:tabs>
          <w:tab w:val="left" w:pos="714"/>
          <w:tab w:val="left" w:pos="2154"/>
          <w:tab w:val="left" w:leader="dot" w:pos="8505"/>
        </w:tabs>
        <w:spacing w:before="0" w:line="380" w:lineRule="exact"/>
        <w:jc w:val="center"/>
        <w:rPr>
          <w:rFonts w:hint="cs"/>
          <w:b/>
          <w:bCs/>
          <w:sz w:val="36"/>
          <w:szCs w:val="36"/>
          <w:rtl/>
        </w:rPr>
      </w:pPr>
      <w:r>
        <w:rPr>
          <w:sz w:val="36"/>
          <w:szCs w:val="36"/>
          <w:rtl/>
        </w:rPr>
        <w:br w:type="page"/>
      </w:r>
      <w:r w:rsidRPr="00FA37D0">
        <w:rPr>
          <w:rFonts w:hint="cs"/>
          <w:b/>
          <w:bCs/>
          <w:sz w:val="36"/>
          <w:szCs w:val="36"/>
          <w:rtl/>
        </w:rPr>
        <w:t>الجزء الأول -</w:t>
      </w:r>
      <w:r w:rsidRPr="00FA37D0">
        <w:rPr>
          <w:rFonts w:hint="cs"/>
          <w:b/>
          <w:bCs/>
          <w:sz w:val="28"/>
          <w:rtl/>
        </w:rPr>
        <w:t xml:space="preserve"> </w:t>
      </w:r>
      <w:r w:rsidRPr="00FA37D0">
        <w:rPr>
          <w:rFonts w:hint="cs"/>
          <w:b/>
          <w:bCs/>
          <w:sz w:val="36"/>
          <w:szCs w:val="36"/>
          <w:rtl/>
        </w:rPr>
        <w:t>مواد عامة</w:t>
      </w:r>
    </w:p>
    <w:p w:rsidR="004F33D6" w:rsidRPr="00FA37D0" w:rsidRDefault="004F33D6" w:rsidP="000D3AAB">
      <w:pPr>
        <w:tabs>
          <w:tab w:val="left" w:pos="714"/>
          <w:tab w:val="left" w:pos="2154"/>
          <w:tab w:val="left" w:leader="dot" w:pos="8505"/>
        </w:tabs>
        <w:spacing w:before="0" w:line="380" w:lineRule="exact"/>
        <w:jc w:val="center"/>
        <w:rPr>
          <w:rFonts w:hint="cs"/>
          <w:b/>
          <w:bCs/>
          <w:sz w:val="30"/>
          <w:rtl/>
        </w:rPr>
      </w:pPr>
      <w:r w:rsidRPr="00FA37D0">
        <w:rPr>
          <w:rFonts w:hint="cs"/>
          <w:b/>
          <w:bCs/>
          <w:sz w:val="36"/>
          <w:szCs w:val="36"/>
          <w:rtl/>
        </w:rPr>
        <w:t>أولاً - الدورات</w:t>
      </w:r>
    </w:p>
    <w:p w:rsidR="004F33D6" w:rsidRPr="00FA37D0" w:rsidRDefault="004F33D6" w:rsidP="000D3AAB">
      <w:pPr>
        <w:spacing w:before="0" w:after="200" w:line="380" w:lineRule="exact"/>
        <w:rPr>
          <w:rFonts w:hint="cs"/>
          <w:b/>
          <w:bCs/>
          <w:sz w:val="30"/>
          <w:rtl/>
        </w:rPr>
      </w:pPr>
      <w:r w:rsidRPr="00FA37D0">
        <w:rPr>
          <w:rFonts w:hint="cs"/>
          <w:b/>
          <w:bCs/>
          <w:sz w:val="30"/>
          <w:rtl/>
        </w:rPr>
        <w:t>اجتماعات اللجنة</w:t>
      </w:r>
    </w:p>
    <w:p w:rsidR="004F33D6" w:rsidRPr="00FA37D0" w:rsidRDefault="004F33D6" w:rsidP="000D3AAB">
      <w:pPr>
        <w:spacing w:before="0" w:after="200" w:line="380" w:lineRule="exact"/>
        <w:jc w:val="center"/>
        <w:rPr>
          <w:rFonts w:hint="cs"/>
          <w:b/>
          <w:bCs/>
          <w:sz w:val="30"/>
          <w:rtl/>
        </w:rPr>
      </w:pPr>
      <w:r w:rsidRPr="00FA37D0">
        <w:rPr>
          <w:rFonts w:hint="cs"/>
          <w:b/>
          <w:bCs/>
          <w:sz w:val="30"/>
          <w:rtl/>
        </w:rPr>
        <w:t>المادة 1</w:t>
      </w:r>
    </w:p>
    <w:p w:rsidR="004F33D6" w:rsidRPr="00FA37D0" w:rsidRDefault="004F33D6" w:rsidP="004F33D6">
      <w:pPr>
        <w:spacing w:before="0" w:line="380" w:lineRule="exact"/>
        <w:rPr>
          <w:rFonts w:hint="cs"/>
          <w:sz w:val="30"/>
          <w:rtl/>
        </w:rPr>
      </w:pPr>
      <w:r w:rsidRPr="00FA37D0">
        <w:rPr>
          <w:rFonts w:hint="cs"/>
          <w:sz w:val="30"/>
          <w:rtl/>
        </w:rPr>
        <w:tab/>
        <w:t>تعقد لجنة حقوق الطفل (ويشار إليها فيما يلي باسم للجنة) من الاجتماعات ما يلزم لأداء وظائفها أداء فعالاً وفقاً لاتفاقية حقوق الطفل (ويشار إليها فيما يلي باسم الاتفاقية).</w:t>
      </w:r>
    </w:p>
    <w:p w:rsidR="004F33D6" w:rsidRPr="00FA37D0" w:rsidRDefault="004F33D6" w:rsidP="000D3AAB">
      <w:pPr>
        <w:spacing w:before="0" w:after="200" w:line="380" w:lineRule="exact"/>
        <w:rPr>
          <w:rFonts w:hint="cs"/>
          <w:b/>
          <w:bCs/>
          <w:sz w:val="30"/>
          <w:rtl/>
        </w:rPr>
      </w:pPr>
      <w:r w:rsidRPr="00FA37D0">
        <w:rPr>
          <w:rFonts w:hint="cs"/>
          <w:b/>
          <w:bCs/>
          <w:sz w:val="30"/>
          <w:rtl/>
        </w:rPr>
        <w:t>الدورات العادية</w:t>
      </w:r>
    </w:p>
    <w:p w:rsidR="004F33D6" w:rsidRPr="00FA37D0" w:rsidRDefault="004F33D6" w:rsidP="000D3AAB">
      <w:pPr>
        <w:spacing w:before="0" w:after="200" w:line="380" w:lineRule="exact"/>
        <w:jc w:val="center"/>
        <w:rPr>
          <w:rFonts w:hint="cs"/>
          <w:b/>
          <w:bCs/>
          <w:sz w:val="30"/>
          <w:rtl/>
        </w:rPr>
      </w:pPr>
      <w:r w:rsidRPr="00FA37D0">
        <w:rPr>
          <w:rFonts w:hint="cs"/>
          <w:b/>
          <w:bCs/>
          <w:sz w:val="30"/>
          <w:rtl/>
        </w:rPr>
        <w:t>المادة 2</w:t>
      </w:r>
    </w:p>
    <w:p w:rsidR="004F33D6" w:rsidRPr="00FA37D0" w:rsidRDefault="004F33D6" w:rsidP="004F33D6">
      <w:pPr>
        <w:spacing w:before="0" w:line="380" w:lineRule="exact"/>
        <w:jc w:val="both"/>
        <w:rPr>
          <w:rFonts w:hint="cs"/>
          <w:sz w:val="30"/>
          <w:rtl/>
        </w:rPr>
      </w:pPr>
      <w:r w:rsidRPr="00FA37D0">
        <w:rPr>
          <w:rFonts w:hint="cs"/>
          <w:sz w:val="30"/>
          <w:rtl/>
        </w:rPr>
        <w:tab/>
        <w:t>1-</w:t>
      </w:r>
      <w:r w:rsidRPr="00FA37D0">
        <w:rPr>
          <w:rFonts w:hint="cs"/>
          <w:sz w:val="30"/>
          <w:rtl/>
        </w:rPr>
        <w:tab/>
        <w:t>تعقد اللجنة في العادة دورتين عاديتين كل سنة.</w:t>
      </w:r>
    </w:p>
    <w:p w:rsidR="004F33D6" w:rsidRPr="00FA37D0" w:rsidRDefault="004F33D6" w:rsidP="004F33D6">
      <w:pPr>
        <w:spacing w:before="0" w:line="380" w:lineRule="exact"/>
        <w:rPr>
          <w:rFonts w:hint="cs"/>
          <w:sz w:val="30"/>
          <w:rtl/>
        </w:rPr>
      </w:pPr>
      <w:r w:rsidRPr="00FA37D0">
        <w:rPr>
          <w:rFonts w:hint="cs"/>
          <w:sz w:val="30"/>
          <w:rtl/>
        </w:rPr>
        <w:tab/>
        <w:t>2-</w:t>
      </w:r>
      <w:r w:rsidRPr="00FA37D0">
        <w:rPr>
          <w:rFonts w:hint="cs"/>
          <w:sz w:val="30"/>
          <w:rtl/>
        </w:rPr>
        <w:tab/>
        <w:t>تعقد الدورات العادية للجنة في مواعيد تقررها اللجنة بالتشاور مع الأمين العام للأمم المتحدة (ويشار إليه فيما يلي باسم الأمين العام)، مع مراعاة الجدول الزمني للمؤتمرات كما تقره الجمعية العامة.</w:t>
      </w:r>
    </w:p>
    <w:p w:rsidR="004F33D6" w:rsidRPr="00FA37D0" w:rsidRDefault="004F33D6" w:rsidP="000D3AAB">
      <w:pPr>
        <w:spacing w:before="0" w:after="200" w:line="380" w:lineRule="exact"/>
        <w:rPr>
          <w:rFonts w:hint="cs"/>
          <w:b/>
          <w:bCs/>
          <w:sz w:val="30"/>
          <w:rtl/>
        </w:rPr>
      </w:pPr>
      <w:r w:rsidRPr="00FA37D0">
        <w:rPr>
          <w:rFonts w:hint="cs"/>
          <w:b/>
          <w:bCs/>
          <w:sz w:val="30"/>
          <w:rtl/>
        </w:rPr>
        <w:t>الدورات الاستثنائية</w:t>
      </w:r>
    </w:p>
    <w:p w:rsidR="004F33D6" w:rsidRPr="00FA37D0" w:rsidRDefault="004F33D6" w:rsidP="000D3AAB">
      <w:pPr>
        <w:spacing w:before="0" w:after="200" w:line="380" w:lineRule="exact"/>
        <w:jc w:val="center"/>
        <w:rPr>
          <w:rFonts w:hint="cs"/>
          <w:b/>
          <w:bCs/>
          <w:sz w:val="30"/>
          <w:rtl/>
        </w:rPr>
      </w:pPr>
      <w:r w:rsidRPr="00FA37D0">
        <w:rPr>
          <w:rFonts w:hint="cs"/>
          <w:b/>
          <w:bCs/>
          <w:sz w:val="30"/>
          <w:rtl/>
        </w:rPr>
        <w:t>المادة 3</w:t>
      </w:r>
    </w:p>
    <w:p w:rsidR="004F33D6" w:rsidRPr="00FA37D0" w:rsidRDefault="004F33D6" w:rsidP="004F33D6">
      <w:pPr>
        <w:spacing w:before="0" w:line="380" w:lineRule="exact"/>
        <w:rPr>
          <w:rFonts w:hint="cs"/>
          <w:sz w:val="30"/>
          <w:rtl/>
        </w:rPr>
      </w:pPr>
      <w:r w:rsidRPr="00FA37D0">
        <w:rPr>
          <w:rFonts w:hint="cs"/>
          <w:sz w:val="30"/>
          <w:rtl/>
        </w:rPr>
        <w:tab/>
        <w:t>1-</w:t>
      </w:r>
      <w:r w:rsidRPr="00FA37D0">
        <w:rPr>
          <w:rFonts w:hint="cs"/>
          <w:sz w:val="30"/>
          <w:rtl/>
        </w:rPr>
        <w:tab/>
        <w:t xml:space="preserve">تعقد دورات استثنائية للجنة بقرار من اللجنة. وعندما لا تكون اللجنة منعقدة، يجوز للرئيس عقد دورات استثنائية للجنة بالتشاور مع أعضاء مكتب اللجنة الآخرين. ويعقد رئيس اللجنة أيضاً </w:t>
      </w:r>
      <w:r>
        <w:rPr>
          <w:sz w:val="30"/>
          <w:rtl/>
        </w:rPr>
        <w:br/>
      </w:r>
      <w:r w:rsidRPr="00FA37D0">
        <w:rPr>
          <w:rFonts w:hint="cs"/>
          <w:sz w:val="30"/>
          <w:rtl/>
        </w:rPr>
        <w:t>دورات استثنائية:</w:t>
      </w:r>
    </w:p>
    <w:p w:rsidR="004F33D6" w:rsidRPr="00FA37D0" w:rsidRDefault="004F33D6" w:rsidP="004F33D6">
      <w:pPr>
        <w:spacing w:before="0" w:line="380" w:lineRule="exact"/>
        <w:rPr>
          <w:rFonts w:hint="cs"/>
          <w:sz w:val="30"/>
          <w:rtl/>
        </w:rPr>
      </w:pPr>
      <w:r w:rsidRPr="00FA37D0">
        <w:rPr>
          <w:rFonts w:hint="cs"/>
          <w:sz w:val="30"/>
          <w:rtl/>
        </w:rPr>
        <w:tab/>
        <w:t>(أ)</w:t>
      </w:r>
      <w:r w:rsidRPr="00FA37D0">
        <w:rPr>
          <w:rFonts w:hint="cs"/>
          <w:sz w:val="30"/>
          <w:rtl/>
        </w:rPr>
        <w:tab/>
        <w:t>بناء على طلب أغلبية أعضاء اللجنة؛</w:t>
      </w:r>
    </w:p>
    <w:p w:rsidR="004F33D6" w:rsidRPr="00FA37D0" w:rsidRDefault="004F33D6" w:rsidP="004F33D6">
      <w:pPr>
        <w:spacing w:before="0" w:line="380" w:lineRule="exact"/>
        <w:rPr>
          <w:rFonts w:hint="cs"/>
          <w:sz w:val="30"/>
          <w:rtl/>
        </w:rPr>
      </w:pPr>
      <w:r w:rsidRPr="00FA37D0">
        <w:rPr>
          <w:rFonts w:hint="cs"/>
          <w:sz w:val="30"/>
          <w:rtl/>
        </w:rPr>
        <w:tab/>
        <w:t>(ب)</w:t>
      </w:r>
      <w:r w:rsidRPr="00FA37D0">
        <w:rPr>
          <w:rFonts w:hint="cs"/>
          <w:sz w:val="30"/>
          <w:rtl/>
        </w:rPr>
        <w:tab/>
        <w:t>بناء على طلب إحدى الدول الأطراف في الاتفاقية.</w:t>
      </w:r>
    </w:p>
    <w:p w:rsidR="004F33D6" w:rsidRPr="00FA37D0" w:rsidRDefault="004F33D6" w:rsidP="004F33D6">
      <w:pPr>
        <w:spacing w:before="0" w:line="380" w:lineRule="exact"/>
        <w:rPr>
          <w:rFonts w:hint="cs"/>
          <w:sz w:val="30"/>
          <w:rtl/>
        </w:rPr>
      </w:pPr>
      <w:r w:rsidRPr="00FA37D0">
        <w:rPr>
          <w:rFonts w:hint="cs"/>
          <w:sz w:val="30"/>
          <w:rtl/>
        </w:rPr>
        <w:tab/>
        <w:t>2-</w:t>
      </w:r>
      <w:r w:rsidRPr="00FA37D0">
        <w:rPr>
          <w:rFonts w:hint="cs"/>
          <w:sz w:val="30"/>
          <w:rtl/>
        </w:rPr>
        <w:tab/>
        <w:t>تعقد الدورات الاستثنائية في أقرب وقت ممكن في موعد يحدده الرئيس بالتشاور مع الأمين العام ومع أعضاء مكتب اللجنة الآخرين مع مراعاة الجدول الزمني للمؤتمرات الذي توافق عليه الجمعية العامة.</w:t>
      </w:r>
    </w:p>
    <w:p w:rsidR="004F33D6" w:rsidRPr="00FA37D0" w:rsidRDefault="004F33D6" w:rsidP="000D3AAB">
      <w:pPr>
        <w:spacing w:before="0" w:after="200" w:line="380" w:lineRule="exact"/>
        <w:rPr>
          <w:rFonts w:hint="cs"/>
          <w:b/>
          <w:bCs/>
          <w:sz w:val="30"/>
          <w:rtl/>
        </w:rPr>
      </w:pPr>
      <w:r w:rsidRPr="00FA37D0">
        <w:rPr>
          <w:rFonts w:hint="cs"/>
          <w:b/>
          <w:bCs/>
          <w:sz w:val="30"/>
          <w:rtl/>
        </w:rPr>
        <w:t>مكان عقد الدورات</w:t>
      </w:r>
    </w:p>
    <w:p w:rsidR="004F33D6" w:rsidRPr="00FA37D0" w:rsidRDefault="004F33D6" w:rsidP="000D3AAB">
      <w:pPr>
        <w:spacing w:before="0" w:after="200" w:line="380" w:lineRule="exact"/>
        <w:jc w:val="center"/>
        <w:rPr>
          <w:rFonts w:hint="cs"/>
          <w:b/>
          <w:bCs/>
          <w:sz w:val="30"/>
          <w:rtl/>
        </w:rPr>
      </w:pPr>
      <w:r w:rsidRPr="00FA37D0">
        <w:rPr>
          <w:rFonts w:hint="cs"/>
          <w:b/>
          <w:bCs/>
          <w:sz w:val="30"/>
          <w:rtl/>
        </w:rPr>
        <w:t>المادة 4</w:t>
      </w:r>
    </w:p>
    <w:p w:rsidR="004F33D6" w:rsidRPr="00FA37D0" w:rsidRDefault="004F33D6" w:rsidP="004F33D6">
      <w:pPr>
        <w:spacing w:before="0" w:line="380" w:lineRule="exact"/>
        <w:rPr>
          <w:rFonts w:hint="cs"/>
          <w:sz w:val="30"/>
          <w:rtl/>
        </w:rPr>
      </w:pPr>
      <w:r w:rsidRPr="00FA37D0">
        <w:rPr>
          <w:rFonts w:hint="cs"/>
          <w:sz w:val="30"/>
          <w:rtl/>
        </w:rPr>
        <w:tab/>
        <w:t>تعقد دورات اللجنة عادة في مقر الأمم المتحدة. ويجوز للجنة، بالتشاور مع الأمين العام، تحديد مكان آخر لعقد دورة من دوراتها مع مراعاة قواعد الأمم المتحدة ذات الصلة.</w:t>
      </w:r>
    </w:p>
    <w:p w:rsidR="004F33D6" w:rsidRPr="00FA37D0" w:rsidRDefault="004F33D6" w:rsidP="004F33D6">
      <w:pPr>
        <w:spacing w:before="0" w:line="380" w:lineRule="exact"/>
        <w:jc w:val="left"/>
        <w:rPr>
          <w:rFonts w:hint="cs"/>
          <w:b/>
          <w:bCs/>
          <w:sz w:val="30"/>
          <w:rtl/>
        </w:rPr>
      </w:pPr>
      <w:r w:rsidRPr="00FA37D0">
        <w:rPr>
          <w:rFonts w:hint="cs"/>
          <w:b/>
          <w:bCs/>
          <w:sz w:val="30"/>
          <w:rtl/>
        </w:rPr>
        <w:t>الإخطار بمواعيد افتتاح الدورات</w:t>
      </w:r>
    </w:p>
    <w:p w:rsidR="004F33D6" w:rsidRPr="00FA37D0" w:rsidRDefault="004F33D6" w:rsidP="004F33D6">
      <w:pPr>
        <w:spacing w:before="0" w:line="380" w:lineRule="exact"/>
        <w:jc w:val="center"/>
        <w:rPr>
          <w:rFonts w:hint="cs"/>
          <w:b/>
          <w:bCs/>
          <w:sz w:val="30"/>
          <w:rtl/>
        </w:rPr>
      </w:pPr>
      <w:r w:rsidRPr="00FA37D0">
        <w:rPr>
          <w:rFonts w:hint="cs"/>
          <w:b/>
          <w:bCs/>
          <w:sz w:val="30"/>
          <w:rtl/>
        </w:rPr>
        <w:t>المادة 5</w:t>
      </w:r>
    </w:p>
    <w:p w:rsidR="004F33D6" w:rsidRPr="00FA37D0" w:rsidRDefault="004F33D6" w:rsidP="004F33D6">
      <w:pPr>
        <w:spacing w:before="0" w:line="380" w:lineRule="exact"/>
        <w:rPr>
          <w:rFonts w:hint="cs"/>
          <w:sz w:val="30"/>
          <w:rtl/>
        </w:rPr>
      </w:pPr>
      <w:r w:rsidRPr="00FA37D0">
        <w:rPr>
          <w:rFonts w:hint="cs"/>
          <w:sz w:val="30"/>
          <w:rtl/>
        </w:rPr>
        <w:tab/>
        <w:t>يُخطر الأمين العام أعضاء اللجنة بموعد ومكان انعقاد الجلسة الأولى من كل دورة. ويرسل هذا الإخطار قبل عقد الجلسة الأولى بما لا يقل عن ستة أسابيع في حالة الدورات العادية، وبما لا يقل عن ثلاثة أسابيع في حالة الدورة الاستثنائية.</w:t>
      </w:r>
    </w:p>
    <w:p w:rsidR="004F33D6" w:rsidRPr="00FA37D0" w:rsidRDefault="004F33D6" w:rsidP="004F33D6">
      <w:pPr>
        <w:spacing w:before="0" w:line="380" w:lineRule="exact"/>
        <w:jc w:val="center"/>
        <w:rPr>
          <w:rFonts w:hint="cs"/>
          <w:b/>
          <w:bCs/>
          <w:sz w:val="36"/>
          <w:szCs w:val="36"/>
          <w:rtl/>
        </w:rPr>
      </w:pPr>
      <w:r w:rsidRPr="00FA37D0">
        <w:rPr>
          <w:rFonts w:hint="cs"/>
          <w:b/>
          <w:bCs/>
          <w:sz w:val="36"/>
          <w:szCs w:val="36"/>
          <w:rtl/>
        </w:rPr>
        <w:t>ثانياً - جدول الأعمال</w:t>
      </w:r>
    </w:p>
    <w:p w:rsidR="004F33D6" w:rsidRPr="00FA37D0" w:rsidRDefault="004F33D6" w:rsidP="004F33D6">
      <w:pPr>
        <w:spacing w:before="0" w:line="380" w:lineRule="exact"/>
        <w:rPr>
          <w:rFonts w:hint="cs"/>
          <w:b/>
          <w:bCs/>
          <w:sz w:val="30"/>
          <w:rtl/>
        </w:rPr>
      </w:pPr>
      <w:r w:rsidRPr="00FA37D0">
        <w:rPr>
          <w:rFonts w:hint="cs"/>
          <w:b/>
          <w:bCs/>
          <w:sz w:val="30"/>
          <w:rtl/>
        </w:rPr>
        <w:t>جدول الأعمال المؤقت للدورات العادية</w:t>
      </w:r>
    </w:p>
    <w:p w:rsidR="004F33D6" w:rsidRPr="00FA37D0" w:rsidRDefault="004F33D6" w:rsidP="004F33D6">
      <w:pPr>
        <w:spacing w:before="0" w:line="380" w:lineRule="exact"/>
        <w:jc w:val="center"/>
        <w:rPr>
          <w:rFonts w:hint="cs"/>
          <w:b/>
          <w:bCs/>
          <w:sz w:val="30"/>
          <w:rtl/>
        </w:rPr>
      </w:pPr>
      <w:r w:rsidRPr="00FA37D0">
        <w:rPr>
          <w:rFonts w:hint="cs"/>
          <w:b/>
          <w:bCs/>
          <w:sz w:val="30"/>
          <w:rtl/>
        </w:rPr>
        <w:t>المادة 6</w:t>
      </w:r>
    </w:p>
    <w:p w:rsidR="004F33D6" w:rsidRPr="00FA37D0" w:rsidRDefault="004F33D6" w:rsidP="004F33D6">
      <w:pPr>
        <w:spacing w:before="0" w:line="380" w:lineRule="exact"/>
        <w:rPr>
          <w:rFonts w:hint="cs"/>
          <w:sz w:val="30"/>
          <w:rtl/>
        </w:rPr>
      </w:pPr>
      <w:r w:rsidRPr="00FA37D0">
        <w:rPr>
          <w:rFonts w:hint="cs"/>
          <w:sz w:val="30"/>
          <w:rtl/>
        </w:rPr>
        <w:tab/>
        <w:t>يعد الأمين العام، بالتشاور مع رئيس اللجنة، جدول الأعمال المؤقت لكل دورة عادية، وفقاً للأحكام ذات الصلة من الاتفاقية، ويتضمن جدول الأعمال:</w:t>
      </w:r>
    </w:p>
    <w:p w:rsidR="004F33D6" w:rsidRPr="00FA37D0" w:rsidRDefault="004F33D6" w:rsidP="004F33D6">
      <w:pPr>
        <w:spacing w:before="0" w:line="380" w:lineRule="exact"/>
        <w:rPr>
          <w:rFonts w:hint="cs"/>
          <w:sz w:val="30"/>
          <w:rtl/>
        </w:rPr>
      </w:pPr>
      <w:r w:rsidRPr="00FA37D0">
        <w:rPr>
          <w:rFonts w:hint="cs"/>
          <w:sz w:val="30"/>
          <w:rtl/>
        </w:rPr>
        <w:tab/>
        <w:t>(أ)</w:t>
      </w:r>
      <w:r w:rsidRPr="00FA37D0">
        <w:rPr>
          <w:rFonts w:hint="cs"/>
          <w:sz w:val="30"/>
          <w:rtl/>
        </w:rPr>
        <w:tab/>
        <w:t>أي بند قررته اللجنة في دورة سابقة؛</w:t>
      </w:r>
    </w:p>
    <w:p w:rsidR="004F33D6" w:rsidRPr="00FA37D0" w:rsidRDefault="004F33D6" w:rsidP="004F33D6">
      <w:pPr>
        <w:spacing w:before="0" w:line="380" w:lineRule="exact"/>
        <w:rPr>
          <w:rFonts w:hint="cs"/>
          <w:sz w:val="30"/>
          <w:rtl/>
        </w:rPr>
      </w:pPr>
      <w:r w:rsidRPr="00FA37D0">
        <w:rPr>
          <w:rFonts w:hint="cs"/>
          <w:sz w:val="30"/>
          <w:rtl/>
        </w:rPr>
        <w:tab/>
        <w:t>(ب)</w:t>
      </w:r>
      <w:r w:rsidRPr="00FA37D0">
        <w:rPr>
          <w:rFonts w:hint="cs"/>
          <w:sz w:val="30"/>
          <w:rtl/>
        </w:rPr>
        <w:tab/>
        <w:t>أي بند يقترحه رئيس اللجنة؛</w:t>
      </w:r>
    </w:p>
    <w:p w:rsidR="004F33D6" w:rsidRPr="00FA37D0" w:rsidRDefault="004F33D6" w:rsidP="004F33D6">
      <w:pPr>
        <w:spacing w:before="0" w:line="380" w:lineRule="exact"/>
        <w:rPr>
          <w:rFonts w:hint="cs"/>
          <w:sz w:val="30"/>
          <w:rtl/>
        </w:rPr>
      </w:pPr>
      <w:r w:rsidRPr="00FA37D0">
        <w:rPr>
          <w:rFonts w:hint="cs"/>
          <w:sz w:val="30"/>
          <w:rtl/>
        </w:rPr>
        <w:tab/>
        <w:t>(ج)</w:t>
      </w:r>
      <w:r w:rsidRPr="00FA37D0">
        <w:rPr>
          <w:rFonts w:hint="cs"/>
          <w:sz w:val="30"/>
          <w:rtl/>
        </w:rPr>
        <w:tab/>
        <w:t>أي بند يقترحه أحد أعضاء اللجنة؛</w:t>
      </w:r>
    </w:p>
    <w:p w:rsidR="004F33D6" w:rsidRPr="00FA37D0" w:rsidRDefault="004F33D6" w:rsidP="004F33D6">
      <w:pPr>
        <w:spacing w:before="0" w:line="380" w:lineRule="exact"/>
        <w:rPr>
          <w:rFonts w:hint="cs"/>
          <w:sz w:val="30"/>
          <w:rtl/>
        </w:rPr>
      </w:pPr>
      <w:r w:rsidRPr="00FA37D0">
        <w:rPr>
          <w:rFonts w:hint="cs"/>
          <w:sz w:val="30"/>
          <w:rtl/>
        </w:rPr>
        <w:tab/>
        <w:t>(د)</w:t>
      </w:r>
      <w:r w:rsidRPr="00FA37D0">
        <w:rPr>
          <w:rFonts w:hint="cs"/>
          <w:sz w:val="30"/>
          <w:rtl/>
        </w:rPr>
        <w:tab/>
        <w:t>أي بند تقترحه إحدى الدول الأطراف في الاتفاقية؛</w:t>
      </w:r>
    </w:p>
    <w:p w:rsidR="004F33D6" w:rsidRPr="00FA37D0" w:rsidRDefault="004F33D6" w:rsidP="004F33D6">
      <w:pPr>
        <w:spacing w:before="0" w:line="380" w:lineRule="exact"/>
        <w:rPr>
          <w:rFonts w:hint="cs"/>
          <w:sz w:val="30"/>
          <w:rtl/>
        </w:rPr>
      </w:pPr>
      <w:r w:rsidRPr="00FA37D0">
        <w:rPr>
          <w:rFonts w:hint="cs"/>
          <w:sz w:val="30"/>
          <w:rtl/>
        </w:rPr>
        <w:tab/>
        <w:t>(ه‍(</w:t>
      </w:r>
      <w:r w:rsidRPr="00FA37D0">
        <w:rPr>
          <w:rFonts w:hint="cs"/>
          <w:sz w:val="30"/>
          <w:rtl/>
        </w:rPr>
        <w:tab/>
        <w:t>أي بند يقترحه الأمين العام ويتعلق بوظائفه بموجب الاتفاقية، أو هذا النظام الداخلي.</w:t>
      </w:r>
    </w:p>
    <w:p w:rsidR="004F33D6" w:rsidRPr="00FA37D0" w:rsidRDefault="004F33D6" w:rsidP="004F33D6">
      <w:pPr>
        <w:spacing w:before="0" w:line="380" w:lineRule="exact"/>
        <w:rPr>
          <w:rFonts w:hint="cs"/>
          <w:b/>
          <w:bCs/>
          <w:sz w:val="30"/>
          <w:rtl/>
        </w:rPr>
      </w:pPr>
      <w:r w:rsidRPr="00FA37D0">
        <w:rPr>
          <w:rFonts w:hint="cs"/>
          <w:b/>
          <w:bCs/>
          <w:sz w:val="30"/>
          <w:rtl/>
        </w:rPr>
        <w:t>جدول الأعمال المؤقت للدورات الاستثنائية</w:t>
      </w:r>
    </w:p>
    <w:p w:rsidR="004F33D6" w:rsidRPr="00FA37D0" w:rsidRDefault="004F33D6" w:rsidP="004F33D6">
      <w:pPr>
        <w:spacing w:before="0" w:line="380" w:lineRule="exact"/>
        <w:jc w:val="center"/>
        <w:rPr>
          <w:rFonts w:hint="cs"/>
          <w:b/>
          <w:bCs/>
          <w:sz w:val="30"/>
          <w:rtl/>
        </w:rPr>
      </w:pPr>
      <w:r w:rsidRPr="00FA37D0">
        <w:rPr>
          <w:rFonts w:hint="cs"/>
          <w:b/>
          <w:bCs/>
          <w:sz w:val="30"/>
          <w:rtl/>
        </w:rPr>
        <w:t>المادة 7</w:t>
      </w:r>
    </w:p>
    <w:p w:rsidR="004F33D6" w:rsidRPr="00FA37D0" w:rsidRDefault="004F33D6" w:rsidP="004F33D6">
      <w:pPr>
        <w:spacing w:before="0" w:line="380" w:lineRule="exact"/>
        <w:rPr>
          <w:rFonts w:hint="cs"/>
          <w:sz w:val="30"/>
          <w:rtl/>
        </w:rPr>
      </w:pPr>
      <w:r w:rsidRPr="00FA37D0">
        <w:rPr>
          <w:rFonts w:hint="cs"/>
          <w:sz w:val="30"/>
          <w:rtl/>
        </w:rPr>
        <w:tab/>
        <w:t xml:space="preserve">يقتصر جدول الأعمال المؤقت لدورة استثنائية للجنة على البنود المقترحة للنظر فيها خلال تلك </w:t>
      </w:r>
      <w:r w:rsidRPr="00FA37D0">
        <w:rPr>
          <w:sz w:val="30"/>
          <w:rtl/>
        </w:rPr>
        <w:br/>
      </w:r>
      <w:r w:rsidRPr="00FA37D0">
        <w:rPr>
          <w:rFonts w:hint="cs"/>
          <w:sz w:val="30"/>
          <w:rtl/>
        </w:rPr>
        <w:t>الدورة الاستثنائية.</w:t>
      </w:r>
    </w:p>
    <w:p w:rsidR="004F33D6" w:rsidRPr="00FA37D0" w:rsidRDefault="004F33D6" w:rsidP="004F33D6">
      <w:pPr>
        <w:spacing w:before="0" w:line="380" w:lineRule="exact"/>
        <w:rPr>
          <w:rFonts w:hint="cs"/>
          <w:b/>
          <w:bCs/>
          <w:sz w:val="30"/>
          <w:rtl/>
        </w:rPr>
      </w:pPr>
      <w:r w:rsidRPr="00FA37D0">
        <w:rPr>
          <w:rFonts w:hint="cs"/>
          <w:b/>
          <w:bCs/>
          <w:sz w:val="30"/>
          <w:rtl/>
        </w:rPr>
        <w:t>إقرار جدول الأعمال</w:t>
      </w:r>
    </w:p>
    <w:p w:rsidR="004F33D6" w:rsidRPr="00FA37D0" w:rsidRDefault="004F33D6" w:rsidP="004F33D6">
      <w:pPr>
        <w:spacing w:before="0" w:line="380" w:lineRule="exact"/>
        <w:jc w:val="center"/>
        <w:rPr>
          <w:rFonts w:hint="cs"/>
          <w:b/>
          <w:bCs/>
          <w:sz w:val="30"/>
          <w:rtl/>
        </w:rPr>
      </w:pPr>
      <w:r w:rsidRPr="00FA37D0">
        <w:rPr>
          <w:rFonts w:hint="cs"/>
          <w:b/>
          <w:bCs/>
          <w:sz w:val="30"/>
          <w:rtl/>
        </w:rPr>
        <w:t>المادة 8</w:t>
      </w:r>
    </w:p>
    <w:p w:rsidR="004F33D6" w:rsidRPr="00FA37D0" w:rsidRDefault="004F33D6" w:rsidP="004F33D6">
      <w:pPr>
        <w:spacing w:before="0" w:line="380" w:lineRule="exact"/>
        <w:rPr>
          <w:rFonts w:hint="cs"/>
          <w:sz w:val="30"/>
          <w:rtl/>
        </w:rPr>
      </w:pPr>
      <w:r w:rsidRPr="00FA37D0">
        <w:rPr>
          <w:rFonts w:hint="cs"/>
          <w:sz w:val="30"/>
          <w:rtl/>
        </w:rPr>
        <w:tab/>
        <w:t>يكون البند الأول من جدول الأعمال المؤقت لأي دورة هو إقرار جدول الأعمال، إلا في حالة انتخاب أعضاء المكتب بموجب المادة 16 من هذا النظام عند الاقتضاء.</w:t>
      </w:r>
    </w:p>
    <w:p w:rsidR="004F33D6" w:rsidRPr="00FA37D0" w:rsidRDefault="004F33D6" w:rsidP="000D3AAB">
      <w:pPr>
        <w:spacing w:before="0" w:after="200" w:line="380" w:lineRule="exact"/>
        <w:rPr>
          <w:rFonts w:hint="cs"/>
          <w:b/>
          <w:bCs/>
          <w:sz w:val="30"/>
          <w:rtl/>
        </w:rPr>
      </w:pPr>
      <w:r w:rsidRPr="00FA37D0">
        <w:rPr>
          <w:rFonts w:hint="cs"/>
          <w:b/>
          <w:bCs/>
          <w:sz w:val="30"/>
          <w:rtl/>
        </w:rPr>
        <w:t>تنقيح جدول الأعمال</w:t>
      </w:r>
    </w:p>
    <w:p w:rsidR="004F33D6" w:rsidRPr="00FA37D0" w:rsidRDefault="004F33D6" w:rsidP="000D3AAB">
      <w:pPr>
        <w:spacing w:before="0" w:after="200" w:line="380" w:lineRule="exact"/>
        <w:jc w:val="center"/>
        <w:rPr>
          <w:rFonts w:hint="cs"/>
          <w:b/>
          <w:bCs/>
          <w:sz w:val="30"/>
          <w:rtl/>
        </w:rPr>
      </w:pPr>
      <w:r w:rsidRPr="00FA37D0">
        <w:rPr>
          <w:rFonts w:hint="cs"/>
          <w:b/>
          <w:bCs/>
          <w:sz w:val="30"/>
          <w:rtl/>
        </w:rPr>
        <w:t>المادة 9</w:t>
      </w:r>
    </w:p>
    <w:p w:rsidR="004F33D6" w:rsidRPr="00FA37D0" w:rsidRDefault="004F33D6" w:rsidP="004F33D6">
      <w:pPr>
        <w:spacing w:before="0" w:line="380" w:lineRule="exact"/>
        <w:rPr>
          <w:rFonts w:hint="cs"/>
          <w:sz w:val="30"/>
          <w:rtl/>
        </w:rPr>
      </w:pPr>
      <w:r w:rsidRPr="00FA37D0">
        <w:rPr>
          <w:rFonts w:hint="cs"/>
          <w:sz w:val="30"/>
          <w:rtl/>
        </w:rPr>
        <w:tab/>
        <w:t xml:space="preserve">يجوز للجنة أثناء دورة عادية أن تنقح جدول الأعمال ويجوز لها، حسب الاقتضاء، إضافة بعض البنود </w:t>
      </w:r>
      <w:r w:rsidRPr="00FA37D0">
        <w:rPr>
          <w:sz w:val="30"/>
          <w:rtl/>
        </w:rPr>
        <w:br/>
      </w:r>
      <w:r w:rsidRPr="00FA37D0">
        <w:rPr>
          <w:rFonts w:hint="cs"/>
          <w:sz w:val="30"/>
          <w:rtl/>
        </w:rPr>
        <w:t>أو إرجاء النظر فيها أو حذفها؛ ولا تضاف إلى جدول الأعمال سوى البنود العاجلة أو الهامة.</w:t>
      </w:r>
    </w:p>
    <w:p w:rsidR="004F33D6" w:rsidRPr="00FA37D0" w:rsidRDefault="004F33D6" w:rsidP="000D3AAB">
      <w:pPr>
        <w:spacing w:before="0" w:after="200" w:line="380" w:lineRule="exact"/>
        <w:rPr>
          <w:rFonts w:hint="cs"/>
          <w:b/>
          <w:bCs/>
          <w:sz w:val="30"/>
          <w:rtl/>
        </w:rPr>
      </w:pPr>
      <w:r w:rsidRPr="00FA37D0">
        <w:rPr>
          <w:rFonts w:hint="cs"/>
          <w:b/>
          <w:bCs/>
          <w:sz w:val="30"/>
          <w:rtl/>
        </w:rPr>
        <w:t>إحالة جدول الأعمال المؤقت والوثائق الأساسية</w:t>
      </w:r>
    </w:p>
    <w:p w:rsidR="004F33D6" w:rsidRPr="00FA37D0" w:rsidRDefault="004F33D6" w:rsidP="000D3AAB">
      <w:pPr>
        <w:spacing w:before="0" w:after="200" w:line="380" w:lineRule="exact"/>
        <w:jc w:val="center"/>
        <w:rPr>
          <w:rFonts w:hint="cs"/>
          <w:b/>
          <w:bCs/>
          <w:sz w:val="30"/>
          <w:rtl/>
        </w:rPr>
      </w:pPr>
      <w:r w:rsidRPr="00FA37D0">
        <w:rPr>
          <w:rFonts w:hint="cs"/>
          <w:b/>
          <w:bCs/>
          <w:sz w:val="30"/>
          <w:rtl/>
        </w:rPr>
        <w:t>المادة 10</w:t>
      </w:r>
    </w:p>
    <w:p w:rsidR="004F33D6" w:rsidRPr="00FA37D0" w:rsidRDefault="004F33D6" w:rsidP="004F33D6">
      <w:pPr>
        <w:spacing w:before="0" w:line="380" w:lineRule="exact"/>
        <w:rPr>
          <w:rFonts w:hint="cs"/>
          <w:sz w:val="30"/>
          <w:rtl/>
        </w:rPr>
      </w:pPr>
      <w:r w:rsidRPr="00FA37D0">
        <w:rPr>
          <w:rFonts w:hint="cs"/>
          <w:sz w:val="30"/>
          <w:rtl/>
        </w:rPr>
        <w:tab/>
        <w:t>يحيل الأمين العام جدول الأعمال المؤقت والوثائق الأساسية المتصلة بالبنود المدرجة فيه إلى أعضاء اللجنة في أقرب وقت ممكن وكلما أمكن في نفس موعد إرسال الإخطار بافتتاح الدورة بموجب المادة 5.</w:t>
      </w:r>
    </w:p>
    <w:p w:rsidR="004F33D6" w:rsidRPr="00FA37D0" w:rsidRDefault="004F33D6" w:rsidP="000D3AAB">
      <w:pPr>
        <w:spacing w:before="0" w:after="200" w:line="380" w:lineRule="exact"/>
        <w:jc w:val="center"/>
        <w:rPr>
          <w:rFonts w:hint="cs"/>
          <w:b/>
          <w:bCs/>
          <w:sz w:val="36"/>
          <w:szCs w:val="36"/>
          <w:rtl/>
        </w:rPr>
      </w:pPr>
      <w:r w:rsidRPr="00FA37D0">
        <w:rPr>
          <w:rFonts w:hint="cs"/>
          <w:b/>
          <w:bCs/>
          <w:sz w:val="36"/>
          <w:szCs w:val="36"/>
          <w:rtl/>
        </w:rPr>
        <w:t>ثالثاً - أعضاء اللجنة</w:t>
      </w:r>
    </w:p>
    <w:p w:rsidR="004F33D6" w:rsidRPr="00FA37D0" w:rsidRDefault="004F33D6" w:rsidP="000D3AAB">
      <w:pPr>
        <w:spacing w:before="0" w:after="200" w:line="380" w:lineRule="exact"/>
        <w:rPr>
          <w:rFonts w:hint="cs"/>
          <w:b/>
          <w:bCs/>
          <w:rtl/>
        </w:rPr>
      </w:pPr>
      <w:r w:rsidRPr="00FA37D0">
        <w:rPr>
          <w:rFonts w:hint="cs"/>
          <w:b/>
          <w:bCs/>
          <w:rtl/>
        </w:rPr>
        <w:t>الأعضاء</w:t>
      </w:r>
    </w:p>
    <w:p w:rsidR="004F33D6" w:rsidRPr="00FA37D0" w:rsidRDefault="004F33D6" w:rsidP="000D3AAB">
      <w:pPr>
        <w:spacing w:before="0" w:after="200" w:line="380" w:lineRule="exact"/>
        <w:jc w:val="center"/>
        <w:rPr>
          <w:rFonts w:hint="cs"/>
          <w:b/>
          <w:bCs/>
          <w:rtl/>
        </w:rPr>
      </w:pPr>
      <w:r w:rsidRPr="00FA37D0">
        <w:rPr>
          <w:rFonts w:hint="cs"/>
          <w:b/>
          <w:bCs/>
          <w:rtl/>
        </w:rPr>
        <w:t>المادة 11</w:t>
      </w:r>
    </w:p>
    <w:p w:rsidR="004F33D6" w:rsidRPr="00FA37D0" w:rsidRDefault="004F33D6" w:rsidP="004F33D6">
      <w:pPr>
        <w:spacing w:before="0" w:line="380" w:lineRule="exact"/>
        <w:rPr>
          <w:rFonts w:hint="cs"/>
          <w:sz w:val="30"/>
          <w:rtl/>
        </w:rPr>
      </w:pPr>
      <w:r w:rsidRPr="00FA37D0">
        <w:rPr>
          <w:rFonts w:hint="cs"/>
          <w:sz w:val="30"/>
          <w:rtl/>
        </w:rPr>
        <w:tab/>
        <w:t>أعضاء اللجنة هم الخبراء المستقلون الثمانية عشر الذين يتم انتخابهم وفقاً للمادة 43 من الاتفاقية.</w:t>
      </w:r>
    </w:p>
    <w:p w:rsidR="004F33D6" w:rsidRPr="00FA37D0" w:rsidRDefault="004F33D6" w:rsidP="000D3AAB">
      <w:pPr>
        <w:spacing w:before="0" w:after="200" w:line="380" w:lineRule="exact"/>
        <w:rPr>
          <w:rFonts w:hint="cs"/>
          <w:b/>
          <w:bCs/>
          <w:rtl/>
        </w:rPr>
      </w:pPr>
      <w:r w:rsidRPr="00FA37D0">
        <w:rPr>
          <w:rFonts w:hint="cs"/>
          <w:b/>
          <w:bCs/>
          <w:rtl/>
        </w:rPr>
        <w:t>مدة العضوية</w:t>
      </w:r>
    </w:p>
    <w:p w:rsidR="004F33D6" w:rsidRPr="00FA37D0" w:rsidRDefault="004F33D6" w:rsidP="000D3AAB">
      <w:pPr>
        <w:spacing w:before="0" w:after="200" w:line="380" w:lineRule="exact"/>
        <w:jc w:val="center"/>
        <w:rPr>
          <w:rFonts w:hint="cs"/>
          <w:b/>
          <w:bCs/>
          <w:rtl/>
        </w:rPr>
      </w:pPr>
      <w:r w:rsidRPr="00FA37D0">
        <w:rPr>
          <w:rFonts w:hint="cs"/>
          <w:b/>
          <w:bCs/>
          <w:rtl/>
        </w:rPr>
        <w:t>المادة 12</w:t>
      </w:r>
    </w:p>
    <w:p w:rsidR="004F33D6" w:rsidRPr="00FA37D0" w:rsidRDefault="004F33D6" w:rsidP="004F33D6">
      <w:pPr>
        <w:spacing w:before="0" w:line="380" w:lineRule="exact"/>
        <w:rPr>
          <w:rFonts w:hint="cs"/>
          <w:sz w:val="30"/>
          <w:rtl/>
        </w:rPr>
      </w:pPr>
      <w:r w:rsidRPr="00FA37D0">
        <w:rPr>
          <w:rFonts w:hint="cs"/>
          <w:sz w:val="30"/>
          <w:rtl/>
        </w:rPr>
        <w:tab/>
        <w:t>يُنتخب أعضاء اللجنة لمدة أربع سنوات، ويجوز إعادة انتخابهم إذا أُعيد ترشيحهم.</w:t>
      </w:r>
    </w:p>
    <w:p w:rsidR="004F33D6" w:rsidRPr="00FA37D0" w:rsidRDefault="004F33D6" w:rsidP="000D3AAB">
      <w:pPr>
        <w:spacing w:before="0" w:after="200" w:line="380" w:lineRule="exact"/>
        <w:rPr>
          <w:rFonts w:hint="cs"/>
          <w:b/>
          <w:bCs/>
          <w:rtl/>
        </w:rPr>
      </w:pPr>
      <w:r w:rsidRPr="00FA37D0">
        <w:rPr>
          <w:rFonts w:hint="cs"/>
          <w:b/>
          <w:bCs/>
          <w:rtl/>
        </w:rPr>
        <w:t>بداية مدة العضوية</w:t>
      </w:r>
    </w:p>
    <w:p w:rsidR="004F33D6" w:rsidRPr="00FA37D0" w:rsidRDefault="004F33D6" w:rsidP="000D3AAB">
      <w:pPr>
        <w:spacing w:before="0" w:after="200" w:line="380" w:lineRule="exact"/>
        <w:jc w:val="center"/>
        <w:rPr>
          <w:rFonts w:hint="cs"/>
          <w:b/>
          <w:bCs/>
          <w:rtl/>
        </w:rPr>
      </w:pPr>
      <w:r w:rsidRPr="00FA37D0">
        <w:rPr>
          <w:rFonts w:hint="cs"/>
          <w:b/>
          <w:bCs/>
          <w:rtl/>
        </w:rPr>
        <w:t>المادة 13</w:t>
      </w:r>
    </w:p>
    <w:p w:rsidR="004F33D6" w:rsidRPr="00FA37D0" w:rsidRDefault="004F33D6" w:rsidP="004F33D6">
      <w:pPr>
        <w:spacing w:before="0" w:line="380" w:lineRule="exact"/>
        <w:rPr>
          <w:rFonts w:hint="cs"/>
          <w:sz w:val="30"/>
          <w:rtl/>
        </w:rPr>
      </w:pPr>
      <w:r w:rsidRPr="00FA37D0">
        <w:rPr>
          <w:rFonts w:hint="cs"/>
          <w:sz w:val="30"/>
          <w:rtl/>
        </w:rPr>
        <w:tab/>
        <w:t xml:space="preserve">تبدأ مدة عضوية أعضاء اللجنة المنتخبين في الانتخاب الأول في 1 آذار/مارس 1991. وتبدأ مدة عضوية أعضاء اللجنة المنتخبين في انتخابات لاحقة في اليوم التالي لتاريخ انتهاء مدة عضوية أعضاء اللجنة الذين </w:t>
      </w:r>
      <w:r>
        <w:rPr>
          <w:sz w:val="30"/>
          <w:rtl/>
        </w:rPr>
        <w:br/>
      </w:r>
      <w:r w:rsidRPr="00FA37D0">
        <w:rPr>
          <w:rFonts w:hint="cs"/>
          <w:sz w:val="30"/>
          <w:rtl/>
        </w:rPr>
        <w:t>يحلون محلهم.</w:t>
      </w:r>
    </w:p>
    <w:p w:rsidR="004F33D6" w:rsidRDefault="004F33D6" w:rsidP="000D3AAB">
      <w:pPr>
        <w:spacing w:before="0" w:after="200" w:line="380" w:lineRule="exact"/>
        <w:rPr>
          <w:rFonts w:hint="cs"/>
          <w:b/>
          <w:bCs/>
          <w:rtl/>
        </w:rPr>
      </w:pPr>
      <w:r>
        <w:rPr>
          <w:rFonts w:hint="cs"/>
          <w:b/>
          <w:bCs/>
          <w:rtl/>
        </w:rPr>
        <w:t>ملء الشواغر الطارئة</w:t>
      </w:r>
    </w:p>
    <w:p w:rsidR="004F33D6" w:rsidRPr="00FA37D0" w:rsidRDefault="004F33D6" w:rsidP="000D3AAB">
      <w:pPr>
        <w:spacing w:before="0" w:after="200" w:line="380" w:lineRule="exact"/>
        <w:jc w:val="center"/>
        <w:rPr>
          <w:rFonts w:hint="cs"/>
          <w:b/>
          <w:bCs/>
          <w:rtl/>
        </w:rPr>
      </w:pPr>
      <w:r w:rsidRPr="00FA37D0">
        <w:rPr>
          <w:rFonts w:hint="cs"/>
          <w:b/>
          <w:bCs/>
          <w:rtl/>
        </w:rPr>
        <w:t>المادة 14</w:t>
      </w:r>
    </w:p>
    <w:p w:rsidR="004F33D6" w:rsidRPr="00FA37D0" w:rsidRDefault="004F33D6" w:rsidP="004F33D6">
      <w:pPr>
        <w:spacing w:before="0" w:line="380" w:lineRule="exact"/>
        <w:rPr>
          <w:rFonts w:hint="cs"/>
          <w:sz w:val="30"/>
          <w:rtl/>
        </w:rPr>
      </w:pPr>
      <w:r w:rsidRPr="00FA37D0">
        <w:rPr>
          <w:rFonts w:hint="cs"/>
          <w:sz w:val="30"/>
          <w:rtl/>
        </w:rPr>
        <w:tab/>
        <w:t>1-</w:t>
      </w:r>
      <w:r w:rsidRPr="00FA37D0">
        <w:rPr>
          <w:rFonts w:hint="cs"/>
          <w:sz w:val="30"/>
          <w:rtl/>
        </w:rPr>
        <w:tab/>
        <w:t>إذا توفي عضو في اللجنة أو استقال أو أعلن أنه لم يعد قادراً لأي سبب آخر على أداء واجباته في اللجنة، يقوم رئيس اللجنة بإبلاغ الأمين العام بذلك، فيعلن الأمين العام حينئذ شغور مقعد ذلك العضو.</w:t>
      </w:r>
    </w:p>
    <w:p w:rsidR="004F33D6" w:rsidRPr="00FA37D0" w:rsidRDefault="004F33D6" w:rsidP="004F33D6">
      <w:pPr>
        <w:spacing w:before="0" w:line="380" w:lineRule="exact"/>
        <w:rPr>
          <w:rFonts w:hint="cs"/>
          <w:sz w:val="30"/>
          <w:rtl/>
        </w:rPr>
      </w:pPr>
      <w:r w:rsidRPr="00FA37D0">
        <w:rPr>
          <w:rFonts w:hint="cs"/>
          <w:sz w:val="30"/>
          <w:rtl/>
        </w:rPr>
        <w:tab/>
        <w:t>2-</w:t>
      </w:r>
      <w:r w:rsidRPr="00FA37D0">
        <w:rPr>
          <w:rFonts w:hint="cs"/>
          <w:sz w:val="30"/>
          <w:rtl/>
        </w:rPr>
        <w:tab/>
        <w:t>إذا انقطع عضو في اللجنة، بإجماع رأي أعضائها الآخرين، عن الاضطلاع بوظائفه لأي سبب غير الغياب ذي الطابع المؤقت، يقوم رئيس اللجنة بإبلاغ ذلك إلى الأمين العام، فيعلن الأمين العام حينئذ شغور مقعد ذلك العضو.</w:t>
      </w:r>
    </w:p>
    <w:p w:rsidR="004F33D6" w:rsidRPr="00FA37D0" w:rsidRDefault="004F33D6" w:rsidP="004F33D6">
      <w:pPr>
        <w:spacing w:before="0" w:line="380" w:lineRule="exact"/>
        <w:rPr>
          <w:rFonts w:hint="cs"/>
          <w:sz w:val="30"/>
          <w:rtl/>
        </w:rPr>
      </w:pPr>
      <w:r w:rsidRPr="00FA37D0">
        <w:rPr>
          <w:rFonts w:hint="cs"/>
          <w:sz w:val="30"/>
          <w:rtl/>
        </w:rPr>
        <w:tab/>
        <w:t>3-</w:t>
      </w:r>
      <w:r w:rsidRPr="00FA37D0">
        <w:rPr>
          <w:rFonts w:hint="cs"/>
          <w:sz w:val="30"/>
          <w:rtl/>
        </w:rPr>
        <w:tab/>
        <w:t>عملاً بالفقرتين 1 و2 من هذه المادة، يطلب الأمين العام من الدولة الطرف التي كانت قد رشحت ذلك العضو أن تعيِّن خلال شهرين خبيراً آخر من بين مواطنيها ليكمل ما تبقى من فترة عضوية سلفه.</w:t>
      </w:r>
    </w:p>
    <w:p w:rsidR="004F33D6" w:rsidRPr="00FA37D0" w:rsidRDefault="004F33D6" w:rsidP="004F33D6">
      <w:pPr>
        <w:spacing w:before="0" w:line="380" w:lineRule="exact"/>
        <w:rPr>
          <w:rFonts w:hint="cs"/>
          <w:sz w:val="30"/>
          <w:rtl/>
        </w:rPr>
      </w:pPr>
      <w:r w:rsidRPr="00FA37D0">
        <w:rPr>
          <w:rFonts w:hint="cs"/>
          <w:sz w:val="30"/>
          <w:rtl/>
        </w:rPr>
        <w:tab/>
        <w:t>4-</w:t>
      </w:r>
      <w:r w:rsidRPr="00FA37D0">
        <w:rPr>
          <w:rFonts w:hint="cs"/>
          <w:sz w:val="30"/>
          <w:rtl/>
        </w:rPr>
        <w:tab/>
        <w:t>يحيل الأمين العام إلى اللجنة اسم الخبير المعيّن بهذه الطريقة وبيانات السيرة الذاتية الخاصة به لكي توافق عليه بالاقتراع السري. وعند موافقة اللجنة على تعيين الخبير، يُخطر الأمين العام الدول الأطراف في الاتفاقية باسم عضو اللجنة الذي يشغل الشاغر الطارئ.</w:t>
      </w:r>
    </w:p>
    <w:p w:rsidR="004F33D6" w:rsidRPr="00FA37D0" w:rsidRDefault="004F33D6" w:rsidP="004F33D6">
      <w:pPr>
        <w:spacing w:before="0" w:line="380" w:lineRule="exact"/>
        <w:rPr>
          <w:rFonts w:hint="cs"/>
          <w:sz w:val="30"/>
          <w:rtl/>
        </w:rPr>
      </w:pPr>
      <w:r w:rsidRPr="00FA37D0">
        <w:rPr>
          <w:rFonts w:hint="cs"/>
          <w:sz w:val="30"/>
          <w:rtl/>
        </w:rPr>
        <w:tab/>
        <w:t>5-</w:t>
      </w:r>
      <w:r w:rsidRPr="00FA37D0">
        <w:rPr>
          <w:rFonts w:hint="cs"/>
          <w:sz w:val="30"/>
          <w:rtl/>
        </w:rPr>
        <w:tab/>
        <w:t>باستثناء الحالة التي يشغر فيها مقعد نتيجة لوفاة عضو أو إصابته بعجز مؤكد، يتصرف الأمين العام واللجنة وفقاً لأحكام الفقرات 1 و3 و4 من هذه المادة، ولا يكون هذا التصرف إلا بعد أن يتلقيا إخطاراً خطِّياً من العضو المعني بأنه قرر التوقف عن أداء وظائفه كعضو في اللجنة.</w:t>
      </w:r>
    </w:p>
    <w:p w:rsidR="004F33D6" w:rsidRPr="00FA37D0" w:rsidRDefault="004F33D6" w:rsidP="004F33D6">
      <w:pPr>
        <w:spacing w:before="0" w:line="380" w:lineRule="exact"/>
        <w:rPr>
          <w:rFonts w:hint="cs"/>
          <w:b/>
          <w:bCs/>
          <w:rtl/>
        </w:rPr>
      </w:pPr>
      <w:r w:rsidRPr="00FA37D0">
        <w:rPr>
          <w:rFonts w:hint="cs"/>
          <w:b/>
          <w:bCs/>
          <w:rtl/>
        </w:rPr>
        <w:t>العهد الرسمي</w:t>
      </w:r>
    </w:p>
    <w:p w:rsidR="004F33D6" w:rsidRPr="00FA37D0" w:rsidRDefault="004F33D6" w:rsidP="004F33D6">
      <w:pPr>
        <w:spacing w:before="0" w:line="380" w:lineRule="exact"/>
        <w:jc w:val="center"/>
        <w:rPr>
          <w:rFonts w:hint="cs"/>
          <w:b/>
          <w:bCs/>
          <w:rtl/>
        </w:rPr>
      </w:pPr>
      <w:r w:rsidRPr="00FA37D0">
        <w:rPr>
          <w:rFonts w:hint="cs"/>
          <w:b/>
          <w:bCs/>
          <w:rtl/>
        </w:rPr>
        <w:t>المادة 15</w:t>
      </w:r>
    </w:p>
    <w:p w:rsidR="004F33D6" w:rsidRPr="00FA37D0" w:rsidRDefault="004F33D6" w:rsidP="004F33D6">
      <w:pPr>
        <w:spacing w:before="0" w:line="380" w:lineRule="exact"/>
        <w:rPr>
          <w:rFonts w:hint="cs"/>
          <w:sz w:val="30"/>
          <w:rtl/>
        </w:rPr>
      </w:pPr>
      <w:r w:rsidRPr="00FA37D0">
        <w:rPr>
          <w:rFonts w:hint="cs"/>
          <w:sz w:val="30"/>
          <w:rtl/>
        </w:rPr>
        <w:tab/>
        <w:t>يدلي كل عضو من أعضاء اللجنة، لدى توليه مهامه، بالعهد الرسمي التالي في جلسة علنية للجنة:</w:t>
      </w:r>
    </w:p>
    <w:p w:rsidR="004F33D6" w:rsidRPr="00FA37D0" w:rsidRDefault="004F33D6" w:rsidP="004F33D6">
      <w:pPr>
        <w:spacing w:before="0" w:line="380" w:lineRule="exact"/>
        <w:ind w:left="720" w:firstLine="720"/>
        <w:rPr>
          <w:rFonts w:hint="cs"/>
          <w:rtl/>
        </w:rPr>
      </w:pPr>
      <w:r w:rsidRPr="00FA37D0">
        <w:rPr>
          <w:rFonts w:hint="cs"/>
          <w:rtl/>
        </w:rPr>
        <w:t>"أتعهد  رسمياً بأن أؤدي واجباتي وأمارس سلطاتي كعضو في لجنة حقوق الطفل بشرف وأمانة ونزاهة وبما يمليه عليّ ضميري".</w:t>
      </w:r>
    </w:p>
    <w:p w:rsidR="004F33D6" w:rsidRPr="00FA37D0" w:rsidRDefault="004F33D6" w:rsidP="004F33D6">
      <w:pPr>
        <w:spacing w:before="0" w:line="380" w:lineRule="exact"/>
        <w:jc w:val="center"/>
        <w:rPr>
          <w:rFonts w:hint="cs"/>
          <w:b/>
          <w:bCs/>
          <w:sz w:val="36"/>
          <w:szCs w:val="36"/>
          <w:rtl/>
        </w:rPr>
      </w:pPr>
      <w:r w:rsidRPr="00FA37D0">
        <w:rPr>
          <w:rFonts w:hint="cs"/>
          <w:b/>
          <w:bCs/>
          <w:sz w:val="36"/>
          <w:szCs w:val="36"/>
          <w:rtl/>
        </w:rPr>
        <w:t>رابعاً - أعضاء المكتب</w:t>
      </w:r>
    </w:p>
    <w:p w:rsidR="004F33D6" w:rsidRPr="00FA37D0" w:rsidRDefault="004F33D6" w:rsidP="004F33D6">
      <w:pPr>
        <w:spacing w:before="0" w:line="380" w:lineRule="exact"/>
        <w:rPr>
          <w:rFonts w:hint="cs"/>
          <w:b/>
          <w:bCs/>
          <w:rtl/>
        </w:rPr>
      </w:pPr>
      <w:r w:rsidRPr="00FA37D0">
        <w:rPr>
          <w:rFonts w:hint="cs"/>
          <w:b/>
          <w:bCs/>
          <w:rtl/>
        </w:rPr>
        <w:t>الانتخابات</w:t>
      </w:r>
    </w:p>
    <w:p w:rsidR="004F33D6" w:rsidRPr="00FA37D0" w:rsidRDefault="004F33D6" w:rsidP="004F33D6">
      <w:pPr>
        <w:spacing w:before="0" w:line="380" w:lineRule="exact"/>
        <w:jc w:val="center"/>
        <w:rPr>
          <w:rFonts w:hint="cs"/>
          <w:b/>
          <w:bCs/>
          <w:rtl/>
        </w:rPr>
      </w:pPr>
      <w:r w:rsidRPr="00FA37D0">
        <w:rPr>
          <w:rFonts w:hint="cs"/>
          <w:b/>
          <w:bCs/>
          <w:rtl/>
        </w:rPr>
        <w:t>المادة 16</w:t>
      </w:r>
    </w:p>
    <w:p w:rsidR="004F33D6" w:rsidRPr="00FA37D0" w:rsidRDefault="004F33D6" w:rsidP="004F33D6">
      <w:pPr>
        <w:spacing w:before="0" w:line="380" w:lineRule="exact"/>
        <w:rPr>
          <w:rFonts w:hint="cs"/>
          <w:rtl/>
        </w:rPr>
      </w:pPr>
      <w:r w:rsidRPr="00FA37D0">
        <w:rPr>
          <w:rFonts w:hint="cs"/>
          <w:rtl/>
        </w:rPr>
        <w:tab/>
        <w:t>تنتخب اللجنة من بين أعضائها رئيساً، وثلاثة نواب للرئيس، ومقرراً.</w:t>
      </w:r>
    </w:p>
    <w:p w:rsidR="004F33D6" w:rsidRPr="00FA37D0" w:rsidRDefault="004F33D6" w:rsidP="004F33D6">
      <w:pPr>
        <w:spacing w:before="0" w:line="380" w:lineRule="exact"/>
        <w:rPr>
          <w:rFonts w:hint="cs"/>
          <w:b/>
          <w:bCs/>
          <w:rtl/>
        </w:rPr>
      </w:pPr>
      <w:r w:rsidRPr="00FA37D0">
        <w:rPr>
          <w:rFonts w:hint="cs"/>
          <w:b/>
          <w:bCs/>
          <w:rtl/>
        </w:rPr>
        <w:t>مدة العضوية</w:t>
      </w:r>
    </w:p>
    <w:p w:rsidR="004F33D6" w:rsidRPr="00FA37D0" w:rsidRDefault="004F33D6" w:rsidP="004F33D6">
      <w:pPr>
        <w:spacing w:before="0" w:line="380" w:lineRule="exact"/>
        <w:jc w:val="center"/>
        <w:rPr>
          <w:rFonts w:hint="cs"/>
          <w:b/>
          <w:bCs/>
          <w:rtl/>
        </w:rPr>
      </w:pPr>
      <w:r w:rsidRPr="00FA37D0">
        <w:rPr>
          <w:rFonts w:hint="cs"/>
          <w:b/>
          <w:bCs/>
          <w:rtl/>
        </w:rPr>
        <w:t>المادة 17</w:t>
      </w:r>
    </w:p>
    <w:p w:rsidR="004F33D6" w:rsidRPr="00FA37D0" w:rsidRDefault="004F33D6" w:rsidP="004F33D6">
      <w:pPr>
        <w:spacing w:before="0" w:line="380" w:lineRule="exact"/>
        <w:rPr>
          <w:rFonts w:hint="cs"/>
          <w:rtl/>
        </w:rPr>
      </w:pPr>
      <w:r w:rsidRPr="00FA37D0">
        <w:rPr>
          <w:rFonts w:hint="cs"/>
          <w:rtl/>
        </w:rPr>
        <w:tab/>
        <w:t>ينتخب أعضاء مكتب اللجنة لمدة سنتين. ويجوز إعادة انتخابهم. على أنه لا يجوز لأي منهم شغل منصبه إذا لم يعد عضواً في اللجنة.</w:t>
      </w:r>
    </w:p>
    <w:p w:rsidR="004F33D6" w:rsidRPr="00FA37D0" w:rsidRDefault="000D3AAB" w:rsidP="000D3AAB">
      <w:pPr>
        <w:spacing w:before="0" w:after="160" w:line="380" w:lineRule="exact"/>
        <w:rPr>
          <w:rFonts w:hint="cs"/>
          <w:b/>
          <w:bCs/>
          <w:rtl/>
        </w:rPr>
      </w:pPr>
      <w:r>
        <w:rPr>
          <w:b/>
          <w:bCs/>
          <w:rtl/>
        </w:rPr>
        <w:br w:type="page"/>
      </w:r>
      <w:r w:rsidR="004F33D6" w:rsidRPr="00FA37D0">
        <w:rPr>
          <w:rFonts w:hint="cs"/>
          <w:b/>
          <w:bCs/>
          <w:rtl/>
        </w:rPr>
        <w:t>مركز الرئيس بالنسبة للجنة</w:t>
      </w:r>
    </w:p>
    <w:p w:rsidR="004F33D6" w:rsidRPr="00FA37D0" w:rsidRDefault="004F33D6" w:rsidP="000D3AAB">
      <w:pPr>
        <w:spacing w:before="0" w:after="200" w:line="380" w:lineRule="exact"/>
        <w:jc w:val="center"/>
        <w:rPr>
          <w:rFonts w:hint="cs"/>
          <w:b/>
          <w:bCs/>
          <w:rtl/>
        </w:rPr>
      </w:pPr>
      <w:r w:rsidRPr="00FA37D0">
        <w:rPr>
          <w:rFonts w:hint="cs"/>
          <w:b/>
          <w:bCs/>
          <w:rtl/>
        </w:rPr>
        <w:t>المادة 18</w:t>
      </w:r>
    </w:p>
    <w:p w:rsidR="004F33D6" w:rsidRPr="00FA37D0" w:rsidRDefault="004F33D6" w:rsidP="000D3AAB">
      <w:pPr>
        <w:spacing w:before="0" w:after="220" w:line="380" w:lineRule="exact"/>
        <w:rPr>
          <w:rFonts w:hint="cs"/>
          <w:rtl/>
        </w:rPr>
      </w:pPr>
      <w:r w:rsidRPr="00FA37D0">
        <w:rPr>
          <w:rFonts w:hint="cs"/>
          <w:rtl/>
        </w:rPr>
        <w:tab/>
        <w:t>يؤدي الرئيس الوظائف المنوطة به بموجب الاتفاقية وهذا النظام الداخلي. ويظل الرئيس، في أدائه لتلك الوظائف، تحت سلطة اللجنة.</w:t>
      </w:r>
    </w:p>
    <w:p w:rsidR="004F33D6" w:rsidRPr="00FA37D0" w:rsidRDefault="004F33D6" w:rsidP="000D3AAB">
      <w:pPr>
        <w:spacing w:before="0" w:after="160" w:line="380" w:lineRule="exact"/>
        <w:rPr>
          <w:rFonts w:hint="cs"/>
          <w:b/>
          <w:bCs/>
          <w:rtl/>
        </w:rPr>
      </w:pPr>
      <w:r w:rsidRPr="00FA37D0">
        <w:rPr>
          <w:rFonts w:hint="cs"/>
          <w:b/>
          <w:bCs/>
          <w:rtl/>
        </w:rPr>
        <w:t>الرئيس بالنيابة</w:t>
      </w:r>
    </w:p>
    <w:p w:rsidR="004F33D6" w:rsidRPr="00FA37D0" w:rsidRDefault="004F33D6" w:rsidP="000D3AAB">
      <w:pPr>
        <w:spacing w:before="0" w:after="200" w:line="380" w:lineRule="exact"/>
        <w:jc w:val="center"/>
        <w:rPr>
          <w:rFonts w:hint="cs"/>
          <w:b/>
          <w:bCs/>
          <w:rtl/>
        </w:rPr>
      </w:pPr>
      <w:r w:rsidRPr="00FA37D0">
        <w:rPr>
          <w:rFonts w:hint="cs"/>
          <w:b/>
          <w:bCs/>
          <w:rtl/>
        </w:rPr>
        <w:t>المادة 19</w:t>
      </w:r>
    </w:p>
    <w:p w:rsidR="004F33D6" w:rsidRPr="00FA37D0" w:rsidRDefault="004F33D6" w:rsidP="000D3AAB">
      <w:pPr>
        <w:spacing w:before="0" w:after="220" w:line="380" w:lineRule="exact"/>
        <w:rPr>
          <w:rFonts w:hint="cs"/>
          <w:rtl/>
        </w:rPr>
      </w:pPr>
      <w:r w:rsidRPr="00FA37D0">
        <w:rPr>
          <w:rFonts w:hint="cs"/>
          <w:rtl/>
        </w:rPr>
        <w:tab/>
        <w:t>إذا لم يتمكن الرئيس حضور إحدى الجلسات أو أي جزء منها، فإنه يسمِّي أحد نواب الرئيس ليقوم مقامه. وفي حالة عدم تسمية أحد، يتولى أحد نواب الرئيس مهام الرئيس.</w:t>
      </w:r>
    </w:p>
    <w:p w:rsidR="004F33D6" w:rsidRPr="00FA37D0" w:rsidRDefault="004F33D6" w:rsidP="000D3AAB">
      <w:pPr>
        <w:spacing w:before="0" w:after="160" w:line="380" w:lineRule="exact"/>
        <w:rPr>
          <w:rFonts w:hint="cs"/>
          <w:b/>
          <w:bCs/>
          <w:rtl/>
        </w:rPr>
      </w:pPr>
      <w:r w:rsidRPr="00FA37D0">
        <w:rPr>
          <w:rFonts w:hint="cs"/>
          <w:b/>
          <w:bCs/>
          <w:rtl/>
        </w:rPr>
        <w:t>سلطات وواجبات الرئيس بالنيابة</w:t>
      </w:r>
    </w:p>
    <w:p w:rsidR="004F33D6" w:rsidRPr="00FA37D0" w:rsidRDefault="004F33D6" w:rsidP="000D3AAB">
      <w:pPr>
        <w:spacing w:before="0" w:after="200" w:line="380" w:lineRule="exact"/>
        <w:jc w:val="center"/>
        <w:rPr>
          <w:rFonts w:hint="cs"/>
          <w:b/>
          <w:bCs/>
          <w:rtl/>
        </w:rPr>
      </w:pPr>
      <w:r w:rsidRPr="00FA37D0">
        <w:rPr>
          <w:rFonts w:hint="cs"/>
          <w:b/>
          <w:bCs/>
          <w:rtl/>
        </w:rPr>
        <w:t>المادة 20</w:t>
      </w:r>
    </w:p>
    <w:p w:rsidR="004F33D6" w:rsidRPr="00FA37D0" w:rsidRDefault="004F33D6" w:rsidP="000D3AAB">
      <w:pPr>
        <w:spacing w:before="0" w:after="220" w:line="380" w:lineRule="exact"/>
        <w:rPr>
          <w:rFonts w:hint="cs"/>
          <w:rtl/>
        </w:rPr>
      </w:pPr>
      <w:r w:rsidRPr="00FA37D0">
        <w:rPr>
          <w:rFonts w:hint="cs"/>
          <w:rtl/>
        </w:rPr>
        <w:tab/>
        <w:t>لنائب الرئيس الذي يتولى مهام الرئيس ما للرئيس من سلطات وعليه ما على الرئيس من واجبات.</w:t>
      </w:r>
    </w:p>
    <w:p w:rsidR="004F33D6" w:rsidRPr="00FA37D0" w:rsidRDefault="004F33D6" w:rsidP="000D3AAB">
      <w:pPr>
        <w:spacing w:before="0" w:after="160" w:line="380" w:lineRule="exact"/>
        <w:rPr>
          <w:rFonts w:hint="cs"/>
          <w:b/>
          <w:bCs/>
          <w:rtl/>
        </w:rPr>
      </w:pPr>
      <w:r w:rsidRPr="00FA37D0">
        <w:rPr>
          <w:rFonts w:hint="cs"/>
          <w:b/>
          <w:bCs/>
          <w:rtl/>
        </w:rPr>
        <w:t>استبدال أعضاء المكتب</w:t>
      </w:r>
    </w:p>
    <w:p w:rsidR="004F33D6" w:rsidRPr="00FA37D0" w:rsidRDefault="004F33D6" w:rsidP="000D3AAB">
      <w:pPr>
        <w:spacing w:before="0" w:after="200" w:line="380" w:lineRule="exact"/>
        <w:jc w:val="center"/>
        <w:rPr>
          <w:rFonts w:hint="cs"/>
          <w:b/>
          <w:bCs/>
          <w:rtl/>
        </w:rPr>
      </w:pPr>
      <w:r w:rsidRPr="00FA37D0">
        <w:rPr>
          <w:rFonts w:hint="cs"/>
          <w:b/>
          <w:bCs/>
          <w:rtl/>
        </w:rPr>
        <w:t>المادة 21</w:t>
      </w:r>
    </w:p>
    <w:p w:rsidR="004F33D6" w:rsidRPr="00FA37D0" w:rsidRDefault="004F33D6" w:rsidP="000D3AAB">
      <w:pPr>
        <w:spacing w:before="0" w:after="220" w:line="380" w:lineRule="exact"/>
        <w:rPr>
          <w:rFonts w:hint="cs"/>
          <w:rtl/>
        </w:rPr>
      </w:pPr>
      <w:r w:rsidRPr="00FA37D0">
        <w:rPr>
          <w:rFonts w:hint="cs"/>
          <w:rtl/>
        </w:rPr>
        <w:tab/>
        <w:t>إذا انقطع أي عضو من أعضاء مكتب اللجنة عن الخدمة أو أعلن عجزه عن مواصلة الخدمة كعضو في مكتب اللجنة، ينتخب عضو جديد في المكتب للفترة غير المنقضية من مدة عضوية سلفه.</w:t>
      </w:r>
    </w:p>
    <w:p w:rsidR="004F33D6" w:rsidRPr="00FA37D0" w:rsidRDefault="004F33D6" w:rsidP="000D3AAB">
      <w:pPr>
        <w:spacing w:before="0" w:after="160" w:line="380" w:lineRule="exact"/>
        <w:jc w:val="center"/>
        <w:rPr>
          <w:rFonts w:hint="cs"/>
          <w:b/>
          <w:bCs/>
          <w:sz w:val="36"/>
          <w:szCs w:val="36"/>
          <w:rtl/>
        </w:rPr>
      </w:pPr>
      <w:r w:rsidRPr="00FA37D0">
        <w:rPr>
          <w:rFonts w:hint="cs"/>
          <w:b/>
          <w:bCs/>
          <w:sz w:val="36"/>
          <w:szCs w:val="36"/>
          <w:rtl/>
        </w:rPr>
        <w:t>خامساً - الأمانة</w:t>
      </w:r>
    </w:p>
    <w:p w:rsidR="004F33D6" w:rsidRPr="00FA37D0" w:rsidRDefault="004F33D6" w:rsidP="000D3AAB">
      <w:pPr>
        <w:spacing w:before="0" w:after="160" w:line="380" w:lineRule="exact"/>
        <w:rPr>
          <w:rFonts w:hint="cs"/>
          <w:b/>
          <w:bCs/>
          <w:rtl/>
        </w:rPr>
      </w:pPr>
      <w:r w:rsidRPr="00FA37D0">
        <w:rPr>
          <w:rFonts w:hint="cs"/>
          <w:b/>
          <w:bCs/>
          <w:rtl/>
        </w:rPr>
        <w:t>واجبات الأمين العام</w:t>
      </w:r>
    </w:p>
    <w:p w:rsidR="004F33D6" w:rsidRPr="00FA37D0" w:rsidRDefault="004F33D6" w:rsidP="000D3AAB">
      <w:pPr>
        <w:spacing w:before="0" w:after="200" w:line="380" w:lineRule="exact"/>
        <w:jc w:val="center"/>
        <w:rPr>
          <w:rFonts w:hint="cs"/>
          <w:b/>
          <w:bCs/>
          <w:rtl/>
        </w:rPr>
      </w:pPr>
      <w:r w:rsidRPr="00FA37D0">
        <w:rPr>
          <w:rFonts w:hint="cs"/>
          <w:b/>
          <w:bCs/>
          <w:rtl/>
        </w:rPr>
        <w:t>المادة 22</w:t>
      </w:r>
    </w:p>
    <w:p w:rsidR="004F33D6" w:rsidRPr="00FA37D0" w:rsidRDefault="004F33D6" w:rsidP="000D3AAB">
      <w:pPr>
        <w:spacing w:before="0" w:after="220" w:line="380" w:lineRule="exact"/>
        <w:rPr>
          <w:rFonts w:hint="cs"/>
          <w:rtl/>
        </w:rPr>
      </w:pPr>
      <w:r w:rsidRPr="00FA37D0">
        <w:rPr>
          <w:rFonts w:hint="cs"/>
          <w:rtl/>
        </w:rPr>
        <w:tab/>
        <w:t>1-</w:t>
      </w:r>
      <w:r w:rsidRPr="00FA37D0">
        <w:rPr>
          <w:rFonts w:hint="cs"/>
          <w:rtl/>
        </w:rPr>
        <w:tab/>
        <w:t>يوفر الأمين العام أمانة اللجنة وأمانة ما قد تنشئه اللجنة من هيئات فرعية بموجب المادة 63.</w:t>
      </w:r>
    </w:p>
    <w:p w:rsidR="004F33D6" w:rsidRPr="00FA37D0" w:rsidRDefault="004F33D6" w:rsidP="000D3AAB">
      <w:pPr>
        <w:spacing w:before="0" w:after="220" w:line="380" w:lineRule="exact"/>
        <w:rPr>
          <w:rFonts w:hint="cs"/>
          <w:rtl/>
        </w:rPr>
      </w:pPr>
      <w:r w:rsidRPr="00FA37D0">
        <w:rPr>
          <w:rFonts w:hint="cs"/>
          <w:rtl/>
        </w:rPr>
        <w:tab/>
        <w:t>2-</w:t>
      </w:r>
      <w:r w:rsidRPr="00FA37D0">
        <w:rPr>
          <w:rFonts w:hint="cs"/>
          <w:rtl/>
        </w:rPr>
        <w:tab/>
        <w:t>يوفر الأمين العام ما يلزم من موظفين وتسهيلات لتمكين اللجنة من الاضطلاع الفعال بالوظائف المنوطة بها بمقتضى الاتفاقية.</w:t>
      </w:r>
    </w:p>
    <w:p w:rsidR="004F33D6" w:rsidRPr="00FA37D0" w:rsidRDefault="004F33D6" w:rsidP="000D3AAB">
      <w:pPr>
        <w:spacing w:before="0" w:after="160" w:line="380" w:lineRule="exact"/>
        <w:rPr>
          <w:rFonts w:hint="cs"/>
          <w:b/>
          <w:bCs/>
          <w:rtl/>
        </w:rPr>
      </w:pPr>
      <w:r w:rsidRPr="00FA37D0">
        <w:rPr>
          <w:rFonts w:hint="cs"/>
          <w:b/>
          <w:bCs/>
          <w:rtl/>
        </w:rPr>
        <w:t>البيانات</w:t>
      </w:r>
    </w:p>
    <w:p w:rsidR="004F33D6" w:rsidRPr="00FA37D0" w:rsidRDefault="004F33D6" w:rsidP="000D3AAB">
      <w:pPr>
        <w:spacing w:before="0" w:after="200" w:line="380" w:lineRule="exact"/>
        <w:jc w:val="center"/>
        <w:rPr>
          <w:rFonts w:hint="cs"/>
          <w:b/>
          <w:bCs/>
          <w:rtl/>
        </w:rPr>
      </w:pPr>
      <w:r w:rsidRPr="00FA37D0">
        <w:rPr>
          <w:rFonts w:hint="cs"/>
          <w:b/>
          <w:bCs/>
          <w:rtl/>
        </w:rPr>
        <w:t>المادة 23</w:t>
      </w:r>
    </w:p>
    <w:p w:rsidR="004F33D6" w:rsidRPr="00FA37D0" w:rsidRDefault="004F33D6" w:rsidP="000D3AAB">
      <w:pPr>
        <w:spacing w:before="0" w:after="120" w:line="380" w:lineRule="exact"/>
        <w:rPr>
          <w:rFonts w:hint="cs"/>
          <w:rtl/>
        </w:rPr>
      </w:pPr>
      <w:r w:rsidRPr="00FA37D0">
        <w:rPr>
          <w:rFonts w:hint="cs"/>
          <w:rtl/>
        </w:rPr>
        <w:tab/>
        <w:t>يحضر الأمين العام أو ممثله جميع دورات اللجنة. ورهناً بالمادة 39، يجوز للأمين العام أو لممثله الإدلاء ببيانات شفوية أو خطية في جلسات اللجنة أو هيئاتها الفرعية.</w:t>
      </w:r>
    </w:p>
    <w:p w:rsidR="004F33D6" w:rsidRPr="00FA37D0" w:rsidRDefault="004F33D6" w:rsidP="00044927">
      <w:pPr>
        <w:spacing w:before="0" w:after="180" w:line="380" w:lineRule="exact"/>
        <w:rPr>
          <w:rFonts w:hint="cs"/>
          <w:b/>
          <w:bCs/>
          <w:rtl/>
        </w:rPr>
      </w:pPr>
      <w:r w:rsidRPr="00FA37D0">
        <w:rPr>
          <w:rFonts w:hint="cs"/>
          <w:b/>
          <w:bCs/>
          <w:rtl/>
        </w:rPr>
        <w:t>خدمة الجلسات</w:t>
      </w:r>
    </w:p>
    <w:p w:rsidR="004F33D6" w:rsidRPr="00FA37D0" w:rsidRDefault="004F33D6" w:rsidP="00044927">
      <w:pPr>
        <w:spacing w:before="0" w:after="220" w:line="380" w:lineRule="exact"/>
        <w:jc w:val="center"/>
        <w:rPr>
          <w:rFonts w:hint="cs"/>
          <w:b/>
          <w:bCs/>
          <w:rtl/>
        </w:rPr>
      </w:pPr>
      <w:r w:rsidRPr="00FA37D0">
        <w:rPr>
          <w:rFonts w:hint="cs"/>
          <w:b/>
          <w:bCs/>
          <w:rtl/>
        </w:rPr>
        <w:t>المادة 24</w:t>
      </w:r>
    </w:p>
    <w:p w:rsidR="004F33D6" w:rsidRPr="00FA37D0" w:rsidRDefault="004F33D6" w:rsidP="00044927">
      <w:pPr>
        <w:spacing w:before="0" w:after="220" w:line="380" w:lineRule="exact"/>
        <w:rPr>
          <w:rFonts w:hint="cs"/>
          <w:rtl/>
        </w:rPr>
      </w:pPr>
      <w:r w:rsidRPr="00FA37D0">
        <w:rPr>
          <w:rFonts w:hint="cs"/>
          <w:rtl/>
        </w:rPr>
        <w:tab/>
        <w:t>يكون الأمين العام مسؤولاً عن جميع الترتيبات اللازمة لجلسات اللجنة وهيئاتها الفرعية.</w:t>
      </w:r>
    </w:p>
    <w:p w:rsidR="004F33D6" w:rsidRPr="00FA37D0" w:rsidRDefault="004F33D6" w:rsidP="00044927">
      <w:pPr>
        <w:spacing w:before="0" w:after="180" w:line="380" w:lineRule="exact"/>
        <w:rPr>
          <w:rFonts w:hint="cs"/>
          <w:b/>
          <w:bCs/>
          <w:rtl/>
        </w:rPr>
      </w:pPr>
      <w:r w:rsidRPr="00FA37D0">
        <w:rPr>
          <w:rFonts w:hint="cs"/>
          <w:b/>
          <w:bCs/>
          <w:rtl/>
        </w:rPr>
        <w:t>إعلام الأعضاء</w:t>
      </w:r>
    </w:p>
    <w:p w:rsidR="004F33D6" w:rsidRPr="00FA37D0" w:rsidRDefault="004F33D6" w:rsidP="00044927">
      <w:pPr>
        <w:spacing w:before="0" w:after="200" w:line="380" w:lineRule="exact"/>
        <w:jc w:val="center"/>
        <w:rPr>
          <w:rFonts w:hint="cs"/>
          <w:b/>
          <w:bCs/>
          <w:rtl/>
        </w:rPr>
      </w:pPr>
      <w:r w:rsidRPr="00FA37D0">
        <w:rPr>
          <w:rFonts w:hint="cs"/>
          <w:b/>
          <w:bCs/>
          <w:rtl/>
        </w:rPr>
        <w:t>المادة 25</w:t>
      </w:r>
    </w:p>
    <w:p w:rsidR="004F33D6" w:rsidRPr="00FA37D0" w:rsidRDefault="004F33D6" w:rsidP="004F33D6">
      <w:pPr>
        <w:spacing w:before="0" w:line="380" w:lineRule="exact"/>
        <w:rPr>
          <w:rFonts w:hint="cs"/>
          <w:rtl/>
        </w:rPr>
      </w:pPr>
      <w:r w:rsidRPr="00FA37D0">
        <w:rPr>
          <w:rFonts w:hint="cs"/>
          <w:rtl/>
        </w:rPr>
        <w:tab/>
        <w:t>يكون الأمين العام مسؤولاً عن مواصلة إعلام أعضاء اللجنة بأية مسائل قد تعرض عليها للنظر فيها أو أي تطورات أخرى قد تكون متصلة بعمل اللجنة.</w:t>
      </w:r>
    </w:p>
    <w:p w:rsidR="004F33D6" w:rsidRPr="00FA37D0" w:rsidRDefault="004F33D6" w:rsidP="00044927">
      <w:pPr>
        <w:spacing w:before="0" w:after="180" w:line="380" w:lineRule="exact"/>
        <w:rPr>
          <w:rFonts w:hint="cs"/>
          <w:b/>
          <w:bCs/>
          <w:rtl/>
        </w:rPr>
      </w:pPr>
      <w:r w:rsidRPr="00FA37D0">
        <w:rPr>
          <w:rFonts w:hint="cs"/>
          <w:b/>
          <w:bCs/>
          <w:rtl/>
        </w:rPr>
        <w:t>الآثار المالية المترتبة على المقترحات</w:t>
      </w:r>
    </w:p>
    <w:p w:rsidR="004F33D6" w:rsidRPr="00FA37D0" w:rsidRDefault="004F33D6" w:rsidP="00044927">
      <w:pPr>
        <w:spacing w:before="0" w:after="200" w:line="380" w:lineRule="exact"/>
        <w:jc w:val="center"/>
        <w:rPr>
          <w:rFonts w:hint="cs"/>
          <w:b/>
          <w:bCs/>
          <w:rtl/>
        </w:rPr>
      </w:pPr>
      <w:r w:rsidRPr="00FA37D0">
        <w:rPr>
          <w:rFonts w:hint="cs"/>
          <w:b/>
          <w:bCs/>
          <w:rtl/>
        </w:rPr>
        <w:t>المادة 26</w:t>
      </w:r>
    </w:p>
    <w:p w:rsidR="004F33D6" w:rsidRPr="00044927" w:rsidRDefault="004F33D6" w:rsidP="00044927">
      <w:pPr>
        <w:spacing w:before="0" w:line="380" w:lineRule="exact"/>
        <w:rPr>
          <w:rFonts w:hint="cs"/>
          <w:spacing w:val="4"/>
          <w:rtl/>
        </w:rPr>
      </w:pPr>
      <w:r w:rsidRPr="00FA37D0">
        <w:rPr>
          <w:rFonts w:hint="cs"/>
          <w:rtl/>
        </w:rPr>
        <w:tab/>
      </w:r>
      <w:r w:rsidRPr="00044927">
        <w:rPr>
          <w:rFonts w:hint="cs"/>
          <w:spacing w:val="4"/>
          <w:rtl/>
        </w:rPr>
        <w:t>قبل موافقة اللجنة أو أي من هيئاتها الفرعية على أي مقترح ينطوي على نفقات، يعد الأمين العام تقديراً للتكلفة المترتبة على المقترح ويعممه على أعضاء اللجنة أو الهيئة الفرعية في أقرب وقت ممكن. ومن واجب الرئيس أن يوجه نظر الأعضاء إلى هذا التقدير والدعوة إلى إجراء مناقشة حوله عند نظر اللجنة أو الهيئة الفرعية في المقترح.</w:t>
      </w:r>
    </w:p>
    <w:p w:rsidR="004F33D6" w:rsidRPr="00FA37D0" w:rsidRDefault="004F33D6" w:rsidP="00044927">
      <w:pPr>
        <w:spacing w:before="0" w:after="160" w:line="380" w:lineRule="exact"/>
        <w:jc w:val="center"/>
        <w:rPr>
          <w:rFonts w:hint="cs"/>
          <w:b/>
          <w:bCs/>
          <w:sz w:val="36"/>
          <w:szCs w:val="36"/>
          <w:rtl/>
        </w:rPr>
      </w:pPr>
      <w:r w:rsidRPr="00FA37D0">
        <w:rPr>
          <w:rFonts w:hint="cs"/>
          <w:b/>
          <w:bCs/>
          <w:sz w:val="36"/>
          <w:szCs w:val="36"/>
          <w:rtl/>
        </w:rPr>
        <w:t>سادساً - اللغات</w:t>
      </w:r>
    </w:p>
    <w:p w:rsidR="004F33D6" w:rsidRPr="00FA37D0" w:rsidRDefault="004F33D6" w:rsidP="00044927">
      <w:pPr>
        <w:spacing w:before="0" w:after="180" w:line="380" w:lineRule="exact"/>
        <w:rPr>
          <w:rFonts w:hint="cs"/>
          <w:b/>
          <w:bCs/>
          <w:rtl/>
        </w:rPr>
      </w:pPr>
      <w:r w:rsidRPr="00FA37D0">
        <w:rPr>
          <w:rFonts w:hint="cs"/>
          <w:b/>
          <w:bCs/>
          <w:rtl/>
        </w:rPr>
        <w:t>اللغات الرسمية ولغات العمل</w:t>
      </w:r>
    </w:p>
    <w:p w:rsidR="004F33D6" w:rsidRPr="00FA37D0" w:rsidRDefault="004F33D6" w:rsidP="00044927">
      <w:pPr>
        <w:spacing w:before="0" w:after="200" w:line="380" w:lineRule="exact"/>
        <w:jc w:val="center"/>
        <w:rPr>
          <w:rFonts w:hint="cs"/>
          <w:b/>
          <w:bCs/>
          <w:rtl/>
        </w:rPr>
      </w:pPr>
      <w:r w:rsidRPr="00FA37D0">
        <w:rPr>
          <w:rFonts w:hint="cs"/>
          <w:b/>
          <w:bCs/>
          <w:rtl/>
        </w:rPr>
        <w:t>المادة 27</w:t>
      </w:r>
    </w:p>
    <w:p w:rsidR="004F33D6" w:rsidRPr="00FA37D0" w:rsidRDefault="004F33D6" w:rsidP="004F33D6">
      <w:pPr>
        <w:spacing w:before="0" w:line="380" w:lineRule="exact"/>
        <w:rPr>
          <w:rFonts w:hint="cs"/>
          <w:rtl/>
        </w:rPr>
      </w:pPr>
      <w:r w:rsidRPr="00FA37D0">
        <w:rPr>
          <w:rFonts w:hint="cs"/>
          <w:rtl/>
        </w:rPr>
        <w:tab/>
        <w:t>الإسبانية والإنكليزية والروسية والصينية والعربية والفرنسية هي اللغات الرسمية، والإسبانية والإنكليزية والفرنسية هي لغات العمل في اللجنة.</w:t>
      </w:r>
    </w:p>
    <w:p w:rsidR="004F33D6" w:rsidRPr="00FA37D0" w:rsidRDefault="004F33D6" w:rsidP="00044927">
      <w:pPr>
        <w:spacing w:before="0" w:after="180" w:line="380" w:lineRule="exact"/>
        <w:rPr>
          <w:rFonts w:hint="cs"/>
          <w:b/>
          <w:bCs/>
          <w:rtl/>
        </w:rPr>
      </w:pPr>
      <w:r w:rsidRPr="00FA37D0">
        <w:rPr>
          <w:rFonts w:hint="cs"/>
          <w:b/>
          <w:bCs/>
          <w:rtl/>
        </w:rPr>
        <w:t>الترجمة الشفوية من إحدى اللغات الرسمية</w:t>
      </w:r>
    </w:p>
    <w:p w:rsidR="004F33D6" w:rsidRPr="00FA37D0" w:rsidRDefault="004F33D6" w:rsidP="00044927">
      <w:pPr>
        <w:spacing w:before="0" w:after="200" w:line="380" w:lineRule="exact"/>
        <w:jc w:val="center"/>
        <w:rPr>
          <w:rFonts w:hint="cs"/>
          <w:b/>
          <w:bCs/>
          <w:rtl/>
        </w:rPr>
      </w:pPr>
      <w:r w:rsidRPr="00FA37D0">
        <w:rPr>
          <w:rFonts w:hint="cs"/>
          <w:b/>
          <w:bCs/>
          <w:rtl/>
        </w:rPr>
        <w:t>المادة 28</w:t>
      </w:r>
    </w:p>
    <w:p w:rsidR="004F33D6" w:rsidRPr="00FA37D0" w:rsidRDefault="004F33D6" w:rsidP="004F33D6">
      <w:pPr>
        <w:spacing w:before="0" w:line="380" w:lineRule="exact"/>
        <w:rPr>
          <w:rFonts w:hint="cs"/>
          <w:rtl/>
        </w:rPr>
      </w:pPr>
      <w:r w:rsidRPr="00FA37D0">
        <w:rPr>
          <w:rFonts w:hint="cs"/>
          <w:rtl/>
        </w:rPr>
        <w:tab/>
        <w:t>تترجم البيانات التي تلقى بإحدى اللغات الرسمية ترجمة شفوية إلى اللغات الرسمية الأخرى.</w:t>
      </w:r>
    </w:p>
    <w:p w:rsidR="004F33D6" w:rsidRPr="00FA37D0" w:rsidRDefault="004F33D6" w:rsidP="00044927">
      <w:pPr>
        <w:spacing w:before="0" w:after="180" w:line="380" w:lineRule="exact"/>
        <w:rPr>
          <w:rFonts w:hint="cs"/>
          <w:b/>
          <w:bCs/>
          <w:rtl/>
        </w:rPr>
      </w:pPr>
      <w:r w:rsidRPr="00FA37D0">
        <w:rPr>
          <w:rFonts w:hint="cs"/>
          <w:b/>
          <w:bCs/>
          <w:rtl/>
        </w:rPr>
        <w:t>الترجمة الشفوية من لغة غير رسمية</w:t>
      </w:r>
    </w:p>
    <w:p w:rsidR="004F33D6" w:rsidRPr="00FA37D0" w:rsidRDefault="004F33D6" w:rsidP="00044927">
      <w:pPr>
        <w:spacing w:before="0" w:after="200" w:line="380" w:lineRule="exact"/>
        <w:jc w:val="center"/>
        <w:rPr>
          <w:rFonts w:hint="cs"/>
          <w:b/>
          <w:bCs/>
          <w:rtl/>
        </w:rPr>
      </w:pPr>
      <w:r w:rsidRPr="00FA37D0">
        <w:rPr>
          <w:rFonts w:hint="cs"/>
          <w:b/>
          <w:bCs/>
          <w:rtl/>
        </w:rPr>
        <w:t>المادة 29</w:t>
      </w:r>
    </w:p>
    <w:p w:rsidR="004F33D6" w:rsidRPr="00FA37D0" w:rsidRDefault="004F33D6" w:rsidP="00044927">
      <w:pPr>
        <w:spacing w:before="0" w:after="120" w:line="380" w:lineRule="exact"/>
        <w:rPr>
          <w:rFonts w:hint="cs"/>
          <w:rtl/>
        </w:rPr>
      </w:pPr>
      <w:r w:rsidRPr="00FA37D0">
        <w:rPr>
          <w:rFonts w:hint="cs"/>
          <w:rtl/>
        </w:rPr>
        <w:tab/>
        <w:t>يقوم كل متحدث أمام اللجنة يستخدم لغة غير اللغات الرسمية بترتيب أمر الترجمة الشفوية لكلمته من وإلى إحدى لغات العمل. ويستند المترجمون الشفويون التابعون للأمانة، لدى الترجمة إلى اللغات الرسمية الأخرى، إلى تلك الترجمة الشفوية المقدمة بأول لغة عمل.</w:t>
      </w:r>
    </w:p>
    <w:p w:rsidR="004F33D6" w:rsidRPr="00FA37D0" w:rsidRDefault="004F33D6" w:rsidP="004F33D6">
      <w:pPr>
        <w:spacing w:before="0" w:line="380" w:lineRule="exact"/>
        <w:rPr>
          <w:rFonts w:hint="cs"/>
          <w:b/>
          <w:bCs/>
          <w:rtl/>
        </w:rPr>
      </w:pPr>
      <w:r w:rsidRPr="00FA37D0">
        <w:rPr>
          <w:rFonts w:hint="cs"/>
          <w:b/>
          <w:bCs/>
          <w:rtl/>
        </w:rPr>
        <w:t>لغات المحاضر</w:t>
      </w:r>
    </w:p>
    <w:p w:rsidR="004F33D6" w:rsidRPr="00FA37D0" w:rsidRDefault="004F33D6" w:rsidP="004F33D6">
      <w:pPr>
        <w:spacing w:before="0" w:line="380" w:lineRule="exact"/>
        <w:jc w:val="center"/>
        <w:rPr>
          <w:rFonts w:hint="cs"/>
          <w:b/>
          <w:bCs/>
          <w:rtl/>
        </w:rPr>
      </w:pPr>
      <w:r w:rsidRPr="00FA37D0">
        <w:rPr>
          <w:rFonts w:hint="cs"/>
          <w:b/>
          <w:bCs/>
          <w:rtl/>
        </w:rPr>
        <w:t>المادة 30</w:t>
      </w:r>
    </w:p>
    <w:p w:rsidR="004F33D6" w:rsidRPr="00FA37D0" w:rsidRDefault="004F33D6" w:rsidP="004F33D6">
      <w:pPr>
        <w:spacing w:before="0" w:line="380" w:lineRule="exact"/>
        <w:rPr>
          <w:rFonts w:hint="cs"/>
          <w:rtl/>
        </w:rPr>
      </w:pPr>
      <w:r w:rsidRPr="00FA37D0">
        <w:rPr>
          <w:rFonts w:hint="cs"/>
          <w:rtl/>
        </w:rPr>
        <w:tab/>
        <w:t>تعد المحاضر الموجزة لجلسات اللجنة بلغات العمل، ويجوز إصدار أي منها باللغات الرسمية الأخرى بقرار من اللجنة.</w:t>
      </w:r>
    </w:p>
    <w:p w:rsidR="004F33D6" w:rsidRPr="00FA37D0" w:rsidRDefault="004F33D6" w:rsidP="004F33D6">
      <w:pPr>
        <w:spacing w:before="0" w:line="380" w:lineRule="exact"/>
        <w:rPr>
          <w:rFonts w:hint="cs"/>
          <w:b/>
          <w:bCs/>
          <w:rtl/>
        </w:rPr>
      </w:pPr>
      <w:r w:rsidRPr="00FA37D0">
        <w:rPr>
          <w:rFonts w:hint="cs"/>
          <w:b/>
          <w:bCs/>
          <w:rtl/>
        </w:rPr>
        <w:t>لغات المقررات والوثائق الرسمية</w:t>
      </w:r>
    </w:p>
    <w:p w:rsidR="004F33D6" w:rsidRPr="00FA37D0" w:rsidRDefault="004F33D6" w:rsidP="004F33D6">
      <w:pPr>
        <w:spacing w:before="0" w:line="380" w:lineRule="exact"/>
        <w:jc w:val="center"/>
        <w:rPr>
          <w:rFonts w:hint="cs"/>
          <w:b/>
          <w:bCs/>
          <w:rtl/>
        </w:rPr>
      </w:pPr>
      <w:r w:rsidRPr="00FA37D0">
        <w:rPr>
          <w:rFonts w:hint="cs"/>
          <w:b/>
          <w:bCs/>
          <w:rtl/>
        </w:rPr>
        <w:t>المادة 31</w:t>
      </w:r>
    </w:p>
    <w:p w:rsidR="004F33D6" w:rsidRPr="00FA37D0" w:rsidRDefault="004F33D6" w:rsidP="004F33D6">
      <w:pPr>
        <w:spacing w:before="0" w:line="380" w:lineRule="exact"/>
        <w:rPr>
          <w:rFonts w:hint="cs"/>
          <w:rtl/>
        </w:rPr>
      </w:pPr>
      <w:r w:rsidRPr="00FA37D0">
        <w:rPr>
          <w:rFonts w:hint="cs"/>
          <w:rtl/>
        </w:rPr>
        <w:tab/>
        <w:t>تتاح جميع مقررات اللجنة باللغات الرسمية. وتصدر جميع الوثائق الرسمية للجنة بلغات العمل، ويجوز إصدار أي منها باللغات الرسمية الأخرى بقرار من اللجنة.</w:t>
      </w:r>
    </w:p>
    <w:p w:rsidR="004F33D6" w:rsidRPr="00FA37D0" w:rsidRDefault="004F33D6" w:rsidP="004F33D6">
      <w:pPr>
        <w:spacing w:before="0" w:line="380" w:lineRule="exact"/>
        <w:jc w:val="center"/>
        <w:rPr>
          <w:rFonts w:hint="cs"/>
          <w:b/>
          <w:bCs/>
          <w:sz w:val="36"/>
          <w:szCs w:val="36"/>
          <w:rtl/>
        </w:rPr>
      </w:pPr>
      <w:r w:rsidRPr="00FA37D0">
        <w:rPr>
          <w:rFonts w:hint="cs"/>
          <w:b/>
          <w:bCs/>
          <w:sz w:val="36"/>
          <w:szCs w:val="36"/>
          <w:rtl/>
        </w:rPr>
        <w:t>سابعاً - الجلسات العلنية والجلسات السرية</w:t>
      </w:r>
    </w:p>
    <w:p w:rsidR="004F33D6" w:rsidRPr="00FA37D0" w:rsidRDefault="004F33D6" w:rsidP="004F33D6">
      <w:pPr>
        <w:spacing w:before="0" w:line="380" w:lineRule="exact"/>
        <w:rPr>
          <w:rFonts w:hint="cs"/>
          <w:b/>
          <w:bCs/>
          <w:rtl/>
        </w:rPr>
      </w:pPr>
      <w:r w:rsidRPr="00FA37D0">
        <w:rPr>
          <w:rFonts w:hint="cs"/>
          <w:b/>
          <w:bCs/>
          <w:rtl/>
        </w:rPr>
        <w:t>الجلسات العلنية والجلسات السرية</w:t>
      </w:r>
    </w:p>
    <w:p w:rsidR="004F33D6" w:rsidRPr="00FA37D0" w:rsidRDefault="004F33D6" w:rsidP="004F33D6">
      <w:pPr>
        <w:spacing w:before="0" w:line="380" w:lineRule="exact"/>
        <w:jc w:val="center"/>
        <w:rPr>
          <w:rFonts w:hint="cs"/>
          <w:b/>
          <w:bCs/>
          <w:rtl/>
        </w:rPr>
      </w:pPr>
      <w:r w:rsidRPr="00FA37D0">
        <w:rPr>
          <w:rFonts w:hint="cs"/>
          <w:b/>
          <w:bCs/>
          <w:rtl/>
        </w:rPr>
        <w:t>المادة 32</w:t>
      </w:r>
    </w:p>
    <w:p w:rsidR="004F33D6" w:rsidRPr="00FA37D0" w:rsidRDefault="004F33D6" w:rsidP="004F33D6">
      <w:pPr>
        <w:spacing w:before="0" w:line="380" w:lineRule="exact"/>
        <w:rPr>
          <w:rFonts w:hint="cs"/>
          <w:rtl/>
        </w:rPr>
      </w:pPr>
      <w:r w:rsidRPr="00FA37D0">
        <w:rPr>
          <w:rFonts w:hint="cs"/>
          <w:rtl/>
        </w:rPr>
        <w:tab/>
        <w:t>تعقد جلسات اللجنة وهيئاتها الفرعية علناً ما لم تقرر اللجنة خلاف ذلك.</w:t>
      </w:r>
    </w:p>
    <w:p w:rsidR="004F33D6" w:rsidRPr="00FA37D0" w:rsidRDefault="004F33D6" w:rsidP="004F33D6">
      <w:pPr>
        <w:spacing w:before="0" w:line="380" w:lineRule="exact"/>
        <w:rPr>
          <w:rFonts w:hint="cs"/>
          <w:b/>
          <w:bCs/>
          <w:rtl/>
        </w:rPr>
      </w:pPr>
      <w:r w:rsidRPr="00FA37D0">
        <w:rPr>
          <w:rFonts w:hint="cs"/>
          <w:b/>
          <w:bCs/>
          <w:rtl/>
        </w:rPr>
        <w:t>إصدار البلاغات الإعلامية بشأن الجلسات السرية</w:t>
      </w:r>
    </w:p>
    <w:p w:rsidR="004F33D6" w:rsidRPr="00FA37D0" w:rsidRDefault="004F33D6" w:rsidP="004F33D6">
      <w:pPr>
        <w:spacing w:before="0" w:line="380" w:lineRule="exact"/>
        <w:jc w:val="center"/>
        <w:rPr>
          <w:rFonts w:hint="cs"/>
          <w:b/>
          <w:bCs/>
          <w:rtl/>
        </w:rPr>
      </w:pPr>
      <w:r w:rsidRPr="00FA37D0">
        <w:rPr>
          <w:rFonts w:hint="cs"/>
          <w:b/>
          <w:bCs/>
          <w:rtl/>
        </w:rPr>
        <w:t>المادة 33</w:t>
      </w:r>
    </w:p>
    <w:p w:rsidR="004F33D6" w:rsidRPr="00FA37D0" w:rsidRDefault="004F33D6" w:rsidP="004F33D6">
      <w:pPr>
        <w:spacing w:before="0" w:line="380" w:lineRule="exact"/>
        <w:rPr>
          <w:rFonts w:hint="cs"/>
          <w:rtl/>
        </w:rPr>
      </w:pPr>
      <w:r w:rsidRPr="00FA37D0">
        <w:rPr>
          <w:rFonts w:hint="cs"/>
          <w:rtl/>
        </w:rPr>
        <w:tab/>
        <w:t xml:space="preserve">يجوز للجنة أو هيئاتها الفرعية في ختام كل جلسة سرية، أن تصدر بلاغاً إعلامياً، عن طريق الأمين العام، لتستعمله وسائل الإعلام وعامة الجمهور. </w:t>
      </w:r>
    </w:p>
    <w:p w:rsidR="004F33D6" w:rsidRPr="00FA37D0" w:rsidRDefault="004F33D6" w:rsidP="004F33D6">
      <w:pPr>
        <w:spacing w:before="0" w:line="380" w:lineRule="exact"/>
        <w:rPr>
          <w:rFonts w:hint="cs"/>
          <w:b/>
          <w:bCs/>
          <w:rtl/>
        </w:rPr>
      </w:pPr>
      <w:r w:rsidRPr="00FA37D0">
        <w:rPr>
          <w:rFonts w:hint="cs"/>
          <w:rtl/>
        </w:rPr>
        <w:t>ا</w:t>
      </w:r>
      <w:r w:rsidRPr="00FA37D0">
        <w:rPr>
          <w:rFonts w:hint="cs"/>
          <w:b/>
          <w:bCs/>
          <w:rtl/>
        </w:rPr>
        <w:t>لمشاركة في الجلسات</w:t>
      </w:r>
    </w:p>
    <w:p w:rsidR="004F33D6" w:rsidRPr="00FA37D0" w:rsidRDefault="004F33D6" w:rsidP="004F33D6">
      <w:pPr>
        <w:spacing w:before="0" w:line="380" w:lineRule="exact"/>
        <w:jc w:val="center"/>
        <w:rPr>
          <w:rFonts w:hint="cs"/>
          <w:b/>
          <w:bCs/>
          <w:rtl/>
        </w:rPr>
      </w:pPr>
      <w:r w:rsidRPr="00FA37D0">
        <w:rPr>
          <w:rFonts w:hint="cs"/>
          <w:b/>
          <w:bCs/>
          <w:rtl/>
        </w:rPr>
        <w:t>المادة 34</w:t>
      </w:r>
    </w:p>
    <w:p w:rsidR="004F33D6" w:rsidRPr="00FA37D0" w:rsidRDefault="004F33D6" w:rsidP="004F33D6">
      <w:pPr>
        <w:spacing w:before="0" w:line="380" w:lineRule="exact"/>
        <w:rPr>
          <w:rFonts w:hint="cs"/>
          <w:rtl/>
        </w:rPr>
      </w:pPr>
      <w:r w:rsidRPr="00FA37D0">
        <w:rPr>
          <w:rFonts w:hint="cs"/>
          <w:rtl/>
        </w:rPr>
        <w:tab/>
        <w:t>1-</w:t>
      </w:r>
      <w:r w:rsidRPr="00FA37D0">
        <w:rPr>
          <w:rFonts w:hint="cs"/>
          <w:rtl/>
        </w:rPr>
        <w:tab/>
        <w:t>وفقاً للفقرة الفرعية (أ) من المادة 45 من الاتفاقية، يحق للوكالات المتخصصة ومنظمة الأمم المتحدة للطفولة وأجهزة الأمم المتحدة الأخرى أن تكون ممثلة عند النظر في تنفيذ تلك الأحكام من الاتفاقية التي تدخل في نطاق ولايتها. ويجوز لممثلي الوكالات المتخصصة ومنظمة الأمم المتحدة للطفولة، وأجهزة الأمم المتحدة الأخرى أن يشاركوا في الجلسات السرية للجنة أو هيئاتها الفرعية عندما تدعوهم اللجنة لذلك.</w:t>
      </w:r>
    </w:p>
    <w:p w:rsidR="004F33D6" w:rsidRPr="00FA37D0" w:rsidRDefault="004F33D6" w:rsidP="004F33D6">
      <w:pPr>
        <w:spacing w:before="0" w:line="380" w:lineRule="exact"/>
        <w:rPr>
          <w:rFonts w:hint="cs"/>
          <w:rtl/>
        </w:rPr>
      </w:pPr>
      <w:r w:rsidRPr="00FA37D0">
        <w:rPr>
          <w:rFonts w:hint="cs"/>
          <w:rtl/>
        </w:rPr>
        <w:tab/>
        <w:t>2-</w:t>
      </w:r>
      <w:r w:rsidRPr="00FA37D0">
        <w:rPr>
          <w:rFonts w:hint="cs"/>
          <w:rtl/>
        </w:rPr>
        <w:tab/>
        <w:t>يجوز لممثلي الهيئات المختصة الأخرى المعنية غير المشمولة بالفقرة 1 من هذه المادة أن يشاركوا في الجلسات العلنية أو السرية للجنة أو هيئاتها الفرعية عندما تدعوهم اللجنة بذلك.</w:t>
      </w:r>
    </w:p>
    <w:p w:rsidR="004F33D6" w:rsidRPr="00FA37D0" w:rsidRDefault="004F33D6" w:rsidP="004F33D6">
      <w:pPr>
        <w:spacing w:before="0" w:line="380" w:lineRule="exact"/>
        <w:jc w:val="center"/>
        <w:rPr>
          <w:rFonts w:hint="cs"/>
          <w:b/>
          <w:bCs/>
          <w:sz w:val="36"/>
          <w:szCs w:val="36"/>
          <w:rtl/>
        </w:rPr>
      </w:pPr>
      <w:r>
        <w:rPr>
          <w:b/>
          <w:bCs/>
          <w:sz w:val="36"/>
          <w:szCs w:val="36"/>
          <w:rtl/>
        </w:rPr>
        <w:br w:type="page"/>
      </w:r>
      <w:r w:rsidRPr="00FA37D0">
        <w:rPr>
          <w:rFonts w:hint="cs"/>
          <w:b/>
          <w:bCs/>
          <w:sz w:val="36"/>
          <w:szCs w:val="36"/>
          <w:rtl/>
        </w:rPr>
        <w:t>ثامناً - المحاضر</w:t>
      </w:r>
    </w:p>
    <w:p w:rsidR="004F33D6" w:rsidRPr="00FA37D0" w:rsidRDefault="004F33D6" w:rsidP="004F33D6">
      <w:pPr>
        <w:spacing w:before="0" w:line="380" w:lineRule="exact"/>
        <w:rPr>
          <w:rFonts w:hint="cs"/>
          <w:b/>
          <w:bCs/>
          <w:rtl/>
        </w:rPr>
      </w:pPr>
      <w:r w:rsidRPr="00FA37D0">
        <w:rPr>
          <w:rFonts w:hint="cs"/>
          <w:b/>
          <w:bCs/>
          <w:rtl/>
        </w:rPr>
        <w:t>تصويب المحاضر الموجزة</w:t>
      </w:r>
    </w:p>
    <w:p w:rsidR="004F33D6" w:rsidRPr="00FA37D0" w:rsidRDefault="004F33D6" w:rsidP="004F33D6">
      <w:pPr>
        <w:spacing w:before="0" w:line="380" w:lineRule="exact"/>
        <w:jc w:val="center"/>
        <w:rPr>
          <w:rFonts w:hint="cs"/>
          <w:b/>
          <w:bCs/>
          <w:rtl/>
        </w:rPr>
      </w:pPr>
      <w:r w:rsidRPr="00FA37D0">
        <w:rPr>
          <w:rFonts w:hint="cs"/>
          <w:b/>
          <w:bCs/>
          <w:rtl/>
        </w:rPr>
        <w:t>المادة 35</w:t>
      </w:r>
    </w:p>
    <w:p w:rsidR="004F33D6" w:rsidRPr="00FA37D0" w:rsidRDefault="004F33D6" w:rsidP="004F33D6">
      <w:pPr>
        <w:spacing w:before="0" w:line="380" w:lineRule="exact"/>
        <w:ind w:firstLine="720"/>
        <w:rPr>
          <w:rFonts w:hint="cs"/>
          <w:rtl/>
        </w:rPr>
      </w:pPr>
      <w:r w:rsidRPr="00FA37D0">
        <w:rPr>
          <w:rFonts w:hint="cs"/>
          <w:rtl/>
        </w:rPr>
        <w:t>تعد الأمانة المحاضر الموجزة للجلسات العلنية والسرية للجنة. وتوزع المحاضر الموجزة في أقرب وقت ممكن على أعضاء اللجنة وعلى أي أشخاص آخرين مشتركين في الجلسات. ويجوز لجميع هؤلاء المشتركين أن يقدموا، في غضون ثلاثة أيام عمل بعد تلقي هذه المحاضر، تصويبات إلى الأمانة باللغات التي صدرت بها المحاضر. وتدمج تصويبات محاضر الجلسات في وثيقة تصويب واحدة تصدر عند انتهاء الدورة المعنية. وأي خلاف حول هذه التصويبات تتم تسويته من جانب رئيس اللجنة أو</w:t>
      </w:r>
      <w:r>
        <w:rPr>
          <w:rFonts w:hint="cs"/>
          <w:rtl/>
        </w:rPr>
        <w:t xml:space="preserve"> بقرار تتخذه اللجنة</w:t>
      </w:r>
      <w:r w:rsidRPr="00FA37D0">
        <w:rPr>
          <w:rFonts w:hint="cs"/>
          <w:rtl/>
        </w:rPr>
        <w:t>، في حالة استمرار الخلاف.</w:t>
      </w:r>
    </w:p>
    <w:p w:rsidR="004F33D6" w:rsidRPr="00FA37D0" w:rsidRDefault="004F33D6" w:rsidP="004F33D6">
      <w:pPr>
        <w:spacing w:before="0" w:line="380" w:lineRule="exact"/>
        <w:rPr>
          <w:rFonts w:hint="cs"/>
          <w:b/>
          <w:bCs/>
          <w:rtl/>
        </w:rPr>
      </w:pPr>
      <w:r w:rsidRPr="00FA37D0">
        <w:rPr>
          <w:rFonts w:hint="cs"/>
          <w:b/>
          <w:bCs/>
          <w:rtl/>
        </w:rPr>
        <w:t>توزيع المحاضر الموجزة</w:t>
      </w:r>
    </w:p>
    <w:p w:rsidR="004F33D6" w:rsidRPr="00FA37D0" w:rsidRDefault="004F33D6" w:rsidP="004F33D6">
      <w:pPr>
        <w:spacing w:before="0" w:line="380" w:lineRule="exact"/>
        <w:jc w:val="center"/>
        <w:rPr>
          <w:rFonts w:hint="cs"/>
          <w:b/>
          <w:bCs/>
          <w:rtl/>
        </w:rPr>
      </w:pPr>
      <w:r w:rsidRPr="00FA37D0">
        <w:rPr>
          <w:rFonts w:hint="cs"/>
          <w:b/>
          <w:bCs/>
          <w:rtl/>
        </w:rPr>
        <w:t>المادة 36</w:t>
      </w:r>
    </w:p>
    <w:p w:rsidR="004F33D6" w:rsidRPr="00FA37D0" w:rsidRDefault="004F33D6" w:rsidP="004F33D6">
      <w:pPr>
        <w:spacing w:before="0" w:line="380" w:lineRule="exact"/>
        <w:rPr>
          <w:rFonts w:hint="cs"/>
          <w:rtl/>
        </w:rPr>
      </w:pPr>
      <w:r w:rsidRPr="00FA37D0">
        <w:rPr>
          <w:rFonts w:hint="cs"/>
          <w:rtl/>
        </w:rPr>
        <w:tab/>
        <w:t>1-</w:t>
      </w:r>
      <w:r w:rsidRPr="00FA37D0">
        <w:rPr>
          <w:rFonts w:hint="cs"/>
          <w:rtl/>
        </w:rPr>
        <w:tab/>
        <w:t>تعتبر المحاضر الموجزة للجلسات العلنية وثائق للتوزيع العام.</w:t>
      </w:r>
    </w:p>
    <w:p w:rsidR="004F33D6" w:rsidRPr="00FA37D0" w:rsidRDefault="004F33D6" w:rsidP="004F33D6">
      <w:pPr>
        <w:spacing w:before="0" w:line="380" w:lineRule="exact"/>
        <w:rPr>
          <w:rFonts w:hint="cs"/>
          <w:spacing w:val="2"/>
          <w:rtl/>
        </w:rPr>
      </w:pPr>
      <w:r w:rsidRPr="00FA37D0">
        <w:rPr>
          <w:rFonts w:hint="cs"/>
          <w:spacing w:val="2"/>
          <w:rtl/>
        </w:rPr>
        <w:tab/>
        <w:t>2-</w:t>
      </w:r>
      <w:r w:rsidRPr="00FA37D0">
        <w:rPr>
          <w:rFonts w:hint="cs"/>
          <w:spacing w:val="2"/>
          <w:rtl/>
        </w:rPr>
        <w:tab/>
        <w:t>توزع المحاضر الموجزة للجلسات السرية على أعضاء اللجنة وعلى المشتركين الآخرين في الجلسات. ويجوز إتاحتها لأشخاص آخرين بناء على قرار تتخذه اللجنة في الوقت وبالشروط التي قد تقررها اللجنة.</w:t>
      </w:r>
    </w:p>
    <w:p w:rsidR="004F33D6" w:rsidRPr="00FA37D0" w:rsidRDefault="004F33D6" w:rsidP="004F33D6">
      <w:pPr>
        <w:spacing w:before="0" w:line="380" w:lineRule="exact"/>
        <w:jc w:val="center"/>
        <w:rPr>
          <w:rFonts w:hint="cs"/>
          <w:b/>
          <w:bCs/>
          <w:sz w:val="36"/>
          <w:szCs w:val="36"/>
          <w:rtl/>
        </w:rPr>
      </w:pPr>
      <w:r w:rsidRPr="00FA37D0">
        <w:rPr>
          <w:rFonts w:hint="cs"/>
          <w:b/>
          <w:bCs/>
          <w:sz w:val="36"/>
          <w:szCs w:val="36"/>
          <w:rtl/>
        </w:rPr>
        <w:t>تاسعاً - توزيع تقارير اللجنة ووثائقها الرسمية الأخرى</w:t>
      </w:r>
    </w:p>
    <w:p w:rsidR="004F33D6" w:rsidRPr="00FA37D0" w:rsidRDefault="004F33D6" w:rsidP="004F33D6">
      <w:pPr>
        <w:spacing w:before="0" w:line="380" w:lineRule="exact"/>
        <w:rPr>
          <w:rFonts w:hint="cs"/>
          <w:b/>
          <w:bCs/>
          <w:rtl/>
        </w:rPr>
      </w:pPr>
      <w:r w:rsidRPr="00FA37D0">
        <w:rPr>
          <w:rFonts w:hint="cs"/>
          <w:b/>
          <w:bCs/>
          <w:rtl/>
        </w:rPr>
        <w:t>توزيع الوثائق الرسمية</w:t>
      </w:r>
    </w:p>
    <w:p w:rsidR="004F33D6" w:rsidRPr="00FA37D0" w:rsidRDefault="004F33D6" w:rsidP="004F33D6">
      <w:pPr>
        <w:spacing w:before="0" w:line="380" w:lineRule="exact"/>
        <w:jc w:val="center"/>
        <w:rPr>
          <w:rFonts w:hint="cs"/>
          <w:b/>
          <w:bCs/>
          <w:rtl/>
        </w:rPr>
      </w:pPr>
      <w:r w:rsidRPr="00FA37D0">
        <w:rPr>
          <w:rFonts w:hint="cs"/>
          <w:b/>
          <w:bCs/>
          <w:rtl/>
        </w:rPr>
        <w:t>المادة 37</w:t>
      </w:r>
    </w:p>
    <w:p w:rsidR="004F33D6" w:rsidRPr="00FA37D0" w:rsidRDefault="004F33D6" w:rsidP="004F33D6">
      <w:pPr>
        <w:spacing w:before="0" w:line="380" w:lineRule="exact"/>
        <w:rPr>
          <w:rFonts w:hint="cs"/>
          <w:rtl/>
        </w:rPr>
      </w:pPr>
      <w:r w:rsidRPr="00FA37D0">
        <w:rPr>
          <w:rFonts w:hint="cs"/>
          <w:rtl/>
        </w:rPr>
        <w:tab/>
        <w:t>1-</w:t>
      </w:r>
      <w:r w:rsidRPr="00FA37D0">
        <w:rPr>
          <w:rFonts w:hint="cs"/>
          <w:rtl/>
        </w:rPr>
        <w:tab/>
        <w:t xml:space="preserve">دون الإخلال بأحكام المادة 36 ورهناً بأحكام الفقرتين 2 و3 من هذه المادة، تعتبر التقارير والمقررات وجميع الوثائق الرسمية الأخرى للجنة وهيئاتها الفرعية وثائق للتوزيع العام، ما لم تقرر اللجنة </w:t>
      </w:r>
      <w:r>
        <w:rPr>
          <w:rtl/>
        </w:rPr>
        <w:br/>
      </w:r>
      <w:r w:rsidRPr="00FA37D0">
        <w:rPr>
          <w:rFonts w:hint="cs"/>
          <w:rtl/>
        </w:rPr>
        <w:t>خلاف ذلك.</w:t>
      </w:r>
    </w:p>
    <w:p w:rsidR="004F33D6" w:rsidRPr="00FA37D0" w:rsidRDefault="004F33D6" w:rsidP="004F33D6">
      <w:pPr>
        <w:spacing w:before="0" w:line="380" w:lineRule="exact"/>
        <w:rPr>
          <w:rFonts w:hint="cs"/>
          <w:rtl/>
        </w:rPr>
      </w:pPr>
      <w:r w:rsidRPr="00FA37D0">
        <w:rPr>
          <w:rFonts w:hint="cs"/>
          <w:rtl/>
        </w:rPr>
        <w:tab/>
        <w:t>2-</w:t>
      </w:r>
      <w:r w:rsidRPr="00FA37D0">
        <w:rPr>
          <w:rFonts w:hint="cs"/>
          <w:rtl/>
        </w:rPr>
        <w:tab/>
        <w:t>تقوم الأمانة بتوزيع التقارير والمعلومات التي تقدمها إلى اللجنة الوكالات المتخصصة ومنظمة الأمم المتحدة للطفولة وأجهزة الأمم المتحدة الأخرى والهيئات المختصة عملاً بالفقرة الفرعية (أ) من المادة 45 من الاتفاقية والمادة 70 من هذا النظام على جمي</w:t>
      </w:r>
      <w:r w:rsidRPr="00FA37D0">
        <w:rPr>
          <w:rFonts w:hint="eastAsia"/>
          <w:rtl/>
        </w:rPr>
        <w:t>ع</w:t>
      </w:r>
      <w:r w:rsidRPr="00FA37D0">
        <w:rPr>
          <w:rFonts w:hint="cs"/>
          <w:rtl/>
        </w:rPr>
        <w:t xml:space="preserve"> أعضاء اللجنة وكذلك، إذا قررت اللجنة ذلك، على أعضاء هيئاتها الفرعية والدول الأطراف المعنية وسائر المشتركين في الجلسات. وتتاح هذه التقارير والمعلومات للجنة عادة باللغة التي قدمت بها، ما لم تقرر اللجنة أو الرئيس خلاف ذلك.</w:t>
      </w:r>
    </w:p>
    <w:p w:rsidR="004F33D6" w:rsidRPr="00FA37D0" w:rsidRDefault="004F33D6" w:rsidP="004F33D6">
      <w:pPr>
        <w:spacing w:before="0" w:line="380" w:lineRule="exact"/>
        <w:rPr>
          <w:rFonts w:hint="cs"/>
          <w:rtl/>
        </w:rPr>
      </w:pPr>
      <w:r w:rsidRPr="00FA37D0">
        <w:rPr>
          <w:rFonts w:hint="cs"/>
          <w:rtl/>
        </w:rPr>
        <w:tab/>
        <w:t>3-</w:t>
      </w:r>
      <w:r w:rsidRPr="00FA37D0">
        <w:rPr>
          <w:rFonts w:hint="cs"/>
          <w:rtl/>
        </w:rPr>
        <w:tab/>
        <w:t>تعتبر التقارير والمعلومات الإضافية المقدمة من الدول الأطراف عملاً بالمادة 44 من الاتفاقية والمادتين 66 و69 من هذا النظام وثائق توزع توزيعاً عاماً.</w:t>
      </w:r>
    </w:p>
    <w:p w:rsidR="004F33D6" w:rsidRPr="00FA37D0" w:rsidRDefault="004F33D6" w:rsidP="00097544">
      <w:pPr>
        <w:spacing w:before="0" w:after="160" w:line="380" w:lineRule="exact"/>
        <w:jc w:val="center"/>
        <w:rPr>
          <w:rFonts w:hint="cs"/>
          <w:b/>
          <w:bCs/>
          <w:sz w:val="36"/>
          <w:szCs w:val="36"/>
          <w:rtl/>
        </w:rPr>
      </w:pPr>
      <w:r w:rsidRPr="00FA37D0">
        <w:rPr>
          <w:rFonts w:hint="cs"/>
          <w:b/>
          <w:bCs/>
          <w:sz w:val="36"/>
          <w:szCs w:val="36"/>
          <w:rtl/>
        </w:rPr>
        <w:t>عاشراً - تصريف الأعمال</w:t>
      </w:r>
    </w:p>
    <w:p w:rsidR="004F33D6" w:rsidRPr="00FA37D0" w:rsidRDefault="004F33D6" w:rsidP="00097544">
      <w:pPr>
        <w:spacing w:before="0" w:after="160" w:line="380" w:lineRule="exact"/>
        <w:rPr>
          <w:rFonts w:hint="cs"/>
          <w:b/>
          <w:bCs/>
          <w:rtl/>
        </w:rPr>
      </w:pPr>
      <w:r w:rsidRPr="00FA37D0">
        <w:rPr>
          <w:rFonts w:hint="cs"/>
          <w:b/>
          <w:bCs/>
          <w:rtl/>
        </w:rPr>
        <w:t>النصاب القانوني</w:t>
      </w:r>
    </w:p>
    <w:p w:rsidR="004F33D6" w:rsidRPr="00FA37D0" w:rsidRDefault="004F33D6" w:rsidP="00097544">
      <w:pPr>
        <w:spacing w:before="0" w:after="200" w:line="380" w:lineRule="exact"/>
        <w:jc w:val="center"/>
        <w:rPr>
          <w:rFonts w:hint="cs"/>
          <w:b/>
          <w:bCs/>
          <w:rtl/>
        </w:rPr>
      </w:pPr>
      <w:r w:rsidRPr="00FA37D0">
        <w:rPr>
          <w:rFonts w:hint="cs"/>
          <w:b/>
          <w:bCs/>
          <w:rtl/>
        </w:rPr>
        <w:t>المادة 38</w:t>
      </w:r>
    </w:p>
    <w:p w:rsidR="004F33D6" w:rsidRPr="00FA37D0" w:rsidRDefault="004F33D6" w:rsidP="00097544">
      <w:pPr>
        <w:spacing w:before="0" w:after="200" w:line="380" w:lineRule="exact"/>
        <w:rPr>
          <w:rFonts w:hint="cs"/>
          <w:rtl/>
        </w:rPr>
      </w:pPr>
      <w:r w:rsidRPr="00FA37D0">
        <w:rPr>
          <w:rFonts w:hint="cs"/>
          <w:rtl/>
        </w:rPr>
        <w:tab/>
        <w:t>يشكل ستة أعضاء من أعضاء اللجنة نصاباً قانونياً.</w:t>
      </w:r>
    </w:p>
    <w:p w:rsidR="004F33D6" w:rsidRPr="00FA37D0" w:rsidRDefault="004F33D6" w:rsidP="00097544">
      <w:pPr>
        <w:spacing w:before="0" w:after="160" w:line="380" w:lineRule="exact"/>
        <w:rPr>
          <w:rFonts w:hint="cs"/>
          <w:b/>
          <w:bCs/>
          <w:rtl/>
        </w:rPr>
      </w:pPr>
      <w:r w:rsidRPr="00FA37D0">
        <w:rPr>
          <w:rFonts w:hint="cs"/>
          <w:b/>
          <w:bCs/>
          <w:rtl/>
        </w:rPr>
        <w:t>سلطات الرئيس</w:t>
      </w:r>
    </w:p>
    <w:p w:rsidR="004F33D6" w:rsidRPr="00FA37D0" w:rsidRDefault="004F33D6" w:rsidP="00097544">
      <w:pPr>
        <w:spacing w:before="0" w:after="200" w:line="380" w:lineRule="exact"/>
        <w:jc w:val="center"/>
        <w:rPr>
          <w:rFonts w:hint="cs"/>
          <w:b/>
          <w:bCs/>
          <w:rtl/>
        </w:rPr>
      </w:pPr>
      <w:r w:rsidRPr="00FA37D0">
        <w:rPr>
          <w:rFonts w:hint="cs"/>
          <w:b/>
          <w:bCs/>
          <w:rtl/>
        </w:rPr>
        <w:t>المادة 39</w:t>
      </w:r>
    </w:p>
    <w:p w:rsidR="004F33D6" w:rsidRPr="00FA37D0" w:rsidRDefault="004F33D6" w:rsidP="004F33D6">
      <w:pPr>
        <w:spacing w:before="0" w:line="380" w:lineRule="exact"/>
        <w:rPr>
          <w:rFonts w:hint="cs"/>
          <w:rtl/>
        </w:rPr>
      </w:pPr>
      <w:r w:rsidRPr="00FA37D0">
        <w:rPr>
          <w:rFonts w:hint="cs"/>
          <w:rtl/>
        </w:rPr>
        <w:tab/>
        <w:t>1-</w:t>
      </w:r>
      <w:r w:rsidRPr="00FA37D0">
        <w:rPr>
          <w:rFonts w:hint="cs"/>
          <w:rtl/>
        </w:rPr>
        <w:tab/>
        <w:t>يقوم الرئيس، بالإضافة إلى ممارسة السلطات المنوطة به بموجب الاتفاقية وفي مواضع أخرى من هذا النظام، بإعلان افتتاح واختتام كل جلسة من جلسات اللجنة، وإدارة المناقشة، وكفالة مراعاة أحكام هذا النظام، وإعطاء الحق في الكلام، وطرح المسائل للتصويت، وإعلان المقررات.</w:t>
      </w:r>
    </w:p>
    <w:p w:rsidR="004F33D6" w:rsidRPr="00FA37D0" w:rsidRDefault="004F33D6" w:rsidP="004F33D6">
      <w:pPr>
        <w:spacing w:before="0" w:line="380" w:lineRule="exact"/>
        <w:rPr>
          <w:rFonts w:hint="cs"/>
          <w:rtl/>
        </w:rPr>
      </w:pPr>
      <w:r w:rsidRPr="00FA37D0">
        <w:rPr>
          <w:rFonts w:hint="cs"/>
          <w:rtl/>
        </w:rPr>
        <w:tab/>
        <w:t>2-</w:t>
      </w:r>
      <w:r w:rsidRPr="00FA37D0">
        <w:rPr>
          <w:rFonts w:hint="cs"/>
          <w:rtl/>
        </w:rPr>
        <w:tab/>
        <w:t>يشرف الرئيس، رهناً بأحكام هذا النظام، على سير أعمال اللجنة وحفظ النظام في جلساتها.</w:t>
      </w:r>
    </w:p>
    <w:p w:rsidR="004F33D6" w:rsidRPr="00FA37D0" w:rsidRDefault="004F33D6" w:rsidP="004F33D6">
      <w:pPr>
        <w:spacing w:before="0" w:line="380" w:lineRule="exact"/>
        <w:rPr>
          <w:rFonts w:hint="cs"/>
          <w:rtl/>
        </w:rPr>
      </w:pPr>
      <w:r w:rsidRPr="00FA37D0">
        <w:rPr>
          <w:rFonts w:hint="cs"/>
          <w:rtl/>
        </w:rPr>
        <w:tab/>
        <w:t>3-</w:t>
      </w:r>
      <w:r w:rsidRPr="00FA37D0">
        <w:rPr>
          <w:rFonts w:hint="cs"/>
          <w:rtl/>
        </w:rPr>
        <w:tab/>
        <w:t>للرئيس أن يقترح على اللجنة، أثناء مناقشة أحد البنود، تحديد الوقت الذي يسمح به للمتكلمين، وتحديد عدد المرات التي يجوز فيها لكل متكلم أن يتكلم في مسألة ما، وإقفال قائمة المتكلمين.</w:t>
      </w:r>
    </w:p>
    <w:p w:rsidR="004F33D6" w:rsidRPr="00FA37D0" w:rsidRDefault="004F33D6" w:rsidP="004F33D6">
      <w:pPr>
        <w:spacing w:before="0" w:line="380" w:lineRule="exact"/>
        <w:rPr>
          <w:rFonts w:hint="cs"/>
          <w:rtl/>
        </w:rPr>
      </w:pPr>
      <w:r w:rsidRPr="00FA37D0">
        <w:rPr>
          <w:rFonts w:hint="cs"/>
          <w:rtl/>
        </w:rPr>
        <w:tab/>
        <w:t>4-</w:t>
      </w:r>
      <w:r w:rsidRPr="00FA37D0">
        <w:rPr>
          <w:rFonts w:hint="cs"/>
          <w:rtl/>
        </w:rPr>
        <w:tab/>
        <w:t>يبتّ الرئيس في النقاط النظامية.</w:t>
      </w:r>
    </w:p>
    <w:p w:rsidR="004F33D6" w:rsidRPr="00FA37D0" w:rsidRDefault="004F33D6" w:rsidP="004F33D6">
      <w:pPr>
        <w:spacing w:before="0" w:line="380" w:lineRule="exact"/>
        <w:rPr>
          <w:rFonts w:hint="cs"/>
          <w:rtl/>
        </w:rPr>
      </w:pPr>
      <w:r w:rsidRPr="00FA37D0">
        <w:rPr>
          <w:rFonts w:hint="cs"/>
          <w:rtl/>
        </w:rPr>
        <w:tab/>
        <w:t>5-</w:t>
      </w:r>
      <w:r w:rsidRPr="00FA37D0">
        <w:rPr>
          <w:rFonts w:hint="cs"/>
          <w:rtl/>
        </w:rPr>
        <w:tab/>
        <w:t>للرئيس أيضاً أن يقترح تأجيل المناقشة أو إقفال بابها، أو رفع الجلسة أو تعليقها. وتنحصر المناقشة في المسألة المعروضة على اللجنة، ويجوز للرئيس أن ينبه المتكلم إلى مراعاة النظام إذا خرجت أقواله عن الموضوع قيد المناقشة.</w:t>
      </w:r>
    </w:p>
    <w:p w:rsidR="004F33D6" w:rsidRPr="00FA37D0" w:rsidRDefault="004F33D6" w:rsidP="00097544">
      <w:pPr>
        <w:spacing w:before="0" w:after="160" w:line="380" w:lineRule="exact"/>
        <w:rPr>
          <w:rFonts w:hint="cs"/>
          <w:b/>
          <w:bCs/>
          <w:rtl/>
        </w:rPr>
      </w:pPr>
      <w:r w:rsidRPr="00FA37D0">
        <w:rPr>
          <w:rFonts w:hint="cs"/>
          <w:b/>
          <w:bCs/>
          <w:rtl/>
        </w:rPr>
        <w:t>النقاط النظامية</w:t>
      </w:r>
    </w:p>
    <w:p w:rsidR="004F33D6" w:rsidRPr="00FA37D0" w:rsidRDefault="004F33D6" w:rsidP="00097544">
      <w:pPr>
        <w:spacing w:before="0" w:after="200" w:line="380" w:lineRule="exact"/>
        <w:jc w:val="center"/>
        <w:rPr>
          <w:rFonts w:hint="cs"/>
          <w:b/>
          <w:bCs/>
          <w:rtl/>
        </w:rPr>
      </w:pPr>
      <w:r w:rsidRPr="00FA37D0">
        <w:rPr>
          <w:rFonts w:hint="cs"/>
          <w:b/>
          <w:bCs/>
          <w:rtl/>
        </w:rPr>
        <w:t>المادة 40</w:t>
      </w:r>
    </w:p>
    <w:p w:rsidR="004F33D6" w:rsidRPr="00FA37D0" w:rsidRDefault="004F33D6" w:rsidP="004F33D6">
      <w:pPr>
        <w:spacing w:before="0" w:line="380" w:lineRule="exact"/>
        <w:rPr>
          <w:rFonts w:hint="cs"/>
          <w:rtl/>
        </w:rPr>
      </w:pPr>
      <w:r w:rsidRPr="00FA37D0">
        <w:rPr>
          <w:rFonts w:hint="cs"/>
          <w:rtl/>
        </w:rPr>
        <w:tab/>
        <w:t>أثناء مناقشة أية مسألة، يجوز لأي عضو أن يثير في أي وقت نقطة نظامية، ويبت الرئيس في النقطة النظامية فوراً وفقاً لهذا النظام الداخلي. وأي طعن في قرار الرئيس يطرح للتصويت فوراً، ويبقى قرار الرئيس قائماً ما لم تبطله أغلبية أصوات الأعضاء الحاضرين، ولا يجوز للعضو، الذي يثير نقطة نظامية، أن يتكلم في مضمون المسألة قيد المناقشة.</w:t>
      </w:r>
    </w:p>
    <w:p w:rsidR="004F33D6" w:rsidRPr="00FA37D0" w:rsidRDefault="004F33D6" w:rsidP="00097544">
      <w:pPr>
        <w:spacing w:before="0" w:after="160" w:line="380" w:lineRule="exact"/>
        <w:rPr>
          <w:rFonts w:hint="cs"/>
          <w:b/>
          <w:bCs/>
          <w:rtl/>
        </w:rPr>
      </w:pPr>
      <w:r w:rsidRPr="00FA37D0">
        <w:rPr>
          <w:rFonts w:hint="cs"/>
          <w:b/>
          <w:bCs/>
          <w:rtl/>
        </w:rPr>
        <w:t>تحديد الوقت المخصص للكلمات</w:t>
      </w:r>
    </w:p>
    <w:p w:rsidR="004F33D6" w:rsidRPr="00FA37D0" w:rsidRDefault="004F33D6" w:rsidP="00097544">
      <w:pPr>
        <w:spacing w:before="0" w:after="200" w:line="380" w:lineRule="exact"/>
        <w:jc w:val="center"/>
        <w:rPr>
          <w:rFonts w:hint="cs"/>
          <w:b/>
          <w:bCs/>
          <w:rtl/>
        </w:rPr>
      </w:pPr>
      <w:r w:rsidRPr="00FA37D0">
        <w:rPr>
          <w:rFonts w:hint="cs"/>
          <w:b/>
          <w:bCs/>
          <w:rtl/>
        </w:rPr>
        <w:t>المادة 41</w:t>
      </w:r>
    </w:p>
    <w:p w:rsidR="004F33D6" w:rsidRPr="00FA37D0" w:rsidRDefault="004F33D6" w:rsidP="00097544">
      <w:pPr>
        <w:spacing w:before="0" w:after="120" w:line="380" w:lineRule="exact"/>
        <w:rPr>
          <w:rFonts w:hint="cs"/>
          <w:rtl/>
        </w:rPr>
      </w:pPr>
      <w:r w:rsidRPr="00FA37D0">
        <w:rPr>
          <w:rFonts w:hint="cs"/>
          <w:rtl/>
        </w:rPr>
        <w:tab/>
        <w:t>للجنة أن تحدد الوقت الذي يسمح به لكل متكلم في أية مسألة. وإذا حُدِّدت مدة المناقشة وتجاوز أحد المتكلمين الوقت المخصص له، ينبهه الرئيس فوراً إلى مراعاة النظام.</w:t>
      </w:r>
    </w:p>
    <w:p w:rsidR="004F33D6" w:rsidRPr="00FA37D0" w:rsidRDefault="004F33D6" w:rsidP="004209BA">
      <w:pPr>
        <w:spacing w:before="0" w:after="200" w:line="380" w:lineRule="exact"/>
        <w:rPr>
          <w:rFonts w:hint="cs"/>
          <w:b/>
          <w:bCs/>
          <w:rtl/>
        </w:rPr>
      </w:pPr>
      <w:r w:rsidRPr="00FA37D0">
        <w:rPr>
          <w:rFonts w:hint="cs"/>
          <w:b/>
          <w:bCs/>
          <w:rtl/>
        </w:rPr>
        <w:t>قائمة المتكلمين</w:t>
      </w:r>
    </w:p>
    <w:p w:rsidR="004F33D6" w:rsidRPr="00FA37D0" w:rsidRDefault="004F33D6" w:rsidP="004209BA">
      <w:pPr>
        <w:spacing w:before="0" w:after="200" w:line="380" w:lineRule="exact"/>
        <w:jc w:val="center"/>
        <w:rPr>
          <w:rFonts w:hint="cs"/>
          <w:b/>
          <w:bCs/>
          <w:rtl/>
        </w:rPr>
      </w:pPr>
      <w:r w:rsidRPr="00FA37D0">
        <w:rPr>
          <w:rFonts w:hint="cs"/>
          <w:b/>
          <w:bCs/>
          <w:rtl/>
        </w:rPr>
        <w:t>المادة 42</w:t>
      </w:r>
    </w:p>
    <w:p w:rsidR="004F33D6" w:rsidRPr="00FA37D0" w:rsidRDefault="004F33D6" w:rsidP="004F33D6">
      <w:pPr>
        <w:spacing w:before="0" w:line="380" w:lineRule="exact"/>
        <w:rPr>
          <w:rFonts w:hint="cs"/>
          <w:rtl/>
        </w:rPr>
      </w:pPr>
      <w:r w:rsidRPr="00FA37D0">
        <w:rPr>
          <w:rFonts w:hint="cs"/>
          <w:rtl/>
        </w:rPr>
        <w:tab/>
        <w:t xml:space="preserve">يجوز للرئيس، أثناء المناقشة، أن يعلن قائمة المتكلمين ويجوز له، بموافقة اللجنة، أن يعلن إقفال القائمة. </w:t>
      </w:r>
      <w:r>
        <w:rPr>
          <w:rtl/>
        </w:rPr>
        <w:br/>
      </w:r>
      <w:r w:rsidRPr="00FA37D0">
        <w:rPr>
          <w:rFonts w:hint="cs"/>
          <w:rtl/>
        </w:rPr>
        <w:t xml:space="preserve">إلا أن للرئيس أن يعطي حق الرد لأي متكلم إذا دعت كلمة ألقيت بعد إعلانه إقفال القائمة </w:t>
      </w:r>
      <w:r>
        <w:rPr>
          <w:rFonts w:hint="cs"/>
          <w:rtl/>
        </w:rPr>
        <w:t xml:space="preserve">إلى </w:t>
      </w:r>
      <w:r w:rsidRPr="00FA37D0">
        <w:rPr>
          <w:rFonts w:hint="cs"/>
          <w:rtl/>
        </w:rPr>
        <w:t>استصواب ذلك. وعندما تنتهي مناقشة أي بند لعدم وجود أي متكلم آخر، يعلن الرئيس إقفال باب المناقشة. ويكون لهذا الإقفال نفس الأثر المترتب على إقفال المناقشة بموافقة اللجنة.</w:t>
      </w:r>
    </w:p>
    <w:p w:rsidR="004F33D6" w:rsidRPr="00FA37D0" w:rsidRDefault="004F33D6" w:rsidP="004209BA">
      <w:pPr>
        <w:spacing w:before="0" w:after="200" w:line="380" w:lineRule="exact"/>
        <w:rPr>
          <w:rFonts w:hint="cs"/>
          <w:b/>
          <w:bCs/>
          <w:rtl/>
        </w:rPr>
      </w:pPr>
      <w:r w:rsidRPr="00FA37D0">
        <w:rPr>
          <w:rFonts w:hint="cs"/>
          <w:b/>
          <w:bCs/>
          <w:rtl/>
        </w:rPr>
        <w:t>تعليق الجلسات أو رفعها</w:t>
      </w:r>
    </w:p>
    <w:p w:rsidR="004F33D6" w:rsidRPr="00FA37D0" w:rsidRDefault="004F33D6" w:rsidP="004209BA">
      <w:pPr>
        <w:spacing w:before="0" w:after="200" w:line="380" w:lineRule="exact"/>
        <w:jc w:val="center"/>
        <w:rPr>
          <w:rFonts w:hint="cs"/>
          <w:b/>
          <w:bCs/>
          <w:rtl/>
        </w:rPr>
      </w:pPr>
      <w:r w:rsidRPr="00FA37D0">
        <w:rPr>
          <w:rFonts w:hint="cs"/>
          <w:b/>
          <w:bCs/>
          <w:rtl/>
        </w:rPr>
        <w:t>المادة 43</w:t>
      </w:r>
    </w:p>
    <w:p w:rsidR="004F33D6" w:rsidRPr="00FA37D0" w:rsidRDefault="004F33D6" w:rsidP="004F33D6">
      <w:pPr>
        <w:spacing w:before="0" w:line="380" w:lineRule="exact"/>
        <w:rPr>
          <w:rFonts w:hint="cs"/>
          <w:rtl/>
        </w:rPr>
      </w:pPr>
      <w:r w:rsidRPr="00FA37D0">
        <w:rPr>
          <w:rFonts w:hint="cs"/>
          <w:rtl/>
        </w:rPr>
        <w:tab/>
        <w:t>يجوز لأي عضو أن يقترح، أثناء مناقشة أية مسألة، تعليق الجلسة أو رفعها. ولا يسمح بمناقشة هذه الاقتراحات، بل تطرح للتصويت فوراً.</w:t>
      </w:r>
    </w:p>
    <w:p w:rsidR="004F33D6" w:rsidRPr="00FA37D0" w:rsidRDefault="004F33D6" w:rsidP="004209BA">
      <w:pPr>
        <w:spacing w:before="0" w:after="200" w:line="380" w:lineRule="exact"/>
        <w:rPr>
          <w:rFonts w:hint="cs"/>
          <w:b/>
          <w:bCs/>
          <w:rtl/>
        </w:rPr>
      </w:pPr>
      <w:r w:rsidRPr="00FA37D0">
        <w:rPr>
          <w:rFonts w:hint="cs"/>
          <w:b/>
          <w:bCs/>
          <w:rtl/>
        </w:rPr>
        <w:t>تأجيل المناقشة</w:t>
      </w:r>
    </w:p>
    <w:p w:rsidR="004F33D6" w:rsidRPr="00FA37D0" w:rsidRDefault="004F33D6" w:rsidP="004209BA">
      <w:pPr>
        <w:spacing w:before="0" w:after="200" w:line="380" w:lineRule="exact"/>
        <w:jc w:val="center"/>
        <w:rPr>
          <w:rFonts w:hint="cs"/>
          <w:b/>
          <w:bCs/>
          <w:rtl/>
        </w:rPr>
      </w:pPr>
      <w:r w:rsidRPr="00FA37D0">
        <w:rPr>
          <w:rFonts w:hint="cs"/>
          <w:b/>
          <w:bCs/>
          <w:rtl/>
        </w:rPr>
        <w:t>المادة 44</w:t>
      </w:r>
    </w:p>
    <w:p w:rsidR="004F33D6" w:rsidRPr="00FA37D0" w:rsidRDefault="004F33D6" w:rsidP="004F33D6">
      <w:pPr>
        <w:spacing w:before="0" w:line="380" w:lineRule="exact"/>
        <w:rPr>
          <w:rFonts w:hint="cs"/>
          <w:rtl/>
        </w:rPr>
      </w:pPr>
      <w:r w:rsidRPr="00FA37D0">
        <w:rPr>
          <w:rFonts w:hint="cs"/>
          <w:rtl/>
        </w:rPr>
        <w:tab/>
        <w:t>لأي عضو أن يقترح أثناء مناقشة أية مسألة، تأجيل المناقشة حول البند قيد البحث. ويجوز لعضو واحد بالإضافة على صاحب الاقتراح</w:t>
      </w:r>
      <w:r>
        <w:rPr>
          <w:rFonts w:hint="cs"/>
          <w:rtl/>
        </w:rPr>
        <w:t>،</w:t>
      </w:r>
      <w:r w:rsidRPr="00FA37D0">
        <w:rPr>
          <w:rFonts w:hint="cs"/>
          <w:rtl/>
        </w:rPr>
        <w:t xml:space="preserve"> أن يتكلم عضو في تأييد الاقتراح ولعضو واحد أن يتكلم في معارضته ثم يطرح الاقتراح للتصويت فوراً. </w:t>
      </w:r>
    </w:p>
    <w:p w:rsidR="004F33D6" w:rsidRPr="00FA37D0" w:rsidRDefault="004F33D6" w:rsidP="004209BA">
      <w:pPr>
        <w:spacing w:before="0" w:after="200" w:line="380" w:lineRule="exact"/>
        <w:rPr>
          <w:rFonts w:hint="cs"/>
          <w:b/>
          <w:bCs/>
          <w:rtl/>
        </w:rPr>
      </w:pPr>
      <w:r w:rsidRPr="00FA37D0">
        <w:rPr>
          <w:rFonts w:hint="cs"/>
          <w:b/>
          <w:bCs/>
          <w:rtl/>
        </w:rPr>
        <w:t>إقفال المناقشة</w:t>
      </w:r>
    </w:p>
    <w:p w:rsidR="004F33D6" w:rsidRPr="00FA37D0" w:rsidRDefault="004F33D6" w:rsidP="004209BA">
      <w:pPr>
        <w:spacing w:before="0" w:after="200" w:line="380" w:lineRule="exact"/>
        <w:jc w:val="center"/>
        <w:rPr>
          <w:rFonts w:hint="cs"/>
          <w:b/>
          <w:bCs/>
          <w:rtl/>
        </w:rPr>
      </w:pPr>
      <w:r w:rsidRPr="00FA37D0">
        <w:rPr>
          <w:rFonts w:hint="cs"/>
          <w:b/>
          <w:bCs/>
          <w:rtl/>
        </w:rPr>
        <w:t>المادة 45</w:t>
      </w:r>
    </w:p>
    <w:p w:rsidR="004F33D6" w:rsidRPr="00FA37D0" w:rsidRDefault="004F33D6" w:rsidP="00E87CAB">
      <w:pPr>
        <w:spacing w:before="0" w:after="200" w:line="360" w:lineRule="exact"/>
        <w:rPr>
          <w:rFonts w:hint="cs"/>
          <w:rtl/>
        </w:rPr>
      </w:pPr>
      <w:r w:rsidRPr="00FA37D0">
        <w:rPr>
          <w:rFonts w:hint="cs"/>
          <w:rtl/>
        </w:rPr>
        <w:tab/>
        <w:t>يجوز لأي عضو أن يقترح في أي وقت إقفال باب المناقشة حول البند قيد البحث، سواء أبدى أم لم يبد أي عضو أو ممثل آخر رغبته في الكلام. ويسمح بالكلام في مسألة إقفال باب المناقشة لمتكلمين اثنين فقط يعارضان الإقفال، ثم يطرح الاقتراح الإجرائي للتصويت فوراً.</w:t>
      </w:r>
    </w:p>
    <w:p w:rsidR="004F33D6" w:rsidRPr="00FA37D0" w:rsidRDefault="004F33D6" w:rsidP="004209BA">
      <w:pPr>
        <w:spacing w:before="0" w:after="200" w:line="380" w:lineRule="exact"/>
        <w:rPr>
          <w:rFonts w:hint="cs"/>
          <w:b/>
          <w:bCs/>
          <w:rtl/>
        </w:rPr>
      </w:pPr>
      <w:r w:rsidRPr="00FA37D0">
        <w:rPr>
          <w:rFonts w:hint="cs"/>
          <w:b/>
          <w:bCs/>
          <w:rtl/>
        </w:rPr>
        <w:t>ترتيب الاقتراحات الإجرائية</w:t>
      </w:r>
    </w:p>
    <w:p w:rsidR="004F33D6" w:rsidRPr="00FA37D0" w:rsidRDefault="004F33D6" w:rsidP="004209BA">
      <w:pPr>
        <w:spacing w:before="0" w:after="200" w:line="380" w:lineRule="exact"/>
        <w:jc w:val="center"/>
        <w:rPr>
          <w:rFonts w:hint="cs"/>
          <w:b/>
          <w:bCs/>
          <w:rtl/>
        </w:rPr>
      </w:pPr>
      <w:r w:rsidRPr="00FA37D0">
        <w:rPr>
          <w:rFonts w:hint="cs"/>
          <w:b/>
          <w:bCs/>
          <w:rtl/>
        </w:rPr>
        <w:t>المادة 46</w:t>
      </w:r>
    </w:p>
    <w:p w:rsidR="004F33D6" w:rsidRPr="00FA37D0" w:rsidRDefault="004F33D6" w:rsidP="004209BA">
      <w:pPr>
        <w:spacing w:before="0" w:after="200" w:line="360" w:lineRule="exact"/>
        <w:rPr>
          <w:rFonts w:hint="cs"/>
          <w:rtl/>
        </w:rPr>
      </w:pPr>
      <w:r w:rsidRPr="00FA37D0">
        <w:rPr>
          <w:rFonts w:hint="cs"/>
          <w:rtl/>
        </w:rPr>
        <w:tab/>
        <w:t>رهناً بأحكام المادة 40 من هذا النظام، تعطى الاقتراحات الإجرائية التالية الأسبقية على جميع المقترحات والاقتراحات الأخرى المعروضة على اللجنة، وذلك وفق الترتيب التالي:</w:t>
      </w:r>
    </w:p>
    <w:p w:rsidR="004F33D6" w:rsidRPr="00FA37D0" w:rsidRDefault="004F33D6" w:rsidP="004209BA">
      <w:pPr>
        <w:spacing w:before="0" w:after="200" w:line="360" w:lineRule="exact"/>
        <w:rPr>
          <w:rFonts w:hint="cs"/>
          <w:rtl/>
        </w:rPr>
      </w:pPr>
      <w:r w:rsidRPr="00FA37D0">
        <w:rPr>
          <w:rFonts w:hint="cs"/>
          <w:rtl/>
        </w:rPr>
        <w:tab/>
        <w:t>(أ)</w:t>
      </w:r>
      <w:r w:rsidRPr="00FA37D0">
        <w:rPr>
          <w:rFonts w:hint="cs"/>
          <w:rtl/>
        </w:rPr>
        <w:tab/>
        <w:t>اقتراح تعليق الجلسة؛</w:t>
      </w:r>
    </w:p>
    <w:p w:rsidR="004F33D6" w:rsidRPr="00FA37D0" w:rsidRDefault="004F33D6" w:rsidP="004209BA">
      <w:pPr>
        <w:spacing w:before="0" w:after="200" w:line="360" w:lineRule="exact"/>
        <w:rPr>
          <w:rFonts w:hint="cs"/>
          <w:rtl/>
        </w:rPr>
      </w:pPr>
      <w:r w:rsidRPr="00FA37D0">
        <w:rPr>
          <w:rFonts w:hint="cs"/>
          <w:rtl/>
        </w:rPr>
        <w:tab/>
        <w:t>(ب)</w:t>
      </w:r>
      <w:r w:rsidRPr="00FA37D0">
        <w:rPr>
          <w:rFonts w:hint="cs"/>
          <w:rtl/>
        </w:rPr>
        <w:tab/>
        <w:t>اقتراح رفع الجلسة؛</w:t>
      </w:r>
    </w:p>
    <w:p w:rsidR="004F33D6" w:rsidRPr="00FA37D0" w:rsidRDefault="004F33D6" w:rsidP="004209BA">
      <w:pPr>
        <w:spacing w:before="0" w:after="200" w:line="360" w:lineRule="exact"/>
        <w:rPr>
          <w:rFonts w:hint="cs"/>
          <w:rtl/>
        </w:rPr>
      </w:pPr>
      <w:r w:rsidRPr="00FA37D0">
        <w:rPr>
          <w:rFonts w:hint="cs"/>
          <w:rtl/>
        </w:rPr>
        <w:tab/>
        <w:t>(ج)</w:t>
      </w:r>
      <w:r w:rsidRPr="00FA37D0">
        <w:rPr>
          <w:rFonts w:hint="cs"/>
          <w:rtl/>
        </w:rPr>
        <w:tab/>
        <w:t>اقتراح تأجيل مناقشة البند قيد البحث؛</w:t>
      </w:r>
    </w:p>
    <w:p w:rsidR="004F33D6" w:rsidRPr="00FA37D0" w:rsidRDefault="004F33D6" w:rsidP="004209BA">
      <w:pPr>
        <w:spacing w:before="0" w:after="200" w:line="360" w:lineRule="exact"/>
        <w:rPr>
          <w:rFonts w:hint="cs"/>
          <w:rtl/>
        </w:rPr>
      </w:pPr>
      <w:r w:rsidRPr="00FA37D0">
        <w:rPr>
          <w:rFonts w:hint="cs"/>
          <w:rtl/>
        </w:rPr>
        <w:tab/>
        <w:t>(د)</w:t>
      </w:r>
      <w:r w:rsidRPr="00FA37D0">
        <w:rPr>
          <w:rFonts w:hint="cs"/>
          <w:rtl/>
        </w:rPr>
        <w:tab/>
        <w:t>اقتراح إقفال باب مناقشة البند قيد البحث.</w:t>
      </w:r>
    </w:p>
    <w:p w:rsidR="004F33D6" w:rsidRPr="00FA37D0" w:rsidRDefault="004F33D6" w:rsidP="004F33D6">
      <w:pPr>
        <w:spacing w:before="0" w:line="380" w:lineRule="exact"/>
        <w:rPr>
          <w:rFonts w:hint="cs"/>
          <w:b/>
          <w:bCs/>
          <w:rtl/>
        </w:rPr>
      </w:pPr>
      <w:r w:rsidRPr="00FA37D0">
        <w:rPr>
          <w:rFonts w:hint="cs"/>
          <w:b/>
          <w:bCs/>
          <w:rtl/>
        </w:rPr>
        <w:t>تقديم المقترحات</w:t>
      </w:r>
    </w:p>
    <w:p w:rsidR="004F33D6" w:rsidRPr="00FA37D0" w:rsidRDefault="004F33D6" w:rsidP="004F33D6">
      <w:pPr>
        <w:spacing w:before="0" w:line="380" w:lineRule="exact"/>
        <w:jc w:val="center"/>
        <w:rPr>
          <w:rFonts w:hint="cs"/>
          <w:b/>
          <w:bCs/>
          <w:rtl/>
        </w:rPr>
      </w:pPr>
      <w:r w:rsidRPr="00FA37D0">
        <w:rPr>
          <w:rFonts w:hint="cs"/>
          <w:b/>
          <w:bCs/>
          <w:rtl/>
        </w:rPr>
        <w:t>المادة 47</w:t>
      </w:r>
    </w:p>
    <w:p w:rsidR="004F33D6" w:rsidRDefault="004F33D6" w:rsidP="004F33D6">
      <w:pPr>
        <w:spacing w:before="0" w:line="380" w:lineRule="exact"/>
        <w:rPr>
          <w:rFonts w:hint="cs"/>
          <w:spacing w:val="0"/>
          <w:rtl/>
        </w:rPr>
      </w:pPr>
      <w:r w:rsidRPr="00FA37D0">
        <w:rPr>
          <w:rFonts w:hint="cs"/>
          <w:rtl/>
        </w:rPr>
        <w:tab/>
        <w:t>يتم، ما لم تقرر اللجنة خلاف ذلك، تقديم المقترحات والتعديلات والاقتراحات الإجرائية المتعلقة بالمضمون، التي يطرحها الأعضاء، خطِّياً وتسلم إلى الأمانة، ويؤجل النظر فيها إذا طلب أي عضو ذلك</w:t>
      </w:r>
      <w:r>
        <w:rPr>
          <w:rFonts w:hint="cs"/>
          <w:rtl/>
        </w:rPr>
        <w:t>،</w:t>
      </w:r>
      <w:r w:rsidRPr="00FA37D0">
        <w:rPr>
          <w:rFonts w:hint="cs"/>
          <w:rtl/>
        </w:rPr>
        <w:t xml:space="preserve"> إلى الجلسة التالية التي تعقد في اليوم التالي.</w:t>
      </w:r>
    </w:p>
    <w:p w:rsidR="004F33D6" w:rsidRPr="0001012E" w:rsidRDefault="004F33D6" w:rsidP="004F33D6">
      <w:pPr>
        <w:spacing w:before="0" w:line="380" w:lineRule="exact"/>
        <w:rPr>
          <w:rFonts w:hint="cs"/>
          <w:b/>
          <w:bCs/>
          <w:rtl/>
        </w:rPr>
      </w:pPr>
      <w:r w:rsidRPr="0001012E">
        <w:rPr>
          <w:rFonts w:hint="cs"/>
          <w:b/>
          <w:bCs/>
          <w:rtl/>
        </w:rPr>
        <w:t>البت في الاختصاص</w:t>
      </w:r>
    </w:p>
    <w:p w:rsidR="004F33D6" w:rsidRPr="0001012E" w:rsidRDefault="004F33D6" w:rsidP="004F33D6">
      <w:pPr>
        <w:spacing w:before="0" w:line="380" w:lineRule="exact"/>
        <w:jc w:val="center"/>
        <w:rPr>
          <w:rFonts w:hint="cs"/>
          <w:b/>
          <w:bCs/>
          <w:rtl/>
        </w:rPr>
      </w:pPr>
      <w:r w:rsidRPr="0001012E">
        <w:rPr>
          <w:rFonts w:hint="cs"/>
          <w:b/>
          <w:bCs/>
          <w:rtl/>
        </w:rPr>
        <w:t>المادة 48</w:t>
      </w:r>
    </w:p>
    <w:p w:rsidR="004F33D6" w:rsidRPr="0001012E" w:rsidRDefault="004F33D6" w:rsidP="004F33D6">
      <w:pPr>
        <w:spacing w:before="0" w:line="380" w:lineRule="exact"/>
        <w:rPr>
          <w:rFonts w:hint="cs"/>
          <w:rtl/>
        </w:rPr>
      </w:pPr>
      <w:r w:rsidRPr="0001012E">
        <w:rPr>
          <w:rFonts w:hint="cs"/>
          <w:rtl/>
        </w:rPr>
        <w:tab/>
        <w:t xml:space="preserve">رهناً بأحكام المادة 46 من هذا النظام، يطرح أي اقتراح </w:t>
      </w:r>
      <w:r>
        <w:rPr>
          <w:rFonts w:hint="cs"/>
          <w:rtl/>
        </w:rPr>
        <w:t xml:space="preserve">إجرائي </w:t>
      </w:r>
      <w:r w:rsidRPr="0001012E">
        <w:rPr>
          <w:rFonts w:hint="cs"/>
          <w:rtl/>
        </w:rPr>
        <w:t>يقدمه أحد الأعضاء ويطلب البت في مسألة اختصاص اللجنة في اعتماد مقترح مقدم إليها، للتصويت فوراً قبل إجراء تصويت على المقترح قيد البحث.</w:t>
      </w:r>
    </w:p>
    <w:p w:rsidR="004F33D6" w:rsidRPr="0001012E" w:rsidRDefault="004F33D6" w:rsidP="004F33D6">
      <w:pPr>
        <w:spacing w:before="0" w:line="380" w:lineRule="exact"/>
        <w:rPr>
          <w:rFonts w:hint="cs"/>
          <w:b/>
          <w:bCs/>
          <w:rtl/>
        </w:rPr>
      </w:pPr>
      <w:r w:rsidRPr="0001012E">
        <w:rPr>
          <w:rFonts w:hint="cs"/>
          <w:b/>
          <w:bCs/>
          <w:rtl/>
        </w:rPr>
        <w:t>سحب الاقتراحات</w:t>
      </w:r>
      <w:r>
        <w:rPr>
          <w:rFonts w:hint="cs"/>
          <w:b/>
          <w:bCs/>
          <w:rtl/>
        </w:rPr>
        <w:t xml:space="preserve"> الإجرائية</w:t>
      </w:r>
    </w:p>
    <w:p w:rsidR="004F33D6" w:rsidRPr="0001012E" w:rsidRDefault="004F33D6" w:rsidP="004F33D6">
      <w:pPr>
        <w:spacing w:before="0" w:line="380" w:lineRule="exact"/>
        <w:jc w:val="center"/>
        <w:rPr>
          <w:rFonts w:hint="cs"/>
          <w:b/>
          <w:bCs/>
          <w:rtl/>
        </w:rPr>
      </w:pPr>
      <w:r w:rsidRPr="0001012E">
        <w:rPr>
          <w:rFonts w:hint="cs"/>
          <w:b/>
          <w:bCs/>
          <w:rtl/>
        </w:rPr>
        <w:t>المادة 49</w:t>
      </w:r>
    </w:p>
    <w:p w:rsidR="004F33D6" w:rsidRPr="0001012E" w:rsidRDefault="004F33D6" w:rsidP="004F33D6">
      <w:pPr>
        <w:spacing w:before="0" w:line="380" w:lineRule="exact"/>
        <w:rPr>
          <w:rFonts w:hint="cs"/>
          <w:rtl/>
        </w:rPr>
      </w:pPr>
      <w:r w:rsidRPr="0001012E">
        <w:rPr>
          <w:rFonts w:hint="cs"/>
          <w:rtl/>
        </w:rPr>
        <w:tab/>
        <w:t xml:space="preserve">لصاحب الاقتراح </w:t>
      </w:r>
      <w:r>
        <w:rPr>
          <w:rFonts w:hint="cs"/>
          <w:rtl/>
        </w:rPr>
        <w:t xml:space="preserve">الإجرائي </w:t>
      </w:r>
      <w:r w:rsidRPr="0001012E">
        <w:rPr>
          <w:rFonts w:hint="cs"/>
          <w:rtl/>
        </w:rPr>
        <w:t xml:space="preserve">أن يسحب </w:t>
      </w:r>
      <w:r>
        <w:rPr>
          <w:rFonts w:hint="cs"/>
          <w:rtl/>
        </w:rPr>
        <w:t xml:space="preserve">اقتراحه </w:t>
      </w:r>
      <w:r w:rsidRPr="0001012E">
        <w:rPr>
          <w:rFonts w:hint="cs"/>
          <w:rtl/>
        </w:rPr>
        <w:t>في أي وقت قبل بدء التصويت عليه، شريطة ألا يكون الاقتراح قد عُدِّل. ويجوز لأي عضو أن يعيد تقديم الاقتراح المسحوب على هذا النحو.</w:t>
      </w:r>
    </w:p>
    <w:p w:rsidR="004F33D6" w:rsidRPr="0001012E" w:rsidRDefault="004F33D6" w:rsidP="004F33D6">
      <w:pPr>
        <w:spacing w:before="0" w:line="380" w:lineRule="exact"/>
        <w:rPr>
          <w:rFonts w:hint="cs"/>
          <w:b/>
          <w:bCs/>
          <w:rtl/>
        </w:rPr>
      </w:pPr>
      <w:r w:rsidRPr="0001012E">
        <w:rPr>
          <w:rFonts w:hint="cs"/>
          <w:b/>
          <w:bCs/>
          <w:rtl/>
        </w:rPr>
        <w:t>إعادة النظر في المقترحات</w:t>
      </w:r>
    </w:p>
    <w:p w:rsidR="004F33D6" w:rsidRPr="0001012E" w:rsidRDefault="004F33D6" w:rsidP="004F33D6">
      <w:pPr>
        <w:spacing w:before="0" w:line="380" w:lineRule="exact"/>
        <w:jc w:val="center"/>
        <w:rPr>
          <w:rFonts w:hint="cs"/>
          <w:b/>
          <w:bCs/>
          <w:rtl/>
        </w:rPr>
      </w:pPr>
      <w:r w:rsidRPr="0001012E">
        <w:rPr>
          <w:rFonts w:hint="cs"/>
          <w:b/>
          <w:bCs/>
          <w:rtl/>
        </w:rPr>
        <w:t>المادة 50</w:t>
      </w:r>
    </w:p>
    <w:p w:rsidR="004F33D6" w:rsidRPr="0001012E" w:rsidRDefault="004F33D6" w:rsidP="004F33D6">
      <w:pPr>
        <w:spacing w:before="0" w:line="380" w:lineRule="exact"/>
        <w:rPr>
          <w:rFonts w:hint="cs"/>
          <w:rtl/>
        </w:rPr>
      </w:pPr>
      <w:r w:rsidRPr="0001012E">
        <w:rPr>
          <w:rFonts w:hint="cs"/>
          <w:rtl/>
        </w:rPr>
        <w:tab/>
        <w:t xml:space="preserve">متى اعتمد مقترح ما أو رفض، لا يجوز إعادة النظر فيه خلال نفس الدورة ما لم تقرر اللجنة ذلك بأغلبية ثلثي أصوات أعضائها الحاضرين. ولا يسمح بالكلام في أي اقتراح </w:t>
      </w:r>
      <w:r>
        <w:rPr>
          <w:rFonts w:hint="cs"/>
          <w:rtl/>
        </w:rPr>
        <w:t xml:space="preserve">إجرائي </w:t>
      </w:r>
      <w:r w:rsidRPr="0001012E">
        <w:rPr>
          <w:rFonts w:hint="cs"/>
          <w:rtl/>
        </w:rPr>
        <w:t xml:space="preserve">بإعادة النظر </w:t>
      </w:r>
      <w:r>
        <w:rPr>
          <w:rFonts w:hint="cs"/>
          <w:rtl/>
        </w:rPr>
        <w:t>إلاّ ل</w:t>
      </w:r>
      <w:r w:rsidRPr="0001012E">
        <w:rPr>
          <w:rFonts w:hint="cs"/>
          <w:rtl/>
        </w:rPr>
        <w:t xml:space="preserve">متكلمين اثنين يؤيدان الاقتراح ومتكلمين اثنين يعارضانه، ثم يطرح الاقتراح </w:t>
      </w:r>
      <w:r>
        <w:rPr>
          <w:rFonts w:hint="cs"/>
          <w:rtl/>
        </w:rPr>
        <w:t xml:space="preserve">الإجرائي </w:t>
      </w:r>
      <w:r w:rsidRPr="0001012E">
        <w:rPr>
          <w:rFonts w:hint="cs"/>
          <w:rtl/>
        </w:rPr>
        <w:t>فوراً للتصويت.</w:t>
      </w:r>
    </w:p>
    <w:p w:rsidR="004F33D6" w:rsidRPr="0001012E" w:rsidRDefault="004F33D6" w:rsidP="004F33D6">
      <w:pPr>
        <w:spacing w:before="0" w:line="380" w:lineRule="exact"/>
        <w:jc w:val="center"/>
        <w:rPr>
          <w:rFonts w:hint="cs"/>
          <w:b/>
          <w:bCs/>
          <w:sz w:val="36"/>
          <w:szCs w:val="36"/>
          <w:rtl/>
        </w:rPr>
      </w:pPr>
      <w:r w:rsidRPr="0001012E">
        <w:rPr>
          <w:rFonts w:hint="cs"/>
          <w:b/>
          <w:bCs/>
          <w:sz w:val="36"/>
          <w:szCs w:val="36"/>
          <w:rtl/>
        </w:rPr>
        <w:t>حادي عشر</w:t>
      </w:r>
      <w:r>
        <w:rPr>
          <w:rFonts w:hint="cs"/>
          <w:b/>
          <w:bCs/>
          <w:sz w:val="36"/>
          <w:szCs w:val="36"/>
          <w:rtl/>
        </w:rPr>
        <w:t xml:space="preserve"> </w:t>
      </w:r>
      <w:r w:rsidRPr="0001012E">
        <w:rPr>
          <w:rFonts w:hint="cs"/>
          <w:b/>
          <w:bCs/>
          <w:sz w:val="36"/>
          <w:szCs w:val="36"/>
          <w:rtl/>
        </w:rPr>
        <w:t>- التصويت</w:t>
      </w:r>
    </w:p>
    <w:p w:rsidR="004F33D6" w:rsidRPr="0001012E" w:rsidRDefault="004F33D6" w:rsidP="004F33D6">
      <w:pPr>
        <w:spacing w:before="0" w:line="380" w:lineRule="exact"/>
        <w:rPr>
          <w:rFonts w:hint="cs"/>
          <w:b/>
          <w:bCs/>
          <w:rtl/>
        </w:rPr>
      </w:pPr>
      <w:r w:rsidRPr="0001012E">
        <w:rPr>
          <w:rFonts w:hint="cs"/>
          <w:b/>
          <w:bCs/>
          <w:rtl/>
        </w:rPr>
        <w:t>حقوق التصويت</w:t>
      </w:r>
    </w:p>
    <w:p w:rsidR="004F33D6" w:rsidRPr="0001012E" w:rsidRDefault="004F33D6" w:rsidP="004F33D6">
      <w:pPr>
        <w:spacing w:before="0" w:line="380" w:lineRule="exact"/>
        <w:jc w:val="center"/>
        <w:rPr>
          <w:rFonts w:hint="cs"/>
          <w:b/>
          <w:bCs/>
          <w:rtl/>
        </w:rPr>
      </w:pPr>
      <w:r w:rsidRPr="0001012E">
        <w:rPr>
          <w:rFonts w:hint="cs"/>
          <w:b/>
          <w:bCs/>
          <w:rtl/>
        </w:rPr>
        <w:t>المادة 51</w:t>
      </w:r>
    </w:p>
    <w:p w:rsidR="004F33D6" w:rsidRPr="0001012E" w:rsidRDefault="004F33D6" w:rsidP="004F33D6">
      <w:pPr>
        <w:spacing w:before="0" w:line="380" w:lineRule="exact"/>
        <w:rPr>
          <w:rFonts w:hint="cs"/>
          <w:rtl/>
        </w:rPr>
      </w:pPr>
      <w:r w:rsidRPr="0001012E">
        <w:rPr>
          <w:rFonts w:hint="cs"/>
          <w:rtl/>
        </w:rPr>
        <w:tab/>
        <w:t>يكون لكل عضو من أعضاء اللجنة صوت واحد.</w:t>
      </w:r>
    </w:p>
    <w:p w:rsidR="004F33D6" w:rsidRPr="0001012E" w:rsidRDefault="004F33D6" w:rsidP="004F33D6">
      <w:pPr>
        <w:spacing w:before="0" w:line="380" w:lineRule="exact"/>
        <w:rPr>
          <w:rFonts w:hint="cs"/>
          <w:b/>
          <w:bCs/>
          <w:rtl/>
        </w:rPr>
      </w:pPr>
      <w:r w:rsidRPr="0001012E">
        <w:rPr>
          <w:rFonts w:hint="cs"/>
          <w:b/>
          <w:bCs/>
          <w:rtl/>
        </w:rPr>
        <w:t>اعتماد المقررات</w:t>
      </w:r>
    </w:p>
    <w:p w:rsidR="004F33D6" w:rsidRPr="0001012E" w:rsidRDefault="004F33D6" w:rsidP="004F33D6">
      <w:pPr>
        <w:spacing w:before="0" w:line="380" w:lineRule="exact"/>
        <w:jc w:val="center"/>
        <w:rPr>
          <w:rFonts w:hint="cs"/>
          <w:b/>
          <w:bCs/>
          <w:rtl/>
        </w:rPr>
      </w:pPr>
      <w:r w:rsidRPr="0001012E">
        <w:rPr>
          <w:rFonts w:hint="cs"/>
          <w:b/>
          <w:bCs/>
          <w:rtl/>
        </w:rPr>
        <w:t>المادة 52</w:t>
      </w:r>
      <w:r w:rsidRPr="0001012E">
        <w:rPr>
          <w:rFonts w:hint="cs"/>
          <w:b/>
          <w:bCs/>
          <w:vertAlign w:val="superscript"/>
          <w:rtl/>
        </w:rPr>
        <w:t>(</w:t>
      </w:r>
      <w:r w:rsidRPr="0001012E">
        <w:rPr>
          <w:rStyle w:val="FootnoteReference"/>
          <w:b/>
          <w:bCs w:val="0"/>
          <w:rtl/>
        </w:rPr>
        <w:footnoteReference w:customMarkFollows="1" w:id="26"/>
        <w:t>1</w:t>
      </w:r>
      <w:r w:rsidRPr="0001012E">
        <w:rPr>
          <w:rFonts w:hint="cs"/>
          <w:b/>
          <w:vertAlign w:val="superscript"/>
          <w:rtl/>
        </w:rPr>
        <w:t>)</w:t>
      </w:r>
    </w:p>
    <w:p w:rsidR="004F33D6" w:rsidRPr="0001012E" w:rsidRDefault="004F33D6" w:rsidP="004F33D6">
      <w:pPr>
        <w:spacing w:before="0" w:line="380" w:lineRule="exact"/>
        <w:rPr>
          <w:rFonts w:hint="cs"/>
          <w:rtl/>
        </w:rPr>
      </w:pPr>
      <w:r w:rsidRPr="0001012E">
        <w:rPr>
          <w:rFonts w:hint="cs"/>
          <w:rtl/>
        </w:rPr>
        <w:tab/>
        <w:t>تتخذ مقررات اللجنة بأغلبية الأعضاء الحاضرين، باستثناء ما هو منصوص عليه خلافاً لذلك في الاتفاقية وفي مواضع أخرى من هذا النظام.</w:t>
      </w:r>
    </w:p>
    <w:p w:rsidR="004F33D6" w:rsidRPr="0001012E" w:rsidRDefault="004F33D6" w:rsidP="004F33D6">
      <w:pPr>
        <w:spacing w:before="0" w:line="380" w:lineRule="exact"/>
        <w:rPr>
          <w:rFonts w:hint="cs"/>
          <w:b/>
          <w:bCs/>
          <w:rtl/>
        </w:rPr>
      </w:pPr>
      <w:r w:rsidRPr="0001012E">
        <w:rPr>
          <w:rFonts w:hint="cs"/>
          <w:b/>
          <w:bCs/>
          <w:rtl/>
        </w:rPr>
        <w:t>تعادل الأصوات</w:t>
      </w:r>
    </w:p>
    <w:p w:rsidR="004F33D6" w:rsidRPr="0001012E" w:rsidRDefault="004F33D6" w:rsidP="004F33D6">
      <w:pPr>
        <w:spacing w:before="0" w:line="380" w:lineRule="exact"/>
        <w:jc w:val="center"/>
        <w:rPr>
          <w:rFonts w:hint="cs"/>
          <w:b/>
          <w:bCs/>
          <w:rtl/>
        </w:rPr>
      </w:pPr>
      <w:r w:rsidRPr="0001012E">
        <w:rPr>
          <w:rFonts w:hint="cs"/>
          <w:b/>
          <w:bCs/>
          <w:rtl/>
        </w:rPr>
        <w:t>المادة 53</w:t>
      </w:r>
    </w:p>
    <w:p w:rsidR="004F33D6" w:rsidRPr="0001012E" w:rsidRDefault="004F33D6" w:rsidP="004F33D6">
      <w:pPr>
        <w:spacing w:before="0" w:line="380" w:lineRule="exact"/>
        <w:rPr>
          <w:rFonts w:hint="cs"/>
          <w:rtl/>
        </w:rPr>
      </w:pPr>
      <w:r w:rsidRPr="0001012E">
        <w:rPr>
          <w:rFonts w:hint="cs"/>
          <w:rtl/>
        </w:rPr>
        <w:tab/>
        <w:t xml:space="preserve">إذا تعادلت الأصوات في </w:t>
      </w:r>
      <w:r>
        <w:rPr>
          <w:rFonts w:hint="cs"/>
          <w:rtl/>
        </w:rPr>
        <w:t>تصويت على مسألة</w:t>
      </w:r>
      <w:r w:rsidRPr="0001012E">
        <w:rPr>
          <w:rFonts w:hint="cs"/>
          <w:rtl/>
        </w:rPr>
        <w:t xml:space="preserve"> غير </w:t>
      </w:r>
      <w:r>
        <w:rPr>
          <w:rFonts w:hint="cs"/>
          <w:rtl/>
        </w:rPr>
        <w:t>انتخابية</w:t>
      </w:r>
      <w:r w:rsidRPr="0001012E">
        <w:rPr>
          <w:rFonts w:hint="cs"/>
          <w:rtl/>
        </w:rPr>
        <w:t>، يعتبر الاقتراح مرفوضاً.</w:t>
      </w:r>
    </w:p>
    <w:p w:rsidR="004F33D6" w:rsidRPr="0001012E" w:rsidRDefault="004F33D6" w:rsidP="004F33D6">
      <w:pPr>
        <w:spacing w:before="0" w:line="380" w:lineRule="exact"/>
        <w:rPr>
          <w:rFonts w:hint="cs"/>
          <w:b/>
          <w:bCs/>
          <w:rtl/>
        </w:rPr>
      </w:pPr>
      <w:r w:rsidRPr="0001012E">
        <w:rPr>
          <w:rFonts w:hint="cs"/>
          <w:b/>
          <w:bCs/>
          <w:rtl/>
        </w:rPr>
        <w:t>طريقة التصويت</w:t>
      </w:r>
    </w:p>
    <w:p w:rsidR="004F33D6" w:rsidRPr="0001012E" w:rsidRDefault="004F33D6" w:rsidP="004F33D6">
      <w:pPr>
        <w:spacing w:before="0" w:line="380" w:lineRule="exact"/>
        <w:jc w:val="center"/>
        <w:rPr>
          <w:rFonts w:hint="cs"/>
          <w:b/>
          <w:bCs/>
          <w:rtl/>
        </w:rPr>
      </w:pPr>
      <w:r w:rsidRPr="0001012E">
        <w:rPr>
          <w:rFonts w:hint="cs"/>
          <w:b/>
          <w:bCs/>
          <w:rtl/>
        </w:rPr>
        <w:t>المادة 54</w:t>
      </w:r>
    </w:p>
    <w:p w:rsidR="004F33D6" w:rsidRPr="0001012E" w:rsidRDefault="004F33D6" w:rsidP="004F33D6">
      <w:pPr>
        <w:spacing w:before="0" w:line="380" w:lineRule="exact"/>
        <w:rPr>
          <w:rFonts w:hint="cs"/>
          <w:rtl/>
        </w:rPr>
      </w:pPr>
      <w:r w:rsidRPr="0001012E">
        <w:rPr>
          <w:rFonts w:hint="cs"/>
          <w:rtl/>
        </w:rPr>
        <w:tab/>
        <w:t>ما لم تقرر اللجنة خلاف ذلك ورهناً بأحكام المادتين 14 و60 من هذا النظام، تجرى اللجنة التصويت برفع الأيدي. ويجوز لأي عضو أن يطلب التصويت بنداء الأسماء، ويجري نداء الأسماء حسب الترتيب الأبجدي باللغة الإنكليزية لأسماء أعضاء اللجنة، ابتداء بالعضو الذي يسحب الرئيس اسمه بالقرعة.</w:t>
      </w:r>
    </w:p>
    <w:p w:rsidR="004F33D6" w:rsidRPr="0001012E" w:rsidRDefault="004F33D6" w:rsidP="004F33D6">
      <w:pPr>
        <w:spacing w:before="0" w:line="380" w:lineRule="exact"/>
        <w:rPr>
          <w:rFonts w:hint="cs"/>
          <w:b/>
          <w:bCs/>
          <w:rtl/>
        </w:rPr>
      </w:pPr>
      <w:r w:rsidRPr="0001012E">
        <w:rPr>
          <w:rFonts w:hint="cs"/>
          <w:b/>
          <w:bCs/>
          <w:rtl/>
        </w:rPr>
        <w:t>التصويت بنداء الأسماء</w:t>
      </w:r>
    </w:p>
    <w:p w:rsidR="004F33D6" w:rsidRPr="0001012E" w:rsidRDefault="004F33D6" w:rsidP="004F33D6">
      <w:pPr>
        <w:spacing w:before="0" w:line="380" w:lineRule="exact"/>
        <w:jc w:val="center"/>
        <w:rPr>
          <w:rFonts w:hint="cs"/>
          <w:b/>
          <w:bCs/>
          <w:rtl/>
        </w:rPr>
      </w:pPr>
      <w:r w:rsidRPr="0001012E">
        <w:rPr>
          <w:rFonts w:hint="cs"/>
          <w:b/>
          <w:bCs/>
          <w:rtl/>
        </w:rPr>
        <w:t>المادة 55</w:t>
      </w:r>
    </w:p>
    <w:p w:rsidR="004F33D6" w:rsidRPr="0001012E" w:rsidRDefault="004F33D6" w:rsidP="004F33D6">
      <w:pPr>
        <w:spacing w:before="0" w:line="380" w:lineRule="exact"/>
        <w:rPr>
          <w:rFonts w:hint="cs"/>
          <w:rtl/>
        </w:rPr>
      </w:pPr>
      <w:r w:rsidRPr="0001012E">
        <w:rPr>
          <w:rFonts w:hint="cs"/>
          <w:rtl/>
        </w:rPr>
        <w:tab/>
      </w:r>
      <w:r>
        <w:rPr>
          <w:rFonts w:hint="cs"/>
          <w:rtl/>
        </w:rPr>
        <w:t>يثبت</w:t>
      </w:r>
      <w:r w:rsidRPr="0001012E">
        <w:rPr>
          <w:rFonts w:hint="cs"/>
          <w:rtl/>
        </w:rPr>
        <w:t xml:space="preserve"> في المحضر </w:t>
      </w:r>
      <w:r>
        <w:rPr>
          <w:rFonts w:hint="cs"/>
          <w:rtl/>
        </w:rPr>
        <w:t>ت</w:t>
      </w:r>
      <w:r w:rsidRPr="0001012E">
        <w:rPr>
          <w:rFonts w:hint="cs"/>
          <w:rtl/>
        </w:rPr>
        <w:t>صو</w:t>
      </w:r>
      <w:r>
        <w:rPr>
          <w:rFonts w:hint="cs"/>
          <w:rtl/>
        </w:rPr>
        <w:t>ي</w:t>
      </w:r>
      <w:r w:rsidRPr="0001012E">
        <w:rPr>
          <w:rFonts w:hint="cs"/>
          <w:rtl/>
        </w:rPr>
        <w:t xml:space="preserve">ت كل عضو </w:t>
      </w:r>
      <w:r>
        <w:rPr>
          <w:rFonts w:hint="cs"/>
          <w:rtl/>
        </w:rPr>
        <w:t>ي</w:t>
      </w:r>
      <w:r w:rsidRPr="0001012E">
        <w:rPr>
          <w:rFonts w:hint="cs"/>
          <w:rtl/>
        </w:rPr>
        <w:t>شترك في تصويت بنداء الأسماء.</w:t>
      </w:r>
    </w:p>
    <w:p w:rsidR="004F33D6" w:rsidRPr="0001012E" w:rsidRDefault="004F33D6" w:rsidP="004F33D6">
      <w:pPr>
        <w:spacing w:before="0" w:line="380" w:lineRule="exact"/>
        <w:rPr>
          <w:rFonts w:hint="cs"/>
          <w:b/>
          <w:bCs/>
          <w:rtl/>
        </w:rPr>
      </w:pPr>
      <w:r w:rsidRPr="0001012E">
        <w:rPr>
          <w:rFonts w:hint="cs"/>
          <w:b/>
          <w:bCs/>
          <w:rtl/>
        </w:rPr>
        <w:t xml:space="preserve">القواعد </w:t>
      </w:r>
      <w:r>
        <w:rPr>
          <w:rFonts w:hint="cs"/>
          <w:b/>
          <w:bCs/>
          <w:rtl/>
        </w:rPr>
        <w:t>المتبعة</w:t>
      </w:r>
      <w:r w:rsidRPr="0001012E">
        <w:rPr>
          <w:rFonts w:hint="cs"/>
          <w:b/>
          <w:bCs/>
          <w:rtl/>
        </w:rPr>
        <w:t xml:space="preserve"> أثناء التصويت وتعليل التصويت</w:t>
      </w:r>
    </w:p>
    <w:p w:rsidR="004F33D6" w:rsidRPr="0001012E" w:rsidRDefault="004F33D6" w:rsidP="004F33D6">
      <w:pPr>
        <w:spacing w:before="0" w:line="380" w:lineRule="exact"/>
        <w:jc w:val="center"/>
        <w:rPr>
          <w:rFonts w:hint="cs"/>
          <w:b/>
          <w:bCs/>
          <w:rtl/>
        </w:rPr>
      </w:pPr>
      <w:r w:rsidRPr="0001012E">
        <w:rPr>
          <w:rFonts w:hint="cs"/>
          <w:b/>
          <w:bCs/>
          <w:rtl/>
        </w:rPr>
        <w:t>المادة 56</w:t>
      </w:r>
    </w:p>
    <w:p w:rsidR="004F33D6" w:rsidRPr="0001012E" w:rsidRDefault="004F33D6" w:rsidP="004F33D6">
      <w:pPr>
        <w:spacing w:before="0" w:line="380" w:lineRule="exact"/>
        <w:rPr>
          <w:rFonts w:hint="cs"/>
          <w:rtl/>
        </w:rPr>
      </w:pPr>
      <w:r w:rsidRPr="0001012E">
        <w:rPr>
          <w:rFonts w:hint="cs"/>
          <w:rtl/>
        </w:rPr>
        <w:tab/>
        <w:t xml:space="preserve">بعد بدء عملية التصويت، لا يقطع التصويت إلا </w:t>
      </w:r>
      <w:r>
        <w:rPr>
          <w:rFonts w:hint="cs"/>
          <w:rtl/>
        </w:rPr>
        <w:t>إذا أثار أحد الأعضاء</w:t>
      </w:r>
      <w:r w:rsidRPr="0001012E">
        <w:rPr>
          <w:rFonts w:hint="cs"/>
          <w:rtl/>
        </w:rPr>
        <w:t xml:space="preserve"> نقطة نظامية تتعلق بطريقة إجراء التصويت. وللرئيس أن </w:t>
      </w:r>
      <w:r>
        <w:rPr>
          <w:rFonts w:hint="cs"/>
          <w:rtl/>
        </w:rPr>
        <w:t>يسمح</w:t>
      </w:r>
      <w:r w:rsidRPr="0001012E">
        <w:rPr>
          <w:rFonts w:hint="cs"/>
          <w:rtl/>
        </w:rPr>
        <w:t xml:space="preserve"> للأعضاء بالإدلاء ببيانات موجزة تقتصر على تعليل تصويتهم إما قبل بدء التصويت أو بعد انتهائه.</w:t>
      </w:r>
    </w:p>
    <w:p w:rsidR="004F33D6" w:rsidRPr="0001012E" w:rsidRDefault="004209BA" w:rsidP="004F33D6">
      <w:pPr>
        <w:spacing w:before="0" w:line="380" w:lineRule="exact"/>
        <w:rPr>
          <w:rFonts w:hint="cs"/>
          <w:b/>
          <w:bCs/>
          <w:rtl/>
        </w:rPr>
      </w:pPr>
      <w:r>
        <w:rPr>
          <w:b/>
          <w:bCs/>
          <w:rtl/>
        </w:rPr>
        <w:br w:type="page"/>
      </w:r>
      <w:r w:rsidR="004F33D6" w:rsidRPr="0001012E">
        <w:rPr>
          <w:rFonts w:hint="cs"/>
          <w:b/>
          <w:bCs/>
          <w:rtl/>
        </w:rPr>
        <w:t>تجزئة المقترحات</w:t>
      </w:r>
    </w:p>
    <w:p w:rsidR="004F33D6" w:rsidRPr="0001012E" w:rsidRDefault="004F33D6" w:rsidP="004F33D6">
      <w:pPr>
        <w:spacing w:before="0" w:line="380" w:lineRule="exact"/>
        <w:jc w:val="center"/>
        <w:rPr>
          <w:rFonts w:hint="cs"/>
          <w:b/>
          <w:bCs/>
          <w:rtl/>
        </w:rPr>
      </w:pPr>
      <w:r w:rsidRPr="0001012E">
        <w:rPr>
          <w:rFonts w:hint="cs"/>
          <w:b/>
          <w:bCs/>
          <w:rtl/>
        </w:rPr>
        <w:t>المادة 57</w:t>
      </w:r>
    </w:p>
    <w:p w:rsidR="004F33D6" w:rsidRPr="0001012E" w:rsidRDefault="004F33D6" w:rsidP="004F33D6">
      <w:pPr>
        <w:spacing w:before="0" w:line="380" w:lineRule="exact"/>
        <w:rPr>
          <w:rFonts w:hint="cs"/>
          <w:rtl/>
        </w:rPr>
      </w:pPr>
      <w:r w:rsidRPr="0001012E">
        <w:rPr>
          <w:rFonts w:hint="cs"/>
          <w:rtl/>
        </w:rPr>
        <w:tab/>
      </w:r>
      <w:r>
        <w:rPr>
          <w:rFonts w:hint="cs"/>
          <w:rtl/>
        </w:rPr>
        <w:t xml:space="preserve">إذا طلب عضو تجزئة مقترح ما </w:t>
      </w:r>
      <w:r w:rsidRPr="0001012E">
        <w:rPr>
          <w:rFonts w:hint="cs"/>
          <w:rtl/>
        </w:rPr>
        <w:t xml:space="preserve">يجري </w:t>
      </w:r>
      <w:r>
        <w:rPr>
          <w:rFonts w:hint="cs"/>
          <w:rtl/>
        </w:rPr>
        <w:t>ال</w:t>
      </w:r>
      <w:r w:rsidRPr="0001012E">
        <w:rPr>
          <w:rFonts w:hint="cs"/>
          <w:rtl/>
        </w:rPr>
        <w:t xml:space="preserve">تصويت </w:t>
      </w:r>
      <w:r>
        <w:rPr>
          <w:rFonts w:hint="cs"/>
          <w:rtl/>
        </w:rPr>
        <w:t>عليه جزءاً جزءاً</w:t>
      </w:r>
      <w:r w:rsidRPr="0001012E">
        <w:rPr>
          <w:rFonts w:hint="cs"/>
          <w:rtl/>
        </w:rPr>
        <w:t>. ثم تطرح أجزاء المقترح التي تم</w:t>
      </w:r>
      <w:r>
        <w:rPr>
          <w:rFonts w:hint="cs"/>
          <w:rtl/>
        </w:rPr>
        <w:t>ت الموافقة عليها</w:t>
      </w:r>
      <w:r w:rsidRPr="0001012E">
        <w:rPr>
          <w:rFonts w:hint="cs"/>
          <w:rtl/>
        </w:rPr>
        <w:t xml:space="preserve"> للتصويت مجتمعة؛ وإذا رفضت جميع أجزاء منطوق المقترح، يعتبر المقترح</w:t>
      </w:r>
      <w:r>
        <w:rPr>
          <w:rFonts w:hint="cs"/>
          <w:rtl/>
        </w:rPr>
        <w:t xml:space="preserve"> كله</w:t>
      </w:r>
      <w:r w:rsidRPr="0001012E">
        <w:rPr>
          <w:rFonts w:hint="cs"/>
          <w:rtl/>
        </w:rPr>
        <w:t xml:space="preserve"> مرفوضاً بمجموعه.</w:t>
      </w:r>
    </w:p>
    <w:p w:rsidR="004F33D6" w:rsidRPr="0001012E" w:rsidRDefault="004F33D6" w:rsidP="004F33D6">
      <w:pPr>
        <w:spacing w:before="0" w:line="380" w:lineRule="exact"/>
        <w:rPr>
          <w:rFonts w:hint="cs"/>
          <w:b/>
          <w:bCs/>
          <w:rtl/>
        </w:rPr>
      </w:pPr>
      <w:r w:rsidRPr="0001012E">
        <w:rPr>
          <w:rFonts w:hint="cs"/>
          <w:b/>
          <w:bCs/>
          <w:rtl/>
        </w:rPr>
        <w:t>ترتيب التصويت على التعديلات</w:t>
      </w:r>
    </w:p>
    <w:p w:rsidR="004F33D6" w:rsidRPr="0001012E" w:rsidRDefault="004F33D6" w:rsidP="004F33D6">
      <w:pPr>
        <w:spacing w:before="0" w:line="380" w:lineRule="exact"/>
        <w:jc w:val="center"/>
        <w:rPr>
          <w:rFonts w:hint="cs"/>
          <w:b/>
          <w:bCs/>
          <w:rtl/>
        </w:rPr>
      </w:pPr>
      <w:r w:rsidRPr="0001012E">
        <w:rPr>
          <w:rFonts w:hint="cs"/>
          <w:b/>
          <w:bCs/>
          <w:rtl/>
        </w:rPr>
        <w:t>المادة 58</w:t>
      </w:r>
    </w:p>
    <w:p w:rsidR="004F33D6" w:rsidRPr="0001012E" w:rsidRDefault="004F33D6" w:rsidP="004F33D6">
      <w:pPr>
        <w:spacing w:before="0" w:line="380" w:lineRule="exact"/>
        <w:rPr>
          <w:rFonts w:hint="cs"/>
          <w:rtl/>
        </w:rPr>
      </w:pPr>
      <w:r w:rsidRPr="0001012E">
        <w:rPr>
          <w:rFonts w:hint="cs"/>
          <w:rtl/>
        </w:rPr>
        <w:tab/>
        <w:t>1-</w:t>
      </w:r>
      <w:r w:rsidRPr="0001012E">
        <w:rPr>
          <w:rFonts w:hint="cs"/>
          <w:rtl/>
        </w:rPr>
        <w:tab/>
        <w:t>عند اقتراح إدخال تعديل على مقترح ما، يجري التصويت على التعديل أولاً. وإذا اقترح تعديلان أو أكثر على مقترح ما، تصوت اللجنة أولاً على التعديل الأبعد من حيث المضمون عن المقترح الأصلي، ثم على التعديل الأقل منه بعداً، وهكذا دواليك حتى تطرح جميع التعديلات للتصويت. وإذا اعتمد تعديل واحد أو أكثر، يطرح المقترح بصيغته المعدلة للتصويت.</w:t>
      </w:r>
    </w:p>
    <w:p w:rsidR="004F33D6" w:rsidRPr="0001012E" w:rsidRDefault="004F33D6" w:rsidP="004F33D6">
      <w:pPr>
        <w:spacing w:before="0" w:line="380" w:lineRule="exact"/>
        <w:rPr>
          <w:rFonts w:hint="cs"/>
          <w:rtl/>
        </w:rPr>
      </w:pPr>
      <w:r w:rsidRPr="0001012E">
        <w:rPr>
          <w:rFonts w:hint="cs"/>
          <w:rtl/>
        </w:rPr>
        <w:tab/>
        <w:t>2-</w:t>
      </w:r>
      <w:r w:rsidRPr="0001012E">
        <w:rPr>
          <w:rFonts w:hint="cs"/>
          <w:rtl/>
        </w:rPr>
        <w:tab/>
        <w:t xml:space="preserve">يعتبر أي اقتراح </w:t>
      </w:r>
      <w:r>
        <w:rPr>
          <w:rFonts w:hint="cs"/>
          <w:rtl/>
        </w:rPr>
        <w:t xml:space="preserve">إجرائي </w:t>
      </w:r>
      <w:r w:rsidRPr="0001012E">
        <w:rPr>
          <w:rFonts w:hint="cs"/>
          <w:rtl/>
        </w:rPr>
        <w:t xml:space="preserve">تعديلاً لمقترح إذا اقتصر على إضافة لهذا المقترح أو على حذف منه </w:t>
      </w:r>
      <w:r w:rsidR="007863A7">
        <w:rPr>
          <w:rtl/>
        </w:rPr>
        <w:br/>
      </w:r>
      <w:r w:rsidRPr="0001012E">
        <w:rPr>
          <w:rFonts w:hint="cs"/>
          <w:rtl/>
        </w:rPr>
        <w:t>أو على تنقيح جزء منه.</w:t>
      </w:r>
    </w:p>
    <w:p w:rsidR="004F33D6" w:rsidRPr="0001012E" w:rsidRDefault="004F33D6" w:rsidP="004F33D6">
      <w:pPr>
        <w:spacing w:before="0" w:line="380" w:lineRule="exact"/>
        <w:rPr>
          <w:rFonts w:hint="cs"/>
          <w:b/>
          <w:bCs/>
          <w:rtl/>
        </w:rPr>
      </w:pPr>
      <w:r w:rsidRPr="0001012E">
        <w:rPr>
          <w:rFonts w:hint="cs"/>
          <w:b/>
          <w:bCs/>
          <w:rtl/>
        </w:rPr>
        <w:t>ترتيب التصويت على المقترحات</w:t>
      </w:r>
    </w:p>
    <w:p w:rsidR="004F33D6" w:rsidRPr="0001012E" w:rsidRDefault="004F33D6" w:rsidP="004F33D6">
      <w:pPr>
        <w:spacing w:before="0" w:line="380" w:lineRule="exact"/>
        <w:jc w:val="center"/>
        <w:rPr>
          <w:rFonts w:hint="cs"/>
          <w:b/>
          <w:bCs/>
          <w:rtl/>
        </w:rPr>
      </w:pPr>
      <w:r w:rsidRPr="0001012E">
        <w:rPr>
          <w:rFonts w:hint="cs"/>
          <w:b/>
          <w:bCs/>
          <w:rtl/>
        </w:rPr>
        <w:t>المادة 59</w:t>
      </w:r>
    </w:p>
    <w:p w:rsidR="004F33D6" w:rsidRPr="0001012E" w:rsidRDefault="004F33D6" w:rsidP="004F33D6">
      <w:pPr>
        <w:spacing w:before="0" w:line="380" w:lineRule="exact"/>
        <w:rPr>
          <w:rFonts w:hint="cs"/>
          <w:rtl/>
        </w:rPr>
      </w:pPr>
      <w:r w:rsidRPr="0001012E">
        <w:rPr>
          <w:rFonts w:hint="cs"/>
          <w:rtl/>
        </w:rPr>
        <w:tab/>
        <w:t>1-</w:t>
      </w:r>
      <w:r w:rsidRPr="0001012E">
        <w:rPr>
          <w:rFonts w:hint="cs"/>
          <w:rtl/>
        </w:rPr>
        <w:tab/>
        <w:t xml:space="preserve">إذا قدم مقترحان أو أكثر في مسألة واحدة، </w:t>
      </w:r>
      <w:r>
        <w:rPr>
          <w:rFonts w:hint="cs"/>
          <w:rtl/>
        </w:rPr>
        <w:t>تصوت</w:t>
      </w:r>
      <w:r w:rsidRPr="0001012E">
        <w:rPr>
          <w:rFonts w:hint="cs"/>
          <w:rtl/>
        </w:rPr>
        <w:t xml:space="preserve"> اللجنة على المقترحات حسب ترتيب تقديمها، ما لم تقرر خلاف ذلك.</w:t>
      </w:r>
    </w:p>
    <w:p w:rsidR="004F33D6" w:rsidRPr="0001012E" w:rsidRDefault="004F33D6" w:rsidP="004F33D6">
      <w:pPr>
        <w:spacing w:before="0" w:line="380" w:lineRule="exact"/>
        <w:rPr>
          <w:rFonts w:hint="cs"/>
          <w:rtl/>
        </w:rPr>
      </w:pPr>
      <w:r w:rsidRPr="0001012E">
        <w:rPr>
          <w:rFonts w:hint="cs"/>
          <w:rtl/>
        </w:rPr>
        <w:tab/>
        <w:t>2-</w:t>
      </w:r>
      <w:r w:rsidRPr="0001012E">
        <w:rPr>
          <w:rFonts w:hint="cs"/>
          <w:rtl/>
        </w:rPr>
        <w:tab/>
        <w:t>للجنة</w:t>
      </w:r>
      <w:r w:rsidRPr="006E17F8">
        <w:rPr>
          <w:rFonts w:hint="cs"/>
          <w:rtl/>
        </w:rPr>
        <w:t xml:space="preserve"> </w:t>
      </w:r>
      <w:r>
        <w:rPr>
          <w:rFonts w:hint="cs"/>
          <w:rtl/>
        </w:rPr>
        <w:t>أن تقرر</w:t>
      </w:r>
      <w:r w:rsidRPr="0001012E">
        <w:rPr>
          <w:rFonts w:hint="cs"/>
          <w:rtl/>
        </w:rPr>
        <w:t xml:space="preserve">، بعد </w:t>
      </w:r>
      <w:r>
        <w:rPr>
          <w:rFonts w:hint="cs"/>
          <w:rtl/>
        </w:rPr>
        <w:t xml:space="preserve">كل </w:t>
      </w:r>
      <w:r w:rsidRPr="0001012E">
        <w:rPr>
          <w:rFonts w:hint="cs"/>
          <w:rtl/>
        </w:rPr>
        <w:t xml:space="preserve">تصويت على مقترح، </w:t>
      </w:r>
      <w:r>
        <w:rPr>
          <w:rFonts w:hint="cs"/>
          <w:rtl/>
        </w:rPr>
        <w:t xml:space="preserve">إن </w:t>
      </w:r>
      <w:r w:rsidRPr="0001012E">
        <w:rPr>
          <w:rFonts w:hint="cs"/>
          <w:rtl/>
        </w:rPr>
        <w:t xml:space="preserve">كانت ستصوت على المقترح الذي يليه </w:t>
      </w:r>
      <w:r>
        <w:rPr>
          <w:rtl/>
        </w:rPr>
        <w:br/>
      </w:r>
      <w:r w:rsidRPr="0001012E">
        <w:rPr>
          <w:rFonts w:hint="cs"/>
          <w:rtl/>
        </w:rPr>
        <w:t>في الترتيب.</w:t>
      </w:r>
    </w:p>
    <w:p w:rsidR="004F33D6" w:rsidRPr="0001012E" w:rsidRDefault="004F33D6" w:rsidP="004F33D6">
      <w:pPr>
        <w:spacing w:before="0" w:line="380" w:lineRule="exact"/>
        <w:rPr>
          <w:rFonts w:hint="cs"/>
          <w:rtl/>
        </w:rPr>
      </w:pPr>
      <w:r w:rsidRPr="0001012E">
        <w:rPr>
          <w:rFonts w:hint="cs"/>
          <w:rtl/>
        </w:rPr>
        <w:tab/>
        <w:t>3-</w:t>
      </w:r>
      <w:r w:rsidRPr="0001012E">
        <w:rPr>
          <w:rFonts w:hint="cs"/>
          <w:rtl/>
        </w:rPr>
        <w:tab/>
        <w:t xml:space="preserve">إلا أن أي اقتراح </w:t>
      </w:r>
      <w:r>
        <w:rPr>
          <w:rFonts w:hint="cs"/>
          <w:rtl/>
        </w:rPr>
        <w:t xml:space="preserve">إجرائي </w:t>
      </w:r>
      <w:r w:rsidRPr="0001012E">
        <w:rPr>
          <w:rFonts w:hint="cs"/>
          <w:rtl/>
        </w:rPr>
        <w:t xml:space="preserve">بعدم </w:t>
      </w:r>
      <w:r>
        <w:rPr>
          <w:rFonts w:hint="cs"/>
          <w:rtl/>
        </w:rPr>
        <w:t>اتخاذ قرار بشأن</w:t>
      </w:r>
      <w:r w:rsidRPr="0001012E">
        <w:rPr>
          <w:rFonts w:hint="cs"/>
          <w:rtl/>
        </w:rPr>
        <w:t xml:space="preserve"> مضمون هذه المقترحات يعتبر مسألة سابقة ويطرح للتصويت قبلها.</w:t>
      </w:r>
    </w:p>
    <w:p w:rsidR="004F33D6" w:rsidRPr="0001012E" w:rsidRDefault="004F33D6" w:rsidP="004F33D6">
      <w:pPr>
        <w:spacing w:before="0" w:line="380" w:lineRule="exact"/>
        <w:jc w:val="center"/>
        <w:rPr>
          <w:rFonts w:hint="cs"/>
          <w:b/>
          <w:bCs/>
          <w:sz w:val="36"/>
          <w:szCs w:val="36"/>
          <w:rtl/>
        </w:rPr>
      </w:pPr>
      <w:r w:rsidRPr="0001012E">
        <w:rPr>
          <w:rFonts w:hint="cs"/>
          <w:b/>
          <w:bCs/>
          <w:sz w:val="36"/>
          <w:szCs w:val="36"/>
          <w:rtl/>
        </w:rPr>
        <w:t>ثاني عشر</w:t>
      </w:r>
      <w:r>
        <w:rPr>
          <w:rFonts w:hint="cs"/>
          <w:b/>
          <w:bCs/>
          <w:sz w:val="36"/>
          <w:szCs w:val="36"/>
          <w:rtl/>
        </w:rPr>
        <w:t xml:space="preserve"> </w:t>
      </w:r>
      <w:r w:rsidRPr="0001012E">
        <w:rPr>
          <w:rFonts w:hint="cs"/>
          <w:b/>
          <w:bCs/>
          <w:sz w:val="36"/>
          <w:szCs w:val="36"/>
          <w:rtl/>
        </w:rPr>
        <w:t>- الانتخابات</w:t>
      </w:r>
    </w:p>
    <w:p w:rsidR="004F33D6" w:rsidRPr="0001012E" w:rsidRDefault="004F33D6" w:rsidP="004F33D6">
      <w:pPr>
        <w:spacing w:before="0" w:line="380" w:lineRule="exact"/>
        <w:rPr>
          <w:rFonts w:hint="cs"/>
          <w:b/>
          <w:bCs/>
          <w:rtl/>
        </w:rPr>
      </w:pPr>
      <w:r w:rsidRPr="0001012E">
        <w:rPr>
          <w:rFonts w:hint="cs"/>
          <w:b/>
          <w:bCs/>
          <w:rtl/>
        </w:rPr>
        <w:t>طريقة الانتخابات</w:t>
      </w:r>
    </w:p>
    <w:p w:rsidR="004F33D6" w:rsidRPr="0001012E" w:rsidRDefault="004F33D6" w:rsidP="004F33D6">
      <w:pPr>
        <w:spacing w:before="0" w:line="380" w:lineRule="exact"/>
        <w:jc w:val="center"/>
        <w:rPr>
          <w:rFonts w:hint="cs"/>
          <w:b/>
          <w:bCs/>
          <w:rtl/>
        </w:rPr>
      </w:pPr>
      <w:r w:rsidRPr="0001012E">
        <w:rPr>
          <w:rFonts w:hint="cs"/>
          <w:b/>
          <w:bCs/>
          <w:rtl/>
        </w:rPr>
        <w:t>المادة 60</w:t>
      </w:r>
    </w:p>
    <w:p w:rsidR="004F33D6" w:rsidRPr="0001012E" w:rsidRDefault="004F33D6" w:rsidP="004F33D6">
      <w:pPr>
        <w:spacing w:before="0" w:line="380" w:lineRule="exact"/>
        <w:rPr>
          <w:rFonts w:hint="cs"/>
          <w:rtl/>
        </w:rPr>
      </w:pPr>
      <w:r w:rsidRPr="0001012E">
        <w:rPr>
          <w:rFonts w:hint="cs"/>
          <w:rtl/>
        </w:rPr>
        <w:tab/>
        <w:t xml:space="preserve">تجري الانتخابات بالاقتراع السري، ما لم تقرر اللجنة خلاف ذلك في حالة الانتخابات لشغل منصب لم </w:t>
      </w:r>
      <w:r>
        <w:rPr>
          <w:rFonts w:hint="cs"/>
          <w:rtl/>
        </w:rPr>
        <w:t>يتقدم</w:t>
      </w:r>
      <w:r w:rsidRPr="0001012E">
        <w:rPr>
          <w:rFonts w:hint="cs"/>
          <w:rtl/>
        </w:rPr>
        <w:t xml:space="preserve"> له سوى </w:t>
      </w:r>
      <w:r>
        <w:rPr>
          <w:rFonts w:hint="cs"/>
          <w:rtl/>
        </w:rPr>
        <w:t>مرشح</w:t>
      </w:r>
      <w:r w:rsidRPr="0001012E">
        <w:rPr>
          <w:rFonts w:hint="cs"/>
          <w:rtl/>
        </w:rPr>
        <w:t xml:space="preserve"> واحد.</w:t>
      </w:r>
    </w:p>
    <w:p w:rsidR="004F33D6" w:rsidRPr="0001012E" w:rsidRDefault="004F33D6" w:rsidP="004F33D6">
      <w:pPr>
        <w:spacing w:before="0" w:line="380" w:lineRule="exact"/>
        <w:rPr>
          <w:rFonts w:hint="cs"/>
          <w:b/>
          <w:bCs/>
          <w:rtl/>
        </w:rPr>
      </w:pPr>
      <w:r>
        <w:rPr>
          <w:rFonts w:hint="cs"/>
          <w:b/>
          <w:bCs/>
          <w:rtl/>
        </w:rPr>
        <w:t>القواعد المتبعة في</w:t>
      </w:r>
      <w:r w:rsidRPr="0001012E">
        <w:rPr>
          <w:rFonts w:hint="cs"/>
          <w:b/>
          <w:bCs/>
          <w:rtl/>
        </w:rPr>
        <w:t xml:space="preserve"> الانتخابات لشغل منصب انتخابي واحد</w:t>
      </w:r>
    </w:p>
    <w:p w:rsidR="004F33D6" w:rsidRPr="0001012E" w:rsidRDefault="004F33D6" w:rsidP="004F33D6">
      <w:pPr>
        <w:spacing w:before="0" w:line="380" w:lineRule="exact"/>
        <w:jc w:val="center"/>
        <w:rPr>
          <w:rFonts w:hint="cs"/>
          <w:b/>
          <w:bCs/>
          <w:rtl/>
        </w:rPr>
      </w:pPr>
      <w:r w:rsidRPr="0001012E">
        <w:rPr>
          <w:rFonts w:hint="cs"/>
          <w:b/>
          <w:bCs/>
          <w:rtl/>
        </w:rPr>
        <w:t>المادة 61</w:t>
      </w:r>
    </w:p>
    <w:p w:rsidR="004F33D6" w:rsidRPr="0001012E" w:rsidRDefault="004F33D6" w:rsidP="004F33D6">
      <w:pPr>
        <w:spacing w:before="0" w:line="380" w:lineRule="exact"/>
        <w:rPr>
          <w:rFonts w:hint="cs"/>
          <w:rtl/>
        </w:rPr>
      </w:pPr>
      <w:r w:rsidRPr="0001012E">
        <w:rPr>
          <w:rFonts w:hint="cs"/>
          <w:rtl/>
        </w:rPr>
        <w:tab/>
        <w:t>1-</w:t>
      </w:r>
      <w:r w:rsidRPr="0001012E">
        <w:rPr>
          <w:rFonts w:hint="cs"/>
          <w:rtl/>
        </w:rPr>
        <w:tab/>
        <w:t>إذا أريد انتخاب شخص واحد أو عضو واحد فقط ولم يحصل أي مرشح في الاقتراع الأول على الأغلبية المطلوبة، يجري اقتراع ثان يقتصر على المرشحين اللذين حصلا على أكبر عدد من الأصوات.</w:t>
      </w:r>
    </w:p>
    <w:p w:rsidR="004F33D6" w:rsidRPr="0001012E" w:rsidRDefault="004F33D6" w:rsidP="004F33D6">
      <w:pPr>
        <w:spacing w:before="0" w:line="380" w:lineRule="exact"/>
        <w:rPr>
          <w:rFonts w:hint="cs"/>
          <w:rtl/>
        </w:rPr>
      </w:pPr>
      <w:r w:rsidRPr="0001012E">
        <w:rPr>
          <w:rFonts w:hint="cs"/>
          <w:rtl/>
        </w:rPr>
        <w:tab/>
        <w:t>2-</w:t>
      </w:r>
      <w:r w:rsidRPr="0001012E">
        <w:rPr>
          <w:rFonts w:hint="cs"/>
          <w:rtl/>
        </w:rPr>
        <w:tab/>
      </w:r>
      <w:r>
        <w:rPr>
          <w:rFonts w:hint="cs"/>
          <w:rtl/>
        </w:rPr>
        <w:t>و</w:t>
      </w:r>
      <w:r w:rsidRPr="0001012E">
        <w:rPr>
          <w:rFonts w:hint="cs"/>
          <w:rtl/>
        </w:rPr>
        <w:t xml:space="preserve">إذا </w:t>
      </w:r>
      <w:r>
        <w:rPr>
          <w:rFonts w:hint="cs"/>
          <w:rtl/>
        </w:rPr>
        <w:t>أ</w:t>
      </w:r>
      <w:r w:rsidRPr="0001012E">
        <w:rPr>
          <w:rFonts w:hint="cs"/>
          <w:rtl/>
        </w:rPr>
        <w:t xml:space="preserve">سفر الاقتراع الثاني عن نتيجة </w:t>
      </w:r>
      <w:r>
        <w:rPr>
          <w:rFonts w:hint="cs"/>
          <w:rtl/>
        </w:rPr>
        <w:t xml:space="preserve">غير </w:t>
      </w:r>
      <w:r w:rsidRPr="0001012E">
        <w:rPr>
          <w:rFonts w:hint="cs"/>
          <w:rtl/>
        </w:rPr>
        <w:t xml:space="preserve">حاسمة وكان </w:t>
      </w:r>
      <w:r>
        <w:rPr>
          <w:rFonts w:hint="cs"/>
          <w:rtl/>
        </w:rPr>
        <w:t xml:space="preserve">المطلوب هو الحصول على </w:t>
      </w:r>
      <w:r w:rsidRPr="0001012E">
        <w:rPr>
          <w:rFonts w:hint="cs"/>
          <w:rtl/>
        </w:rPr>
        <w:t xml:space="preserve">أغلبية </w:t>
      </w:r>
      <w:r>
        <w:rPr>
          <w:rFonts w:hint="cs"/>
          <w:rtl/>
        </w:rPr>
        <w:t xml:space="preserve">من </w:t>
      </w:r>
      <w:r w:rsidRPr="0001012E">
        <w:rPr>
          <w:rFonts w:hint="cs"/>
          <w:rtl/>
        </w:rPr>
        <w:t xml:space="preserve">أصوات الأعضاء، يجري اقتراع ثالث يجوز التصويت فيه لأي مرشح </w:t>
      </w:r>
      <w:r>
        <w:rPr>
          <w:rFonts w:hint="cs"/>
          <w:rtl/>
        </w:rPr>
        <w:t>مؤهل</w:t>
      </w:r>
      <w:r w:rsidRPr="0001012E">
        <w:rPr>
          <w:rFonts w:hint="cs"/>
          <w:rtl/>
        </w:rPr>
        <w:t xml:space="preserve"> </w:t>
      </w:r>
      <w:r>
        <w:rPr>
          <w:rFonts w:hint="cs"/>
          <w:rtl/>
        </w:rPr>
        <w:t>ل</w:t>
      </w:r>
      <w:r w:rsidRPr="0001012E">
        <w:rPr>
          <w:rFonts w:hint="cs"/>
          <w:rtl/>
        </w:rPr>
        <w:t xml:space="preserve">لانتخاب. فإذا </w:t>
      </w:r>
      <w:r>
        <w:rPr>
          <w:rFonts w:hint="cs"/>
          <w:rtl/>
        </w:rPr>
        <w:t>أ</w:t>
      </w:r>
      <w:r w:rsidRPr="0001012E">
        <w:rPr>
          <w:rFonts w:hint="cs"/>
          <w:rtl/>
        </w:rPr>
        <w:t xml:space="preserve">سفر الاقتراع الثالث عن نتيجة </w:t>
      </w:r>
      <w:r>
        <w:rPr>
          <w:rFonts w:hint="cs"/>
          <w:rtl/>
        </w:rPr>
        <w:t xml:space="preserve">غير </w:t>
      </w:r>
      <w:r w:rsidRPr="0001012E">
        <w:rPr>
          <w:rFonts w:hint="cs"/>
          <w:rtl/>
        </w:rPr>
        <w:t>حاسمة، يق</w:t>
      </w:r>
      <w:r>
        <w:rPr>
          <w:rFonts w:hint="cs"/>
          <w:rtl/>
        </w:rPr>
        <w:t>ت</w:t>
      </w:r>
      <w:r w:rsidRPr="0001012E">
        <w:rPr>
          <w:rFonts w:hint="cs"/>
          <w:rtl/>
        </w:rPr>
        <w:t>صر الاقتراع التالي على المرشحين اللذين حصلا على أكبر عدد من الأصوات في الاقتراع الثالث، وهلمّ جرّا، مع تعاقب الاقتراعات غير المقيدة والمقيدة حتى يتم انتخاب شخص أو عضو.</w:t>
      </w:r>
    </w:p>
    <w:p w:rsidR="004F33D6" w:rsidRDefault="004F33D6" w:rsidP="004F33D6">
      <w:pPr>
        <w:spacing w:before="0" w:line="380" w:lineRule="exact"/>
        <w:rPr>
          <w:rFonts w:hint="cs"/>
          <w:rtl/>
        </w:rPr>
      </w:pPr>
      <w:r>
        <w:rPr>
          <w:rFonts w:hint="cs"/>
          <w:rtl/>
        </w:rPr>
        <w:tab/>
        <w:t>3-</w:t>
      </w:r>
      <w:r>
        <w:rPr>
          <w:rFonts w:hint="cs"/>
          <w:rtl/>
        </w:rPr>
        <w:tab/>
        <w:t>وإذا أ</w:t>
      </w:r>
      <w:r w:rsidRPr="0001012E">
        <w:rPr>
          <w:rFonts w:hint="cs"/>
          <w:rtl/>
        </w:rPr>
        <w:t xml:space="preserve">سفر الاقتراع الثاني عن نتيجة </w:t>
      </w:r>
      <w:r>
        <w:rPr>
          <w:rFonts w:hint="cs"/>
          <w:rtl/>
        </w:rPr>
        <w:t xml:space="preserve">غير </w:t>
      </w:r>
      <w:r w:rsidRPr="0001012E">
        <w:rPr>
          <w:rFonts w:hint="cs"/>
          <w:rtl/>
        </w:rPr>
        <w:t>حاسمة وكان</w:t>
      </w:r>
      <w:r>
        <w:rPr>
          <w:rFonts w:hint="cs"/>
          <w:rtl/>
        </w:rPr>
        <w:t>ت</w:t>
      </w:r>
      <w:r w:rsidRPr="0001012E">
        <w:rPr>
          <w:rFonts w:hint="cs"/>
          <w:rtl/>
        </w:rPr>
        <w:t xml:space="preserve"> أغلبية الثلثين، </w:t>
      </w:r>
      <w:r>
        <w:rPr>
          <w:rFonts w:hint="cs"/>
          <w:rtl/>
        </w:rPr>
        <w:t xml:space="preserve">مطلوبة، يتواصل </w:t>
      </w:r>
      <w:r w:rsidRPr="0001012E">
        <w:rPr>
          <w:rFonts w:hint="cs"/>
          <w:rtl/>
        </w:rPr>
        <w:t xml:space="preserve">الاقتراع حتى يحصل </w:t>
      </w:r>
      <w:r>
        <w:rPr>
          <w:rFonts w:hint="cs"/>
          <w:rtl/>
        </w:rPr>
        <w:t>مرشح وا</w:t>
      </w:r>
      <w:r w:rsidRPr="0001012E">
        <w:rPr>
          <w:rFonts w:hint="cs"/>
          <w:rtl/>
        </w:rPr>
        <w:t xml:space="preserve">حد على أغلبية الثلثين </w:t>
      </w:r>
      <w:r>
        <w:rPr>
          <w:rFonts w:hint="cs"/>
          <w:rtl/>
        </w:rPr>
        <w:t>المطلوبة</w:t>
      </w:r>
      <w:r w:rsidRPr="0001012E">
        <w:rPr>
          <w:rFonts w:hint="cs"/>
          <w:rtl/>
        </w:rPr>
        <w:t xml:space="preserve">. وفي الاقتراعات الثلاثة التالية، </w:t>
      </w:r>
      <w:r>
        <w:rPr>
          <w:rFonts w:hint="cs"/>
          <w:rtl/>
        </w:rPr>
        <w:t>يمكن</w:t>
      </w:r>
      <w:r w:rsidRPr="0001012E">
        <w:rPr>
          <w:rFonts w:hint="cs"/>
          <w:rtl/>
        </w:rPr>
        <w:t xml:space="preserve"> التصويت لأي مرشح </w:t>
      </w:r>
      <w:r>
        <w:rPr>
          <w:rFonts w:hint="cs"/>
          <w:rtl/>
        </w:rPr>
        <w:t>مؤهل</w:t>
      </w:r>
      <w:r w:rsidRPr="0001012E">
        <w:rPr>
          <w:rFonts w:hint="cs"/>
          <w:rtl/>
        </w:rPr>
        <w:t xml:space="preserve"> </w:t>
      </w:r>
      <w:r>
        <w:rPr>
          <w:rFonts w:hint="cs"/>
          <w:rtl/>
        </w:rPr>
        <w:t>ل</w:t>
      </w:r>
      <w:r w:rsidRPr="0001012E">
        <w:rPr>
          <w:rFonts w:hint="cs"/>
          <w:rtl/>
        </w:rPr>
        <w:t xml:space="preserve">لانتخاب. فإذا </w:t>
      </w:r>
      <w:r>
        <w:rPr>
          <w:rFonts w:hint="cs"/>
          <w:rtl/>
        </w:rPr>
        <w:t>أسفرت</w:t>
      </w:r>
      <w:r w:rsidRPr="0001012E">
        <w:rPr>
          <w:rFonts w:hint="cs"/>
          <w:rtl/>
        </w:rPr>
        <w:t xml:space="preserve"> ثلاثة اقتراعات غير مقيدة </w:t>
      </w:r>
      <w:r>
        <w:rPr>
          <w:rFonts w:hint="cs"/>
          <w:rtl/>
        </w:rPr>
        <w:t>من هذا القبيل</w:t>
      </w:r>
      <w:r w:rsidRPr="0001012E">
        <w:rPr>
          <w:rFonts w:hint="cs"/>
          <w:rtl/>
        </w:rPr>
        <w:t xml:space="preserve"> عن نتيجة </w:t>
      </w:r>
      <w:r>
        <w:rPr>
          <w:rFonts w:hint="cs"/>
          <w:rtl/>
        </w:rPr>
        <w:t xml:space="preserve">غير </w:t>
      </w:r>
      <w:r w:rsidRPr="0001012E">
        <w:rPr>
          <w:rFonts w:hint="cs"/>
          <w:rtl/>
        </w:rPr>
        <w:t xml:space="preserve">حاسمة، تقتصر الاقتراعات الثلاثة التي تليها على المرشحين اللذين حصلا على أكبر عدد من الأصوات في ثالث اقتراع غير مقيد، وتكون الاقتراعات الثلاثة </w:t>
      </w:r>
      <w:r>
        <w:rPr>
          <w:rFonts w:hint="cs"/>
          <w:rtl/>
        </w:rPr>
        <w:t>التالية</w:t>
      </w:r>
      <w:r w:rsidRPr="0001012E">
        <w:rPr>
          <w:rFonts w:hint="cs"/>
          <w:rtl/>
        </w:rPr>
        <w:t xml:space="preserve"> غير مقيدة، وهلمّ جرّا، حتى يتم انتخاب شخص أو عضو.</w:t>
      </w:r>
    </w:p>
    <w:p w:rsidR="004F33D6" w:rsidRPr="00D44FED" w:rsidRDefault="004F33D6" w:rsidP="004F33D6">
      <w:pPr>
        <w:spacing w:before="0" w:line="380" w:lineRule="exact"/>
        <w:rPr>
          <w:rFonts w:hint="cs"/>
          <w:b/>
          <w:bCs/>
          <w:rtl/>
        </w:rPr>
      </w:pPr>
      <w:r>
        <w:rPr>
          <w:rFonts w:hint="cs"/>
          <w:b/>
          <w:bCs/>
          <w:rtl/>
        </w:rPr>
        <w:t>ا</w:t>
      </w:r>
      <w:r w:rsidRPr="00D44FED">
        <w:rPr>
          <w:rFonts w:hint="cs"/>
          <w:b/>
          <w:bCs/>
          <w:rtl/>
        </w:rPr>
        <w:t>لقواعد المتبعة في الانتخابات لشغل منصبين انتخابيين أو أكثر</w:t>
      </w:r>
    </w:p>
    <w:p w:rsidR="004F33D6" w:rsidRPr="0001012E" w:rsidRDefault="004F33D6" w:rsidP="004F33D6">
      <w:pPr>
        <w:spacing w:before="0" w:line="380" w:lineRule="exact"/>
        <w:jc w:val="center"/>
        <w:rPr>
          <w:rFonts w:hint="cs"/>
          <w:b/>
          <w:bCs/>
          <w:rtl/>
        </w:rPr>
      </w:pPr>
      <w:r w:rsidRPr="0001012E">
        <w:rPr>
          <w:rFonts w:hint="cs"/>
          <w:b/>
          <w:bCs/>
          <w:rtl/>
        </w:rPr>
        <w:t>المادة 62</w:t>
      </w:r>
    </w:p>
    <w:p w:rsidR="004F33D6" w:rsidRPr="0001012E" w:rsidRDefault="004F33D6" w:rsidP="004F33D6">
      <w:pPr>
        <w:spacing w:before="0" w:line="380" w:lineRule="exact"/>
        <w:rPr>
          <w:rFonts w:hint="cs"/>
          <w:rtl/>
        </w:rPr>
      </w:pPr>
      <w:r w:rsidRPr="0001012E">
        <w:rPr>
          <w:rFonts w:hint="cs"/>
          <w:rtl/>
        </w:rPr>
        <w:tab/>
        <w:t xml:space="preserve">إذا أريد شغل منصبين أو أكثر من المناصب الانتخابية في وقت واحد وبشروط واحدة، ينتخب المرشحون الذين حصلوا على الأغلبية المطلوبة في الاقتراع الأول. فإذا كان عدد المرشحين الحاصلين على هذه الأغلبية أقل من عدد الأشخاص أو الأعضاء </w:t>
      </w:r>
      <w:r>
        <w:rPr>
          <w:rFonts w:hint="cs"/>
          <w:rtl/>
        </w:rPr>
        <w:t>المطلوب</w:t>
      </w:r>
      <w:r w:rsidRPr="0001012E">
        <w:rPr>
          <w:rFonts w:hint="cs"/>
          <w:rtl/>
        </w:rPr>
        <w:t xml:space="preserve"> انتخابهم، تجري اقتراع</w:t>
      </w:r>
      <w:r>
        <w:rPr>
          <w:rFonts w:hint="cs"/>
          <w:rtl/>
        </w:rPr>
        <w:t>ات إضافية لشغل المناصب المتبقية، مع اقتصار</w:t>
      </w:r>
      <w:r w:rsidRPr="0001012E">
        <w:rPr>
          <w:rFonts w:hint="cs"/>
          <w:rtl/>
        </w:rPr>
        <w:t xml:space="preserve"> </w:t>
      </w:r>
      <w:r>
        <w:rPr>
          <w:rFonts w:hint="cs"/>
          <w:rtl/>
        </w:rPr>
        <w:t>ال</w:t>
      </w:r>
      <w:r w:rsidRPr="0001012E">
        <w:rPr>
          <w:rFonts w:hint="cs"/>
          <w:rtl/>
        </w:rPr>
        <w:t xml:space="preserve">اقتراع على المرشحين الذين حصلوا على أكبر عدد من الأصوات في الاقتراع </w:t>
      </w:r>
      <w:r>
        <w:rPr>
          <w:rFonts w:hint="cs"/>
          <w:rtl/>
        </w:rPr>
        <w:t>السابق وعلى عدد</w:t>
      </w:r>
      <w:r w:rsidRPr="0001012E">
        <w:rPr>
          <w:rFonts w:hint="cs"/>
          <w:rtl/>
        </w:rPr>
        <w:t xml:space="preserve"> لا يزيد عن ضعف عدد المناصب </w:t>
      </w:r>
      <w:r>
        <w:rPr>
          <w:rFonts w:hint="cs"/>
          <w:rtl/>
        </w:rPr>
        <w:t>الباقية المطلوب شغلها</w:t>
      </w:r>
      <w:r w:rsidRPr="0001012E">
        <w:rPr>
          <w:rFonts w:hint="cs"/>
          <w:rtl/>
        </w:rPr>
        <w:t xml:space="preserve">؛ على أنه يجوز، بعد </w:t>
      </w:r>
      <w:r>
        <w:rPr>
          <w:rFonts w:hint="cs"/>
          <w:rtl/>
        </w:rPr>
        <w:t>ال</w:t>
      </w:r>
      <w:r w:rsidRPr="0001012E">
        <w:rPr>
          <w:rFonts w:hint="cs"/>
          <w:rtl/>
        </w:rPr>
        <w:t xml:space="preserve">اقتراع </w:t>
      </w:r>
      <w:r>
        <w:rPr>
          <w:rFonts w:hint="cs"/>
          <w:rtl/>
        </w:rPr>
        <w:t>ال</w:t>
      </w:r>
      <w:r w:rsidRPr="0001012E">
        <w:rPr>
          <w:rFonts w:hint="cs"/>
          <w:rtl/>
        </w:rPr>
        <w:t xml:space="preserve">ثالث غير </w:t>
      </w:r>
      <w:r>
        <w:rPr>
          <w:rFonts w:hint="cs"/>
          <w:rtl/>
        </w:rPr>
        <w:t>ال</w:t>
      </w:r>
      <w:r w:rsidRPr="0001012E">
        <w:rPr>
          <w:rFonts w:hint="cs"/>
          <w:rtl/>
        </w:rPr>
        <w:t xml:space="preserve">حاسم، التصويت لأي مرشح </w:t>
      </w:r>
      <w:r>
        <w:rPr>
          <w:rFonts w:hint="cs"/>
          <w:rtl/>
        </w:rPr>
        <w:t>مؤهل ل</w:t>
      </w:r>
      <w:r w:rsidRPr="0001012E">
        <w:rPr>
          <w:rFonts w:hint="cs"/>
          <w:rtl/>
        </w:rPr>
        <w:t xml:space="preserve">لانتخاب. فإذا أجريت ثلاثة اقتراعات غير مقيدة </w:t>
      </w:r>
      <w:r>
        <w:rPr>
          <w:rFonts w:hint="cs"/>
          <w:rtl/>
        </w:rPr>
        <w:t>وكانت</w:t>
      </w:r>
      <w:r w:rsidRPr="0001012E">
        <w:rPr>
          <w:rFonts w:hint="cs"/>
          <w:rtl/>
        </w:rPr>
        <w:t xml:space="preserve"> </w:t>
      </w:r>
      <w:r>
        <w:rPr>
          <w:rFonts w:hint="cs"/>
          <w:rtl/>
        </w:rPr>
        <w:t>ال</w:t>
      </w:r>
      <w:r w:rsidRPr="0001012E">
        <w:rPr>
          <w:rFonts w:hint="cs"/>
          <w:rtl/>
        </w:rPr>
        <w:t xml:space="preserve">نتيجة </w:t>
      </w:r>
      <w:r>
        <w:rPr>
          <w:rFonts w:hint="cs"/>
          <w:rtl/>
        </w:rPr>
        <w:t xml:space="preserve">غير </w:t>
      </w:r>
      <w:r w:rsidRPr="0001012E">
        <w:rPr>
          <w:rFonts w:hint="cs"/>
          <w:rtl/>
        </w:rPr>
        <w:t xml:space="preserve">حاسمة، تقتصر الاقتراعات الثلاثة </w:t>
      </w:r>
      <w:r>
        <w:rPr>
          <w:rFonts w:hint="cs"/>
          <w:rtl/>
        </w:rPr>
        <w:t>التالية</w:t>
      </w:r>
      <w:r w:rsidRPr="0001012E">
        <w:rPr>
          <w:rFonts w:hint="cs"/>
          <w:rtl/>
        </w:rPr>
        <w:t xml:space="preserve"> على المرشحين الذين حصلوا على أكبر عدد من الأصوات في ثالث اقتراع غير مقيد </w:t>
      </w:r>
      <w:r>
        <w:rPr>
          <w:rFonts w:hint="cs"/>
          <w:rtl/>
        </w:rPr>
        <w:t>وعلى عدد من المرشحين لا</w:t>
      </w:r>
      <w:r w:rsidRPr="0001012E">
        <w:rPr>
          <w:rFonts w:hint="cs"/>
          <w:rtl/>
        </w:rPr>
        <w:t xml:space="preserve"> يزيد عن ضعف عدد المناصب </w:t>
      </w:r>
      <w:r>
        <w:rPr>
          <w:rFonts w:hint="cs"/>
          <w:rtl/>
        </w:rPr>
        <w:t>الباقية المطلوب شغلها</w:t>
      </w:r>
      <w:r w:rsidRPr="0001012E">
        <w:rPr>
          <w:rFonts w:hint="cs"/>
          <w:rtl/>
        </w:rPr>
        <w:t xml:space="preserve">. وتكون الاقتراعات الثلاثة </w:t>
      </w:r>
      <w:r>
        <w:rPr>
          <w:rFonts w:hint="cs"/>
          <w:rtl/>
        </w:rPr>
        <w:t>التالية</w:t>
      </w:r>
      <w:r w:rsidRPr="0001012E">
        <w:rPr>
          <w:rFonts w:hint="cs"/>
          <w:rtl/>
        </w:rPr>
        <w:t xml:space="preserve"> غير مقيدة، وهلمّ جرّا، حتى يتم شغل كل المناصب.</w:t>
      </w:r>
    </w:p>
    <w:p w:rsidR="004F33D6" w:rsidRPr="0001012E" w:rsidRDefault="004209BA" w:rsidP="004F33D6">
      <w:pPr>
        <w:spacing w:before="0" w:line="380" w:lineRule="exact"/>
        <w:jc w:val="center"/>
        <w:rPr>
          <w:rFonts w:hint="cs"/>
          <w:b/>
          <w:bCs/>
          <w:sz w:val="36"/>
          <w:szCs w:val="36"/>
          <w:rtl/>
        </w:rPr>
      </w:pPr>
      <w:r>
        <w:rPr>
          <w:b/>
          <w:bCs/>
          <w:sz w:val="36"/>
          <w:szCs w:val="36"/>
          <w:rtl/>
        </w:rPr>
        <w:br w:type="page"/>
      </w:r>
      <w:r w:rsidR="004F33D6" w:rsidRPr="0001012E">
        <w:rPr>
          <w:rFonts w:hint="cs"/>
          <w:b/>
          <w:bCs/>
          <w:sz w:val="36"/>
          <w:szCs w:val="36"/>
          <w:rtl/>
        </w:rPr>
        <w:t>ثالث عشر</w:t>
      </w:r>
      <w:r w:rsidR="004F33D6">
        <w:rPr>
          <w:rFonts w:hint="cs"/>
          <w:b/>
          <w:bCs/>
          <w:sz w:val="36"/>
          <w:szCs w:val="36"/>
          <w:rtl/>
        </w:rPr>
        <w:t xml:space="preserve"> </w:t>
      </w:r>
      <w:r w:rsidR="004F33D6" w:rsidRPr="0001012E">
        <w:rPr>
          <w:rFonts w:hint="cs"/>
          <w:b/>
          <w:bCs/>
          <w:sz w:val="36"/>
          <w:szCs w:val="36"/>
          <w:rtl/>
        </w:rPr>
        <w:t>- الهيئات الفرعية</w:t>
      </w:r>
    </w:p>
    <w:p w:rsidR="004F33D6" w:rsidRPr="0001012E" w:rsidRDefault="004F33D6" w:rsidP="004F33D6">
      <w:pPr>
        <w:spacing w:before="0" w:line="380" w:lineRule="exact"/>
        <w:rPr>
          <w:rFonts w:hint="cs"/>
          <w:b/>
          <w:bCs/>
          <w:rtl/>
        </w:rPr>
      </w:pPr>
      <w:r w:rsidRPr="0001012E">
        <w:rPr>
          <w:rFonts w:hint="cs"/>
          <w:b/>
          <w:bCs/>
          <w:rtl/>
        </w:rPr>
        <w:t>إنشاء الهيئات الفرعية</w:t>
      </w:r>
    </w:p>
    <w:p w:rsidR="004F33D6" w:rsidRPr="0001012E" w:rsidRDefault="004F33D6" w:rsidP="004F33D6">
      <w:pPr>
        <w:spacing w:before="0" w:line="380" w:lineRule="exact"/>
        <w:jc w:val="center"/>
        <w:rPr>
          <w:rFonts w:hint="cs"/>
          <w:b/>
          <w:bCs/>
          <w:rtl/>
        </w:rPr>
      </w:pPr>
      <w:r w:rsidRPr="0001012E">
        <w:rPr>
          <w:rFonts w:hint="cs"/>
          <w:b/>
          <w:bCs/>
          <w:rtl/>
        </w:rPr>
        <w:t>المادة 63</w:t>
      </w:r>
    </w:p>
    <w:p w:rsidR="004F33D6" w:rsidRPr="0001012E" w:rsidRDefault="004F33D6" w:rsidP="004F33D6">
      <w:pPr>
        <w:spacing w:before="0" w:line="380" w:lineRule="exact"/>
        <w:rPr>
          <w:rFonts w:hint="cs"/>
          <w:rtl/>
        </w:rPr>
      </w:pPr>
      <w:r w:rsidRPr="0001012E">
        <w:rPr>
          <w:rFonts w:hint="cs"/>
          <w:rtl/>
        </w:rPr>
        <w:tab/>
        <w:t>1-</w:t>
      </w:r>
      <w:r w:rsidRPr="0001012E">
        <w:rPr>
          <w:rFonts w:hint="cs"/>
          <w:rtl/>
        </w:rPr>
        <w:tab/>
        <w:t xml:space="preserve">يجوز للجنة، وفقاً لأحكام الاتفاقية ورهناً بأحكام المادة 26 من هذا النظام </w:t>
      </w:r>
      <w:r>
        <w:rPr>
          <w:rFonts w:hint="cs"/>
          <w:rtl/>
        </w:rPr>
        <w:t>في حالة انطباقها</w:t>
      </w:r>
      <w:r w:rsidRPr="0001012E">
        <w:rPr>
          <w:rFonts w:hint="cs"/>
          <w:rtl/>
        </w:rPr>
        <w:t>، أن تنشئ ما تراه ضرورياً من اللجان الفرعية وغيرها من الهيئات الفرعية المخصصة وأن تحدد تكوينها وولاياتها.</w:t>
      </w:r>
    </w:p>
    <w:p w:rsidR="004F33D6" w:rsidRPr="0001012E" w:rsidRDefault="004F33D6" w:rsidP="004F33D6">
      <w:pPr>
        <w:spacing w:before="0" w:line="380" w:lineRule="exact"/>
        <w:rPr>
          <w:rFonts w:hint="cs"/>
          <w:rtl/>
        </w:rPr>
      </w:pPr>
      <w:r w:rsidRPr="0001012E">
        <w:rPr>
          <w:rFonts w:hint="cs"/>
          <w:rtl/>
        </w:rPr>
        <w:tab/>
        <w:t>2-</w:t>
      </w:r>
      <w:r w:rsidRPr="0001012E">
        <w:rPr>
          <w:rFonts w:hint="cs"/>
          <w:rtl/>
        </w:rPr>
        <w:tab/>
        <w:t xml:space="preserve">تنتخب كل هيئة فرعية أعضاء مكتبها ويجوز لها أن تعتمد نظامها الداخلي. </w:t>
      </w:r>
      <w:r>
        <w:rPr>
          <w:rFonts w:hint="cs"/>
          <w:rtl/>
        </w:rPr>
        <w:t>فإن لم يوجد هذا ال</w:t>
      </w:r>
      <w:r w:rsidRPr="0001012E">
        <w:rPr>
          <w:rFonts w:hint="cs"/>
          <w:rtl/>
        </w:rPr>
        <w:t>نظام الداخلي</w:t>
      </w:r>
      <w:r>
        <w:rPr>
          <w:rFonts w:hint="cs"/>
          <w:rtl/>
        </w:rPr>
        <w:t xml:space="preserve"> الخاص بها</w:t>
      </w:r>
      <w:r w:rsidRPr="0001012E">
        <w:rPr>
          <w:rFonts w:hint="cs"/>
          <w:rtl/>
        </w:rPr>
        <w:t xml:space="preserve">، ينطبق هذا النظام مع إجراء التغييرات </w:t>
      </w:r>
      <w:r>
        <w:rPr>
          <w:rFonts w:hint="cs"/>
          <w:rtl/>
        </w:rPr>
        <w:t>حسب مقتضى الحال</w:t>
      </w:r>
      <w:r w:rsidRPr="0001012E">
        <w:rPr>
          <w:rFonts w:hint="cs"/>
          <w:rtl/>
        </w:rPr>
        <w:t>.</w:t>
      </w:r>
    </w:p>
    <w:p w:rsidR="004F33D6" w:rsidRPr="0001012E" w:rsidRDefault="004F33D6" w:rsidP="004F33D6">
      <w:pPr>
        <w:spacing w:before="0" w:line="380" w:lineRule="exact"/>
        <w:jc w:val="center"/>
        <w:rPr>
          <w:rFonts w:hint="cs"/>
          <w:b/>
          <w:bCs/>
          <w:sz w:val="36"/>
          <w:szCs w:val="36"/>
          <w:rtl/>
        </w:rPr>
      </w:pPr>
      <w:r w:rsidRPr="0001012E">
        <w:rPr>
          <w:rFonts w:hint="cs"/>
          <w:b/>
          <w:bCs/>
          <w:sz w:val="36"/>
          <w:szCs w:val="36"/>
          <w:rtl/>
        </w:rPr>
        <w:t>رابع عشر</w:t>
      </w:r>
      <w:r>
        <w:rPr>
          <w:rFonts w:hint="cs"/>
          <w:b/>
          <w:bCs/>
          <w:sz w:val="36"/>
          <w:szCs w:val="36"/>
          <w:rtl/>
        </w:rPr>
        <w:t xml:space="preserve"> </w:t>
      </w:r>
      <w:r w:rsidRPr="0001012E">
        <w:rPr>
          <w:rFonts w:hint="cs"/>
          <w:b/>
          <w:bCs/>
          <w:sz w:val="36"/>
          <w:szCs w:val="36"/>
          <w:rtl/>
        </w:rPr>
        <w:t>- تقارير اللجنة</w:t>
      </w:r>
    </w:p>
    <w:p w:rsidR="004F33D6" w:rsidRPr="0001012E" w:rsidRDefault="004F33D6" w:rsidP="004F33D6">
      <w:pPr>
        <w:spacing w:before="0" w:line="380" w:lineRule="exact"/>
        <w:rPr>
          <w:rFonts w:hint="cs"/>
          <w:b/>
          <w:bCs/>
          <w:rtl/>
        </w:rPr>
      </w:pPr>
      <w:r w:rsidRPr="0001012E">
        <w:rPr>
          <w:rFonts w:hint="cs"/>
          <w:b/>
          <w:bCs/>
          <w:rtl/>
        </w:rPr>
        <w:t>التقارير المقدمة إلى الجمعية العامة</w:t>
      </w:r>
    </w:p>
    <w:p w:rsidR="004F33D6" w:rsidRPr="0001012E" w:rsidRDefault="004F33D6" w:rsidP="004F33D6">
      <w:pPr>
        <w:spacing w:before="0" w:line="380" w:lineRule="exact"/>
        <w:jc w:val="center"/>
        <w:rPr>
          <w:rFonts w:hint="cs"/>
          <w:b/>
          <w:bCs/>
          <w:rtl/>
        </w:rPr>
      </w:pPr>
      <w:r w:rsidRPr="0001012E">
        <w:rPr>
          <w:rFonts w:hint="cs"/>
          <w:b/>
          <w:bCs/>
          <w:rtl/>
        </w:rPr>
        <w:t>المادة 64</w:t>
      </w:r>
    </w:p>
    <w:p w:rsidR="004F33D6" w:rsidRPr="0001012E" w:rsidRDefault="004F33D6" w:rsidP="004F33D6">
      <w:pPr>
        <w:spacing w:before="0" w:line="380" w:lineRule="exact"/>
        <w:rPr>
          <w:rFonts w:hint="cs"/>
          <w:rtl/>
        </w:rPr>
      </w:pPr>
      <w:r w:rsidRPr="0001012E">
        <w:rPr>
          <w:rFonts w:hint="cs"/>
          <w:rtl/>
        </w:rPr>
        <w:tab/>
        <w:t>تقدِّم اللجنة إلى الجمعية العامة، عن طريق المجلس الاقتصادي والاجتماعي، تقريراً كل سنتين عن أنشطتها بموجب الاتفاقية، ويجوز لها أن تقدم ما تعتبره مناسباً من التقارير الأخرى.</w:t>
      </w:r>
    </w:p>
    <w:p w:rsidR="004F33D6" w:rsidRPr="0001012E" w:rsidRDefault="004F33D6" w:rsidP="004F33D6">
      <w:pPr>
        <w:spacing w:before="0" w:line="380" w:lineRule="exact"/>
        <w:rPr>
          <w:rFonts w:hint="cs"/>
          <w:b/>
          <w:bCs/>
          <w:rtl/>
        </w:rPr>
      </w:pPr>
      <w:r w:rsidRPr="0001012E">
        <w:rPr>
          <w:rFonts w:hint="cs"/>
          <w:b/>
          <w:bCs/>
          <w:rtl/>
        </w:rPr>
        <w:t>التقارير الأخرى</w:t>
      </w:r>
    </w:p>
    <w:p w:rsidR="004F33D6" w:rsidRPr="0001012E" w:rsidRDefault="004F33D6" w:rsidP="004F33D6">
      <w:pPr>
        <w:spacing w:before="0" w:line="380" w:lineRule="exact"/>
        <w:jc w:val="center"/>
        <w:rPr>
          <w:rFonts w:hint="cs"/>
          <w:b/>
          <w:bCs/>
          <w:rtl/>
        </w:rPr>
      </w:pPr>
      <w:r w:rsidRPr="0001012E">
        <w:rPr>
          <w:rFonts w:hint="cs"/>
          <w:b/>
          <w:bCs/>
          <w:rtl/>
        </w:rPr>
        <w:t>المادة 65</w:t>
      </w:r>
    </w:p>
    <w:p w:rsidR="004F33D6" w:rsidRPr="0001012E" w:rsidRDefault="004F33D6" w:rsidP="004F33D6">
      <w:pPr>
        <w:spacing w:before="0" w:line="380" w:lineRule="exact"/>
        <w:rPr>
          <w:rtl/>
        </w:rPr>
      </w:pPr>
      <w:r w:rsidRPr="0001012E">
        <w:rPr>
          <w:rFonts w:hint="cs"/>
          <w:rtl/>
        </w:rPr>
        <w:tab/>
        <w:t xml:space="preserve">يجوز للجنة أو هيئاتها الفرعية أن تصدر </w:t>
      </w:r>
      <w:r>
        <w:rPr>
          <w:rFonts w:hint="cs"/>
          <w:rtl/>
        </w:rPr>
        <w:t xml:space="preserve">للتوزيع العام </w:t>
      </w:r>
      <w:r w:rsidRPr="0001012E">
        <w:rPr>
          <w:rFonts w:hint="cs"/>
          <w:rtl/>
        </w:rPr>
        <w:t xml:space="preserve">تقارير أخرى عن أنشطتها. كما يجوز للجنة أن تصدر </w:t>
      </w:r>
      <w:r>
        <w:rPr>
          <w:rFonts w:hint="cs"/>
          <w:rtl/>
        </w:rPr>
        <w:t xml:space="preserve">للتوزيع العام </w:t>
      </w:r>
      <w:r w:rsidRPr="0001012E">
        <w:rPr>
          <w:rFonts w:hint="cs"/>
          <w:rtl/>
        </w:rPr>
        <w:t xml:space="preserve">تقارير </w:t>
      </w:r>
      <w:r>
        <w:rPr>
          <w:rFonts w:hint="cs"/>
          <w:rtl/>
        </w:rPr>
        <w:t>ل</w:t>
      </w:r>
      <w:r w:rsidRPr="0001012E">
        <w:rPr>
          <w:rFonts w:hint="cs"/>
          <w:rtl/>
        </w:rPr>
        <w:t>إبراز مشاكل محددة في مجال حقوق الطفل.</w:t>
      </w:r>
    </w:p>
    <w:p w:rsidR="004F33D6" w:rsidRPr="0001012E" w:rsidRDefault="004F33D6" w:rsidP="004F33D6">
      <w:pPr>
        <w:spacing w:before="0" w:line="380" w:lineRule="exact"/>
        <w:jc w:val="center"/>
        <w:rPr>
          <w:rFonts w:hint="cs"/>
          <w:b/>
          <w:bCs/>
          <w:sz w:val="36"/>
          <w:szCs w:val="36"/>
          <w:rtl/>
        </w:rPr>
      </w:pPr>
      <w:r w:rsidRPr="00D01E05">
        <w:rPr>
          <w:rFonts w:hint="cs"/>
          <w:b/>
          <w:bCs/>
          <w:sz w:val="36"/>
          <w:szCs w:val="36"/>
          <w:rtl/>
        </w:rPr>
        <w:t>الجزء الثاني -</w:t>
      </w:r>
      <w:r>
        <w:rPr>
          <w:rFonts w:hint="cs"/>
          <w:b/>
          <w:bCs/>
          <w:sz w:val="36"/>
          <w:szCs w:val="36"/>
          <w:rtl/>
        </w:rPr>
        <w:t xml:space="preserve"> </w:t>
      </w:r>
      <w:r w:rsidRPr="0001012E">
        <w:rPr>
          <w:rFonts w:hint="cs"/>
          <w:b/>
          <w:bCs/>
          <w:sz w:val="36"/>
          <w:szCs w:val="36"/>
          <w:rtl/>
        </w:rPr>
        <w:t>وظائف اللجنة</w:t>
      </w:r>
    </w:p>
    <w:p w:rsidR="004F33D6" w:rsidRPr="0001012E" w:rsidRDefault="004F33D6" w:rsidP="004F33D6">
      <w:pPr>
        <w:spacing w:before="0" w:line="380" w:lineRule="exact"/>
        <w:ind w:left="2958" w:right="1806" w:hanging="1704"/>
        <w:rPr>
          <w:rFonts w:hint="cs"/>
          <w:b/>
          <w:bCs/>
          <w:sz w:val="36"/>
          <w:szCs w:val="36"/>
          <w:rtl/>
        </w:rPr>
      </w:pPr>
      <w:r w:rsidRPr="0001012E">
        <w:rPr>
          <w:rFonts w:hint="cs"/>
          <w:b/>
          <w:bCs/>
          <w:sz w:val="36"/>
          <w:szCs w:val="36"/>
          <w:rtl/>
        </w:rPr>
        <w:t>خامس عشر</w:t>
      </w:r>
      <w:r>
        <w:rPr>
          <w:rFonts w:hint="cs"/>
          <w:b/>
          <w:bCs/>
          <w:sz w:val="36"/>
          <w:szCs w:val="36"/>
          <w:rtl/>
        </w:rPr>
        <w:t xml:space="preserve"> </w:t>
      </w:r>
      <w:r w:rsidRPr="0001012E">
        <w:rPr>
          <w:rFonts w:hint="cs"/>
          <w:b/>
          <w:bCs/>
          <w:sz w:val="36"/>
          <w:szCs w:val="36"/>
          <w:rtl/>
        </w:rPr>
        <w:t>-</w:t>
      </w:r>
      <w:r w:rsidRPr="0001012E">
        <w:rPr>
          <w:rFonts w:hint="cs"/>
          <w:b/>
          <w:bCs/>
          <w:sz w:val="36"/>
          <w:szCs w:val="36"/>
          <w:rtl/>
        </w:rPr>
        <w:tab/>
        <w:t>التقارير والمعلومات المقدمة بموجب المادتين 44 و45 من الاتفاقية</w:t>
      </w:r>
    </w:p>
    <w:p w:rsidR="004F33D6" w:rsidRPr="0001012E" w:rsidRDefault="004F33D6" w:rsidP="004F33D6">
      <w:pPr>
        <w:spacing w:before="0" w:line="380" w:lineRule="exact"/>
        <w:rPr>
          <w:rFonts w:hint="cs"/>
          <w:b/>
          <w:bCs/>
          <w:rtl/>
        </w:rPr>
      </w:pPr>
      <w:r w:rsidRPr="0001012E">
        <w:rPr>
          <w:rFonts w:hint="cs"/>
          <w:b/>
          <w:bCs/>
          <w:rtl/>
        </w:rPr>
        <w:t>تقديم الدول الأطراف للتقارير</w:t>
      </w:r>
    </w:p>
    <w:p w:rsidR="004F33D6" w:rsidRPr="0001012E" w:rsidRDefault="004F33D6" w:rsidP="004F33D6">
      <w:pPr>
        <w:spacing w:before="0" w:line="380" w:lineRule="exact"/>
        <w:jc w:val="center"/>
        <w:rPr>
          <w:rFonts w:hint="cs"/>
          <w:b/>
          <w:bCs/>
          <w:rtl/>
        </w:rPr>
      </w:pPr>
      <w:r w:rsidRPr="0001012E">
        <w:rPr>
          <w:rFonts w:hint="cs"/>
          <w:b/>
          <w:bCs/>
          <w:rtl/>
        </w:rPr>
        <w:t>المادة 66</w:t>
      </w:r>
    </w:p>
    <w:p w:rsidR="004F33D6" w:rsidRPr="0001012E" w:rsidRDefault="004F33D6" w:rsidP="004F33D6">
      <w:pPr>
        <w:spacing w:before="0" w:line="380" w:lineRule="exact"/>
        <w:rPr>
          <w:rFonts w:hint="cs"/>
          <w:rtl/>
        </w:rPr>
      </w:pPr>
      <w:r w:rsidRPr="0001012E">
        <w:rPr>
          <w:rFonts w:hint="cs"/>
          <w:rtl/>
        </w:rPr>
        <w:tab/>
        <w:t>1-</w:t>
      </w:r>
      <w:r w:rsidRPr="0001012E">
        <w:rPr>
          <w:rFonts w:hint="cs"/>
          <w:rtl/>
        </w:rPr>
        <w:tab/>
        <w:t>تقدم الدول الأطراف، عن طريق الأمين العام، تقارير بموجب المادة 44 من الاتفاقية.</w:t>
      </w:r>
    </w:p>
    <w:p w:rsidR="004F33D6" w:rsidRPr="0001012E" w:rsidRDefault="004F33D6" w:rsidP="004F33D6">
      <w:pPr>
        <w:spacing w:before="0" w:line="380" w:lineRule="exact"/>
        <w:rPr>
          <w:rFonts w:hint="cs"/>
          <w:rtl/>
        </w:rPr>
      </w:pPr>
      <w:r w:rsidRPr="0001012E">
        <w:rPr>
          <w:rFonts w:hint="cs"/>
          <w:rtl/>
        </w:rPr>
        <w:tab/>
        <w:t>2-</w:t>
      </w:r>
      <w:r w:rsidRPr="0001012E">
        <w:rPr>
          <w:rFonts w:hint="cs"/>
          <w:rtl/>
        </w:rPr>
        <w:tab/>
        <w:t xml:space="preserve">تقدم الدول الأطراف هذه التقارير خلال سنتين من بدء نفاذ الاتفاقية بالنسبة للدولة الطرف المعنية، وتقدم بعد ذلك تقارير لاحقة كل خمس سنوات بالإضافة إلى ما قد تطلبه اللجنة </w:t>
      </w:r>
      <w:r>
        <w:rPr>
          <w:rFonts w:hint="cs"/>
          <w:rtl/>
        </w:rPr>
        <w:t xml:space="preserve">بين الفترات </w:t>
      </w:r>
      <w:r w:rsidRPr="0001012E">
        <w:rPr>
          <w:rFonts w:hint="cs"/>
          <w:rtl/>
        </w:rPr>
        <w:t>من تقارير ومعلومات إضافية.</w:t>
      </w:r>
    </w:p>
    <w:p w:rsidR="004F33D6" w:rsidRPr="0001012E" w:rsidRDefault="004F33D6" w:rsidP="004F33D6">
      <w:pPr>
        <w:spacing w:before="0" w:line="380" w:lineRule="exact"/>
        <w:rPr>
          <w:rFonts w:hint="cs"/>
          <w:rtl/>
        </w:rPr>
      </w:pPr>
      <w:r w:rsidRPr="0001012E">
        <w:rPr>
          <w:rFonts w:hint="cs"/>
          <w:rtl/>
        </w:rPr>
        <w:tab/>
        <w:t>3-</w:t>
      </w:r>
      <w:r w:rsidRPr="0001012E">
        <w:rPr>
          <w:rFonts w:hint="cs"/>
          <w:rtl/>
        </w:rPr>
        <w:tab/>
        <w:t>تبين اللجنة للدول الأطراف، عن طريق الأمين العام، شكل ومحتوى التقارير أو المعلومات التي تقدم إلى اللجنة وفقاً للفقرتين 1 و2 من هذه المادة.</w:t>
      </w:r>
    </w:p>
    <w:p w:rsidR="004F33D6" w:rsidRPr="0001012E" w:rsidRDefault="004F33D6" w:rsidP="004F33D6">
      <w:pPr>
        <w:spacing w:before="0" w:line="380" w:lineRule="exact"/>
        <w:rPr>
          <w:rFonts w:hint="cs"/>
          <w:b/>
          <w:bCs/>
          <w:rtl/>
        </w:rPr>
      </w:pPr>
      <w:r w:rsidRPr="0001012E">
        <w:rPr>
          <w:rFonts w:hint="cs"/>
          <w:b/>
          <w:bCs/>
          <w:rtl/>
        </w:rPr>
        <w:t>عدم تقديم التقارير</w:t>
      </w:r>
    </w:p>
    <w:p w:rsidR="004F33D6" w:rsidRPr="0001012E" w:rsidRDefault="004F33D6" w:rsidP="004F33D6">
      <w:pPr>
        <w:spacing w:before="0" w:line="380" w:lineRule="exact"/>
        <w:jc w:val="center"/>
        <w:rPr>
          <w:rFonts w:hint="cs"/>
          <w:b/>
          <w:bCs/>
          <w:rtl/>
        </w:rPr>
      </w:pPr>
      <w:r w:rsidRPr="0001012E">
        <w:rPr>
          <w:rFonts w:hint="cs"/>
          <w:b/>
          <w:bCs/>
          <w:rtl/>
        </w:rPr>
        <w:t>المادة 67</w:t>
      </w:r>
    </w:p>
    <w:p w:rsidR="004F33D6" w:rsidRPr="0001012E" w:rsidRDefault="004F33D6" w:rsidP="004F33D6">
      <w:pPr>
        <w:spacing w:before="0" w:line="380" w:lineRule="exact"/>
        <w:rPr>
          <w:rFonts w:hint="cs"/>
          <w:rtl/>
        </w:rPr>
      </w:pPr>
      <w:r w:rsidRPr="0001012E">
        <w:rPr>
          <w:rFonts w:hint="cs"/>
          <w:rtl/>
        </w:rPr>
        <w:tab/>
        <w:t>1-</w:t>
      </w:r>
      <w:r w:rsidRPr="0001012E">
        <w:rPr>
          <w:rFonts w:hint="cs"/>
          <w:rtl/>
        </w:rPr>
        <w:tab/>
        <w:t>يقوم الأمين العام في كل دورة بإخطار اللجنة بجميع حالات عدم تقديم التقارير أو المعلومات الإضافية المطلوبة بموجب المادة 44 من الاتفاقية والمادة 66 من هذا النظام. وفي هذه الحالات، ترسل اللجنة إلى الدولة الطرف المعنية، عن طريق الأمين العام، تذكيراًَ بشأن تقديم التقرير أو المعلومات الإضافية، وتبذل أي جهود أخرى بروح الحوار بين الدولة المعنية واللجنة.</w:t>
      </w:r>
    </w:p>
    <w:p w:rsidR="004F33D6" w:rsidRPr="0001012E" w:rsidRDefault="004F33D6" w:rsidP="004F33D6">
      <w:pPr>
        <w:spacing w:before="0" w:line="380" w:lineRule="exact"/>
        <w:rPr>
          <w:rFonts w:hint="cs"/>
          <w:rtl/>
        </w:rPr>
      </w:pPr>
      <w:r w:rsidRPr="0001012E">
        <w:rPr>
          <w:rFonts w:hint="cs"/>
          <w:rtl/>
        </w:rPr>
        <w:tab/>
        <w:t>2-</w:t>
      </w:r>
      <w:r w:rsidRPr="0001012E">
        <w:rPr>
          <w:rFonts w:hint="cs"/>
          <w:rtl/>
        </w:rPr>
        <w:tab/>
        <w:t xml:space="preserve">إذا لم تقدم الدولة الطرف، التقرير أو المعلومات الإضافية المطلوبة، حتى بعد إرسال التذكير وبذل الجهود الأخرى المشار إليها في الفقرة 1 من هذه المادة، تنظر اللجنة في الحالة حسبما تراه ضرورياً </w:t>
      </w:r>
      <w:r>
        <w:rPr>
          <w:rFonts w:hint="cs"/>
          <w:rtl/>
        </w:rPr>
        <w:t>وتعمد إلى بيان ذلك</w:t>
      </w:r>
      <w:r w:rsidRPr="0001012E">
        <w:rPr>
          <w:rFonts w:hint="cs"/>
          <w:rtl/>
        </w:rPr>
        <w:t xml:space="preserve"> في تقريرها إلى الجمعية العامة.</w:t>
      </w:r>
    </w:p>
    <w:p w:rsidR="004F33D6" w:rsidRPr="0001012E" w:rsidRDefault="004F33D6" w:rsidP="004F33D6">
      <w:pPr>
        <w:spacing w:before="0" w:line="380" w:lineRule="exact"/>
        <w:rPr>
          <w:rFonts w:hint="cs"/>
          <w:b/>
          <w:bCs/>
          <w:rtl/>
        </w:rPr>
      </w:pPr>
      <w:r w:rsidRPr="0001012E">
        <w:rPr>
          <w:rFonts w:hint="cs"/>
          <w:b/>
          <w:bCs/>
          <w:rtl/>
        </w:rPr>
        <w:t>حضور الدول الأطراف عند دراسة التقارير</w:t>
      </w:r>
    </w:p>
    <w:p w:rsidR="004F33D6" w:rsidRPr="0001012E" w:rsidRDefault="004F33D6" w:rsidP="004F33D6">
      <w:pPr>
        <w:spacing w:before="0" w:line="380" w:lineRule="exact"/>
        <w:jc w:val="center"/>
        <w:rPr>
          <w:rFonts w:hint="cs"/>
          <w:b/>
          <w:bCs/>
          <w:rtl/>
        </w:rPr>
      </w:pPr>
      <w:r w:rsidRPr="0001012E">
        <w:rPr>
          <w:rFonts w:hint="cs"/>
          <w:b/>
          <w:bCs/>
          <w:rtl/>
        </w:rPr>
        <w:t>المادة 68</w:t>
      </w:r>
    </w:p>
    <w:p w:rsidR="004F33D6" w:rsidRPr="0001012E" w:rsidRDefault="004F33D6" w:rsidP="004F33D6">
      <w:pPr>
        <w:spacing w:before="0" w:line="380" w:lineRule="exact"/>
        <w:rPr>
          <w:rFonts w:hint="cs"/>
          <w:rtl/>
        </w:rPr>
      </w:pPr>
      <w:r w:rsidRPr="0001012E">
        <w:rPr>
          <w:rFonts w:hint="cs"/>
          <w:rtl/>
        </w:rPr>
        <w:tab/>
        <w:t>تُخطر اللجنة، عن طريق الأمين العام، الدول الأطراف في أقرب وقت ممكن بتاريخ افتتاح الدورة التي ستجري فيها دراسة تقاريرها وبمدة تلك الدورة ومكانها. ويدعى ممثلو الدول الأطراف إلى حضور جلسات اللجنة عند دراسة تقاريرها. ويجوز للجنة أيضاً إبلاغ إحدى الدول الأطراف التي تقرر</w:t>
      </w:r>
      <w:r>
        <w:rPr>
          <w:rFonts w:hint="cs"/>
          <w:rtl/>
        </w:rPr>
        <w:t xml:space="preserve"> اللجنة</w:t>
      </w:r>
      <w:r w:rsidRPr="0001012E">
        <w:rPr>
          <w:rFonts w:hint="cs"/>
          <w:rtl/>
        </w:rPr>
        <w:t xml:space="preserve"> التماس مزيد من المعلومات منها بأنه يجوز لها أن تأذن لممثلها بحضور جلسة محددة. وينبغي أن يكون باستطاعة هذا الممثل الإجابة عن الأسئلة التي قد تطرحها عليه اللجنة، والإدلاء ببيانات حول التقارير التي سبق لدولته أن قدمتها، كما يجوز له تقديم معلومات إضافية من دولته.</w:t>
      </w:r>
    </w:p>
    <w:p w:rsidR="004F33D6" w:rsidRPr="0001012E" w:rsidRDefault="004F33D6" w:rsidP="004F33D6">
      <w:pPr>
        <w:spacing w:before="0" w:line="380" w:lineRule="exact"/>
        <w:rPr>
          <w:rFonts w:hint="cs"/>
          <w:b/>
          <w:bCs/>
          <w:rtl/>
        </w:rPr>
      </w:pPr>
      <w:r w:rsidRPr="0001012E">
        <w:rPr>
          <w:rFonts w:hint="cs"/>
          <w:b/>
          <w:bCs/>
          <w:rtl/>
        </w:rPr>
        <w:t>طلب تقارير أو معلومات إضافية</w:t>
      </w:r>
    </w:p>
    <w:p w:rsidR="004F33D6" w:rsidRPr="0001012E" w:rsidRDefault="004F33D6" w:rsidP="004F33D6">
      <w:pPr>
        <w:spacing w:before="0" w:line="380" w:lineRule="exact"/>
        <w:jc w:val="center"/>
        <w:rPr>
          <w:rFonts w:hint="cs"/>
          <w:b/>
          <w:bCs/>
          <w:rtl/>
        </w:rPr>
      </w:pPr>
      <w:r w:rsidRPr="0001012E">
        <w:rPr>
          <w:rFonts w:hint="cs"/>
          <w:b/>
          <w:bCs/>
          <w:rtl/>
        </w:rPr>
        <w:t>المادة 69</w:t>
      </w:r>
    </w:p>
    <w:p w:rsidR="004F33D6" w:rsidRPr="0001012E" w:rsidRDefault="004F33D6" w:rsidP="004F33D6">
      <w:pPr>
        <w:spacing w:before="0" w:line="380" w:lineRule="exact"/>
        <w:rPr>
          <w:rFonts w:hint="cs"/>
          <w:rtl/>
        </w:rPr>
      </w:pPr>
      <w:r w:rsidRPr="0001012E">
        <w:rPr>
          <w:rFonts w:hint="cs"/>
          <w:rtl/>
        </w:rPr>
        <w:tab/>
        <w:t>إذا كان التقرير المقدم من إحدى الدول الأطراف بموجب المادة 44 من الاتفاقية لا يتضمن، في رأي اللجنة، معلومات كافية، يجوز للجنة أن تطلب من تلك الدولة تقديم تقرير إضافي أو معلومات إضافية، مع تحديد الفترة الزمنية التي ينبغي فيها تقديم هذا التقرير الإضافي أو هذه المعلومات الإضافية.</w:t>
      </w:r>
    </w:p>
    <w:p w:rsidR="004F33D6" w:rsidRPr="0001012E" w:rsidRDefault="004F33D6" w:rsidP="004F33D6">
      <w:pPr>
        <w:spacing w:before="0" w:line="380" w:lineRule="exact"/>
        <w:rPr>
          <w:rFonts w:hint="cs"/>
          <w:b/>
          <w:bCs/>
          <w:rtl/>
        </w:rPr>
      </w:pPr>
      <w:r w:rsidRPr="0001012E">
        <w:rPr>
          <w:rFonts w:hint="cs"/>
          <w:b/>
          <w:bCs/>
          <w:rtl/>
        </w:rPr>
        <w:t>طلب تقارير أخرى أو التماس المشورة</w:t>
      </w:r>
    </w:p>
    <w:p w:rsidR="004F33D6" w:rsidRPr="0001012E" w:rsidRDefault="004F33D6" w:rsidP="004F33D6">
      <w:pPr>
        <w:spacing w:before="0" w:line="380" w:lineRule="exact"/>
        <w:jc w:val="center"/>
        <w:rPr>
          <w:rFonts w:hint="cs"/>
          <w:b/>
          <w:bCs/>
          <w:rtl/>
        </w:rPr>
      </w:pPr>
      <w:r w:rsidRPr="0001012E">
        <w:rPr>
          <w:rFonts w:hint="cs"/>
          <w:b/>
          <w:bCs/>
          <w:rtl/>
        </w:rPr>
        <w:t>المادة 70</w:t>
      </w:r>
    </w:p>
    <w:p w:rsidR="004F33D6" w:rsidRPr="0001012E" w:rsidRDefault="004F33D6" w:rsidP="004F33D6">
      <w:pPr>
        <w:spacing w:before="0" w:line="380" w:lineRule="exact"/>
        <w:rPr>
          <w:rFonts w:hint="cs"/>
          <w:rtl/>
        </w:rPr>
      </w:pPr>
      <w:r w:rsidRPr="0001012E">
        <w:rPr>
          <w:rFonts w:hint="cs"/>
          <w:rtl/>
        </w:rPr>
        <w:tab/>
        <w:t>1-</w:t>
      </w:r>
      <w:r w:rsidRPr="0001012E">
        <w:rPr>
          <w:rFonts w:hint="cs"/>
          <w:rtl/>
        </w:rPr>
        <w:tab/>
        <w:t>يجوز للجنة أن تدعو الوكالات المتخصصة ومنظمة الأمم المتحدة للطفولة وأجهزة الأمم المتحدة الأخرى، عملاً بالفقرة الفرعية (أ) من المادة 45 من الاتفاقية، إلى موافاتها بتقارير عن تنفيذ الاتفاقية في المجالات التي تدخل في نطاق أنشطتها.</w:t>
      </w:r>
    </w:p>
    <w:p w:rsidR="004F33D6" w:rsidRPr="0001012E" w:rsidRDefault="004F33D6" w:rsidP="004F33D6">
      <w:pPr>
        <w:spacing w:before="0" w:line="380" w:lineRule="exact"/>
        <w:rPr>
          <w:rFonts w:hint="cs"/>
          <w:rtl/>
        </w:rPr>
      </w:pPr>
      <w:r w:rsidRPr="0001012E">
        <w:rPr>
          <w:rFonts w:hint="cs"/>
          <w:rtl/>
        </w:rPr>
        <w:tab/>
        <w:t>2-</w:t>
      </w:r>
      <w:r w:rsidRPr="0001012E">
        <w:rPr>
          <w:rFonts w:hint="cs"/>
          <w:rtl/>
        </w:rPr>
        <w:tab/>
        <w:t>يجوز للجنة أن تدعو الوكالات المتخصصة ومنظمة الأمم المتحدة للطفولة والهيئات المختصة الأخرى، حسبما تراه مناسباً، إلى تزويدها بمشورة الخبراء، عملاً بالفقرة الفرعية (أ) من المادة 45 من الاتفاقية، بشأن تنفيذ الاتفاقية في المجالات التي تدخل في نطاق ولاية كل منها.</w:t>
      </w:r>
    </w:p>
    <w:p w:rsidR="004F33D6" w:rsidRPr="001474CE" w:rsidRDefault="004F33D6" w:rsidP="004F33D6">
      <w:pPr>
        <w:spacing w:before="0" w:line="380" w:lineRule="exact"/>
        <w:rPr>
          <w:rFonts w:hint="cs"/>
          <w:sz w:val="30"/>
          <w:rtl/>
        </w:rPr>
      </w:pPr>
      <w:r w:rsidRPr="001474CE">
        <w:rPr>
          <w:rFonts w:hint="cs"/>
          <w:sz w:val="30"/>
          <w:rtl/>
        </w:rPr>
        <w:tab/>
        <w:t>3-</w:t>
      </w:r>
      <w:r w:rsidRPr="001474CE">
        <w:rPr>
          <w:rFonts w:hint="cs"/>
          <w:sz w:val="30"/>
          <w:rtl/>
        </w:rPr>
        <w:tab/>
        <w:t xml:space="preserve">يجوز للجنة أن تحدد، حسب الاقتضاء، الفترة الزمنية التي ينبغي فيها موافاتها بهذه التقارير </w:t>
      </w:r>
      <w:r>
        <w:rPr>
          <w:sz w:val="30"/>
          <w:rtl/>
        </w:rPr>
        <w:br/>
      </w:r>
      <w:r w:rsidRPr="001474CE">
        <w:rPr>
          <w:rFonts w:hint="cs"/>
          <w:sz w:val="30"/>
          <w:rtl/>
        </w:rPr>
        <w:t>أو المشورة.</w:t>
      </w:r>
    </w:p>
    <w:p w:rsidR="004F33D6" w:rsidRPr="0001012E" w:rsidRDefault="004F33D6" w:rsidP="004F33D6">
      <w:pPr>
        <w:spacing w:before="0" w:line="380" w:lineRule="exact"/>
        <w:rPr>
          <w:rFonts w:hint="cs"/>
          <w:b/>
          <w:bCs/>
          <w:rtl/>
        </w:rPr>
      </w:pPr>
      <w:r w:rsidRPr="0001012E">
        <w:rPr>
          <w:rFonts w:hint="cs"/>
          <w:b/>
          <w:bCs/>
          <w:rtl/>
        </w:rPr>
        <w:t>المقترحات والتوصيات العامة بشأن تقرير دولة من الدول الأطراف</w:t>
      </w:r>
    </w:p>
    <w:p w:rsidR="004F33D6" w:rsidRPr="0001012E" w:rsidRDefault="004F33D6" w:rsidP="004F33D6">
      <w:pPr>
        <w:spacing w:before="0" w:line="380" w:lineRule="exact"/>
        <w:jc w:val="center"/>
        <w:rPr>
          <w:rFonts w:hint="cs"/>
          <w:b/>
          <w:bCs/>
          <w:rtl/>
        </w:rPr>
      </w:pPr>
      <w:r w:rsidRPr="0001012E">
        <w:rPr>
          <w:rFonts w:hint="cs"/>
          <w:b/>
          <w:bCs/>
          <w:rtl/>
        </w:rPr>
        <w:t>المادة 71</w:t>
      </w:r>
    </w:p>
    <w:p w:rsidR="004F33D6" w:rsidRDefault="004F33D6" w:rsidP="004F33D6">
      <w:pPr>
        <w:spacing w:before="0" w:line="380" w:lineRule="exact"/>
        <w:rPr>
          <w:rFonts w:hint="cs"/>
          <w:rtl/>
          <w:lang w:eastAsia="en-US"/>
        </w:rPr>
      </w:pPr>
      <w:r w:rsidRPr="0001012E">
        <w:rPr>
          <w:rFonts w:hint="cs"/>
          <w:rtl/>
        </w:rPr>
        <w:tab/>
        <w:t>1-</w:t>
      </w:r>
      <w:r w:rsidRPr="0001012E">
        <w:rPr>
          <w:rFonts w:hint="cs"/>
          <w:rtl/>
        </w:rPr>
        <w:tab/>
        <w:t xml:space="preserve">بعد النظر في كل تقرير لدولة طرف، بالإضافة </w:t>
      </w:r>
      <w:r w:rsidRPr="0001012E">
        <w:rPr>
          <w:rFonts w:hint="cs"/>
          <w:rtl/>
          <w:lang w:eastAsia="en-US"/>
        </w:rPr>
        <w:t>إلى ما قد يرد من تقارير أو معلومات أو مشورة، بموجب المادة 44 والفقرة الفرعية (أ) من المادة 45 من الاتفاقية، يجوز للجنة أن تقدم ما تراه مناسباً من المقترحات والتوصيات العامة بشأن تنفيذ الاتفاقية من قبل الدولة المقدمة للتقرير.</w:t>
      </w:r>
    </w:p>
    <w:p w:rsidR="004F33D6" w:rsidRPr="0001012E" w:rsidRDefault="004F33D6" w:rsidP="004F33D6">
      <w:pPr>
        <w:spacing w:before="0" w:line="380" w:lineRule="exact"/>
        <w:rPr>
          <w:rFonts w:hint="cs"/>
          <w:rtl/>
          <w:lang w:eastAsia="en-US"/>
        </w:rPr>
      </w:pPr>
      <w:r w:rsidRPr="0001012E">
        <w:rPr>
          <w:rFonts w:hint="cs"/>
          <w:rtl/>
          <w:lang w:eastAsia="en-US"/>
        </w:rPr>
        <w:tab/>
        <w:t>2-</w:t>
      </w:r>
      <w:r w:rsidRPr="0001012E">
        <w:rPr>
          <w:rFonts w:hint="cs"/>
          <w:rtl/>
          <w:lang w:eastAsia="en-US"/>
        </w:rPr>
        <w:tab/>
        <w:t>تحيل اللجنة إلى الدولة الطرف المعنية، عن طريق الأمين العام، ما قررت تقديمه من مقترحات وتوصيات عامة لكي تبدي تعليقاتها عليها. ويجوز للجنة، عند الاقتضاء، تحديد الفترة الزمنية التي ينبغي فيها تلقي هذه التعليقات من الدول الأطراف.</w:t>
      </w:r>
    </w:p>
    <w:p w:rsidR="004F33D6" w:rsidRPr="0001012E" w:rsidRDefault="004F33D6" w:rsidP="004F33D6">
      <w:pPr>
        <w:spacing w:before="0" w:line="380" w:lineRule="exact"/>
        <w:rPr>
          <w:rFonts w:hint="cs"/>
          <w:rtl/>
          <w:lang w:eastAsia="en-US"/>
        </w:rPr>
      </w:pPr>
      <w:r w:rsidRPr="0001012E">
        <w:rPr>
          <w:rFonts w:hint="cs"/>
          <w:rtl/>
          <w:lang w:eastAsia="en-US"/>
        </w:rPr>
        <w:tab/>
        <w:t>3-</w:t>
      </w:r>
      <w:r w:rsidRPr="0001012E">
        <w:rPr>
          <w:rFonts w:hint="cs"/>
          <w:rtl/>
          <w:lang w:eastAsia="en-US"/>
        </w:rPr>
        <w:tab/>
        <w:t>تدرج اللجنة في تقاريرها إلى الجمعية العامة المقترحات والتوصيات العامة بالإضافة إلى أية تعليقات قد ترد من الدول الأطراف.</w:t>
      </w:r>
    </w:p>
    <w:p w:rsidR="004F33D6" w:rsidRPr="0001012E" w:rsidRDefault="004F33D6" w:rsidP="004F33D6">
      <w:pPr>
        <w:spacing w:before="0" w:line="380" w:lineRule="exact"/>
        <w:rPr>
          <w:rFonts w:hint="cs"/>
          <w:b/>
          <w:bCs/>
          <w:rtl/>
          <w:lang w:eastAsia="en-US"/>
        </w:rPr>
      </w:pPr>
      <w:r w:rsidRPr="0001012E">
        <w:rPr>
          <w:rFonts w:hint="cs"/>
          <w:b/>
          <w:bCs/>
          <w:rtl/>
          <w:lang w:eastAsia="en-US"/>
        </w:rPr>
        <w:t>التوصيات العامة الأخرى</w:t>
      </w:r>
    </w:p>
    <w:p w:rsidR="004F33D6" w:rsidRPr="0001012E" w:rsidRDefault="004F33D6" w:rsidP="004F33D6">
      <w:pPr>
        <w:spacing w:before="0" w:line="380" w:lineRule="exact"/>
        <w:jc w:val="center"/>
        <w:rPr>
          <w:rFonts w:hint="cs"/>
          <w:b/>
          <w:bCs/>
          <w:rtl/>
          <w:lang w:eastAsia="en-US"/>
        </w:rPr>
      </w:pPr>
      <w:r w:rsidRPr="0001012E">
        <w:rPr>
          <w:rFonts w:hint="cs"/>
          <w:b/>
          <w:bCs/>
          <w:rtl/>
          <w:lang w:eastAsia="en-US"/>
        </w:rPr>
        <w:t>المادة 72</w:t>
      </w:r>
    </w:p>
    <w:p w:rsidR="004F33D6" w:rsidRPr="0001012E" w:rsidRDefault="004F33D6" w:rsidP="004F33D6">
      <w:pPr>
        <w:spacing w:before="0" w:line="380" w:lineRule="exact"/>
        <w:rPr>
          <w:rFonts w:hint="cs"/>
          <w:rtl/>
          <w:lang w:eastAsia="en-US"/>
        </w:rPr>
      </w:pPr>
      <w:r w:rsidRPr="0001012E">
        <w:rPr>
          <w:rFonts w:hint="cs"/>
          <w:rtl/>
          <w:lang w:eastAsia="en-US"/>
        </w:rPr>
        <w:tab/>
        <w:t>1-</w:t>
      </w:r>
      <w:r w:rsidRPr="0001012E">
        <w:rPr>
          <w:rFonts w:hint="cs"/>
          <w:rtl/>
          <w:lang w:eastAsia="en-US"/>
        </w:rPr>
        <w:tab/>
        <w:t>يجوز للجنة أن تقدم توصيات عامة أخرى اسـتناداً إلى المعلومات الـواردة بموجب المادتين 44 و45 من الاتفاقية.</w:t>
      </w:r>
    </w:p>
    <w:p w:rsidR="004F33D6" w:rsidRPr="0001012E" w:rsidRDefault="004F33D6" w:rsidP="004F33D6">
      <w:pPr>
        <w:spacing w:before="0" w:line="380" w:lineRule="exact"/>
        <w:rPr>
          <w:rFonts w:hint="cs"/>
          <w:rtl/>
          <w:lang w:eastAsia="en-US"/>
        </w:rPr>
      </w:pPr>
      <w:r w:rsidRPr="0001012E">
        <w:rPr>
          <w:rFonts w:hint="cs"/>
          <w:rtl/>
          <w:lang w:eastAsia="en-US"/>
        </w:rPr>
        <w:tab/>
        <w:t>2-</w:t>
      </w:r>
      <w:r w:rsidRPr="0001012E">
        <w:rPr>
          <w:rFonts w:hint="cs"/>
          <w:rtl/>
          <w:lang w:eastAsia="en-US"/>
        </w:rPr>
        <w:tab/>
        <w:t>تدرج اللجنة في تقاريرها إلى الجمعية العامة هذه التوصيات العامة الأخرى بالإضافة إلى أية تعليقات قد ترد من الدول الأطراف.</w:t>
      </w:r>
    </w:p>
    <w:p w:rsidR="004F33D6" w:rsidRPr="0001012E" w:rsidRDefault="004F33D6" w:rsidP="004F33D6">
      <w:pPr>
        <w:spacing w:before="0" w:line="380" w:lineRule="exact"/>
        <w:rPr>
          <w:rFonts w:hint="cs"/>
          <w:b/>
          <w:bCs/>
          <w:rtl/>
        </w:rPr>
      </w:pPr>
      <w:r w:rsidRPr="0001012E">
        <w:rPr>
          <w:rFonts w:hint="cs"/>
          <w:b/>
          <w:bCs/>
          <w:rtl/>
        </w:rPr>
        <w:t>التعليقات العامة على الاتفاقية</w:t>
      </w:r>
    </w:p>
    <w:p w:rsidR="004F33D6" w:rsidRPr="0001012E" w:rsidRDefault="004F33D6" w:rsidP="004F33D6">
      <w:pPr>
        <w:spacing w:before="0" w:line="380" w:lineRule="exact"/>
        <w:jc w:val="center"/>
        <w:rPr>
          <w:rFonts w:hint="cs"/>
          <w:b/>
          <w:bCs/>
          <w:rtl/>
        </w:rPr>
      </w:pPr>
      <w:r w:rsidRPr="0001012E">
        <w:rPr>
          <w:rFonts w:hint="cs"/>
          <w:b/>
          <w:bCs/>
          <w:rtl/>
        </w:rPr>
        <w:t>المادة 73</w:t>
      </w:r>
    </w:p>
    <w:p w:rsidR="004F33D6" w:rsidRPr="0001012E" w:rsidRDefault="004F33D6" w:rsidP="004F33D6">
      <w:pPr>
        <w:spacing w:before="0" w:line="380" w:lineRule="exact"/>
        <w:rPr>
          <w:rFonts w:hint="cs"/>
          <w:rtl/>
        </w:rPr>
      </w:pPr>
      <w:r w:rsidRPr="0001012E">
        <w:rPr>
          <w:rFonts w:hint="cs"/>
          <w:rtl/>
        </w:rPr>
        <w:tab/>
        <w:t>1-</w:t>
      </w:r>
      <w:r w:rsidRPr="0001012E">
        <w:rPr>
          <w:rFonts w:hint="cs"/>
          <w:rtl/>
        </w:rPr>
        <w:tab/>
        <w:t>يجوز للجنة أن تعدّ تعليقات عامة استناداً إلى مواد وأحكام الاتفاقية بغية تعزيز تنفيذها ومساعدة الدول الأطراف في الوفاء بالتزاماتها المتعلقة بتقديم التقارير.</w:t>
      </w:r>
    </w:p>
    <w:p w:rsidR="004F33D6" w:rsidRPr="0001012E" w:rsidRDefault="004F33D6" w:rsidP="004F33D6">
      <w:pPr>
        <w:spacing w:before="0" w:line="380" w:lineRule="exact"/>
        <w:rPr>
          <w:rFonts w:hint="cs"/>
          <w:rtl/>
        </w:rPr>
      </w:pPr>
      <w:r w:rsidRPr="0001012E">
        <w:rPr>
          <w:rFonts w:hint="cs"/>
          <w:rtl/>
        </w:rPr>
        <w:tab/>
        <w:t>2-</w:t>
      </w:r>
      <w:r w:rsidRPr="0001012E">
        <w:rPr>
          <w:rFonts w:hint="cs"/>
          <w:rtl/>
        </w:rPr>
        <w:tab/>
        <w:t>تدرج اللجنة هذه التعليقات العامة في تقاريرها إلى الجمعية العامة.</w:t>
      </w:r>
    </w:p>
    <w:p w:rsidR="004F33D6" w:rsidRPr="0001012E" w:rsidRDefault="004F33D6" w:rsidP="004F33D6">
      <w:pPr>
        <w:spacing w:before="0" w:line="380" w:lineRule="exact"/>
        <w:rPr>
          <w:rFonts w:hint="cs"/>
          <w:b/>
          <w:bCs/>
          <w:rtl/>
        </w:rPr>
      </w:pPr>
      <w:r w:rsidRPr="0001012E">
        <w:rPr>
          <w:rFonts w:hint="cs"/>
          <w:b/>
          <w:bCs/>
          <w:rtl/>
        </w:rPr>
        <w:t>إحالة تقارير الدول الأطراف التي تتضمن طلباً أو تشير إلى حاجة</w:t>
      </w:r>
      <w:r>
        <w:rPr>
          <w:rFonts w:hint="cs"/>
          <w:b/>
          <w:bCs/>
          <w:rtl/>
        </w:rPr>
        <w:t xml:space="preserve"> </w:t>
      </w:r>
      <w:r w:rsidRPr="0001012E">
        <w:rPr>
          <w:rFonts w:hint="cs"/>
          <w:b/>
          <w:bCs/>
          <w:rtl/>
        </w:rPr>
        <w:t>للحصول على المشورة أو المساعدة التقنية</w:t>
      </w:r>
    </w:p>
    <w:p w:rsidR="004F33D6" w:rsidRPr="0001012E" w:rsidRDefault="004F33D6" w:rsidP="004F33D6">
      <w:pPr>
        <w:keepNext/>
        <w:spacing w:before="0" w:line="380" w:lineRule="exact"/>
        <w:jc w:val="center"/>
        <w:rPr>
          <w:rFonts w:hint="cs"/>
          <w:b/>
          <w:bCs/>
          <w:rtl/>
        </w:rPr>
      </w:pPr>
      <w:r w:rsidRPr="0001012E">
        <w:rPr>
          <w:rFonts w:hint="cs"/>
          <w:b/>
          <w:bCs/>
          <w:rtl/>
        </w:rPr>
        <w:t>المادة 74</w:t>
      </w:r>
    </w:p>
    <w:p w:rsidR="004F33D6" w:rsidRPr="0001012E" w:rsidRDefault="004F33D6" w:rsidP="004F33D6">
      <w:pPr>
        <w:keepNext/>
        <w:spacing w:before="0" w:line="380" w:lineRule="exact"/>
        <w:rPr>
          <w:rFonts w:hint="cs"/>
          <w:rtl/>
        </w:rPr>
      </w:pPr>
      <w:r w:rsidRPr="0001012E">
        <w:rPr>
          <w:rFonts w:hint="cs"/>
          <w:rtl/>
        </w:rPr>
        <w:tab/>
        <w:t>1-</w:t>
      </w:r>
      <w:r w:rsidRPr="0001012E">
        <w:rPr>
          <w:rFonts w:hint="cs"/>
          <w:rtl/>
        </w:rPr>
        <w:tab/>
        <w:t xml:space="preserve">تحيل اللجنة، حسبما تراه مناسباً، إلى الوكالات المتخصصة ومنظمة الأمم المتحدة للطفولة والهيئات المختصة الأخرى التقارير والمعلومات التي ترد من الدول الأطراف وتتضمن طلباً أو تشير إلى </w:t>
      </w:r>
      <w:r>
        <w:rPr>
          <w:rFonts w:hint="cs"/>
          <w:rtl/>
        </w:rPr>
        <w:t>ال</w:t>
      </w:r>
      <w:r w:rsidRPr="0001012E">
        <w:rPr>
          <w:rFonts w:hint="cs"/>
          <w:rtl/>
        </w:rPr>
        <w:t xml:space="preserve">حاجة </w:t>
      </w:r>
      <w:r>
        <w:rPr>
          <w:rFonts w:hint="cs"/>
          <w:rtl/>
        </w:rPr>
        <w:t xml:space="preserve">إلى </w:t>
      </w:r>
      <w:r w:rsidRPr="0001012E">
        <w:rPr>
          <w:rFonts w:hint="cs"/>
          <w:rtl/>
        </w:rPr>
        <w:t>مشورة أو مساعدة تقنية.</w:t>
      </w:r>
    </w:p>
    <w:p w:rsidR="004F33D6" w:rsidRPr="0001012E" w:rsidRDefault="004F33D6" w:rsidP="004F33D6">
      <w:pPr>
        <w:spacing w:before="0" w:line="380" w:lineRule="exact"/>
        <w:rPr>
          <w:rFonts w:hint="cs"/>
          <w:rtl/>
        </w:rPr>
      </w:pPr>
      <w:r w:rsidRPr="0001012E">
        <w:rPr>
          <w:rFonts w:hint="cs"/>
          <w:rtl/>
        </w:rPr>
        <w:tab/>
        <w:t>2-</w:t>
      </w:r>
      <w:r w:rsidRPr="0001012E">
        <w:rPr>
          <w:rFonts w:hint="cs"/>
          <w:rtl/>
        </w:rPr>
        <w:tab/>
        <w:t>تحال التقارير والمعلومات الواردة من الدول الأطراف وفقاً للفقرة 1 من هذه المادة مشفوعة بملاحظات اللجنة ومقترحاتها، إن وجدت، بشأن هذه الطلبات أو الإشارات.</w:t>
      </w:r>
    </w:p>
    <w:p w:rsidR="004F33D6" w:rsidRPr="0001012E" w:rsidRDefault="004F33D6" w:rsidP="004F33D6">
      <w:pPr>
        <w:spacing w:before="0" w:line="380" w:lineRule="exact"/>
        <w:rPr>
          <w:rFonts w:hint="cs"/>
          <w:rtl/>
        </w:rPr>
      </w:pPr>
      <w:r w:rsidRPr="0001012E">
        <w:rPr>
          <w:rFonts w:hint="cs"/>
          <w:rtl/>
        </w:rPr>
        <w:tab/>
        <w:t>3-</w:t>
      </w:r>
      <w:r w:rsidRPr="0001012E">
        <w:rPr>
          <w:rFonts w:hint="cs"/>
          <w:rtl/>
        </w:rPr>
        <w:tab/>
        <w:t>يجوز للجنة أن تطلب، عندما تعتبر ذلك مناسباً، معلومات عن المشورة أو المساعدة التقنية المقدمة وعن التقدم المحرز.</w:t>
      </w:r>
    </w:p>
    <w:p w:rsidR="004F33D6" w:rsidRPr="0001012E" w:rsidRDefault="004F33D6" w:rsidP="004F33D6">
      <w:pPr>
        <w:spacing w:before="0" w:line="380" w:lineRule="exact"/>
        <w:jc w:val="center"/>
        <w:rPr>
          <w:rFonts w:hint="cs"/>
          <w:b/>
          <w:bCs/>
          <w:sz w:val="36"/>
          <w:szCs w:val="36"/>
          <w:rtl/>
        </w:rPr>
      </w:pPr>
      <w:r w:rsidRPr="0001012E">
        <w:rPr>
          <w:rFonts w:hint="cs"/>
          <w:b/>
          <w:bCs/>
          <w:sz w:val="36"/>
          <w:szCs w:val="36"/>
          <w:rtl/>
        </w:rPr>
        <w:t>سادس عشر</w:t>
      </w:r>
      <w:r>
        <w:rPr>
          <w:rFonts w:hint="cs"/>
          <w:b/>
          <w:bCs/>
          <w:sz w:val="36"/>
          <w:szCs w:val="36"/>
          <w:rtl/>
        </w:rPr>
        <w:t xml:space="preserve"> </w:t>
      </w:r>
      <w:r w:rsidRPr="0001012E">
        <w:rPr>
          <w:rFonts w:hint="cs"/>
          <w:b/>
          <w:bCs/>
          <w:sz w:val="36"/>
          <w:szCs w:val="36"/>
          <w:rtl/>
        </w:rPr>
        <w:t>- المناقشة العامة</w:t>
      </w:r>
    </w:p>
    <w:p w:rsidR="004F33D6" w:rsidRPr="0001012E" w:rsidRDefault="004F33D6" w:rsidP="004F33D6">
      <w:pPr>
        <w:spacing w:before="0" w:line="380" w:lineRule="exact"/>
        <w:rPr>
          <w:rFonts w:hint="cs"/>
          <w:b/>
          <w:bCs/>
          <w:sz w:val="36"/>
          <w:rtl/>
        </w:rPr>
      </w:pPr>
      <w:r w:rsidRPr="0001012E">
        <w:rPr>
          <w:rFonts w:hint="cs"/>
          <w:b/>
          <w:bCs/>
          <w:sz w:val="36"/>
          <w:rtl/>
        </w:rPr>
        <w:t>المناقشة العامة</w:t>
      </w:r>
    </w:p>
    <w:p w:rsidR="004F33D6" w:rsidRPr="0001012E" w:rsidRDefault="004F33D6" w:rsidP="004F33D6">
      <w:pPr>
        <w:spacing w:before="0" w:line="380" w:lineRule="exact"/>
        <w:jc w:val="center"/>
        <w:rPr>
          <w:rFonts w:hint="cs"/>
          <w:b/>
          <w:bCs/>
          <w:rtl/>
        </w:rPr>
      </w:pPr>
      <w:r w:rsidRPr="0001012E">
        <w:rPr>
          <w:rFonts w:hint="cs"/>
          <w:b/>
          <w:bCs/>
          <w:rtl/>
        </w:rPr>
        <w:t>المادة 75</w:t>
      </w:r>
    </w:p>
    <w:p w:rsidR="004F33D6" w:rsidRPr="0001012E" w:rsidRDefault="004F33D6" w:rsidP="004F33D6">
      <w:pPr>
        <w:spacing w:before="0" w:line="380" w:lineRule="exact"/>
        <w:rPr>
          <w:rFonts w:hint="cs"/>
          <w:rtl/>
        </w:rPr>
      </w:pPr>
      <w:r w:rsidRPr="0001012E">
        <w:rPr>
          <w:rFonts w:hint="cs"/>
          <w:rtl/>
        </w:rPr>
        <w:tab/>
        <w:t xml:space="preserve">من أجل التوصل إلى فهم أعمق لمضمون الاتفاقية والآثار المترتبة عليها، يجوز للجنة أن تخصص جلسة </w:t>
      </w:r>
      <w:r w:rsidR="007863A7">
        <w:rPr>
          <w:rtl/>
        </w:rPr>
        <w:br/>
      </w:r>
      <w:r w:rsidRPr="0001012E">
        <w:rPr>
          <w:rFonts w:hint="cs"/>
          <w:rtl/>
        </w:rPr>
        <w:t>أو أكثر في دوراتها العادية لإجراء مناقشة عامة بشأن مادة محددة من مواد الاتفاقية أو موضوع ذي صلة.</w:t>
      </w:r>
    </w:p>
    <w:p w:rsidR="004F33D6" w:rsidRPr="0001012E" w:rsidRDefault="004F33D6" w:rsidP="004F33D6">
      <w:pPr>
        <w:keepNext/>
        <w:spacing w:before="0" w:line="380" w:lineRule="exact"/>
        <w:jc w:val="center"/>
        <w:rPr>
          <w:rFonts w:hint="cs"/>
          <w:b/>
          <w:bCs/>
          <w:sz w:val="36"/>
          <w:szCs w:val="36"/>
          <w:rtl/>
        </w:rPr>
      </w:pPr>
      <w:r w:rsidRPr="0001012E">
        <w:rPr>
          <w:rFonts w:hint="cs"/>
          <w:b/>
          <w:bCs/>
          <w:sz w:val="36"/>
          <w:szCs w:val="36"/>
          <w:rtl/>
        </w:rPr>
        <w:t>سابع عشر</w:t>
      </w:r>
      <w:r>
        <w:rPr>
          <w:rFonts w:hint="cs"/>
          <w:b/>
          <w:bCs/>
          <w:sz w:val="36"/>
          <w:szCs w:val="36"/>
          <w:rtl/>
        </w:rPr>
        <w:t xml:space="preserve"> </w:t>
      </w:r>
      <w:r w:rsidRPr="0001012E">
        <w:rPr>
          <w:rFonts w:hint="cs"/>
          <w:b/>
          <w:bCs/>
          <w:sz w:val="36"/>
          <w:szCs w:val="36"/>
          <w:rtl/>
        </w:rPr>
        <w:t>- طلبات إجراء الدراسات</w:t>
      </w:r>
    </w:p>
    <w:p w:rsidR="004F33D6" w:rsidRPr="0001012E" w:rsidRDefault="004F33D6" w:rsidP="004F33D6">
      <w:pPr>
        <w:keepNext/>
        <w:spacing w:before="0" w:line="380" w:lineRule="exact"/>
        <w:rPr>
          <w:rFonts w:hint="cs"/>
          <w:b/>
          <w:bCs/>
          <w:rtl/>
        </w:rPr>
      </w:pPr>
      <w:r w:rsidRPr="0001012E">
        <w:rPr>
          <w:rFonts w:hint="cs"/>
          <w:b/>
          <w:bCs/>
          <w:rtl/>
        </w:rPr>
        <w:t>الدراسات</w:t>
      </w:r>
    </w:p>
    <w:p w:rsidR="004F33D6" w:rsidRPr="0001012E" w:rsidRDefault="004F33D6" w:rsidP="004F33D6">
      <w:pPr>
        <w:keepNext/>
        <w:spacing w:before="0" w:line="380" w:lineRule="exact"/>
        <w:jc w:val="center"/>
        <w:rPr>
          <w:rFonts w:hint="cs"/>
          <w:b/>
          <w:bCs/>
          <w:rtl/>
        </w:rPr>
      </w:pPr>
      <w:r w:rsidRPr="0001012E">
        <w:rPr>
          <w:rFonts w:hint="cs"/>
          <w:b/>
          <w:bCs/>
          <w:rtl/>
        </w:rPr>
        <w:t>المادة 76</w:t>
      </w:r>
    </w:p>
    <w:p w:rsidR="004F33D6" w:rsidRPr="0001012E" w:rsidRDefault="004F33D6" w:rsidP="004F33D6">
      <w:pPr>
        <w:keepNext/>
        <w:spacing w:before="0" w:line="380" w:lineRule="exact"/>
        <w:rPr>
          <w:rFonts w:hint="cs"/>
          <w:rtl/>
        </w:rPr>
      </w:pPr>
      <w:r w:rsidRPr="0001012E">
        <w:rPr>
          <w:rFonts w:hint="cs"/>
          <w:rtl/>
        </w:rPr>
        <w:tab/>
        <w:t>1-</w:t>
      </w:r>
      <w:r w:rsidRPr="0001012E">
        <w:rPr>
          <w:rFonts w:hint="cs"/>
          <w:rtl/>
        </w:rPr>
        <w:tab/>
        <w:t xml:space="preserve">يجوز للجنة، حسبما هو منصوص عليه في الفقرة الفرعية (ج) من المادة 45 من الاتفاقية، أن توصي الجمعية العامة بأن تطلب إلى الأمين العام إجراء دراسات بالنيابة عنها في مواضيع محددة تتصل </w:t>
      </w:r>
      <w:r>
        <w:rPr>
          <w:rtl/>
        </w:rPr>
        <w:br/>
      </w:r>
      <w:r w:rsidRPr="0001012E">
        <w:rPr>
          <w:rFonts w:hint="cs"/>
          <w:rtl/>
        </w:rPr>
        <w:t>بحقوق الطفل.</w:t>
      </w:r>
    </w:p>
    <w:p w:rsidR="004F33D6" w:rsidRPr="0001012E" w:rsidRDefault="004F33D6" w:rsidP="004F33D6">
      <w:pPr>
        <w:spacing w:before="0" w:line="380" w:lineRule="exact"/>
        <w:rPr>
          <w:rtl/>
        </w:rPr>
      </w:pPr>
      <w:r w:rsidRPr="0001012E">
        <w:rPr>
          <w:rFonts w:hint="cs"/>
          <w:rtl/>
        </w:rPr>
        <w:tab/>
        <w:t>2-</w:t>
      </w:r>
      <w:r w:rsidRPr="0001012E">
        <w:rPr>
          <w:rFonts w:hint="cs"/>
          <w:rtl/>
        </w:rPr>
        <w:tab/>
        <w:t>يجوز للجنة أيضاً أن تدعو إلى تقديم دراسات من هيئات أخرى في مواضيع تتصل بعمل اللجنة.</w:t>
      </w:r>
    </w:p>
    <w:p w:rsidR="004F33D6" w:rsidRPr="0001012E" w:rsidRDefault="004F33D6" w:rsidP="004F33D6">
      <w:pPr>
        <w:spacing w:before="0" w:line="380" w:lineRule="exact"/>
        <w:jc w:val="center"/>
        <w:rPr>
          <w:rFonts w:hint="cs"/>
          <w:b/>
          <w:bCs/>
          <w:sz w:val="36"/>
          <w:szCs w:val="36"/>
          <w:rtl/>
        </w:rPr>
      </w:pPr>
      <w:r w:rsidRPr="00D860BF">
        <w:rPr>
          <w:rFonts w:hint="cs"/>
          <w:b/>
          <w:bCs/>
          <w:sz w:val="36"/>
          <w:szCs w:val="36"/>
          <w:rtl/>
        </w:rPr>
        <w:t>الجزء الثالث -</w:t>
      </w:r>
      <w:r>
        <w:rPr>
          <w:rFonts w:hint="cs"/>
          <w:b/>
          <w:bCs/>
          <w:sz w:val="28"/>
          <w:rtl/>
        </w:rPr>
        <w:t xml:space="preserve"> </w:t>
      </w:r>
      <w:r w:rsidRPr="0001012E">
        <w:rPr>
          <w:rFonts w:hint="cs"/>
          <w:b/>
          <w:bCs/>
          <w:sz w:val="36"/>
          <w:szCs w:val="36"/>
          <w:rtl/>
        </w:rPr>
        <w:t>التفسير والتعديلات</w:t>
      </w:r>
    </w:p>
    <w:p w:rsidR="004F33D6" w:rsidRPr="0001012E" w:rsidRDefault="004F33D6" w:rsidP="004F33D6">
      <w:pPr>
        <w:spacing w:before="0" w:line="380" w:lineRule="exact"/>
        <w:jc w:val="center"/>
        <w:rPr>
          <w:rFonts w:hint="cs"/>
          <w:b/>
          <w:bCs/>
          <w:sz w:val="30"/>
          <w:rtl/>
        </w:rPr>
      </w:pPr>
      <w:r w:rsidRPr="0001012E">
        <w:rPr>
          <w:rFonts w:hint="cs"/>
          <w:b/>
          <w:bCs/>
          <w:sz w:val="36"/>
          <w:szCs w:val="36"/>
          <w:rtl/>
        </w:rPr>
        <w:t>ثامن عشر</w:t>
      </w:r>
      <w:r>
        <w:rPr>
          <w:rFonts w:hint="cs"/>
          <w:b/>
          <w:bCs/>
          <w:sz w:val="36"/>
          <w:szCs w:val="36"/>
          <w:rtl/>
        </w:rPr>
        <w:t xml:space="preserve"> </w:t>
      </w:r>
      <w:r w:rsidRPr="0001012E">
        <w:rPr>
          <w:rFonts w:hint="cs"/>
          <w:b/>
          <w:bCs/>
          <w:sz w:val="36"/>
          <w:szCs w:val="36"/>
          <w:rtl/>
        </w:rPr>
        <w:t>- التفسير والتعديلات</w:t>
      </w:r>
    </w:p>
    <w:p w:rsidR="004F33D6" w:rsidRPr="0001012E" w:rsidRDefault="004F33D6" w:rsidP="004F33D6">
      <w:pPr>
        <w:spacing w:before="0" w:line="380" w:lineRule="exact"/>
        <w:rPr>
          <w:rFonts w:hint="cs"/>
          <w:b/>
          <w:bCs/>
          <w:sz w:val="30"/>
          <w:rtl/>
        </w:rPr>
      </w:pPr>
      <w:r w:rsidRPr="0001012E">
        <w:rPr>
          <w:rFonts w:hint="cs"/>
          <w:b/>
          <w:bCs/>
          <w:sz w:val="30"/>
          <w:rtl/>
        </w:rPr>
        <w:t>عناوين المواد</w:t>
      </w:r>
    </w:p>
    <w:p w:rsidR="004F33D6" w:rsidRPr="0001012E" w:rsidRDefault="004F33D6" w:rsidP="004F33D6">
      <w:pPr>
        <w:spacing w:before="0" w:line="380" w:lineRule="exact"/>
        <w:jc w:val="center"/>
        <w:rPr>
          <w:rFonts w:hint="cs"/>
          <w:b/>
          <w:bCs/>
          <w:sz w:val="30"/>
          <w:rtl/>
        </w:rPr>
      </w:pPr>
      <w:r w:rsidRPr="0001012E">
        <w:rPr>
          <w:rFonts w:hint="cs"/>
          <w:b/>
          <w:bCs/>
          <w:sz w:val="30"/>
          <w:rtl/>
        </w:rPr>
        <w:t>المادة 77</w:t>
      </w:r>
    </w:p>
    <w:p w:rsidR="004F33D6" w:rsidRPr="0001012E" w:rsidRDefault="004F33D6" w:rsidP="004F33D6">
      <w:pPr>
        <w:spacing w:before="0" w:line="380" w:lineRule="exact"/>
        <w:rPr>
          <w:rFonts w:hint="cs"/>
          <w:sz w:val="30"/>
          <w:rtl/>
        </w:rPr>
      </w:pPr>
      <w:r w:rsidRPr="0001012E">
        <w:rPr>
          <w:rtl/>
          <w:lang w:eastAsia="en-US"/>
        </w:rPr>
        <w:tab/>
      </w:r>
      <w:r w:rsidRPr="0001012E">
        <w:rPr>
          <w:rFonts w:hint="cs"/>
          <w:rtl/>
          <w:lang w:eastAsia="en-US"/>
        </w:rPr>
        <w:t xml:space="preserve">لا يُعتدّ، في تفسير </w:t>
      </w:r>
      <w:r w:rsidRPr="0001012E">
        <w:rPr>
          <w:rtl/>
          <w:lang w:eastAsia="en-US"/>
        </w:rPr>
        <w:t>هذا النظام الداخلي</w:t>
      </w:r>
      <w:r w:rsidRPr="0001012E">
        <w:rPr>
          <w:rFonts w:hint="cs"/>
          <w:rtl/>
          <w:lang w:eastAsia="en-US"/>
        </w:rPr>
        <w:t>، بعناوين المواد التي أدرجت لأغراض مرجعية فقط.</w:t>
      </w:r>
    </w:p>
    <w:p w:rsidR="004F33D6" w:rsidRPr="0001012E" w:rsidRDefault="004F33D6" w:rsidP="004F33D6">
      <w:pPr>
        <w:spacing w:before="0" w:line="380" w:lineRule="exact"/>
        <w:rPr>
          <w:rFonts w:hint="cs"/>
          <w:b/>
          <w:bCs/>
          <w:sz w:val="30"/>
          <w:rtl/>
        </w:rPr>
      </w:pPr>
      <w:r w:rsidRPr="0001012E">
        <w:rPr>
          <w:rFonts w:hint="cs"/>
          <w:b/>
          <w:bCs/>
          <w:sz w:val="30"/>
          <w:rtl/>
        </w:rPr>
        <w:t>التعديلات</w:t>
      </w:r>
    </w:p>
    <w:p w:rsidR="004F33D6" w:rsidRPr="0001012E" w:rsidRDefault="004F33D6" w:rsidP="004F33D6">
      <w:pPr>
        <w:spacing w:before="0" w:line="380" w:lineRule="exact"/>
        <w:jc w:val="center"/>
        <w:rPr>
          <w:rFonts w:hint="cs"/>
          <w:b/>
          <w:bCs/>
          <w:sz w:val="30"/>
          <w:rtl/>
        </w:rPr>
      </w:pPr>
      <w:r w:rsidRPr="0001012E">
        <w:rPr>
          <w:rFonts w:hint="cs"/>
          <w:b/>
          <w:bCs/>
          <w:sz w:val="30"/>
          <w:rtl/>
        </w:rPr>
        <w:t>المادة 78</w:t>
      </w:r>
    </w:p>
    <w:p w:rsidR="004F33D6" w:rsidRPr="0001012E" w:rsidRDefault="004F33D6" w:rsidP="004F33D6">
      <w:pPr>
        <w:spacing w:before="0" w:line="380" w:lineRule="exact"/>
        <w:rPr>
          <w:rFonts w:hint="cs"/>
          <w:sz w:val="30"/>
          <w:rtl/>
        </w:rPr>
      </w:pPr>
      <w:r w:rsidRPr="0001012E">
        <w:rPr>
          <w:rFonts w:hint="cs"/>
          <w:sz w:val="30"/>
          <w:rtl/>
        </w:rPr>
        <w:tab/>
        <w:t>يجوز تعديل هذا النظام الداخلي بقرار تتخذه اللجنة، دون الإخلال بأحكام الاتفاقية ذات الصلة.</w:t>
      </w:r>
    </w:p>
    <w:p w:rsidR="004F33D6" w:rsidRPr="0001012E" w:rsidRDefault="004F33D6" w:rsidP="004F33D6">
      <w:pPr>
        <w:spacing w:before="4200" w:line="380" w:lineRule="exact"/>
        <w:jc w:val="center"/>
        <w:rPr>
          <w:rFonts w:hint="cs"/>
          <w:b/>
          <w:bCs/>
          <w:rtl/>
        </w:rPr>
      </w:pPr>
      <w:r w:rsidRPr="0001012E">
        <w:rPr>
          <w:rtl/>
        </w:rPr>
        <w:br w:type="page"/>
      </w:r>
      <w:r w:rsidRPr="0001012E">
        <w:rPr>
          <w:rFonts w:hint="cs"/>
          <w:b/>
          <w:bCs/>
          <w:rtl/>
        </w:rPr>
        <w:t>الفصل السابع</w:t>
      </w:r>
    </w:p>
    <w:p w:rsidR="004F33D6" w:rsidRPr="0001012E" w:rsidRDefault="004F33D6" w:rsidP="004F33D6">
      <w:pPr>
        <w:spacing w:before="0" w:line="380" w:lineRule="exact"/>
        <w:jc w:val="center"/>
        <w:rPr>
          <w:b/>
          <w:bCs/>
          <w:rtl/>
        </w:rPr>
      </w:pPr>
      <w:r w:rsidRPr="0001012E">
        <w:rPr>
          <w:rFonts w:hint="cs"/>
          <w:b/>
          <w:bCs/>
          <w:sz w:val="36"/>
          <w:szCs w:val="36"/>
          <w:rtl/>
        </w:rPr>
        <w:t xml:space="preserve">النظام الداخلي المؤقت للجنة المعنية بحماية حقوق </w:t>
      </w:r>
      <w:r w:rsidRPr="0001012E">
        <w:rPr>
          <w:b/>
          <w:bCs/>
          <w:sz w:val="36"/>
          <w:szCs w:val="36"/>
          <w:rtl/>
        </w:rPr>
        <w:br/>
      </w:r>
      <w:r w:rsidRPr="0001012E">
        <w:rPr>
          <w:rFonts w:hint="cs"/>
          <w:b/>
          <w:bCs/>
          <w:sz w:val="36"/>
          <w:szCs w:val="36"/>
          <w:rtl/>
        </w:rPr>
        <w:t>جميع العمال المهاجرين وأفراد أسرهم</w:t>
      </w:r>
      <w:r w:rsidRPr="001B5EBE">
        <w:rPr>
          <w:rStyle w:val="FootnoteReference"/>
          <w:b/>
          <w:bCs w:val="0"/>
          <w:sz w:val="36"/>
          <w:vertAlign w:val="baseline"/>
          <w:rtl/>
        </w:rPr>
        <w:footnoteReference w:customMarkFollows="1" w:id="27"/>
        <w:t>*</w:t>
      </w:r>
    </w:p>
    <w:p w:rsidR="004F33D6" w:rsidRPr="0001012E" w:rsidRDefault="004F33D6" w:rsidP="004F33D6">
      <w:pPr>
        <w:spacing w:before="0" w:after="200" w:line="360" w:lineRule="exact"/>
        <w:jc w:val="center"/>
        <w:rPr>
          <w:b/>
          <w:bCs/>
          <w:szCs w:val="28"/>
          <w:rtl/>
          <w:lang w:eastAsia="en-US"/>
        </w:rPr>
      </w:pPr>
      <w:r w:rsidRPr="0001012E">
        <w:rPr>
          <w:rtl/>
        </w:rPr>
        <w:br w:type="page"/>
      </w:r>
      <w:r w:rsidRPr="0001012E">
        <w:rPr>
          <w:b/>
          <w:bCs/>
          <w:sz w:val="36"/>
          <w:szCs w:val="36"/>
          <w:rtl/>
          <w:lang w:eastAsia="en-US"/>
        </w:rPr>
        <w:t>المحتويات</w:t>
      </w:r>
    </w:p>
    <w:p w:rsidR="004F33D6" w:rsidRPr="0001012E" w:rsidRDefault="004F33D6" w:rsidP="004F33D6">
      <w:pPr>
        <w:tabs>
          <w:tab w:val="left" w:pos="7194"/>
          <w:tab w:val="right" w:pos="9354"/>
        </w:tabs>
        <w:spacing w:before="0" w:after="200" w:line="360" w:lineRule="exact"/>
        <w:rPr>
          <w:i/>
          <w:iCs/>
          <w:rtl/>
          <w:lang w:eastAsia="en-US"/>
        </w:rPr>
      </w:pPr>
      <w:r w:rsidRPr="0001012E">
        <w:rPr>
          <w:rFonts w:hint="cs"/>
          <w:i/>
          <w:iCs/>
          <w:rtl/>
          <w:lang w:eastAsia="en-US"/>
        </w:rPr>
        <w:t>المادة</w:t>
      </w:r>
      <w:r w:rsidRPr="0001012E">
        <w:rPr>
          <w:i/>
          <w:iCs/>
          <w:rtl/>
          <w:lang w:eastAsia="en-US"/>
        </w:rPr>
        <w:tab/>
      </w:r>
      <w:r w:rsidRPr="0001012E">
        <w:rPr>
          <w:i/>
          <w:iCs/>
          <w:rtl/>
          <w:lang w:eastAsia="en-US"/>
        </w:rPr>
        <w:tab/>
        <w:t>الصفحة</w:t>
      </w:r>
    </w:p>
    <w:p w:rsidR="004F33D6" w:rsidRPr="0001012E" w:rsidRDefault="004F33D6" w:rsidP="001B4E1A">
      <w:pPr>
        <w:tabs>
          <w:tab w:val="left" w:pos="822"/>
          <w:tab w:val="left" w:pos="1389"/>
          <w:tab w:val="left" w:pos="1956"/>
          <w:tab w:val="left" w:leader="dot" w:pos="8158"/>
          <w:tab w:val="center" w:pos="9043"/>
        </w:tabs>
        <w:spacing w:before="0" w:line="360" w:lineRule="exact"/>
        <w:jc w:val="center"/>
        <w:rPr>
          <w:rFonts w:hint="cs"/>
          <w:sz w:val="38"/>
          <w:szCs w:val="36"/>
          <w:rtl/>
          <w:lang w:eastAsia="en-US"/>
        </w:rPr>
      </w:pPr>
      <w:r w:rsidRPr="0001012E">
        <w:rPr>
          <w:rFonts w:hint="cs"/>
          <w:sz w:val="38"/>
          <w:szCs w:val="36"/>
          <w:rtl/>
          <w:lang w:eastAsia="en-US"/>
        </w:rPr>
        <w:t>الجزء الأول - مواد عامة</w:t>
      </w:r>
    </w:p>
    <w:p w:rsidR="004F33D6" w:rsidRPr="0001012E" w:rsidRDefault="004F33D6" w:rsidP="001F4B5A">
      <w:pPr>
        <w:tabs>
          <w:tab w:val="left" w:pos="822"/>
          <w:tab w:val="left" w:pos="1389"/>
          <w:tab w:val="left" w:pos="1956"/>
          <w:tab w:val="left" w:leader="dot" w:pos="8158"/>
          <w:tab w:val="center" w:pos="9043"/>
        </w:tabs>
        <w:spacing w:before="0" w:after="180" w:line="380" w:lineRule="exact"/>
        <w:jc w:val="center"/>
        <w:rPr>
          <w:rFonts w:hint="cs"/>
          <w:rtl/>
          <w:lang w:eastAsia="en-US"/>
        </w:rPr>
      </w:pPr>
      <w:r w:rsidRPr="0001012E">
        <w:rPr>
          <w:rFonts w:hint="cs"/>
          <w:sz w:val="38"/>
          <w:szCs w:val="36"/>
          <w:rtl/>
          <w:lang w:eastAsia="en-US"/>
        </w:rPr>
        <w:t>أولاً - الدورات</w:t>
      </w:r>
    </w:p>
    <w:p w:rsidR="004F33D6" w:rsidRPr="0001012E" w:rsidRDefault="004F33D6" w:rsidP="004F33D6">
      <w:pPr>
        <w:tabs>
          <w:tab w:val="left" w:pos="634"/>
          <w:tab w:val="left" w:leader="dot" w:pos="8389"/>
          <w:tab w:val="center" w:pos="9013"/>
        </w:tabs>
        <w:spacing w:before="0" w:after="0" w:line="380" w:lineRule="exact"/>
        <w:rPr>
          <w:rFonts w:hint="cs"/>
          <w:rtl/>
        </w:rPr>
      </w:pPr>
      <w:r w:rsidRPr="0001012E">
        <w:rPr>
          <w:rFonts w:hint="cs"/>
          <w:rtl/>
        </w:rPr>
        <w:t>1-</w:t>
      </w:r>
      <w:r w:rsidRPr="0001012E">
        <w:rPr>
          <w:rFonts w:hint="cs"/>
          <w:rtl/>
        </w:rPr>
        <w:tab/>
        <w:t>اجتماعات اللجنة</w:t>
      </w:r>
      <w:r w:rsidRPr="0001012E">
        <w:rPr>
          <w:rFonts w:hint="cs"/>
          <w:rtl/>
        </w:rPr>
        <w:tab/>
      </w:r>
      <w:r w:rsidRPr="0001012E">
        <w:rPr>
          <w:rFonts w:hint="cs"/>
          <w:rtl/>
        </w:rPr>
        <w:tab/>
      </w:r>
      <w:r w:rsidR="00EF71AA">
        <w:rPr>
          <w:rFonts w:hint="cs"/>
          <w:rtl/>
        </w:rPr>
        <w:t>195</w:t>
      </w:r>
    </w:p>
    <w:p w:rsidR="004F33D6" w:rsidRPr="0001012E" w:rsidRDefault="004F33D6" w:rsidP="004F33D6">
      <w:pPr>
        <w:tabs>
          <w:tab w:val="left" w:pos="634"/>
          <w:tab w:val="left" w:leader="dot" w:pos="8389"/>
          <w:tab w:val="center" w:pos="9013"/>
        </w:tabs>
        <w:spacing w:before="0" w:after="0" w:line="380" w:lineRule="exact"/>
        <w:rPr>
          <w:rFonts w:hint="cs"/>
          <w:rtl/>
        </w:rPr>
      </w:pPr>
      <w:r w:rsidRPr="0001012E">
        <w:rPr>
          <w:rFonts w:hint="cs"/>
          <w:rtl/>
        </w:rPr>
        <w:t>2-</w:t>
      </w:r>
      <w:r w:rsidRPr="0001012E">
        <w:rPr>
          <w:rFonts w:hint="cs"/>
          <w:rtl/>
        </w:rPr>
        <w:tab/>
        <w:t>الدورات العادية</w:t>
      </w:r>
      <w:r w:rsidRPr="0001012E">
        <w:rPr>
          <w:rFonts w:hint="cs"/>
          <w:rtl/>
        </w:rPr>
        <w:tab/>
      </w:r>
      <w:r w:rsidRPr="0001012E">
        <w:rPr>
          <w:rFonts w:hint="cs"/>
          <w:rtl/>
        </w:rPr>
        <w:tab/>
      </w:r>
      <w:r w:rsidR="00EF71AA">
        <w:rPr>
          <w:rFonts w:hint="cs"/>
          <w:rtl/>
        </w:rPr>
        <w:t>195</w:t>
      </w:r>
    </w:p>
    <w:p w:rsidR="004F33D6" w:rsidRPr="0001012E" w:rsidRDefault="004F33D6" w:rsidP="004F33D6">
      <w:pPr>
        <w:tabs>
          <w:tab w:val="left" w:pos="634"/>
          <w:tab w:val="left" w:leader="dot" w:pos="8389"/>
          <w:tab w:val="center" w:pos="9013"/>
        </w:tabs>
        <w:spacing w:before="0" w:after="0" w:line="380" w:lineRule="exact"/>
        <w:rPr>
          <w:rFonts w:hint="cs"/>
          <w:rtl/>
        </w:rPr>
      </w:pPr>
      <w:r w:rsidRPr="0001012E">
        <w:rPr>
          <w:rFonts w:hint="cs"/>
          <w:rtl/>
        </w:rPr>
        <w:t>3-</w:t>
      </w:r>
      <w:r w:rsidRPr="0001012E">
        <w:rPr>
          <w:rFonts w:hint="cs"/>
          <w:rtl/>
        </w:rPr>
        <w:tab/>
        <w:t>مكان انعقاد الدورات</w:t>
      </w:r>
      <w:r w:rsidRPr="0001012E">
        <w:rPr>
          <w:rFonts w:hint="cs"/>
          <w:rtl/>
        </w:rPr>
        <w:tab/>
      </w:r>
      <w:r w:rsidRPr="0001012E">
        <w:rPr>
          <w:rFonts w:hint="cs"/>
          <w:rtl/>
        </w:rPr>
        <w:tab/>
      </w:r>
      <w:r w:rsidR="00EF71AA">
        <w:rPr>
          <w:rFonts w:hint="cs"/>
          <w:rtl/>
        </w:rPr>
        <w:t>195</w:t>
      </w:r>
    </w:p>
    <w:p w:rsidR="004F33D6" w:rsidRPr="0001012E" w:rsidRDefault="004F33D6" w:rsidP="004F33D6">
      <w:pPr>
        <w:tabs>
          <w:tab w:val="left" w:pos="634"/>
          <w:tab w:val="left" w:leader="dot" w:pos="8389"/>
          <w:tab w:val="center" w:pos="9013"/>
        </w:tabs>
        <w:spacing w:before="0" w:line="380" w:lineRule="exact"/>
        <w:rPr>
          <w:rFonts w:hint="cs"/>
          <w:rtl/>
        </w:rPr>
      </w:pPr>
      <w:r w:rsidRPr="0001012E">
        <w:rPr>
          <w:rFonts w:hint="cs"/>
          <w:rtl/>
        </w:rPr>
        <w:t>4-</w:t>
      </w:r>
      <w:r w:rsidRPr="0001012E">
        <w:rPr>
          <w:rFonts w:hint="cs"/>
          <w:rtl/>
        </w:rPr>
        <w:tab/>
        <w:t>الإخطار بتاريخ افتتاح الدورات</w:t>
      </w:r>
      <w:r w:rsidRPr="0001012E">
        <w:rPr>
          <w:rFonts w:hint="cs"/>
          <w:rtl/>
        </w:rPr>
        <w:tab/>
      </w:r>
      <w:r w:rsidRPr="0001012E">
        <w:rPr>
          <w:rFonts w:hint="cs"/>
          <w:rtl/>
        </w:rPr>
        <w:tab/>
      </w:r>
      <w:r w:rsidR="00EF71AA">
        <w:rPr>
          <w:rFonts w:hint="cs"/>
          <w:rtl/>
        </w:rPr>
        <w:t>195</w:t>
      </w:r>
    </w:p>
    <w:p w:rsidR="004F33D6" w:rsidRPr="0001012E" w:rsidRDefault="004F33D6" w:rsidP="001F4B5A">
      <w:pPr>
        <w:tabs>
          <w:tab w:val="left" w:pos="822"/>
          <w:tab w:val="left" w:pos="1389"/>
          <w:tab w:val="left" w:pos="1956"/>
          <w:tab w:val="left" w:leader="dot" w:pos="8158"/>
          <w:tab w:val="center" w:pos="9043"/>
        </w:tabs>
        <w:spacing w:before="0" w:after="180" w:line="380" w:lineRule="exact"/>
        <w:jc w:val="center"/>
        <w:rPr>
          <w:rFonts w:hint="cs"/>
          <w:sz w:val="38"/>
          <w:szCs w:val="36"/>
          <w:rtl/>
          <w:lang w:eastAsia="en-US"/>
        </w:rPr>
      </w:pPr>
      <w:r w:rsidRPr="0001012E">
        <w:rPr>
          <w:rFonts w:hint="cs"/>
          <w:sz w:val="38"/>
          <w:szCs w:val="36"/>
          <w:rtl/>
          <w:lang w:eastAsia="en-US"/>
        </w:rPr>
        <w:t>ثانياً -</w:t>
      </w:r>
      <w:r w:rsidRPr="0001012E">
        <w:rPr>
          <w:rFonts w:hint="cs"/>
          <w:sz w:val="38"/>
          <w:szCs w:val="36"/>
          <w:rtl/>
          <w:lang w:eastAsia="en-US"/>
        </w:rPr>
        <w:tab/>
        <w:t>جدول الأعمال</w:t>
      </w:r>
    </w:p>
    <w:p w:rsidR="004F33D6" w:rsidRPr="0001012E" w:rsidRDefault="004F33D6" w:rsidP="004F33D6">
      <w:pPr>
        <w:tabs>
          <w:tab w:val="left" w:pos="634"/>
          <w:tab w:val="left" w:leader="dot" w:pos="8389"/>
          <w:tab w:val="center" w:pos="9013"/>
        </w:tabs>
        <w:spacing w:before="0" w:after="0" w:line="380" w:lineRule="exact"/>
        <w:rPr>
          <w:rFonts w:hint="cs"/>
          <w:rtl/>
        </w:rPr>
      </w:pPr>
      <w:r w:rsidRPr="0001012E">
        <w:rPr>
          <w:rFonts w:hint="cs"/>
          <w:rtl/>
        </w:rPr>
        <w:t>5-</w:t>
      </w:r>
      <w:r w:rsidRPr="0001012E">
        <w:rPr>
          <w:rFonts w:hint="cs"/>
          <w:rtl/>
        </w:rPr>
        <w:tab/>
        <w:t>جدول الأعمال المؤقت</w:t>
      </w:r>
      <w:r w:rsidRPr="0001012E">
        <w:rPr>
          <w:rFonts w:hint="cs"/>
          <w:rtl/>
        </w:rPr>
        <w:tab/>
      </w:r>
      <w:r w:rsidRPr="0001012E">
        <w:rPr>
          <w:rFonts w:hint="cs"/>
          <w:rtl/>
        </w:rPr>
        <w:tab/>
      </w:r>
      <w:r w:rsidR="00EF71AA">
        <w:rPr>
          <w:rFonts w:hint="cs"/>
          <w:rtl/>
        </w:rPr>
        <w:t>195</w:t>
      </w:r>
    </w:p>
    <w:p w:rsidR="004F33D6" w:rsidRPr="0001012E" w:rsidRDefault="004F33D6" w:rsidP="004F33D6">
      <w:pPr>
        <w:tabs>
          <w:tab w:val="left" w:pos="634"/>
          <w:tab w:val="left" w:leader="dot" w:pos="8389"/>
          <w:tab w:val="center" w:pos="9013"/>
        </w:tabs>
        <w:spacing w:before="0" w:after="0" w:line="380" w:lineRule="exact"/>
        <w:rPr>
          <w:rFonts w:hint="cs"/>
          <w:rtl/>
        </w:rPr>
      </w:pPr>
      <w:r w:rsidRPr="0001012E">
        <w:rPr>
          <w:rFonts w:hint="cs"/>
          <w:rtl/>
        </w:rPr>
        <w:t>6-</w:t>
      </w:r>
      <w:r w:rsidRPr="0001012E">
        <w:rPr>
          <w:rFonts w:hint="cs"/>
          <w:rtl/>
        </w:rPr>
        <w:tab/>
        <w:t>إقرار جدول الأعمال</w:t>
      </w:r>
      <w:r w:rsidRPr="0001012E">
        <w:rPr>
          <w:rFonts w:hint="cs"/>
          <w:rtl/>
        </w:rPr>
        <w:tab/>
      </w:r>
      <w:r w:rsidRPr="0001012E">
        <w:rPr>
          <w:rFonts w:hint="cs"/>
          <w:rtl/>
        </w:rPr>
        <w:tab/>
      </w:r>
      <w:r w:rsidR="00EF71AA">
        <w:rPr>
          <w:rFonts w:hint="cs"/>
          <w:rtl/>
        </w:rPr>
        <w:t>196</w:t>
      </w:r>
    </w:p>
    <w:p w:rsidR="004F33D6" w:rsidRPr="0001012E" w:rsidRDefault="004F33D6" w:rsidP="004F33D6">
      <w:pPr>
        <w:tabs>
          <w:tab w:val="left" w:pos="634"/>
          <w:tab w:val="left" w:leader="dot" w:pos="8389"/>
          <w:tab w:val="center" w:pos="9013"/>
        </w:tabs>
        <w:spacing w:before="0" w:after="0" w:line="380" w:lineRule="exact"/>
        <w:rPr>
          <w:rFonts w:hint="cs"/>
          <w:rtl/>
        </w:rPr>
      </w:pPr>
      <w:r w:rsidRPr="0001012E">
        <w:rPr>
          <w:rFonts w:hint="cs"/>
          <w:rtl/>
        </w:rPr>
        <w:t>7-</w:t>
      </w:r>
      <w:r w:rsidRPr="0001012E">
        <w:rPr>
          <w:rFonts w:hint="cs"/>
          <w:rtl/>
        </w:rPr>
        <w:tab/>
        <w:t>تنقيح جدول الأعمال</w:t>
      </w:r>
      <w:r w:rsidRPr="0001012E">
        <w:rPr>
          <w:rFonts w:hint="cs"/>
          <w:rtl/>
        </w:rPr>
        <w:tab/>
      </w:r>
      <w:r w:rsidRPr="0001012E">
        <w:rPr>
          <w:rFonts w:hint="cs"/>
          <w:rtl/>
        </w:rPr>
        <w:tab/>
      </w:r>
      <w:r w:rsidR="00EF71AA">
        <w:rPr>
          <w:rFonts w:hint="cs"/>
          <w:rtl/>
        </w:rPr>
        <w:t>196</w:t>
      </w:r>
    </w:p>
    <w:p w:rsidR="004F33D6" w:rsidRPr="0001012E" w:rsidRDefault="004F33D6" w:rsidP="004F33D6">
      <w:pPr>
        <w:tabs>
          <w:tab w:val="left" w:pos="634"/>
          <w:tab w:val="left" w:leader="dot" w:pos="8389"/>
          <w:tab w:val="center" w:pos="9013"/>
        </w:tabs>
        <w:spacing w:before="0" w:line="380" w:lineRule="exact"/>
        <w:rPr>
          <w:rFonts w:hint="cs"/>
          <w:rtl/>
        </w:rPr>
      </w:pPr>
      <w:r w:rsidRPr="0001012E">
        <w:rPr>
          <w:rFonts w:hint="cs"/>
          <w:rtl/>
        </w:rPr>
        <w:t>8-</w:t>
      </w:r>
      <w:r w:rsidRPr="0001012E">
        <w:rPr>
          <w:rFonts w:hint="cs"/>
          <w:rtl/>
        </w:rPr>
        <w:tab/>
        <w:t>إحالة جدول الأعمال المؤقت</w:t>
      </w:r>
      <w:r w:rsidRPr="0001012E">
        <w:rPr>
          <w:rFonts w:hint="cs"/>
          <w:rtl/>
        </w:rPr>
        <w:tab/>
      </w:r>
      <w:r w:rsidRPr="0001012E">
        <w:rPr>
          <w:rFonts w:hint="cs"/>
          <w:rtl/>
        </w:rPr>
        <w:tab/>
      </w:r>
      <w:r w:rsidR="00EF71AA">
        <w:rPr>
          <w:rFonts w:hint="cs"/>
          <w:rtl/>
        </w:rPr>
        <w:t>196</w:t>
      </w:r>
    </w:p>
    <w:p w:rsidR="004F33D6" w:rsidRPr="0001012E" w:rsidRDefault="004F33D6" w:rsidP="001F4B5A">
      <w:pPr>
        <w:tabs>
          <w:tab w:val="left" w:pos="822"/>
          <w:tab w:val="left" w:pos="1389"/>
          <w:tab w:val="left" w:pos="1956"/>
          <w:tab w:val="left" w:leader="dot" w:pos="8158"/>
          <w:tab w:val="center" w:pos="9043"/>
        </w:tabs>
        <w:spacing w:before="0" w:after="180" w:line="380" w:lineRule="exact"/>
        <w:jc w:val="center"/>
        <w:rPr>
          <w:rFonts w:hint="cs"/>
          <w:sz w:val="38"/>
          <w:szCs w:val="36"/>
          <w:rtl/>
          <w:lang w:eastAsia="en-US"/>
        </w:rPr>
      </w:pPr>
      <w:r w:rsidRPr="0001012E">
        <w:rPr>
          <w:rFonts w:hint="cs"/>
          <w:sz w:val="38"/>
          <w:szCs w:val="36"/>
          <w:rtl/>
          <w:lang w:eastAsia="en-US"/>
        </w:rPr>
        <w:t>ثالثاً -</w:t>
      </w:r>
      <w:r w:rsidRPr="0001012E">
        <w:rPr>
          <w:rFonts w:hint="cs"/>
          <w:sz w:val="38"/>
          <w:szCs w:val="36"/>
          <w:rtl/>
          <w:lang w:eastAsia="en-US"/>
        </w:rPr>
        <w:tab/>
        <w:t>أعضاء اللجنة</w:t>
      </w:r>
    </w:p>
    <w:p w:rsidR="004F33D6" w:rsidRPr="0001012E" w:rsidRDefault="004F33D6" w:rsidP="004F33D6">
      <w:pPr>
        <w:tabs>
          <w:tab w:val="left" w:pos="634"/>
          <w:tab w:val="left" w:leader="dot" w:pos="8389"/>
          <w:tab w:val="center" w:pos="9013"/>
        </w:tabs>
        <w:spacing w:before="0" w:after="0" w:line="380" w:lineRule="exact"/>
        <w:rPr>
          <w:rFonts w:hint="cs"/>
          <w:rtl/>
        </w:rPr>
      </w:pPr>
      <w:r w:rsidRPr="0001012E">
        <w:rPr>
          <w:rFonts w:hint="cs"/>
          <w:rtl/>
        </w:rPr>
        <w:t>9-</w:t>
      </w:r>
      <w:r w:rsidRPr="0001012E">
        <w:rPr>
          <w:rFonts w:hint="cs"/>
          <w:rtl/>
        </w:rPr>
        <w:tab/>
        <w:t>بداية مدة العضوية</w:t>
      </w:r>
      <w:r w:rsidRPr="0001012E">
        <w:rPr>
          <w:rFonts w:hint="cs"/>
          <w:rtl/>
        </w:rPr>
        <w:tab/>
      </w:r>
      <w:r w:rsidRPr="0001012E">
        <w:rPr>
          <w:rFonts w:hint="cs"/>
          <w:rtl/>
        </w:rPr>
        <w:tab/>
      </w:r>
      <w:r w:rsidR="00EF71AA">
        <w:rPr>
          <w:rFonts w:hint="cs"/>
          <w:rtl/>
        </w:rPr>
        <w:t>196</w:t>
      </w:r>
    </w:p>
    <w:p w:rsidR="004F33D6" w:rsidRPr="0001012E" w:rsidRDefault="004F33D6" w:rsidP="004F33D6">
      <w:pPr>
        <w:tabs>
          <w:tab w:val="left" w:pos="634"/>
          <w:tab w:val="left" w:leader="dot" w:pos="8389"/>
          <w:tab w:val="center" w:pos="9013"/>
        </w:tabs>
        <w:spacing w:before="0" w:after="0" w:line="380" w:lineRule="exact"/>
        <w:rPr>
          <w:rFonts w:hint="cs"/>
          <w:rtl/>
        </w:rPr>
      </w:pPr>
      <w:r w:rsidRPr="0001012E">
        <w:rPr>
          <w:rFonts w:hint="cs"/>
          <w:rtl/>
        </w:rPr>
        <w:t>10-</w:t>
      </w:r>
      <w:r w:rsidRPr="0001012E">
        <w:rPr>
          <w:rFonts w:hint="cs"/>
          <w:rtl/>
        </w:rPr>
        <w:tab/>
        <w:t>ملء الشواغر الطارئة</w:t>
      </w:r>
      <w:r w:rsidRPr="0001012E">
        <w:rPr>
          <w:rFonts w:hint="cs"/>
          <w:rtl/>
        </w:rPr>
        <w:tab/>
      </w:r>
      <w:r w:rsidRPr="0001012E">
        <w:rPr>
          <w:rFonts w:hint="cs"/>
          <w:rtl/>
        </w:rPr>
        <w:tab/>
      </w:r>
      <w:r w:rsidR="00EF71AA">
        <w:rPr>
          <w:rFonts w:hint="cs"/>
          <w:rtl/>
        </w:rPr>
        <w:t>196</w:t>
      </w:r>
    </w:p>
    <w:p w:rsidR="004F33D6" w:rsidRPr="0001012E" w:rsidRDefault="004F33D6" w:rsidP="004F33D6">
      <w:pPr>
        <w:tabs>
          <w:tab w:val="left" w:pos="634"/>
          <w:tab w:val="left" w:leader="dot" w:pos="8389"/>
          <w:tab w:val="center" w:pos="9013"/>
        </w:tabs>
        <w:spacing w:before="0" w:line="380" w:lineRule="exact"/>
        <w:rPr>
          <w:rFonts w:hint="cs"/>
          <w:rtl/>
        </w:rPr>
      </w:pPr>
      <w:r>
        <w:rPr>
          <w:rFonts w:hint="cs"/>
          <w:rtl/>
        </w:rPr>
        <w:t>11-</w:t>
      </w:r>
      <w:r>
        <w:rPr>
          <w:rFonts w:hint="cs"/>
          <w:rtl/>
        </w:rPr>
        <w:tab/>
        <w:t>ال</w:t>
      </w:r>
      <w:r w:rsidRPr="0001012E">
        <w:rPr>
          <w:rFonts w:hint="cs"/>
          <w:rtl/>
        </w:rPr>
        <w:t>عهد الرسمي</w:t>
      </w:r>
      <w:r w:rsidRPr="0001012E">
        <w:rPr>
          <w:rFonts w:hint="cs"/>
          <w:rtl/>
        </w:rPr>
        <w:tab/>
      </w:r>
      <w:r w:rsidRPr="0001012E">
        <w:rPr>
          <w:rFonts w:hint="cs"/>
          <w:rtl/>
        </w:rPr>
        <w:tab/>
      </w:r>
      <w:r w:rsidR="00EF71AA">
        <w:rPr>
          <w:rFonts w:hint="cs"/>
          <w:rtl/>
        </w:rPr>
        <w:t>197</w:t>
      </w:r>
    </w:p>
    <w:p w:rsidR="004F33D6" w:rsidRPr="0001012E" w:rsidRDefault="004F33D6" w:rsidP="001F4B5A">
      <w:pPr>
        <w:tabs>
          <w:tab w:val="left" w:pos="822"/>
          <w:tab w:val="left" w:pos="1389"/>
          <w:tab w:val="left" w:pos="1956"/>
          <w:tab w:val="left" w:leader="dot" w:pos="8158"/>
          <w:tab w:val="center" w:pos="9043"/>
        </w:tabs>
        <w:spacing w:before="0" w:after="180" w:line="380" w:lineRule="exact"/>
        <w:jc w:val="center"/>
        <w:rPr>
          <w:rFonts w:hint="cs"/>
          <w:sz w:val="38"/>
          <w:szCs w:val="36"/>
          <w:rtl/>
          <w:lang w:eastAsia="en-US"/>
        </w:rPr>
      </w:pPr>
      <w:r w:rsidRPr="0001012E">
        <w:rPr>
          <w:rFonts w:hint="cs"/>
          <w:sz w:val="38"/>
          <w:szCs w:val="36"/>
          <w:rtl/>
          <w:lang w:eastAsia="en-US"/>
        </w:rPr>
        <w:t>رابعاً - أعضاء المكتب</w:t>
      </w:r>
    </w:p>
    <w:p w:rsidR="004F33D6" w:rsidRPr="0001012E" w:rsidRDefault="004F33D6" w:rsidP="004F33D6">
      <w:pPr>
        <w:tabs>
          <w:tab w:val="left" w:pos="634"/>
          <w:tab w:val="left" w:leader="dot" w:pos="8389"/>
          <w:tab w:val="center" w:pos="9013"/>
        </w:tabs>
        <w:spacing w:before="0" w:after="0" w:line="380" w:lineRule="exact"/>
        <w:rPr>
          <w:rFonts w:hint="cs"/>
          <w:rtl/>
        </w:rPr>
      </w:pPr>
      <w:r w:rsidRPr="0001012E">
        <w:rPr>
          <w:rFonts w:hint="cs"/>
          <w:rtl/>
        </w:rPr>
        <w:t>12-</w:t>
      </w:r>
      <w:r w:rsidRPr="0001012E">
        <w:rPr>
          <w:rFonts w:hint="cs"/>
          <w:rtl/>
        </w:rPr>
        <w:tab/>
        <w:t>انتخاب أعضاء المكتب</w:t>
      </w:r>
      <w:r w:rsidRPr="0001012E">
        <w:rPr>
          <w:rFonts w:hint="cs"/>
          <w:rtl/>
        </w:rPr>
        <w:tab/>
      </w:r>
      <w:r w:rsidRPr="0001012E">
        <w:rPr>
          <w:rFonts w:hint="cs"/>
          <w:rtl/>
        </w:rPr>
        <w:tab/>
      </w:r>
      <w:r w:rsidR="00EF71AA">
        <w:rPr>
          <w:rFonts w:hint="cs"/>
          <w:rtl/>
        </w:rPr>
        <w:t>197</w:t>
      </w:r>
    </w:p>
    <w:p w:rsidR="004F33D6" w:rsidRPr="0001012E" w:rsidRDefault="004F33D6" w:rsidP="004F33D6">
      <w:pPr>
        <w:tabs>
          <w:tab w:val="left" w:pos="634"/>
          <w:tab w:val="left" w:leader="dot" w:pos="8389"/>
          <w:tab w:val="center" w:pos="9013"/>
        </w:tabs>
        <w:spacing w:before="0" w:after="0" w:line="380" w:lineRule="exact"/>
        <w:rPr>
          <w:rFonts w:hint="cs"/>
          <w:rtl/>
        </w:rPr>
      </w:pPr>
      <w:r w:rsidRPr="0001012E">
        <w:rPr>
          <w:rFonts w:hint="cs"/>
          <w:rtl/>
        </w:rPr>
        <w:t>13-</w:t>
      </w:r>
      <w:r w:rsidRPr="0001012E">
        <w:rPr>
          <w:rFonts w:hint="cs"/>
          <w:rtl/>
        </w:rPr>
        <w:tab/>
        <w:t>إجراء الانتخابات</w:t>
      </w:r>
      <w:r w:rsidRPr="0001012E">
        <w:rPr>
          <w:rFonts w:hint="cs"/>
          <w:rtl/>
        </w:rPr>
        <w:tab/>
      </w:r>
      <w:r w:rsidRPr="0001012E">
        <w:rPr>
          <w:rFonts w:hint="cs"/>
          <w:rtl/>
        </w:rPr>
        <w:tab/>
      </w:r>
      <w:r w:rsidR="00EF71AA">
        <w:rPr>
          <w:rFonts w:hint="cs"/>
          <w:rtl/>
        </w:rPr>
        <w:t>197</w:t>
      </w:r>
    </w:p>
    <w:p w:rsidR="004F33D6" w:rsidRPr="0001012E" w:rsidRDefault="004F33D6" w:rsidP="004F33D6">
      <w:pPr>
        <w:tabs>
          <w:tab w:val="left" w:pos="634"/>
          <w:tab w:val="left" w:leader="dot" w:pos="8389"/>
          <w:tab w:val="center" w:pos="9013"/>
        </w:tabs>
        <w:spacing w:before="0" w:after="0" w:line="380" w:lineRule="exact"/>
        <w:rPr>
          <w:rFonts w:hint="cs"/>
          <w:rtl/>
        </w:rPr>
      </w:pPr>
      <w:r w:rsidRPr="0001012E">
        <w:rPr>
          <w:rFonts w:hint="cs"/>
          <w:rtl/>
        </w:rPr>
        <w:t>14-</w:t>
      </w:r>
      <w:r w:rsidRPr="0001012E">
        <w:rPr>
          <w:rFonts w:hint="cs"/>
          <w:rtl/>
        </w:rPr>
        <w:tab/>
        <w:t>مدة عضوية أعضاء المكتب المنتخبين</w:t>
      </w:r>
      <w:r w:rsidRPr="0001012E">
        <w:rPr>
          <w:rFonts w:hint="cs"/>
          <w:rtl/>
        </w:rPr>
        <w:tab/>
      </w:r>
      <w:r w:rsidRPr="0001012E">
        <w:rPr>
          <w:rFonts w:hint="cs"/>
          <w:rtl/>
        </w:rPr>
        <w:tab/>
      </w:r>
      <w:r w:rsidR="00EF71AA">
        <w:rPr>
          <w:rFonts w:hint="cs"/>
          <w:rtl/>
        </w:rPr>
        <w:t>198</w:t>
      </w:r>
    </w:p>
    <w:p w:rsidR="004F33D6" w:rsidRPr="0001012E" w:rsidRDefault="004F33D6" w:rsidP="004F33D6">
      <w:pPr>
        <w:tabs>
          <w:tab w:val="left" w:pos="634"/>
          <w:tab w:val="left" w:leader="dot" w:pos="8389"/>
          <w:tab w:val="center" w:pos="9013"/>
        </w:tabs>
        <w:spacing w:before="0" w:after="0" w:line="380" w:lineRule="exact"/>
        <w:rPr>
          <w:rFonts w:hint="cs"/>
          <w:rtl/>
        </w:rPr>
      </w:pPr>
      <w:r w:rsidRPr="0001012E">
        <w:rPr>
          <w:rFonts w:hint="cs"/>
          <w:rtl/>
        </w:rPr>
        <w:t>15-</w:t>
      </w:r>
      <w:r w:rsidRPr="0001012E">
        <w:rPr>
          <w:rFonts w:hint="cs"/>
          <w:rtl/>
        </w:rPr>
        <w:tab/>
        <w:t>مهام الرئيس</w:t>
      </w:r>
      <w:r w:rsidRPr="0001012E">
        <w:rPr>
          <w:rFonts w:hint="cs"/>
          <w:rtl/>
        </w:rPr>
        <w:tab/>
      </w:r>
      <w:r w:rsidRPr="0001012E">
        <w:rPr>
          <w:rFonts w:hint="cs"/>
          <w:rtl/>
        </w:rPr>
        <w:tab/>
      </w:r>
      <w:r w:rsidR="00EF71AA">
        <w:rPr>
          <w:rFonts w:hint="cs"/>
          <w:rtl/>
        </w:rPr>
        <w:t>198</w:t>
      </w:r>
    </w:p>
    <w:p w:rsidR="004F33D6" w:rsidRPr="0001012E" w:rsidRDefault="004F33D6" w:rsidP="004F33D6">
      <w:pPr>
        <w:tabs>
          <w:tab w:val="left" w:pos="634"/>
          <w:tab w:val="left" w:leader="dot" w:pos="8389"/>
          <w:tab w:val="center" w:pos="9013"/>
        </w:tabs>
        <w:spacing w:before="0" w:after="0" w:line="380" w:lineRule="exact"/>
        <w:rPr>
          <w:rFonts w:hint="cs"/>
          <w:rtl/>
        </w:rPr>
      </w:pPr>
      <w:r w:rsidRPr="0001012E">
        <w:rPr>
          <w:rFonts w:hint="cs"/>
          <w:rtl/>
        </w:rPr>
        <w:t>16-</w:t>
      </w:r>
      <w:r w:rsidRPr="0001012E">
        <w:rPr>
          <w:rFonts w:hint="cs"/>
          <w:rtl/>
        </w:rPr>
        <w:tab/>
        <w:t>الرئيس بالنيابة</w:t>
      </w:r>
      <w:r w:rsidRPr="0001012E">
        <w:rPr>
          <w:rFonts w:hint="cs"/>
          <w:rtl/>
        </w:rPr>
        <w:tab/>
      </w:r>
      <w:r w:rsidRPr="0001012E">
        <w:rPr>
          <w:rFonts w:hint="cs"/>
          <w:rtl/>
        </w:rPr>
        <w:tab/>
      </w:r>
      <w:r w:rsidR="00EF71AA">
        <w:rPr>
          <w:rFonts w:hint="cs"/>
          <w:rtl/>
        </w:rPr>
        <w:t>198</w:t>
      </w:r>
    </w:p>
    <w:p w:rsidR="004F33D6" w:rsidRPr="0001012E" w:rsidRDefault="004F33D6" w:rsidP="004F33D6">
      <w:pPr>
        <w:tabs>
          <w:tab w:val="left" w:pos="634"/>
          <w:tab w:val="left" w:leader="dot" w:pos="8389"/>
          <w:tab w:val="center" w:pos="9013"/>
        </w:tabs>
        <w:spacing w:before="0" w:line="380" w:lineRule="exact"/>
        <w:rPr>
          <w:rFonts w:hint="cs"/>
          <w:rtl/>
        </w:rPr>
      </w:pPr>
      <w:r w:rsidRPr="0001012E">
        <w:rPr>
          <w:rFonts w:hint="cs"/>
          <w:rtl/>
        </w:rPr>
        <w:t>17-</w:t>
      </w:r>
      <w:r w:rsidRPr="0001012E">
        <w:rPr>
          <w:rFonts w:hint="cs"/>
          <w:rtl/>
        </w:rPr>
        <w:tab/>
        <w:t>استبدال أعضاء المكتب</w:t>
      </w:r>
      <w:r w:rsidRPr="0001012E">
        <w:rPr>
          <w:rFonts w:hint="cs"/>
          <w:rtl/>
        </w:rPr>
        <w:tab/>
      </w:r>
      <w:r w:rsidRPr="0001012E">
        <w:rPr>
          <w:rFonts w:hint="cs"/>
          <w:rtl/>
        </w:rPr>
        <w:tab/>
      </w:r>
      <w:r w:rsidR="00EF71AA">
        <w:rPr>
          <w:rFonts w:hint="cs"/>
          <w:rtl/>
        </w:rPr>
        <w:t>198</w:t>
      </w:r>
    </w:p>
    <w:p w:rsidR="004F33D6" w:rsidRPr="0001012E" w:rsidRDefault="004F33D6" w:rsidP="001F4B5A">
      <w:pPr>
        <w:tabs>
          <w:tab w:val="left" w:pos="822"/>
          <w:tab w:val="left" w:pos="1389"/>
          <w:tab w:val="left" w:pos="1956"/>
          <w:tab w:val="left" w:leader="dot" w:pos="8158"/>
          <w:tab w:val="center" w:pos="9043"/>
        </w:tabs>
        <w:spacing w:before="0" w:after="180" w:line="380" w:lineRule="exact"/>
        <w:jc w:val="center"/>
        <w:rPr>
          <w:rFonts w:hint="cs"/>
          <w:sz w:val="38"/>
          <w:szCs w:val="36"/>
          <w:rtl/>
          <w:lang w:eastAsia="en-US"/>
        </w:rPr>
      </w:pPr>
      <w:r w:rsidRPr="0001012E">
        <w:rPr>
          <w:rFonts w:hint="cs"/>
          <w:sz w:val="38"/>
          <w:szCs w:val="36"/>
          <w:rtl/>
          <w:lang w:eastAsia="en-US"/>
        </w:rPr>
        <w:t>خامساً - الأمانة</w:t>
      </w:r>
    </w:p>
    <w:p w:rsidR="004F33D6" w:rsidRPr="0001012E" w:rsidRDefault="004F33D6" w:rsidP="004F33D6">
      <w:pPr>
        <w:tabs>
          <w:tab w:val="left" w:pos="634"/>
          <w:tab w:val="left" w:leader="dot" w:pos="8389"/>
          <w:tab w:val="center" w:pos="9013"/>
        </w:tabs>
        <w:spacing w:before="0" w:after="0" w:line="380" w:lineRule="exact"/>
        <w:rPr>
          <w:rFonts w:hint="cs"/>
          <w:rtl/>
        </w:rPr>
      </w:pPr>
      <w:r w:rsidRPr="0001012E">
        <w:rPr>
          <w:rFonts w:hint="cs"/>
          <w:rtl/>
        </w:rPr>
        <w:t>18-</w:t>
      </w:r>
      <w:r w:rsidRPr="0001012E">
        <w:rPr>
          <w:rFonts w:hint="cs"/>
          <w:rtl/>
        </w:rPr>
        <w:tab/>
        <w:t>البيانات</w:t>
      </w:r>
      <w:r w:rsidRPr="0001012E">
        <w:rPr>
          <w:rFonts w:hint="cs"/>
          <w:rtl/>
        </w:rPr>
        <w:tab/>
      </w:r>
      <w:r w:rsidRPr="0001012E">
        <w:rPr>
          <w:rFonts w:hint="cs"/>
          <w:rtl/>
        </w:rPr>
        <w:tab/>
      </w:r>
      <w:r w:rsidR="00EF71AA">
        <w:rPr>
          <w:rFonts w:hint="cs"/>
          <w:rtl/>
        </w:rPr>
        <w:t>199</w:t>
      </w:r>
    </w:p>
    <w:p w:rsidR="004F33D6" w:rsidRPr="0001012E" w:rsidRDefault="004F33D6" w:rsidP="004F33D6">
      <w:pPr>
        <w:tabs>
          <w:tab w:val="left" w:pos="634"/>
          <w:tab w:val="left" w:leader="dot" w:pos="8389"/>
          <w:tab w:val="center" w:pos="9013"/>
        </w:tabs>
        <w:spacing w:before="0" w:line="380" w:lineRule="exact"/>
        <w:rPr>
          <w:rFonts w:hint="cs"/>
          <w:rtl/>
        </w:rPr>
      </w:pPr>
      <w:r w:rsidRPr="0001012E">
        <w:rPr>
          <w:rFonts w:hint="cs"/>
          <w:rtl/>
        </w:rPr>
        <w:t>19-</w:t>
      </w:r>
      <w:r w:rsidRPr="0001012E">
        <w:rPr>
          <w:rFonts w:hint="cs"/>
          <w:rtl/>
        </w:rPr>
        <w:tab/>
        <w:t>الآثار المالية المترتبة على المقترحات</w:t>
      </w:r>
      <w:r w:rsidRPr="0001012E">
        <w:rPr>
          <w:rFonts w:hint="cs"/>
          <w:rtl/>
        </w:rPr>
        <w:tab/>
      </w:r>
      <w:r w:rsidRPr="0001012E">
        <w:rPr>
          <w:rFonts w:hint="cs"/>
          <w:rtl/>
        </w:rPr>
        <w:tab/>
      </w:r>
      <w:r w:rsidR="00EF71AA">
        <w:rPr>
          <w:rFonts w:hint="cs"/>
          <w:rtl/>
        </w:rPr>
        <w:t>199</w:t>
      </w:r>
    </w:p>
    <w:p w:rsidR="004F33D6" w:rsidRPr="0001012E" w:rsidRDefault="004F33D6" w:rsidP="001B4E1A">
      <w:pPr>
        <w:keepNext/>
        <w:spacing w:before="0" w:line="380" w:lineRule="exact"/>
        <w:jc w:val="center"/>
        <w:rPr>
          <w:rFonts w:hint="cs"/>
          <w:b/>
          <w:bCs/>
          <w:i/>
          <w:iCs/>
          <w:rtl/>
          <w:lang w:eastAsia="en-US"/>
        </w:rPr>
      </w:pPr>
      <w:r w:rsidRPr="0001012E">
        <w:rPr>
          <w:b/>
          <w:bCs/>
          <w:sz w:val="36"/>
          <w:szCs w:val="36"/>
          <w:rtl/>
          <w:lang w:eastAsia="en-US"/>
        </w:rPr>
        <w:t>المحتويات</w:t>
      </w:r>
      <w:r w:rsidRPr="0001012E">
        <w:rPr>
          <w:rFonts w:hint="cs"/>
          <w:b/>
          <w:bCs/>
          <w:i/>
          <w:iCs/>
          <w:sz w:val="36"/>
          <w:rtl/>
          <w:lang w:eastAsia="en-US"/>
        </w:rPr>
        <w:t xml:space="preserve"> (تابع)</w:t>
      </w:r>
    </w:p>
    <w:p w:rsidR="004F33D6" w:rsidRPr="0001012E" w:rsidRDefault="004F33D6" w:rsidP="004F33D6">
      <w:pPr>
        <w:tabs>
          <w:tab w:val="right" w:pos="9354"/>
        </w:tabs>
        <w:spacing w:before="0" w:line="380" w:lineRule="exact"/>
        <w:rPr>
          <w:i/>
          <w:iCs/>
          <w:rtl/>
          <w:lang w:eastAsia="en-US"/>
        </w:rPr>
      </w:pPr>
      <w:r w:rsidRPr="0001012E">
        <w:rPr>
          <w:rFonts w:hint="cs"/>
          <w:i/>
          <w:iCs/>
          <w:rtl/>
          <w:lang w:eastAsia="en-US"/>
        </w:rPr>
        <w:t>المادة</w:t>
      </w:r>
      <w:r w:rsidRPr="0001012E">
        <w:rPr>
          <w:i/>
          <w:iCs/>
          <w:rtl/>
          <w:lang w:eastAsia="en-US"/>
        </w:rPr>
        <w:tab/>
        <w:t>الصفحة</w:t>
      </w:r>
    </w:p>
    <w:p w:rsidR="004F33D6" w:rsidRPr="0001012E" w:rsidRDefault="004F33D6" w:rsidP="001F4B5A">
      <w:pPr>
        <w:tabs>
          <w:tab w:val="left" w:pos="822"/>
          <w:tab w:val="left" w:pos="1389"/>
          <w:tab w:val="left" w:pos="1956"/>
          <w:tab w:val="left" w:leader="dot" w:pos="8158"/>
          <w:tab w:val="center" w:pos="9043"/>
        </w:tabs>
        <w:spacing w:before="0" w:after="180" w:line="380" w:lineRule="exact"/>
        <w:jc w:val="center"/>
        <w:rPr>
          <w:rFonts w:hint="cs"/>
          <w:sz w:val="38"/>
          <w:szCs w:val="36"/>
          <w:rtl/>
          <w:lang w:eastAsia="en-US"/>
        </w:rPr>
      </w:pPr>
      <w:r w:rsidRPr="0001012E">
        <w:rPr>
          <w:rFonts w:hint="cs"/>
          <w:sz w:val="38"/>
          <w:szCs w:val="36"/>
          <w:rtl/>
          <w:lang w:eastAsia="en-US"/>
        </w:rPr>
        <w:t>سادساً - اللغات</w:t>
      </w:r>
    </w:p>
    <w:p w:rsidR="004F33D6" w:rsidRPr="0001012E" w:rsidRDefault="004F33D6" w:rsidP="004F33D6">
      <w:pPr>
        <w:tabs>
          <w:tab w:val="left" w:pos="634"/>
          <w:tab w:val="left" w:leader="dot" w:pos="8389"/>
          <w:tab w:val="center" w:pos="9013"/>
        </w:tabs>
        <w:spacing w:before="0" w:line="380" w:lineRule="exact"/>
        <w:rPr>
          <w:rFonts w:hint="cs"/>
          <w:rtl/>
        </w:rPr>
      </w:pPr>
      <w:r w:rsidRPr="0001012E">
        <w:rPr>
          <w:rFonts w:hint="cs"/>
          <w:rtl/>
        </w:rPr>
        <w:t>20-</w:t>
      </w:r>
      <w:r w:rsidRPr="0001012E">
        <w:rPr>
          <w:rFonts w:hint="cs"/>
          <w:rtl/>
        </w:rPr>
        <w:tab/>
        <w:t>اللغات الرسمية ولغات العمل</w:t>
      </w:r>
      <w:r w:rsidRPr="0001012E">
        <w:rPr>
          <w:rFonts w:hint="cs"/>
          <w:rtl/>
        </w:rPr>
        <w:tab/>
      </w:r>
      <w:r w:rsidRPr="0001012E">
        <w:rPr>
          <w:rFonts w:hint="cs"/>
          <w:rtl/>
        </w:rPr>
        <w:tab/>
      </w:r>
      <w:r w:rsidR="00EF71AA">
        <w:rPr>
          <w:rFonts w:hint="cs"/>
          <w:rtl/>
        </w:rPr>
        <w:t>199</w:t>
      </w:r>
    </w:p>
    <w:p w:rsidR="004F33D6" w:rsidRPr="0001012E" w:rsidRDefault="004F33D6" w:rsidP="001F4B5A">
      <w:pPr>
        <w:tabs>
          <w:tab w:val="left" w:pos="822"/>
          <w:tab w:val="left" w:pos="1389"/>
          <w:tab w:val="left" w:pos="1956"/>
          <w:tab w:val="left" w:leader="dot" w:pos="8158"/>
          <w:tab w:val="center" w:pos="9043"/>
        </w:tabs>
        <w:spacing w:before="0" w:after="180" w:line="380" w:lineRule="exact"/>
        <w:jc w:val="center"/>
        <w:rPr>
          <w:rFonts w:hint="cs"/>
          <w:sz w:val="38"/>
          <w:szCs w:val="36"/>
          <w:rtl/>
          <w:lang w:eastAsia="en-US"/>
        </w:rPr>
      </w:pPr>
      <w:r w:rsidRPr="0001012E">
        <w:rPr>
          <w:rFonts w:hint="cs"/>
          <w:sz w:val="38"/>
          <w:szCs w:val="36"/>
          <w:rtl/>
          <w:lang w:eastAsia="en-US"/>
        </w:rPr>
        <w:t>سابعاً - المحاضر</w:t>
      </w:r>
    </w:p>
    <w:p w:rsidR="004F33D6" w:rsidRPr="0001012E" w:rsidRDefault="004F33D6" w:rsidP="004F33D6">
      <w:pPr>
        <w:tabs>
          <w:tab w:val="left" w:pos="634"/>
          <w:tab w:val="left" w:leader="dot" w:pos="8389"/>
          <w:tab w:val="center" w:pos="9013"/>
        </w:tabs>
        <w:spacing w:before="0" w:line="380" w:lineRule="exact"/>
        <w:rPr>
          <w:rFonts w:hint="cs"/>
          <w:rtl/>
        </w:rPr>
      </w:pPr>
      <w:r w:rsidRPr="0001012E">
        <w:rPr>
          <w:rFonts w:hint="cs"/>
          <w:rtl/>
        </w:rPr>
        <w:t>21-</w:t>
      </w:r>
      <w:r w:rsidRPr="0001012E">
        <w:rPr>
          <w:rFonts w:hint="cs"/>
          <w:rtl/>
        </w:rPr>
        <w:tab/>
        <w:t>المحاضر</w:t>
      </w:r>
      <w:r w:rsidRPr="0001012E">
        <w:rPr>
          <w:rFonts w:hint="cs"/>
          <w:rtl/>
        </w:rPr>
        <w:tab/>
      </w:r>
      <w:r w:rsidRPr="0001012E">
        <w:rPr>
          <w:rFonts w:hint="cs"/>
          <w:rtl/>
        </w:rPr>
        <w:tab/>
      </w:r>
      <w:r w:rsidR="00EF71AA">
        <w:rPr>
          <w:rFonts w:hint="cs"/>
          <w:rtl/>
        </w:rPr>
        <w:t>199</w:t>
      </w:r>
    </w:p>
    <w:p w:rsidR="004F33D6" w:rsidRPr="0001012E" w:rsidRDefault="004F33D6" w:rsidP="001F4B5A">
      <w:pPr>
        <w:tabs>
          <w:tab w:val="left" w:pos="822"/>
          <w:tab w:val="left" w:pos="1389"/>
          <w:tab w:val="left" w:pos="1956"/>
          <w:tab w:val="left" w:leader="dot" w:pos="8158"/>
          <w:tab w:val="center" w:pos="9043"/>
        </w:tabs>
        <w:spacing w:before="0" w:after="180" w:line="380" w:lineRule="exact"/>
        <w:jc w:val="center"/>
        <w:rPr>
          <w:rFonts w:hint="cs"/>
          <w:rtl/>
          <w:lang w:eastAsia="en-US"/>
        </w:rPr>
      </w:pPr>
      <w:r w:rsidRPr="0001012E">
        <w:rPr>
          <w:rFonts w:hint="cs"/>
          <w:sz w:val="38"/>
          <w:szCs w:val="36"/>
          <w:rtl/>
          <w:lang w:eastAsia="en-US"/>
        </w:rPr>
        <w:t>ثامناً - الجلسات العلنية والجلسات السرية</w:t>
      </w:r>
    </w:p>
    <w:p w:rsidR="004F33D6" w:rsidRPr="0001012E" w:rsidRDefault="004F33D6" w:rsidP="004F33D6">
      <w:pPr>
        <w:tabs>
          <w:tab w:val="left" w:pos="634"/>
          <w:tab w:val="left" w:leader="dot" w:pos="8389"/>
          <w:tab w:val="center" w:pos="9013"/>
        </w:tabs>
        <w:spacing w:before="0" w:line="380" w:lineRule="exact"/>
        <w:rPr>
          <w:rFonts w:hint="cs"/>
          <w:rtl/>
        </w:rPr>
      </w:pPr>
      <w:r w:rsidRPr="0001012E">
        <w:rPr>
          <w:rFonts w:hint="cs"/>
          <w:rtl/>
        </w:rPr>
        <w:t>22-</w:t>
      </w:r>
      <w:r w:rsidRPr="0001012E">
        <w:rPr>
          <w:rFonts w:hint="cs"/>
          <w:rtl/>
        </w:rPr>
        <w:tab/>
        <w:t>الجلسات العلنية والجلسات السرية</w:t>
      </w:r>
      <w:r w:rsidRPr="0001012E">
        <w:rPr>
          <w:rFonts w:hint="cs"/>
          <w:rtl/>
        </w:rPr>
        <w:tab/>
      </w:r>
      <w:r w:rsidRPr="0001012E">
        <w:rPr>
          <w:rFonts w:hint="cs"/>
          <w:rtl/>
        </w:rPr>
        <w:tab/>
      </w:r>
      <w:r w:rsidR="00AF3C71">
        <w:rPr>
          <w:rFonts w:hint="cs"/>
          <w:rtl/>
        </w:rPr>
        <w:t>200</w:t>
      </w:r>
    </w:p>
    <w:p w:rsidR="004F33D6" w:rsidRPr="0001012E" w:rsidRDefault="004F33D6" w:rsidP="001F4B5A">
      <w:pPr>
        <w:tabs>
          <w:tab w:val="left" w:pos="822"/>
          <w:tab w:val="left" w:pos="1389"/>
          <w:tab w:val="left" w:pos="1956"/>
          <w:tab w:val="left" w:leader="dot" w:pos="8158"/>
          <w:tab w:val="center" w:pos="9043"/>
        </w:tabs>
        <w:spacing w:before="0" w:after="180" w:line="380" w:lineRule="exact"/>
        <w:jc w:val="center"/>
        <w:rPr>
          <w:rFonts w:hint="cs"/>
          <w:rtl/>
          <w:lang w:eastAsia="en-US"/>
        </w:rPr>
      </w:pPr>
      <w:r w:rsidRPr="0001012E">
        <w:rPr>
          <w:rFonts w:hint="cs"/>
          <w:sz w:val="38"/>
          <w:szCs w:val="36"/>
          <w:rtl/>
          <w:lang w:eastAsia="en-US"/>
        </w:rPr>
        <w:t>تاسعاًً - توزيع تقارير اللجنة ووثائقها الرسمية الأخرى</w:t>
      </w:r>
    </w:p>
    <w:p w:rsidR="004F33D6" w:rsidRPr="0001012E" w:rsidRDefault="004F33D6" w:rsidP="004F33D6">
      <w:pPr>
        <w:tabs>
          <w:tab w:val="left" w:pos="634"/>
          <w:tab w:val="left" w:leader="dot" w:pos="8389"/>
          <w:tab w:val="center" w:pos="9013"/>
        </w:tabs>
        <w:spacing w:before="0" w:line="380" w:lineRule="exact"/>
        <w:rPr>
          <w:rFonts w:hint="cs"/>
          <w:rtl/>
        </w:rPr>
      </w:pPr>
      <w:r w:rsidRPr="0001012E">
        <w:rPr>
          <w:rFonts w:hint="cs"/>
          <w:rtl/>
        </w:rPr>
        <w:t>23-</w:t>
      </w:r>
      <w:r w:rsidRPr="0001012E">
        <w:rPr>
          <w:rFonts w:hint="cs"/>
          <w:rtl/>
        </w:rPr>
        <w:tab/>
        <w:t>توزيع الوثائق الرسمية</w:t>
      </w:r>
      <w:r w:rsidRPr="0001012E">
        <w:rPr>
          <w:rFonts w:hint="cs"/>
          <w:rtl/>
        </w:rPr>
        <w:tab/>
      </w:r>
      <w:r w:rsidRPr="0001012E">
        <w:rPr>
          <w:rFonts w:hint="cs"/>
          <w:rtl/>
        </w:rPr>
        <w:tab/>
      </w:r>
      <w:r w:rsidR="00AF3C71">
        <w:rPr>
          <w:rFonts w:hint="cs"/>
          <w:rtl/>
        </w:rPr>
        <w:t>200</w:t>
      </w:r>
    </w:p>
    <w:p w:rsidR="004F33D6" w:rsidRPr="0001012E" w:rsidRDefault="004F33D6" w:rsidP="001F4B5A">
      <w:pPr>
        <w:tabs>
          <w:tab w:val="left" w:pos="822"/>
          <w:tab w:val="left" w:pos="1389"/>
          <w:tab w:val="left" w:pos="1956"/>
          <w:tab w:val="left" w:leader="dot" w:pos="8158"/>
          <w:tab w:val="center" w:pos="9043"/>
        </w:tabs>
        <w:spacing w:before="0" w:after="180" w:line="380" w:lineRule="exact"/>
        <w:jc w:val="center"/>
        <w:rPr>
          <w:rFonts w:hint="cs"/>
          <w:rtl/>
          <w:lang w:eastAsia="en-US"/>
        </w:rPr>
      </w:pPr>
      <w:r w:rsidRPr="0001012E">
        <w:rPr>
          <w:rFonts w:hint="cs"/>
          <w:sz w:val="38"/>
          <w:szCs w:val="36"/>
          <w:rtl/>
          <w:lang w:eastAsia="en-US"/>
        </w:rPr>
        <w:t>عاشراً - تصريف الأعمال</w:t>
      </w:r>
    </w:p>
    <w:p w:rsidR="004F33D6" w:rsidRPr="0001012E" w:rsidRDefault="004F33D6" w:rsidP="004F33D6">
      <w:pPr>
        <w:tabs>
          <w:tab w:val="left" w:pos="634"/>
          <w:tab w:val="left" w:leader="dot" w:pos="8389"/>
          <w:tab w:val="center" w:pos="9013"/>
        </w:tabs>
        <w:spacing w:before="0" w:after="0" w:line="380" w:lineRule="exact"/>
        <w:rPr>
          <w:rFonts w:hint="cs"/>
          <w:rtl/>
        </w:rPr>
      </w:pPr>
      <w:r w:rsidRPr="0001012E">
        <w:rPr>
          <w:rFonts w:hint="cs"/>
          <w:rtl/>
        </w:rPr>
        <w:t>24-</w:t>
      </w:r>
      <w:r w:rsidRPr="0001012E">
        <w:rPr>
          <w:rFonts w:hint="cs"/>
          <w:rtl/>
        </w:rPr>
        <w:tab/>
        <w:t>النصاب القانوني</w:t>
      </w:r>
      <w:r w:rsidRPr="0001012E">
        <w:rPr>
          <w:rFonts w:hint="cs"/>
          <w:rtl/>
        </w:rPr>
        <w:tab/>
      </w:r>
      <w:r w:rsidRPr="0001012E">
        <w:rPr>
          <w:rFonts w:hint="cs"/>
          <w:rtl/>
        </w:rPr>
        <w:tab/>
      </w:r>
      <w:r w:rsidR="00AF3C71">
        <w:rPr>
          <w:rFonts w:hint="cs"/>
          <w:rtl/>
        </w:rPr>
        <w:t>200</w:t>
      </w:r>
    </w:p>
    <w:p w:rsidR="004F33D6" w:rsidRPr="0001012E" w:rsidRDefault="004F33D6" w:rsidP="004F33D6">
      <w:pPr>
        <w:tabs>
          <w:tab w:val="left" w:pos="634"/>
          <w:tab w:val="left" w:leader="dot" w:pos="8389"/>
          <w:tab w:val="center" w:pos="9013"/>
        </w:tabs>
        <w:spacing w:before="0" w:after="0" w:line="380" w:lineRule="exact"/>
        <w:rPr>
          <w:rFonts w:hint="cs"/>
          <w:rtl/>
        </w:rPr>
      </w:pPr>
      <w:r w:rsidRPr="0001012E">
        <w:rPr>
          <w:rFonts w:hint="cs"/>
          <w:rtl/>
        </w:rPr>
        <w:t>25-</w:t>
      </w:r>
      <w:r w:rsidRPr="0001012E">
        <w:rPr>
          <w:rFonts w:hint="cs"/>
          <w:rtl/>
        </w:rPr>
        <w:tab/>
        <w:t>سلطات الرئيس</w:t>
      </w:r>
      <w:r w:rsidRPr="0001012E">
        <w:rPr>
          <w:rFonts w:hint="cs"/>
          <w:rtl/>
        </w:rPr>
        <w:tab/>
      </w:r>
      <w:r w:rsidRPr="0001012E">
        <w:rPr>
          <w:rFonts w:hint="cs"/>
          <w:rtl/>
        </w:rPr>
        <w:tab/>
      </w:r>
      <w:r w:rsidR="00AF3C71">
        <w:rPr>
          <w:rFonts w:hint="cs"/>
          <w:rtl/>
        </w:rPr>
        <w:t>200</w:t>
      </w:r>
    </w:p>
    <w:p w:rsidR="004F33D6" w:rsidRPr="0001012E" w:rsidRDefault="004F33D6" w:rsidP="004F33D6">
      <w:pPr>
        <w:tabs>
          <w:tab w:val="left" w:pos="634"/>
          <w:tab w:val="left" w:leader="dot" w:pos="8389"/>
          <w:tab w:val="center" w:pos="9013"/>
        </w:tabs>
        <w:spacing w:before="0" w:after="0" w:line="380" w:lineRule="exact"/>
        <w:rPr>
          <w:rFonts w:hint="cs"/>
          <w:rtl/>
        </w:rPr>
      </w:pPr>
      <w:r w:rsidRPr="0001012E">
        <w:rPr>
          <w:rFonts w:hint="cs"/>
          <w:rtl/>
        </w:rPr>
        <w:t>26-</w:t>
      </w:r>
      <w:r w:rsidRPr="0001012E">
        <w:rPr>
          <w:rFonts w:hint="cs"/>
          <w:rtl/>
        </w:rPr>
        <w:tab/>
        <w:t>اعتماد القرارات</w:t>
      </w:r>
      <w:r w:rsidRPr="0001012E">
        <w:rPr>
          <w:rFonts w:hint="cs"/>
          <w:rtl/>
        </w:rPr>
        <w:tab/>
      </w:r>
      <w:r w:rsidRPr="0001012E">
        <w:rPr>
          <w:rFonts w:hint="cs"/>
          <w:rtl/>
        </w:rPr>
        <w:tab/>
      </w:r>
      <w:r w:rsidR="00AF3C71">
        <w:rPr>
          <w:rFonts w:hint="cs"/>
          <w:rtl/>
        </w:rPr>
        <w:t>201</w:t>
      </w:r>
    </w:p>
    <w:p w:rsidR="004F33D6" w:rsidRPr="0001012E" w:rsidRDefault="004F33D6" w:rsidP="004F33D6">
      <w:pPr>
        <w:tabs>
          <w:tab w:val="left" w:pos="634"/>
          <w:tab w:val="left" w:leader="dot" w:pos="8389"/>
          <w:tab w:val="center" w:pos="9013"/>
        </w:tabs>
        <w:spacing w:before="0" w:line="380" w:lineRule="exact"/>
        <w:rPr>
          <w:rFonts w:hint="cs"/>
          <w:rtl/>
        </w:rPr>
      </w:pPr>
      <w:r w:rsidRPr="0001012E">
        <w:rPr>
          <w:rFonts w:hint="cs"/>
          <w:rtl/>
        </w:rPr>
        <w:t>27-</w:t>
      </w:r>
      <w:r w:rsidRPr="0001012E">
        <w:rPr>
          <w:rFonts w:hint="cs"/>
          <w:rtl/>
        </w:rPr>
        <w:tab/>
        <w:t>التصويت</w:t>
      </w:r>
      <w:r w:rsidRPr="0001012E">
        <w:rPr>
          <w:rFonts w:hint="cs"/>
          <w:rtl/>
        </w:rPr>
        <w:tab/>
      </w:r>
      <w:r w:rsidRPr="0001012E">
        <w:rPr>
          <w:rFonts w:hint="cs"/>
          <w:rtl/>
        </w:rPr>
        <w:tab/>
      </w:r>
      <w:r w:rsidR="00AF3C71">
        <w:rPr>
          <w:rFonts w:hint="cs"/>
          <w:rtl/>
        </w:rPr>
        <w:t>201</w:t>
      </w:r>
    </w:p>
    <w:p w:rsidR="004F33D6" w:rsidRPr="0001012E" w:rsidRDefault="004F33D6" w:rsidP="001F4B5A">
      <w:pPr>
        <w:spacing w:before="0" w:after="180" w:line="380" w:lineRule="exact"/>
        <w:ind w:left="2914" w:right="1650" w:hanging="1457"/>
        <w:rPr>
          <w:rFonts w:hint="cs"/>
          <w:sz w:val="38"/>
          <w:szCs w:val="36"/>
          <w:rtl/>
          <w:lang w:eastAsia="en-US"/>
        </w:rPr>
      </w:pPr>
      <w:r w:rsidRPr="0001012E">
        <w:rPr>
          <w:rFonts w:hint="cs"/>
          <w:sz w:val="38"/>
          <w:szCs w:val="36"/>
          <w:rtl/>
          <w:lang w:eastAsia="en-US"/>
        </w:rPr>
        <w:t>حادي عشر-</w:t>
      </w:r>
      <w:r w:rsidRPr="0001012E">
        <w:rPr>
          <w:rFonts w:hint="cs"/>
          <w:sz w:val="38"/>
          <w:szCs w:val="36"/>
          <w:rtl/>
          <w:lang w:eastAsia="en-US"/>
        </w:rPr>
        <w:tab/>
        <w:t>مشاركة الوكالات المتخصصة وسائر هيئات الأمم المتحدة والمنظمات الحكومية الدولية وغيرها من الهيئات المعنية</w:t>
      </w:r>
    </w:p>
    <w:p w:rsidR="004F33D6" w:rsidRPr="0001012E" w:rsidRDefault="004F33D6" w:rsidP="004F33D6">
      <w:pPr>
        <w:tabs>
          <w:tab w:val="left" w:pos="634"/>
          <w:tab w:val="left" w:leader="dot" w:pos="8389"/>
          <w:tab w:val="center" w:pos="9013"/>
        </w:tabs>
        <w:spacing w:before="0" w:after="0" w:line="380" w:lineRule="exact"/>
        <w:rPr>
          <w:rFonts w:hint="cs"/>
          <w:rtl/>
        </w:rPr>
      </w:pPr>
      <w:r w:rsidRPr="0001012E">
        <w:rPr>
          <w:rFonts w:hint="cs"/>
          <w:rtl/>
        </w:rPr>
        <w:t>28-</w:t>
      </w:r>
      <w:r w:rsidRPr="0001012E">
        <w:rPr>
          <w:rFonts w:hint="cs"/>
          <w:rtl/>
        </w:rPr>
        <w:tab/>
        <w:t>مكتب العمل الدولي</w:t>
      </w:r>
      <w:r w:rsidRPr="0001012E">
        <w:rPr>
          <w:rFonts w:hint="cs"/>
          <w:rtl/>
        </w:rPr>
        <w:tab/>
      </w:r>
      <w:r w:rsidRPr="0001012E">
        <w:rPr>
          <w:rFonts w:hint="cs"/>
          <w:rtl/>
        </w:rPr>
        <w:tab/>
      </w:r>
      <w:r w:rsidR="00AF3C71">
        <w:rPr>
          <w:rFonts w:hint="cs"/>
          <w:rtl/>
        </w:rPr>
        <w:t>201</w:t>
      </w:r>
    </w:p>
    <w:p w:rsidR="004F33D6" w:rsidRPr="0001012E" w:rsidRDefault="004F33D6" w:rsidP="004F33D6">
      <w:pPr>
        <w:tabs>
          <w:tab w:val="left" w:pos="634"/>
          <w:tab w:val="left" w:leader="dot" w:pos="8389"/>
          <w:tab w:val="center" w:pos="9013"/>
        </w:tabs>
        <w:spacing w:before="0" w:line="380" w:lineRule="exact"/>
        <w:rPr>
          <w:rFonts w:hint="cs"/>
          <w:rtl/>
        </w:rPr>
      </w:pPr>
      <w:r w:rsidRPr="0001012E">
        <w:rPr>
          <w:rFonts w:hint="cs"/>
          <w:rtl/>
        </w:rPr>
        <w:t>29-</w:t>
      </w:r>
      <w:r w:rsidRPr="0001012E">
        <w:rPr>
          <w:rFonts w:hint="cs"/>
          <w:rtl/>
        </w:rPr>
        <w:tab/>
        <w:t>تقديم المعلومات والوثائق والبيانات الخطية من قبل هيئات أخرى</w:t>
      </w:r>
      <w:r w:rsidRPr="0001012E">
        <w:rPr>
          <w:rFonts w:hint="cs"/>
          <w:rtl/>
        </w:rPr>
        <w:tab/>
      </w:r>
      <w:r w:rsidRPr="0001012E">
        <w:rPr>
          <w:rFonts w:hint="cs"/>
          <w:rtl/>
        </w:rPr>
        <w:tab/>
      </w:r>
      <w:r w:rsidR="00AF3C71">
        <w:rPr>
          <w:rFonts w:hint="cs"/>
          <w:rtl/>
        </w:rPr>
        <w:t>202</w:t>
      </w:r>
    </w:p>
    <w:p w:rsidR="004F33D6" w:rsidRPr="0001012E" w:rsidRDefault="004F33D6" w:rsidP="001F4B5A">
      <w:pPr>
        <w:tabs>
          <w:tab w:val="left" w:pos="822"/>
          <w:tab w:val="left" w:pos="1389"/>
          <w:tab w:val="left" w:pos="1956"/>
          <w:tab w:val="left" w:leader="dot" w:pos="8158"/>
          <w:tab w:val="center" w:pos="9043"/>
        </w:tabs>
        <w:spacing w:before="0" w:after="180" w:line="380" w:lineRule="exact"/>
        <w:jc w:val="center"/>
        <w:rPr>
          <w:rFonts w:hint="cs"/>
          <w:sz w:val="38"/>
          <w:szCs w:val="36"/>
          <w:rtl/>
          <w:lang w:eastAsia="en-US"/>
        </w:rPr>
      </w:pPr>
      <w:r w:rsidRPr="0001012E">
        <w:rPr>
          <w:rFonts w:hint="cs"/>
          <w:sz w:val="38"/>
          <w:szCs w:val="36"/>
          <w:rtl/>
          <w:lang w:eastAsia="en-US"/>
        </w:rPr>
        <w:t>ثاني عشر - تقرير اللجنة السنوي</w:t>
      </w:r>
    </w:p>
    <w:p w:rsidR="004F33D6" w:rsidRPr="0001012E" w:rsidRDefault="004F33D6" w:rsidP="004F33D6">
      <w:pPr>
        <w:tabs>
          <w:tab w:val="left" w:pos="634"/>
          <w:tab w:val="left" w:leader="dot" w:pos="8389"/>
          <w:tab w:val="center" w:pos="9013"/>
        </w:tabs>
        <w:spacing w:before="0" w:line="380" w:lineRule="exact"/>
        <w:rPr>
          <w:rFonts w:hint="cs"/>
          <w:rtl/>
        </w:rPr>
      </w:pPr>
      <w:r w:rsidRPr="0001012E">
        <w:rPr>
          <w:rFonts w:hint="cs"/>
          <w:rtl/>
        </w:rPr>
        <w:t>30-</w:t>
      </w:r>
      <w:r w:rsidRPr="0001012E">
        <w:rPr>
          <w:rFonts w:hint="cs"/>
          <w:rtl/>
        </w:rPr>
        <w:tab/>
        <w:t>التقرير السنوي</w:t>
      </w:r>
      <w:r w:rsidRPr="0001012E">
        <w:rPr>
          <w:rFonts w:hint="cs"/>
          <w:rtl/>
        </w:rPr>
        <w:tab/>
      </w:r>
      <w:r w:rsidRPr="0001012E">
        <w:rPr>
          <w:rFonts w:hint="cs"/>
          <w:rtl/>
        </w:rPr>
        <w:tab/>
      </w:r>
      <w:r w:rsidR="00AF3C71">
        <w:rPr>
          <w:rFonts w:hint="cs"/>
          <w:rtl/>
        </w:rPr>
        <w:t>202</w:t>
      </w:r>
    </w:p>
    <w:p w:rsidR="004F33D6" w:rsidRPr="0001012E" w:rsidRDefault="004F33D6" w:rsidP="004F33D6">
      <w:pPr>
        <w:spacing w:before="0" w:line="380" w:lineRule="exact"/>
        <w:jc w:val="center"/>
        <w:rPr>
          <w:rFonts w:hint="cs"/>
          <w:b/>
          <w:bCs/>
          <w:i/>
          <w:iCs/>
          <w:rtl/>
          <w:lang w:eastAsia="en-US"/>
        </w:rPr>
      </w:pPr>
      <w:r w:rsidRPr="0001012E">
        <w:rPr>
          <w:sz w:val="38"/>
          <w:szCs w:val="36"/>
          <w:rtl/>
          <w:lang w:eastAsia="en-US"/>
        </w:rPr>
        <w:br w:type="page"/>
      </w:r>
      <w:r w:rsidRPr="0001012E">
        <w:rPr>
          <w:b/>
          <w:bCs/>
          <w:sz w:val="36"/>
          <w:szCs w:val="36"/>
          <w:rtl/>
          <w:lang w:eastAsia="en-US"/>
        </w:rPr>
        <w:t>المحتويات</w:t>
      </w:r>
      <w:r w:rsidRPr="0001012E">
        <w:rPr>
          <w:rFonts w:hint="cs"/>
          <w:b/>
          <w:bCs/>
          <w:i/>
          <w:iCs/>
          <w:sz w:val="36"/>
          <w:rtl/>
          <w:lang w:eastAsia="en-US"/>
        </w:rPr>
        <w:t xml:space="preserve"> (تابع)</w:t>
      </w:r>
    </w:p>
    <w:p w:rsidR="004F33D6" w:rsidRPr="0001012E" w:rsidRDefault="004F33D6" w:rsidP="004F33D6">
      <w:pPr>
        <w:tabs>
          <w:tab w:val="right" w:pos="9354"/>
        </w:tabs>
        <w:spacing w:before="0" w:line="380" w:lineRule="exact"/>
        <w:rPr>
          <w:i/>
          <w:iCs/>
          <w:rtl/>
          <w:lang w:eastAsia="en-US"/>
        </w:rPr>
      </w:pPr>
      <w:r w:rsidRPr="0001012E">
        <w:rPr>
          <w:rFonts w:hint="cs"/>
          <w:i/>
          <w:iCs/>
          <w:rtl/>
          <w:lang w:eastAsia="en-US"/>
        </w:rPr>
        <w:t>المادة</w:t>
      </w:r>
      <w:r w:rsidRPr="0001012E">
        <w:rPr>
          <w:i/>
          <w:iCs/>
          <w:rtl/>
          <w:lang w:eastAsia="en-US"/>
        </w:rPr>
        <w:tab/>
        <w:t>الصفحة</w:t>
      </w:r>
    </w:p>
    <w:p w:rsidR="004F33D6" w:rsidRPr="0001012E" w:rsidRDefault="004F33D6" w:rsidP="001F4B5A">
      <w:pPr>
        <w:tabs>
          <w:tab w:val="left" w:pos="822"/>
          <w:tab w:val="left" w:pos="1389"/>
          <w:tab w:val="left" w:pos="1956"/>
          <w:tab w:val="left" w:leader="dot" w:pos="8158"/>
          <w:tab w:val="center" w:pos="9043"/>
        </w:tabs>
        <w:spacing w:before="0" w:after="180" w:line="380" w:lineRule="exact"/>
        <w:jc w:val="center"/>
        <w:rPr>
          <w:rFonts w:hint="cs"/>
          <w:sz w:val="38"/>
          <w:szCs w:val="36"/>
          <w:rtl/>
          <w:lang w:eastAsia="en-US"/>
        </w:rPr>
      </w:pPr>
      <w:r w:rsidRPr="0001012E">
        <w:rPr>
          <w:rFonts w:hint="cs"/>
          <w:sz w:val="38"/>
          <w:szCs w:val="36"/>
          <w:rtl/>
          <w:lang w:eastAsia="en-US"/>
        </w:rPr>
        <w:t>الجزء الثاني - المواد المتصلة بوظائف اللجنة</w:t>
      </w:r>
    </w:p>
    <w:p w:rsidR="004F33D6" w:rsidRPr="0001012E" w:rsidRDefault="004F33D6" w:rsidP="001F4B5A">
      <w:pPr>
        <w:spacing w:before="0" w:after="180" w:line="380" w:lineRule="exact"/>
        <w:ind w:left="2914" w:right="1650" w:hanging="1457"/>
        <w:rPr>
          <w:rFonts w:hint="cs"/>
          <w:sz w:val="38"/>
          <w:szCs w:val="36"/>
          <w:rtl/>
          <w:lang w:eastAsia="en-US"/>
        </w:rPr>
      </w:pPr>
      <w:r w:rsidRPr="0001012E">
        <w:rPr>
          <w:rFonts w:hint="cs"/>
          <w:sz w:val="38"/>
          <w:szCs w:val="36"/>
          <w:rtl/>
          <w:lang w:eastAsia="en-US"/>
        </w:rPr>
        <w:t>ثالث عشر -</w:t>
      </w:r>
      <w:r w:rsidRPr="0001012E">
        <w:rPr>
          <w:rFonts w:hint="cs"/>
          <w:sz w:val="38"/>
          <w:szCs w:val="36"/>
          <w:rtl/>
          <w:lang w:eastAsia="en-US"/>
        </w:rPr>
        <w:tab/>
        <w:t>التقارير الواردة من الدول الأطراف عملاً بالمادة 73 من الاتفاقية</w:t>
      </w:r>
    </w:p>
    <w:p w:rsidR="004F33D6" w:rsidRPr="0001012E" w:rsidRDefault="004F33D6" w:rsidP="004F33D6">
      <w:pPr>
        <w:tabs>
          <w:tab w:val="left" w:pos="634"/>
          <w:tab w:val="left" w:leader="dot" w:pos="8389"/>
          <w:tab w:val="center" w:pos="9013"/>
        </w:tabs>
        <w:spacing w:before="0" w:after="0" w:line="380" w:lineRule="exact"/>
        <w:rPr>
          <w:rFonts w:hint="cs"/>
          <w:rtl/>
        </w:rPr>
      </w:pPr>
      <w:r w:rsidRPr="0001012E">
        <w:rPr>
          <w:rFonts w:hint="cs"/>
          <w:rtl/>
        </w:rPr>
        <w:t>31-</w:t>
      </w:r>
      <w:r w:rsidRPr="0001012E">
        <w:rPr>
          <w:rFonts w:hint="cs"/>
          <w:rtl/>
        </w:rPr>
        <w:tab/>
        <w:t>تقديم التقارير</w:t>
      </w:r>
      <w:r w:rsidRPr="0001012E">
        <w:rPr>
          <w:rFonts w:hint="cs"/>
          <w:rtl/>
        </w:rPr>
        <w:tab/>
      </w:r>
      <w:r w:rsidRPr="0001012E">
        <w:rPr>
          <w:rFonts w:hint="cs"/>
          <w:rtl/>
        </w:rPr>
        <w:tab/>
      </w:r>
      <w:r w:rsidR="00AF3C71">
        <w:rPr>
          <w:rFonts w:hint="cs"/>
          <w:rtl/>
        </w:rPr>
        <w:t>202</w:t>
      </w:r>
    </w:p>
    <w:p w:rsidR="004F33D6" w:rsidRPr="0001012E" w:rsidRDefault="004F33D6" w:rsidP="004F33D6">
      <w:pPr>
        <w:tabs>
          <w:tab w:val="left" w:pos="634"/>
          <w:tab w:val="left" w:leader="dot" w:pos="8389"/>
          <w:tab w:val="center" w:pos="9013"/>
        </w:tabs>
        <w:spacing w:before="0" w:line="380" w:lineRule="exact"/>
        <w:rPr>
          <w:rFonts w:hint="cs"/>
          <w:rtl/>
        </w:rPr>
      </w:pPr>
      <w:r w:rsidRPr="0001012E">
        <w:rPr>
          <w:rFonts w:hint="cs"/>
          <w:rtl/>
        </w:rPr>
        <w:t>32 و33-  النظر في التقارير</w:t>
      </w:r>
      <w:r w:rsidRPr="0001012E">
        <w:rPr>
          <w:rFonts w:hint="cs"/>
          <w:rtl/>
        </w:rPr>
        <w:tab/>
      </w:r>
      <w:r w:rsidRPr="0001012E">
        <w:rPr>
          <w:rFonts w:hint="cs"/>
          <w:rtl/>
        </w:rPr>
        <w:tab/>
      </w:r>
      <w:r w:rsidR="00AF3C71">
        <w:rPr>
          <w:rFonts w:hint="cs"/>
          <w:rtl/>
        </w:rPr>
        <w:t>202</w:t>
      </w:r>
    </w:p>
    <w:p w:rsidR="004F33D6" w:rsidRPr="0001012E" w:rsidRDefault="004F33D6" w:rsidP="004F33D6">
      <w:pPr>
        <w:spacing w:before="0" w:line="380" w:lineRule="exact"/>
        <w:ind w:left="3056" w:right="1652" w:hanging="1596"/>
        <w:rPr>
          <w:rFonts w:hint="cs"/>
          <w:sz w:val="38"/>
          <w:szCs w:val="36"/>
          <w:rtl/>
          <w:lang w:eastAsia="en-US"/>
        </w:rPr>
      </w:pPr>
      <w:r w:rsidRPr="0001012E">
        <w:rPr>
          <w:rFonts w:hint="cs"/>
          <w:sz w:val="38"/>
          <w:szCs w:val="36"/>
          <w:rtl/>
          <w:lang w:eastAsia="en-US"/>
        </w:rPr>
        <w:t>رابع عشر-</w:t>
      </w:r>
      <w:r w:rsidRPr="0001012E">
        <w:rPr>
          <w:rFonts w:hint="cs"/>
          <w:sz w:val="38"/>
          <w:szCs w:val="36"/>
          <w:rtl/>
          <w:lang w:eastAsia="en-US"/>
        </w:rPr>
        <w:tab/>
        <w:t>إجراءات النظر في البلاغات الواردة بموجب المادة 76 من الاتفاقية</w:t>
      </w:r>
    </w:p>
    <w:p w:rsidR="004F33D6" w:rsidRPr="0001012E" w:rsidRDefault="004F33D6" w:rsidP="004F33D6">
      <w:pPr>
        <w:spacing w:before="0" w:line="380" w:lineRule="exact"/>
        <w:ind w:left="3056" w:right="1652" w:hanging="1596"/>
        <w:rPr>
          <w:rFonts w:hint="cs"/>
          <w:sz w:val="38"/>
          <w:szCs w:val="36"/>
          <w:rtl/>
          <w:lang w:eastAsia="en-US"/>
        </w:rPr>
      </w:pPr>
      <w:r w:rsidRPr="0001012E">
        <w:rPr>
          <w:rFonts w:hint="cs"/>
          <w:sz w:val="38"/>
          <w:szCs w:val="36"/>
          <w:rtl/>
          <w:lang w:eastAsia="en-US"/>
        </w:rPr>
        <w:t>خامس عشر -</w:t>
      </w:r>
      <w:r w:rsidRPr="0001012E">
        <w:rPr>
          <w:rFonts w:hint="cs"/>
          <w:sz w:val="38"/>
          <w:szCs w:val="36"/>
          <w:rtl/>
          <w:lang w:eastAsia="en-US"/>
        </w:rPr>
        <w:tab/>
        <w:t>إجراءات النظر في البلاغات الواردة بموجب المادة 77 من الاتفاقية</w:t>
      </w:r>
    </w:p>
    <w:p w:rsidR="004F33D6" w:rsidRPr="0001012E" w:rsidRDefault="004F33D6" w:rsidP="004F33D6">
      <w:pPr>
        <w:tabs>
          <w:tab w:val="left" w:pos="822"/>
          <w:tab w:val="left" w:pos="1389"/>
          <w:tab w:val="left" w:pos="1956"/>
          <w:tab w:val="left" w:leader="dot" w:pos="8158"/>
          <w:tab w:val="center" w:pos="9043"/>
        </w:tabs>
        <w:spacing w:before="0" w:line="380" w:lineRule="exact"/>
        <w:jc w:val="center"/>
        <w:rPr>
          <w:rFonts w:hint="cs"/>
          <w:sz w:val="38"/>
          <w:szCs w:val="36"/>
          <w:rtl/>
          <w:lang w:eastAsia="en-US"/>
        </w:rPr>
      </w:pPr>
      <w:r w:rsidRPr="0001012E">
        <w:rPr>
          <w:rFonts w:hint="cs"/>
          <w:sz w:val="38"/>
          <w:szCs w:val="36"/>
          <w:rtl/>
          <w:lang w:eastAsia="en-US"/>
        </w:rPr>
        <w:t>الجزء الثالث - المواد المتصلة بالتفسير</w:t>
      </w:r>
    </w:p>
    <w:p w:rsidR="004F33D6" w:rsidRPr="0001012E" w:rsidRDefault="004F33D6" w:rsidP="004F33D6">
      <w:pPr>
        <w:tabs>
          <w:tab w:val="left" w:pos="822"/>
          <w:tab w:val="left" w:pos="1389"/>
          <w:tab w:val="left" w:pos="1956"/>
          <w:tab w:val="left" w:leader="dot" w:pos="8158"/>
          <w:tab w:val="center" w:pos="9043"/>
        </w:tabs>
        <w:spacing w:before="0" w:line="380" w:lineRule="exact"/>
        <w:jc w:val="center"/>
        <w:rPr>
          <w:rFonts w:hint="cs"/>
          <w:sz w:val="38"/>
          <w:szCs w:val="36"/>
          <w:rtl/>
          <w:lang w:eastAsia="en-US"/>
        </w:rPr>
      </w:pPr>
      <w:r w:rsidRPr="0001012E">
        <w:rPr>
          <w:rFonts w:hint="cs"/>
          <w:sz w:val="38"/>
          <w:szCs w:val="36"/>
          <w:rtl/>
          <w:lang w:eastAsia="en-US"/>
        </w:rPr>
        <w:t>سادس عشر - التفسير</w:t>
      </w:r>
    </w:p>
    <w:p w:rsidR="004F33D6" w:rsidRPr="0001012E" w:rsidRDefault="004F33D6" w:rsidP="004F33D6">
      <w:pPr>
        <w:tabs>
          <w:tab w:val="left" w:pos="634"/>
          <w:tab w:val="left" w:leader="dot" w:pos="8389"/>
          <w:tab w:val="center" w:pos="9013"/>
        </w:tabs>
        <w:spacing w:before="0" w:after="0" w:line="380" w:lineRule="exact"/>
        <w:rPr>
          <w:rFonts w:hint="cs"/>
          <w:rtl/>
        </w:rPr>
      </w:pPr>
      <w:r w:rsidRPr="0001012E">
        <w:rPr>
          <w:rFonts w:hint="cs"/>
          <w:rtl/>
        </w:rPr>
        <w:t>34-</w:t>
      </w:r>
      <w:r w:rsidRPr="0001012E">
        <w:rPr>
          <w:rFonts w:hint="cs"/>
          <w:rtl/>
        </w:rPr>
        <w:tab/>
        <w:t>عناوين المواد</w:t>
      </w:r>
      <w:r w:rsidRPr="0001012E">
        <w:rPr>
          <w:rFonts w:hint="cs"/>
          <w:rtl/>
        </w:rPr>
        <w:tab/>
      </w:r>
      <w:r w:rsidRPr="0001012E">
        <w:rPr>
          <w:rFonts w:hint="cs"/>
          <w:rtl/>
        </w:rPr>
        <w:tab/>
      </w:r>
      <w:r w:rsidR="00AF3C71">
        <w:rPr>
          <w:rFonts w:hint="cs"/>
          <w:rtl/>
        </w:rPr>
        <w:t>203</w:t>
      </w:r>
    </w:p>
    <w:p w:rsidR="004F33D6" w:rsidRPr="0001012E" w:rsidRDefault="004F33D6" w:rsidP="004F33D6">
      <w:pPr>
        <w:tabs>
          <w:tab w:val="left" w:pos="634"/>
          <w:tab w:val="left" w:leader="dot" w:pos="8389"/>
          <w:tab w:val="center" w:pos="9013"/>
        </w:tabs>
        <w:spacing w:before="0" w:line="380" w:lineRule="exact"/>
        <w:rPr>
          <w:rFonts w:hint="cs"/>
          <w:rtl/>
        </w:rPr>
      </w:pPr>
      <w:r w:rsidRPr="0001012E">
        <w:rPr>
          <w:rFonts w:hint="cs"/>
          <w:rtl/>
        </w:rPr>
        <w:t>35-</w:t>
      </w:r>
      <w:r w:rsidRPr="0001012E">
        <w:rPr>
          <w:rFonts w:hint="cs"/>
          <w:rtl/>
        </w:rPr>
        <w:tab/>
        <w:t>التعديلات</w:t>
      </w:r>
      <w:r w:rsidRPr="0001012E">
        <w:rPr>
          <w:rFonts w:hint="cs"/>
          <w:rtl/>
        </w:rPr>
        <w:tab/>
      </w:r>
      <w:r w:rsidRPr="0001012E">
        <w:rPr>
          <w:rFonts w:hint="cs"/>
          <w:rtl/>
        </w:rPr>
        <w:tab/>
      </w:r>
      <w:r w:rsidR="00AF3C71">
        <w:rPr>
          <w:rFonts w:hint="cs"/>
          <w:rtl/>
        </w:rPr>
        <w:t>203</w:t>
      </w:r>
    </w:p>
    <w:p w:rsidR="004F33D6" w:rsidRPr="0001012E" w:rsidRDefault="004F33D6" w:rsidP="004F33D6">
      <w:pPr>
        <w:tabs>
          <w:tab w:val="center" w:pos="4734"/>
        </w:tabs>
        <w:spacing w:before="0" w:after="220" w:line="380" w:lineRule="exact"/>
        <w:jc w:val="center"/>
        <w:rPr>
          <w:rFonts w:hint="cs"/>
          <w:b/>
          <w:bCs/>
          <w:sz w:val="38"/>
          <w:szCs w:val="36"/>
          <w:rtl/>
        </w:rPr>
      </w:pPr>
      <w:r w:rsidRPr="0001012E">
        <w:rPr>
          <w:b/>
          <w:bCs/>
          <w:rtl/>
          <w:lang w:eastAsia="en-US"/>
        </w:rPr>
        <w:br w:type="page"/>
      </w:r>
      <w:r w:rsidRPr="00DD76D0">
        <w:rPr>
          <w:rFonts w:hint="cs"/>
          <w:b/>
          <w:bCs/>
          <w:sz w:val="38"/>
          <w:szCs w:val="36"/>
          <w:rtl/>
        </w:rPr>
        <w:t>الجزء الأول -</w:t>
      </w:r>
      <w:r>
        <w:rPr>
          <w:rFonts w:hint="cs"/>
          <w:b/>
          <w:bCs/>
          <w:sz w:val="28"/>
          <w:rtl/>
        </w:rPr>
        <w:t xml:space="preserve"> </w:t>
      </w:r>
      <w:r w:rsidRPr="0001012E">
        <w:rPr>
          <w:rFonts w:hint="cs"/>
          <w:b/>
          <w:bCs/>
          <w:sz w:val="38"/>
          <w:szCs w:val="36"/>
          <w:rtl/>
        </w:rPr>
        <w:t>مواد عامة</w:t>
      </w:r>
    </w:p>
    <w:p w:rsidR="004F33D6" w:rsidRPr="0001012E" w:rsidRDefault="004F33D6" w:rsidP="004F33D6">
      <w:pPr>
        <w:tabs>
          <w:tab w:val="center" w:pos="4734"/>
        </w:tabs>
        <w:spacing w:before="0" w:after="220" w:line="380" w:lineRule="exact"/>
        <w:jc w:val="center"/>
        <w:rPr>
          <w:rFonts w:hint="cs"/>
          <w:b/>
          <w:bCs/>
          <w:sz w:val="38"/>
          <w:szCs w:val="36"/>
          <w:rtl/>
        </w:rPr>
      </w:pPr>
      <w:r w:rsidRPr="0001012E">
        <w:rPr>
          <w:rFonts w:hint="cs"/>
          <w:b/>
          <w:bCs/>
          <w:sz w:val="38"/>
          <w:szCs w:val="36"/>
          <w:rtl/>
        </w:rPr>
        <w:t>أولاً - الدورات</w:t>
      </w:r>
    </w:p>
    <w:p w:rsidR="004F33D6" w:rsidRPr="0001012E" w:rsidRDefault="004F33D6" w:rsidP="004F33D6">
      <w:pPr>
        <w:spacing w:before="0" w:after="220" w:line="380" w:lineRule="exact"/>
        <w:rPr>
          <w:rFonts w:hint="cs"/>
          <w:b/>
          <w:bCs/>
          <w:rtl/>
          <w:lang w:eastAsia="en-US"/>
        </w:rPr>
      </w:pPr>
      <w:r w:rsidRPr="0001012E">
        <w:rPr>
          <w:rFonts w:hint="cs"/>
          <w:b/>
          <w:bCs/>
          <w:rtl/>
          <w:lang w:eastAsia="en-US"/>
        </w:rPr>
        <w:t>اجتماعات اللجنة</w:t>
      </w:r>
    </w:p>
    <w:p w:rsidR="004F33D6" w:rsidRPr="0001012E" w:rsidRDefault="004F33D6" w:rsidP="004F33D6">
      <w:pPr>
        <w:spacing w:before="0" w:after="220" w:line="380" w:lineRule="exact"/>
        <w:jc w:val="center"/>
        <w:rPr>
          <w:rFonts w:hint="cs"/>
          <w:b/>
          <w:bCs/>
          <w:sz w:val="28"/>
          <w:rtl/>
          <w:lang w:eastAsia="en-US"/>
        </w:rPr>
      </w:pPr>
      <w:r w:rsidRPr="0001012E">
        <w:rPr>
          <w:rFonts w:hint="cs"/>
          <w:b/>
          <w:bCs/>
          <w:sz w:val="28"/>
          <w:rtl/>
          <w:lang w:eastAsia="en-US"/>
        </w:rPr>
        <w:t>المادة 1</w:t>
      </w:r>
    </w:p>
    <w:p w:rsidR="004F33D6" w:rsidRPr="0001012E" w:rsidRDefault="004F33D6" w:rsidP="004F33D6">
      <w:pPr>
        <w:tabs>
          <w:tab w:val="left" w:pos="-720"/>
        </w:tabs>
        <w:spacing w:before="0" w:line="380" w:lineRule="exact"/>
        <w:rPr>
          <w:rFonts w:hint="cs"/>
          <w:sz w:val="30"/>
          <w:rtl/>
        </w:rPr>
      </w:pPr>
      <w:r w:rsidRPr="0001012E">
        <w:rPr>
          <w:sz w:val="30"/>
          <w:rtl/>
        </w:rPr>
        <w:tab/>
        <w:t xml:space="preserve">تعقد </w:t>
      </w:r>
      <w:r w:rsidRPr="0001012E">
        <w:rPr>
          <w:rFonts w:hint="cs"/>
          <w:sz w:val="30"/>
          <w:rtl/>
        </w:rPr>
        <w:t>اللجنة المعنية بحماية حقوق جميع العمال المهاجرين وأفراد أسرهم (</w:t>
      </w:r>
      <w:r>
        <w:rPr>
          <w:rFonts w:hint="cs"/>
          <w:sz w:val="30"/>
          <w:rtl/>
        </w:rPr>
        <w:t>ويشار إليها</w:t>
      </w:r>
      <w:r w:rsidRPr="0001012E">
        <w:rPr>
          <w:sz w:val="30"/>
          <w:rtl/>
        </w:rPr>
        <w:t xml:space="preserve"> فيما يلي </w:t>
      </w:r>
      <w:r>
        <w:rPr>
          <w:rFonts w:hint="cs"/>
          <w:sz w:val="30"/>
          <w:rtl/>
        </w:rPr>
        <w:t xml:space="preserve">باسم </w:t>
      </w:r>
      <w:r w:rsidRPr="0001012E">
        <w:rPr>
          <w:sz w:val="30"/>
          <w:rtl/>
        </w:rPr>
        <w:t>"اللجنة</w:t>
      </w:r>
      <w:r w:rsidRPr="0001012E">
        <w:rPr>
          <w:rFonts w:hint="cs"/>
          <w:sz w:val="30"/>
          <w:rtl/>
        </w:rPr>
        <w:t>")</w:t>
      </w:r>
      <w:r w:rsidRPr="0001012E">
        <w:rPr>
          <w:sz w:val="30"/>
          <w:rtl/>
        </w:rPr>
        <w:t xml:space="preserve"> من </w:t>
      </w:r>
      <w:r w:rsidRPr="0001012E">
        <w:rPr>
          <w:rFonts w:hint="cs"/>
          <w:sz w:val="30"/>
          <w:rtl/>
        </w:rPr>
        <w:t>الاجتماعات</w:t>
      </w:r>
      <w:r w:rsidRPr="0001012E">
        <w:rPr>
          <w:sz w:val="30"/>
          <w:rtl/>
        </w:rPr>
        <w:t xml:space="preserve"> ما يلزم لأداء وظائفها أداء مرضيا وفقا </w:t>
      </w:r>
      <w:r w:rsidRPr="0001012E">
        <w:rPr>
          <w:rFonts w:hint="cs"/>
          <w:sz w:val="30"/>
          <w:rtl/>
        </w:rPr>
        <w:t>للات</w:t>
      </w:r>
      <w:r w:rsidRPr="0001012E">
        <w:rPr>
          <w:sz w:val="30"/>
          <w:rtl/>
        </w:rPr>
        <w:t>فاقية الدولية لحماية حقوق جميع العمال المهاجرين وأفراد أسرهم</w:t>
      </w:r>
      <w:r w:rsidRPr="0001012E">
        <w:rPr>
          <w:rFonts w:hint="cs"/>
          <w:sz w:val="30"/>
          <w:rtl/>
        </w:rPr>
        <w:t xml:space="preserve"> (</w:t>
      </w:r>
      <w:r>
        <w:rPr>
          <w:rFonts w:hint="cs"/>
          <w:sz w:val="30"/>
          <w:rtl/>
        </w:rPr>
        <w:t xml:space="preserve">ويشار إليها </w:t>
      </w:r>
      <w:r w:rsidRPr="0001012E">
        <w:rPr>
          <w:sz w:val="30"/>
          <w:rtl/>
        </w:rPr>
        <w:t xml:space="preserve">فيما يلي </w:t>
      </w:r>
      <w:r>
        <w:rPr>
          <w:rFonts w:hint="cs"/>
          <w:sz w:val="30"/>
          <w:rtl/>
        </w:rPr>
        <w:t xml:space="preserve">باسم </w:t>
      </w:r>
      <w:r w:rsidRPr="0001012E">
        <w:rPr>
          <w:sz w:val="30"/>
          <w:rtl/>
        </w:rPr>
        <w:t>"</w:t>
      </w:r>
      <w:r w:rsidRPr="0001012E">
        <w:rPr>
          <w:rFonts w:hint="cs"/>
          <w:sz w:val="30"/>
          <w:rtl/>
        </w:rPr>
        <w:t>الاتفاقية")</w:t>
      </w:r>
      <w:r w:rsidRPr="0001012E">
        <w:rPr>
          <w:sz w:val="30"/>
          <w:rtl/>
        </w:rPr>
        <w:t>.</w:t>
      </w:r>
    </w:p>
    <w:p w:rsidR="004F33D6" w:rsidRPr="0001012E" w:rsidRDefault="004F33D6" w:rsidP="004F33D6">
      <w:pPr>
        <w:spacing w:before="0" w:after="220" w:line="380" w:lineRule="exact"/>
        <w:rPr>
          <w:rFonts w:hint="cs"/>
          <w:b/>
          <w:bCs/>
          <w:sz w:val="30"/>
          <w:rtl/>
        </w:rPr>
      </w:pPr>
      <w:r w:rsidRPr="0001012E">
        <w:rPr>
          <w:rFonts w:hint="cs"/>
          <w:b/>
          <w:bCs/>
          <w:sz w:val="30"/>
          <w:rtl/>
        </w:rPr>
        <w:t>الدورات العادية</w:t>
      </w:r>
    </w:p>
    <w:p w:rsidR="004F33D6" w:rsidRPr="0001012E" w:rsidRDefault="004F33D6" w:rsidP="004F33D6">
      <w:pPr>
        <w:spacing w:before="0" w:after="220" w:line="380" w:lineRule="exact"/>
        <w:jc w:val="center"/>
        <w:rPr>
          <w:rFonts w:hint="cs"/>
          <w:b/>
          <w:bCs/>
          <w:sz w:val="28"/>
          <w:rtl/>
          <w:lang w:eastAsia="en-US"/>
        </w:rPr>
      </w:pPr>
      <w:r w:rsidRPr="0001012E">
        <w:rPr>
          <w:rFonts w:hint="cs"/>
          <w:b/>
          <w:bCs/>
          <w:sz w:val="28"/>
          <w:rtl/>
          <w:lang w:eastAsia="en-US"/>
        </w:rPr>
        <w:t>المادة 2</w:t>
      </w:r>
    </w:p>
    <w:p w:rsidR="004F33D6" w:rsidRPr="0001012E" w:rsidRDefault="004F33D6" w:rsidP="004F33D6">
      <w:pPr>
        <w:tabs>
          <w:tab w:val="left" w:pos="-720"/>
        </w:tabs>
        <w:spacing w:before="0" w:line="380" w:lineRule="exact"/>
        <w:rPr>
          <w:sz w:val="30"/>
        </w:rPr>
      </w:pPr>
      <w:r w:rsidRPr="0001012E">
        <w:rPr>
          <w:sz w:val="30"/>
          <w:rtl/>
        </w:rPr>
        <w:tab/>
        <w:t>1-</w:t>
      </w:r>
      <w:r w:rsidRPr="0001012E">
        <w:rPr>
          <w:sz w:val="30"/>
          <w:rtl/>
        </w:rPr>
        <w:tab/>
      </w:r>
      <w:r w:rsidRPr="0001012E">
        <w:rPr>
          <w:rFonts w:hint="cs"/>
          <w:sz w:val="30"/>
          <w:rtl/>
        </w:rPr>
        <w:t>تجتمع</w:t>
      </w:r>
      <w:r w:rsidRPr="0001012E">
        <w:rPr>
          <w:sz w:val="30"/>
          <w:rtl/>
        </w:rPr>
        <w:t xml:space="preserve"> اللجنة </w:t>
      </w:r>
      <w:r w:rsidRPr="0001012E">
        <w:rPr>
          <w:rFonts w:hint="cs"/>
          <w:sz w:val="30"/>
          <w:rtl/>
        </w:rPr>
        <w:t>عادة سنوياً.</w:t>
      </w:r>
    </w:p>
    <w:p w:rsidR="004F33D6" w:rsidRPr="0001012E" w:rsidRDefault="004F33D6" w:rsidP="004F33D6">
      <w:pPr>
        <w:tabs>
          <w:tab w:val="left" w:pos="-720"/>
        </w:tabs>
        <w:spacing w:before="0" w:line="380" w:lineRule="exact"/>
        <w:rPr>
          <w:rFonts w:hint="cs"/>
          <w:sz w:val="30"/>
          <w:rtl/>
        </w:rPr>
      </w:pPr>
      <w:r w:rsidRPr="0001012E">
        <w:rPr>
          <w:sz w:val="30"/>
          <w:rtl/>
        </w:rPr>
        <w:tab/>
        <w:t>2-</w:t>
      </w:r>
      <w:r w:rsidRPr="0001012E">
        <w:rPr>
          <w:sz w:val="30"/>
          <w:rtl/>
        </w:rPr>
        <w:tab/>
        <w:t xml:space="preserve">تُعقد الدورات العادية للجنة في مواعيد تقررها اللجنة بالتشاور مع الأمين العام للأمم المتحدة </w:t>
      </w:r>
      <w:r w:rsidRPr="0001012E">
        <w:rPr>
          <w:rFonts w:hint="cs"/>
          <w:sz w:val="30"/>
          <w:rtl/>
        </w:rPr>
        <w:t>(</w:t>
      </w:r>
      <w:r>
        <w:rPr>
          <w:rFonts w:hint="cs"/>
          <w:sz w:val="30"/>
          <w:rtl/>
        </w:rPr>
        <w:t>ويشار إليه</w:t>
      </w:r>
      <w:r w:rsidRPr="0001012E">
        <w:rPr>
          <w:sz w:val="30"/>
          <w:rtl/>
        </w:rPr>
        <w:t xml:space="preserve"> فيما يلي </w:t>
      </w:r>
      <w:r>
        <w:rPr>
          <w:rFonts w:hint="cs"/>
          <w:sz w:val="30"/>
          <w:rtl/>
        </w:rPr>
        <w:t xml:space="preserve">باسم </w:t>
      </w:r>
      <w:r w:rsidRPr="0001012E">
        <w:rPr>
          <w:sz w:val="30"/>
          <w:rtl/>
        </w:rPr>
        <w:t>"الأمين العام"</w:t>
      </w:r>
      <w:r w:rsidRPr="0001012E">
        <w:rPr>
          <w:rFonts w:hint="cs"/>
          <w:sz w:val="30"/>
          <w:rtl/>
        </w:rPr>
        <w:t>)</w:t>
      </w:r>
      <w:r w:rsidRPr="0001012E">
        <w:rPr>
          <w:sz w:val="30"/>
          <w:rtl/>
        </w:rPr>
        <w:t>، مع مراعاة الجدول الزمني للمؤتمرات كما تقره الجمعية العامة.</w:t>
      </w:r>
    </w:p>
    <w:p w:rsidR="004F33D6" w:rsidRPr="0001012E" w:rsidRDefault="004F33D6" w:rsidP="004F33D6">
      <w:pPr>
        <w:spacing w:before="0" w:after="220" w:line="380" w:lineRule="exact"/>
        <w:rPr>
          <w:rFonts w:hint="cs"/>
          <w:b/>
          <w:bCs/>
          <w:sz w:val="30"/>
          <w:rtl/>
        </w:rPr>
      </w:pPr>
      <w:r w:rsidRPr="0001012E">
        <w:rPr>
          <w:rFonts w:hint="cs"/>
          <w:b/>
          <w:bCs/>
          <w:sz w:val="30"/>
          <w:rtl/>
        </w:rPr>
        <w:t>مكان انعقاد الدورات</w:t>
      </w:r>
    </w:p>
    <w:p w:rsidR="004F33D6" w:rsidRPr="0001012E" w:rsidRDefault="004F33D6" w:rsidP="004F33D6">
      <w:pPr>
        <w:tabs>
          <w:tab w:val="center" w:pos="4734"/>
        </w:tabs>
        <w:spacing w:before="0" w:after="220" w:line="380" w:lineRule="exact"/>
        <w:jc w:val="center"/>
        <w:rPr>
          <w:rFonts w:hint="cs"/>
          <w:b/>
          <w:bCs/>
          <w:sz w:val="28"/>
          <w:rtl/>
        </w:rPr>
      </w:pPr>
      <w:r w:rsidRPr="0001012E">
        <w:rPr>
          <w:b/>
          <w:bCs/>
          <w:sz w:val="28"/>
          <w:rtl/>
        </w:rPr>
        <w:t xml:space="preserve">المادة </w:t>
      </w:r>
      <w:r w:rsidRPr="0001012E">
        <w:rPr>
          <w:rFonts w:hint="cs"/>
          <w:b/>
          <w:bCs/>
          <w:sz w:val="28"/>
          <w:rtl/>
        </w:rPr>
        <w:t>3</w:t>
      </w:r>
    </w:p>
    <w:p w:rsidR="004F33D6" w:rsidRPr="0001012E" w:rsidRDefault="004F33D6" w:rsidP="004F33D6">
      <w:pPr>
        <w:tabs>
          <w:tab w:val="left" w:pos="-720"/>
        </w:tabs>
        <w:spacing w:before="0" w:line="380" w:lineRule="exact"/>
        <w:rPr>
          <w:rFonts w:hint="cs"/>
          <w:sz w:val="30"/>
        </w:rPr>
      </w:pPr>
      <w:r w:rsidRPr="0001012E">
        <w:rPr>
          <w:sz w:val="30"/>
          <w:rtl/>
        </w:rPr>
        <w:tab/>
        <w:t xml:space="preserve">تُعقد دورات اللجنة عادة في مكتب الأمم المتحدة </w:t>
      </w:r>
      <w:r w:rsidRPr="0001012E">
        <w:rPr>
          <w:rFonts w:hint="cs"/>
          <w:sz w:val="30"/>
          <w:rtl/>
        </w:rPr>
        <w:t>ب</w:t>
      </w:r>
      <w:r w:rsidRPr="0001012E">
        <w:rPr>
          <w:sz w:val="30"/>
          <w:rtl/>
        </w:rPr>
        <w:t>جنيف. ويجوز للجنة، بالتشاور مع الأمين العام، تسمية مكان آخر لعقد دورة ما</w:t>
      </w:r>
      <w:r w:rsidRPr="0001012E">
        <w:rPr>
          <w:rFonts w:hint="cs"/>
          <w:sz w:val="30"/>
          <w:rtl/>
        </w:rPr>
        <w:t xml:space="preserve">، </w:t>
      </w:r>
      <w:r w:rsidRPr="0001012E">
        <w:rPr>
          <w:rFonts w:hint="cs"/>
          <w:rtl/>
        </w:rPr>
        <w:t>مع مراعاة قواعد الأمم المتحدة ذات الصلة</w:t>
      </w:r>
      <w:r w:rsidRPr="0001012E">
        <w:rPr>
          <w:rFonts w:hint="cs"/>
          <w:sz w:val="30"/>
          <w:rtl/>
        </w:rPr>
        <w:t>.</w:t>
      </w:r>
    </w:p>
    <w:p w:rsidR="004F33D6" w:rsidRPr="0001012E" w:rsidRDefault="004F33D6" w:rsidP="004F33D6">
      <w:pPr>
        <w:spacing w:before="0" w:line="380" w:lineRule="exact"/>
        <w:rPr>
          <w:rFonts w:hint="cs"/>
          <w:b/>
          <w:bCs/>
          <w:sz w:val="30"/>
          <w:rtl/>
        </w:rPr>
      </w:pPr>
      <w:r w:rsidRPr="0001012E">
        <w:rPr>
          <w:rFonts w:hint="cs"/>
          <w:b/>
          <w:bCs/>
          <w:sz w:val="30"/>
          <w:rtl/>
        </w:rPr>
        <w:t>الإخطار بتاريخ افتتاح الدورات</w:t>
      </w:r>
    </w:p>
    <w:p w:rsidR="004F33D6" w:rsidRPr="0001012E" w:rsidRDefault="004F33D6" w:rsidP="004F33D6">
      <w:pPr>
        <w:tabs>
          <w:tab w:val="center" w:pos="4734"/>
        </w:tabs>
        <w:spacing w:before="0" w:line="380" w:lineRule="exact"/>
        <w:jc w:val="center"/>
        <w:rPr>
          <w:rFonts w:hint="cs"/>
          <w:b/>
          <w:bCs/>
          <w:sz w:val="28"/>
          <w:rtl/>
        </w:rPr>
      </w:pPr>
      <w:r w:rsidRPr="0001012E">
        <w:rPr>
          <w:b/>
          <w:bCs/>
          <w:sz w:val="28"/>
          <w:rtl/>
        </w:rPr>
        <w:t>المادة 4</w:t>
      </w:r>
    </w:p>
    <w:p w:rsidR="004F33D6" w:rsidRPr="0001012E" w:rsidRDefault="004F33D6" w:rsidP="004F33D6">
      <w:pPr>
        <w:tabs>
          <w:tab w:val="center" w:pos="4734"/>
        </w:tabs>
        <w:spacing w:before="0" w:line="380" w:lineRule="exact"/>
        <w:rPr>
          <w:rFonts w:hint="cs"/>
          <w:sz w:val="38"/>
          <w:szCs w:val="36"/>
          <w:rtl/>
        </w:rPr>
      </w:pPr>
      <w:r w:rsidRPr="0001012E">
        <w:rPr>
          <w:sz w:val="30"/>
          <w:rtl/>
        </w:rPr>
        <w:tab/>
        <w:t xml:space="preserve">يُخطر الأمين العام أعضاء اللجنة </w:t>
      </w:r>
      <w:r w:rsidRPr="0001012E">
        <w:rPr>
          <w:rFonts w:hint="cs"/>
          <w:sz w:val="30"/>
          <w:rtl/>
        </w:rPr>
        <w:t xml:space="preserve">في أسرع وقت ممكن </w:t>
      </w:r>
      <w:r w:rsidRPr="0001012E">
        <w:rPr>
          <w:sz w:val="30"/>
          <w:rtl/>
        </w:rPr>
        <w:t xml:space="preserve">بموعد ومكان </w:t>
      </w:r>
      <w:r w:rsidRPr="0001012E">
        <w:rPr>
          <w:rFonts w:hint="cs"/>
          <w:sz w:val="30"/>
          <w:rtl/>
        </w:rPr>
        <w:t xml:space="preserve">انعقاد الجلسة الأولى </w:t>
      </w:r>
      <w:r w:rsidRPr="0001012E">
        <w:rPr>
          <w:sz w:val="30"/>
          <w:rtl/>
        </w:rPr>
        <w:t>من كل دورة.</w:t>
      </w:r>
      <w:r w:rsidRPr="0001012E">
        <w:rPr>
          <w:sz w:val="38"/>
          <w:szCs w:val="36"/>
          <w:rtl/>
        </w:rPr>
        <w:t xml:space="preserve"> </w:t>
      </w:r>
    </w:p>
    <w:p w:rsidR="004F33D6" w:rsidRPr="0001012E" w:rsidRDefault="004F33D6" w:rsidP="004F33D6">
      <w:pPr>
        <w:spacing w:before="0" w:line="380" w:lineRule="exact"/>
        <w:jc w:val="center"/>
        <w:rPr>
          <w:b/>
          <w:bCs/>
          <w:sz w:val="36"/>
          <w:szCs w:val="36"/>
        </w:rPr>
      </w:pPr>
      <w:r w:rsidRPr="0001012E">
        <w:rPr>
          <w:b/>
          <w:bCs/>
          <w:sz w:val="36"/>
          <w:szCs w:val="36"/>
          <w:rtl/>
        </w:rPr>
        <w:t>ثانيا</w:t>
      </w:r>
      <w:r w:rsidRPr="0001012E">
        <w:rPr>
          <w:rFonts w:hint="cs"/>
          <w:b/>
          <w:bCs/>
          <w:sz w:val="36"/>
          <w:szCs w:val="36"/>
          <w:rtl/>
        </w:rPr>
        <w:t xml:space="preserve">ً </w:t>
      </w:r>
      <w:r w:rsidRPr="0001012E">
        <w:rPr>
          <w:b/>
          <w:bCs/>
          <w:sz w:val="36"/>
          <w:szCs w:val="36"/>
          <w:rtl/>
        </w:rPr>
        <w:t>- جدول الأعمال</w:t>
      </w:r>
    </w:p>
    <w:p w:rsidR="004F33D6" w:rsidRPr="0001012E" w:rsidRDefault="004F33D6" w:rsidP="004F33D6">
      <w:pPr>
        <w:spacing w:before="0" w:line="380" w:lineRule="exact"/>
        <w:rPr>
          <w:b/>
          <w:bCs/>
          <w:sz w:val="30"/>
          <w:rtl/>
        </w:rPr>
      </w:pPr>
      <w:r w:rsidRPr="0001012E">
        <w:rPr>
          <w:rFonts w:hint="cs"/>
          <w:b/>
          <w:bCs/>
          <w:sz w:val="30"/>
          <w:rtl/>
        </w:rPr>
        <w:t>جدول الأعمال المؤقت</w:t>
      </w:r>
    </w:p>
    <w:p w:rsidR="004F33D6" w:rsidRPr="0001012E" w:rsidRDefault="004F33D6" w:rsidP="004F33D6">
      <w:pPr>
        <w:tabs>
          <w:tab w:val="center" w:pos="4734"/>
        </w:tabs>
        <w:spacing w:before="0" w:line="380" w:lineRule="exact"/>
        <w:jc w:val="center"/>
        <w:rPr>
          <w:rFonts w:hint="cs"/>
          <w:b/>
          <w:bCs/>
          <w:sz w:val="28"/>
          <w:rtl/>
        </w:rPr>
      </w:pPr>
      <w:r w:rsidRPr="0001012E">
        <w:rPr>
          <w:b/>
          <w:bCs/>
          <w:sz w:val="28"/>
          <w:rtl/>
        </w:rPr>
        <w:t xml:space="preserve">المادة </w:t>
      </w:r>
      <w:r w:rsidRPr="0001012E">
        <w:rPr>
          <w:rFonts w:hint="cs"/>
          <w:b/>
          <w:bCs/>
          <w:sz w:val="28"/>
          <w:rtl/>
        </w:rPr>
        <w:t>5</w:t>
      </w:r>
    </w:p>
    <w:p w:rsidR="004F33D6" w:rsidRPr="0001012E" w:rsidRDefault="004F33D6" w:rsidP="004F33D6">
      <w:pPr>
        <w:tabs>
          <w:tab w:val="left" w:pos="-720"/>
        </w:tabs>
        <w:spacing w:before="0" w:line="380" w:lineRule="exact"/>
        <w:rPr>
          <w:sz w:val="30"/>
          <w:rtl/>
        </w:rPr>
      </w:pPr>
      <w:r w:rsidRPr="0001012E">
        <w:rPr>
          <w:sz w:val="30"/>
          <w:rtl/>
        </w:rPr>
        <w:tab/>
        <w:t>يعد</w:t>
      </w:r>
      <w:r w:rsidRPr="0001012E">
        <w:rPr>
          <w:rFonts w:hint="cs"/>
          <w:sz w:val="30"/>
          <w:rtl/>
        </w:rPr>
        <w:t>ّ</w:t>
      </w:r>
      <w:r w:rsidRPr="0001012E">
        <w:rPr>
          <w:sz w:val="30"/>
          <w:rtl/>
        </w:rPr>
        <w:t xml:space="preserve"> الأمين العام، بالتشاور مع رئيس اللجنة، جدول الأعمال المؤقت لكل دورة</w:t>
      </w:r>
      <w:r w:rsidRPr="0001012E">
        <w:rPr>
          <w:rFonts w:hint="cs"/>
          <w:sz w:val="30"/>
          <w:rtl/>
        </w:rPr>
        <w:t>.</w:t>
      </w:r>
    </w:p>
    <w:p w:rsidR="004F33D6" w:rsidRPr="0001012E" w:rsidRDefault="004F33D6" w:rsidP="004F33D6">
      <w:pPr>
        <w:spacing w:before="0" w:line="380" w:lineRule="exact"/>
        <w:rPr>
          <w:rFonts w:hint="cs"/>
          <w:b/>
          <w:bCs/>
          <w:sz w:val="30"/>
          <w:rtl/>
        </w:rPr>
      </w:pPr>
      <w:r w:rsidRPr="0001012E">
        <w:rPr>
          <w:rFonts w:hint="cs"/>
          <w:b/>
          <w:bCs/>
          <w:sz w:val="30"/>
          <w:rtl/>
        </w:rPr>
        <w:t>إقرار جدول الأعمال</w:t>
      </w:r>
    </w:p>
    <w:p w:rsidR="004F33D6" w:rsidRPr="0001012E" w:rsidRDefault="004F33D6" w:rsidP="004F33D6">
      <w:pPr>
        <w:tabs>
          <w:tab w:val="center" w:pos="4734"/>
        </w:tabs>
        <w:spacing w:before="0" w:line="380" w:lineRule="exact"/>
        <w:jc w:val="center"/>
        <w:rPr>
          <w:rFonts w:hint="cs"/>
          <w:b/>
          <w:bCs/>
          <w:sz w:val="28"/>
          <w:rtl/>
        </w:rPr>
      </w:pPr>
      <w:r w:rsidRPr="0001012E">
        <w:rPr>
          <w:b/>
          <w:bCs/>
          <w:sz w:val="28"/>
          <w:rtl/>
        </w:rPr>
        <w:t xml:space="preserve">المادة </w:t>
      </w:r>
      <w:r w:rsidRPr="0001012E">
        <w:rPr>
          <w:rFonts w:hint="cs"/>
          <w:b/>
          <w:bCs/>
          <w:sz w:val="28"/>
          <w:rtl/>
        </w:rPr>
        <w:t>6</w:t>
      </w:r>
    </w:p>
    <w:p w:rsidR="004F33D6" w:rsidRPr="0001012E" w:rsidRDefault="004F33D6" w:rsidP="004F33D6">
      <w:pPr>
        <w:tabs>
          <w:tab w:val="left" w:pos="-720"/>
        </w:tabs>
        <w:spacing w:before="0" w:line="380" w:lineRule="exact"/>
        <w:rPr>
          <w:sz w:val="30"/>
          <w:rtl/>
        </w:rPr>
      </w:pPr>
      <w:r w:rsidRPr="0001012E">
        <w:rPr>
          <w:sz w:val="30"/>
          <w:rtl/>
        </w:rPr>
        <w:tab/>
        <w:t xml:space="preserve">يكون البند الأول في جدول الأعمال المؤقت لأي دورة هو إقرار جدول الأعمال، </w:t>
      </w:r>
      <w:r>
        <w:rPr>
          <w:rFonts w:hint="cs"/>
          <w:sz w:val="30"/>
          <w:rtl/>
        </w:rPr>
        <w:t>إلاّ إذا كان</w:t>
      </w:r>
      <w:r w:rsidRPr="0001012E">
        <w:rPr>
          <w:rFonts w:hint="cs"/>
          <w:sz w:val="30"/>
          <w:rtl/>
        </w:rPr>
        <w:t xml:space="preserve"> المطلوب </w:t>
      </w:r>
      <w:r>
        <w:rPr>
          <w:rFonts w:hint="cs"/>
          <w:sz w:val="30"/>
          <w:rtl/>
        </w:rPr>
        <w:t xml:space="preserve">هو </w:t>
      </w:r>
      <w:r w:rsidRPr="0001012E">
        <w:rPr>
          <w:sz w:val="30"/>
          <w:rtl/>
        </w:rPr>
        <w:t>انتخاب أعضاء المكتب</w:t>
      </w:r>
      <w:r w:rsidRPr="0001012E">
        <w:rPr>
          <w:rFonts w:hint="cs"/>
          <w:sz w:val="30"/>
          <w:rtl/>
        </w:rPr>
        <w:t xml:space="preserve">، بمقتضى المادة 12، </w:t>
      </w:r>
      <w:r>
        <w:rPr>
          <w:rFonts w:hint="cs"/>
          <w:sz w:val="30"/>
          <w:rtl/>
        </w:rPr>
        <w:t>و</w:t>
      </w:r>
      <w:r w:rsidRPr="0001012E">
        <w:rPr>
          <w:rFonts w:hint="cs"/>
          <w:sz w:val="30"/>
          <w:rtl/>
        </w:rPr>
        <w:t>في هذه الحالة تكون الانتخابات هي البند الأول في جدول الأعمال المؤقت.</w:t>
      </w:r>
    </w:p>
    <w:p w:rsidR="004F33D6" w:rsidRPr="0001012E" w:rsidRDefault="004F33D6" w:rsidP="004F33D6">
      <w:pPr>
        <w:spacing w:before="0" w:line="380" w:lineRule="exact"/>
        <w:rPr>
          <w:rFonts w:hint="cs"/>
          <w:b/>
          <w:bCs/>
          <w:sz w:val="30"/>
          <w:rtl/>
        </w:rPr>
      </w:pPr>
      <w:r w:rsidRPr="0001012E">
        <w:rPr>
          <w:rFonts w:hint="cs"/>
          <w:b/>
          <w:bCs/>
          <w:sz w:val="30"/>
          <w:rtl/>
        </w:rPr>
        <w:t>تنقيح جدول الأعمال</w:t>
      </w:r>
    </w:p>
    <w:p w:rsidR="004F33D6" w:rsidRPr="0001012E" w:rsidRDefault="004F33D6" w:rsidP="004F33D6">
      <w:pPr>
        <w:tabs>
          <w:tab w:val="center" w:pos="4734"/>
        </w:tabs>
        <w:spacing w:before="0" w:line="380" w:lineRule="exact"/>
        <w:jc w:val="center"/>
        <w:rPr>
          <w:rFonts w:hint="cs"/>
          <w:b/>
          <w:bCs/>
          <w:sz w:val="28"/>
          <w:rtl/>
        </w:rPr>
      </w:pPr>
      <w:r w:rsidRPr="0001012E">
        <w:rPr>
          <w:b/>
          <w:bCs/>
          <w:sz w:val="28"/>
          <w:rtl/>
        </w:rPr>
        <w:t xml:space="preserve">المادة </w:t>
      </w:r>
      <w:r w:rsidRPr="0001012E">
        <w:rPr>
          <w:rFonts w:hint="cs"/>
          <w:b/>
          <w:bCs/>
          <w:sz w:val="28"/>
          <w:rtl/>
        </w:rPr>
        <w:t>7</w:t>
      </w:r>
    </w:p>
    <w:p w:rsidR="004F33D6" w:rsidRPr="0001012E" w:rsidRDefault="004F33D6" w:rsidP="004F33D6">
      <w:pPr>
        <w:spacing w:before="0" w:line="380" w:lineRule="exact"/>
        <w:rPr>
          <w:rFonts w:hint="cs"/>
          <w:sz w:val="30"/>
          <w:rtl/>
        </w:rPr>
      </w:pPr>
      <w:r w:rsidRPr="0001012E">
        <w:rPr>
          <w:sz w:val="30"/>
          <w:rtl/>
        </w:rPr>
        <w:tab/>
        <w:t>يجوز للجنة، أثناء دورة ما، أن تنقح جدول الأعمال كما يجوز لها، حسب</w:t>
      </w:r>
      <w:r>
        <w:rPr>
          <w:rFonts w:hint="cs"/>
          <w:sz w:val="30"/>
          <w:rtl/>
        </w:rPr>
        <w:t xml:space="preserve"> الاقتضاء</w:t>
      </w:r>
      <w:r w:rsidRPr="0001012E">
        <w:rPr>
          <w:sz w:val="30"/>
          <w:rtl/>
        </w:rPr>
        <w:t xml:space="preserve">، </w:t>
      </w:r>
      <w:r>
        <w:rPr>
          <w:rFonts w:hint="cs"/>
          <w:sz w:val="30"/>
          <w:rtl/>
        </w:rPr>
        <w:t>إرجاء</w:t>
      </w:r>
      <w:r w:rsidRPr="0001012E">
        <w:rPr>
          <w:sz w:val="30"/>
          <w:rtl/>
        </w:rPr>
        <w:t xml:space="preserve"> النظر في </w:t>
      </w:r>
      <w:r>
        <w:rPr>
          <w:rFonts w:hint="cs"/>
          <w:sz w:val="30"/>
          <w:rtl/>
        </w:rPr>
        <w:t xml:space="preserve">بعض </w:t>
      </w:r>
      <w:r w:rsidRPr="0001012E">
        <w:rPr>
          <w:sz w:val="30"/>
          <w:rtl/>
        </w:rPr>
        <w:t>بنود جدول الأعمال أو حذفها</w:t>
      </w:r>
      <w:r w:rsidRPr="0001012E">
        <w:rPr>
          <w:rFonts w:hint="cs"/>
          <w:sz w:val="30"/>
          <w:rtl/>
        </w:rPr>
        <w:t>.</w:t>
      </w:r>
    </w:p>
    <w:p w:rsidR="004F33D6" w:rsidRPr="0001012E" w:rsidRDefault="004F33D6" w:rsidP="004F33D6">
      <w:pPr>
        <w:spacing w:before="0" w:line="380" w:lineRule="exact"/>
        <w:rPr>
          <w:rFonts w:hint="cs"/>
          <w:b/>
          <w:bCs/>
          <w:rtl/>
          <w:lang w:eastAsia="en-US"/>
        </w:rPr>
      </w:pPr>
      <w:r w:rsidRPr="0001012E">
        <w:rPr>
          <w:rFonts w:hint="cs"/>
          <w:b/>
          <w:bCs/>
          <w:sz w:val="30"/>
          <w:rtl/>
        </w:rPr>
        <w:t>إحالة جدول الأعمال المؤقت</w:t>
      </w:r>
    </w:p>
    <w:p w:rsidR="004F33D6" w:rsidRPr="0001012E" w:rsidRDefault="004F33D6" w:rsidP="004F33D6">
      <w:pPr>
        <w:tabs>
          <w:tab w:val="center" w:pos="4734"/>
        </w:tabs>
        <w:spacing w:before="0" w:line="380" w:lineRule="exact"/>
        <w:jc w:val="center"/>
        <w:rPr>
          <w:rFonts w:hint="cs"/>
          <w:b/>
          <w:bCs/>
          <w:sz w:val="28"/>
          <w:rtl/>
        </w:rPr>
      </w:pPr>
      <w:r w:rsidRPr="0001012E">
        <w:rPr>
          <w:b/>
          <w:bCs/>
          <w:sz w:val="28"/>
          <w:rtl/>
        </w:rPr>
        <w:t xml:space="preserve">المادة </w:t>
      </w:r>
      <w:r w:rsidRPr="0001012E">
        <w:rPr>
          <w:rFonts w:hint="cs"/>
          <w:b/>
          <w:bCs/>
          <w:sz w:val="28"/>
          <w:rtl/>
        </w:rPr>
        <w:t>8</w:t>
      </w:r>
    </w:p>
    <w:p w:rsidR="004F33D6" w:rsidRPr="0001012E" w:rsidRDefault="004F33D6" w:rsidP="004F33D6">
      <w:pPr>
        <w:tabs>
          <w:tab w:val="left" w:pos="-720"/>
        </w:tabs>
        <w:spacing w:before="0" w:line="380" w:lineRule="exact"/>
        <w:rPr>
          <w:sz w:val="30"/>
        </w:rPr>
      </w:pPr>
      <w:r w:rsidRPr="0001012E">
        <w:rPr>
          <w:sz w:val="30"/>
          <w:rtl/>
        </w:rPr>
        <w:tab/>
        <w:t>يحيل الأمين العام جدول الأعمال المؤقت إلى أعضاء اللجنة</w:t>
      </w:r>
      <w:r w:rsidRPr="0001012E">
        <w:rPr>
          <w:rFonts w:hint="cs"/>
          <w:sz w:val="30"/>
          <w:rtl/>
        </w:rPr>
        <w:t xml:space="preserve"> في أقرب وقت ممكن</w:t>
      </w:r>
      <w:r w:rsidRPr="0001012E">
        <w:rPr>
          <w:sz w:val="30"/>
          <w:rtl/>
        </w:rPr>
        <w:t>.</w:t>
      </w:r>
    </w:p>
    <w:p w:rsidR="004F33D6" w:rsidRPr="0001012E" w:rsidRDefault="004F33D6" w:rsidP="004F33D6">
      <w:pPr>
        <w:spacing w:before="0" w:line="380" w:lineRule="exact"/>
        <w:jc w:val="center"/>
        <w:rPr>
          <w:b/>
          <w:bCs/>
          <w:sz w:val="36"/>
          <w:szCs w:val="36"/>
        </w:rPr>
      </w:pPr>
      <w:r w:rsidRPr="0001012E">
        <w:rPr>
          <w:b/>
          <w:bCs/>
          <w:sz w:val="36"/>
          <w:szCs w:val="36"/>
          <w:rtl/>
        </w:rPr>
        <w:t>ثالثا</w:t>
      </w:r>
      <w:r w:rsidRPr="0001012E">
        <w:rPr>
          <w:rFonts w:hint="cs"/>
          <w:b/>
          <w:bCs/>
          <w:sz w:val="36"/>
          <w:szCs w:val="36"/>
          <w:rtl/>
        </w:rPr>
        <w:t>ً</w:t>
      </w:r>
      <w:r>
        <w:rPr>
          <w:rFonts w:hint="cs"/>
          <w:b/>
          <w:bCs/>
          <w:sz w:val="36"/>
          <w:szCs w:val="36"/>
          <w:rtl/>
        </w:rPr>
        <w:t xml:space="preserve"> </w:t>
      </w:r>
      <w:r w:rsidRPr="0001012E">
        <w:rPr>
          <w:b/>
          <w:bCs/>
          <w:sz w:val="36"/>
          <w:szCs w:val="36"/>
          <w:rtl/>
        </w:rPr>
        <w:t>- أعضاء اللجنة</w:t>
      </w:r>
    </w:p>
    <w:p w:rsidR="004F33D6" w:rsidRPr="0001012E" w:rsidRDefault="004F33D6" w:rsidP="004F33D6">
      <w:pPr>
        <w:spacing w:before="0" w:line="380" w:lineRule="exact"/>
        <w:rPr>
          <w:rFonts w:hint="cs"/>
          <w:b/>
          <w:bCs/>
          <w:sz w:val="30"/>
        </w:rPr>
      </w:pPr>
      <w:r w:rsidRPr="0001012E">
        <w:rPr>
          <w:rFonts w:hint="cs"/>
          <w:b/>
          <w:bCs/>
          <w:sz w:val="30"/>
          <w:rtl/>
        </w:rPr>
        <w:t>بداية مدة العضوية</w:t>
      </w:r>
    </w:p>
    <w:p w:rsidR="004F33D6" w:rsidRPr="0001012E" w:rsidRDefault="004F33D6" w:rsidP="004F33D6">
      <w:pPr>
        <w:tabs>
          <w:tab w:val="center" w:pos="4734"/>
        </w:tabs>
        <w:spacing w:before="0" w:line="380" w:lineRule="exact"/>
        <w:jc w:val="center"/>
        <w:rPr>
          <w:rFonts w:hint="cs"/>
          <w:b/>
          <w:bCs/>
          <w:sz w:val="28"/>
          <w:rtl/>
        </w:rPr>
      </w:pPr>
      <w:r w:rsidRPr="0001012E">
        <w:rPr>
          <w:b/>
          <w:bCs/>
          <w:sz w:val="28"/>
          <w:rtl/>
        </w:rPr>
        <w:t xml:space="preserve">المادة </w:t>
      </w:r>
      <w:r w:rsidRPr="0001012E">
        <w:rPr>
          <w:rFonts w:hint="cs"/>
          <w:b/>
          <w:bCs/>
          <w:sz w:val="28"/>
          <w:rtl/>
        </w:rPr>
        <w:t>9</w:t>
      </w:r>
    </w:p>
    <w:p w:rsidR="004F33D6" w:rsidRPr="0001012E" w:rsidRDefault="004F33D6" w:rsidP="004F33D6">
      <w:pPr>
        <w:tabs>
          <w:tab w:val="left" w:pos="-720"/>
        </w:tabs>
        <w:spacing w:before="0" w:line="380" w:lineRule="exact"/>
        <w:rPr>
          <w:rFonts w:hint="cs"/>
          <w:sz w:val="30"/>
          <w:rtl/>
        </w:rPr>
      </w:pPr>
      <w:r w:rsidRPr="0001012E">
        <w:rPr>
          <w:sz w:val="30"/>
          <w:rtl/>
        </w:rPr>
        <w:tab/>
        <w:t>تبدأ مدة عضوية أعضاء اللجن</w:t>
      </w:r>
      <w:r w:rsidRPr="0001012E">
        <w:rPr>
          <w:rFonts w:hint="cs"/>
          <w:sz w:val="30"/>
          <w:rtl/>
        </w:rPr>
        <w:t>ـ</w:t>
      </w:r>
      <w:r w:rsidRPr="0001012E">
        <w:rPr>
          <w:sz w:val="30"/>
          <w:rtl/>
        </w:rPr>
        <w:t xml:space="preserve">ة </w:t>
      </w:r>
      <w:r w:rsidRPr="0001012E">
        <w:rPr>
          <w:rFonts w:hint="cs"/>
          <w:sz w:val="30"/>
          <w:rtl/>
        </w:rPr>
        <w:t xml:space="preserve">فـي </w:t>
      </w:r>
      <w:r w:rsidRPr="0001012E">
        <w:rPr>
          <w:sz w:val="30"/>
          <w:rtl/>
        </w:rPr>
        <w:t xml:space="preserve">1 كانون الثاني/يناير </w:t>
      </w:r>
      <w:r w:rsidRPr="0001012E">
        <w:rPr>
          <w:rFonts w:hint="cs"/>
          <w:sz w:val="30"/>
          <w:rtl/>
        </w:rPr>
        <w:t xml:space="preserve">من السنة التالية لانتخابهم، وتنتهي مدة عضويتهم، وِفقا لأحكام الفقرة 5 من المادة 72 من الاتفاقية، في 31 كانون الأول/ديسمبر بعد ذلك بأربع سنوات، باستثناء الأعضاء </w:t>
      </w:r>
      <w:r w:rsidRPr="0001012E">
        <w:rPr>
          <w:sz w:val="30"/>
          <w:rtl/>
        </w:rPr>
        <w:t xml:space="preserve">المنتخبين في الانتخاب </w:t>
      </w:r>
      <w:r w:rsidRPr="0001012E">
        <w:rPr>
          <w:rFonts w:hint="cs"/>
          <w:sz w:val="30"/>
          <w:rtl/>
        </w:rPr>
        <w:t xml:space="preserve">الأول وفي الانتخاب الأول الذي يلي بدء نفاذ الاتفاقية بالنسبة للدولة الطرف الحادية والأربعين، التي </w:t>
      </w:r>
      <w:r>
        <w:rPr>
          <w:rFonts w:hint="cs"/>
          <w:sz w:val="30"/>
          <w:rtl/>
        </w:rPr>
        <w:t>يتم اختيارهم</w:t>
      </w:r>
      <w:r w:rsidRPr="0001012E">
        <w:rPr>
          <w:rFonts w:hint="cs"/>
          <w:sz w:val="30"/>
          <w:rtl/>
        </w:rPr>
        <w:t xml:space="preserve"> بالقرعة للعمل لمدة سنتين، وتنتهي مدة عضويتهم في 31 كانون الأول/ديسمبر بعد مرور سنتين من انتخابهم.</w:t>
      </w:r>
    </w:p>
    <w:p w:rsidR="004F33D6" w:rsidRPr="0001012E" w:rsidRDefault="004F33D6" w:rsidP="004F33D6">
      <w:pPr>
        <w:spacing w:before="0" w:line="380" w:lineRule="exact"/>
        <w:rPr>
          <w:rFonts w:hint="cs"/>
          <w:b/>
          <w:bCs/>
          <w:sz w:val="28"/>
          <w:rtl/>
        </w:rPr>
      </w:pPr>
      <w:r w:rsidRPr="0001012E">
        <w:rPr>
          <w:rFonts w:hint="cs"/>
          <w:b/>
          <w:bCs/>
          <w:sz w:val="30"/>
          <w:rtl/>
        </w:rPr>
        <w:t>ملء الشواغر الطارئة</w:t>
      </w:r>
    </w:p>
    <w:p w:rsidR="004F33D6" w:rsidRPr="0001012E" w:rsidRDefault="004F33D6" w:rsidP="004F33D6">
      <w:pPr>
        <w:tabs>
          <w:tab w:val="center" w:pos="4734"/>
        </w:tabs>
        <w:spacing w:before="0" w:line="380" w:lineRule="exact"/>
        <w:jc w:val="center"/>
        <w:rPr>
          <w:rFonts w:hint="cs"/>
          <w:b/>
          <w:bCs/>
          <w:sz w:val="28"/>
          <w:rtl/>
        </w:rPr>
      </w:pPr>
      <w:r w:rsidRPr="0001012E">
        <w:rPr>
          <w:b/>
          <w:bCs/>
          <w:sz w:val="28"/>
          <w:rtl/>
        </w:rPr>
        <w:t xml:space="preserve">المادة </w:t>
      </w:r>
      <w:r w:rsidRPr="0001012E">
        <w:rPr>
          <w:rFonts w:hint="cs"/>
          <w:b/>
          <w:bCs/>
          <w:sz w:val="28"/>
          <w:rtl/>
        </w:rPr>
        <w:t>10</w:t>
      </w:r>
    </w:p>
    <w:p w:rsidR="004F33D6" w:rsidRPr="0001012E" w:rsidRDefault="004F33D6" w:rsidP="004F33D6">
      <w:pPr>
        <w:tabs>
          <w:tab w:val="left" w:pos="-720"/>
        </w:tabs>
        <w:spacing w:before="0" w:line="380" w:lineRule="exact"/>
        <w:rPr>
          <w:rFonts w:hint="cs"/>
          <w:sz w:val="30"/>
          <w:rtl/>
        </w:rPr>
      </w:pPr>
      <w:r w:rsidRPr="0001012E">
        <w:rPr>
          <w:sz w:val="30"/>
          <w:rtl/>
        </w:rPr>
        <w:tab/>
        <w:t>1-</w:t>
      </w:r>
      <w:r w:rsidRPr="0001012E">
        <w:rPr>
          <w:sz w:val="30"/>
          <w:rtl/>
        </w:rPr>
        <w:tab/>
      </w:r>
      <w:r w:rsidRPr="0001012E">
        <w:rPr>
          <w:rFonts w:hint="cs"/>
          <w:sz w:val="30"/>
          <w:rtl/>
        </w:rPr>
        <w:t>وفقاً للفقرة 6 من المادة 72 من الاتفاقية، إذا توفي عضو من أعضاء اللجنة أو استقال أو أعلن أنه</w:t>
      </w:r>
      <w:r>
        <w:rPr>
          <w:rFonts w:hint="cs"/>
          <w:sz w:val="30"/>
          <w:rtl/>
        </w:rPr>
        <w:t xml:space="preserve"> لم يعد قادراً</w:t>
      </w:r>
      <w:r w:rsidRPr="0001012E">
        <w:rPr>
          <w:rFonts w:hint="cs"/>
          <w:sz w:val="30"/>
          <w:rtl/>
        </w:rPr>
        <w:t xml:space="preserve">، لأي سبب آخر، </w:t>
      </w:r>
      <w:r>
        <w:rPr>
          <w:rFonts w:hint="cs"/>
          <w:sz w:val="30"/>
          <w:rtl/>
        </w:rPr>
        <w:t>على</w:t>
      </w:r>
      <w:r w:rsidRPr="0001012E">
        <w:rPr>
          <w:rFonts w:hint="cs"/>
          <w:sz w:val="30"/>
          <w:rtl/>
        </w:rPr>
        <w:t xml:space="preserve"> أداء </w:t>
      </w:r>
      <w:r>
        <w:rPr>
          <w:rFonts w:hint="cs"/>
          <w:sz w:val="30"/>
          <w:rtl/>
        </w:rPr>
        <w:t>واجباته</w:t>
      </w:r>
      <w:r w:rsidRPr="0001012E">
        <w:rPr>
          <w:rFonts w:hint="cs"/>
          <w:sz w:val="30"/>
          <w:rtl/>
        </w:rPr>
        <w:t xml:space="preserve"> كعضو في اللجنة، يطلب الأمين العام فوراً إلى الدولة الطرف التي رشحت الخبير تعيين خبير آخر من بين مواطنيها في غضون شهرين </w:t>
      </w:r>
      <w:r>
        <w:rPr>
          <w:rFonts w:hint="cs"/>
          <w:sz w:val="30"/>
          <w:rtl/>
        </w:rPr>
        <w:t>لاستكمال</w:t>
      </w:r>
      <w:r w:rsidRPr="0001012E">
        <w:rPr>
          <w:rFonts w:hint="cs"/>
          <w:sz w:val="30"/>
          <w:rtl/>
        </w:rPr>
        <w:t xml:space="preserve"> ما تبقى من فترة عضوية سلفه. ويكون التعيين الجديد خاضعاً لموافقة اللجنة.</w:t>
      </w:r>
    </w:p>
    <w:p w:rsidR="004F33D6" w:rsidRPr="0001012E" w:rsidRDefault="004F33D6" w:rsidP="004F33D6">
      <w:pPr>
        <w:tabs>
          <w:tab w:val="left" w:pos="-720"/>
        </w:tabs>
        <w:spacing w:before="0" w:line="380" w:lineRule="exact"/>
        <w:rPr>
          <w:rFonts w:hint="cs"/>
          <w:rtl/>
        </w:rPr>
      </w:pPr>
      <w:r w:rsidRPr="0001012E">
        <w:rPr>
          <w:sz w:val="30"/>
          <w:rtl/>
        </w:rPr>
        <w:tab/>
        <w:t>2-</w:t>
      </w:r>
      <w:r w:rsidRPr="0001012E">
        <w:rPr>
          <w:sz w:val="30"/>
          <w:rtl/>
        </w:rPr>
        <w:tab/>
      </w:r>
      <w:r w:rsidRPr="0001012E">
        <w:rPr>
          <w:rFonts w:hint="cs"/>
          <w:sz w:val="30"/>
          <w:rtl/>
        </w:rPr>
        <w:t xml:space="preserve">يُطلب </w:t>
      </w:r>
      <w:r>
        <w:rPr>
          <w:rFonts w:hint="cs"/>
          <w:sz w:val="30"/>
          <w:rtl/>
        </w:rPr>
        <w:t>من</w:t>
      </w:r>
      <w:r w:rsidRPr="0001012E">
        <w:rPr>
          <w:rFonts w:hint="cs"/>
          <w:sz w:val="30"/>
          <w:rtl/>
        </w:rPr>
        <w:t xml:space="preserve"> اللجنة </w:t>
      </w:r>
      <w:r>
        <w:rPr>
          <w:rFonts w:hint="cs"/>
          <w:sz w:val="30"/>
          <w:rtl/>
        </w:rPr>
        <w:t xml:space="preserve">أن توافق خطياً </w:t>
      </w:r>
      <w:r w:rsidRPr="0001012E">
        <w:rPr>
          <w:rFonts w:hint="cs"/>
          <w:sz w:val="30"/>
          <w:rtl/>
        </w:rPr>
        <w:t>على تعيين العضو البديل عندما تكون اللجنة غير منعقدة. و</w:t>
      </w:r>
      <w:r w:rsidRPr="0001012E">
        <w:rPr>
          <w:rtl/>
        </w:rPr>
        <w:t>يحيل الأمين العام اسم الخبير المعين على هذا النحو وسيرته الذاتية إلى اللجنة للموافقة عليه</w:t>
      </w:r>
      <w:r w:rsidRPr="0001012E">
        <w:rPr>
          <w:rFonts w:hint="cs"/>
          <w:rtl/>
        </w:rPr>
        <w:t>.</w:t>
      </w:r>
      <w:r w:rsidRPr="0001012E">
        <w:rPr>
          <w:rtl/>
        </w:rPr>
        <w:t xml:space="preserve"> وعند موافقة اللجنة على </w:t>
      </w:r>
      <w:r w:rsidRPr="0001012E">
        <w:rPr>
          <w:rFonts w:hint="cs"/>
          <w:rtl/>
        </w:rPr>
        <w:t xml:space="preserve">تعيين </w:t>
      </w:r>
      <w:r w:rsidRPr="0001012E">
        <w:rPr>
          <w:rtl/>
        </w:rPr>
        <w:t xml:space="preserve">الخبير، يخطر الأمين العام الدول الأطراف باسم عضو اللجنة </w:t>
      </w:r>
      <w:r w:rsidRPr="0001012E">
        <w:rPr>
          <w:rFonts w:hint="cs"/>
          <w:rtl/>
        </w:rPr>
        <w:t>الذي يشغل المقعد الشاغر.</w:t>
      </w:r>
    </w:p>
    <w:p w:rsidR="004F33D6" w:rsidRPr="0001012E" w:rsidRDefault="004F33D6" w:rsidP="004F33D6">
      <w:pPr>
        <w:tabs>
          <w:tab w:val="left" w:pos="-720"/>
        </w:tabs>
        <w:spacing w:before="0" w:line="380" w:lineRule="exact"/>
        <w:rPr>
          <w:rFonts w:hint="cs"/>
          <w:sz w:val="30"/>
          <w:rtl/>
        </w:rPr>
      </w:pPr>
      <w:r w:rsidRPr="0001012E">
        <w:rPr>
          <w:sz w:val="30"/>
          <w:rtl/>
        </w:rPr>
        <w:tab/>
      </w:r>
      <w:r w:rsidRPr="0001012E">
        <w:rPr>
          <w:rFonts w:hint="cs"/>
          <w:sz w:val="30"/>
          <w:rtl/>
        </w:rPr>
        <w:t>3</w:t>
      </w:r>
      <w:r w:rsidRPr="0001012E">
        <w:rPr>
          <w:sz w:val="30"/>
          <w:rtl/>
        </w:rPr>
        <w:t>-</w:t>
      </w:r>
      <w:r w:rsidRPr="0001012E">
        <w:rPr>
          <w:sz w:val="30"/>
          <w:rtl/>
        </w:rPr>
        <w:tab/>
      </w:r>
      <w:r w:rsidRPr="0001012E">
        <w:rPr>
          <w:rFonts w:hint="cs"/>
          <w:sz w:val="30"/>
          <w:rtl/>
        </w:rPr>
        <w:t>حين ترفض اللجنة الموافقة على تعيين العضو البديل المنصوص عليه في الفقرة 1 من هذه المادة تدعى الدولة الطرف التي رشحت الخبير إلى تعيين خبير آخر من بين مواطنيها.</w:t>
      </w:r>
    </w:p>
    <w:p w:rsidR="004F33D6" w:rsidRPr="0001012E" w:rsidRDefault="004F33D6" w:rsidP="004F33D6">
      <w:pPr>
        <w:spacing w:before="0" w:line="380" w:lineRule="exact"/>
        <w:rPr>
          <w:rFonts w:hint="cs"/>
          <w:rtl/>
        </w:rPr>
      </w:pPr>
      <w:r w:rsidRPr="0001012E">
        <w:rPr>
          <w:rFonts w:hint="cs"/>
          <w:sz w:val="30"/>
          <w:rtl/>
        </w:rPr>
        <w:tab/>
        <w:t>4-</w:t>
      </w:r>
      <w:r w:rsidRPr="0001012E">
        <w:rPr>
          <w:rFonts w:hint="cs"/>
          <w:sz w:val="30"/>
          <w:rtl/>
        </w:rPr>
        <w:tab/>
        <w:t>باستثناء الحالة التي يشغر فيها مقعد نتيجة لوفاة عضو أو إصابته بعجز، يتصرف الأمين العام وفقا</w:t>
      </w:r>
      <w:r>
        <w:rPr>
          <w:rFonts w:hint="cs"/>
          <w:rtl/>
        </w:rPr>
        <w:t>ً</w:t>
      </w:r>
      <w:r w:rsidRPr="0001012E">
        <w:rPr>
          <w:rFonts w:hint="cs"/>
          <w:rtl/>
        </w:rPr>
        <w:t xml:space="preserve"> لأحكام الفقرة 1 من هذه المادة، ولا يقوم بهذا التصرف إلا بعد </w:t>
      </w:r>
      <w:r>
        <w:rPr>
          <w:rFonts w:hint="cs"/>
          <w:rtl/>
        </w:rPr>
        <w:t>أن يتلقى إخطاراً خطياً</w:t>
      </w:r>
      <w:r w:rsidRPr="0001012E">
        <w:rPr>
          <w:rFonts w:hint="cs"/>
          <w:rtl/>
        </w:rPr>
        <w:t xml:space="preserve"> من العضو المعني بأنه قرر التوقف عن أداء </w:t>
      </w:r>
      <w:r>
        <w:rPr>
          <w:rFonts w:hint="cs"/>
          <w:rtl/>
        </w:rPr>
        <w:t>وظائفه</w:t>
      </w:r>
      <w:r w:rsidRPr="0001012E">
        <w:rPr>
          <w:rFonts w:hint="cs"/>
          <w:rtl/>
        </w:rPr>
        <w:t xml:space="preserve"> كعضو في اللجنة.</w:t>
      </w:r>
    </w:p>
    <w:p w:rsidR="004F33D6" w:rsidRPr="0001012E" w:rsidRDefault="004F33D6" w:rsidP="004F33D6">
      <w:pPr>
        <w:spacing w:before="0" w:line="380" w:lineRule="exact"/>
        <w:rPr>
          <w:rFonts w:hint="cs"/>
          <w:b/>
          <w:bCs/>
          <w:rtl/>
        </w:rPr>
      </w:pPr>
      <w:r>
        <w:rPr>
          <w:rFonts w:hint="cs"/>
          <w:b/>
          <w:bCs/>
          <w:rtl/>
        </w:rPr>
        <w:t>ال</w:t>
      </w:r>
      <w:r w:rsidRPr="0001012E">
        <w:rPr>
          <w:rFonts w:hint="cs"/>
          <w:b/>
          <w:bCs/>
          <w:rtl/>
        </w:rPr>
        <w:t>عهد الرسمي</w:t>
      </w:r>
    </w:p>
    <w:p w:rsidR="004F33D6" w:rsidRPr="0001012E" w:rsidRDefault="004F33D6" w:rsidP="004F33D6">
      <w:pPr>
        <w:tabs>
          <w:tab w:val="center" w:pos="4734"/>
        </w:tabs>
        <w:spacing w:before="0" w:line="380" w:lineRule="exact"/>
        <w:jc w:val="center"/>
        <w:rPr>
          <w:rFonts w:hint="cs"/>
          <w:b/>
          <w:bCs/>
          <w:rtl/>
        </w:rPr>
      </w:pPr>
      <w:r w:rsidRPr="0001012E">
        <w:rPr>
          <w:b/>
          <w:bCs/>
          <w:sz w:val="28"/>
          <w:rtl/>
        </w:rPr>
        <w:t xml:space="preserve">المادة </w:t>
      </w:r>
      <w:r w:rsidRPr="0001012E">
        <w:rPr>
          <w:rFonts w:hint="cs"/>
          <w:b/>
          <w:bCs/>
          <w:sz w:val="28"/>
          <w:rtl/>
        </w:rPr>
        <w:t>11</w:t>
      </w:r>
    </w:p>
    <w:p w:rsidR="004F33D6" w:rsidRPr="0001012E" w:rsidRDefault="004F33D6" w:rsidP="004F33D6">
      <w:pPr>
        <w:tabs>
          <w:tab w:val="left" w:pos="-720"/>
        </w:tabs>
        <w:spacing w:before="0" w:line="380" w:lineRule="exact"/>
        <w:rPr>
          <w:sz w:val="30"/>
        </w:rPr>
      </w:pPr>
      <w:r w:rsidRPr="0001012E">
        <w:rPr>
          <w:sz w:val="30"/>
          <w:rtl/>
        </w:rPr>
        <w:tab/>
      </w:r>
      <w:r w:rsidRPr="0001012E">
        <w:rPr>
          <w:rFonts w:hint="cs"/>
          <w:sz w:val="30"/>
          <w:rtl/>
        </w:rPr>
        <w:t xml:space="preserve">يدلي </w:t>
      </w:r>
      <w:r w:rsidRPr="0001012E">
        <w:rPr>
          <w:sz w:val="30"/>
          <w:rtl/>
        </w:rPr>
        <w:t xml:space="preserve">كل عضو من أعضاء اللجنة، قبل </w:t>
      </w:r>
      <w:r w:rsidRPr="0001012E">
        <w:rPr>
          <w:rFonts w:hint="cs"/>
          <w:sz w:val="30"/>
          <w:rtl/>
        </w:rPr>
        <w:t xml:space="preserve">توليه </w:t>
      </w:r>
      <w:r>
        <w:rPr>
          <w:rFonts w:hint="cs"/>
          <w:sz w:val="30"/>
          <w:rtl/>
        </w:rPr>
        <w:t>واجباته</w:t>
      </w:r>
      <w:r w:rsidRPr="0001012E">
        <w:rPr>
          <w:sz w:val="30"/>
          <w:rtl/>
        </w:rPr>
        <w:t xml:space="preserve"> </w:t>
      </w:r>
      <w:r w:rsidRPr="0001012E">
        <w:rPr>
          <w:rFonts w:hint="cs"/>
          <w:sz w:val="30"/>
          <w:rtl/>
        </w:rPr>
        <w:t>وبعد انتخابه للمرة الأولى</w:t>
      </w:r>
      <w:r w:rsidRPr="0001012E">
        <w:rPr>
          <w:sz w:val="30"/>
          <w:rtl/>
        </w:rPr>
        <w:t xml:space="preserve">، </w:t>
      </w:r>
      <w:r>
        <w:rPr>
          <w:rFonts w:hint="cs"/>
          <w:sz w:val="30"/>
          <w:rtl/>
        </w:rPr>
        <w:t>بال</w:t>
      </w:r>
      <w:r w:rsidRPr="0001012E">
        <w:rPr>
          <w:rFonts w:hint="cs"/>
          <w:sz w:val="30"/>
          <w:rtl/>
        </w:rPr>
        <w:t xml:space="preserve">عهد الرسمي </w:t>
      </w:r>
      <w:r w:rsidRPr="0001012E">
        <w:rPr>
          <w:sz w:val="30"/>
          <w:rtl/>
        </w:rPr>
        <w:t>التا</w:t>
      </w:r>
      <w:r w:rsidRPr="0001012E">
        <w:rPr>
          <w:rFonts w:hint="cs"/>
          <w:sz w:val="30"/>
          <w:rtl/>
        </w:rPr>
        <w:t>لي</w:t>
      </w:r>
      <w:r w:rsidRPr="0001012E">
        <w:rPr>
          <w:sz w:val="30"/>
          <w:rtl/>
        </w:rPr>
        <w:t xml:space="preserve"> في جلسة علنية للجنة:</w:t>
      </w:r>
    </w:p>
    <w:p w:rsidR="004F33D6" w:rsidRPr="0001012E" w:rsidRDefault="004F33D6" w:rsidP="004F33D6">
      <w:pPr>
        <w:spacing w:before="0" w:line="380" w:lineRule="exact"/>
        <w:ind w:left="720" w:firstLine="720"/>
        <w:rPr>
          <w:rFonts w:hint="cs"/>
          <w:rtl/>
        </w:rPr>
      </w:pPr>
      <w:r w:rsidRPr="0001012E">
        <w:rPr>
          <w:rFonts w:hint="cs"/>
          <w:rtl/>
        </w:rPr>
        <w:t xml:space="preserve">"أتعهد رسمياً بأن </w:t>
      </w:r>
      <w:r>
        <w:rPr>
          <w:rFonts w:hint="cs"/>
          <w:rtl/>
        </w:rPr>
        <w:t>أؤدي واجباتي</w:t>
      </w:r>
      <w:r w:rsidRPr="0001012E">
        <w:rPr>
          <w:rFonts w:hint="cs"/>
          <w:rtl/>
        </w:rPr>
        <w:t xml:space="preserve"> وأمارس سلطاتي كعضو في </w:t>
      </w:r>
      <w:r w:rsidRPr="0001012E">
        <w:rPr>
          <w:rFonts w:hint="cs"/>
          <w:sz w:val="30"/>
          <w:rtl/>
        </w:rPr>
        <w:t xml:space="preserve">اللجنة المعنية بحماية حقوق جميع العمال المهاجرين وأفراد أسرهم </w:t>
      </w:r>
      <w:r w:rsidRPr="0001012E">
        <w:rPr>
          <w:rFonts w:hint="cs"/>
          <w:rtl/>
        </w:rPr>
        <w:t>بشرف وأمانة ونزاهة وبما يمليه علي ضميري".</w:t>
      </w:r>
    </w:p>
    <w:p w:rsidR="004F33D6" w:rsidRPr="0001012E" w:rsidRDefault="004F33D6" w:rsidP="004F33D6">
      <w:pPr>
        <w:spacing w:before="0" w:line="380" w:lineRule="exact"/>
        <w:jc w:val="center"/>
        <w:rPr>
          <w:b/>
          <w:bCs/>
          <w:sz w:val="36"/>
          <w:szCs w:val="36"/>
          <w:rtl/>
        </w:rPr>
      </w:pPr>
      <w:r w:rsidRPr="0001012E">
        <w:rPr>
          <w:rFonts w:hint="cs"/>
          <w:b/>
          <w:bCs/>
          <w:sz w:val="36"/>
          <w:szCs w:val="36"/>
          <w:rtl/>
        </w:rPr>
        <w:t>رابعاً - أعضاء المكتب</w:t>
      </w:r>
    </w:p>
    <w:p w:rsidR="004F33D6" w:rsidRPr="0001012E" w:rsidRDefault="004F33D6" w:rsidP="004F33D6">
      <w:pPr>
        <w:spacing w:before="0" w:line="380" w:lineRule="exact"/>
        <w:rPr>
          <w:rFonts w:hint="cs"/>
          <w:b/>
          <w:bCs/>
          <w:rtl/>
        </w:rPr>
      </w:pPr>
      <w:r w:rsidRPr="0001012E">
        <w:rPr>
          <w:rFonts w:hint="cs"/>
          <w:b/>
          <w:bCs/>
          <w:rtl/>
        </w:rPr>
        <w:t>انتخاب أعضاء المكتب</w:t>
      </w:r>
    </w:p>
    <w:p w:rsidR="004F33D6" w:rsidRPr="0001012E" w:rsidRDefault="004F33D6" w:rsidP="004F33D6">
      <w:pPr>
        <w:spacing w:before="0" w:line="380" w:lineRule="exact"/>
        <w:jc w:val="center"/>
        <w:rPr>
          <w:rFonts w:hint="cs"/>
          <w:b/>
          <w:bCs/>
          <w:sz w:val="28"/>
          <w:rtl/>
        </w:rPr>
      </w:pPr>
      <w:r w:rsidRPr="0001012E">
        <w:rPr>
          <w:rFonts w:hint="cs"/>
          <w:b/>
          <w:bCs/>
          <w:sz w:val="28"/>
          <w:rtl/>
        </w:rPr>
        <w:t>المادة 12</w:t>
      </w:r>
    </w:p>
    <w:p w:rsidR="004F33D6" w:rsidRPr="0001012E" w:rsidRDefault="004F33D6" w:rsidP="004F33D6">
      <w:pPr>
        <w:spacing w:before="0" w:line="380" w:lineRule="exact"/>
        <w:rPr>
          <w:rtl/>
          <w:lang w:eastAsia="en-US"/>
        </w:rPr>
      </w:pPr>
      <w:r w:rsidRPr="0001012E">
        <w:rPr>
          <w:rFonts w:hint="cs"/>
          <w:rtl/>
        </w:rPr>
        <w:tab/>
        <w:t>1-</w:t>
      </w:r>
      <w:r w:rsidRPr="0001012E">
        <w:rPr>
          <w:rFonts w:hint="cs"/>
          <w:rtl/>
        </w:rPr>
        <w:tab/>
      </w:r>
      <w:r w:rsidRPr="0001012E">
        <w:rPr>
          <w:rtl/>
        </w:rPr>
        <w:t xml:space="preserve">تنتخب اللجنة </w:t>
      </w:r>
      <w:r w:rsidRPr="0001012E">
        <w:rPr>
          <w:rFonts w:hint="cs"/>
          <w:rtl/>
        </w:rPr>
        <w:t xml:space="preserve">من </w:t>
      </w:r>
      <w:r w:rsidRPr="0001012E">
        <w:rPr>
          <w:rtl/>
        </w:rPr>
        <w:t>بين أعضائها رئيسا وثلاثة نواب للرئيس ومقررا</w:t>
      </w:r>
      <w:r w:rsidRPr="0001012E">
        <w:rPr>
          <w:rFonts w:hint="cs"/>
          <w:rtl/>
        </w:rPr>
        <w:t>؛ ويشكل هؤلاء الأعضاء معاً مكتب اللجنة الذي يجتمع بصفة منتظمة.</w:t>
      </w:r>
    </w:p>
    <w:p w:rsidR="004F33D6" w:rsidRPr="0001012E" w:rsidRDefault="004F33D6" w:rsidP="004F33D6">
      <w:pPr>
        <w:spacing w:before="0" w:line="380" w:lineRule="exact"/>
        <w:rPr>
          <w:rFonts w:hint="cs"/>
          <w:b/>
          <w:bCs/>
          <w:rtl/>
        </w:rPr>
      </w:pPr>
      <w:r w:rsidRPr="0001012E">
        <w:rPr>
          <w:b/>
          <w:bCs/>
          <w:rtl/>
        </w:rPr>
        <w:t>إجراء الانتخابات</w:t>
      </w:r>
    </w:p>
    <w:p w:rsidR="004F33D6" w:rsidRPr="0001012E" w:rsidRDefault="004F33D6" w:rsidP="004F33D6">
      <w:pPr>
        <w:spacing w:before="0" w:line="380" w:lineRule="exact"/>
        <w:jc w:val="center"/>
        <w:rPr>
          <w:rFonts w:hint="cs"/>
          <w:b/>
          <w:bCs/>
          <w:sz w:val="28"/>
          <w:rtl/>
        </w:rPr>
      </w:pPr>
      <w:r w:rsidRPr="0001012E">
        <w:rPr>
          <w:rFonts w:hint="cs"/>
          <w:b/>
          <w:bCs/>
          <w:sz w:val="28"/>
          <w:rtl/>
        </w:rPr>
        <w:t>المادة 13</w:t>
      </w:r>
    </w:p>
    <w:p w:rsidR="004F33D6" w:rsidRPr="0001012E" w:rsidRDefault="004F33D6" w:rsidP="004F33D6">
      <w:pPr>
        <w:spacing w:before="0" w:line="380" w:lineRule="exact"/>
        <w:rPr>
          <w:rFonts w:hint="cs"/>
          <w:rtl/>
        </w:rPr>
      </w:pPr>
      <w:r w:rsidRPr="0001012E">
        <w:rPr>
          <w:rFonts w:hint="cs"/>
          <w:rtl/>
        </w:rPr>
        <w:tab/>
        <w:t>1-</w:t>
      </w:r>
      <w:r w:rsidRPr="0001012E">
        <w:rPr>
          <w:rFonts w:hint="cs"/>
          <w:rtl/>
        </w:rPr>
        <w:tab/>
      </w:r>
      <w:r>
        <w:rPr>
          <w:rFonts w:hint="cs"/>
          <w:rtl/>
        </w:rPr>
        <w:t>عند وجود</w:t>
      </w:r>
      <w:r w:rsidRPr="0001012E">
        <w:rPr>
          <w:rFonts w:hint="cs"/>
          <w:rtl/>
        </w:rPr>
        <w:t xml:space="preserve"> مرشح واحد فقط لشغل منصب من مناصب المكتب، </w:t>
      </w:r>
      <w:r>
        <w:rPr>
          <w:rFonts w:hint="cs"/>
          <w:rtl/>
        </w:rPr>
        <w:t>يمكن</w:t>
      </w:r>
      <w:r w:rsidRPr="0001012E">
        <w:rPr>
          <w:rFonts w:hint="cs"/>
          <w:rtl/>
        </w:rPr>
        <w:t xml:space="preserve"> للجنة أن </w:t>
      </w:r>
      <w:r>
        <w:rPr>
          <w:rFonts w:hint="cs"/>
          <w:rtl/>
        </w:rPr>
        <w:t>تقرر انتخاب</w:t>
      </w:r>
      <w:r w:rsidRPr="0001012E">
        <w:rPr>
          <w:rFonts w:hint="cs"/>
          <w:rtl/>
        </w:rPr>
        <w:t xml:space="preserve"> ذلك الشخص بالتزكية.</w:t>
      </w:r>
    </w:p>
    <w:p w:rsidR="004F33D6" w:rsidRPr="0001012E" w:rsidRDefault="004F33D6" w:rsidP="004F33D6">
      <w:pPr>
        <w:spacing w:before="0" w:line="380" w:lineRule="exact"/>
        <w:rPr>
          <w:rFonts w:hint="cs"/>
          <w:rtl/>
        </w:rPr>
      </w:pPr>
      <w:r w:rsidRPr="0001012E">
        <w:rPr>
          <w:rFonts w:hint="cs"/>
          <w:rtl/>
        </w:rPr>
        <w:tab/>
        <w:t>2-</w:t>
      </w:r>
      <w:r w:rsidRPr="0001012E">
        <w:rPr>
          <w:rFonts w:hint="cs"/>
          <w:rtl/>
        </w:rPr>
        <w:tab/>
        <w:t>عند وجود مرشحين اثنين أو أكثر لشغل منصب من مناصب المكتب، أو عندما تقرر اللجنة بخلاف ذلك إجراء اقتراع، يُنتخب الشخص الذي يحصل على الأغلبية البسيطة من الأصوات.</w:t>
      </w:r>
    </w:p>
    <w:p w:rsidR="004F33D6" w:rsidRPr="0001012E" w:rsidRDefault="004F33D6" w:rsidP="004F33D6">
      <w:pPr>
        <w:spacing w:before="0" w:line="380" w:lineRule="exact"/>
        <w:rPr>
          <w:rFonts w:hint="cs"/>
          <w:rtl/>
        </w:rPr>
      </w:pPr>
      <w:r w:rsidRPr="0001012E">
        <w:rPr>
          <w:rFonts w:hint="cs"/>
          <w:rtl/>
        </w:rPr>
        <w:tab/>
        <w:t>3-</w:t>
      </w:r>
      <w:r w:rsidRPr="0001012E">
        <w:rPr>
          <w:rFonts w:hint="cs"/>
          <w:rtl/>
        </w:rPr>
        <w:tab/>
        <w:t>إذا لم يحصل أي مرشح على أغلبية الأصوات، يسعى أعضاء اللجنة إلى التوصل إلى توافق في الآراء قبل إجراء اقتراع ثان.</w:t>
      </w:r>
    </w:p>
    <w:p w:rsidR="004F33D6" w:rsidRPr="0001012E" w:rsidRDefault="004F33D6" w:rsidP="004F33D6">
      <w:pPr>
        <w:spacing w:before="0" w:line="380" w:lineRule="exact"/>
        <w:rPr>
          <w:rFonts w:hint="cs"/>
          <w:rtl/>
        </w:rPr>
      </w:pPr>
      <w:r w:rsidRPr="0001012E">
        <w:rPr>
          <w:rFonts w:hint="cs"/>
          <w:rtl/>
        </w:rPr>
        <w:tab/>
        <w:t>4-</w:t>
      </w:r>
      <w:r w:rsidRPr="0001012E">
        <w:rPr>
          <w:rFonts w:hint="cs"/>
          <w:rtl/>
        </w:rPr>
        <w:tab/>
      </w:r>
      <w:r w:rsidRPr="0001012E">
        <w:rPr>
          <w:sz w:val="30"/>
          <w:rtl/>
        </w:rPr>
        <w:t>تجرى الانتخابات بالاقتراع السري</w:t>
      </w:r>
      <w:r w:rsidRPr="0001012E">
        <w:rPr>
          <w:rFonts w:hint="cs"/>
          <w:rtl/>
        </w:rPr>
        <w:t>.</w:t>
      </w:r>
    </w:p>
    <w:p w:rsidR="004F33D6" w:rsidRPr="0001012E" w:rsidRDefault="004F33D6" w:rsidP="004F33D6">
      <w:pPr>
        <w:spacing w:before="0" w:line="380" w:lineRule="exact"/>
        <w:rPr>
          <w:rFonts w:hint="cs"/>
          <w:b/>
          <w:bCs/>
          <w:rtl/>
        </w:rPr>
      </w:pPr>
      <w:r w:rsidRPr="0001012E">
        <w:rPr>
          <w:rFonts w:hint="cs"/>
          <w:b/>
          <w:bCs/>
          <w:rtl/>
          <w:lang w:eastAsia="en-US"/>
        </w:rPr>
        <w:t>مدة عضوية أعضاء المكتب المنتخبين</w:t>
      </w:r>
    </w:p>
    <w:p w:rsidR="004F33D6" w:rsidRPr="0001012E" w:rsidRDefault="004F33D6" w:rsidP="004F33D6">
      <w:pPr>
        <w:spacing w:before="0" w:line="380" w:lineRule="exact"/>
        <w:jc w:val="center"/>
        <w:rPr>
          <w:rFonts w:hint="cs"/>
          <w:b/>
          <w:bCs/>
          <w:sz w:val="28"/>
          <w:rtl/>
        </w:rPr>
      </w:pPr>
      <w:r w:rsidRPr="0001012E">
        <w:rPr>
          <w:rFonts w:hint="cs"/>
          <w:b/>
          <w:bCs/>
          <w:sz w:val="28"/>
          <w:rtl/>
        </w:rPr>
        <w:t>المادة 14</w:t>
      </w:r>
    </w:p>
    <w:p w:rsidR="004F33D6" w:rsidRPr="0001012E" w:rsidRDefault="004F33D6" w:rsidP="004F33D6">
      <w:pPr>
        <w:spacing w:before="0" w:line="380" w:lineRule="exact"/>
        <w:rPr>
          <w:rFonts w:hint="cs"/>
          <w:rtl/>
        </w:rPr>
      </w:pPr>
      <w:r w:rsidRPr="0001012E">
        <w:rPr>
          <w:rFonts w:hint="cs"/>
          <w:rtl/>
        </w:rPr>
        <w:tab/>
        <w:t>1-</w:t>
      </w:r>
      <w:r w:rsidRPr="0001012E">
        <w:rPr>
          <w:rFonts w:hint="cs"/>
          <w:rtl/>
        </w:rPr>
        <w:tab/>
        <w:t>وفقاً للفقرة 2 من المادة 75 من الاتفاقية، يُنتخب أعضاء المكتب لمدة سنتين.</w:t>
      </w:r>
    </w:p>
    <w:p w:rsidR="004F33D6" w:rsidRPr="0001012E" w:rsidRDefault="004F33D6" w:rsidP="004F33D6">
      <w:pPr>
        <w:spacing w:before="0" w:line="380" w:lineRule="exact"/>
        <w:rPr>
          <w:rFonts w:hint="cs"/>
          <w:rtl/>
        </w:rPr>
      </w:pPr>
      <w:r w:rsidRPr="0001012E">
        <w:rPr>
          <w:rFonts w:hint="cs"/>
          <w:rtl/>
        </w:rPr>
        <w:tab/>
        <w:t>2-</w:t>
      </w:r>
      <w:r w:rsidRPr="0001012E">
        <w:rPr>
          <w:rFonts w:hint="cs"/>
          <w:rtl/>
        </w:rPr>
        <w:tab/>
        <w:t xml:space="preserve">لا يجوز لأي عضو من أعضاء المكتب </w:t>
      </w:r>
      <w:r>
        <w:rPr>
          <w:rFonts w:hint="cs"/>
          <w:rtl/>
        </w:rPr>
        <w:t>شغل</w:t>
      </w:r>
      <w:r w:rsidRPr="0001012E">
        <w:rPr>
          <w:rFonts w:hint="cs"/>
          <w:rtl/>
        </w:rPr>
        <w:t xml:space="preserve"> المنصب إذا لم يعُد عضواً في اللجنة.</w:t>
      </w:r>
    </w:p>
    <w:p w:rsidR="004F33D6" w:rsidRPr="0001012E" w:rsidRDefault="004F33D6" w:rsidP="004F33D6">
      <w:pPr>
        <w:spacing w:before="0" w:line="380" w:lineRule="exact"/>
        <w:rPr>
          <w:rFonts w:hint="cs"/>
          <w:b/>
          <w:bCs/>
          <w:rtl/>
          <w:lang w:eastAsia="en-US"/>
        </w:rPr>
      </w:pPr>
      <w:r w:rsidRPr="0001012E">
        <w:rPr>
          <w:rFonts w:hint="cs"/>
          <w:b/>
          <w:bCs/>
          <w:rtl/>
          <w:lang w:eastAsia="en-US"/>
        </w:rPr>
        <w:t>مهام الرئيس</w:t>
      </w:r>
    </w:p>
    <w:p w:rsidR="004F33D6" w:rsidRPr="0001012E" w:rsidRDefault="004F33D6" w:rsidP="004F33D6">
      <w:pPr>
        <w:spacing w:before="0" w:line="380" w:lineRule="exact"/>
        <w:jc w:val="center"/>
        <w:rPr>
          <w:rFonts w:hint="cs"/>
          <w:b/>
          <w:bCs/>
          <w:sz w:val="28"/>
          <w:rtl/>
        </w:rPr>
      </w:pPr>
      <w:r w:rsidRPr="0001012E">
        <w:rPr>
          <w:rFonts w:hint="cs"/>
          <w:b/>
          <w:bCs/>
          <w:sz w:val="28"/>
          <w:rtl/>
        </w:rPr>
        <w:t>المادة 15</w:t>
      </w:r>
    </w:p>
    <w:p w:rsidR="004F33D6" w:rsidRPr="0001012E" w:rsidRDefault="004F33D6" w:rsidP="004F33D6">
      <w:pPr>
        <w:spacing w:before="0" w:line="380" w:lineRule="exact"/>
        <w:rPr>
          <w:rFonts w:hint="cs"/>
          <w:sz w:val="30"/>
          <w:rtl/>
        </w:rPr>
      </w:pPr>
      <w:r w:rsidRPr="0001012E">
        <w:rPr>
          <w:rFonts w:hint="cs"/>
          <w:sz w:val="30"/>
          <w:rtl/>
        </w:rPr>
        <w:tab/>
        <w:t>1-</w:t>
      </w:r>
      <w:r w:rsidRPr="0001012E">
        <w:rPr>
          <w:rFonts w:hint="cs"/>
          <w:sz w:val="30"/>
          <w:rtl/>
        </w:rPr>
        <w:tab/>
      </w:r>
      <w:r w:rsidRPr="0001012E">
        <w:rPr>
          <w:sz w:val="30"/>
          <w:rtl/>
        </w:rPr>
        <w:t xml:space="preserve">يؤدي الرئيس </w:t>
      </w:r>
      <w:r w:rsidRPr="0001012E">
        <w:rPr>
          <w:rFonts w:hint="cs"/>
          <w:sz w:val="30"/>
          <w:rtl/>
        </w:rPr>
        <w:t>المهام التي تسندها إليه اللجنة وهذا النظام الداخلي.</w:t>
      </w:r>
    </w:p>
    <w:p w:rsidR="004F33D6" w:rsidRPr="0001012E" w:rsidRDefault="004F33D6" w:rsidP="004F33D6">
      <w:pPr>
        <w:spacing w:before="0" w:line="380" w:lineRule="exact"/>
        <w:rPr>
          <w:rFonts w:hint="cs"/>
          <w:rtl/>
        </w:rPr>
      </w:pPr>
      <w:r w:rsidRPr="0001012E">
        <w:rPr>
          <w:rFonts w:hint="cs"/>
          <w:sz w:val="30"/>
          <w:rtl/>
        </w:rPr>
        <w:tab/>
        <w:t>2-</w:t>
      </w:r>
      <w:r w:rsidRPr="0001012E">
        <w:rPr>
          <w:rFonts w:hint="cs"/>
          <w:sz w:val="30"/>
          <w:rtl/>
        </w:rPr>
        <w:tab/>
      </w:r>
      <w:r w:rsidRPr="0001012E">
        <w:rPr>
          <w:rFonts w:hint="cs"/>
          <w:rtl/>
        </w:rPr>
        <w:t>يظل الرئيس، لدى ممارسته لوظائفه كرئيس، تحت سلطة اللجنة.</w:t>
      </w:r>
    </w:p>
    <w:p w:rsidR="004F33D6" w:rsidRPr="0001012E" w:rsidRDefault="004F33D6" w:rsidP="004F33D6">
      <w:pPr>
        <w:spacing w:before="0" w:line="380" w:lineRule="exact"/>
        <w:rPr>
          <w:rFonts w:hint="cs"/>
          <w:b/>
          <w:bCs/>
          <w:rtl/>
        </w:rPr>
      </w:pPr>
      <w:r w:rsidRPr="0001012E">
        <w:rPr>
          <w:rFonts w:hint="cs"/>
          <w:b/>
          <w:bCs/>
          <w:rtl/>
        </w:rPr>
        <w:t>الرئيس بالنيابة</w:t>
      </w:r>
    </w:p>
    <w:p w:rsidR="004F33D6" w:rsidRPr="0001012E" w:rsidRDefault="004F33D6" w:rsidP="004F33D6">
      <w:pPr>
        <w:spacing w:before="0" w:line="380" w:lineRule="exact"/>
        <w:jc w:val="center"/>
        <w:rPr>
          <w:rFonts w:hint="cs"/>
          <w:b/>
          <w:bCs/>
          <w:sz w:val="28"/>
          <w:rtl/>
        </w:rPr>
      </w:pPr>
      <w:r w:rsidRPr="0001012E">
        <w:rPr>
          <w:rFonts w:hint="cs"/>
          <w:b/>
          <w:bCs/>
          <w:sz w:val="28"/>
          <w:rtl/>
        </w:rPr>
        <w:t>المادة 16</w:t>
      </w:r>
    </w:p>
    <w:p w:rsidR="004F33D6" w:rsidRPr="0001012E" w:rsidRDefault="004F33D6" w:rsidP="004F33D6">
      <w:pPr>
        <w:spacing w:before="0" w:line="380" w:lineRule="exact"/>
        <w:rPr>
          <w:rFonts w:hint="cs"/>
          <w:rtl/>
        </w:rPr>
      </w:pPr>
      <w:r w:rsidRPr="0001012E">
        <w:rPr>
          <w:rFonts w:hint="cs"/>
          <w:rtl/>
        </w:rPr>
        <w:tab/>
        <w:t>1-</w:t>
      </w:r>
      <w:r w:rsidRPr="0001012E">
        <w:rPr>
          <w:rFonts w:hint="cs"/>
          <w:rtl/>
        </w:rPr>
        <w:tab/>
        <w:t xml:space="preserve">إذا </w:t>
      </w:r>
      <w:r>
        <w:rPr>
          <w:rFonts w:hint="cs"/>
          <w:rtl/>
        </w:rPr>
        <w:t>لم يتمكن</w:t>
      </w:r>
      <w:r w:rsidRPr="0001012E">
        <w:rPr>
          <w:rFonts w:hint="cs"/>
          <w:rtl/>
        </w:rPr>
        <w:t xml:space="preserve"> الرئيس أثناء دورة ما </w:t>
      </w:r>
      <w:r>
        <w:rPr>
          <w:rFonts w:hint="cs"/>
          <w:rtl/>
        </w:rPr>
        <w:t xml:space="preserve">من </w:t>
      </w:r>
      <w:r w:rsidRPr="0001012E">
        <w:rPr>
          <w:rFonts w:hint="cs"/>
          <w:rtl/>
        </w:rPr>
        <w:t xml:space="preserve">حضور إحدى الجلسات أو جزء منها، </w:t>
      </w:r>
      <w:r>
        <w:rPr>
          <w:rFonts w:hint="cs"/>
          <w:rtl/>
        </w:rPr>
        <w:t>فإنه يسمي</w:t>
      </w:r>
      <w:r w:rsidRPr="0001012E">
        <w:rPr>
          <w:rFonts w:hint="cs"/>
          <w:rtl/>
        </w:rPr>
        <w:t xml:space="preserve"> عضواً من أعضاء المكتب ليقوم مقامه.</w:t>
      </w:r>
    </w:p>
    <w:p w:rsidR="004F33D6" w:rsidRPr="0001012E" w:rsidRDefault="004F33D6" w:rsidP="004F33D6">
      <w:pPr>
        <w:spacing w:before="0" w:line="380" w:lineRule="exact"/>
        <w:rPr>
          <w:rFonts w:hint="cs"/>
          <w:rtl/>
        </w:rPr>
      </w:pPr>
      <w:r w:rsidRPr="0001012E">
        <w:rPr>
          <w:rFonts w:hint="cs"/>
          <w:rtl/>
        </w:rPr>
        <w:tab/>
        <w:t>2-</w:t>
      </w:r>
      <w:r w:rsidRPr="0001012E">
        <w:rPr>
          <w:rFonts w:hint="cs"/>
          <w:rtl/>
        </w:rPr>
        <w:tab/>
        <w:t>لأي عضو يتولى مهام الرئيس ما للرئيس من سلطات وعليه ما على الرئيس من واجبات.</w:t>
      </w:r>
    </w:p>
    <w:p w:rsidR="004F33D6" w:rsidRPr="0001012E" w:rsidRDefault="004F33D6" w:rsidP="004F33D6">
      <w:pPr>
        <w:spacing w:before="0" w:line="380" w:lineRule="exact"/>
        <w:rPr>
          <w:rFonts w:hint="cs"/>
          <w:b/>
          <w:bCs/>
          <w:rtl/>
        </w:rPr>
      </w:pPr>
      <w:r w:rsidRPr="0001012E">
        <w:rPr>
          <w:rFonts w:hint="cs"/>
          <w:b/>
          <w:bCs/>
          <w:rtl/>
        </w:rPr>
        <w:t>استبدال أعضاء المكتب</w:t>
      </w:r>
    </w:p>
    <w:p w:rsidR="004F33D6" w:rsidRPr="0001012E" w:rsidRDefault="004F33D6" w:rsidP="004F33D6">
      <w:pPr>
        <w:spacing w:before="0" w:line="380" w:lineRule="exact"/>
        <w:jc w:val="center"/>
        <w:rPr>
          <w:rFonts w:hint="cs"/>
          <w:b/>
          <w:bCs/>
          <w:sz w:val="28"/>
          <w:rtl/>
        </w:rPr>
      </w:pPr>
      <w:r w:rsidRPr="0001012E">
        <w:rPr>
          <w:rFonts w:hint="cs"/>
          <w:b/>
          <w:bCs/>
          <w:sz w:val="28"/>
          <w:rtl/>
        </w:rPr>
        <w:t>المادة 17</w:t>
      </w:r>
    </w:p>
    <w:p w:rsidR="004F33D6" w:rsidRPr="0001012E" w:rsidRDefault="004F33D6" w:rsidP="004F33D6">
      <w:pPr>
        <w:spacing w:before="0" w:line="380" w:lineRule="exact"/>
        <w:rPr>
          <w:rFonts w:hint="cs"/>
          <w:rtl/>
        </w:rPr>
      </w:pPr>
      <w:r w:rsidRPr="0001012E">
        <w:rPr>
          <w:rFonts w:hint="cs"/>
          <w:rtl/>
        </w:rPr>
        <w:tab/>
        <w:t xml:space="preserve">إذا توقف أي عضو من أعضاء اللجنة عن </w:t>
      </w:r>
      <w:r>
        <w:rPr>
          <w:rFonts w:hint="cs"/>
          <w:rtl/>
        </w:rPr>
        <w:t>الخدمة</w:t>
      </w:r>
      <w:r w:rsidRPr="0001012E">
        <w:rPr>
          <w:rFonts w:hint="cs"/>
          <w:rtl/>
        </w:rPr>
        <w:t xml:space="preserve"> كعضو في اللجنة أو أعلن عجزه عن </w:t>
      </w:r>
      <w:r>
        <w:rPr>
          <w:rFonts w:hint="cs"/>
          <w:rtl/>
        </w:rPr>
        <w:t xml:space="preserve">مواصلة </w:t>
      </w:r>
      <w:r w:rsidRPr="0001012E">
        <w:rPr>
          <w:rFonts w:hint="cs"/>
          <w:rtl/>
        </w:rPr>
        <w:t xml:space="preserve">أدائها، </w:t>
      </w:r>
      <w:r w:rsidR="007863A7">
        <w:rPr>
          <w:rtl/>
        </w:rPr>
        <w:br/>
      </w:r>
      <w:r w:rsidRPr="0001012E">
        <w:rPr>
          <w:rFonts w:hint="cs"/>
          <w:rtl/>
        </w:rPr>
        <w:t xml:space="preserve">أو إذا لم يعد قادرا لأي سبب كان عن العمل كعضو في المكتب، يُنتخب عضو جديد للفترة غير المنقضية من </w:t>
      </w:r>
      <w:r>
        <w:rPr>
          <w:rtl/>
        </w:rPr>
        <w:br/>
      </w:r>
      <w:r w:rsidRPr="0001012E">
        <w:rPr>
          <w:rFonts w:hint="cs"/>
          <w:rtl/>
        </w:rPr>
        <w:t>مدة سلفه.</w:t>
      </w:r>
    </w:p>
    <w:p w:rsidR="004F33D6" w:rsidRPr="0001012E" w:rsidRDefault="004F33D6" w:rsidP="004F33D6">
      <w:pPr>
        <w:spacing w:before="0" w:line="380" w:lineRule="exact"/>
        <w:jc w:val="center"/>
        <w:rPr>
          <w:rFonts w:hint="cs"/>
          <w:b/>
          <w:bCs/>
          <w:sz w:val="36"/>
          <w:szCs w:val="36"/>
          <w:rtl/>
        </w:rPr>
      </w:pPr>
      <w:r w:rsidRPr="0001012E">
        <w:rPr>
          <w:rFonts w:hint="cs"/>
          <w:b/>
          <w:bCs/>
          <w:sz w:val="36"/>
          <w:szCs w:val="36"/>
          <w:rtl/>
        </w:rPr>
        <w:t>خامساً</w:t>
      </w:r>
      <w:r w:rsidR="003059D9">
        <w:rPr>
          <w:rFonts w:hint="cs"/>
          <w:b/>
          <w:bCs/>
          <w:sz w:val="36"/>
          <w:szCs w:val="36"/>
          <w:rtl/>
        </w:rPr>
        <w:t xml:space="preserve"> </w:t>
      </w:r>
      <w:r w:rsidRPr="0001012E">
        <w:rPr>
          <w:rFonts w:hint="cs"/>
          <w:b/>
          <w:bCs/>
          <w:sz w:val="36"/>
          <w:szCs w:val="36"/>
          <w:rtl/>
        </w:rPr>
        <w:t>- الأمانة</w:t>
      </w:r>
    </w:p>
    <w:p w:rsidR="004F33D6" w:rsidRPr="0001012E" w:rsidRDefault="004F33D6" w:rsidP="004F33D6">
      <w:pPr>
        <w:spacing w:before="0" w:line="380" w:lineRule="exact"/>
        <w:rPr>
          <w:rFonts w:hint="cs"/>
          <w:b/>
          <w:bCs/>
          <w:rtl/>
        </w:rPr>
      </w:pPr>
      <w:r w:rsidRPr="0001012E">
        <w:rPr>
          <w:rFonts w:hint="cs"/>
          <w:b/>
          <w:bCs/>
          <w:rtl/>
        </w:rPr>
        <w:t>البيانات</w:t>
      </w:r>
    </w:p>
    <w:p w:rsidR="004F33D6" w:rsidRPr="0001012E" w:rsidRDefault="004F33D6" w:rsidP="004F33D6">
      <w:pPr>
        <w:spacing w:before="0" w:line="380" w:lineRule="exact"/>
        <w:jc w:val="center"/>
        <w:rPr>
          <w:rFonts w:hint="cs"/>
          <w:b/>
          <w:bCs/>
          <w:sz w:val="28"/>
          <w:rtl/>
        </w:rPr>
      </w:pPr>
      <w:r w:rsidRPr="0001012E">
        <w:rPr>
          <w:rFonts w:hint="cs"/>
          <w:b/>
          <w:bCs/>
          <w:sz w:val="28"/>
          <w:rtl/>
        </w:rPr>
        <w:t>المادة 18</w:t>
      </w:r>
    </w:p>
    <w:p w:rsidR="004F33D6" w:rsidRPr="0001012E" w:rsidRDefault="004F33D6" w:rsidP="004F33D6">
      <w:pPr>
        <w:spacing w:before="0" w:line="380" w:lineRule="exact"/>
        <w:rPr>
          <w:rFonts w:hint="cs"/>
          <w:rtl/>
        </w:rPr>
      </w:pPr>
      <w:r w:rsidRPr="0001012E">
        <w:rPr>
          <w:rFonts w:hint="cs"/>
          <w:rtl/>
        </w:rPr>
        <w:tab/>
        <w:t xml:space="preserve">يحضر الأمين العام أو ممثله جميع جلسات اللجنة. ورهنا بالمادة 24 من أحكام هذا النظام الداخلي، يجوز للأمين العام أو لممثله </w:t>
      </w:r>
      <w:r>
        <w:rPr>
          <w:rFonts w:hint="cs"/>
          <w:rtl/>
        </w:rPr>
        <w:t>تقديم</w:t>
      </w:r>
      <w:r w:rsidRPr="0001012E">
        <w:rPr>
          <w:rFonts w:hint="cs"/>
          <w:rtl/>
        </w:rPr>
        <w:t xml:space="preserve"> بيانات شفوية أو خطية في تلك الجلسات.</w:t>
      </w:r>
    </w:p>
    <w:p w:rsidR="004F33D6" w:rsidRPr="0001012E" w:rsidRDefault="004F33D6" w:rsidP="004F33D6">
      <w:pPr>
        <w:spacing w:before="0" w:line="380" w:lineRule="exact"/>
        <w:rPr>
          <w:rFonts w:hint="cs"/>
          <w:b/>
          <w:bCs/>
          <w:rtl/>
        </w:rPr>
      </w:pPr>
      <w:r w:rsidRPr="0001012E">
        <w:rPr>
          <w:rFonts w:hint="cs"/>
          <w:b/>
          <w:bCs/>
          <w:rtl/>
        </w:rPr>
        <w:t>الآثار المالية المترتبة على المقترحات</w:t>
      </w:r>
    </w:p>
    <w:p w:rsidR="004F33D6" w:rsidRPr="0001012E" w:rsidRDefault="004F33D6" w:rsidP="004F33D6">
      <w:pPr>
        <w:spacing w:before="0" w:line="380" w:lineRule="exact"/>
        <w:jc w:val="center"/>
        <w:rPr>
          <w:rFonts w:hint="cs"/>
          <w:b/>
          <w:bCs/>
          <w:sz w:val="28"/>
          <w:rtl/>
        </w:rPr>
      </w:pPr>
      <w:r w:rsidRPr="0001012E">
        <w:rPr>
          <w:rFonts w:hint="cs"/>
          <w:b/>
          <w:bCs/>
          <w:sz w:val="28"/>
          <w:rtl/>
        </w:rPr>
        <w:t>المادة 19</w:t>
      </w:r>
    </w:p>
    <w:p w:rsidR="004F33D6" w:rsidRPr="0001012E" w:rsidRDefault="004F33D6" w:rsidP="004F33D6">
      <w:pPr>
        <w:spacing w:before="0" w:line="380" w:lineRule="exact"/>
        <w:rPr>
          <w:rFonts w:hint="cs"/>
          <w:rtl/>
        </w:rPr>
      </w:pPr>
      <w:r w:rsidRPr="0001012E">
        <w:rPr>
          <w:rFonts w:hint="cs"/>
          <w:rtl/>
        </w:rPr>
        <w:tab/>
        <w:t xml:space="preserve">قبل موافقة اللجنة على أي مقترح ينطوي على نفقات، يعد الأمين العام تقديرات خطية للتكاليف </w:t>
      </w:r>
      <w:r>
        <w:rPr>
          <w:rFonts w:hint="cs"/>
          <w:rtl/>
        </w:rPr>
        <w:t>المترتبة على</w:t>
      </w:r>
      <w:r w:rsidRPr="0001012E">
        <w:rPr>
          <w:rFonts w:hint="cs"/>
          <w:rtl/>
        </w:rPr>
        <w:t xml:space="preserve"> المقترح ويعممها على أعضاء اللجنة في أقرب وقت ممكن. ومن واجب الرئيس </w:t>
      </w:r>
      <w:r>
        <w:rPr>
          <w:rFonts w:hint="cs"/>
          <w:rtl/>
        </w:rPr>
        <w:t>أن يوجه</w:t>
      </w:r>
      <w:r w:rsidRPr="0001012E">
        <w:rPr>
          <w:rFonts w:hint="cs"/>
          <w:rtl/>
        </w:rPr>
        <w:t xml:space="preserve"> انتباه الأعضاء إلى هذه التقديرات والدعوة إلى إجراء مناقشة حولها عند نظر اللجنة في المقترح.</w:t>
      </w:r>
    </w:p>
    <w:p w:rsidR="004F33D6" w:rsidRPr="0001012E" w:rsidRDefault="004F33D6" w:rsidP="004F33D6">
      <w:pPr>
        <w:spacing w:before="0" w:line="380" w:lineRule="exact"/>
        <w:jc w:val="center"/>
        <w:rPr>
          <w:b/>
          <w:bCs/>
          <w:sz w:val="38"/>
          <w:szCs w:val="36"/>
          <w:rtl/>
        </w:rPr>
      </w:pPr>
      <w:r w:rsidRPr="0001012E">
        <w:rPr>
          <w:rFonts w:hint="cs"/>
          <w:b/>
          <w:bCs/>
          <w:sz w:val="38"/>
          <w:szCs w:val="36"/>
          <w:rtl/>
        </w:rPr>
        <w:t>سادساً - اللغات</w:t>
      </w:r>
    </w:p>
    <w:p w:rsidR="004F33D6" w:rsidRPr="0001012E" w:rsidRDefault="004F33D6" w:rsidP="004F33D6">
      <w:pPr>
        <w:spacing w:before="0" w:line="380" w:lineRule="exact"/>
        <w:rPr>
          <w:rFonts w:hint="cs"/>
          <w:b/>
          <w:bCs/>
          <w:rtl/>
        </w:rPr>
      </w:pPr>
      <w:r w:rsidRPr="0001012E">
        <w:rPr>
          <w:rFonts w:hint="cs"/>
          <w:b/>
          <w:bCs/>
          <w:rtl/>
        </w:rPr>
        <w:t>اللغات الرسمية ولغات العمل</w:t>
      </w:r>
    </w:p>
    <w:p w:rsidR="004F33D6" w:rsidRPr="0001012E" w:rsidRDefault="004F33D6" w:rsidP="004F33D6">
      <w:pPr>
        <w:spacing w:before="0" w:line="380" w:lineRule="exact"/>
        <w:jc w:val="center"/>
        <w:rPr>
          <w:rFonts w:hint="cs"/>
          <w:b/>
          <w:bCs/>
          <w:sz w:val="28"/>
          <w:rtl/>
        </w:rPr>
      </w:pPr>
      <w:r w:rsidRPr="0001012E">
        <w:rPr>
          <w:rFonts w:hint="cs"/>
          <w:b/>
          <w:bCs/>
          <w:sz w:val="28"/>
          <w:rtl/>
        </w:rPr>
        <w:t>المادة 20</w:t>
      </w:r>
    </w:p>
    <w:p w:rsidR="004F33D6" w:rsidRPr="0001012E" w:rsidRDefault="004F33D6" w:rsidP="004F33D6">
      <w:pPr>
        <w:spacing w:before="0" w:line="380" w:lineRule="exact"/>
        <w:rPr>
          <w:rFonts w:hint="cs"/>
          <w:rtl/>
        </w:rPr>
      </w:pPr>
      <w:r w:rsidRPr="0001012E">
        <w:rPr>
          <w:rFonts w:hint="cs"/>
          <w:rtl/>
        </w:rPr>
        <w:tab/>
        <w:t>1-</w:t>
      </w:r>
      <w:r w:rsidRPr="0001012E">
        <w:rPr>
          <w:rFonts w:hint="cs"/>
          <w:rtl/>
        </w:rPr>
        <w:tab/>
        <w:t>تكون الإسبانية والإنكليزية والروسية والصينية والعربية والفرنسية اللغات الرسمية في اللجنة.</w:t>
      </w:r>
    </w:p>
    <w:p w:rsidR="004F33D6" w:rsidRPr="0001012E" w:rsidRDefault="004F33D6" w:rsidP="004F33D6">
      <w:pPr>
        <w:spacing w:before="0" w:line="380" w:lineRule="exact"/>
        <w:rPr>
          <w:rFonts w:hint="cs"/>
          <w:rtl/>
        </w:rPr>
      </w:pPr>
      <w:r w:rsidRPr="0001012E">
        <w:rPr>
          <w:rFonts w:hint="cs"/>
          <w:rtl/>
        </w:rPr>
        <w:tab/>
        <w:t>2-</w:t>
      </w:r>
      <w:r w:rsidRPr="0001012E">
        <w:rPr>
          <w:rFonts w:hint="cs"/>
          <w:rtl/>
        </w:rPr>
        <w:tab/>
        <w:t>تصدر جميع القرارات الرسمية للجنة باللغات الرسمية.</w:t>
      </w:r>
    </w:p>
    <w:p w:rsidR="004F33D6" w:rsidRPr="0001012E" w:rsidRDefault="004F33D6" w:rsidP="004F33D6">
      <w:pPr>
        <w:spacing w:before="0" w:line="380" w:lineRule="exact"/>
        <w:jc w:val="center"/>
        <w:rPr>
          <w:rFonts w:hint="cs"/>
          <w:b/>
          <w:bCs/>
          <w:szCs w:val="36"/>
          <w:rtl/>
        </w:rPr>
      </w:pPr>
      <w:r w:rsidRPr="0001012E">
        <w:rPr>
          <w:rFonts w:hint="cs"/>
          <w:b/>
          <w:bCs/>
          <w:szCs w:val="36"/>
          <w:rtl/>
        </w:rPr>
        <w:t>سابعاً - المحاضر</w:t>
      </w:r>
    </w:p>
    <w:p w:rsidR="004F33D6" w:rsidRPr="0001012E" w:rsidRDefault="004F33D6" w:rsidP="004F33D6">
      <w:pPr>
        <w:spacing w:before="0" w:line="380" w:lineRule="exact"/>
        <w:rPr>
          <w:rFonts w:hint="cs"/>
          <w:b/>
          <w:bCs/>
          <w:szCs w:val="36"/>
          <w:rtl/>
        </w:rPr>
      </w:pPr>
      <w:r w:rsidRPr="0001012E">
        <w:rPr>
          <w:rFonts w:hint="cs"/>
          <w:b/>
          <w:bCs/>
          <w:sz w:val="28"/>
          <w:rtl/>
        </w:rPr>
        <w:t>المحاضر</w:t>
      </w:r>
    </w:p>
    <w:p w:rsidR="004F33D6" w:rsidRPr="0001012E" w:rsidRDefault="004F33D6" w:rsidP="004F33D6">
      <w:pPr>
        <w:spacing w:before="0" w:line="380" w:lineRule="exact"/>
        <w:jc w:val="center"/>
        <w:rPr>
          <w:rFonts w:hint="cs"/>
          <w:b/>
          <w:bCs/>
          <w:rtl/>
        </w:rPr>
      </w:pPr>
      <w:r w:rsidRPr="0001012E">
        <w:rPr>
          <w:rFonts w:hint="cs"/>
          <w:b/>
          <w:bCs/>
          <w:rtl/>
        </w:rPr>
        <w:t>المادة 21</w:t>
      </w:r>
    </w:p>
    <w:p w:rsidR="004F33D6" w:rsidRPr="0001012E" w:rsidRDefault="004F33D6" w:rsidP="004F33D6">
      <w:pPr>
        <w:spacing w:before="0" w:line="380" w:lineRule="exact"/>
        <w:rPr>
          <w:rFonts w:hint="cs"/>
          <w:rtl/>
        </w:rPr>
      </w:pPr>
      <w:r w:rsidRPr="0001012E">
        <w:rPr>
          <w:rFonts w:hint="cs"/>
          <w:rtl/>
        </w:rPr>
        <w:tab/>
        <w:t>1-</w:t>
      </w:r>
      <w:r w:rsidRPr="0001012E">
        <w:rPr>
          <w:rFonts w:hint="cs"/>
          <w:rtl/>
        </w:rPr>
        <w:tab/>
        <w:t>يوفر الأمين العام للجنة محاضر موجزة لأعمالها. وتتاح هذه المحاضر لأعضاء اللجنة باللغات الإسبانية والإنكليزية والفرنسية.</w:t>
      </w:r>
    </w:p>
    <w:p w:rsidR="004F33D6" w:rsidRPr="0001012E" w:rsidRDefault="004F33D6" w:rsidP="004F33D6">
      <w:pPr>
        <w:spacing w:before="0" w:line="380" w:lineRule="exact"/>
        <w:rPr>
          <w:rFonts w:hint="cs"/>
          <w:rtl/>
        </w:rPr>
      </w:pPr>
      <w:r w:rsidRPr="0001012E">
        <w:rPr>
          <w:rFonts w:hint="cs"/>
          <w:rtl/>
        </w:rPr>
        <w:tab/>
        <w:t>2-</w:t>
      </w:r>
      <w:r w:rsidRPr="0001012E">
        <w:rPr>
          <w:rFonts w:hint="cs"/>
          <w:rtl/>
        </w:rPr>
        <w:tab/>
        <w:t>تكون المحاضر الموجزة قابلة للتصويب. ويقدم المشتركون في الجلسات هذه التصويبات إلى الأمانة باللغة التي يكون المحضر الموجز قد صدر بها. وتُدمج التصويبات التي يتم إدخالها على محاضر الجلسات في وثيقة تصويب واحدة تصدر بعد الدورة المعنية بفترة وجيزة.</w:t>
      </w:r>
    </w:p>
    <w:p w:rsidR="004F33D6" w:rsidRPr="0001012E" w:rsidRDefault="004F33D6" w:rsidP="007347EC">
      <w:pPr>
        <w:spacing w:before="0" w:after="200" w:line="380" w:lineRule="exact"/>
        <w:rPr>
          <w:rFonts w:hint="cs"/>
          <w:rtl/>
        </w:rPr>
      </w:pPr>
      <w:r w:rsidRPr="0001012E">
        <w:rPr>
          <w:rFonts w:hint="cs"/>
          <w:rtl/>
        </w:rPr>
        <w:tab/>
        <w:t>3-</w:t>
      </w:r>
      <w:r w:rsidRPr="0001012E">
        <w:rPr>
          <w:rFonts w:hint="cs"/>
          <w:rtl/>
        </w:rPr>
        <w:tab/>
        <w:t xml:space="preserve">تكون المحاضر الموجزة للجلسات العلنية وثائق </w:t>
      </w:r>
      <w:r>
        <w:rPr>
          <w:rFonts w:hint="cs"/>
          <w:rtl/>
        </w:rPr>
        <w:t>للتوزيع العام</w:t>
      </w:r>
      <w:r w:rsidRPr="0001012E">
        <w:rPr>
          <w:rFonts w:hint="cs"/>
          <w:rtl/>
        </w:rPr>
        <w:t>، ما لم تقرر اللجنة خلاف ذلك في ظروف استثنائية.</w:t>
      </w:r>
    </w:p>
    <w:p w:rsidR="004F33D6" w:rsidRPr="0001012E" w:rsidRDefault="004F33D6" w:rsidP="007347EC">
      <w:pPr>
        <w:spacing w:before="0" w:after="200" w:line="380" w:lineRule="exact"/>
        <w:rPr>
          <w:rFonts w:hint="cs"/>
          <w:rtl/>
        </w:rPr>
      </w:pPr>
      <w:r w:rsidRPr="0001012E">
        <w:rPr>
          <w:rFonts w:hint="cs"/>
          <w:rtl/>
        </w:rPr>
        <w:tab/>
        <w:t>4-</w:t>
      </w:r>
      <w:r w:rsidRPr="0001012E">
        <w:rPr>
          <w:rFonts w:hint="cs"/>
          <w:rtl/>
        </w:rPr>
        <w:tab/>
        <w:t xml:space="preserve">تُعدّ تسجيلات صوتية لجلسات اللجنة ويُحتفظ بها وفقاً للممارسة الاعتيادية المعمول بها في الأمم المتحدة. </w:t>
      </w:r>
    </w:p>
    <w:p w:rsidR="004F33D6" w:rsidRPr="0001012E" w:rsidRDefault="004F33D6" w:rsidP="007347EC">
      <w:pPr>
        <w:spacing w:before="0" w:after="200" w:line="380" w:lineRule="exact"/>
        <w:jc w:val="center"/>
        <w:rPr>
          <w:b/>
          <w:bCs/>
          <w:sz w:val="36"/>
          <w:szCs w:val="36"/>
          <w:rtl/>
        </w:rPr>
      </w:pPr>
      <w:r w:rsidRPr="0001012E">
        <w:rPr>
          <w:rFonts w:hint="cs"/>
          <w:b/>
          <w:bCs/>
          <w:sz w:val="36"/>
          <w:szCs w:val="36"/>
          <w:rtl/>
        </w:rPr>
        <w:t>ثامناً - الجلسات العلنية والجلسات السرية</w:t>
      </w:r>
    </w:p>
    <w:p w:rsidR="004F33D6" w:rsidRPr="0001012E" w:rsidRDefault="004F33D6" w:rsidP="007347EC">
      <w:pPr>
        <w:spacing w:before="0" w:after="200" w:line="380" w:lineRule="exact"/>
        <w:rPr>
          <w:rFonts w:hint="cs"/>
          <w:b/>
          <w:bCs/>
          <w:sz w:val="28"/>
          <w:rtl/>
        </w:rPr>
      </w:pPr>
      <w:r w:rsidRPr="0001012E">
        <w:rPr>
          <w:rFonts w:hint="cs"/>
          <w:b/>
          <w:bCs/>
          <w:rtl/>
        </w:rPr>
        <w:t>الجلسات العلنية والجلسات السرية</w:t>
      </w:r>
    </w:p>
    <w:p w:rsidR="004F33D6" w:rsidRPr="0001012E" w:rsidRDefault="004F33D6" w:rsidP="007347EC">
      <w:pPr>
        <w:spacing w:before="0" w:after="200" w:line="380" w:lineRule="exact"/>
        <w:jc w:val="center"/>
        <w:rPr>
          <w:rFonts w:hint="cs"/>
          <w:b/>
          <w:bCs/>
          <w:sz w:val="28"/>
          <w:rtl/>
        </w:rPr>
      </w:pPr>
      <w:r w:rsidRPr="0001012E">
        <w:rPr>
          <w:rFonts w:hint="cs"/>
          <w:b/>
          <w:bCs/>
          <w:sz w:val="28"/>
          <w:rtl/>
        </w:rPr>
        <w:t>المادة 22</w:t>
      </w:r>
    </w:p>
    <w:p w:rsidR="004F33D6" w:rsidRPr="0001012E" w:rsidRDefault="004F33D6" w:rsidP="007347EC">
      <w:pPr>
        <w:spacing w:before="0" w:after="200" w:line="380" w:lineRule="exact"/>
        <w:rPr>
          <w:rFonts w:hint="cs"/>
          <w:rtl/>
        </w:rPr>
      </w:pPr>
      <w:r w:rsidRPr="0001012E">
        <w:rPr>
          <w:rFonts w:hint="cs"/>
          <w:rtl/>
        </w:rPr>
        <w:tab/>
        <w:t>تكون جلسات اللجنة علنية ما لم تقرر اللجنة خلاف ذلك.</w:t>
      </w:r>
    </w:p>
    <w:p w:rsidR="004F33D6" w:rsidRPr="0001012E" w:rsidRDefault="004F33D6" w:rsidP="007347EC">
      <w:pPr>
        <w:spacing w:before="0" w:after="200" w:line="380" w:lineRule="exact"/>
        <w:jc w:val="center"/>
        <w:rPr>
          <w:b/>
          <w:bCs/>
          <w:sz w:val="36"/>
          <w:szCs w:val="36"/>
          <w:rtl/>
        </w:rPr>
      </w:pPr>
      <w:r w:rsidRPr="0001012E">
        <w:rPr>
          <w:rFonts w:hint="cs"/>
          <w:b/>
          <w:bCs/>
          <w:sz w:val="36"/>
          <w:szCs w:val="36"/>
          <w:rtl/>
        </w:rPr>
        <w:t>تاسعاً - توزيع تقارير اللجنة ووثائقها الرسمية الأخرى</w:t>
      </w:r>
    </w:p>
    <w:p w:rsidR="004F33D6" w:rsidRPr="0001012E" w:rsidRDefault="004F33D6" w:rsidP="007347EC">
      <w:pPr>
        <w:spacing w:before="0" w:after="200" w:line="380" w:lineRule="exact"/>
        <w:rPr>
          <w:rFonts w:hint="cs"/>
          <w:b/>
          <w:bCs/>
          <w:rtl/>
        </w:rPr>
      </w:pPr>
      <w:r w:rsidRPr="0001012E">
        <w:rPr>
          <w:rFonts w:hint="cs"/>
          <w:b/>
          <w:bCs/>
          <w:rtl/>
        </w:rPr>
        <w:t>توزيع الوثائق الرسمية</w:t>
      </w:r>
    </w:p>
    <w:p w:rsidR="004F33D6" w:rsidRPr="0001012E" w:rsidRDefault="004F33D6" w:rsidP="007347EC">
      <w:pPr>
        <w:spacing w:before="0" w:after="200" w:line="380" w:lineRule="exact"/>
        <w:jc w:val="center"/>
        <w:rPr>
          <w:rFonts w:hint="cs"/>
          <w:b/>
          <w:bCs/>
          <w:sz w:val="28"/>
          <w:rtl/>
        </w:rPr>
      </w:pPr>
      <w:r w:rsidRPr="0001012E">
        <w:rPr>
          <w:rFonts w:hint="cs"/>
          <w:b/>
          <w:bCs/>
          <w:sz w:val="28"/>
          <w:rtl/>
        </w:rPr>
        <w:t>المادة 23</w:t>
      </w:r>
    </w:p>
    <w:p w:rsidR="004F33D6" w:rsidRPr="0001012E" w:rsidRDefault="004F33D6" w:rsidP="007347EC">
      <w:pPr>
        <w:spacing w:before="0" w:after="200" w:line="380" w:lineRule="exact"/>
        <w:ind w:firstLine="720"/>
        <w:rPr>
          <w:rFonts w:hint="cs"/>
          <w:rtl/>
        </w:rPr>
      </w:pPr>
      <w:r w:rsidRPr="0001012E">
        <w:rPr>
          <w:rFonts w:hint="cs"/>
          <w:rtl/>
        </w:rPr>
        <w:t xml:space="preserve">تكون تقارير اللجنة وثائق </w:t>
      </w:r>
      <w:r>
        <w:rPr>
          <w:rFonts w:hint="cs"/>
          <w:rtl/>
        </w:rPr>
        <w:t>للتوزيع العام</w:t>
      </w:r>
      <w:r w:rsidRPr="0001012E">
        <w:rPr>
          <w:rFonts w:hint="cs"/>
          <w:rtl/>
        </w:rPr>
        <w:t>، ما لم تقرر اللجنة خلاف ذلك.</w:t>
      </w:r>
    </w:p>
    <w:p w:rsidR="004F33D6" w:rsidRPr="0001012E" w:rsidRDefault="004F33D6" w:rsidP="007347EC">
      <w:pPr>
        <w:spacing w:before="0" w:after="200" w:line="380" w:lineRule="exact"/>
        <w:jc w:val="center"/>
        <w:rPr>
          <w:b/>
          <w:bCs/>
          <w:sz w:val="36"/>
          <w:szCs w:val="36"/>
          <w:rtl/>
        </w:rPr>
      </w:pPr>
      <w:r w:rsidRPr="0001012E">
        <w:rPr>
          <w:rFonts w:hint="cs"/>
          <w:b/>
          <w:bCs/>
          <w:sz w:val="36"/>
          <w:szCs w:val="36"/>
          <w:rtl/>
        </w:rPr>
        <w:t>عاشراً - تصريف الأعمال</w:t>
      </w:r>
    </w:p>
    <w:p w:rsidR="004F33D6" w:rsidRPr="0001012E" w:rsidRDefault="004F33D6" w:rsidP="007347EC">
      <w:pPr>
        <w:spacing w:before="0" w:after="200" w:line="380" w:lineRule="exact"/>
        <w:rPr>
          <w:rFonts w:hint="cs"/>
          <w:b/>
          <w:bCs/>
          <w:rtl/>
        </w:rPr>
      </w:pPr>
      <w:r w:rsidRPr="0001012E">
        <w:rPr>
          <w:rFonts w:hint="cs"/>
          <w:b/>
          <w:bCs/>
          <w:rtl/>
        </w:rPr>
        <w:t>النصاب القانوني</w:t>
      </w:r>
    </w:p>
    <w:p w:rsidR="004F33D6" w:rsidRPr="0001012E" w:rsidRDefault="004F33D6" w:rsidP="007347EC">
      <w:pPr>
        <w:spacing w:before="0" w:after="200" w:line="380" w:lineRule="exact"/>
        <w:jc w:val="center"/>
        <w:rPr>
          <w:rFonts w:hint="cs"/>
          <w:b/>
          <w:bCs/>
          <w:sz w:val="28"/>
          <w:rtl/>
        </w:rPr>
      </w:pPr>
      <w:r w:rsidRPr="0001012E">
        <w:rPr>
          <w:rFonts w:hint="cs"/>
          <w:b/>
          <w:bCs/>
          <w:sz w:val="28"/>
          <w:rtl/>
        </w:rPr>
        <w:t>المادة 24</w:t>
      </w:r>
    </w:p>
    <w:p w:rsidR="004F33D6" w:rsidRPr="0001012E" w:rsidRDefault="004F33D6" w:rsidP="007347EC">
      <w:pPr>
        <w:spacing w:before="0" w:after="200" w:line="380" w:lineRule="exact"/>
        <w:rPr>
          <w:rFonts w:hint="cs"/>
          <w:rtl/>
        </w:rPr>
      </w:pPr>
      <w:r w:rsidRPr="0001012E">
        <w:rPr>
          <w:rFonts w:hint="cs"/>
          <w:rtl/>
        </w:rPr>
        <w:tab/>
        <w:t>يشكّل ستة من أعضاء اللجنة نصابا قانونيا لاعتماد المقررات الرسمية. وعندما يصل عدد الأعضاء إلى 14 عضواً وفقاً للفقرة 2 (أ) من المادة 72 من الاتفاقية، يشكّل ثمانية من أعضاء اللجنة نصاباً قانونياً.</w:t>
      </w:r>
    </w:p>
    <w:p w:rsidR="004F33D6" w:rsidRPr="0001012E" w:rsidRDefault="004F33D6" w:rsidP="007347EC">
      <w:pPr>
        <w:spacing w:before="0" w:after="200" w:line="380" w:lineRule="exact"/>
        <w:rPr>
          <w:rFonts w:hint="cs"/>
          <w:b/>
          <w:bCs/>
          <w:rtl/>
        </w:rPr>
      </w:pPr>
      <w:r w:rsidRPr="0001012E">
        <w:rPr>
          <w:rFonts w:hint="cs"/>
          <w:b/>
          <w:bCs/>
          <w:rtl/>
        </w:rPr>
        <w:t>سلطات الرئيس</w:t>
      </w:r>
    </w:p>
    <w:p w:rsidR="004F33D6" w:rsidRPr="0001012E" w:rsidRDefault="004F33D6" w:rsidP="007347EC">
      <w:pPr>
        <w:spacing w:before="0" w:after="200" w:line="380" w:lineRule="exact"/>
        <w:jc w:val="center"/>
        <w:rPr>
          <w:rFonts w:hint="cs"/>
          <w:b/>
          <w:bCs/>
          <w:sz w:val="28"/>
          <w:rtl/>
        </w:rPr>
      </w:pPr>
      <w:r w:rsidRPr="0001012E">
        <w:rPr>
          <w:rFonts w:hint="cs"/>
          <w:b/>
          <w:bCs/>
          <w:sz w:val="28"/>
          <w:rtl/>
        </w:rPr>
        <w:t>المادة 25</w:t>
      </w:r>
    </w:p>
    <w:p w:rsidR="004F33D6" w:rsidRPr="0001012E" w:rsidRDefault="004F33D6" w:rsidP="007347EC">
      <w:pPr>
        <w:spacing w:before="0" w:line="380" w:lineRule="exact"/>
        <w:rPr>
          <w:rFonts w:hint="cs"/>
          <w:rtl/>
        </w:rPr>
      </w:pPr>
      <w:r w:rsidRPr="0001012E">
        <w:rPr>
          <w:rFonts w:hint="cs"/>
          <w:rtl/>
        </w:rPr>
        <w:tab/>
        <w:t>1-</w:t>
      </w:r>
      <w:r w:rsidRPr="0001012E">
        <w:rPr>
          <w:rFonts w:hint="cs"/>
          <w:rtl/>
        </w:rPr>
        <w:tab/>
      </w:r>
      <w:r w:rsidRPr="007347EC">
        <w:rPr>
          <w:spacing w:val="2"/>
          <w:rtl/>
        </w:rPr>
        <w:t xml:space="preserve">يشرف الرئيس، </w:t>
      </w:r>
      <w:r w:rsidRPr="007347EC">
        <w:rPr>
          <w:rFonts w:hint="cs"/>
          <w:spacing w:val="2"/>
          <w:rtl/>
        </w:rPr>
        <w:t>وفقاً ل</w:t>
      </w:r>
      <w:r w:rsidRPr="007347EC">
        <w:rPr>
          <w:spacing w:val="2"/>
          <w:rtl/>
        </w:rPr>
        <w:t>أحكام هذا النظام الداخلي، على أعمال اللجنة و</w:t>
      </w:r>
      <w:r w:rsidRPr="007347EC">
        <w:rPr>
          <w:rFonts w:hint="cs"/>
          <w:spacing w:val="2"/>
          <w:rtl/>
        </w:rPr>
        <w:t>يكفل حفظ</w:t>
      </w:r>
      <w:r w:rsidRPr="007347EC">
        <w:rPr>
          <w:spacing w:val="2"/>
          <w:rtl/>
        </w:rPr>
        <w:t xml:space="preserve"> النظام في جلساتها</w:t>
      </w:r>
      <w:r w:rsidRPr="007347EC">
        <w:rPr>
          <w:rFonts w:hint="cs"/>
          <w:spacing w:val="2"/>
          <w:rtl/>
        </w:rPr>
        <w:t xml:space="preserve">. كما يحرص على أن تؤدي اللجنة أعمالها بكفاءة، بما في ذلك من خلال </w:t>
      </w:r>
      <w:r w:rsidRPr="007347EC">
        <w:rPr>
          <w:spacing w:val="2"/>
          <w:rtl/>
        </w:rPr>
        <w:t>تحديد الوقت المسموح به للمتكلمين</w:t>
      </w:r>
      <w:r w:rsidRPr="007347EC">
        <w:rPr>
          <w:rFonts w:hint="cs"/>
          <w:spacing w:val="2"/>
          <w:rtl/>
        </w:rPr>
        <w:t>.</w:t>
      </w:r>
    </w:p>
    <w:p w:rsidR="004F33D6" w:rsidRPr="0001012E" w:rsidRDefault="004F33D6" w:rsidP="004F33D6">
      <w:pPr>
        <w:spacing w:before="0" w:line="380" w:lineRule="exact"/>
        <w:rPr>
          <w:rFonts w:hint="cs"/>
          <w:rtl/>
        </w:rPr>
      </w:pPr>
      <w:r w:rsidRPr="0001012E">
        <w:rPr>
          <w:rFonts w:hint="cs"/>
          <w:rtl/>
        </w:rPr>
        <w:tab/>
        <w:t>2-</w:t>
      </w:r>
      <w:r w:rsidRPr="0001012E">
        <w:rPr>
          <w:rFonts w:hint="cs"/>
          <w:rtl/>
        </w:rPr>
        <w:tab/>
      </w:r>
      <w:r w:rsidRPr="0001012E">
        <w:rPr>
          <w:rtl/>
        </w:rPr>
        <w:t xml:space="preserve">يبت الرئيس </w:t>
      </w:r>
      <w:r w:rsidRPr="0001012E">
        <w:rPr>
          <w:rFonts w:hint="cs"/>
          <w:rtl/>
        </w:rPr>
        <w:t xml:space="preserve">فوراً </w:t>
      </w:r>
      <w:r w:rsidRPr="0001012E">
        <w:rPr>
          <w:rtl/>
        </w:rPr>
        <w:t>في النقاط النظامية</w:t>
      </w:r>
      <w:r w:rsidRPr="0001012E">
        <w:rPr>
          <w:rFonts w:hint="cs"/>
          <w:rtl/>
        </w:rPr>
        <w:t xml:space="preserve">، التي قد يثيرها عضو ما في أي وقت خلال المناقشة. </w:t>
      </w:r>
      <w:r>
        <w:rPr>
          <w:rtl/>
        </w:rPr>
        <w:br/>
      </w:r>
      <w:r w:rsidRPr="0001012E">
        <w:rPr>
          <w:rFonts w:hint="cs"/>
          <w:rtl/>
        </w:rPr>
        <w:t>ولا يجوز للعضو الذي يثير نقطة نظامية أن يتكلم في مضمون المسألة قيد المناقشة.</w:t>
      </w:r>
    </w:p>
    <w:p w:rsidR="004F33D6" w:rsidRPr="0001012E" w:rsidRDefault="004F33D6" w:rsidP="004F33D6">
      <w:pPr>
        <w:spacing w:before="0" w:line="380" w:lineRule="exact"/>
        <w:rPr>
          <w:rFonts w:hint="cs"/>
          <w:rtl/>
        </w:rPr>
      </w:pPr>
      <w:r w:rsidRPr="0001012E">
        <w:rPr>
          <w:rFonts w:hint="cs"/>
          <w:rtl/>
        </w:rPr>
        <w:tab/>
        <w:t>3-</w:t>
      </w:r>
      <w:r w:rsidRPr="0001012E">
        <w:rPr>
          <w:rFonts w:hint="cs"/>
          <w:rtl/>
        </w:rPr>
        <w:tab/>
      </w:r>
      <w:r w:rsidRPr="0001012E">
        <w:rPr>
          <w:rtl/>
        </w:rPr>
        <w:t xml:space="preserve">يجوز للرئيس أن ينبه المتكلم إلى مراعاة النظام إذا خرجت </w:t>
      </w:r>
      <w:r>
        <w:rPr>
          <w:rFonts w:hint="cs"/>
          <w:rtl/>
        </w:rPr>
        <w:t>أقواله</w:t>
      </w:r>
      <w:r w:rsidRPr="0001012E">
        <w:rPr>
          <w:rtl/>
        </w:rPr>
        <w:t xml:space="preserve"> عن الموضوع قيد المناقشة</w:t>
      </w:r>
      <w:r w:rsidRPr="0001012E">
        <w:rPr>
          <w:rFonts w:hint="cs"/>
          <w:rtl/>
        </w:rPr>
        <w:t>.</w:t>
      </w:r>
    </w:p>
    <w:p w:rsidR="004F33D6" w:rsidRPr="0001012E" w:rsidRDefault="004F33D6" w:rsidP="004F33D6">
      <w:pPr>
        <w:spacing w:before="0" w:line="380" w:lineRule="exact"/>
        <w:rPr>
          <w:rFonts w:hint="cs"/>
          <w:rtl/>
        </w:rPr>
      </w:pPr>
      <w:r w:rsidRPr="0001012E">
        <w:rPr>
          <w:rFonts w:hint="cs"/>
          <w:rtl/>
        </w:rPr>
        <w:tab/>
        <w:t>4-</w:t>
      </w:r>
      <w:r w:rsidRPr="0001012E">
        <w:rPr>
          <w:rFonts w:hint="cs"/>
          <w:rtl/>
        </w:rPr>
        <w:tab/>
        <w:t>يجوز للرئيس أن يقترح على اللجنة تأجيل المناقشة أو إقفال بابها، أو تعليق الجلسة أو رفعها.</w:t>
      </w:r>
    </w:p>
    <w:p w:rsidR="004F33D6" w:rsidRPr="0001012E" w:rsidRDefault="004F33D6" w:rsidP="004F33D6">
      <w:pPr>
        <w:spacing w:before="0" w:line="380" w:lineRule="exact"/>
        <w:rPr>
          <w:rFonts w:hint="cs"/>
          <w:rtl/>
        </w:rPr>
      </w:pPr>
      <w:r w:rsidRPr="0001012E">
        <w:rPr>
          <w:rFonts w:hint="cs"/>
          <w:rtl/>
        </w:rPr>
        <w:tab/>
        <w:t>5-</w:t>
      </w:r>
      <w:r w:rsidRPr="0001012E">
        <w:rPr>
          <w:rFonts w:hint="cs"/>
          <w:rtl/>
        </w:rPr>
        <w:tab/>
        <w:t>يجوز لأي عضو أن يطلب التصويت فوراً على أي مقرر يتعلق بتصريف أعمال اللجنة.</w:t>
      </w:r>
    </w:p>
    <w:p w:rsidR="004F33D6" w:rsidRPr="0001012E" w:rsidRDefault="004F33D6" w:rsidP="007347EC">
      <w:pPr>
        <w:spacing w:before="0" w:after="200" w:line="380" w:lineRule="exact"/>
        <w:rPr>
          <w:rFonts w:hint="cs"/>
          <w:b/>
          <w:bCs/>
          <w:rtl/>
        </w:rPr>
      </w:pPr>
      <w:r w:rsidRPr="0001012E">
        <w:rPr>
          <w:rFonts w:hint="cs"/>
          <w:b/>
          <w:bCs/>
          <w:rtl/>
        </w:rPr>
        <w:t>اعتماد القرارات</w:t>
      </w:r>
    </w:p>
    <w:p w:rsidR="004F33D6" w:rsidRPr="0001012E" w:rsidRDefault="004F33D6" w:rsidP="007347EC">
      <w:pPr>
        <w:spacing w:before="0" w:after="200" w:line="380" w:lineRule="exact"/>
        <w:jc w:val="center"/>
        <w:rPr>
          <w:rFonts w:hint="cs"/>
          <w:b/>
          <w:bCs/>
          <w:rtl/>
        </w:rPr>
      </w:pPr>
      <w:r w:rsidRPr="0001012E">
        <w:rPr>
          <w:b/>
          <w:bCs/>
          <w:rtl/>
        </w:rPr>
        <w:t xml:space="preserve">المادة </w:t>
      </w:r>
      <w:r w:rsidRPr="0001012E">
        <w:rPr>
          <w:rFonts w:hint="cs"/>
          <w:b/>
          <w:bCs/>
          <w:rtl/>
        </w:rPr>
        <w:t>26</w:t>
      </w:r>
    </w:p>
    <w:p w:rsidR="004F33D6" w:rsidRPr="0001012E" w:rsidRDefault="004F33D6" w:rsidP="004F33D6">
      <w:pPr>
        <w:spacing w:before="0" w:line="380" w:lineRule="exact"/>
        <w:rPr>
          <w:rFonts w:hint="cs"/>
          <w:rtl/>
        </w:rPr>
      </w:pPr>
      <w:r w:rsidRPr="0001012E">
        <w:rPr>
          <w:rFonts w:hint="cs"/>
          <w:rtl/>
        </w:rPr>
        <w:tab/>
        <w:t>1-</w:t>
      </w:r>
      <w:r w:rsidRPr="0001012E">
        <w:rPr>
          <w:rFonts w:hint="cs"/>
          <w:rtl/>
        </w:rPr>
        <w:tab/>
        <w:t>تسعى اللجنة إلى اتخاذ قراراتها بتوافق الآراء. وإذا تعذر التوصل إلى توافق في الآراء، تُطرح القرارات للتصويت.</w:t>
      </w:r>
    </w:p>
    <w:p w:rsidR="004F33D6" w:rsidRPr="0001012E" w:rsidRDefault="004F33D6" w:rsidP="004F33D6">
      <w:pPr>
        <w:spacing w:before="0" w:line="380" w:lineRule="exact"/>
        <w:rPr>
          <w:rFonts w:hint="cs"/>
          <w:rtl/>
        </w:rPr>
      </w:pPr>
      <w:r w:rsidRPr="0001012E">
        <w:rPr>
          <w:rFonts w:hint="cs"/>
          <w:rtl/>
        </w:rPr>
        <w:tab/>
        <w:t>2-</w:t>
      </w:r>
      <w:r w:rsidRPr="0001012E">
        <w:rPr>
          <w:rFonts w:hint="cs"/>
          <w:rtl/>
        </w:rPr>
        <w:tab/>
      </w:r>
      <w:r w:rsidRPr="0001012E">
        <w:rPr>
          <w:rtl/>
        </w:rPr>
        <w:t>مع مراعاة الفقرة 1 أعلاه، يجوز للرئيس في أي جلسة، وبناء على طلب أي عضو، أن يطرح المقترح للتصويت</w:t>
      </w:r>
      <w:r w:rsidRPr="0001012E">
        <w:rPr>
          <w:rFonts w:hint="cs"/>
          <w:rtl/>
        </w:rPr>
        <w:t>.</w:t>
      </w:r>
    </w:p>
    <w:p w:rsidR="004F33D6" w:rsidRPr="0001012E" w:rsidRDefault="004F33D6" w:rsidP="007347EC">
      <w:pPr>
        <w:spacing w:before="0" w:after="200" w:line="380" w:lineRule="exact"/>
        <w:rPr>
          <w:rFonts w:hint="cs"/>
          <w:b/>
          <w:bCs/>
          <w:rtl/>
        </w:rPr>
      </w:pPr>
      <w:r w:rsidRPr="0001012E">
        <w:rPr>
          <w:rFonts w:hint="cs"/>
          <w:b/>
          <w:bCs/>
          <w:rtl/>
        </w:rPr>
        <w:t>التصويت</w:t>
      </w:r>
    </w:p>
    <w:p w:rsidR="004F33D6" w:rsidRPr="0001012E" w:rsidRDefault="004F33D6" w:rsidP="007347EC">
      <w:pPr>
        <w:spacing w:before="0" w:after="200" w:line="380" w:lineRule="exact"/>
        <w:jc w:val="center"/>
        <w:rPr>
          <w:rFonts w:hint="cs"/>
          <w:b/>
          <w:bCs/>
          <w:rtl/>
        </w:rPr>
      </w:pPr>
      <w:r w:rsidRPr="0001012E">
        <w:rPr>
          <w:b/>
          <w:bCs/>
          <w:rtl/>
        </w:rPr>
        <w:t xml:space="preserve">المادة </w:t>
      </w:r>
      <w:r w:rsidRPr="0001012E">
        <w:rPr>
          <w:rFonts w:hint="cs"/>
          <w:b/>
          <w:bCs/>
          <w:rtl/>
        </w:rPr>
        <w:t>27</w:t>
      </w:r>
    </w:p>
    <w:p w:rsidR="004F33D6" w:rsidRPr="0001012E" w:rsidRDefault="004F33D6" w:rsidP="004F33D6">
      <w:pPr>
        <w:spacing w:before="0" w:line="380" w:lineRule="exact"/>
        <w:rPr>
          <w:rFonts w:hint="cs"/>
          <w:rtl/>
        </w:rPr>
      </w:pPr>
      <w:r w:rsidRPr="0001012E">
        <w:rPr>
          <w:rFonts w:hint="cs"/>
          <w:rtl/>
        </w:rPr>
        <w:tab/>
        <w:t>1-</w:t>
      </w:r>
      <w:r w:rsidRPr="0001012E">
        <w:rPr>
          <w:rFonts w:hint="cs"/>
          <w:rtl/>
        </w:rPr>
        <w:tab/>
        <w:t>لكل عضو في اللجنة صوت واحد.</w:t>
      </w:r>
    </w:p>
    <w:p w:rsidR="004F33D6" w:rsidRPr="0001012E" w:rsidRDefault="004F33D6" w:rsidP="004F33D6">
      <w:pPr>
        <w:spacing w:before="0" w:line="380" w:lineRule="exact"/>
        <w:rPr>
          <w:rFonts w:hint="cs"/>
          <w:rtl/>
        </w:rPr>
      </w:pPr>
      <w:r w:rsidRPr="0001012E">
        <w:rPr>
          <w:rFonts w:hint="cs"/>
          <w:rtl/>
        </w:rPr>
        <w:tab/>
        <w:t>2-</w:t>
      </w:r>
      <w:r w:rsidRPr="0001012E">
        <w:rPr>
          <w:rFonts w:hint="cs"/>
          <w:rtl/>
        </w:rPr>
        <w:tab/>
        <w:t>تعتمد اللجنة أي مقترح أو اقتراح إجرائي يحصل على تأييد الأغلبية البسيطة من الأعضاء الحاضرين والمصوتين. ولأغراض أحكام هذا النظام الداخلي، يُقصد بعبارة "الأعضاء الحاضرين والمصوتين" جميع الأعضاء الذين يدلون بأصواتهم تأييداً أو اعتراضاً؛ أما الأعضاء الممتنعون عن التصويت، فيعتبرون غير مصوتين.</w:t>
      </w:r>
    </w:p>
    <w:p w:rsidR="004F33D6" w:rsidRPr="0001012E" w:rsidRDefault="004F33D6" w:rsidP="00DA22D7">
      <w:pPr>
        <w:spacing w:before="0" w:after="200" w:line="380" w:lineRule="exact"/>
        <w:ind w:left="2359" w:right="1130" w:hanging="1639"/>
        <w:rPr>
          <w:rFonts w:hint="cs"/>
          <w:b/>
          <w:bCs/>
          <w:sz w:val="38"/>
          <w:szCs w:val="36"/>
          <w:rtl/>
        </w:rPr>
      </w:pPr>
      <w:r w:rsidRPr="0001012E">
        <w:rPr>
          <w:rFonts w:hint="cs"/>
          <w:b/>
          <w:bCs/>
          <w:sz w:val="38"/>
          <w:szCs w:val="36"/>
          <w:rtl/>
        </w:rPr>
        <w:t>حادي عشر</w:t>
      </w:r>
      <w:r>
        <w:rPr>
          <w:rFonts w:hint="cs"/>
          <w:b/>
          <w:bCs/>
          <w:sz w:val="38"/>
          <w:szCs w:val="36"/>
          <w:rtl/>
        </w:rPr>
        <w:t xml:space="preserve"> </w:t>
      </w:r>
      <w:r w:rsidRPr="0001012E">
        <w:rPr>
          <w:rFonts w:hint="cs"/>
          <w:b/>
          <w:bCs/>
          <w:sz w:val="38"/>
          <w:szCs w:val="36"/>
          <w:rtl/>
        </w:rPr>
        <w:t>-</w:t>
      </w:r>
      <w:r w:rsidRPr="0001012E">
        <w:rPr>
          <w:rFonts w:hint="cs"/>
          <w:b/>
          <w:bCs/>
          <w:sz w:val="38"/>
          <w:szCs w:val="36"/>
          <w:rtl/>
        </w:rPr>
        <w:tab/>
      </w:r>
      <w:r w:rsidRPr="0001012E">
        <w:rPr>
          <w:b/>
          <w:bCs/>
          <w:sz w:val="38"/>
          <w:szCs w:val="36"/>
          <w:rtl/>
        </w:rPr>
        <w:t>مش</w:t>
      </w:r>
      <w:r w:rsidRPr="0001012E">
        <w:rPr>
          <w:rFonts w:hint="cs"/>
          <w:b/>
          <w:bCs/>
          <w:sz w:val="38"/>
          <w:szCs w:val="36"/>
          <w:rtl/>
        </w:rPr>
        <w:t>ا</w:t>
      </w:r>
      <w:r w:rsidRPr="0001012E">
        <w:rPr>
          <w:b/>
          <w:bCs/>
          <w:sz w:val="38"/>
          <w:szCs w:val="36"/>
          <w:rtl/>
        </w:rPr>
        <w:t xml:space="preserve">ركة الوكالات المتخصصة </w:t>
      </w:r>
      <w:r w:rsidRPr="0001012E">
        <w:rPr>
          <w:rFonts w:hint="cs"/>
          <w:b/>
          <w:bCs/>
          <w:sz w:val="38"/>
          <w:szCs w:val="36"/>
          <w:rtl/>
        </w:rPr>
        <w:t xml:space="preserve">وسائر هيئات الأمم المتحدة </w:t>
      </w:r>
      <w:r w:rsidRPr="0001012E">
        <w:rPr>
          <w:b/>
          <w:bCs/>
          <w:sz w:val="38"/>
          <w:szCs w:val="36"/>
          <w:rtl/>
        </w:rPr>
        <w:t>و</w:t>
      </w:r>
      <w:r w:rsidRPr="0001012E">
        <w:rPr>
          <w:rFonts w:hint="cs"/>
          <w:b/>
          <w:bCs/>
          <w:sz w:val="38"/>
          <w:szCs w:val="36"/>
          <w:rtl/>
        </w:rPr>
        <w:t>المنظمات الحكومية الدولية وغيرها من الهيئات المعنية</w:t>
      </w:r>
    </w:p>
    <w:p w:rsidR="004F33D6" w:rsidRPr="0001012E" w:rsidRDefault="004F33D6" w:rsidP="007347EC">
      <w:pPr>
        <w:spacing w:before="0" w:after="200" w:line="380" w:lineRule="exact"/>
        <w:rPr>
          <w:rFonts w:hint="cs"/>
          <w:b/>
          <w:bCs/>
          <w:rtl/>
        </w:rPr>
      </w:pPr>
      <w:r w:rsidRPr="0001012E">
        <w:rPr>
          <w:rFonts w:hint="cs"/>
          <w:b/>
          <w:bCs/>
          <w:rtl/>
        </w:rPr>
        <w:t>مكتب العمل الدولي</w:t>
      </w:r>
    </w:p>
    <w:p w:rsidR="004F33D6" w:rsidRPr="0001012E" w:rsidRDefault="004F33D6" w:rsidP="007347EC">
      <w:pPr>
        <w:spacing w:before="0" w:after="200" w:line="380" w:lineRule="exact"/>
        <w:jc w:val="center"/>
        <w:rPr>
          <w:rFonts w:hint="cs"/>
          <w:b/>
          <w:bCs/>
          <w:rtl/>
        </w:rPr>
      </w:pPr>
      <w:r w:rsidRPr="0001012E">
        <w:rPr>
          <w:rFonts w:hint="cs"/>
          <w:b/>
          <w:bCs/>
          <w:rtl/>
        </w:rPr>
        <w:t>المادة 28</w:t>
      </w:r>
    </w:p>
    <w:p w:rsidR="004F33D6" w:rsidRPr="0001012E" w:rsidRDefault="004F33D6" w:rsidP="004F33D6">
      <w:pPr>
        <w:spacing w:before="0" w:line="380" w:lineRule="exact"/>
        <w:rPr>
          <w:rFonts w:hint="cs"/>
          <w:rtl/>
        </w:rPr>
      </w:pPr>
      <w:r w:rsidRPr="0001012E">
        <w:rPr>
          <w:rFonts w:hint="cs"/>
          <w:rtl/>
        </w:rPr>
        <w:tab/>
        <w:t>1-</w:t>
      </w:r>
      <w:r w:rsidRPr="0001012E">
        <w:rPr>
          <w:rFonts w:hint="cs"/>
          <w:rtl/>
        </w:rPr>
        <w:tab/>
        <w:t>وفقاً لأحكام الفقرة 2 من المادة 74 من الاتفاقية، يحيل الأمين العام إلى المدير العام لمكتب العمل الدولي، في موعد مناسب قبل افتتاح كل دورة عادية للجنة، نسخاً من التقارير المقدمة من الدول الأطراف المعنية والمعلومات ذات الصلة بالنظر في هذه التقارير، حتى يتمكن المكتب من مساعدة اللجنة بالخبرة التي قد يقدمها المكتب فيما يتعلق بالأمور التي تتناولها الاتفاقية وتقع في مجال اختصاص منظمة العمل الدولية. وتنظر اللجنة أثناء مداولاتها في أي تعليقات أو مواد قد يقدمها المكتب.</w:t>
      </w:r>
    </w:p>
    <w:p w:rsidR="004F33D6" w:rsidRPr="0001012E" w:rsidRDefault="004F33D6" w:rsidP="004F33D6">
      <w:pPr>
        <w:spacing w:before="0" w:line="380" w:lineRule="exact"/>
        <w:rPr>
          <w:rFonts w:hint="cs"/>
          <w:rtl/>
        </w:rPr>
      </w:pPr>
      <w:r w:rsidRPr="0001012E">
        <w:rPr>
          <w:rFonts w:hint="cs"/>
          <w:rtl/>
        </w:rPr>
        <w:tab/>
        <w:t>2-</w:t>
      </w:r>
      <w:r w:rsidRPr="0001012E">
        <w:rPr>
          <w:rFonts w:hint="cs"/>
          <w:rtl/>
        </w:rPr>
        <w:tab/>
        <w:t>بمقتضى الفقرة 5 من المادة 74 من الاتفاقية، تدعو اللجنة مكتب العمل الدولي إلى تعيين ممثلين للاشتراك في اجتماعات اللجنة</w:t>
      </w:r>
      <w:r w:rsidRPr="004D1759">
        <w:rPr>
          <w:rFonts w:hint="cs"/>
          <w:rtl/>
        </w:rPr>
        <w:t xml:space="preserve"> </w:t>
      </w:r>
      <w:r w:rsidRPr="0001012E">
        <w:rPr>
          <w:rFonts w:hint="cs"/>
          <w:rtl/>
        </w:rPr>
        <w:t>بصفة استشارية.</w:t>
      </w:r>
    </w:p>
    <w:p w:rsidR="004F33D6" w:rsidRPr="0001012E" w:rsidRDefault="004F33D6" w:rsidP="00485787">
      <w:pPr>
        <w:spacing w:before="0" w:after="200" w:line="380" w:lineRule="exact"/>
        <w:rPr>
          <w:rFonts w:hint="cs"/>
          <w:b/>
          <w:bCs/>
          <w:rtl/>
        </w:rPr>
      </w:pPr>
      <w:r w:rsidRPr="0001012E">
        <w:rPr>
          <w:rFonts w:hint="cs"/>
          <w:b/>
          <w:bCs/>
          <w:rtl/>
        </w:rPr>
        <w:t>تقديم المعلومات والوثائق والبيانات الخطية من قبل هيئات أخرى</w:t>
      </w:r>
    </w:p>
    <w:p w:rsidR="004F33D6" w:rsidRPr="0001012E" w:rsidRDefault="004F33D6" w:rsidP="00485787">
      <w:pPr>
        <w:spacing w:before="0" w:after="200" w:line="380" w:lineRule="exact"/>
        <w:jc w:val="center"/>
        <w:rPr>
          <w:rFonts w:hint="cs"/>
          <w:b/>
          <w:bCs/>
          <w:rtl/>
        </w:rPr>
      </w:pPr>
      <w:r w:rsidRPr="0001012E">
        <w:rPr>
          <w:rFonts w:hint="cs"/>
          <w:b/>
          <w:bCs/>
          <w:rtl/>
        </w:rPr>
        <w:t>المادة 29</w:t>
      </w:r>
    </w:p>
    <w:p w:rsidR="004F33D6" w:rsidRPr="0001012E" w:rsidRDefault="004F33D6" w:rsidP="004F33D6">
      <w:pPr>
        <w:spacing w:before="0" w:line="380" w:lineRule="exact"/>
        <w:rPr>
          <w:rFonts w:hint="cs"/>
          <w:rtl/>
        </w:rPr>
      </w:pPr>
      <w:r w:rsidRPr="0001012E">
        <w:rPr>
          <w:rFonts w:hint="cs"/>
          <w:rtl/>
        </w:rPr>
        <w:tab/>
        <w:t>بموجب الفقرة 4 من المادة 74 من الاتفاقية، يجوز للجنة أن تدعو الوكالات المتخصصة وغيرها من أجهزة الأمم المتحدة، فضلاً عن المنظمات الحكومية الدولية وغيرها من الهيئات المعنية (بما فيها المؤسسات الوطنية لحقوق الإنسان والمنظمات غير الحكومية وغيرها من الهيئات)، إلى تقديم معلومات خطية عن الأمور التي تتناولها الاتفاقية وتقع في نطاق أنشطتها، كي تنظر فيها اللجنة.</w:t>
      </w:r>
    </w:p>
    <w:p w:rsidR="004F33D6" w:rsidRPr="0001012E" w:rsidRDefault="004F33D6" w:rsidP="00485787">
      <w:pPr>
        <w:spacing w:before="0" w:after="200" w:line="380" w:lineRule="exact"/>
        <w:jc w:val="center"/>
        <w:rPr>
          <w:rFonts w:hint="cs"/>
          <w:b/>
          <w:bCs/>
          <w:sz w:val="38"/>
          <w:szCs w:val="36"/>
          <w:rtl/>
        </w:rPr>
      </w:pPr>
      <w:r w:rsidRPr="0001012E">
        <w:rPr>
          <w:rFonts w:hint="cs"/>
          <w:b/>
          <w:bCs/>
          <w:sz w:val="38"/>
          <w:szCs w:val="36"/>
          <w:rtl/>
        </w:rPr>
        <w:t>ثاني عشر - تقرير اللجنة السنوي</w:t>
      </w:r>
    </w:p>
    <w:p w:rsidR="004F33D6" w:rsidRPr="0001012E" w:rsidRDefault="004F33D6" w:rsidP="00485787">
      <w:pPr>
        <w:spacing w:before="0" w:after="200" w:line="380" w:lineRule="exact"/>
        <w:rPr>
          <w:rFonts w:hint="cs"/>
          <w:b/>
          <w:bCs/>
          <w:rtl/>
        </w:rPr>
      </w:pPr>
      <w:r w:rsidRPr="0001012E">
        <w:rPr>
          <w:rFonts w:hint="cs"/>
          <w:b/>
          <w:bCs/>
          <w:rtl/>
        </w:rPr>
        <w:t>التقرير السنوي</w:t>
      </w:r>
    </w:p>
    <w:p w:rsidR="004F33D6" w:rsidRPr="0001012E" w:rsidRDefault="004F33D6" w:rsidP="00485787">
      <w:pPr>
        <w:spacing w:before="0" w:after="200" w:line="380" w:lineRule="exact"/>
        <w:jc w:val="center"/>
        <w:rPr>
          <w:rFonts w:hint="cs"/>
          <w:b/>
          <w:bCs/>
          <w:rtl/>
        </w:rPr>
      </w:pPr>
      <w:r w:rsidRPr="0001012E">
        <w:rPr>
          <w:rFonts w:hint="cs"/>
          <w:b/>
          <w:bCs/>
          <w:rtl/>
        </w:rPr>
        <w:t>المادة 30</w:t>
      </w:r>
    </w:p>
    <w:p w:rsidR="004F33D6" w:rsidRPr="0001012E" w:rsidRDefault="004F33D6" w:rsidP="004F33D6">
      <w:pPr>
        <w:spacing w:before="0" w:line="380" w:lineRule="exact"/>
        <w:rPr>
          <w:rFonts w:hint="cs"/>
          <w:rtl/>
        </w:rPr>
      </w:pPr>
      <w:r w:rsidRPr="0001012E">
        <w:rPr>
          <w:rFonts w:hint="cs"/>
          <w:rtl/>
        </w:rPr>
        <w:tab/>
        <w:t>1-</w:t>
      </w:r>
      <w:r w:rsidRPr="0001012E">
        <w:rPr>
          <w:rFonts w:hint="cs"/>
          <w:rtl/>
        </w:rPr>
        <w:tab/>
        <w:t>بموجب الفقرة 7 من المادة 74 من الاتفاقية، تقدم اللجنة تقريراً سنوياً إلى الجمعية العامة للأمم المتحدة عن تنفيذ الاتفاقية يتضمن آراءها وتوصياتها ويستند، على وجه الخصوص، إلى دراسة التقارير المقدمة من الدول الأطراف وما تقدمه من ملاحظات.</w:t>
      </w:r>
    </w:p>
    <w:p w:rsidR="004F33D6" w:rsidRPr="0001012E" w:rsidRDefault="004F33D6" w:rsidP="004F33D6">
      <w:pPr>
        <w:spacing w:before="0" w:line="380" w:lineRule="exact"/>
        <w:rPr>
          <w:rtl/>
        </w:rPr>
      </w:pPr>
      <w:r w:rsidRPr="0001012E">
        <w:rPr>
          <w:rFonts w:hint="cs"/>
          <w:rtl/>
        </w:rPr>
        <w:tab/>
        <w:t>2-</w:t>
      </w:r>
      <w:r w:rsidRPr="0001012E">
        <w:rPr>
          <w:rFonts w:hint="cs"/>
          <w:rtl/>
        </w:rPr>
        <w:tab/>
        <w:t>بموجب الفقرة 8 من المادة 74 من الاتفاقية، يحيل الأمين العام التقارير السنوية للجنة إلى الدول الأطراف في هذه الاتفاقية والمجلس الاقتصادي والاجتماعي ولجنة حقوق الإنسان والمدير العام لمكتب العمل الدولي وإلى المنظمات الأخرى ذات الصلة.</w:t>
      </w:r>
    </w:p>
    <w:p w:rsidR="004F33D6" w:rsidRPr="0001012E" w:rsidRDefault="004F33D6" w:rsidP="004F33D6">
      <w:pPr>
        <w:spacing w:before="0" w:line="380" w:lineRule="exact"/>
        <w:jc w:val="center"/>
        <w:rPr>
          <w:rFonts w:hint="cs"/>
          <w:b/>
          <w:bCs/>
          <w:sz w:val="38"/>
          <w:szCs w:val="36"/>
          <w:rtl/>
        </w:rPr>
      </w:pPr>
      <w:r w:rsidRPr="004D1759">
        <w:rPr>
          <w:rFonts w:hint="cs"/>
          <w:b/>
          <w:bCs/>
          <w:sz w:val="36"/>
          <w:szCs w:val="36"/>
          <w:rtl/>
        </w:rPr>
        <w:t>الجزء الثاني -</w:t>
      </w:r>
      <w:r>
        <w:rPr>
          <w:rFonts w:hint="cs"/>
          <w:b/>
          <w:bCs/>
          <w:sz w:val="28"/>
          <w:rtl/>
        </w:rPr>
        <w:t xml:space="preserve"> </w:t>
      </w:r>
      <w:r w:rsidRPr="0001012E">
        <w:rPr>
          <w:rFonts w:hint="cs"/>
          <w:b/>
          <w:bCs/>
          <w:sz w:val="38"/>
          <w:szCs w:val="36"/>
          <w:rtl/>
        </w:rPr>
        <w:t>المواد المتصلة بوظائف اللجنة</w:t>
      </w:r>
    </w:p>
    <w:p w:rsidR="004F33D6" w:rsidRPr="0001012E" w:rsidRDefault="004F33D6" w:rsidP="00485787">
      <w:pPr>
        <w:tabs>
          <w:tab w:val="left" w:pos="2688"/>
        </w:tabs>
        <w:spacing w:before="0" w:after="200" w:line="360" w:lineRule="exact"/>
        <w:ind w:left="2688" w:right="1582" w:hanging="1469"/>
        <w:rPr>
          <w:rFonts w:hint="cs"/>
          <w:b/>
          <w:bCs/>
          <w:sz w:val="38"/>
          <w:szCs w:val="36"/>
          <w:rtl/>
        </w:rPr>
      </w:pPr>
      <w:r w:rsidRPr="0001012E">
        <w:rPr>
          <w:rFonts w:hint="cs"/>
          <w:b/>
          <w:bCs/>
          <w:sz w:val="38"/>
          <w:szCs w:val="36"/>
          <w:rtl/>
        </w:rPr>
        <w:t xml:space="preserve">ثالث </w:t>
      </w:r>
      <w:r w:rsidRPr="0001012E">
        <w:rPr>
          <w:b/>
          <w:bCs/>
          <w:sz w:val="38"/>
          <w:szCs w:val="36"/>
          <w:rtl/>
        </w:rPr>
        <w:t>عشر</w:t>
      </w:r>
      <w:r w:rsidRPr="0001012E">
        <w:rPr>
          <w:rFonts w:hint="cs"/>
          <w:b/>
          <w:bCs/>
          <w:sz w:val="38"/>
          <w:szCs w:val="36"/>
          <w:rtl/>
        </w:rPr>
        <w:t xml:space="preserve"> -</w:t>
      </w:r>
      <w:r w:rsidR="003059D9">
        <w:rPr>
          <w:rFonts w:hint="cs"/>
          <w:b/>
          <w:bCs/>
          <w:sz w:val="38"/>
          <w:szCs w:val="36"/>
          <w:rtl/>
        </w:rPr>
        <w:tab/>
      </w:r>
      <w:r w:rsidRPr="0001012E">
        <w:rPr>
          <w:rFonts w:hint="cs"/>
          <w:b/>
          <w:bCs/>
          <w:sz w:val="38"/>
          <w:szCs w:val="36"/>
          <w:rtl/>
        </w:rPr>
        <w:t>التقارير الواردة من الدول الأطراف عملاً بالمادة 73 من الاتفاقية</w:t>
      </w:r>
    </w:p>
    <w:p w:rsidR="004F33D6" w:rsidRPr="0001012E" w:rsidRDefault="004F33D6" w:rsidP="004F33D6">
      <w:pPr>
        <w:spacing w:before="0" w:line="380" w:lineRule="exact"/>
        <w:rPr>
          <w:rFonts w:hint="cs"/>
          <w:b/>
          <w:bCs/>
          <w:rtl/>
        </w:rPr>
      </w:pPr>
      <w:r w:rsidRPr="0001012E">
        <w:rPr>
          <w:rFonts w:hint="cs"/>
          <w:b/>
          <w:bCs/>
          <w:rtl/>
        </w:rPr>
        <w:t>تقديم التقارير</w:t>
      </w:r>
    </w:p>
    <w:p w:rsidR="004F33D6" w:rsidRPr="0001012E" w:rsidRDefault="004F33D6" w:rsidP="004F33D6">
      <w:pPr>
        <w:spacing w:before="0" w:line="380" w:lineRule="exact"/>
        <w:jc w:val="center"/>
        <w:rPr>
          <w:rFonts w:hint="cs"/>
          <w:b/>
          <w:bCs/>
          <w:rtl/>
        </w:rPr>
      </w:pPr>
      <w:r w:rsidRPr="0001012E">
        <w:rPr>
          <w:b/>
          <w:bCs/>
          <w:rtl/>
        </w:rPr>
        <w:t xml:space="preserve">المادة </w:t>
      </w:r>
      <w:r w:rsidRPr="0001012E">
        <w:rPr>
          <w:rFonts w:hint="cs"/>
          <w:b/>
          <w:bCs/>
          <w:rtl/>
        </w:rPr>
        <w:t>31</w:t>
      </w:r>
    </w:p>
    <w:p w:rsidR="004F33D6" w:rsidRPr="0001012E" w:rsidRDefault="004F33D6" w:rsidP="004F33D6">
      <w:pPr>
        <w:spacing w:before="0" w:line="380" w:lineRule="exact"/>
        <w:rPr>
          <w:rFonts w:hint="cs"/>
          <w:rtl/>
        </w:rPr>
      </w:pPr>
      <w:r w:rsidRPr="0001012E">
        <w:rPr>
          <w:rFonts w:hint="cs"/>
          <w:rtl/>
        </w:rPr>
        <w:tab/>
        <w:t>يجوز للجنة أن تعتمد مبادئ توجيهية ت</w:t>
      </w:r>
      <w:r>
        <w:rPr>
          <w:rFonts w:hint="cs"/>
          <w:rtl/>
        </w:rPr>
        <w:t>ت</w:t>
      </w:r>
      <w:r w:rsidRPr="0001012E">
        <w:rPr>
          <w:rFonts w:hint="cs"/>
          <w:rtl/>
        </w:rPr>
        <w:t xml:space="preserve">علق بشكل </w:t>
      </w:r>
      <w:r>
        <w:rPr>
          <w:rFonts w:hint="cs"/>
          <w:rtl/>
        </w:rPr>
        <w:t>ومحتويات</w:t>
      </w:r>
      <w:r w:rsidRPr="0001012E">
        <w:rPr>
          <w:rFonts w:hint="cs"/>
          <w:rtl/>
        </w:rPr>
        <w:t xml:space="preserve"> التقارير الواجب تقديمها بمقتضى المادة 73 من الاتفاقية.</w:t>
      </w:r>
    </w:p>
    <w:p w:rsidR="004F33D6" w:rsidRPr="0001012E" w:rsidRDefault="004F33D6" w:rsidP="004F33D6">
      <w:pPr>
        <w:spacing w:before="0" w:after="200" w:line="360" w:lineRule="exact"/>
        <w:rPr>
          <w:rFonts w:hint="cs"/>
          <w:b/>
          <w:bCs/>
          <w:rtl/>
        </w:rPr>
      </w:pPr>
      <w:r w:rsidRPr="0001012E">
        <w:rPr>
          <w:rFonts w:hint="cs"/>
          <w:b/>
          <w:bCs/>
          <w:rtl/>
        </w:rPr>
        <w:t>النظر في التقارير</w:t>
      </w:r>
    </w:p>
    <w:p w:rsidR="004F33D6" w:rsidRPr="0001012E" w:rsidRDefault="004F33D6" w:rsidP="004F33D6">
      <w:pPr>
        <w:spacing w:before="0" w:after="200" w:line="360" w:lineRule="exact"/>
        <w:jc w:val="center"/>
        <w:rPr>
          <w:rFonts w:hint="cs"/>
          <w:b/>
          <w:bCs/>
          <w:rtl/>
        </w:rPr>
      </w:pPr>
      <w:r w:rsidRPr="0001012E">
        <w:rPr>
          <w:rFonts w:hint="cs"/>
          <w:b/>
          <w:bCs/>
          <w:rtl/>
        </w:rPr>
        <w:t>المادة 32</w:t>
      </w:r>
    </w:p>
    <w:p w:rsidR="004F33D6" w:rsidRPr="0001012E" w:rsidRDefault="004F33D6" w:rsidP="004F33D6">
      <w:pPr>
        <w:spacing w:before="0" w:after="220" w:line="360" w:lineRule="exact"/>
        <w:rPr>
          <w:rFonts w:hint="cs"/>
          <w:rtl/>
        </w:rPr>
      </w:pPr>
      <w:r w:rsidRPr="0001012E">
        <w:rPr>
          <w:rFonts w:hint="cs"/>
          <w:rtl/>
        </w:rPr>
        <w:tab/>
        <w:t>1-</w:t>
      </w:r>
      <w:r w:rsidRPr="0001012E">
        <w:rPr>
          <w:rFonts w:hint="cs"/>
          <w:rtl/>
        </w:rPr>
        <w:tab/>
        <w:t>عملاً بالإجراءات المنصوص عليها في المادة 74 من الاتفاقية، تنظر اللجنة في التقارير المقدمة من الدول الأطراف بموجب المادة 73 من الاتفاقية.</w:t>
      </w:r>
    </w:p>
    <w:p w:rsidR="004F33D6" w:rsidRPr="0001012E" w:rsidRDefault="004F33D6" w:rsidP="004F33D6">
      <w:pPr>
        <w:spacing w:before="0" w:after="220" w:line="360" w:lineRule="exact"/>
        <w:rPr>
          <w:rFonts w:hint="cs"/>
          <w:rtl/>
        </w:rPr>
      </w:pPr>
      <w:r w:rsidRPr="0001012E">
        <w:rPr>
          <w:rFonts w:hint="cs"/>
          <w:rtl/>
        </w:rPr>
        <w:tab/>
        <w:t>2-</w:t>
      </w:r>
      <w:r w:rsidRPr="0001012E">
        <w:rPr>
          <w:rFonts w:hint="cs"/>
          <w:rtl/>
        </w:rPr>
        <w:tab/>
        <w:t>يجوز للجنة أن تعتمد نظاماً داخلياً أكثر تفصيلاً في ما يخص التقارير التي تقدمها الدول الأطراف بموجب الاتفاقية والنظر فيها.</w:t>
      </w:r>
    </w:p>
    <w:p w:rsidR="004F33D6" w:rsidRPr="0001012E" w:rsidRDefault="004F33D6" w:rsidP="004F33D6">
      <w:pPr>
        <w:spacing w:before="0" w:after="200" w:line="360" w:lineRule="exact"/>
        <w:jc w:val="center"/>
        <w:rPr>
          <w:rFonts w:hint="cs"/>
          <w:b/>
          <w:bCs/>
          <w:rtl/>
        </w:rPr>
      </w:pPr>
      <w:r w:rsidRPr="0001012E">
        <w:rPr>
          <w:rFonts w:hint="cs"/>
          <w:b/>
          <w:bCs/>
          <w:rtl/>
        </w:rPr>
        <w:t>المادة 33</w:t>
      </w:r>
    </w:p>
    <w:p w:rsidR="004F33D6" w:rsidRPr="0001012E" w:rsidRDefault="004F33D6" w:rsidP="004F33D6">
      <w:pPr>
        <w:spacing w:before="0" w:after="220" w:line="360" w:lineRule="exact"/>
        <w:rPr>
          <w:rFonts w:hint="cs"/>
          <w:rtl/>
        </w:rPr>
      </w:pPr>
      <w:r w:rsidRPr="0001012E">
        <w:rPr>
          <w:rFonts w:hint="cs"/>
          <w:rtl/>
        </w:rPr>
        <w:tab/>
        <w:t>لا يجوز لأي عضو من أعضاء اللجنة أن يشترك في دراسة تقارير الدول أو في مناقشة واعتماد الملاحظات الختامية إذا كانت تخص الدولة الطرف التي انتخب عنها عضواً في اللجنة.</w:t>
      </w:r>
    </w:p>
    <w:p w:rsidR="004F33D6" w:rsidRPr="0001012E" w:rsidRDefault="004F33D6" w:rsidP="004F33D6">
      <w:pPr>
        <w:spacing w:before="0" w:after="200" w:line="360" w:lineRule="exact"/>
        <w:jc w:val="center"/>
        <w:rPr>
          <w:rFonts w:hint="cs"/>
          <w:b/>
          <w:bCs/>
          <w:sz w:val="28"/>
          <w:szCs w:val="36"/>
        </w:rPr>
      </w:pPr>
      <w:r w:rsidRPr="0001012E">
        <w:rPr>
          <w:rFonts w:hint="cs"/>
          <w:b/>
          <w:bCs/>
          <w:sz w:val="38"/>
          <w:szCs w:val="36"/>
          <w:rtl/>
        </w:rPr>
        <w:t>رابع عشر - إ</w:t>
      </w:r>
      <w:r w:rsidRPr="0001012E">
        <w:rPr>
          <w:b/>
          <w:bCs/>
          <w:sz w:val="38"/>
          <w:szCs w:val="36"/>
          <w:rtl/>
        </w:rPr>
        <w:t xml:space="preserve">جراءات النظر في البلاغات </w:t>
      </w:r>
      <w:r w:rsidRPr="0001012E">
        <w:rPr>
          <w:rFonts w:hint="cs"/>
          <w:b/>
          <w:bCs/>
          <w:sz w:val="38"/>
          <w:szCs w:val="36"/>
          <w:rtl/>
        </w:rPr>
        <w:t>الواردة</w:t>
      </w:r>
      <w:r w:rsidRPr="0001012E">
        <w:rPr>
          <w:rFonts w:hint="cs"/>
          <w:b/>
          <w:bCs/>
          <w:sz w:val="38"/>
          <w:szCs w:val="36"/>
          <w:rtl/>
        </w:rPr>
        <w:br/>
        <w:t xml:space="preserve">          </w:t>
      </w:r>
      <w:r w:rsidRPr="0001012E">
        <w:rPr>
          <w:b/>
          <w:bCs/>
          <w:sz w:val="38"/>
          <w:szCs w:val="36"/>
          <w:rtl/>
        </w:rPr>
        <w:t xml:space="preserve">بموجب المادة </w:t>
      </w:r>
      <w:r w:rsidRPr="0001012E">
        <w:rPr>
          <w:rFonts w:hint="cs"/>
          <w:b/>
          <w:bCs/>
          <w:sz w:val="38"/>
          <w:szCs w:val="36"/>
          <w:rtl/>
        </w:rPr>
        <w:t>76</w:t>
      </w:r>
      <w:r w:rsidRPr="0001012E">
        <w:rPr>
          <w:b/>
          <w:bCs/>
          <w:sz w:val="38"/>
          <w:szCs w:val="36"/>
          <w:rtl/>
        </w:rPr>
        <w:t xml:space="preserve"> من </w:t>
      </w:r>
      <w:r w:rsidRPr="0001012E">
        <w:rPr>
          <w:rFonts w:hint="cs"/>
          <w:b/>
          <w:bCs/>
          <w:sz w:val="38"/>
          <w:szCs w:val="36"/>
          <w:rtl/>
        </w:rPr>
        <w:t>الاتفاقية</w:t>
      </w:r>
    </w:p>
    <w:p w:rsidR="004F33D6" w:rsidRPr="0001012E" w:rsidRDefault="004F33D6" w:rsidP="004F33D6">
      <w:pPr>
        <w:spacing w:before="0" w:after="220" w:line="360" w:lineRule="exact"/>
        <w:rPr>
          <w:rFonts w:hint="cs"/>
          <w:i/>
          <w:iCs/>
          <w:rtl/>
        </w:rPr>
      </w:pPr>
      <w:r w:rsidRPr="0001012E">
        <w:rPr>
          <w:rFonts w:hint="cs"/>
          <w:i/>
          <w:iCs/>
          <w:rtl/>
        </w:rPr>
        <w:tab/>
        <w:t>لما كانت الإجراءات التي تقتضيها المادة 76 من الاتفاقية لم تدخل بعدُ حيز النفاذ، ستنظر اللجنة في القواعد المتصلة بها في مرحلة لاحقة.</w:t>
      </w:r>
    </w:p>
    <w:p w:rsidR="004F33D6" w:rsidRPr="0001012E" w:rsidRDefault="004F33D6" w:rsidP="004F33D6">
      <w:pPr>
        <w:spacing w:before="0" w:after="200" w:line="360" w:lineRule="exact"/>
        <w:jc w:val="center"/>
        <w:rPr>
          <w:rFonts w:hint="cs"/>
          <w:b/>
          <w:bCs/>
          <w:sz w:val="28"/>
          <w:szCs w:val="36"/>
        </w:rPr>
      </w:pPr>
      <w:r w:rsidRPr="0001012E">
        <w:rPr>
          <w:rFonts w:hint="cs"/>
          <w:b/>
          <w:bCs/>
          <w:sz w:val="38"/>
          <w:szCs w:val="36"/>
          <w:rtl/>
        </w:rPr>
        <w:t>خامس عشر - إ</w:t>
      </w:r>
      <w:r w:rsidRPr="0001012E">
        <w:rPr>
          <w:b/>
          <w:bCs/>
          <w:sz w:val="38"/>
          <w:szCs w:val="36"/>
          <w:rtl/>
        </w:rPr>
        <w:t>جراءات النظر في البلاغات الواردة</w:t>
      </w:r>
      <w:r w:rsidRPr="0001012E">
        <w:rPr>
          <w:rFonts w:hint="cs"/>
          <w:b/>
          <w:bCs/>
          <w:sz w:val="38"/>
          <w:szCs w:val="36"/>
          <w:rtl/>
        </w:rPr>
        <w:br/>
        <w:t xml:space="preserve">          </w:t>
      </w:r>
      <w:r w:rsidRPr="0001012E">
        <w:rPr>
          <w:b/>
          <w:bCs/>
          <w:sz w:val="38"/>
          <w:szCs w:val="36"/>
          <w:rtl/>
        </w:rPr>
        <w:t xml:space="preserve">بموجب المادة </w:t>
      </w:r>
      <w:r w:rsidRPr="0001012E">
        <w:rPr>
          <w:rFonts w:hint="cs"/>
          <w:b/>
          <w:bCs/>
          <w:sz w:val="38"/>
          <w:szCs w:val="36"/>
          <w:rtl/>
        </w:rPr>
        <w:t>77</w:t>
      </w:r>
      <w:r w:rsidRPr="0001012E">
        <w:rPr>
          <w:b/>
          <w:bCs/>
          <w:sz w:val="38"/>
          <w:szCs w:val="36"/>
          <w:rtl/>
        </w:rPr>
        <w:t xml:space="preserve"> من </w:t>
      </w:r>
      <w:r w:rsidRPr="0001012E">
        <w:rPr>
          <w:rFonts w:hint="cs"/>
          <w:b/>
          <w:bCs/>
          <w:sz w:val="38"/>
          <w:szCs w:val="36"/>
          <w:rtl/>
        </w:rPr>
        <w:t>الاتفاقية</w:t>
      </w:r>
    </w:p>
    <w:p w:rsidR="004F33D6" w:rsidRPr="0001012E" w:rsidRDefault="004F33D6" w:rsidP="004F33D6">
      <w:pPr>
        <w:spacing w:before="0" w:after="220" w:line="360" w:lineRule="exact"/>
        <w:rPr>
          <w:rFonts w:hint="cs"/>
          <w:i/>
          <w:iCs/>
          <w:rtl/>
        </w:rPr>
      </w:pPr>
      <w:r w:rsidRPr="0001012E">
        <w:rPr>
          <w:rFonts w:hint="cs"/>
          <w:i/>
          <w:iCs/>
          <w:rtl/>
        </w:rPr>
        <w:tab/>
        <w:t>لما كانت الإجراءات التي تقتضيها المادة 77 من الاتفاقية لم تدخل بعدُ حيز النفاذ، ستنظر اللجنة في القواعد المتصلة بها في مرحلة لاحقة.</w:t>
      </w:r>
    </w:p>
    <w:p w:rsidR="004F33D6" w:rsidRPr="0001012E" w:rsidRDefault="004F33D6" w:rsidP="004F33D6">
      <w:pPr>
        <w:spacing w:before="0" w:after="200" w:line="360" w:lineRule="exact"/>
        <w:jc w:val="center"/>
        <w:rPr>
          <w:rFonts w:hint="cs"/>
          <w:b/>
          <w:bCs/>
          <w:sz w:val="38"/>
          <w:szCs w:val="36"/>
          <w:rtl/>
        </w:rPr>
      </w:pPr>
      <w:r w:rsidRPr="004D1759">
        <w:rPr>
          <w:rFonts w:hint="cs"/>
          <w:b/>
          <w:bCs/>
          <w:sz w:val="38"/>
          <w:szCs w:val="36"/>
          <w:rtl/>
        </w:rPr>
        <w:t>الجزء الثالث -</w:t>
      </w:r>
      <w:r>
        <w:rPr>
          <w:rFonts w:hint="cs"/>
          <w:b/>
          <w:bCs/>
          <w:sz w:val="28"/>
          <w:rtl/>
        </w:rPr>
        <w:t xml:space="preserve"> </w:t>
      </w:r>
      <w:r w:rsidRPr="0001012E">
        <w:rPr>
          <w:rFonts w:hint="cs"/>
          <w:b/>
          <w:bCs/>
          <w:sz w:val="38"/>
          <w:szCs w:val="36"/>
          <w:rtl/>
        </w:rPr>
        <w:t>المواد المتصلة بالتفسير</w:t>
      </w:r>
    </w:p>
    <w:p w:rsidR="004F33D6" w:rsidRPr="0001012E" w:rsidRDefault="004F33D6" w:rsidP="004F33D6">
      <w:pPr>
        <w:spacing w:before="0" w:after="200" w:line="360" w:lineRule="exact"/>
        <w:jc w:val="center"/>
        <w:rPr>
          <w:rFonts w:hint="cs"/>
          <w:b/>
          <w:bCs/>
          <w:sz w:val="38"/>
          <w:szCs w:val="36"/>
          <w:rtl/>
        </w:rPr>
      </w:pPr>
      <w:r w:rsidRPr="0001012E">
        <w:rPr>
          <w:rFonts w:hint="cs"/>
          <w:b/>
          <w:bCs/>
          <w:sz w:val="38"/>
          <w:szCs w:val="36"/>
          <w:rtl/>
        </w:rPr>
        <w:t xml:space="preserve">سادس </w:t>
      </w:r>
      <w:r w:rsidRPr="0001012E">
        <w:rPr>
          <w:b/>
          <w:bCs/>
          <w:sz w:val="38"/>
          <w:szCs w:val="36"/>
          <w:rtl/>
        </w:rPr>
        <w:t>عشر</w:t>
      </w:r>
      <w:r w:rsidRPr="0001012E">
        <w:rPr>
          <w:b/>
          <w:bCs/>
          <w:sz w:val="28"/>
          <w:szCs w:val="36"/>
        </w:rPr>
        <w:t xml:space="preserve">– </w:t>
      </w:r>
      <w:r w:rsidRPr="0001012E">
        <w:rPr>
          <w:rFonts w:hint="cs"/>
          <w:b/>
          <w:bCs/>
          <w:sz w:val="38"/>
          <w:szCs w:val="36"/>
          <w:rtl/>
        </w:rPr>
        <w:t xml:space="preserve"> التفسير</w:t>
      </w:r>
    </w:p>
    <w:p w:rsidR="004F33D6" w:rsidRPr="0001012E" w:rsidRDefault="004F33D6" w:rsidP="004F33D6">
      <w:pPr>
        <w:spacing w:before="0" w:after="200" w:line="360" w:lineRule="exact"/>
        <w:rPr>
          <w:rFonts w:hint="cs"/>
          <w:b/>
          <w:bCs/>
          <w:rtl/>
        </w:rPr>
      </w:pPr>
      <w:r w:rsidRPr="0001012E">
        <w:rPr>
          <w:rFonts w:hint="cs"/>
          <w:b/>
          <w:bCs/>
          <w:rtl/>
        </w:rPr>
        <w:t>عناوين المواد</w:t>
      </w:r>
    </w:p>
    <w:p w:rsidR="004F33D6" w:rsidRPr="0001012E" w:rsidRDefault="004F33D6" w:rsidP="004F33D6">
      <w:pPr>
        <w:spacing w:before="0" w:after="200" w:line="360" w:lineRule="exact"/>
        <w:jc w:val="center"/>
        <w:rPr>
          <w:rFonts w:hint="cs"/>
          <w:b/>
          <w:bCs/>
          <w:rtl/>
        </w:rPr>
      </w:pPr>
      <w:r w:rsidRPr="0001012E">
        <w:rPr>
          <w:rFonts w:hint="cs"/>
          <w:b/>
          <w:bCs/>
          <w:rtl/>
        </w:rPr>
        <w:t>المادة 34</w:t>
      </w:r>
    </w:p>
    <w:p w:rsidR="004F33D6" w:rsidRPr="0001012E" w:rsidRDefault="004F33D6" w:rsidP="004F33D6">
      <w:pPr>
        <w:spacing w:before="0" w:after="220" w:line="360" w:lineRule="exact"/>
        <w:rPr>
          <w:rFonts w:hint="cs"/>
          <w:rtl/>
        </w:rPr>
      </w:pPr>
      <w:r w:rsidRPr="0001012E">
        <w:rPr>
          <w:rtl/>
          <w:lang w:eastAsia="en-US"/>
        </w:rPr>
        <w:tab/>
      </w:r>
      <w:r w:rsidRPr="0001012E">
        <w:rPr>
          <w:rFonts w:hint="cs"/>
          <w:rtl/>
          <w:lang w:eastAsia="en-US"/>
        </w:rPr>
        <w:t xml:space="preserve">لا يُعتدّ، في تفسير </w:t>
      </w:r>
      <w:r w:rsidRPr="0001012E">
        <w:rPr>
          <w:rtl/>
          <w:lang w:eastAsia="en-US"/>
        </w:rPr>
        <w:t>هذا النظام الداخلي</w:t>
      </w:r>
      <w:r w:rsidRPr="0001012E">
        <w:rPr>
          <w:rFonts w:hint="cs"/>
          <w:rtl/>
          <w:lang w:eastAsia="en-US"/>
        </w:rPr>
        <w:t>، بعناوين المواد التي أدرجت لأغراض مرجعية فقط.</w:t>
      </w:r>
    </w:p>
    <w:p w:rsidR="004F33D6" w:rsidRPr="0001012E" w:rsidRDefault="004F33D6" w:rsidP="004F33D6">
      <w:pPr>
        <w:spacing w:before="0" w:after="200" w:line="360" w:lineRule="exact"/>
        <w:rPr>
          <w:rFonts w:hint="cs"/>
          <w:b/>
          <w:bCs/>
          <w:rtl/>
        </w:rPr>
      </w:pPr>
      <w:r w:rsidRPr="0001012E">
        <w:rPr>
          <w:rFonts w:hint="cs"/>
          <w:b/>
          <w:bCs/>
          <w:rtl/>
        </w:rPr>
        <w:t>التعديلات</w:t>
      </w:r>
    </w:p>
    <w:p w:rsidR="004F33D6" w:rsidRPr="0001012E" w:rsidRDefault="004F33D6" w:rsidP="004F33D6">
      <w:pPr>
        <w:spacing w:before="0" w:after="200" w:line="360" w:lineRule="exact"/>
        <w:jc w:val="center"/>
        <w:rPr>
          <w:rFonts w:hint="cs"/>
          <w:b/>
          <w:bCs/>
          <w:rtl/>
        </w:rPr>
      </w:pPr>
      <w:r w:rsidRPr="0001012E">
        <w:rPr>
          <w:rFonts w:hint="cs"/>
          <w:b/>
          <w:bCs/>
          <w:rtl/>
        </w:rPr>
        <w:t>المادة 35</w:t>
      </w:r>
    </w:p>
    <w:p w:rsidR="004F33D6" w:rsidRPr="0001012E" w:rsidRDefault="004F33D6" w:rsidP="004F33D6">
      <w:pPr>
        <w:spacing w:before="0" w:after="120" w:line="360" w:lineRule="exact"/>
        <w:rPr>
          <w:rFonts w:hint="cs"/>
          <w:rtl/>
        </w:rPr>
      </w:pPr>
      <w:r w:rsidRPr="0001012E">
        <w:rPr>
          <w:rFonts w:hint="cs"/>
          <w:rtl/>
        </w:rPr>
        <w:tab/>
        <w:t>مع عدم الإخلال بأحكام الاتفاقية ذات الصلة، يجوز تعديل النظام الداخلي بقرار تتخذه اللجنة.</w:t>
      </w:r>
    </w:p>
    <w:p w:rsidR="004F33D6" w:rsidRPr="0001012E" w:rsidRDefault="004F33D6" w:rsidP="004F33D6">
      <w:pPr>
        <w:spacing w:before="0" w:after="0" w:line="360" w:lineRule="exact"/>
        <w:jc w:val="center"/>
        <w:rPr>
          <w:rtl/>
        </w:rPr>
      </w:pPr>
      <w:r>
        <w:rPr>
          <w:rFonts w:hint="cs"/>
          <w:rtl/>
        </w:rPr>
        <w:t>ـ ـ ـ ـ ـ</w:t>
      </w:r>
    </w:p>
    <w:sectPr w:rsidR="004F33D6" w:rsidRPr="0001012E" w:rsidSect="00536DF8">
      <w:endnotePr>
        <w:numFmt w:val="decimal"/>
      </w:endnotePr>
      <w:pgSz w:w="11906" w:h="16838" w:code="9"/>
      <w:pgMar w:top="1701" w:right="1701" w:bottom="1984" w:left="850" w:header="567" w:footer="1417"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2060" w:rsidRDefault="00E82060">
      <w:r>
        <w:separator/>
      </w:r>
    </w:p>
  </w:endnote>
  <w:endnote w:type="continuationSeparator" w:id="0">
    <w:p w:rsidR="00E82060" w:rsidRDefault="00E820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33D6" w:rsidRDefault="004F33D6" w:rsidP="00ED0198">
    <w:pPr>
      <w:pStyle w:val="Footer"/>
      <w:bidi w:val="0"/>
      <w:jc w:val="right"/>
      <w:rPr>
        <w:rtl/>
        <w:lang w:eastAsia="en-US"/>
      </w:rPr>
    </w:pPr>
    <w:r>
      <w:rPr>
        <w:szCs w:val="22"/>
        <w:lang w:eastAsia="en-US"/>
      </w:rPr>
      <w:t xml:space="preserve">(A)     GE.08-42157     110708     </w:t>
    </w:r>
    <w:r w:rsidR="002E7660">
      <w:rPr>
        <w:szCs w:val="22"/>
        <w:lang w:eastAsia="en-US"/>
      </w:rPr>
      <w:t>2</w:t>
    </w:r>
    <w:r w:rsidR="00ED0198">
      <w:rPr>
        <w:szCs w:val="22"/>
        <w:lang w:eastAsia="en-US"/>
      </w:rPr>
      <w:t>5</w:t>
    </w:r>
    <w:r>
      <w:rPr>
        <w:szCs w:val="22"/>
        <w:lang w:eastAsia="en-US"/>
      </w:rPr>
      <w:t>0708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33D6" w:rsidRDefault="004F33D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33D6" w:rsidRPr="00536DF8" w:rsidRDefault="004F33D6" w:rsidP="00536DF8">
    <w:pPr>
      <w:pStyle w:val="Footer"/>
      <w:rPr>
        <w:rFonts w:hint="cs"/>
        <w:szCs w:val="22"/>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2060" w:rsidRDefault="00E82060" w:rsidP="002E7660">
      <w:pPr>
        <w:pStyle w:val="FootnoteText"/>
        <w:numPr>
          <w:ilvl w:val="0"/>
          <w:numId w:val="0"/>
        </w:numPr>
        <w:spacing w:before="240"/>
        <w:ind w:right="0"/>
        <w:rPr>
          <w:szCs w:val="22"/>
          <w:lang w:eastAsia="en-US"/>
        </w:rPr>
      </w:pPr>
      <w:r>
        <w:separator/>
      </w:r>
    </w:p>
  </w:footnote>
  <w:footnote w:type="continuationSeparator" w:id="0">
    <w:p w:rsidR="00E82060" w:rsidRDefault="00E82060">
      <w:r>
        <w:continuationSeparator/>
      </w:r>
    </w:p>
  </w:footnote>
  <w:footnote w:id="1">
    <w:p w:rsidR="004F33D6" w:rsidRPr="009A5311" w:rsidRDefault="004F33D6" w:rsidP="001B5EBE">
      <w:pPr>
        <w:pStyle w:val="FootnoteText"/>
        <w:numPr>
          <w:ilvl w:val="0"/>
          <w:numId w:val="0"/>
        </w:numPr>
        <w:ind w:right="0" w:firstLine="720"/>
        <w:jc w:val="lowKashida"/>
        <w:rPr>
          <w:rFonts w:hint="cs"/>
          <w:spacing w:val="0"/>
          <w:sz w:val="20"/>
          <w:rtl/>
        </w:rPr>
      </w:pPr>
      <w:r w:rsidRPr="009A5311">
        <w:rPr>
          <w:rStyle w:val="FootnoteReference"/>
          <w:spacing w:val="0"/>
          <w:sz w:val="20"/>
          <w:vertAlign w:val="baseline"/>
        </w:rPr>
        <w:sym w:font="Symbol" w:char="F02A"/>
      </w:r>
      <w:r w:rsidRPr="009A5311">
        <w:rPr>
          <w:rFonts w:hint="cs"/>
          <w:spacing w:val="0"/>
          <w:sz w:val="20"/>
          <w:rtl/>
        </w:rPr>
        <w:tab/>
      </w:r>
      <w:r w:rsidRPr="009A5311">
        <w:rPr>
          <w:rFonts w:hint="cs"/>
          <w:spacing w:val="0"/>
          <w:sz w:val="20"/>
          <w:rtl/>
          <w:lang w:eastAsia="en-US"/>
        </w:rPr>
        <w:t xml:space="preserve">هذا الفصل مأخوذ من الوثيقة </w:t>
      </w:r>
      <w:r w:rsidRPr="009A5311">
        <w:rPr>
          <w:spacing w:val="0"/>
          <w:sz w:val="20"/>
          <w:lang w:eastAsia="en-US"/>
        </w:rPr>
        <w:t>E/C.12/1990/4/Rev.1</w:t>
      </w:r>
      <w:r w:rsidRPr="009A5311">
        <w:rPr>
          <w:rFonts w:hint="cs"/>
          <w:spacing w:val="0"/>
          <w:sz w:val="20"/>
          <w:rtl/>
          <w:lang w:eastAsia="en-US"/>
        </w:rPr>
        <w:t xml:space="preserve"> وتدخل فيه التعديلات التي اعتمدتها اللجنة في دورتيها الرابعة (1990) والثامنة (1993).</w:t>
      </w:r>
    </w:p>
  </w:footnote>
  <w:footnote w:id="2">
    <w:p w:rsidR="004F33D6" w:rsidRPr="004E0497" w:rsidRDefault="004F33D6" w:rsidP="001B5EBE">
      <w:pPr>
        <w:pStyle w:val="FootnoteText"/>
        <w:numPr>
          <w:ilvl w:val="0"/>
          <w:numId w:val="0"/>
        </w:numPr>
        <w:ind w:right="0" w:firstLine="720"/>
        <w:jc w:val="lowKashida"/>
        <w:rPr>
          <w:rFonts w:hint="cs"/>
          <w:spacing w:val="0"/>
          <w:sz w:val="20"/>
          <w:rtl/>
        </w:rPr>
      </w:pPr>
      <w:r>
        <w:tab/>
      </w:r>
      <w:r w:rsidRPr="004E0497">
        <w:rPr>
          <w:rStyle w:val="FootnoteReference"/>
          <w:spacing w:val="0"/>
          <w:sz w:val="20"/>
          <w:vertAlign w:val="baseline"/>
        </w:rPr>
        <w:t>*</w:t>
      </w:r>
      <w:r w:rsidRPr="004E0497">
        <w:rPr>
          <w:rFonts w:hint="cs"/>
          <w:spacing w:val="0"/>
          <w:sz w:val="20"/>
          <w:rtl/>
        </w:rPr>
        <w:tab/>
      </w:r>
      <w:r w:rsidRPr="004E0497">
        <w:rPr>
          <w:spacing w:val="0"/>
          <w:sz w:val="20"/>
          <w:rtl/>
        </w:rPr>
        <w:t xml:space="preserve">اعتمدت اللجنة في بادئ الأمر النظام الداخلي المؤقت في دورتيها الأولى والثانية ثم عدلته في دوراتها الثالثة، والسابعة، والسادسة والثلاثين. وقررت اللجنة في جلستها 918 المعقودة في 26 تموز/يوليه 1989 </w:t>
      </w:r>
      <w:r>
        <w:rPr>
          <w:rFonts w:hint="cs"/>
          <w:spacing w:val="0"/>
          <w:sz w:val="20"/>
          <w:rtl/>
        </w:rPr>
        <w:t>أن ت</w:t>
      </w:r>
      <w:r w:rsidRPr="004E0497">
        <w:rPr>
          <w:spacing w:val="0"/>
          <w:sz w:val="20"/>
          <w:rtl/>
        </w:rPr>
        <w:t xml:space="preserve">جعل نظامها الداخلي نهائيا مع حذف </w:t>
      </w:r>
      <w:r w:rsidRPr="004E0497">
        <w:rPr>
          <w:rFonts w:hint="cs"/>
          <w:spacing w:val="0"/>
          <w:sz w:val="20"/>
          <w:rtl/>
        </w:rPr>
        <w:t xml:space="preserve">كلمة </w:t>
      </w:r>
      <w:r w:rsidRPr="004E0497">
        <w:rPr>
          <w:spacing w:val="0"/>
          <w:sz w:val="20"/>
          <w:rtl/>
        </w:rPr>
        <w:t>"المؤقت" من عنوانه. ثم عُدّل النظام الداخلي في الدورات السابعة والأربعين والتاسعة والأربعين والخمسين</w:t>
      </w:r>
      <w:r w:rsidRPr="004E0497">
        <w:rPr>
          <w:rFonts w:hint="cs"/>
          <w:spacing w:val="0"/>
          <w:sz w:val="20"/>
          <w:rtl/>
        </w:rPr>
        <w:t xml:space="preserve"> والتاسعة والخمسين. وقد اعتمدت الصيغة الحالية للنظام الداخلي في الجلسة 1924 ال</w:t>
      </w:r>
      <w:r>
        <w:rPr>
          <w:rFonts w:hint="cs"/>
          <w:spacing w:val="0"/>
          <w:sz w:val="20"/>
          <w:rtl/>
        </w:rPr>
        <w:t>ـ</w:t>
      </w:r>
      <w:r w:rsidRPr="004E0497">
        <w:rPr>
          <w:rFonts w:hint="cs"/>
          <w:spacing w:val="0"/>
          <w:sz w:val="20"/>
          <w:rtl/>
        </w:rPr>
        <w:t>تي عقدتها اللجن</w:t>
      </w:r>
      <w:r>
        <w:rPr>
          <w:rFonts w:hint="cs"/>
          <w:spacing w:val="0"/>
          <w:sz w:val="20"/>
          <w:rtl/>
        </w:rPr>
        <w:t>ـ</w:t>
      </w:r>
      <w:r w:rsidRPr="004E0497">
        <w:rPr>
          <w:rFonts w:hint="cs"/>
          <w:spacing w:val="0"/>
          <w:sz w:val="20"/>
          <w:rtl/>
        </w:rPr>
        <w:t>ة خ</w:t>
      </w:r>
      <w:r>
        <w:rPr>
          <w:rFonts w:hint="cs"/>
          <w:spacing w:val="0"/>
          <w:sz w:val="20"/>
          <w:rtl/>
        </w:rPr>
        <w:t>ـ</w:t>
      </w:r>
      <w:r w:rsidRPr="004E0497">
        <w:rPr>
          <w:rFonts w:hint="cs"/>
          <w:spacing w:val="0"/>
          <w:sz w:val="20"/>
          <w:rtl/>
        </w:rPr>
        <w:t>لال دورته</w:t>
      </w:r>
      <w:r>
        <w:rPr>
          <w:rFonts w:hint="cs"/>
          <w:spacing w:val="0"/>
          <w:sz w:val="20"/>
          <w:rtl/>
        </w:rPr>
        <w:t>ـ</w:t>
      </w:r>
      <w:r w:rsidRPr="004E0497">
        <w:rPr>
          <w:rFonts w:hint="cs"/>
          <w:spacing w:val="0"/>
          <w:sz w:val="20"/>
          <w:rtl/>
        </w:rPr>
        <w:t>ا الحادية والسبعين.</w:t>
      </w:r>
    </w:p>
  </w:footnote>
  <w:footnote w:id="3">
    <w:p w:rsidR="004F33D6" w:rsidRPr="001D0535" w:rsidRDefault="004F33D6" w:rsidP="001B5EBE">
      <w:pPr>
        <w:spacing w:before="0" w:after="120" w:line="340" w:lineRule="exact"/>
        <w:ind w:firstLine="720"/>
        <w:rPr>
          <w:spacing w:val="0"/>
          <w:sz w:val="20"/>
          <w:szCs w:val="28"/>
        </w:rPr>
      </w:pPr>
      <w:r w:rsidRPr="001D0535">
        <w:rPr>
          <w:rStyle w:val="FootnoteReference"/>
          <w:b/>
          <w:bCs w:val="0"/>
          <w:spacing w:val="0"/>
          <w:vertAlign w:val="baseline"/>
          <w:rtl/>
        </w:rPr>
        <w:t>*</w:t>
      </w:r>
      <w:r w:rsidRPr="001D0535">
        <w:rPr>
          <w:rFonts w:hint="cs"/>
          <w:b/>
          <w:bCs/>
          <w:spacing w:val="0"/>
          <w:rtl/>
        </w:rPr>
        <w:tab/>
      </w:r>
      <w:r w:rsidRPr="001D0535">
        <w:rPr>
          <w:spacing w:val="0"/>
          <w:sz w:val="20"/>
          <w:szCs w:val="28"/>
          <w:rtl/>
        </w:rPr>
        <w:t xml:space="preserve">قررت اللجنة، في دورتها الأولى، </w:t>
      </w:r>
      <w:r w:rsidRPr="001D0535">
        <w:rPr>
          <w:rFonts w:hint="cs"/>
          <w:spacing w:val="0"/>
          <w:sz w:val="20"/>
          <w:szCs w:val="28"/>
          <w:rtl/>
        </w:rPr>
        <w:t>توجيه</w:t>
      </w:r>
      <w:r w:rsidRPr="001D0535">
        <w:rPr>
          <w:spacing w:val="0"/>
          <w:sz w:val="20"/>
          <w:szCs w:val="28"/>
          <w:rtl/>
        </w:rPr>
        <w:t xml:space="preserve"> الاهتمام في حاشية للمادة </w:t>
      </w:r>
      <w:r w:rsidRPr="001D0535">
        <w:rPr>
          <w:rFonts w:hint="cs"/>
          <w:spacing w:val="0"/>
          <w:sz w:val="20"/>
          <w:szCs w:val="28"/>
          <w:rtl/>
        </w:rPr>
        <w:t>51</w:t>
      </w:r>
      <w:r w:rsidRPr="001D0535">
        <w:rPr>
          <w:spacing w:val="0"/>
          <w:sz w:val="20"/>
          <w:szCs w:val="28"/>
          <w:rtl/>
        </w:rPr>
        <w:t xml:space="preserve"> من النظام الداخلي المؤقت إلى ما يلي:</w:t>
      </w:r>
    </w:p>
    <w:p w:rsidR="004F33D6" w:rsidRPr="001D0535" w:rsidRDefault="004F33D6" w:rsidP="001B5EBE">
      <w:pPr>
        <w:spacing w:before="0" w:after="120" w:line="340" w:lineRule="exact"/>
        <w:ind w:firstLine="720"/>
        <w:rPr>
          <w:spacing w:val="0"/>
          <w:sz w:val="20"/>
          <w:szCs w:val="28"/>
        </w:rPr>
      </w:pPr>
      <w:r w:rsidRPr="001D0535">
        <w:rPr>
          <w:spacing w:val="0"/>
          <w:sz w:val="20"/>
          <w:szCs w:val="28"/>
          <w:rtl/>
        </w:rPr>
        <w:t>1-</w:t>
      </w:r>
      <w:r w:rsidRPr="001D0535">
        <w:rPr>
          <w:spacing w:val="0"/>
          <w:sz w:val="20"/>
          <w:szCs w:val="28"/>
          <w:rtl/>
        </w:rPr>
        <w:tab/>
        <w:t>أعرب أعضاء اللجنة بوجه عام عن رأي</w:t>
      </w:r>
      <w:r w:rsidRPr="001D0535">
        <w:rPr>
          <w:rFonts w:hint="cs"/>
          <w:spacing w:val="0"/>
          <w:sz w:val="20"/>
          <w:szCs w:val="28"/>
          <w:rtl/>
        </w:rPr>
        <w:t>هم</w:t>
      </w:r>
      <w:r w:rsidRPr="001D0535">
        <w:rPr>
          <w:spacing w:val="0"/>
          <w:sz w:val="20"/>
          <w:szCs w:val="28"/>
          <w:rtl/>
        </w:rPr>
        <w:t xml:space="preserve"> </w:t>
      </w:r>
      <w:r w:rsidRPr="001D0535">
        <w:rPr>
          <w:rFonts w:hint="cs"/>
          <w:spacing w:val="0"/>
          <w:sz w:val="20"/>
          <w:szCs w:val="28"/>
          <w:rtl/>
        </w:rPr>
        <w:t>ب</w:t>
      </w:r>
      <w:r w:rsidRPr="001D0535">
        <w:rPr>
          <w:spacing w:val="0"/>
          <w:sz w:val="20"/>
          <w:szCs w:val="28"/>
          <w:rtl/>
        </w:rPr>
        <w:t xml:space="preserve">أن أسلوب عملها ينبغي أن يسمح عادة </w:t>
      </w:r>
      <w:r w:rsidRPr="001D0535">
        <w:rPr>
          <w:rFonts w:hint="cs"/>
          <w:spacing w:val="0"/>
          <w:sz w:val="20"/>
          <w:szCs w:val="28"/>
          <w:rtl/>
        </w:rPr>
        <w:t xml:space="preserve">ببذل </w:t>
      </w:r>
      <w:r w:rsidRPr="001D0535">
        <w:rPr>
          <w:spacing w:val="0"/>
          <w:sz w:val="20"/>
          <w:szCs w:val="28"/>
          <w:rtl/>
        </w:rPr>
        <w:t xml:space="preserve">محاولات للتوصل إلى </w:t>
      </w:r>
      <w:r w:rsidRPr="001D0535">
        <w:rPr>
          <w:rFonts w:hint="cs"/>
          <w:spacing w:val="0"/>
          <w:sz w:val="20"/>
          <w:szCs w:val="28"/>
          <w:rtl/>
        </w:rPr>
        <w:t>ال</w:t>
      </w:r>
      <w:r w:rsidRPr="001D0535">
        <w:rPr>
          <w:spacing w:val="0"/>
          <w:sz w:val="20"/>
          <w:szCs w:val="28"/>
          <w:rtl/>
        </w:rPr>
        <w:t>قر</w:t>
      </w:r>
      <w:r w:rsidRPr="001D0535">
        <w:rPr>
          <w:rFonts w:hint="cs"/>
          <w:spacing w:val="0"/>
          <w:sz w:val="20"/>
          <w:szCs w:val="28"/>
          <w:rtl/>
        </w:rPr>
        <w:t>ا</w:t>
      </w:r>
      <w:r w:rsidRPr="001D0535">
        <w:rPr>
          <w:spacing w:val="0"/>
          <w:sz w:val="20"/>
          <w:szCs w:val="28"/>
          <w:rtl/>
        </w:rPr>
        <w:t>رات بتوافق الآراء قبل التصويت، شريطة أن تراعى أحكام العهد والنظام الداخلي وألا تؤدي هذه المحاولات إلى إبطاء عمل اللجنة دونما داع.</w:t>
      </w:r>
    </w:p>
    <w:p w:rsidR="004F33D6" w:rsidRPr="001D0535" w:rsidRDefault="004F33D6" w:rsidP="001B5EBE">
      <w:pPr>
        <w:pStyle w:val="FootnoteText"/>
        <w:numPr>
          <w:ilvl w:val="0"/>
          <w:numId w:val="0"/>
        </w:numPr>
        <w:ind w:right="0" w:firstLine="720"/>
        <w:jc w:val="lowKashida"/>
        <w:rPr>
          <w:b/>
          <w:bCs/>
          <w:spacing w:val="0"/>
        </w:rPr>
      </w:pPr>
      <w:r w:rsidRPr="001D0535">
        <w:rPr>
          <w:spacing w:val="0"/>
          <w:sz w:val="20"/>
          <w:rtl/>
        </w:rPr>
        <w:t>2-</w:t>
      </w:r>
      <w:r w:rsidRPr="001D0535">
        <w:rPr>
          <w:spacing w:val="0"/>
          <w:sz w:val="20"/>
          <w:rtl/>
        </w:rPr>
        <w:tab/>
        <w:t>مع مراعاة الفقرة 1 أعلاه، يجوز للرئيس في أي جلس</w:t>
      </w:r>
      <w:r>
        <w:rPr>
          <w:rFonts w:hint="cs"/>
          <w:spacing w:val="0"/>
          <w:sz w:val="20"/>
          <w:rtl/>
        </w:rPr>
        <w:t>ـ</w:t>
      </w:r>
      <w:r w:rsidRPr="001D0535">
        <w:rPr>
          <w:spacing w:val="0"/>
          <w:sz w:val="20"/>
          <w:rtl/>
        </w:rPr>
        <w:t>ة، وبن</w:t>
      </w:r>
      <w:r>
        <w:rPr>
          <w:rFonts w:hint="cs"/>
          <w:spacing w:val="0"/>
          <w:sz w:val="20"/>
          <w:rtl/>
        </w:rPr>
        <w:t>ـ</w:t>
      </w:r>
      <w:r w:rsidRPr="001D0535">
        <w:rPr>
          <w:spacing w:val="0"/>
          <w:sz w:val="20"/>
          <w:rtl/>
        </w:rPr>
        <w:t>اء على طل</w:t>
      </w:r>
      <w:r>
        <w:rPr>
          <w:rFonts w:hint="cs"/>
          <w:spacing w:val="0"/>
          <w:sz w:val="20"/>
          <w:rtl/>
        </w:rPr>
        <w:t>ـ</w:t>
      </w:r>
      <w:r w:rsidRPr="001D0535">
        <w:rPr>
          <w:spacing w:val="0"/>
          <w:sz w:val="20"/>
          <w:rtl/>
        </w:rPr>
        <w:t>ب أي عض</w:t>
      </w:r>
      <w:r>
        <w:rPr>
          <w:rFonts w:hint="cs"/>
          <w:spacing w:val="0"/>
          <w:sz w:val="20"/>
          <w:rtl/>
        </w:rPr>
        <w:t>ـ</w:t>
      </w:r>
      <w:r w:rsidRPr="001D0535">
        <w:rPr>
          <w:spacing w:val="0"/>
          <w:sz w:val="20"/>
          <w:rtl/>
        </w:rPr>
        <w:t>و، أن يط</w:t>
      </w:r>
      <w:r>
        <w:rPr>
          <w:rFonts w:hint="cs"/>
          <w:spacing w:val="0"/>
          <w:sz w:val="20"/>
          <w:rtl/>
        </w:rPr>
        <w:t>ـ</w:t>
      </w:r>
      <w:r w:rsidRPr="001D0535">
        <w:rPr>
          <w:spacing w:val="0"/>
          <w:sz w:val="20"/>
          <w:rtl/>
        </w:rPr>
        <w:t>رح المقترح للتصويت</w:t>
      </w:r>
    </w:p>
  </w:footnote>
  <w:footnote w:id="4">
    <w:p w:rsidR="004F33D6" w:rsidRPr="007B75C2" w:rsidRDefault="004F33D6" w:rsidP="001B5EBE">
      <w:pPr>
        <w:pStyle w:val="FootnoteText"/>
        <w:numPr>
          <w:ilvl w:val="0"/>
          <w:numId w:val="0"/>
        </w:numPr>
        <w:ind w:right="0" w:firstLine="720"/>
        <w:jc w:val="lowKashida"/>
        <w:rPr>
          <w:rFonts w:hint="cs"/>
        </w:rPr>
      </w:pPr>
      <w:r w:rsidRPr="00084B4C">
        <w:rPr>
          <w:rStyle w:val="FootnoteReference"/>
          <w:b/>
          <w:bCs w:val="0"/>
          <w:spacing w:val="0"/>
          <w:vertAlign w:val="baseline"/>
          <w:rtl/>
        </w:rPr>
        <w:t>*</w:t>
      </w:r>
      <w:r w:rsidRPr="00D2129F">
        <w:rPr>
          <w:rStyle w:val="FootnoteReference"/>
          <w:rFonts w:hint="cs"/>
          <w:spacing w:val="0"/>
          <w:rtl/>
        </w:rPr>
        <w:tab/>
      </w:r>
      <w:r w:rsidRPr="00D2129F">
        <w:rPr>
          <w:rFonts w:hint="cs"/>
          <w:spacing w:val="0"/>
          <w:rtl/>
        </w:rPr>
        <w:t xml:space="preserve">هذا الفصل مستمد من الوثيقة </w:t>
      </w:r>
      <w:r w:rsidRPr="00D2129F">
        <w:rPr>
          <w:spacing w:val="0"/>
          <w:sz w:val="20"/>
          <w:szCs w:val="20"/>
        </w:rPr>
        <w:t>CERD/C/35/Rev.3</w:t>
      </w:r>
      <w:r w:rsidRPr="00D2129F">
        <w:rPr>
          <w:rFonts w:hint="cs"/>
          <w:spacing w:val="0"/>
          <w:rtl/>
        </w:rPr>
        <w:t>.</w:t>
      </w:r>
    </w:p>
  </w:footnote>
  <w:footnote w:id="5">
    <w:p w:rsidR="004F33D6" w:rsidRPr="00623DCF" w:rsidRDefault="004F33D6" w:rsidP="001B5EBE">
      <w:pPr>
        <w:pStyle w:val="FootnoteText1"/>
        <w:numPr>
          <w:ilvl w:val="0"/>
          <w:numId w:val="1"/>
        </w:numPr>
        <w:tabs>
          <w:tab w:val="clear" w:pos="737"/>
        </w:tabs>
        <w:spacing w:before="0" w:after="120" w:line="340" w:lineRule="exact"/>
        <w:ind w:left="0" w:firstLine="720"/>
        <w:rPr>
          <w:spacing w:val="0"/>
          <w:sz w:val="20"/>
          <w:szCs w:val="28"/>
        </w:rPr>
      </w:pPr>
      <w:r w:rsidRPr="00623DCF">
        <w:rPr>
          <w:rFonts w:hint="cs"/>
          <w:i/>
          <w:iCs/>
          <w:spacing w:val="0"/>
          <w:sz w:val="20"/>
          <w:szCs w:val="28"/>
          <w:rtl/>
        </w:rPr>
        <w:t>الوثائق الرسمية للجمعية العامة، الدورة الخامسة والعشرون، الملحق رقم 27</w:t>
      </w:r>
      <w:r w:rsidRPr="00623DCF">
        <w:rPr>
          <w:rFonts w:hint="cs"/>
          <w:spacing w:val="0"/>
          <w:sz w:val="20"/>
          <w:szCs w:val="28"/>
          <w:rtl/>
        </w:rPr>
        <w:t xml:space="preserve"> (</w:t>
      </w:r>
      <w:r w:rsidRPr="00623DCF">
        <w:rPr>
          <w:spacing w:val="0"/>
          <w:sz w:val="20"/>
          <w:szCs w:val="28"/>
        </w:rPr>
        <w:t>A/8027</w:t>
      </w:r>
      <w:r w:rsidRPr="00623DCF">
        <w:rPr>
          <w:rFonts w:hint="cs"/>
          <w:spacing w:val="0"/>
          <w:sz w:val="20"/>
          <w:szCs w:val="28"/>
          <w:rtl/>
        </w:rPr>
        <w:t>)، المرفق الثاني.</w:t>
      </w:r>
    </w:p>
  </w:footnote>
  <w:footnote w:id="6">
    <w:p w:rsidR="004F33D6" w:rsidRPr="00623DCF" w:rsidRDefault="004F33D6" w:rsidP="001B5EBE">
      <w:pPr>
        <w:pStyle w:val="FootnoteText1"/>
        <w:numPr>
          <w:ilvl w:val="0"/>
          <w:numId w:val="1"/>
        </w:numPr>
        <w:tabs>
          <w:tab w:val="clear" w:pos="737"/>
        </w:tabs>
        <w:spacing w:before="0" w:after="120" w:line="340" w:lineRule="exact"/>
        <w:ind w:left="0" w:firstLine="720"/>
        <w:rPr>
          <w:spacing w:val="0"/>
          <w:sz w:val="20"/>
          <w:szCs w:val="28"/>
          <w:u w:val="single"/>
        </w:rPr>
      </w:pPr>
      <w:r w:rsidRPr="00623DCF">
        <w:rPr>
          <w:rFonts w:hint="cs"/>
          <w:spacing w:val="0"/>
          <w:sz w:val="20"/>
          <w:szCs w:val="28"/>
          <w:rtl/>
        </w:rPr>
        <w:t>المرجع نفسه</w:t>
      </w:r>
      <w:r w:rsidRPr="00623DCF">
        <w:rPr>
          <w:rFonts w:hint="cs"/>
          <w:i/>
          <w:iCs/>
          <w:spacing w:val="0"/>
          <w:sz w:val="20"/>
          <w:szCs w:val="28"/>
          <w:rtl/>
        </w:rPr>
        <w:t>، الدورة السادسة والعشرون، الملحق رقم 18</w:t>
      </w:r>
      <w:r w:rsidRPr="00623DCF">
        <w:rPr>
          <w:rFonts w:hint="cs"/>
          <w:spacing w:val="0"/>
          <w:sz w:val="20"/>
          <w:szCs w:val="28"/>
          <w:rtl/>
        </w:rPr>
        <w:t xml:space="preserve"> (</w:t>
      </w:r>
      <w:r w:rsidRPr="00623DCF">
        <w:rPr>
          <w:spacing w:val="0"/>
          <w:sz w:val="20"/>
          <w:szCs w:val="28"/>
        </w:rPr>
        <w:t>A/8418</w:t>
      </w:r>
      <w:r w:rsidRPr="00623DCF">
        <w:rPr>
          <w:rFonts w:hint="cs"/>
          <w:spacing w:val="0"/>
          <w:sz w:val="20"/>
          <w:szCs w:val="28"/>
          <w:rtl/>
        </w:rPr>
        <w:t>)، الفصل السابع، الفرع باء.</w:t>
      </w:r>
    </w:p>
  </w:footnote>
  <w:footnote w:id="7">
    <w:p w:rsidR="004F33D6" w:rsidRPr="00623DCF" w:rsidRDefault="004F33D6" w:rsidP="001B5EBE">
      <w:pPr>
        <w:pStyle w:val="FootnoteText1"/>
        <w:numPr>
          <w:ilvl w:val="0"/>
          <w:numId w:val="1"/>
        </w:numPr>
        <w:tabs>
          <w:tab w:val="clear" w:pos="737"/>
        </w:tabs>
        <w:spacing w:before="0" w:after="120" w:line="340" w:lineRule="exact"/>
        <w:ind w:left="0" w:firstLine="720"/>
        <w:rPr>
          <w:spacing w:val="0"/>
          <w:sz w:val="20"/>
          <w:szCs w:val="28"/>
        </w:rPr>
      </w:pPr>
      <w:r w:rsidRPr="00623DCF">
        <w:rPr>
          <w:rFonts w:hint="cs"/>
          <w:spacing w:val="0"/>
          <w:sz w:val="20"/>
          <w:szCs w:val="28"/>
          <w:rtl/>
        </w:rPr>
        <w:t xml:space="preserve">المرجع نفسه، </w:t>
      </w:r>
      <w:r w:rsidRPr="00623DCF">
        <w:rPr>
          <w:rFonts w:hint="cs"/>
          <w:i/>
          <w:iCs/>
          <w:spacing w:val="0"/>
          <w:sz w:val="20"/>
          <w:szCs w:val="28"/>
          <w:rtl/>
        </w:rPr>
        <w:t>الدورة السابعة والعشرون، الملحق رقم 18</w:t>
      </w:r>
      <w:r w:rsidRPr="00623DCF">
        <w:rPr>
          <w:rFonts w:hint="cs"/>
          <w:spacing w:val="0"/>
          <w:sz w:val="20"/>
          <w:szCs w:val="28"/>
          <w:rtl/>
        </w:rPr>
        <w:t xml:space="preserve"> (</w:t>
      </w:r>
      <w:r w:rsidRPr="00623DCF">
        <w:rPr>
          <w:spacing w:val="0"/>
          <w:sz w:val="20"/>
          <w:szCs w:val="28"/>
        </w:rPr>
        <w:t>A/8718</w:t>
      </w:r>
      <w:r w:rsidRPr="00623DCF">
        <w:rPr>
          <w:rFonts w:hint="cs"/>
          <w:spacing w:val="0"/>
          <w:sz w:val="20"/>
          <w:szCs w:val="28"/>
          <w:rtl/>
        </w:rPr>
        <w:t>)، الفصل التاسع، الفرع ألف.</w:t>
      </w:r>
    </w:p>
  </w:footnote>
  <w:footnote w:id="8">
    <w:p w:rsidR="004F33D6" w:rsidRPr="00623DCF" w:rsidRDefault="004F33D6" w:rsidP="001B5EBE">
      <w:pPr>
        <w:pStyle w:val="FootnoteText1"/>
        <w:numPr>
          <w:ilvl w:val="0"/>
          <w:numId w:val="1"/>
        </w:numPr>
        <w:tabs>
          <w:tab w:val="clear" w:pos="737"/>
        </w:tabs>
        <w:spacing w:before="0" w:after="120" w:line="340" w:lineRule="exact"/>
        <w:ind w:left="0" w:firstLine="720"/>
        <w:rPr>
          <w:spacing w:val="0"/>
          <w:sz w:val="20"/>
          <w:szCs w:val="28"/>
        </w:rPr>
      </w:pPr>
      <w:r w:rsidRPr="00623DCF">
        <w:rPr>
          <w:rFonts w:hint="cs"/>
          <w:spacing w:val="0"/>
          <w:sz w:val="20"/>
          <w:szCs w:val="28"/>
          <w:rtl/>
        </w:rPr>
        <w:t>المرجع نفسه</w:t>
      </w:r>
      <w:r>
        <w:rPr>
          <w:rFonts w:hint="cs"/>
          <w:spacing w:val="0"/>
          <w:sz w:val="20"/>
          <w:szCs w:val="28"/>
          <w:rtl/>
        </w:rPr>
        <w:t>.</w:t>
      </w:r>
    </w:p>
  </w:footnote>
  <w:footnote w:id="9">
    <w:p w:rsidR="004F33D6" w:rsidRPr="00623DCF" w:rsidRDefault="004F33D6" w:rsidP="001B5EBE">
      <w:pPr>
        <w:pStyle w:val="FootnoteText1"/>
        <w:numPr>
          <w:ilvl w:val="0"/>
          <w:numId w:val="1"/>
        </w:numPr>
        <w:tabs>
          <w:tab w:val="clear" w:pos="737"/>
        </w:tabs>
        <w:spacing w:before="0" w:after="120" w:line="340" w:lineRule="exact"/>
        <w:ind w:left="0" w:firstLine="720"/>
        <w:rPr>
          <w:spacing w:val="0"/>
          <w:sz w:val="20"/>
          <w:szCs w:val="28"/>
        </w:rPr>
      </w:pPr>
      <w:r w:rsidRPr="00623DCF">
        <w:rPr>
          <w:rFonts w:hint="cs"/>
          <w:spacing w:val="0"/>
          <w:sz w:val="20"/>
          <w:szCs w:val="28"/>
          <w:rtl/>
        </w:rPr>
        <w:t xml:space="preserve">المرجع نفسه، </w:t>
      </w:r>
      <w:r w:rsidRPr="00623DCF">
        <w:rPr>
          <w:rFonts w:hint="cs"/>
          <w:i/>
          <w:iCs/>
          <w:spacing w:val="0"/>
          <w:sz w:val="20"/>
          <w:szCs w:val="28"/>
          <w:rtl/>
        </w:rPr>
        <w:t>الدورة الثامنة والعشرون، الملحق رقم 18</w:t>
      </w:r>
      <w:r w:rsidRPr="00623DCF">
        <w:rPr>
          <w:rFonts w:hint="cs"/>
          <w:spacing w:val="0"/>
          <w:sz w:val="20"/>
          <w:szCs w:val="28"/>
          <w:rtl/>
        </w:rPr>
        <w:t xml:space="preserve"> (</w:t>
      </w:r>
      <w:r w:rsidRPr="00623DCF">
        <w:rPr>
          <w:spacing w:val="0"/>
          <w:sz w:val="20"/>
          <w:szCs w:val="28"/>
        </w:rPr>
        <w:t>A/9018</w:t>
      </w:r>
      <w:r w:rsidRPr="00623DCF">
        <w:rPr>
          <w:rFonts w:hint="cs"/>
          <w:spacing w:val="0"/>
          <w:sz w:val="20"/>
          <w:szCs w:val="28"/>
          <w:rtl/>
        </w:rPr>
        <w:t>)، الفصل العاشر، الفرع ألف.</w:t>
      </w:r>
    </w:p>
  </w:footnote>
  <w:footnote w:id="10">
    <w:p w:rsidR="004F33D6" w:rsidRPr="00623DCF" w:rsidRDefault="004F33D6" w:rsidP="001B5EBE">
      <w:pPr>
        <w:pStyle w:val="FootnoteText1"/>
        <w:numPr>
          <w:ilvl w:val="0"/>
          <w:numId w:val="1"/>
        </w:numPr>
        <w:tabs>
          <w:tab w:val="clear" w:pos="737"/>
        </w:tabs>
        <w:spacing w:before="0" w:after="120" w:line="340" w:lineRule="exact"/>
        <w:ind w:left="0" w:firstLine="720"/>
        <w:rPr>
          <w:spacing w:val="0"/>
          <w:sz w:val="20"/>
          <w:szCs w:val="28"/>
        </w:rPr>
      </w:pPr>
      <w:r w:rsidRPr="00623DCF">
        <w:rPr>
          <w:rFonts w:hint="cs"/>
          <w:spacing w:val="0"/>
          <w:sz w:val="20"/>
          <w:szCs w:val="28"/>
          <w:rtl/>
        </w:rPr>
        <w:t>المرجع نفسه.</w:t>
      </w:r>
    </w:p>
  </w:footnote>
  <w:footnote w:id="11">
    <w:p w:rsidR="004F33D6" w:rsidRPr="00623DCF" w:rsidRDefault="004F33D6" w:rsidP="001B5EBE">
      <w:pPr>
        <w:pStyle w:val="FootnoteText1"/>
        <w:numPr>
          <w:ilvl w:val="0"/>
          <w:numId w:val="1"/>
        </w:numPr>
        <w:tabs>
          <w:tab w:val="clear" w:pos="737"/>
        </w:tabs>
        <w:spacing w:before="0" w:after="120" w:line="340" w:lineRule="exact"/>
        <w:ind w:left="0" w:firstLine="720"/>
        <w:rPr>
          <w:spacing w:val="0"/>
          <w:sz w:val="20"/>
          <w:szCs w:val="28"/>
        </w:rPr>
      </w:pPr>
      <w:r w:rsidRPr="00623DCF">
        <w:rPr>
          <w:rFonts w:hint="cs"/>
          <w:spacing w:val="0"/>
          <w:sz w:val="20"/>
          <w:szCs w:val="28"/>
          <w:rtl/>
        </w:rPr>
        <w:t xml:space="preserve">المرجع نفسه، </w:t>
      </w:r>
      <w:r w:rsidRPr="00623DCF">
        <w:rPr>
          <w:rFonts w:hint="cs"/>
          <w:i/>
          <w:iCs/>
          <w:spacing w:val="0"/>
          <w:sz w:val="20"/>
          <w:szCs w:val="28"/>
          <w:rtl/>
        </w:rPr>
        <w:t>الدورة الثالثة والثلاثون، الملحق رقم 18</w:t>
      </w:r>
      <w:r w:rsidRPr="00623DCF">
        <w:rPr>
          <w:rFonts w:hint="cs"/>
          <w:spacing w:val="0"/>
          <w:sz w:val="20"/>
          <w:szCs w:val="28"/>
          <w:rtl/>
        </w:rPr>
        <w:t xml:space="preserve"> (</w:t>
      </w:r>
      <w:r w:rsidRPr="00623DCF">
        <w:rPr>
          <w:spacing w:val="0"/>
          <w:sz w:val="20"/>
          <w:szCs w:val="28"/>
        </w:rPr>
        <w:t>A/9018</w:t>
      </w:r>
      <w:r w:rsidRPr="00623DCF">
        <w:rPr>
          <w:rFonts w:hint="cs"/>
          <w:spacing w:val="0"/>
          <w:sz w:val="20"/>
          <w:szCs w:val="28"/>
          <w:rtl/>
        </w:rPr>
        <w:t>)، الفصل العاشر، الفرع ألف.</w:t>
      </w:r>
    </w:p>
  </w:footnote>
  <w:footnote w:id="12">
    <w:p w:rsidR="004F33D6" w:rsidRPr="00623DCF" w:rsidRDefault="004F33D6" w:rsidP="001B5EBE">
      <w:pPr>
        <w:pStyle w:val="FootnoteText1"/>
        <w:numPr>
          <w:ilvl w:val="0"/>
          <w:numId w:val="1"/>
        </w:numPr>
        <w:tabs>
          <w:tab w:val="clear" w:pos="737"/>
        </w:tabs>
        <w:spacing w:before="0" w:after="120" w:line="340" w:lineRule="exact"/>
        <w:ind w:left="0" w:firstLine="720"/>
        <w:rPr>
          <w:spacing w:val="0"/>
          <w:sz w:val="20"/>
          <w:szCs w:val="28"/>
        </w:rPr>
      </w:pPr>
      <w:r w:rsidRPr="00623DCF">
        <w:rPr>
          <w:rFonts w:hint="cs"/>
          <w:spacing w:val="0"/>
          <w:sz w:val="20"/>
          <w:szCs w:val="28"/>
          <w:rtl/>
        </w:rPr>
        <w:t>المرجع نفسه.</w:t>
      </w:r>
    </w:p>
  </w:footnote>
  <w:footnote w:id="13">
    <w:p w:rsidR="004F33D6" w:rsidRPr="00623DCF" w:rsidRDefault="004F33D6" w:rsidP="001B5EBE">
      <w:pPr>
        <w:pStyle w:val="FootnoteText1"/>
        <w:numPr>
          <w:ilvl w:val="0"/>
          <w:numId w:val="1"/>
        </w:numPr>
        <w:tabs>
          <w:tab w:val="clear" w:pos="737"/>
        </w:tabs>
        <w:spacing w:before="0" w:after="120" w:line="340" w:lineRule="exact"/>
        <w:ind w:left="0" w:firstLine="720"/>
        <w:rPr>
          <w:spacing w:val="0"/>
          <w:sz w:val="20"/>
          <w:szCs w:val="28"/>
        </w:rPr>
      </w:pPr>
      <w:r w:rsidRPr="00623DCF">
        <w:rPr>
          <w:rFonts w:hint="cs"/>
          <w:spacing w:val="0"/>
          <w:sz w:val="20"/>
          <w:szCs w:val="28"/>
          <w:rtl/>
        </w:rPr>
        <w:t xml:space="preserve">المرجع نفسه، </w:t>
      </w:r>
      <w:r w:rsidRPr="00623DCF">
        <w:rPr>
          <w:rFonts w:hint="cs"/>
          <w:i/>
          <w:iCs/>
          <w:spacing w:val="0"/>
          <w:sz w:val="20"/>
          <w:szCs w:val="28"/>
          <w:rtl/>
        </w:rPr>
        <w:t>الدورة الثامنة والأربعون، الملحق رقم 18</w:t>
      </w:r>
      <w:r w:rsidRPr="00623DCF">
        <w:rPr>
          <w:rFonts w:hint="cs"/>
          <w:spacing w:val="0"/>
          <w:sz w:val="20"/>
          <w:szCs w:val="28"/>
          <w:rtl/>
        </w:rPr>
        <w:t xml:space="preserve"> (</w:t>
      </w:r>
      <w:r w:rsidRPr="00623DCF">
        <w:rPr>
          <w:spacing w:val="0"/>
          <w:sz w:val="20"/>
          <w:szCs w:val="28"/>
        </w:rPr>
        <w:t>A/9018</w:t>
      </w:r>
      <w:r w:rsidRPr="00623DCF">
        <w:rPr>
          <w:rFonts w:hint="cs"/>
          <w:spacing w:val="0"/>
          <w:sz w:val="20"/>
          <w:szCs w:val="28"/>
          <w:rtl/>
        </w:rPr>
        <w:t>)، المرفق الخامس.</w:t>
      </w:r>
    </w:p>
  </w:footnote>
  <w:footnote w:id="14">
    <w:p w:rsidR="004F33D6" w:rsidRPr="00623DCF" w:rsidRDefault="004F33D6" w:rsidP="001B5EBE">
      <w:pPr>
        <w:pStyle w:val="FootnoteText1"/>
        <w:numPr>
          <w:ilvl w:val="0"/>
          <w:numId w:val="1"/>
        </w:numPr>
        <w:tabs>
          <w:tab w:val="clear" w:pos="737"/>
        </w:tabs>
        <w:spacing w:before="0" w:after="120" w:line="340" w:lineRule="exact"/>
        <w:ind w:left="0" w:firstLine="720"/>
        <w:rPr>
          <w:spacing w:val="0"/>
          <w:sz w:val="20"/>
          <w:szCs w:val="28"/>
        </w:rPr>
      </w:pPr>
      <w:r w:rsidRPr="00D2129F">
        <w:rPr>
          <w:rFonts w:hint="cs"/>
          <w:spacing w:val="2"/>
          <w:rtl/>
        </w:rPr>
        <w:t xml:space="preserve">المرجع نفسه، </w:t>
      </w:r>
      <w:r w:rsidRPr="00623DCF">
        <w:rPr>
          <w:rFonts w:hint="cs"/>
          <w:i/>
          <w:iCs/>
          <w:spacing w:val="2"/>
          <w:rtl/>
        </w:rPr>
        <w:t>الدورة الثامنة والعشرون، الملحق رقم 18</w:t>
      </w:r>
      <w:r w:rsidRPr="00D2129F">
        <w:rPr>
          <w:rFonts w:hint="cs"/>
          <w:spacing w:val="2"/>
          <w:rtl/>
        </w:rPr>
        <w:t xml:space="preserve"> (</w:t>
      </w:r>
      <w:r w:rsidRPr="00D2129F">
        <w:rPr>
          <w:spacing w:val="2"/>
        </w:rPr>
        <w:t>A/9018</w:t>
      </w:r>
      <w:r w:rsidRPr="00D2129F">
        <w:rPr>
          <w:rFonts w:hint="cs"/>
          <w:spacing w:val="2"/>
          <w:rtl/>
        </w:rPr>
        <w:t>)، الفصل العاشر، الفرع ألف.</w:t>
      </w:r>
    </w:p>
  </w:footnote>
  <w:footnote w:id="15">
    <w:p w:rsidR="004F33D6" w:rsidRPr="00623DCF" w:rsidRDefault="004F33D6" w:rsidP="001B5EBE">
      <w:pPr>
        <w:pStyle w:val="FootnoteText1"/>
        <w:numPr>
          <w:ilvl w:val="0"/>
          <w:numId w:val="1"/>
        </w:numPr>
        <w:tabs>
          <w:tab w:val="clear" w:pos="737"/>
        </w:tabs>
        <w:spacing w:before="0" w:after="120" w:line="340" w:lineRule="exact"/>
        <w:ind w:left="0" w:firstLine="720"/>
        <w:rPr>
          <w:spacing w:val="0"/>
          <w:sz w:val="20"/>
          <w:szCs w:val="28"/>
        </w:rPr>
      </w:pPr>
      <w:r w:rsidRPr="00623DCF">
        <w:rPr>
          <w:rFonts w:hint="cs"/>
          <w:spacing w:val="0"/>
          <w:sz w:val="20"/>
          <w:szCs w:val="28"/>
          <w:rtl/>
        </w:rPr>
        <w:t>المرجع نفسه.</w:t>
      </w:r>
    </w:p>
  </w:footnote>
  <w:footnote w:id="16">
    <w:p w:rsidR="004F33D6" w:rsidRPr="00623DCF" w:rsidRDefault="004F33D6" w:rsidP="001B5EBE">
      <w:pPr>
        <w:pStyle w:val="FootnoteText1"/>
        <w:numPr>
          <w:ilvl w:val="0"/>
          <w:numId w:val="1"/>
        </w:numPr>
        <w:tabs>
          <w:tab w:val="clear" w:pos="737"/>
        </w:tabs>
        <w:spacing w:before="0" w:after="120" w:line="340" w:lineRule="exact"/>
        <w:ind w:left="0" w:firstLine="720"/>
        <w:rPr>
          <w:spacing w:val="0"/>
          <w:sz w:val="20"/>
          <w:szCs w:val="28"/>
        </w:rPr>
      </w:pPr>
      <w:r w:rsidRPr="00623DCF">
        <w:rPr>
          <w:rFonts w:hint="cs"/>
          <w:spacing w:val="0"/>
          <w:sz w:val="20"/>
          <w:szCs w:val="28"/>
          <w:rtl/>
        </w:rPr>
        <w:t>المرجع نفسه.</w:t>
      </w:r>
    </w:p>
  </w:footnote>
  <w:footnote w:id="17">
    <w:p w:rsidR="004F33D6" w:rsidRPr="00623DCF" w:rsidRDefault="004F33D6" w:rsidP="001B5EBE">
      <w:pPr>
        <w:pStyle w:val="FootnoteText1"/>
        <w:numPr>
          <w:ilvl w:val="0"/>
          <w:numId w:val="1"/>
        </w:numPr>
        <w:tabs>
          <w:tab w:val="clear" w:pos="737"/>
        </w:tabs>
        <w:spacing w:before="0" w:after="120" w:line="340" w:lineRule="exact"/>
        <w:ind w:left="0" w:firstLine="720"/>
        <w:rPr>
          <w:spacing w:val="0"/>
          <w:sz w:val="20"/>
          <w:szCs w:val="28"/>
        </w:rPr>
      </w:pPr>
      <w:r w:rsidRPr="00623DCF">
        <w:rPr>
          <w:rFonts w:hint="cs"/>
          <w:spacing w:val="0"/>
          <w:sz w:val="20"/>
          <w:szCs w:val="28"/>
          <w:rtl/>
        </w:rPr>
        <w:t>المرجع نفسه.</w:t>
      </w:r>
    </w:p>
  </w:footnote>
  <w:footnote w:id="18">
    <w:p w:rsidR="004F33D6" w:rsidRPr="00623DCF" w:rsidRDefault="004F33D6" w:rsidP="001B5EBE">
      <w:pPr>
        <w:pStyle w:val="FootnoteText1"/>
        <w:numPr>
          <w:ilvl w:val="0"/>
          <w:numId w:val="1"/>
        </w:numPr>
        <w:tabs>
          <w:tab w:val="clear" w:pos="737"/>
        </w:tabs>
        <w:spacing w:before="0" w:after="120" w:line="340" w:lineRule="exact"/>
        <w:ind w:left="0" w:firstLine="720"/>
        <w:rPr>
          <w:spacing w:val="0"/>
          <w:sz w:val="20"/>
          <w:szCs w:val="28"/>
        </w:rPr>
      </w:pPr>
      <w:r w:rsidRPr="00623DCF">
        <w:rPr>
          <w:rFonts w:hint="cs"/>
          <w:spacing w:val="0"/>
          <w:sz w:val="20"/>
          <w:szCs w:val="28"/>
          <w:rtl/>
        </w:rPr>
        <w:t xml:space="preserve">المرجع نفسه، </w:t>
      </w:r>
      <w:r w:rsidRPr="00623DCF">
        <w:rPr>
          <w:rFonts w:hint="cs"/>
          <w:i/>
          <w:iCs/>
          <w:spacing w:val="0"/>
          <w:sz w:val="20"/>
          <w:szCs w:val="28"/>
          <w:rtl/>
        </w:rPr>
        <w:t xml:space="preserve">الدورة التاسعة والثلاثون، الملحق رقم 18 </w:t>
      </w:r>
      <w:r w:rsidRPr="00623DCF">
        <w:rPr>
          <w:rFonts w:hint="cs"/>
          <w:spacing w:val="0"/>
          <w:sz w:val="20"/>
          <w:szCs w:val="28"/>
          <w:rtl/>
        </w:rPr>
        <w:t>(</w:t>
      </w:r>
      <w:r w:rsidRPr="00623DCF">
        <w:rPr>
          <w:spacing w:val="0"/>
          <w:sz w:val="20"/>
          <w:szCs w:val="28"/>
        </w:rPr>
        <w:t>A/9018</w:t>
      </w:r>
      <w:r w:rsidRPr="00623DCF">
        <w:rPr>
          <w:rFonts w:hint="cs"/>
          <w:spacing w:val="0"/>
          <w:sz w:val="20"/>
          <w:szCs w:val="28"/>
          <w:rtl/>
        </w:rPr>
        <w:t>)، الفصل الثالث.</w:t>
      </w:r>
    </w:p>
  </w:footnote>
  <w:footnote w:id="19">
    <w:p w:rsidR="004F33D6" w:rsidRPr="00623DCF" w:rsidRDefault="004F33D6" w:rsidP="001B5EBE">
      <w:pPr>
        <w:pStyle w:val="FootnoteText1"/>
        <w:numPr>
          <w:ilvl w:val="0"/>
          <w:numId w:val="1"/>
        </w:numPr>
        <w:tabs>
          <w:tab w:val="clear" w:pos="737"/>
        </w:tabs>
        <w:spacing w:before="0" w:after="120" w:line="340" w:lineRule="exact"/>
        <w:ind w:left="0" w:firstLine="720"/>
        <w:rPr>
          <w:spacing w:val="0"/>
          <w:sz w:val="20"/>
          <w:szCs w:val="28"/>
        </w:rPr>
      </w:pPr>
      <w:r w:rsidRPr="00623DCF">
        <w:rPr>
          <w:rFonts w:hint="cs"/>
          <w:spacing w:val="0"/>
          <w:sz w:val="20"/>
          <w:szCs w:val="28"/>
          <w:rtl/>
        </w:rPr>
        <w:t>المرجع نفسه.</w:t>
      </w:r>
    </w:p>
  </w:footnote>
  <w:footnote w:id="20">
    <w:p w:rsidR="004F33D6" w:rsidRPr="00623DCF" w:rsidRDefault="004F33D6" w:rsidP="001B5EBE">
      <w:pPr>
        <w:pStyle w:val="FootnoteText1"/>
        <w:numPr>
          <w:ilvl w:val="0"/>
          <w:numId w:val="1"/>
        </w:numPr>
        <w:tabs>
          <w:tab w:val="clear" w:pos="737"/>
        </w:tabs>
        <w:spacing w:before="0" w:after="120" w:line="340" w:lineRule="exact"/>
        <w:ind w:left="0" w:firstLine="720"/>
        <w:rPr>
          <w:spacing w:val="0"/>
          <w:sz w:val="20"/>
          <w:szCs w:val="28"/>
        </w:rPr>
      </w:pPr>
      <w:r w:rsidRPr="00623DCF">
        <w:rPr>
          <w:rFonts w:hint="cs"/>
          <w:spacing w:val="0"/>
          <w:sz w:val="20"/>
          <w:szCs w:val="28"/>
          <w:rtl/>
        </w:rPr>
        <w:t>المرجع نفسه.</w:t>
      </w:r>
    </w:p>
  </w:footnote>
  <w:footnote w:id="21">
    <w:p w:rsidR="004F33D6" w:rsidRPr="00623DCF" w:rsidRDefault="004F33D6" w:rsidP="001B5EBE">
      <w:pPr>
        <w:pStyle w:val="FootnoteText1"/>
        <w:numPr>
          <w:ilvl w:val="0"/>
          <w:numId w:val="1"/>
        </w:numPr>
        <w:tabs>
          <w:tab w:val="clear" w:pos="737"/>
        </w:tabs>
        <w:spacing w:before="0" w:after="120" w:line="340" w:lineRule="exact"/>
        <w:ind w:left="0" w:firstLine="720"/>
        <w:rPr>
          <w:spacing w:val="0"/>
          <w:sz w:val="20"/>
          <w:szCs w:val="28"/>
        </w:rPr>
      </w:pPr>
      <w:r w:rsidRPr="00623DCF">
        <w:rPr>
          <w:rFonts w:hint="cs"/>
          <w:spacing w:val="0"/>
          <w:sz w:val="20"/>
          <w:szCs w:val="28"/>
          <w:rtl/>
        </w:rPr>
        <w:t>المرجع نفسه</w:t>
      </w:r>
      <w:r>
        <w:rPr>
          <w:rFonts w:hint="cs"/>
          <w:spacing w:val="0"/>
          <w:sz w:val="20"/>
          <w:szCs w:val="28"/>
          <w:rtl/>
        </w:rPr>
        <w:t>.</w:t>
      </w:r>
    </w:p>
  </w:footnote>
  <w:footnote w:id="22">
    <w:p w:rsidR="004F33D6" w:rsidRPr="00D41484" w:rsidRDefault="004F33D6" w:rsidP="004D0A32">
      <w:pPr>
        <w:pStyle w:val="FootnoteText"/>
        <w:numPr>
          <w:ilvl w:val="0"/>
          <w:numId w:val="0"/>
        </w:numPr>
        <w:ind w:left="57" w:right="0" w:firstLine="720"/>
        <w:jc w:val="lowKashida"/>
        <w:rPr>
          <w:spacing w:val="0"/>
          <w:rtl/>
        </w:rPr>
      </w:pPr>
      <w:r w:rsidRPr="003209FF">
        <w:rPr>
          <w:rStyle w:val="FootnoteReference"/>
          <w:b/>
          <w:bCs w:val="0"/>
          <w:spacing w:val="0"/>
          <w:vertAlign w:val="baseline"/>
        </w:rPr>
        <w:sym w:font="Symbol" w:char="F02A"/>
      </w:r>
      <w:r w:rsidRPr="00D41484">
        <w:rPr>
          <w:rFonts w:hint="cs"/>
          <w:spacing w:val="0"/>
          <w:rtl/>
        </w:rPr>
        <w:tab/>
      </w:r>
      <w:r w:rsidRPr="004D0A32">
        <w:rPr>
          <w:rFonts w:hint="cs"/>
          <w:rtl/>
        </w:rPr>
        <w:t>اعتمدت لجنة القضاء على التمييز العنصري هذه الفقرة الجديدة من المادة 65 في دورتها الرابعة والستين (23 شباط/فبراير - 12 آذار/مارس 2004).</w:t>
      </w:r>
    </w:p>
  </w:footnote>
  <w:footnote w:id="23">
    <w:p w:rsidR="004F33D6" w:rsidRDefault="004F33D6" w:rsidP="00A51A12">
      <w:pPr>
        <w:pStyle w:val="FootnoteText"/>
        <w:numPr>
          <w:ilvl w:val="0"/>
          <w:numId w:val="0"/>
        </w:numPr>
        <w:ind w:right="0" w:firstLine="720"/>
        <w:jc w:val="lowKashida"/>
        <w:rPr>
          <w:rFonts w:hint="cs"/>
          <w:rtl/>
        </w:rPr>
      </w:pPr>
      <w:r w:rsidRPr="00572F48">
        <w:rPr>
          <w:rStyle w:val="FootnoteReference"/>
          <w:sz w:val="20"/>
          <w:vertAlign w:val="baseline"/>
        </w:rPr>
        <w:sym w:font="Symbol" w:char="F02A"/>
      </w:r>
      <w:r>
        <w:rPr>
          <w:rFonts w:hint="cs"/>
          <w:rtl/>
        </w:rPr>
        <w:tab/>
      </w:r>
      <w:r>
        <w:rPr>
          <w:rFonts w:hint="cs"/>
          <w:rtl/>
          <w:lang w:eastAsia="en-US"/>
        </w:rPr>
        <w:t xml:space="preserve">هذا الفصل مأخوذ من الوثيقة </w:t>
      </w:r>
      <w:r w:rsidRPr="00714004">
        <w:rPr>
          <w:sz w:val="20"/>
          <w:szCs w:val="26"/>
          <w:lang w:eastAsia="en-US"/>
        </w:rPr>
        <w:t>A/56/38(Supp)</w:t>
      </w:r>
      <w:r>
        <w:rPr>
          <w:rFonts w:hint="cs"/>
          <w:rtl/>
          <w:lang w:eastAsia="en-US"/>
        </w:rPr>
        <w:t>.</w:t>
      </w:r>
      <w:r w:rsidR="001453DC">
        <w:rPr>
          <w:rFonts w:hint="cs"/>
          <w:rtl/>
        </w:rPr>
        <w:t xml:space="preserve"> بصيغتها المعدَّلة في الوثيقة </w:t>
      </w:r>
      <w:r w:rsidR="001453DC" w:rsidRPr="001453DC">
        <w:rPr>
          <w:sz w:val="20"/>
          <w:szCs w:val="20"/>
        </w:rPr>
        <w:t>A/62/38 (SUPP)</w:t>
      </w:r>
      <w:r w:rsidR="001453DC">
        <w:rPr>
          <w:rFonts w:hint="cs"/>
          <w:rtl/>
        </w:rPr>
        <w:t xml:space="preserve">، </w:t>
      </w:r>
      <w:r w:rsidR="001453DC">
        <w:rPr>
          <w:rtl/>
        </w:rPr>
        <w:br/>
      </w:r>
      <w:r w:rsidR="001453DC">
        <w:rPr>
          <w:rFonts w:hint="cs"/>
          <w:rtl/>
        </w:rPr>
        <w:t>الفصل الخامس.</w:t>
      </w:r>
    </w:p>
  </w:footnote>
  <w:footnote w:id="24">
    <w:p w:rsidR="004F33D6" w:rsidRPr="0072556F" w:rsidRDefault="004F33D6" w:rsidP="001B5EBE">
      <w:pPr>
        <w:pStyle w:val="FootnoteText"/>
        <w:numPr>
          <w:ilvl w:val="0"/>
          <w:numId w:val="0"/>
        </w:numPr>
        <w:ind w:right="0" w:firstLine="720"/>
        <w:jc w:val="lowKashida"/>
        <w:rPr>
          <w:sz w:val="20"/>
          <w:rtl/>
        </w:rPr>
      </w:pPr>
      <w:r w:rsidRPr="00572F48">
        <w:rPr>
          <w:rStyle w:val="FootnoteReference"/>
          <w:sz w:val="20"/>
          <w:vertAlign w:val="baseline"/>
        </w:rPr>
        <w:sym w:font="Symbol" w:char="F02A"/>
      </w:r>
      <w:r w:rsidRPr="0072556F">
        <w:rPr>
          <w:rFonts w:hint="cs"/>
          <w:sz w:val="20"/>
          <w:rtl/>
        </w:rPr>
        <w:tab/>
        <w:t xml:space="preserve">هذا الفصل مأخوذ من الوثيقة </w:t>
      </w:r>
      <w:r w:rsidRPr="0072556F">
        <w:rPr>
          <w:sz w:val="20"/>
        </w:rPr>
        <w:t>CAT/C/3/Rev.4</w:t>
      </w:r>
      <w:r w:rsidRPr="0072556F">
        <w:rPr>
          <w:rFonts w:hint="cs"/>
          <w:sz w:val="20"/>
          <w:rtl/>
        </w:rPr>
        <w:t>. وقد اعتمدت اللجنة النظام الداخلي الوارد فيها خلال دورتيها الأولى والثانية وعدلته في دوراتها الثالثة عشرة والخامسة عشرة والثامنة والعشرين.</w:t>
      </w:r>
    </w:p>
  </w:footnote>
  <w:footnote w:id="25">
    <w:p w:rsidR="004F33D6" w:rsidRDefault="004F33D6" w:rsidP="001B5EBE">
      <w:pPr>
        <w:spacing w:before="0" w:after="120" w:line="340" w:lineRule="exact"/>
        <w:ind w:firstLine="720"/>
        <w:jc w:val="both"/>
        <w:rPr>
          <w:sz w:val="26"/>
          <w:szCs w:val="28"/>
          <w:rtl/>
        </w:rPr>
      </w:pPr>
      <w:r>
        <w:rPr>
          <w:bCs/>
          <w:sz w:val="20"/>
          <w:szCs w:val="28"/>
        </w:rPr>
        <w:t>*</w:t>
      </w:r>
      <w:r>
        <w:rPr>
          <w:rFonts w:hint="cs"/>
          <w:sz w:val="26"/>
          <w:szCs w:val="28"/>
          <w:rtl/>
        </w:rPr>
        <w:tab/>
        <w:t xml:space="preserve">هذا الفصل مأخوذ من الوثيقة </w:t>
      </w:r>
      <w:r>
        <w:rPr>
          <w:sz w:val="20"/>
          <w:szCs w:val="28"/>
        </w:rPr>
        <w:t>CRC/C/4/Rev.1</w:t>
      </w:r>
      <w:r>
        <w:rPr>
          <w:rFonts w:hint="cs"/>
          <w:sz w:val="26"/>
          <w:szCs w:val="28"/>
          <w:rtl/>
        </w:rPr>
        <w:t xml:space="preserve"> وقد اعتمدته اللجنة في جلستها الثانية والعشرين (الدورة الأولى) ونقحته في دورتها الثالثة والثلاثين.</w:t>
      </w:r>
    </w:p>
  </w:footnote>
  <w:footnote w:id="26">
    <w:p w:rsidR="004F33D6" w:rsidRPr="00170F11" w:rsidRDefault="004F33D6" w:rsidP="001B5EBE">
      <w:pPr>
        <w:pStyle w:val="FootnoteText"/>
        <w:numPr>
          <w:ilvl w:val="0"/>
          <w:numId w:val="22"/>
        </w:numPr>
        <w:ind w:left="0" w:right="0" w:firstLine="720"/>
        <w:rPr>
          <w:rtl/>
        </w:rPr>
      </w:pPr>
      <w:r w:rsidRPr="00170F11">
        <w:rPr>
          <w:rFonts w:hint="cs"/>
          <w:rtl/>
        </w:rPr>
        <w:t>أعرب أعضاء اللجنة عن رأي</w:t>
      </w:r>
      <w:r>
        <w:rPr>
          <w:rFonts w:hint="cs"/>
          <w:rtl/>
        </w:rPr>
        <w:t>هم بأن</w:t>
      </w:r>
      <w:r w:rsidRPr="00170F11">
        <w:rPr>
          <w:rFonts w:hint="cs"/>
          <w:rtl/>
        </w:rPr>
        <w:t xml:space="preserve"> أسلوب عملها ينبغي أن يسمح عادة بالقيام بمحاولات للتوصل إلى اتخاذ المقررات بتوافق الآراء قبل التصويت، شريطة </w:t>
      </w:r>
      <w:r>
        <w:rPr>
          <w:rFonts w:hint="cs"/>
          <w:rtl/>
        </w:rPr>
        <w:t>مراعاة</w:t>
      </w:r>
      <w:r w:rsidRPr="00170F11">
        <w:rPr>
          <w:rFonts w:hint="cs"/>
          <w:rtl/>
        </w:rPr>
        <w:t xml:space="preserve"> أحكام الاتفاقية وهذا النظام الداخلي.</w:t>
      </w:r>
    </w:p>
  </w:footnote>
  <w:footnote w:id="27">
    <w:p w:rsidR="004F33D6" w:rsidRPr="00170F11" w:rsidRDefault="004F33D6" w:rsidP="00DA22D7">
      <w:pPr>
        <w:pStyle w:val="FootnoteText"/>
        <w:numPr>
          <w:ilvl w:val="0"/>
          <w:numId w:val="0"/>
        </w:numPr>
        <w:ind w:right="0" w:firstLine="720"/>
        <w:jc w:val="lowKashida"/>
        <w:rPr>
          <w:sz w:val="20"/>
          <w:rtl/>
        </w:rPr>
      </w:pPr>
      <w:r w:rsidRPr="001B5EBE">
        <w:rPr>
          <w:rStyle w:val="FootnoteReference"/>
          <w:sz w:val="20"/>
          <w:vertAlign w:val="baseline"/>
        </w:rPr>
        <w:t>*</w:t>
      </w:r>
      <w:r w:rsidRPr="00170F11">
        <w:rPr>
          <w:rFonts w:hint="cs"/>
          <w:sz w:val="20"/>
          <w:rtl/>
        </w:rPr>
        <w:tab/>
        <w:t xml:space="preserve">هذا الفصل مأخوذ من الوثيقة </w:t>
      </w:r>
      <w:r w:rsidRPr="00170F11">
        <w:rPr>
          <w:sz w:val="20"/>
        </w:rPr>
        <w:t>CMW/C/L.1</w:t>
      </w:r>
      <w:r w:rsidRPr="00170F11">
        <w:rPr>
          <w:rFonts w:hint="cs"/>
          <w:sz w:val="20"/>
          <w:rtl/>
        </w:rPr>
        <w:t>، وهو يتضمن التعديلات التي اعتمدتها اللجنة في دورتها الثانية (نيسان/أبريل 2005).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42"/>
    </w:tblGrid>
    <w:tr w:rsidR="004F33D6" w:rsidTr="00B46876">
      <w:tblPrEx>
        <w:tblCellMar>
          <w:top w:w="0" w:type="dxa"/>
          <w:bottom w:w="0" w:type="dxa"/>
        </w:tblCellMar>
      </w:tblPrEx>
      <w:tc>
        <w:tcPr>
          <w:tcW w:w="2042" w:type="dxa"/>
          <w:shd w:val="clear" w:color="auto" w:fill="auto"/>
        </w:tcPr>
        <w:p w:rsidR="004F33D6" w:rsidRDefault="004F33D6" w:rsidP="00B46876">
          <w:pPr>
            <w:pStyle w:val="Header"/>
            <w:bidi w:val="0"/>
          </w:pPr>
          <w:r>
            <w:t>HRI/GEN/3/Rev.3</w:t>
          </w:r>
        </w:p>
        <w:p w:rsidR="004F33D6" w:rsidRDefault="004F33D6" w:rsidP="00B46876">
          <w:pPr>
            <w:pStyle w:val="Header"/>
            <w:bidi w:val="0"/>
          </w:pPr>
          <w:r>
            <w:t xml:space="preserve">Page </w:t>
          </w:r>
          <w:r>
            <w:fldChar w:fldCharType="begin"/>
          </w:r>
          <w:r>
            <w:instrText xml:space="preserve"> PAGE  \* MERGEFORMAT </w:instrText>
          </w:r>
          <w:r>
            <w:fldChar w:fldCharType="separate"/>
          </w:r>
          <w:r w:rsidR="00FC0F62">
            <w:rPr>
              <w:noProof/>
            </w:rPr>
            <w:t>202</w:t>
          </w:r>
          <w:r>
            <w:fldChar w:fldCharType="end"/>
          </w:r>
        </w:p>
      </w:tc>
    </w:tr>
  </w:tbl>
  <w:p w:rsidR="004F33D6" w:rsidRPr="00B46876" w:rsidRDefault="004F33D6" w:rsidP="00B46876">
    <w:pPr>
      <w:pStyle w:val="Header"/>
      <w:rPr>
        <w:rFonts w:hint="cs"/>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33D6" w:rsidRDefault="004F33D6" w:rsidP="00B46876">
    <w:pPr>
      <w:pStyle w:val="Header"/>
      <w:bidi w:val="0"/>
    </w:pPr>
    <w:r>
      <w:t>HRI/GEN/3/Rev.3</w:t>
    </w:r>
  </w:p>
  <w:p w:rsidR="004F33D6" w:rsidRPr="00B46876" w:rsidRDefault="004F33D6" w:rsidP="00B46876">
    <w:pPr>
      <w:pStyle w:val="Header"/>
      <w:bidi w:val="0"/>
    </w:pPr>
    <w:r>
      <w:t xml:space="preserve">Page </w:t>
    </w:r>
    <w:r>
      <w:fldChar w:fldCharType="begin"/>
    </w:r>
    <w:r>
      <w:instrText xml:space="preserve"> PAGE  \* MERGEFORMAT </w:instrText>
    </w:r>
    <w:r>
      <w:fldChar w:fldCharType="separate"/>
    </w:r>
    <w:r w:rsidR="00FC0F62">
      <w:rPr>
        <w:noProof/>
      </w:rPr>
      <w:t>57</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33D6" w:rsidRDefault="004F33D6">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HRI</w:t>
    </w:r>
  </w:p>
  <w:p w:rsidR="004F33D6" w:rsidRDefault="004F33D6">
    <w:pPr>
      <w:pBdr>
        <w:bottom w:val="single" w:sz="6" w:space="1" w:color="auto"/>
      </w:pBdr>
      <w:bidi w:val="0"/>
      <w:spacing w:before="0" w:after="0"/>
      <w:rPr>
        <w:rFonts w:cs="Times New Roman"/>
        <w:szCs w:val="22"/>
        <w:lang w:eastAsia="en-US"/>
      </w:rPr>
    </w:pPr>
  </w:p>
  <w:p w:rsidR="004F33D6" w:rsidRDefault="004F33D6" w:rsidP="002B29B0">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2.7pt;width:92.9pt;height:59.35pt;z-index:2" o:allowincell="f" fillcolor="window">
          <v:imagedata r:id="rId1" o:title="" croptop="-748f" cropbottom="-748f" cropleft="-9433f" cropright="-9433f"/>
        </v:shape>
        <o:OLEObject Type="Embed" ProgID="Word.Picture.8" ShapeID="_x0000_s1031" DrawAspect="Content" ObjectID="_1396005945"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7.85pt;width:173.4pt;height:72.8pt;z-index:-2;mso-wrap-edited:f;mso-position-horizontal-relative:page" wrapcoords="-80 -372 -80 21972 21761 21972 21761 -372 -80 -372" filled="f" stroked="f" strokeweight="2.25pt">
          <v:textbox style="mso-next-textbox:#_x0000_s1026" inset="0,0,0,0">
            <w:txbxContent>
              <w:p w:rsidR="004F33D6" w:rsidRDefault="004F33D6">
                <w:pPr>
                  <w:spacing w:before="0" w:after="0" w:line="640" w:lineRule="exact"/>
                  <w:jc w:val="left"/>
                  <w:rPr>
                    <w:rFonts w:hint="cs"/>
                    <w:b/>
                    <w:bCs/>
                    <w:spacing w:val="0"/>
                    <w:sz w:val="60"/>
                    <w:szCs w:val="60"/>
                    <w:rtl/>
                  </w:rPr>
                </w:pPr>
                <w:r>
                  <w:rPr>
                    <w:rFonts w:hint="cs"/>
                    <w:b/>
                    <w:bCs/>
                    <w:spacing w:val="0"/>
                    <w:sz w:val="60"/>
                    <w:szCs w:val="60"/>
                    <w:rtl/>
                  </w:rPr>
                  <w:t>الصكوك الدوليـة لحقوق الإنسـان</w:t>
                </w:r>
              </w:p>
            </w:txbxContent>
          </v:textbox>
          <w10:wrap type="tight" anchorx="page"/>
        </v:shape>
      </w:pict>
    </w:r>
  </w:p>
  <w:p w:rsidR="004F33D6" w:rsidRDefault="004F33D6">
    <w:pPr>
      <w:pStyle w:val="Header"/>
      <w:bidi w:val="0"/>
      <w:rPr>
        <w:szCs w:val="22"/>
        <w:lang w:eastAsia="en-US"/>
      </w:rPr>
    </w:pPr>
  </w:p>
  <w:p w:rsidR="004F33D6" w:rsidRDefault="004F33D6">
    <w:pPr>
      <w:pStyle w:val="Header"/>
      <w:bidi w:val="0"/>
      <w:rPr>
        <w:szCs w:val="22"/>
        <w:lang w:eastAsia="en-US"/>
      </w:rPr>
    </w:pPr>
  </w:p>
  <w:p w:rsidR="004F33D6" w:rsidRDefault="004F33D6">
    <w:pPr>
      <w:pStyle w:val="Header"/>
      <w:bidi w:val="0"/>
      <w:rPr>
        <w:szCs w:val="22"/>
        <w:lang w:eastAsia="en-US"/>
      </w:rPr>
    </w:pPr>
  </w:p>
  <w:p w:rsidR="004F33D6" w:rsidRDefault="004F33D6">
    <w:pPr>
      <w:pStyle w:val="Header"/>
      <w:bidi w:val="0"/>
      <w:rPr>
        <w:szCs w:val="22"/>
        <w:lang w:eastAsia="en-US"/>
      </w:rPr>
    </w:pPr>
  </w:p>
  <w:p w:rsidR="004F33D6" w:rsidRDefault="004F33D6">
    <w:pPr>
      <w:pStyle w:val="Header"/>
      <w:bidi w:val="0"/>
      <w:rPr>
        <w:rtl/>
        <w:lang w:eastAsia="en-US"/>
      </w:rPr>
    </w:pPr>
  </w:p>
  <w:p w:rsidR="004F33D6" w:rsidRDefault="004F33D6">
    <w:pPr>
      <w:pStyle w:val="Header"/>
      <w:bidi w:val="0"/>
      <w:rPr>
        <w:rtl/>
        <w:lang w:eastAsia="en-US"/>
      </w:rPr>
    </w:pPr>
  </w:p>
  <w:p w:rsidR="004F33D6" w:rsidRDefault="004F33D6">
    <w:pPr>
      <w:pStyle w:val="Header"/>
      <w:pBdr>
        <w:bottom w:val="single" w:sz="36" w:space="1" w:color="auto"/>
      </w:pBdr>
      <w:bidi w:val="0"/>
      <w:rPr>
        <w:rtl/>
        <w:lang w:eastAsia="en-US"/>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33D6" w:rsidRDefault="004F33D6" w:rsidP="00B46876">
    <w:pPr>
      <w:pStyle w:val="Header"/>
      <w:bidi w:val="0"/>
    </w:pPr>
    <w:r>
      <w:t>HRI/GEN/3/Rev.3</w:t>
    </w:r>
  </w:p>
  <w:p w:rsidR="004F33D6" w:rsidRPr="00B46876" w:rsidRDefault="004F33D6" w:rsidP="00B46876">
    <w:pPr>
      <w:pStyle w:val="Header"/>
      <w:bidi w:val="0"/>
    </w:pPr>
    <w:r>
      <w:t xml:space="preserve">Page </w:t>
    </w:r>
    <w:r>
      <w:fldChar w:fldCharType="begin"/>
    </w:r>
    <w:r>
      <w:instrText xml:space="preserve"> PAGE  \* MERGEFORMAT </w:instrText>
    </w:r>
    <w:r>
      <w:fldChar w:fldCharType="separate"/>
    </w:r>
    <w:r w:rsidR="00FC0F62">
      <w:rPr>
        <w:noProof/>
      </w:rPr>
      <w:t>203</w:t>
    </w:r>
    <w: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936"/>
    </w:tblGrid>
    <w:tr w:rsidR="004F33D6" w:rsidRPr="00536DF8" w:rsidTr="001B2262">
      <w:tc>
        <w:tcPr>
          <w:tcW w:w="1936" w:type="dxa"/>
        </w:tcPr>
        <w:p w:rsidR="004F33D6" w:rsidRDefault="004F33D6" w:rsidP="00536DF8">
          <w:pPr>
            <w:pStyle w:val="Header"/>
            <w:bidi w:val="0"/>
          </w:pPr>
          <w:r w:rsidRPr="00536DF8">
            <w:t>HRI/GEN/3/Rev.3</w:t>
          </w:r>
        </w:p>
        <w:p w:rsidR="004F33D6" w:rsidRPr="00536DF8" w:rsidRDefault="004F33D6" w:rsidP="00536DF8">
          <w:pPr>
            <w:pStyle w:val="Header"/>
            <w:bidi w:val="0"/>
          </w:pPr>
          <w:r w:rsidRPr="00536DF8">
            <w:t>Page</w:t>
          </w:r>
          <w:r>
            <w:t xml:space="preserve"> </w:t>
          </w:r>
          <w:r>
            <w:rPr>
              <w:rStyle w:val="PageNumber"/>
            </w:rPr>
            <w:fldChar w:fldCharType="begin"/>
          </w:r>
          <w:r>
            <w:rPr>
              <w:rStyle w:val="PageNumber"/>
            </w:rPr>
            <w:instrText xml:space="preserve"> PAGE </w:instrText>
          </w:r>
          <w:r>
            <w:rPr>
              <w:rStyle w:val="PageNumber"/>
            </w:rPr>
            <w:fldChar w:fldCharType="separate"/>
          </w:r>
          <w:r w:rsidR="00FC0F62">
            <w:rPr>
              <w:rStyle w:val="PageNumber"/>
              <w:noProof/>
            </w:rPr>
            <w:t>167</w:t>
          </w:r>
          <w:r>
            <w:rPr>
              <w:rStyle w:val="PageNumber"/>
            </w:rPr>
            <w:fldChar w:fldCharType="end"/>
          </w:r>
        </w:p>
      </w:tc>
    </w:tr>
  </w:tbl>
  <w:p w:rsidR="004F33D6" w:rsidRPr="00536DF8" w:rsidRDefault="004F33D6" w:rsidP="00536DF8">
    <w:pPr>
      <w:pStyle w:val="Header"/>
      <w:rPr>
        <w:rFonts w:hint="cs"/>
        <w:szCs w:val="22"/>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14890F5E"/>
    <w:multiLevelType w:val="singleLevel"/>
    <w:tmpl w:val="316C736A"/>
    <w:lvl w:ilvl="0">
      <w:start w:val="1"/>
      <w:numFmt w:val="lowerRoman"/>
      <w:lvlText w:val="(%1)"/>
      <w:lvlJc w:val="left"/>
      <w:pPr>
        <w:tabs>
          <w:tab w:val="num" w:pos="1440"/>
        </w:tabs>
        <w:ind w:left="1440" w:right="1440" w:hanging="720"/>
      </w:pPr>
      <w:rPr>
        <w:rFonts w:hint="default"/>
        <w:sz w:val="28"/>
      </w:rPr>
    </w:lvl>
  </w:abstractNum>
  <w:abstractNum w:abstractNumId="6">
    <w:nsid w:val="14A07CEA"/>
    <w:multiLevelType w:val="singleLevel"/>
    <w:tmpl w:val="C19CF368"/>
    <w:lvl w:ilvl="0">
      <w:start w:val="1"/>
      <w:numFmt w:val="decimal"/>
      <w:lvlText w:val="(%1)"/>
      <w:lvlJc w:val="left"/>
      <w:pPr>
        <w:tabs>
          <w:tab w:val="num" w:pos="720"/>
        </w:tabs>
        <w:ind w:left="720" w:right="720" w:hanging="720"/>
      </w:pPr>
      <w:rPr>
        <w:rFonts w:hint="default"/>
        <w:sz w:val="28"/>
      </w:rPr>
    </w:lvl>
  </w:abstractNum>
  <w:abstractNum w:abstractNumId="7">
    <w:nsid w:val="15E05DE9"/>
    <w:multiLevelType w:val="multilevel"/>
    <w:tmpl w:val="FA60C5B0"/>
    <w:name w:val="TOC"/>
    <w:lvl w:ilvl="0">
      <w:start w:val="1"/>
      <w:numFmt w:val="upperRoman"/>
      <w:lvlText w:val="%1."/>
      <w:lvlJc w:val="right"/>
      <w:pPr>
        <w:tabs>
          <w:tab w:val="num" w:pos="1296"/>
        </w:tabs>
        <w:ind w:left="1296" w:right="1296" w:hanging="216"/>
      </w:pPr>
    </w:lvl>
    <w:lvl w:ilvl="1">
      <w:start w:val="1"/>
      <w:numFmt w:val="upperLetter"/>
      <w:lvlText w:val="%2."/>
      <w:lvlJc w:val="left"/>
      <w:pPr>
        <w:tabs>
          <w:tab w:val="num" w:pos="1728"/>
        </w:tabs>
        <w:ind w:left="1728" w:right="1728" w:hanging="432"/>
      </w:pPr>
    </w:lvl>
    <w:lvl w:ilvl="2">
      <w:start w:val="1"/>
      <w:numFmt w:val="decimal"/>
      <w:lvlText w:val="%3."/>
      <w:lvlJc w:val="left"/>
      <w:pPr>
        <w:tabs>
          <w:tab w:val="num" w:pos="2160"/>
        </w:tabs>
        <w:ind w:left="2160" w:right="2160" w:hanging="432"/>
      </w:pPr>
    </w:lvl>
    <w:lvl w:ilvl="3">
      <w:start w:val="1"/>
      <w:numFmt w:val="lowerLetter"/>
      <w:lvlText w:val="(%4)"/>
      <w:lvlJc w:val="left"/>
      <w:pPr>
        <w:tabs>
          <w:tab w:val="num" w:pos="2592"/>
        </w:tabs>
        <w:ind w:left="2592" w:right="2592" w:hanging="432"/>
      </w:pPr>
    </w:lvl>
    <w:lvl w:ilvl="4">
      <w:start w:val="1"/>
      <w:numFmt w:val="lowerRoman"/>
      <w:lvlText w:val="(%5)"/>
      <w:lvlJc w:val="left"/>
      <w:pPr>
        <w:tabs>
          <w:tab w:val="num" w:pos="3024"/>
        </w:tabs>
        <w:ind w:left="3024" w:right="3024" w:hanging="432"/>
      </w:pPr>
    </w:lvl>
    <w:lvl w:ilvl="5">
      <w:start w:val="1"/>
      <w:numFmt w:val="bullet"/>
      <w:lvlText w:val=""/>
      <w:lvlJc w:val="left"/>
      <w:pPr>
        <w:tabs>
          <w:tab w:val="num" w:pos="3456"/>
        </w:tabs>
        <w:ind w:left="3456" w:righ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nsid w:val="213348E2"/>
    <w:multiLevelType w:val="hybridMultilevel"/>
    <w:tmpl w:val="F9BADBCC"/>
    <w:lvl w:ilvl="0" w:tplc="7E168CC6">
      <w:start w:val="1"/>
      <w:numFmt w:val="decimal"/>
      <w:pStyle w:val="FootnoteText"/>
      <w:lvlText w:val="(%1)"/>
      <w:lvlJc w:val="left"/>
      <w:pPr>
        <w:tabs>
          <w:tab w:val="num" w:pos="737"/>
        </w:tabs>
        <w:ind w:lef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4">
    <w:nsid w:val="447D4373"/>
    <w:multiLevelType w:val="multilevel"/>
    <w:tmpl w:val="9CC23068"/>
    <w:name w:val="TOC2222"/>
    <w:lvl w:ilvl="0">
      <w:start w:val="1"/>
      <w:numFmt w:val="upperRoman"/>
      <w:lvlText w:val="%1."/>
      <w:lvlJc w:val="right"/>
      <w:pPr>
        <w:tabs>
          <w:tab w:val="num" w:pos="1296"/>
        </w:tabs>
        <w:ind w:left="1296" w:right="1296" w:hanging="216"/>
      </w:pPr>
    </w:lvl>
    <w:lvl w:ilvl="1">
      <w:start w:val="1"/>
      <w:numFmt w:val="upperLetter"/>
      <w:lvlText w:val="%2."/>
      <w:lvlJc w:val="left"/>
      <w:pPr>
        <w:tabs>
          <w:tab w:val="num" w:pos="1728"/>
        </w:tabs>
        <w:ind w:left="1728" w:right="1728" w:hanging="432"/>
      </w:pPr>
    </w:lvl>
    <w:lvl w:ilvl="2">
      <w:start w:val="1"/>
      <w:numFmt w:val="decimal"/>
      <w:lvlText w:val="%3."/>
      <w:lvlJc w:val="left"/>
      <w:pPr>
        <w:tabs>
          <w:tab w:val="num" w:pos="2160"/>
        </w:tabs>
        <w:ind w:left="2160" w:right="2160" w:hanging="432"/>
      </w:pPr>
    </w:lvl>
    <w:lvl w:ilvl="3">
      <w:start w:val="1"/>
      <w:numFmt w:val="lowerLetter"/>
      <w:lvlText w:val="(%4)"/>
      <w:lvlJc w:val="left"/>
      <w:pPr>
        <w:tabs>
          <w:tab w:val="num" w:pos="2592"/>
        </w:tabs>
        <w:ind w:left="2592" w:right="2592" w:hanging="432"/>
      </w:pPr>
    </w:lvl>
    <w:lvl w:ilvl="4">
      <w:start w:val="1"/>
      <w:numFmt w:val="lowerRoman"/>
      <w:lvlText w:val="(%5)"/>
      <w:lvlJc w:val="left"/>
      <w:pPr>
        <w:tabs>
          <w:tab w:val="num" w:pos="3024"/>
        </w:tabs>
        <w:ind w:left="3024" w:right="3024" w:hanging="432"/>
      </w:pPr>
    </w:lvl>
    <w:lvl w:ilvl="5">
      <w:start w:val="1"/>
      <w:numFmt w:val="bullet"/>
      <w:lvlText w:val=""/>
      <w:lvlJc w:val="left"/>
      <w:pPr>
        <w:tabs>
          <w:tab w:val="num" w:pos="3456"/>
        </w:tabs>
        <w:ind w:left="3456" w:righ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5">
    <w:nsid w:val="509D55B7"/>
    <w:multiLevelType w:val="singleLevel"/>
    <w:tmpl w:val="316C736A"/>
    <w:lvl w:ilvl="0">
      <w:start w:val="1"/>
      <w:numFmt w:val="lowerRoman"/>
      <w:lvlText w:val="(%1)"/>
      <w:lvlJc w:val="left"/>
      <w:pPr>
        <w:tabs>
          <w:tab w:val="num" w:pos="1440"/>
        </w:tabs>
        <w:ind w:left="1440" w:right="1440" w:hanging="720"/>
      </w:pPr>
      <w:rPr>
        <w:rFonts w:hint="default"/>
        <w:sz w:val="28"/>
      </w:rPr>
    </w:lvl>
  </w:abstractNum>
  <w:abstractNum w:abstractNumId="16">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7">
    <w:nsid w:val="5D1961B5"/>
    <w:multiLevelType w:val="singleLevel"/>
    <w:tmpl w:val="316C736A"/>
    <w:lvl w:ilvl="0">
      <w:start w:val="1"/>
      <w:numFmt w:val="lowerRoman"/>
      <w:lvlText w:val="(%1)"/>
      <w:lvlJc w:val="left"/>
      <w:pPr>
        <w:tabs>
          <w:tab w:val="num" w:pos="1440"/>
        </w:tabs>
        <w:ind w:left="1440" w:right="1440" w:hanging="720"/>
      </w:pPr>
      <w:rPr>
        <w:rFonts w:hint="default"/>
        <w:sz w:val="28"/>
      </w:rPr>
    </w:lvl>
  </w:abstractNum>
  <w:abstractNum w:abstractNumId="18">
    <w:nsid w:val="6606499D"/>
    <w:multiLevelType w:val="hybridMultilevel"/>
    <w:tmpl w:val="AEF43330"/>
    <w:lvl w:ilvl="0" w:tplc="08AAB484">
      <w:start w:val="1"/>
      <w:numFmt w:val="decimal"/>
      <w:lvlText w:val="%1-"/>
      <w:lvlJc w:val="left"/>
      <w:pPr>
        <w:tabs>
          <w:tab w:val="num" w:pos="360"/>
        </w:tabs>
        <w:ind w:lef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9">
    <w:nsid w:val="79045D06"/>
    <w:multiLevelType w:val="multilevel"/>
    <w:tmpl w:val="7944817C"/>
    <w:lvl w:ilvl="0">
      <w:start w:val="1"/>
      <w:numFmt w:val="decimal"/>
      <w:lvlText w:val="(%1)"/>
      <w:lvlJc w:val="left"/>
      <w:pPr>
        <w:tabs>
          <w:tab w:val="num" w:pos="737"/>
        </w:tabs>
        <w:ind w:left="737" w:right="737" w:hanging="737"/>
      </w:pPr>
      <w:rPr>
        <w:rFonts w:hint="default"/>
      </w:rPr>
    </w:lvl>
    <w:lvl w:ilvl="1">
      <w:start w:val="1"/>
      <w:numFmt w:val="lowerLetter"/>
      <w:lvlText w:val="%2."/>
      <w:lvlJc w:val="left"/>
      <w:pPr>
        <w:tabs>
          <w:tab w:val="num" w:pos="1440"/>
        </w:tabs>
        <w:ind w:left="1440" w:right="1440" w:hanging="360"/>
      </w:pPr>
    </w:lvl>
    <w:lvl w:ilvl="2">
      <w:start w:val="1"/>
      <w:numFmt w:val="lowerRoman"/>
      <w:lvlText w:val="%3."/>
      <w:lvlJc w:val="right"/>
      <w:pPr>
        <w:tabs>
          <w:tab w:val="num" w:pos="2160"/>
        </w:tabs>
        <w:ind w:left="2160" w:right="2160" w:hanging="180"/>
      </w:pPr>
    </w:lvl>
    <w:lvl w:ilvl="3">
      <w:start w:val="1"/>
      <w:numFmt w:val="decimal"/>
      <w:lvlText w:val="%4."/>
      <w:lvlJc w:val="left"/>
      <w:pPr>
        <w:tabs>
          <w:tab w:val="num" w:pos="2880"/>
        </w:tabs>
        <w:ind w:left="2880" w:right="2880" w:hanging="360"/>
      </w:p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20">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8"/>
  </w:num>
  <w:num w:numId="2">
    <w:abstractNumId w:val="4"/>
  </w:num>
  <w:num w:numId="3">
    <w:abstractNumId w:val="13"/>
  </w:num>
  <w:num w:numId="4">
    <w:abstractNumId w:val="11"/>
  </w:num>
  <w:num w:numId="5">
    <w:abstractNumId w:val="10"/>
  </w:num>
  <w:num w:numId="6">
    <w:abstractNumId w:val="3"/>
  </w:num>
  <w:num w:numId="7">
    <w:abstractNumId w:val="9"/>
  </w:num>
  <w:num w:numId="8">
    <w:abstractNumId w:val="12"/>
  </w:num>
  <w:num w:numId="9">
    <w:abstractNumId w:val="16"/>
  </w:num>
  <w:num w:numId="10">
    <w:abstractNumId w:val="2"/>
  </w:num>
  <w:num w:numId="11">
    <w:abstractNumId w:val="1"/>
  </w:num>
  <w:num w:numId="12">
    <w:abstractNumId w:val="0"/>
  </w:num>
  <w:num w:numId="13">
    <w:abstractNumId w:val="18"/>
  </w:num>
  <w:num w:numId="14">
    <w:abstractNumId w:val="20"/>
  </w:num>
  <w:num w:numId="15">
    <w:abstractNumId w:val="6"/>
  </w:num>
  <w:num w:numId="16">
    <w:abstractNumId w:val="15"/>
  </w:num>
  <w:num w:numId="17">
    <w:abstractNumId w:val="5"/>
  </w:num>
  <w:num w:numId="18">
    <w:abstractNumId w:val="17"/>
  </w:num>
  <w:num w:numId="19">
    <w:abstractNumId w:val="7"/>
  </w:num>
  <w:num w:numId="20">
    <w:abstractNumId w:val="14"/>
  </w:num>
  <w:num w:numId="21">
    <w:abstractNumId w:val="19"/>
  </w:num>
  <w:num w:numId="22">
    <w:abstractNumId w:val="8"/>
    <w:lvlOverride w:ilvl="0">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A5896"/>
    <w:rsid w:val="00007F4A"/>
    <w:rsid w:val="00011A4F"/>
    <w:rsid w:val="000124F6"/>
    <w:rsid w:val="00023637"/>
    <w:rsid w:val="00044927"/>
    <w:rsid w:val="00056D30"/>
    <w:rsid w:val="00062FF6"/>
    <w:rsid w:val="00084B4C"/>
    <w:rsid w:val="0009043F"/>
    <w:rsid w:val="00091A0D"/>
    <w:rsid w:val="000941F3"/>
    <w:rsid w:val="00097544"/>
    <w:rsid w:val="000A4DBC"/>
    <w:rsid w:val="000B15DA"/>
    <w:rsid w:val="000C135E"/>
    <w:rsid w:val="000C7E53"/>
    <w:rsid w:val="000D3AAB"/>
    <w:rsid w:val="000F2753"/>
    <w:rsid w:val="001017AF"/>
    <w:rsid w:val="00106D42"/>
    <w:rsid w:val="00115EA3"/>
    <w:rsid w:val="001231D9"/>
    <w:rsid w:val="001453DC"/>
    <w:rsid w:val="001801F2"/>
    <w:rsid w:val="00184D5A"/>
    <w:rsid w:val="001920DA"/>
    <w:rsid w:val="001B2262"/>
    <w:rsid w:val="001B4E1A"/>
    <w:rsid w:val="001B5EBE"/>
    <w:rsid w:val="001D0535"/>
    <w:rsid w:val="001F4B5A"/>
    <w:rsid w:val="0022492C"/>
    <w:rsid w:val="00241E0D"/>
    <w:rsid w:val="0028310C"/>
    <w:rsid w:val="00287C57"/>
    <w:rsid w:val="00293941"/>
    <w:rsid w:val="002B29B0"/>
    <w:rsid w:val="002B42DD"/>
    <w:rsid w:val="002B67A9"/>
    <w:rsid w:val="002C6102"/>
    <w:rsid w:val="002E0B4E"/>
    <w:rsid w:val="002E2D11"/>
    <w:rsid w:val="002E7660"/>
    <w:rsid w:val="002F0AEF"/>
    <w:rsid w:val="002F131F"/>
    <w:rsid w:val="003059D9"/>
    <w:rsid w:val="00310CBC"/>
    <w:rsid w:val="00312D2C"/>
    <w:rsid w:val="00313B2F"/>
    <w:rsid w:val="00315A4C"/>
    <w:rsid w:val="003209FF"/>
    <w:rsid w:val="0032662E"/>
    <w:rsid w:val="00361A21"/>
    <w:rsid w:val="003724BC"/>
    <w:rsid w:val="00394B62"/>
    <w:rsid w:val="003A153D"/>
    <w:rsid w:val="003B3FBA"/>
    <w:rsid w:val="003C084B"/>
    <w:rsid w:val="003C2D9B"/>
    <w:rsid w:val="003C5997"/>
    <w:rsid w:val="003D21F0"/>
    <w:rsid w:val="003D75EE"/>
    <w:rsid w:val="003F7EB6"/>
    <w:rsid w:val="00406479"/>
    <w:rsid w:val="00417406"/>
    <w:rsid w:val="004209BA"/>
    <w:rsid w:val="00423B2D"/>
    <w:rsid w:val="004241F8"/>
    <w:rsid w:val="00442B56"/>
    <w:rsid w:val="004440B7"/>
    <w:rsid w:val="0044688F"/>
    <w:rsid w:val="004523C7"/>
    <w:rsid w:val="00453A3B"/>
    <w:rsid w:val="00470F50"/>
    <w:rsid w:val="00485787"/>
    <w:rsid w:val="004B6605"/>
    <w:rsid w:val="004C1899"/>
    <w:rsid w:val="004D0A32"/>
    <w:rsid w:val="004E0497"/>
    <w:rsid w:val="004F135C"/>
    <w:rsid w:val="004F33D6"/>
    <w:rsid w:val="00503762"/>
    <w:rsid w:val="005139AF"/>
    <w:rsid w:val="00536DF8"/>
    <w:rsid w:val="00562715"/>
    <w:rsid w:val="00565964"/>
    <w:rsid w:val="00572F48"/>
    <w:rsid w:val="00595AFF"/>
    <w:rsid w:val="005A629D"/>
    <w:rsid w:val="005C278B"/>
    <w:rsid w:val="005C7FE9"/>
    <w:rsid w:val="00605071"/>
    <w:rsid w:val="00610E25"/>
    <w:rsid w:val="0062360B"/>
    <w:rsid w:val="00635091"/>
    <w:rsid w:val="00636B80"/>
    <w:rsid w:val="0064272F"/>
    <w:rsid w:val="006427D9"/>
    <w:rsid w:val="006434D2"/>
    <w:rsid w:val="006500D9"/>
    <w:rsid w:val="00652B18"/>
    <w:rsid w:val="00655CBC"/>
    <w:rsid w:val="006632EF"/>
    <w:rsid w:val="00671521"/>
    <w:rsid w:val="00676314"/>
    <w:rsid w:val="006769E4"/>
    <w:rsid w:val="00686FBE"/>
    <w:rsid w:val="006920E5"/>
    <w:rsid w:val="006B1FBA"/>
    <w:rsid w:val="006D21F9"/>
    <w:rsid w:val="006D33CF"/>
    <w:rsid w:val="006D43A4"/>
    <w:rsid w:val="006D5D3C"/>
    <w:rsid w:val="006E0FE3"/>
    <w:rsid w:val="006E4EE7"/>
    <w:rsid w:val="006E73D7"/>
    <w:rsid w:val="006F2BCE"/>
    <w:rsid w:val="00704A3D"/>
    <w:rsid w:val="00721487"/>
    <w:rsid w:val="0072324A"/>
    <w:rsid w:val="0073131B"/>
    <w:rsid w:val="007347EC"/>
    <w:rsid w:val="00743AAD"/>
    <w:rsid w:val="007470DB"/>
    <w:rsid w:val="00763322"/>
    <w:rsid w:val="007648E8"/>
    <w:rsid w:val="00764C65"/>
    <w:rsid w:val="00770DC6"/>
    <w:rsid w:val="007861E0"/>
    <w:rsid w:val="007863A7"/>
    <w:rsid w:val="00792F50"/>
    <w:rsid w:val="007A5461"/>
    <w:rsid w:val="007A5BB2"/>
    <w:rsid w:val="007B75C2"/>
    <w:rsid w:val="007C3F9D"/>
    <w:rsid w:val="007C5D54"/>
    <w:rsid w:val="007D3501"/>
    <w:rsid w:val="007E439C"/>
    <w:rsid w:val="007E6878"/>
    <w:rsid w:val="007F25C4"/>
    <w:rsid w:val="007F3816"/>
    <w:rsid w:val="007F6D1E"/>
    <w:rsid w:val="008064F3"/>
    <w:rsid w:val="00826D1D"/>
    <w:rsid w:val="008327D6"/>
    <w:rsid w:val="00836620"/>
    <w:rsid w:val="008510A3"/>
    <w:rsid w:val="00853FCF"/>
    <w:rsid w:val="008543E4"/>
    <w:rsid w:val="00864E4A"/>
    <w:rsid w:val="0086716C"/>
    <w:rsid w:val="00870E15"/>
    <w:rsid w:val="008A5896"/>
    <w:rsid w:val="008B12F4"/>
    <w:rsid w:val="008C31C7"/>
    <w:rsid w:val="008D2A0F"/>
    <w:rsid w:val="008F0733"/>
    <w:rsid w:val="008F6CF1"/>
    <w:rsid w:val="008F79B7"/>
    <w:rsid w:val="0091334A"/>
    <w:rsid w:val="00914A5D"/>
    <w:rsid w:val="00915181"/>
    <w:rsid w:val="0093656F"/>
    <w:rsid w:val="009542D3"/>
    <w:rsid w:val="00956DE5"/>
    <w:rsid w:val="00996E1A"/>
    <w:rsid w:val="009A08D2"/>
    <w:rsid w:val="009A5311"/>
    <w:rsid w:val="009B18BA"/>
    <w:rsid w:val="009E7B0D"/>
    <w:rsid w:val="009F31FC"/>
    <w:rsid w:val="00A0374A"/>
    <w:rsid w:val="00A14208"/>
    <w:rsid w:val="00A318DE"/>
    <w:rsid w:val="00A3450B"/>
    <w:rsid w:val="00A51493"/>
    <w:rsid w:val="00A51A12"/>
    <w:rsid w:val="00A5573C"/>
    <w:rsid w:val="00A62174"/>
    <w:rsid w:val="00A67B1C"/>
    <w:rsid w:val="00A70D5F"/>
    <w:rsid w:val="00A817FD"/>
    <w:rsid w:val="00A93E73"/>
    <w:rsid w:val="00AB04E2"/>
    <w:rsid w:val="00AD49C6"/>
    <w:rsid w:val="00AF3C71"/>
    <w:rsid w:val="00B04821"/>
    <w:rsid w:val="00B15685"/>
    <w:rsid w:val="00B176DD"/>
    <w:rsid w:val="00B36420"/>
    <w:rsid w:val="00B46876"/>
    <w:rsid w:val="00B54A19"/>
    <w:rsid w:val="00B5561E"/>
    <w:rsid w:val="00BD4A91"/>
    <w:rsid w:val="00BE7D0A"/>
    <w:rsid w:val="00BF450F"/>
    <w:rsid w:val="00C0483E"/>
    <w:rsid w:val="00C05B42"/>
    <w:rsid w:val="00C2118D"/>
    <w:rsid w:val="00C23265"/>
    <w:rsid w:val="00C2352D"/>
    <w:rsid w:val="00C5489A"/>
    <w:rsid w:val="00C73302"/>
    <w:rsid w:val="00C930A3"/>
    <w:rsid w:val="00CF5EDE"/>
    <w:rsid w:val="00CF6E53"/>
    <w:rsid w:val="00D06B72"/>
    <w:rsid w:val="00D12855"/>
    <w:rsid w:val="00D15F43"/>
    <w:rsid w:val="00D2255B"/>
    <w:rsid w:val="00D26CA1"/>
    <w:rsid w:val="00D30723"/>
    <w:rsid w:val="00D40129"/>
    <w:rsid w:val="00D432AC"/>
    <w:rsid w:val="00D44FEB"/>
    <w:rsid w:val="00D45C11"/>
    <w:rsid w:val="00D671F3"/>
    <w:rsid w:val="00D728E4"/>
    <w:rsid w:val="00D73165"/>
    <w:rsid w:val="00D850F2"/>
    <w:rsid w:val="00DA22D7"/>
    <w:rsid w:val="00DA6B16"/>
    <w:rsid w:val="00DC2C85"/>
    <w:rsid w:val="00DD1296"/>
    <w:rsid w:val="00DF2232"/>
    <w:rsid w:val="00E10118"/>
    <w:rsid w:val="00E2275A"/>
    <w:rsid w:val="00E72298"/>
    <w:rsid w:val="00E82060"/>
    <w:rsid w:val="00E87CAB"/>
    <w:rsid w:val="00EA0297"/>
    <w:rsid w:val="00EB5B45"/>
    <w:rsid w:val="00EC6554"/>
    <w:rsid w:val="00ED0198"/>
    <w:rsid w:val="00EE041C"/>
    <w:rsid w:val="00EE5489"/>
    <w:rsid w:val="00EF1C8B"/>
    <w:rsid w:val="00EF71AA"/>
    <w:rsid w:val="00F00180"/>
    <w:rsid w:val="00F07FEC"/>
    <w:rsid w:val="00F116A1"/>
    <w:rsid w:val="00F11E4E"/>
    <w:rsid w:val="00F41EF5"/>
    <w:rsid w:val="00F57DBB"/>
    <w:rsid w:val="00F72E97"/>
    <w:rsid w:val="00F90B8C"/>
    <w:rsid w:val="00F910BE"/>
    <w:rsid w:val="00FB25D1"/>
    <w:rsid w:val="00FB5D0A"/>
    <w:rsid w:val="00FC0F62"/>
    <w:rsid w:val="00FE255A"/>
    <w:rsid w:val="00FE606E"/>
    <w:rsid w:val="00FF4FE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spacing w:before="0" w:after="120" w:line="340" w:lineRule="exact"/>
      <w:ind w:right="737"/>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SingleTxt">
    <w:name w:val="__Single Txt"/>
    <w:basedOn w:val="Normal"/>
    <w:rsid w:val="00011A4F"/>
    <w:pPr>
      <w:tabs>
        <w:tab w:val="left" w:pos="1267"/>
        <w:tab w:val="left" w:pos="1930"/>
        <w:tab w:val="left" w:pos="2592"/>
        <w:tab w:val="left" w:pos="3254"/>
        <w:tab w:val="left" w:pos="3917"/>
        <w:tab w:val="left" w:pos="4579"/>
        <w:tab w:val="left" w:pos="5242"/>
        <w:tab w:val="left" w:pos="5904"/>
        <w:tab w:val="left" w:pos="6566"/>
      </w:tabs>
      <w:spacing w:before="0" w:after="120" w:line="400" w:lineRule="exact"/>
      <w:ind w:left="1267" w:right="1267"/>
      <w:jc w:val="both"/>
    </w:pPr>
    <w:rPr>
      <w:noProof/>
      <w:spacing w:val="0"/>
      <w:w w:val="103"/>
      <w:kern w:val="14"/>
      <w:sz w:val="20"/>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 w:type="paragraph" w:customStyle="1" w:styleId="H23">
    <w:name w:val="_ H_2/3"/>
    <w:basedOn w:val="H1"/>
    <w:next w:val="Normal"/>
    <w:rsid w:val="00011A4F"/>
    <w:pPr>
      <w:outlineLvl w:val="1"/>
    </w:pPr>
    <w:rPr>
      <w:spacing w:val="2"/>
      <w:sz w:val="20"/>
      <w:szCs w:val="30"/>
    </w:rPr>
  </w:style>
  <w:style w:type="paragraph" w:customStyle="1" w:styleId="H1">
    <w:name w:val="_ H_1"/>
    <w:basedOn w:val="Normal"/>
    <w:next w:val="SingleTxt"/>
    <w:rsid w:val="00011A4F"/>
    <w:pPr>
      <w:keepNext/>
      <w:keepLines/>
      <w:suppressAutoHyphens/>
      <w:spacing w:before="0" w:after="0" w:line="400" w:lineRule="exact"/>
      <w:jc w:val="both"/>
      <w:outlineLvl w:val="0"/>
    </w:pPr>
    <w:rPr>
      <w:b/>
      <w:bCs/>
      <w:noProof/>
      <w:spacing w:val="0"/>
      <w:w w:val="103"/>
      <w:kern w:val="14"/>
      <w:sz w:val="24"/>
      <w:szCs w:val="34"/>
    </w:rPr>
  </w:style>
  <w:style w:type="paragraph" w:customStyle="1" w:styleId="1">
    <w:name w:val="نمط1"/>
    <w:basedOn w:val="Normal"/>
    <w:rsid w:val="00011A4F"/>
    <w:pPr>
      <w:jc w:val="both"/>
    </w:pPr>
    <w:rPr>
      <w:sz w:val="28"/>
      <w:szCs w:val="36"/>
    </w:rPr>
  </w:style>
  <w:style w:type="character" w:styleId="FollowedHyperlink">
    <w:name w:val="FollowedHyperlink"/>
    <w:rsid w:val="00011A4F"/>
    <w:rPr>
      <w:color w:val="800080"/>
      <w:u w:val="single"/>
    </w:rPr>
  </w:style>
  <w:style w:type="table" w:styleId="TableGrid">
    <w:name w:val="Table Grid"/>
    <w:basedOn w:val="TableNormal"/>
    <w:rsid w:val="00536DF8"/>
    <w:pPr>
      <w:bidi/>
      <w:spacing w:before="240" w:after="240"/>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otnoteText1">
    <w:name w:val="Footnote Text1"/>
    <w:basedOn w:val="Normal"/>
    <w:rsid w:val="00084B4C"/>
    <w:pPr>
      <w:tabs>
        <w:tab w:val="num" w:pos="1188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5.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footer" Target="foot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HRI.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Template>
  <TotalTime>0</TotalTime>
  <Pages>203</Pages>
  <Words>38404</Words>
  <Characters>218905</Characters>
  <Application>Microsoft Office Word</Application>
  <DocSecurity>4</DocSecurity>
  <Lines>1824</Lines>
  <Paragraphs>513</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256796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MANSOOR</dc:creator>
  <cp:keywords/>
  <dc:description/>
  <cp:lastModifiedBy>Mary</cp:lastModifiedBy>
  <cp:revision>2</cp:revision>
  <cp:lastPrinted>2008-07-25T15:06:00Z</cp:lastPrinted>
  <dcterms:created xsi:type="dcterms:W3CDTF">2008-07-25T15:07:00Z</dcterms:created>
  <dcterms:modified xsi:type="dcterms:W3CDTF">2008-07-25T15:07:00Z</dcterms:modified>
</cp:coreProperties>
</file>