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4A6" w:rsidRDefault="000C14A6" w:rsidP="000C14A6">
      <w:pPr>
        <w:spacing w:line="60" w:lineRule="exact"/>
        <w:rPr>
          <w:sz w:val="6"/>
          <w:lang w:val="en-US"/>
        </w:rPr>
        <w:sectPr w:rsidR="000C14A6" w:rsidSect="000C14A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F07D6" w:rsidRPr="00005A67" w:rsidRDefault="00AF07D6" w:rsidP="00AF07D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005A67">
        <w:t>Комитет по ликвидации дискриминации</w:t>
      </w:r>
      <w:r w:rsidRPr="00005A67">
        <w:br/>
        <w:t>в отношении женщин</w:t>
      </w:r>
    </w:p>
    <w:p w:rsidR="00AF07D6" w:rsidRPr="00005A67" w:rsidRDefault="00AF07D6" w:rsidP="00AF07D6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Cs/>
        </w:rPr>
      </w:pPr>
      <w:r w:rsidRPr="00005A67">
        <w:t>Сорок девятая сессия</w:t>
      </w:r>
    </w:p>
    <w:p w:rsidR="00AF07D6" w:rsidRPr="00005A67" w:rsidRDefault="00005A67" w:rsidP="00AF07D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05A67">
        <w:t>11–29 июля 2011 года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Заключительные замечания Комитета по ликвидации расовой дискриминации в отношении женщин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Республика Корея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</w:pPr>
      <w:r w:rsidRPr="00005A67">
        <w:t>1.</w:t>
      </w:r>
      <w:r w:rsidRPr="00005A67">
        <w:tab/>
        <w:t>Комитет рассмотрел седьмой периодический доклад Республики Корея (CEDAW/C/KOR/7) на своем 987</w:t>
      </w:r>
      <w:r w:rsidR="00F01BA9" w:rsidRPr="00005A67">
        <w:noBreakHyphen/>
      </w:r>
      <w:r w:rsidRPr="00005A67">
        <w:t>м и 988</w:t>
      </w:r>
      <w:r w:rsidR="00F01BA9" w:rsidRPr="00005A67">
        <w:noBreakHyphen/>
        <w:t>м </w:t>
      </w:r>
      <w:r w:rsidRPr="00005A67">
        <w:t>заседаниях 19</w:t>
      </w:r>
      <w:r w:rsidR="001D207E" w:rsidRPr="00005A67">
        <w:t> июля</w:t>
      </w:r>
      <w:r w:rsidRPr="00005A67">
        <w:t xml:space="preserve"> 2011</w:t>
      </w:r>
      <w:r w:rsidR="001D207E" w:rsidRPr="00005A67">
        <w:t> года</w:t>
      </w:r>
      <w:r w:rsidRPr="00005A67">
        <w:t xml:space="preserve"> (</w:t>
      </w:r>
      <w:r w:rsidR="001D207E" w:rsidRPr="00005A67">
        <w:t>см. </w:t>
      </w:r>
      <w:r w:rsidRPr="00005A67">
        <w:t>CEDAW/C/SR.987 и 988). Подготовленный Комитетом перечень проблем и в</w:t>
      </w:r>
      <w:r w:rsidRPr="00005A67">
        <w:t>о</w:t>
      </w:r>
      <w:r w:rsidRPr="00005A67">
        <w:t>просов содержится в документе CEDAW/C/KOR/Q/7, а ответы содержатся в документе CEDAW/C/KOR/Q/7/Add.1.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Введение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</w:pPr>
      <w:r w:rsidRPr="00005A67">
        <w:t>2.</w:t>
      </w:r>
      <w:r w:rsidRPr="00005A67">
        <w:tab/>
        <w:t>Комитет выражает свою признательность государству-участнику за его седьмой периодический доклад, который в целом соответствует руководящим принципам Комитета, касающимся подготовки докладов, и включает раздел с информацией о выполнении рекомендаций, содержащихся в предыдущих з</w:t>
      </w:r>
      <w:r w:rsidRPr="00005A67">
        <w:t>а</w:t>
      </w:r>
      <w:r w:rsidRPr="00005A67">
        <w:t>ключительных замечаниях Комитета (CEDAW/C/KOR/CO/6). Комитет также выражает свою признательность государству-участнику за устное выступл</w:t>
      </w:r>
      <w:r w:rsidRPr="00005A67">
        <w:t>е</w:t>
      </w:r>
      <w:r w:rsidRPr="00005A67">
        <w:t>ние, письменные ответы на перечень проблем и вопросов, поднятых предсе</w:t>
      </w:r>
      <w:r w:rsidRPr="00005A67">
        <w:t>с</w:t>
      </w:r>
      <w:r w:rsidRPr="00005A67">
        <w:t>сионной рабочей группой, и разъяснения в ответ на вопросы, заданные Ком</w:t>
      </w:r>
      <w:r w:rsidRPr="00005A67">
        <w:t>и</w:t>
      </w:r>
      <w:r w:rsidRPr="00005A67">
        <w:t>тетом в устной форме, хотя ответы на некоторые из вопросов не были адеква</w:t>
      </w:r>
      <w:r w:rsidRPr="00005A67">
        <w:t>т</w:t>
      </w:r>
      <w:r w:rsidRPr="00005A67">
        <w:t>ными.</w:t>
      </w:r>
    </w:p>
    <w:p w:rsidR="00AF07D6" w:rsidRPr="00005A67" w:rsidRDefault="00AF07D6" w:rsidP="00AF07D6">
      <w:pPr>
        <w:pStyle w:val="SingleTxt"/>
      </w:pPr>
      <w:r w:rsidRPr="00005A67">
        <w:t>3.</w:t>
      </w:r>
      <w:r w:rsidRPr="00005A67">
        <w:tab/>
        <w:t>Комитет положительно отмечает то обстоятельство, что государство-участник направило делегацию высокого уровня во главе с министром по в</w:t>
      </w:r>
      <w:r w:rsidRPr="00005A67">
        <w:t>о</w:t>
      </w:r>
      <w:r w:rsidRPr="00005A67">
        <w:t>просам гендерного равенства и семьи, в которую вошли представители разли</w:t>
      </w:r>
      <w:r w:rsidRPr="00005A67">
        <w:t>ч</w:t>
      </w:r>
      <w:r w:rsidRPr="00005A67">
        <w:t>ных министерств и ведомств, а также представители-женщины из Национал</w:t>
      </w:r>
      <w:r w:rsidRPr="00005A67">
        <w:t>ь</w:t>
      </w:r>
      <w:r w:rsidRPr="00005A67">
        <w:t>ного собрания. Комитет высоко оценивает конструктивный диалог, состоя</w:t>
      </w:r>
      <w:r w:rsidRPr="00005A67">
        <w:t>в</w:t>
      </w:r>
      <w:r w:rsidRPr="00005A67">
        <w:t>шийся между делегацией и членами Комитета.</w:t>
      </w:r>
    </w:p>
    <w:p w:rsidR="00AF07D6" w:rsidRPr="00005A67" w:rsidRDefault="00AF07D6" w:rsidP="00AF07D6">
      <w:pPr>
        <w:pStyle w:val="SingleTxt"/>
      </w:pPr>
    </w:p>
    <w:p w:rsidR="00AF07D6" w:rsidRPr="00005A67" w:rsidRDefault="00AF07D6" w:rsidP="00AF07D6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05A67">
        <w:tab/>
      </w:r>
      <w:r w:rsidRPr="00005A67">
        <w:tab/>
        <w:t>Позитивные аспекты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</w:pPr>
      <w:r w:rsidRPr="00005A67">
        <w:t>4.</w:t>
      </w:r>
      <w:r w:rsidR="001A5B99">
        <w:rPr>
          <w:lang w:val="en-US"/>
        </w:rPr>
        <w:tab/>
      </w:r>
      <w:r w:rsidRPr="00005A67">
        <w:t>Комитет с удовлетворением отмечает, что со времени рассмотрения в 2007</w:t>
      </w:r>
      <w:r w:rsidR="001D207E" w:rsidRPr="00005A67">
        <w:t> году</w:t>
      </w:r>
      <w:r w:rsidRPr="00005A67">
        <w:t xml:space="preserve"> его шестого периодического доклада (CEDAW/C/KOR/6) государс</w:t>
      </w:r>
      <w:r w:rsidRPr="00005A67">
        <w:t>т</w:t>
      </w:r>
      <w:r w:rsidRPr="00005A67">
        <w:t>во-участник приняло и пересмотрело большое число законов и правовых п</w:t>
      </w:r>
      <w:r w:rsidRPr="00005A67">
        <w:t>о</w:t>
      </w:r>
      <w:r w:rsidRPr="00005A67">
        <w:t>ложений, направленных на ликвидацию дискриминации в отношении женщин и поощрение гендерного равенства, в целях обеспечения их соответствия его обязательствам по Конвенции. В частности, он приветствует принятие попра</w:t>
      </w:r>
      <w:r w:rsidRPr="00005A67">
        <w:t>в</w:t>
      </w:r>
      <w:r w:rsidRPr="00005A67">
        <w:t>ки к:</w:t>
      </w:r>
    </w:p>
    <w:p w:rsidR="00AF07D6" w:rsidRPr="00005A67" w:rsidRDefault="00AF07D6" w:rsidP="00AF07D6">
      <w:pPr>
        <w:pStyle w:val="SingleTxt"/>
      </w:pPr>
      <w:r w:rsidRPr="00005A67">
        <w:tab/>
        <w:t>а)</w:t>
      </w:r>
      <w:r w:rsidRPr="00005A67">
        <w:tab/>
        <w:t>Гражданскому кодексу (декабрь 2007</w:t>
      </w:r>
      <w:r w:rsidR="001D207E" w:rsidRPr="00005A67">
        <w:t> года</w:t>
      </w:r>
      <w:r w:rsidRPr="00005A67">
        <w:t>), устанавливающей, что минимальным возрастом вступления в брак для мужчин и женщин является 18</w:t>
      </w:r>
      <w:r w:rsidR="001D207E" w:rsidRPr="00005A67">
        <w:t> лет</w:t>
      </w:r>
      <w:r w:rsidRPr="00005A67">
        <w:t xml:space="preserve">; </w:t>
      </w:r>
    </w:p>
    <w:p w:rsidR="00AF07D6" w:rsidRPr="00005A67" w:rsidRDefault="00AF07D6" w:rsidP="00AF07D6">
      <w:pPr>
        <w:pStyle w:val="SingleTxt"/>
      </w:pPr>
      <w:r w:rsidRPr="00005A67">
        <w:tab/>
        <w:t>b)</w:t>
      </w:r>
      <w:r w:rsidRPr="00005A67">
        <w:tab/>
        <w:t>Закону о защите детей и подростков от сексуального насилия (апрель 2010</w:t>
      </w:r>
      <w:r w:rsidR="001D207E" w:rsidRPr="00005A67">
        <w:t> года</w:t>
      </w:r>
      <w:r w:rsidRPr="00005A67">
        <w:t>), устанавливающей уголовное преследование за преступления, св</w:t>
      </w:r>
      <w:r w:rsidRPr="00005A67">
        <w:t>я</w:t>
      </w:r>
      <w:r w:rsidRPr="00005A67">
        <w:t xml:space="preserve">занные с сексуальным насилием в отношении детей; </w:t>
      </w:r>
    </w:p>
    <w:p w:rsidR="00AF07D6" w:rsidRPr="00005A67" w:rsidRDefault="00AF07D6" w:rsidP="00AF07D6">
      <w:pPr>
        <w:pStyle w:val="SingleTxt"/>
      </w:pPr>
      <w:r w:rsidRPr="00005A67">
        <w:tab/>
        <w:t>c)</w:t>
      </w:r>
      <w:r w:rsidRPr="00005A67">
        <w:tab/>
        <w:t>Закону о жизненной этике и безопасности (2008</w:t>
      </w:r>
      <w:r w:rsidR="001D207E" w:rsidRPr="00005A67">
        <w:t> год</w:t>
      </w:r>
      <w:r w:rsidRPr="00005A67">
        <w:t>), устанавл</w:t>
      </w:r>
      <w:r w:rsidRPr="00005A67">
        <w:t>и</w:t>
      </w:r>
      <w:r w:rsidRPr="00005A67">
        <w:t>вающей требование об информированном и письменном согласии в случае п</w:t>
      </w:r>
      <w:r w:rsidRPr="00005A67">
        <w:t>о</w:t>
      </w:r>
      <w:r w:rsidRPr="00005A67">
        <w:t>жертвования или отбора яйцеклеток для репродуктивных целей и огранич</w:t>
      </w:r>
      <w:r w:rsidRPr="00005A67">
        <w:t>и</w:t>
      </w:r>
      <w:r w:rsidRPr="00005A67">
        <w:t>вающей пери</w:t>
      </w:r>
      <w:r w:rsidRPr="00005A67">
        <w:t>о</w:t>
      </w:r>
      <w:r w:rsidRPr="00005A67">
        <w:t>дичность и число пожертвований на одну женщину.</w:t>
      </w:r>
      <w:r w:rsidR="001D207E" w:rsidRPr="00005A67">
        <w:t xml:space="preserve"> </w:t>
      </w:r>
    </w:p>
    <w:p w:rsidR="00AF07D6" w:rsidRPr="00005A67" w:rsidRDefault="00AF07D6" w:rsidP="00AF07D6">
      <w:pPr>
        <w:pStyle w:val="SingleTxt"/>
      </w:pPr>
      <w:r w:rsidRPr="00005A67">
        <w:t>5.</w:t>
      </w:r>
      <w:r w:rsidRPr="00005A67">
        <w:tab/>
        <w:t>Комитет приветствует введение в действие всеобъемлющего плана по предупреждению насилия в семье (2011</w:t>
      </w:r>
      <w:r w:rsidR="001D207E" w:rsidRPr="00005A67">
        <w:t> год</w:t>
      </w:r>
      <w:r w:rsidRPr="00005A67">
        <w:t>), который нацелен на усиление первоначальных мер против случаев насилия в семье и на повышение эффе</w:t>
      </w:r>
      <w:r w:rsidRPr="00005A67">
        <w:t>к</w:t>
      </w:r>
      <w:r w:rsidRPr="00005A67">
        <w:t>тивности защиты жертв.</w:t>
      </w:r>
      <w:r w:rsidR="001D207E" w:rsidRPr="00005A67">
        <w:t xml:space="preserve"> </w:t>
      </w:r>
    </w:p>
    <w:p w:rsidR="00AF07D6" w:rsidRPr="00005A67" w:rsidRDefault="00AF07D6" w:rsidP="00AF07D6">
      <w:pPr>
        <w:pStyle w:val="SingleTxt"/>
      </w:pPr>
      <w:r w:rsidRPr="00005A67">
        <w:t>6.</w:t>
      </w:r>
      <w:r w:rsidRPr="00005A67">
        <w:tab/>
        <w:t>Комитет высоко оценивает усилия государства-участника по интеграции гендерного аспекта в программы сотрудничества в области развития и по п</w:t>
      </w:r>
      <w:r w:rsidRPr="00005A67">
        <w:t>о</w:t>
      </w:r>
      <w:r w:rsidRPr="00005A67">
        <w:t xml:space="preserve">ощрению прав человека женщин в этих рамках. </w:t>
      </w:r>
    </w:p>
    <w:p w:rsidR="00AF07D6" w:rsidRPr="00005A67" w:rsidRDefault="00AF07D6" w:rsidP="00AF07D6">
      <w:pPr>
        <w:pStyle w:val="SingleTxt"/>
      </w:pPr>
      <w:r w:rsidRPr="00005A67">
        <w:t>7.</w:t>
      </w:r>
      <w:r w:rsidRPr="00005A67">
        <w:tab/>
        <w:t>Комитет высоко оценивает ратификацию государством-участником 11</w:t>
      </w:r>
      <w:r w:rsidR="001D207E" w:rsidRPr="00005A67">
        <w:t> декабря</w:t>
      </w:r>
      <w:r w:rsidRPr="00005A67">
        <w:t xml:space="preserve"> 2008</w:t>
      </w:r>
      <w:r w:rsidR="001D207E" w:rsidRPr="00005A67">
        <w:t> года</w:t>
      </w:r>
      <w:r w:rsidRPr="00005A67">
        <w:t xml:space="preserve"> Международной конвенции о правах инвалидов. 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Основные моменты, вызывающие озабоченность, и рекоменд</w:t>
      </w:r>
      <w:r w:rsidRPr="00005A67">
        <w:t>а</w:t>
      </w:r>
      <w:r w:rsidRPr="00005A67">
        <w:t>ции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</w:pPr>
      <w:r w:rsidRPr="00005A67">
        <w:t>8.</w:t>
      </w:r>
      <w:r w:rsidRPr="00005A67">
        <w:tab/>
      </w:r>
      <w:r w:rsidRPr="00005A67">
        <w:rPr>
          <w:b/>
        </w:rPr>
        <w:t>Комитет напоминает об обязательстве государства-участника сист</w:t>
      </w:r>
      <w:r w:rsidRPr="00005A67">
        <w:rPr>
          <w:b/>
        </w:rPr>
        <w:t>е</w:t>
      </w:r>
      <w:r w:rsidRPr="00005A67">
        <w:rPr>
          <w:b/>
        </w:rPr>
        <w:t>матически и постоянно выполнять все положения Конвенции и рассма</w:t>
      </w:r>
      <w:r w:rsidRPr="00005A67">
        <w:rPr>
          <w:b/>
        </w:rPr>
        <w:t>т</w:t>
      </w:r>
      <w:r w:rsidRPr="00005A67">
        <w:rPr>
          <w:b/>
        </w:rPr>
        <w:t>ривать проблемы и рекомендации, изложенные в настоящих заключ</w:t>
      </w:r>
      <w:r w:rsidRPr="00005A67">
        <w:rPr>
          <w:b/>
        </w:rPr>
        <w:t>и</w:t>
      </w:r>
      <w:r w:rsidRPr="00005A67">
        <w:rPr>
          <w:b/>
        </w:rPr>
        <w:t>тельных замечаниях, как требующие приоритетного внимания государс</w:t>
      </w:r>
      <w:r w:rsidRPr="00005A67">
        <w:rPr>
          <w:b/>
        </w:rPr>
        <w:t>т</w:t>
      </w:r>
      <w:r w:rsidRPr="00005A67">
        <w:rPr>
          <w:b/>
        </w:rPr>
        <w:t>ва-участника в период с настоящего времени до представления следующ</w:t>
      </w:r>
      <w:r w:rsidRPr="00005A67">
        <w:rPr>
          <w:b/>
        </w:rPr>
        <w:t>е</w:t>
      </w:r>
      <w:r w:rsidRPr="00005A67">
        <w:rPr>
          <w:b/>
        </w:rPr>
        <w:t>го</w:t>
      </w:r>
      <w:r w:rsidRPr="00005A67">
        <w:t xml:space="preserve"> </w:t>
      </w:r>
      <w:r w:rsidRPr="00005A67">
        <w:rPr>
          <w:b/>
        </w:rPr>
        <w:t>периодического доклада. Соответственно, Комитет настоятельно пр</w:t>
      </w:r>
      <w:r w:rsidRPr="00005A67">
        <w:rPr>
          <w:b/>
        </w:rPr>
        <w:t>и</w:t>
      </w:r>
      <w:r w:rsidRPr="00005A67">
        <w:rPr>
          <w:b/>
        </w:rPr>
        <w:t>зывает государство-участник сосредоточить внимание на этих моментах при осуществлении своей деятельности и сообщить о принятых мерах и достигнутых результатах в своем следующем периодическом докладе. К</w:t>
      </w:r>
      <w:r w:rsidRPr="00005A67">
        <w:rPr>
          <w:b/>
        </w:rPr>
        <w:t>о</w:t>
      </w:r>
      <w:r w:rsidRPr="00005A67">
        <w:rPr>
          <w:b/>
        </w:rPr>
        <w:t>митет призывает государство-участник направить настоящие заключ</w:t>
      </w:r>
      <w:r w:rsidRPr="00005A67">
        <w:rPr>
          <w:b/>
        </w:rPr>
        <w:t>и</w:t>
      </w:r>
      <w:r w:rsidRPr="00005A67">
        <w:rPr>
          <w:b/>
        </w:rPr>
        <w:t>тельные замечания всем соответствующим</w:t>
      </w:r>
      <w:r w:rsidRPr="00005A67">
        <w:t xml:space="preserve"> </w:t>
      </w:r>
      <w:r w:rsidRPr="00005A67">
        <w:rPr>
          <w:b/>
        </w:rPr>
        <w:t>министерствам, Национал</w:t>
      </w:r>
      <w:r w:rsidRPr="00005A67">
        <w:rPr>
          <w:b/>
        </w:rPr>
        <w:t>ь</w:t>
      </w:r>
      <w:r w:rsidRPr="00005A67">
        <w:rPr>
          <w:b/>
        </w:rPr>
        <w:t>ному собранию и органам судебной системы, с тем чтобы обеспечить их полную реализацию.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H4"/>
        <w:pageBreakBefore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05A67">
        <w:rPr>
          <w:b/>
        </w:rPr>
        <w:tab/>
      </w:r>
      <w:r w:rsidRPr="00005A67">
        <w:rPr>
          <w:b/>
        </w:rPr>
        <w:tab/>
      </w:r>
      <w:r w:rsidRPr="00005A67">
        <w:t>Национальное собрание</w:t>
      </w:r>
    </w:p>
    <w:p w:rsidR="00AF07D6" w:rsidRPr="00005A67" w:rsidRDefault="00AF07D6" w:rsidP="00AF07D6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rPr>
          <w:b/>
        </w:rPr>
      </w:pPr>
      <w:r w:rsidRPr="00005A67">
        <w:t>9.</w:t>
      </w:r>
      <w:r w:rsidRPr="00005A67">
        <w:tab/>
      </w:r>
      <w:r w:rsidRPr="00005A67">
        <w:rPr>
          <w:b/>
        </w:rPr>
        <w:t>Вновь подтверждая, что правительство несет главную ответстве</w:t>
      </w:r>
      <w:r w:rsidRPr="00005A67">
        <w:rPr>
          <w:b/>
        </w:rPr>
        <w:t>н</w:t>
      </w:r>
      <w:r w:rsidRPr="00005A67">
        <w:rPr>
          <w:b/>
        </w:rPr>
        <w:t>ность и в первую очередь подотчетно за осуществление в полном объеме обязательств государства-участника по Конвенции, Комитет подчеркивает, что Конвенция является обязательным к исполнению документом для всех ветвей правительственной власти, и предлагает государству-участнику поощрять свое Национальное собрание в соответствии с действующими процедурами, когда это целесообразно, к принятию необходимых мер по выполнению настоящих заключительных замечаний и в рамках подгото</w:t>
      </w:r>
      <w:r w:rsidRPr="00005A67">
        <w:rPr>
          <w:b/>
        </w:rPr>
        <w:t>в</w:t>
      </w:r>
      <w:r w:rsidRPr="00005A67">
        <w:rPr>
          <w:b/>
        </w:rPr>
        <w:t>ки следующего доклада правительства по Конвенции.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E31EC6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Оговорки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10.</w:t>
      </w:r>
      <w:r w:rsidRPr="00005A67">
        <w:tab/>
        <w:t>Комитет принимает к сведению представленную информацию о провод</w:t>
      </w:r>
      <w:r w:rsidRPr="00005A67">
        <w:t>и</w:t>
      </w:r>
      <w:r w:rsidRPr="00005A67">
        <w:t>мых государством-участником консультациях относительно снятия его огово</w:t>
      </w:r>
      <w:r w:rsidRPr="00005A67">
        <w:t>р</w:t>
      </w:r>
      <w:r w:rsidRPr="00005A67">
        <w:t>ки к пункту 1(g) статьи 16 Конвенции, касающемуся одинаковых личных прав мужа и жены, в том числе права выбора фамилии, профессии и занятия, но при этом он выражает озабоченность по поводу отсутствия конкретных данных о сроках з</w:t>
      </w:r>
      <w:r w:rsidRPr="00005A67">
        <w:t>а</w:t>
      </w:r>
      <w:r w:rsidRPr="00005A67">
        <w:t>вершения этих консультаций и</w:t>
      </w:r>
      <w:r w:rsidR="00EB320A" w:rsidRPr="00005A67">
        <w:t xml:space="preserve"> </w:t>
      </w:r>
      <w:r w:rsidRPr="00005A67">
        <w:t xml:space="preserve">снятия оговорки. </w:t>
      </w:r>
    </w:p>
    <w:p w:rsidR="00E31EC6" w:rsidRPr="00005A67" w:rsidRDefault="00E31EC6" w:rsidP="00E31EC6">
      <w:pPr>
        <w:pStyle w:val="SingleTxt"/>
      </w:pPr>
      <w:r w:rsidRPr="00005A67">
        <w:t>11.</w:t>
      </w:r>
      <w:r w:rsidRPr="00005A67">
        <w:tab/>
      </w:r>
      <w:r w:rsidRPr="00005A67">
        <w:rPr>
          <w:b/>
        </w:rPr>
        <w:t xml:space="preserve">Комитет подтверждает свою предыдущую рекомендацию </w:t>
      </w:r>
      <w:r w:rsidR="00EB320A" w:rsidRPr="00005A67">
        <w:rPr>
          <w:b/>
        </w:rPr>
        <w:t>(</w:t>
      </w:r>
      <w:r w:rsidR="001D207E" w:rsidRPr="00005A67">
        <w:rPr>
          <w:b/>
        </w:rPr>
        <w:t>см. </w:t>
      </w:r>
      <w:r w:rsidR="00EB320A" w:rsidRPr="00005A67">
        <w:rPr>
          <w:b/>
        </w:rPr>
        <w:t xml:space="preserve">CEDAW/C/KOR/CO/6) </w:t>
      </w:r>
      <w:r w:rsidRPr="00005A67">
        <w:rPr>
          <w:b/>
        </w:rPr>
        <w:t>и настоятельно призывает государство-участник отделять в ходе проводимых им обсуждений вопросы, касающи</w:t>
      </w:r>
      <w:r w:rsidRPr="00005A67">
        <w:rPr>
          <w:b/>
        </w:rPr>
        <w:t>е</w:t>
      </w:r>
      <w:r w:rsidRPr="00005A67">
        <w:rPr>
          <w:b/>
        </w:rPr>
        <w:t xml:space="preserve">ся пункта 1(g) статьи 16, от вопросов, касающихся пункта 1(d), и таким образом ускорить свою работу по снятию в конкретные сроки оговорки к пункту 1(g) статьи 16 Конвенции. 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B320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Распространение информации о Конвенции и Факультативном проток</w:t>
      </w:r>
      <w:r w:rsidRPr="00005A67">
        <w:t>о</w:t>
      </w:r>
      <w:r w:rsidRPr="00005A67">
        <w:t>ле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12.</w:t>
      </w:r>
      <w:r w:rsidRPr="00005A67">
        <w:tab/>
        <w:t>Комитет принимает к сведению представленную в ходе диалога информ</w:t>
      </w:r>
      <w:r w:rsidRPr="00005A67">
        <w:t>а</w:t>
      </w:r>
      <w:r w:rsidRPr="00005A67">
        <w:t>цию о крупномасштабных мероприятиях по распространению информации о предыдущих заключительных замечаниях Комитета среди государственных и судебных органов, неправительственных организаций и сотрудников Корейск</w:t>
      </w:r>
      <w:r w:rsidRPr="00005A67">
        <w:t>о</w:t>
      </w:r>
      <w:r w:rsidRPr="00005A67">
        <w:t>го института по вопросам улучшения положения женщин. Он также отмечает усилия гос</w:t>
      </w:r>
      <w:r w:rsidRPr="00005A67">
        <w:t>у</w:t>
      </w:r>
      <w:r w:rsidRPr="00005A67">
        <w:t>дарства-участника по распространению информации о Конвенции и Факульт</w:t>
      </w:r>
      <w:r w:rsidRPr="00005A67">
        <w:t>а</w:t>
      </w:r>
      <w:r w:rsidRPr="00005A67">
        <w:t>тивном протоколе к ней среди членов Национального собрания, средств массовой информации и юристов. Вместе с тем у Комитета вызывает озабоченность то, что деятельность в рамках этих инициатив не охватывала должностных лиц судебных и правоохранительных органов. Особую озабоче</w:t>
      </w:r>
      <w:r w:rsidRPr="00005A67">
        <w:t>н</w:t>
      </w:r>
      <w:r w:rsidRPr="00005A67">
        <w:t>ность у него вызывает то, что сами женщины не осведомлены о своих правах по Конвенции и о процедуре подачи жалоб в соответствии с Факультативным протоколом и поэтому не имеют возможности требовать всестороннего поо</w:t>
      </w:r>
      <w:r w:rsidRPr="00005A67">
        <w:t>щ</w:t>
      </w:r>
      <w:r w:rsidRPr="00005A67">
        <w:t xml:space="preserve">рения, защиты и осуществления своих прав наравне с мужчинами. </w:t>
      </w:r>
    </w:p>
    <w:p w:rsidR="00E31EC6" w:rsidRPr="00005A67" w:rsidRDefault="00E31EC6" w:rsidP="00E31EC6">
      <w:pPr>
        <w:pStyle w:val="SingleTxt"/>
      </w:pPr>
      <w:r w:rsidRPr="00005A67">
        <w:t>13.</w:t>
      </w:r>
      <w:r w:rsidRPr="00005A67">
        <w:tab/>
      </w:r>
      <w:r w:rsidRPr="00005A67">
        <w:rPr>
          <w:b/>
        </w:rPr>
        <w:t>Комитет рекомендует государству-участнику продолжать повышать степень осведомленности и распространять надлежащую информацию о Конвенции и Факультативном протоколе к ней</w:t>
      </w:r>
      <w:r w:rsidR="00EB320A" w:rsidRPr="00005A67">
        <w:rPr>
          <w:b/>
        </w:rPr>
        <w:t>, процедурах в соответс</w:t>
      </w:r>
      <w:r w:rsidR="00EB320A" w:rsidRPr="00005A67">
        <w:rPr>
          <w:b/>
        </w:rPr>
        <w:t>т</w:t>
      </w:r>
      <w:r w:rsidR="00EB320A" w:rsidRPr="00005A67">
        <w:rPr>
          <w:b/>
        </w:rPr>
        <w:t>вии с Протоколом</w:t>
      </w:r>
      <w:r w:rsidRPr="00005A67">
        <w:rPr>
          <w:b/>
        </w:rPr>
        <w:t xml:space="preserve"> и об общих рекомендациях Комитета среди всех заинт</w:t>
      </w:r>
      <w:r w:rsidRPr="00005A67">
        <w:rPr>
          <w:b/>
        </w:rPr>
        <w:t>е</w:t>
      </w:r>
      <w:r w:rsidRPr="00005A67">
        <w:rPr>
          <w:b/>
        </w:rPr>
        <w:t>ресованных сторон, включая государственные министерства, парламент</w:t>
      </w:r>
      <w:r w:rsidRPr="00005A67">
        <w:rPr>
          <w:b/>
        </w:rPr>
        <w:t>а</w:t>
      </w:r>
      <w:r w:rsidRPr="00005A67">
        <w:rPr>
          <w:b/>
        </w:rPr>
        <w:t>риев и сотрудников судебных и правоохранительных органов, для обесп</w:t>
      </w:r>
      <w:r w:rsidRPr="00005A67">
        <w:rPr>
          <w:b/>
        </w:rPr>
        <w:t>е</w:t>
      </w:r>
      <w:r w:rsidRPr="00005A67">
        <w:rPr>
          <w:b/>
        </w:rPr>
        <w:t>чения информирования населения о правах человека женщин. Комитет настоятельно призывает государство-участник проводить информацио</w:t>
      </w:r>
      <w:r w:rsidRPr="00005A67">
        <w:rPr>
          <w:b/>
        </w:rPr>
        <w:t>н</w:t>
      </w:r>
      <w:r w:rsidRPr="00005A67">
        <w:rPr>
          <w:b/>
        </w:rPr>
        <w:t>но-просветительские кампании для женщин и сотрудников судебных о</w:t>
      </w:r>
      <w:r w:rsidRPr="00005A67">
        <w:rPr>
          <w:b/>
        </w:rPr>
        <w:t>р</w:t>
      </w:r>
      <w:r w:rsidRPr="00005A67">
        <w:rPr>
          <w:b/>
        </w:rPr>
        <w:t xml:space="preserve">ганов в целях повышения степени осведомленности женщин о </w:t>
      </w:r>
      <w:r w:rsidR="00EB320A" w:rsidRPr="00005A67">
        <w:rPr>
          <w:b/>
        </w:rPr>
        <w:t>сущес</w:t>
      </w:r>
      <w:r w:rsidR="00EB320A" w:rsidRPr="00005A67">
        <w:rPr>
          <w:b/>
        </w:rPr>
        <w:t>т</w:t>
      </w:r>
      <w:r w:rsidR="00EB320A" w:rsidRPr="00005A67">
        <w:rPr>
          <w:b/>
        </w:rPr>
        <w:t xml:space="preserve">вующих </w:t>
      </w:r>
      <w:r w:rsidRPr="00005A67">
        <w:rPr>
          <w:b/>
        </w:rPr>
        <w:t xml:space="preserve">положениях, касающихся защиты их прав человека, </w:t>
      </w:r>
      <w:r w:rsidR="00EB320A" w:rsidRPr="00005A67">
        <w:rPr>
          <w:b/>
        </w:rPr>
        <w:t>тем самым обеспечивая</w:t>
      </w:r>
      <w:r w:rsidRPr="00005A67">
        <w:rPr>
          <w:b/>
        </w:rPr>
        <w:t>, чтобы женщины могли использовать процедуры и средства правовой защиты, предусмотренные в Факультативном протоколе, в сл</w:t>
      </w:r>
      <w:r w:rsidRPr="00005A67">
        <w:rPr>
          <w:b/>
        </w:rPr>
        <w:t>у</w:t>
      </w:r>
      <w:r w:rsidRPr="00005A67">
        <w:rPr>
          <w:b/>
        </w:rPr>
        <w:t>чае нарушения их прав по Конвенции.</w:t>
      </w:r>
      <w:r w:rsidRPr="00005A67">
        <w:t xml:space="preserve"> 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B320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Дискриминационные законы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14.</w:t>
      </w:r>
      <w:r w:rsidRPr="00005A67">
        <w:tab/>
        <w:t>Комитет отмечает, что консультации по вопросу о принятии законопрое</w:t>
      </w:r>
      <w:r w:rsidRPr="00005A67">
        <w:t>к</w:t>
      </w:r>
      <w:r w:rsidRPr="00005A67">
        <w:t>та о борьбе с дискриминацией и об эффективности приблизительно 90 принятых ранее законов о борьбе с дискриминацией, которые проводились Подкомитетом по антидискриминационным законам, завершились в конце 2010</w:t>
      </w:r>
      <w:r w:rsidR="001D207E" w:rsidRPr="00005A67">
        <w:t> года</w:t>
      </w:r>
      <w:r w:rsidRPr="00005A67">
        <w:t>, но при этом выражает сожаление по поводу отсутствия и</w:t>
      </w:r>
      <w:r w:rsidRPr="00005A67">
        <w:t>н</w:t>
      </w:r>
      <w:r w:rsidRPr="00005A67">
        <w:t>формации о результатах таких консультаций и медленных темпов проводимой в госуда</w:t>
      </w:r>
      <w:r w:rsidRPr="00005A67">
        <w:t>р</w:t>
      </w:r>
      <w:r w:rsidRPr="00005A67">
        <w:t>стве-участнике работы по принятию законопроекта о борьбе с дискриминац</w:t>
      </w:r>
      <w:r w:rsidRPr="00005A67">
        <w:t>и</w:t>
      </w:r>
      <w:r w:rsidRPr="00005A67">
        <w:t>ей, вопрос о котором не рассматривается с мая 2008</w:t>
      </w:r>
      <w:r w:rsidR="001D207E" w:rsidRPr="00005A67">
        <w:t> года</w:t>
      </w:r>
      <w:r w:rsidRPr="00005A67">
        <w:t xml:space="preserve">. </w:t>
      </w:r>
    </w:p>
    <w:p w:rsidR="00E31EC6" w:rsidRPr="00005A67" w:rsidRDefault="00E31EC6" w:rsidP="00E31EC6">
      <w:pPr>
        <w:pStyle w:val="SingleTxt"/>
      </w:pPr>
      <w:r w:rsidRPr="00005A67">
        <w:t>15.</w:t>
      </w:r>
      <w:r w:rsidRPr="00005A67">
        <w:tab/>
      </w:r>
      <w:r w:rsidRPr="00005A67">
        <w:rPr>
          <w:b/>
        </w:rPr>
        <w:t>Комитет призывает государство-участник предпринять безотлаг</w:t>
      </w:r>
      <w:r w:rsidRPr="00005A67">
        <w:rPr>
          <w:b/>
        </w:rPr>
        <w:t>а</w:t>
      </w:r>
      <w:r w:rsidRPr="00005A67">
        <w:rPr>
          <w:b/>
        </w:rPr>
        <w:t>тельные шаги для принятия всеобщего закона о борьбе с дискриминац</w:t>
      </w:r>
      <w:r w:rsidRPr="00005A67">
        <w:rPr>
          <w:b/>
        </w:rPr>
        <w:t>и</w:t>
      </w:r>
      <w:r w:rsidRPr="00005A67">
        <w:rPr>
          <w:b/>
        </w:rPr>
        <w:t>ей, в котором был бы установлен недвусмысленный запрет на все формы ди</w:t>
      </w:r>
      <w:r w:rsidRPr="00005A67">
        <w:rPr>
          <w:b/>
        </w:rPr>
        <w:t>с</w:t>
      </w:r>
      <w:r w:rsidRPr="00005A67">
        <w:rPr>
          <w:b/>
        </w:rPr>
        <w:t>криминации, охватывающий как прямую, так и косвенную дискримин</w:t>
      </w:r>
      <w:r w:rsidRPr="00005A67">
        <w:rPr>
          <w:b/>
        </w:rPr>
        <w:t>а</w:t>
      </w:r>
      <w:r w:rsidRPr="00005A67">
        <w:rPr>
          <w:b/>
        </w:rPr>
        <w:t>цию, в том числе по признаку сексуальной ориентации, как об этом гов</w:t>
      </w:r>
      <w:r w:rsidRPr="00005A67">
        <w:rPr>
          <w:b/>
        </w:rPr>
        <w:t>о</w:t>
      </w:r>
      <w:r w:rsidRPr="00005A67">
        <w:rPr>
          <w:b/>
        </w:rPr>
        <w:t>рится в статье 2 (4) Закона о Наци</w:t>
      </w:r>
      <w:r w:rsidRPr="00005A67">
        <w:rPr>
          <w:b/>
        </w:rPr>
        <w:t>о</w:t>
      </w:r>
      <w:r w:rsidRPr="00005A67">
        <w:rPr>
          <w:b/>
        </w:rPr>
        <w:t>нальной комиссии по правам человека (Корея, 2005</w:t>
      </w:r>
      <w:r w:rsidR="001D207E" w:rsidRPr="00005A67">
        <w:rPr>
          <w:b/>
        </w:rPr>
        <w:t> год</w:t>
      </w:r>
      <w:r w:rsidRPr="00005A67">
        <w:rPr>
          <w:b/>
        </w:rPr>
        <w:t xml:space="preserve">), а также в соответствии со статьями 1 и 2 Конвенции и общей рекомендацией № 28 </w:t>
      </w:r>
      <w:r w:rsidR="008F739D" w:rsidRPr="00005A67">
        <w:rPr>
          <w:b/>
        </w:rPr>
        <w:t xml:space="preserve">(2010) </w:t>
      </w:r>
      <w:r w:rsidR="00EB320A" w:rsidRPr="00005A67">
        <w:rPr>
          <w:b/>
        </w:rPr>
        <w:t>Комитета</w:t>
      </w:r>
      <w:r w:rsidRPr="00005A67">
        <w:rPr>
          <w:b/>
        </w:rPr>
        <w:t>.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B320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Национальный механизм для улучшения положения женщин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16.</w:t>
      </w:r>
      <w:r w:rsidRPr="00005A67">
        <w:tab/>
        <w:t>Комитет отмечает увеличение объема людских и финансовых ресурсов, выделяемых министерству по вопросам гендерного равенства и семьи после возобновления мандата министерства в марте 2010</w:t>
      </w:r>
      <w:r w:rsidR="001D207E" w:rsidRPr="00005A67">
        <w:t> года</w:t>
      </w:r>
      <w:r w:rsidRPr="00005A67">
        <w:t xml:space="preserve"> как г</w:t>
      </w:r>
      <w:r w:rsidRPr="00005A67">
        <w:t>о</w:t>
      </w:r>
      <w:r w:rsidRPr="00005A67">
        <w:t>сударственному органу, которому поручено осуществлять надзор за всеми стратегиями, каса</w:t>
      </w:r>
      <w:r w:rsidRPr="00005A67">
        <w:t>ю</w:t>
      </w:r>
      <w:r w:rsidRPr="00005A67">
        <w:t>щимися женщин, молодежи и семьи. Вместе с тем у Комитета вызывает озаб</w:t>
      </w:r>
      <w:r w:rsidRPr="00005A67">
        <w:t>о</w:t>
      </w:r>
      <w:r w:rsidRPr="00005A67">
        <w:t>ченность то, что объединение в рамках одного мандата в</w:t>
      </w:r>
      <w:r w:rsidRPr="00005A67">
        <w:t>о</w:t>
      </w:r>
      <w:r w:rsidRPr="00005A67">
        <w:t>просов, касающихся семьи и гендерного равенства, может прямо или косвенно приводить к закре</w:t>
      </w:r>
      <w:r w:rsidRPr="00005A67">
        <w:t>п</w:t>
      </w:r>
      <w:r w:rsidRPr="00005A67">
        <w:t>лению традиционных патриархальных норм и подрывать усилия, направленные на обеспечение гендерного равенства. Кроме того, Комитет отмечает, что учет гендерной проблематики гарантируется с помощью проводимых министерс</w:t>
      </w:r>
      <w:r w:rsidRPr="00005A67">
        <w:t>т</w:t>
      </w:r>
      <w:r w:rsidRPr="00005A67">
        <w:t>вом по вопросам гендерного равенства и семьи оценок гендерной результати</w:t>
      </w:r>
      <w:r w:rsidRPr="00005A67">
        <w:t>в</w:t>
      </w:r>
      <w:r w:rsidRPr="00005A67">
        <w:t>ности существующих государственных стратегий и программ на всех уровнях системы управления, но при этом у него вызывает озабоче</w:t>
      </w:r>
      <w:r w:rsidRPr="00005A67">
        <w:t>н</w:t>
      </w:r>
      <w:r w:rsidRPr="00005A67">
        <w:t>ность то, что такие оценки используются не на предшествующем, а на последующем этапе, в р</w:t>
      </w:r>
      <w:r w:rsidRPr="00005A67">
        <w:t>е</w:t>
      </w:r>
      <w:r w:rsidRPr="00005A67">
        <w:t>зультате чего степень воздействия министерства на фактическую разработку и осуществление таких государственных стратегий и программ является огран</w:t>
      </w:r>
      <w:r w:rsidRPr="00005A67">
        <w:t>и</w:t>
      </w:r>
      <w:r w:rsidRPr="00005A67">
        <w:t>ченной. Помимо этого, Комитет отмечает отсутствие четко определенного к</w:t>
      </w:r>
      <w:r w:rsidRPr="00005A67">
        <w:t>о</w:t>
      </w:r>
      <w:r w:rsidRPr="00005A67">
        <w:t>ординационного механизма для обеспечения горизонтальной и вертикальной слаженности в деле осуществления программ по обеспечению гендерного р</w:t>
      </w:r>
      <w:r w:rsidRPr="00005A67">
        <w:t>а</w:t>
      </w:r>
      <w:r w:rsidRPr="00005A67">
        <w:t xml:space="preserve">венства. У </w:t>
      </w:r>
      <w:r w:rsidR="00EB320A" w:rsidRPr="00005A67">
        <w:t xml:space="preserve">него </w:t>
      </w:r>
      <w:r w:rsidRPr="00005A67">
        <w:t>также вызывает озабоченность то, что, несмотря на устано</w:t>
      </w:r>
      <w:r w:rsidRPr="00005A67">
        <w:t>в</w:t>
      </w:r>
      <w:r w:rsidRPr="00005A67">
        <w:t>ленное в Законе о национальных финансах требование об обязательном выд</w:t>
      </w:r>
      <w:r w:rsidRPr="00005A67">
        <w:t>е</w:t>
      </w:r>
      <w:r w:rsidRPr="00005A67">
        <w:t>лении государственным органам средств на деятельность, связанную с генде</w:t>
      </w:r>
      <w:r w:rsidRPr="00005A67">
        <w:t>р</w:t>
      </w:r>
      <w:r w:rsidRPr="00005A67">
        <w:t>ной проблематикой, объем финансовых ресурсов, выделяемых из общего гос</w:t>
      </w:r>
      <w:r w:rsidRPr="00005A67">
        <w:t>у</w:t>
      </w:r>
      <w:r w:rsidRPr="00005A67">
        <w:t>дарственного бюджета на достижение цели расширения прав и возможн</w:t>
      </w:r>
      <w:r w:rsidRPr="00005A67">
        <w:t>о</w:t>
      </w:r>
      <w:r w:rsidRPr="00005A67">
        <w:t xml:space="preserve">стей женщин, является весьма ограниченным. 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17.</w:t>
      </w:r>
      <w:r w:rsidRPr="00005A67">
        <w:tab/>
      </w:r>
      <w:r w:rsidRPr="00005A67">
        <w:rPr>
          <w:b/>
        </w:rPr>
        <w:t>Комитет, ссылаясь на свою общую рекомендацию № 6 и руководящее указание, содержащееся в Пекинской платформе действий, в частности в отношении необходимых условий для эффективного функционирования национальных механи</w:t>
      </w:r>
      <w:r w:rsidRPr="00005A67">
        <w:rPr>
          <w:b/>
        </w:rPr>
        <w:t>з</w:t>
      </w:r>
      <w:r w:rsidRPr="00005A67">
        <w:rPr>
          <w:b/>
        </w:rPr>
        <w:t>мов, рекомендует государству-участнику: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a)</w:t>
      </w:r>
      <w:r w:rsidRPr="00005A67">
        <w:rPr>
          <w:b/>
        </w:rPr>
        <w:tab/>
        <w:t>четко определить мандат и функции министерства по вопросам гендерного равенства и семьи и объем людских и финансовых ресурсов, выделяемых ему в трех областях (гендерная проблематика, вопросы мол</w:t>
      </w:r>
      <w:r w:rsidRPr="00005A67">
        <w:rPr>
          <w:b/>
        </w:rPr>
        <w:t>о</w:t>
      </w:r>
      <w:r w:rsidRPr="00005A67">
        <w:rPr>
          <w:b/>
        </w:rPr>
        <w:t xml:space="preserve">дежи и дела семьи), </w:t>
      </w:r>
      <w:r w:rsidR="00EB320A" w:rsidRPr="00005A67">
        <w:rPr>
          <w:b/>
        </w:rPr>
        <w:t>и</w:t>
      </w:r>
      <w:r w:rsidRPr="00005A67">
        <w:rPr>
          <w:b/>
        </w:rPr>
        <w:t xml:space="preserve"> создать четкий координационный механизм для обеспечения горизонтальной и вертикальной слаженности в работе мин</w:t>
      </w:r>
      <w:r w:rsidRPr="00005A67">
        <w:rPr>
          <w:b/>
        </w:rPr>
        <w:t>и</w:t>
      </w:r>
      <w:r w:rsidRPr="00005A67">
        <w:rPr>
          <w:b/>
        </w:rPr>
        <w:t xml:space="preserve">стерства; </w:t>
      </w:r>
    </w:p>
    <w:p w:rsidR="00E31EC6" w:rsidRPr="00005A67" w:rsidRDefault="00E31EC6" w:rsidP="00E31EC6">
      <w:pPr>
        <w:pStyle w:val="SingleTxt"/>
      </w:pPr>
      <w:r w:rsidRPr="00005A67">
        <w:rPr>
          <w:b/>
        </w:rPr>
        <w:tab/>
        <w:t>b)</w:t>
      </w:r>
      <w:r w:rsidRPr="00005A67">
        <w:rPr>
          <w:b/>
        </w:rPr>
        <w:tab/>
        <w:t>укрепить потенциал министерства по вопросам гендерного р</w:t>
      </w:r>
      <w:r w:rsidRPr="00005A67">
        <w:rPr>
          <w:b/>
        </w:rPr>
        <w:t>а</w:t>
      </w:r>
      <w:r w:rsidRPr="00005A67">
        <w:rPr>
          <w:b/>
        </w:rPr>
        <w:t>венства и семьи для использования оценок гендерной результативности в качестве основы для разработки и осуществления законодател</w:t>
      </w:r>
      <w:r w:rsidRPr="00005A67">
        <w:rPr>
          <w:b/>
        </w:rPr>
        <w:t>ь</w:t>
      </w:r>
      <w:r w:rsidRPr="00005A67">
        <w:rPr>
          <w:b/>
        </w:rPr>
        <w:t>ных и стратегических мер в области обеспечения гендерного равенства</w:t>
      </w:r>
      <w:r w:rsidR="00EB320A" w:rsidRPr="00005A67">
        <w:rPr>
          <w:b/>
        </w:rPr>
        <w:t xml:space="preserve"> и</w:t>
      </w:r>
      <w:r w:rsidRPr="00005A67">
        <w:rPr>
          <w:b/>
        </w:rPr>
        <w:t xml:space="preserve"> соста</w:t>
      </w:r>
      <w:r w:rsidRPr="00005A67">
        <w:rPr>
          <w:b/>
        </w:rPr>
        <w:t>в</w:t>
      </w:r>
      <w:r w:rsidRPr="00005A67">
        <w:rPr>
          <w:b/>
        </w:rPr>
        <w:t>ления бюджета с учетом гендерной проблематики на всех уровнях системы управления и оказывать консультативную помощь по вопросу о таких м</w:t>
      </w:r>
      <w:r w:rsidRPr="00005A67">
        <w:rPr>
          <w:b/>
        </w:rPr>
        <w:t>е</w:t>
      </w:r>
      <w:r w:rsidRPr="00005A67">
        <w:rPr>
          <w:b/>
        </w:rPr>
        <w:t>рах, коорд</w:t>
      </w:r>
      <w:r w:rsidRPr="00005A67">
        <w:rPr>
          <w:b/>
        </w:rPr>
        <w:t>и</w:t>
      </w:r>
      <w:r w:rsidRPr="00005A67">
        <w:rPr>
          <w:b/>
        </w:rPr>
        <w:t>нировать их и осуществлять наблюдение за ними.</w:t>
      </w:r>
    </w:p>
    <w:p w:rsidR="00E31EC6" w:rsidRPr="00005A67" w:rsidRDefault="00E31EC6" w:rsidP="00E31EC6">
      <w:pPr>
        <w:pStyle w:val="SingleTxt"/>
      </w:pPr>
      <w:r w:rsidRPr="00005A67">
        <w:t>18.</w:t>
      </w:r>
      <w:r w:rsidRPr="00005A67">
        <w:tab/>
        <w:t>Комитет принимает к сведению утверждение третьего Основного плана реализации стратегий в отношении женщин (2008–2012</w:t>
      </w:r>
      <w:r w:rsidR="001D207E" w:rsidRPr="00005A67">
        <w:t> год</w:t>
      </w:r>
      <w:r w:rsidRPr="00005A67">
        <w:t>ы), в котором, в ч</w:t>
      </w:r>
      <w:r w:rsidRPr="00005A67">
        <w:t>а</w:t>
      </w:r>
      <w:r w:rsidRPr="00005A67">
        <w:t>стности, установлены две стратегические цели, касающиеся активного участия женщин в управлении государством и расширения экономических прав и во</w:t>
      </w:r>
      <w:r w:rsidRPr="00005A67">
        <w:t>з</w:t>
      </w:r>
      <w:r w:rsidRPr="00005A67">
        <w:t>можностей женщин. Вместе с тем у него вызывает озабоченность то негати</w:t>
      </w:r>
      <w:r w:rsidRPr="00005A67">
        <w:t>в</w:t>
      </w:r>
      <w:r w:rsidRPr="00005A67">
        <w:t>ное воздействие, которое выведение из состава некоторых министерств и гос</w:t>
      </w:r>
      <w:r w:rsidRPr="00005A67">
        <w:t>у</w:t>
      </w:r>
      <w:r w:rsidRPr="00005A67">
        <w:t>дарственных органов подразделений по политике в отношении женщин и с</w:t>
      </w:r>
      <w:r w:rsidRPr="00005A67">
        <w:t>о</w:t>
      </w:r>
      <w:r w:rsidRPr="00005A67">
        <w:t>трудников по вопросам гендерного равенства могло оказать на общее осущес</w:t>
      </w:r>
      <w:r w:rsidRPr="00005A67">
        <w:t>т</w:t>
      </w:r>
      <w:r w:rsidRPr="00005A67">
        <w:t>вление плана.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19.</w:t>
      </w:r>
      <w:r w:rsidRPr="00005A67">
        <w:tab/>
      </w:r>
      <w:r w:rsidRPr="00005A67">
        <w:rPr>
          <w:b/>
        </w:rPr>
        <w:t>Комитет рекомендует государству-участнику принять необходимые меры для обеспечения всестороннего осуществления третьего Основного плана реализации стратегий в отношении женщин (2008–2012</w:t>
      </w:r>
      <w:r w:rsidR="001D207E" w:rsidRPr="00005A67">
        <w:rPr>
          <w:b/>
        </w:rPr>
        <w:t> год</w:t>
      </w:r>
      <w:r w:rsidRPr="00005A67">
        <w:rPr>
          <w:b/>
        </w:rPr>
        <w:t>ы), включая воссоздание подразделений по политике в отношении женщин и должностей сотрудников по вопросам гендерного равенства.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EB320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Насилие в отношении женщин</w:t>
      </w:r>
    </w:p>
    <w:p w:rsidR="00E31EC6" w:rsidRPr="00005A67" w:rsidRDefault="00E31EC6" w:rsidP="00E31EC6">
      <w:pPr>
        <w:pStyle w:val="SingleTxt"/>
        <w:keepNext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20.</w:t>
      </w:r>
      <w:r w:rsidRPr="00005A67">
        <w:tab/>
        <w:t>Комитет принимает к сведению различные меры, которые были приняты для обеспечения защиты жертв сексуального и бытового насилия, такие как создание линии «экстренной связи» и государственных консультационных це</w:t>
      </w:r>
      <w:r w:rsidRPr="00005A67">
        <w:t>н</w:t>
      </w:r>
      <w:r w:rsidRPr="00005A67">
        <w:t>тров и приютов для жертв насилия, включая специальные центры для супруг-иностранок, ставших жертвами бытового насилия, но при этом у Комитета в</w:t>
      </w:r>
      <w:r w:rsidRPr="00005A67">
        <w:t>ы</w:t>
      </w:r>
      <w:r w:rsidRPr="00005A67">
        <w:t>зывает озабоченность то, что небольшое число зарегистрированных случаев не соответствует фактическому числу случаев бытового насилия, отмечаемых в государстве-участнике, несмотря на то что просветительские, медицинские и социальные работники обязаны сообщать о таких случаях в соответствии со статьей 4 Специального процессуального закона о наказании за насилие в с</w:t>
      </w:r>
      <w:r w:rsidRPr="00005A67">
        <w:t>е</w:t>
      </w:r>
      <w:r w:rsidRPr="00005A67">
        <w:t>мье. У него также вызывает озабоченность положение Уголовного кодекса, в соответствии с которым жертвы сексуального насилия обязаны п</w:t>
      </w:r>
      <w:r w:rsidRPr="00005A67">
        <w:t>о</w:t>
      </w:r>
      <w:r w:rsidRPr="00005A67">
        <w:t>дать жалобу для того, чтобы их дело было рассмотрено в судебном порядке, что приводит к тому, что обвинения предъявляет небольшое количество жертв, и обусловлив</w:t>
      </w:r>
      <w:r w:rsidRPr="00005A67">
        <w:t>а</w:t>
      </w:r>
      <w:r w:rsidRPr="00005A67">
        <w:t>ет низкие показатели судебного преследования и осуждения. Комитет также выражает озабоченность по поводу того, что делами, связанными с сексуал</w:t>
      </w:r>
      <w:r w:rsidRPr="00005A67">
        <w:t>ь</w:t>
      </w:r>
      <w:r w:rsidRPr="00005A67">
        <w:t>ным и бытовым насилием, занимается ограниченное число женщин-полицейских. Он вновь выражает сожаление по поводу того, что уголовная о</w:t>
      </w:r>
      <w:r w:rsidRPr="00005A67">
        <w:t>т</w:t>
      </w:r>
      <w:r w:rsidRPr="00005A67">
        <w:t>ветственность за изнасилование в браке установлена не в законодательстве, а только в прец</w:t>
      </w:r>
      <w:r w:rsidRPr="00005A67">
        <w:t>е</w:t>
      </w:r>
      <w:r w:rsidRPr="00005A67">
        <w:t>дентном праве государства-участника.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21.</w:t>
      </w:r>
      <w:r w:rsidRPr="00005A67">
        <w:tab/>
      </w:r>
      <w:r w:rsidRPr="00005A67">
        <w:rPr>
          <w:b/>
        </w:rPr>
        <w:t>Комитет призывает государство-участник: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а)</w:t>
      </w:r>
      <w:r w:rsidRPr="00005A67">
        <w:rPr>
          <w:b/>
        </w:rPr>
        <w:tab/>
        <w:t>принять необходимые меры для поощрения представления и</w:t>
      </w:r>
      <w:r w:rsidRPr="00005A67">
        <w:rPr>
          <w:b/>
        </w:rPr>
        <w:t>н</w:t>
      </w:r>
      <w:r w:rsidRPr="00005A67">
        <w:rPr>
          <w:b/>
        </w:rPr>
        <w:t>формации о случаях бытового и сексуального насилия, в том числе п</w:t>
      </w:r>
      <w:r w:rsidRPr="00005A67">
        <w:rPr>
          <w:b/>
        </w:rPr>
        <w:t>о</w:t>
      </w:r>
      <w:r w:rsidRPr="00005A67">
        <w:rPr>
          <w:b/>
        </w:rPr>
        <w:t>средством обеспечения того, чтобы просветительские, медицинские и с</w:t>
      </w:r>
      <w:r w:rsidRPr="00005A67">
        <w:rPr>
          <w:b/>
        </w:rPr>
        <w:t>о</w:t>
      </w:r>
      <w:r w:rsidRPr="00005A67">
        <w:rPr>
          <w:b/>
        </w:rPr>
        <w:t>циальные работники были полностью осведомлены о соответствующих законоположениях и всех формах насилия в отношении женщин и имели возможность выполнять свою обязанность сообщать о соответствующих случаях;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b)</w:t>
      </w:r>
      <w:r w:rsidRPr="00005A67">
        <w:rPr>
          <w:b/>
        </w:rPr>
        <w:tab/>
        <w:t>рассмотреть возможность проведения обзора Уголовного к</w:t>
      </w:r>
      <w:r w:rsidRPr="00005A67">
        <w:rPr>
          <w:b/>
        </w:rPr>
        <w:t>о</w:t>
      </w:r>
      <w:r w:rsidRPr="00005A67">
        <w:rPr>
          <w:b/>
        </w:rPr>
        <w:t>декса и других соответствующих законодательных актов и внесения в них п</w:t>
      </w:r>
      <w:r w:rsidRPr="00005A67">
        <w:rPr>
          <w:b/>
        </w:rPr>
        <w:t>о</w:t>
      </w:r>
      <w:r w:rsidRPr="00005A67">
        <w:rPr>
          <w:b/>
        </w:rPr>
        <w:t>правок для исключения из них положений, содержащих требование о том, что жертвы сексуального насилия должны подать соответствующую жал</w:t>
      </w:r>
      <w:r w:rsidRPr="00005A67">
        <w:rPr>
          <w:b/>
        </w:rPr>
        <w:t>о</w:t>
      </w:r>
      <w:r w:rsidRPr="00005A67">
        <w:rPr>
          <w:b/>
        </w:rPr>
        <w:t>бу для того, чтобы их дело было рассмотрено в судебном порядке;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с)</w:t>
      </w:r>
      <w:r w:rsidRPr="00005A67">
        <w:rPr>
          <w:b/>
        </w:rPr>
        <w:tab/>
        <w:t>принять меры для увеличения числа женщин-полицейских и расширения их возможностей по рассмотрению дел, касающихся насилия в отношении женщин</w:t>
      </w:r>
      <w:r w:rsidR="008F739D" w:rsidRPr="00005A67">
        <w:rPr>
          <w:b/>
        </w:rPr>
        <w:t>,</w:t>
      </w:r>
      <w:r w:rsidRPr="00005A67">
        <w:rPr>
          <w:b/>
        </w:rPr>
        <w:t xml:space="preserve"> с учетом интересов женщин;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d)</w:t>
      </w:r>
      <w:r w:rsidRPr="00005A67">
        <w:rPr>
          <w:b/>
        </w:rPr>
        <w:tab/>
        <w:t>проводить информационно-просветительские кампании, рассч</w:t>
      </w:r>
      <w:r w:rsidRPr="00005A67">
        <w:rPr>
          <w:b/>
        </w:rPr>
        <w:t>и</w:t>
      </w:r>
      <w:r w:rsidRPr="00005A67">
        <w:rPr>
          <w:b/>
        </w:rPr>
        <w:t>танные на женщин, в том числе иностранок, для их информирования об их правах и средствах правовой защиты, включая имеющиеся меры для пр</w:t>
      </w:r>
      <w:r w:rsidRPr="00005A67">
        <w:rPr>
          <w:b/>
        </w:rPr>
        <w:t>е</w:t>
      </w:r>
      <w:r w:rsidRPr="00005A67">
        <w:rPr>
          <w:b/>
        </w:rPr>
        <w:t>дотвращения бытового насилия и защиты от него;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e)</w:t>
      </w:r>
      <w:r w:rsidRPr="00005A67">
        <w:rPr>
          <w:b/>
        </w:rPr>
        <w:tab/>
        <w:t>принять все законодательные меры, необходимые для устано</w:t>
      </w:r>
      <w:r w:rsidRPr="00005A67">
        <w:rPr>
          <w:b/>
        </w:rPr>
        <w:t>в</w:t>
      </w:r>
      <w:r w:rsidRPr="00005A67">
        <w:rPr>
          <w:b/>
        </w:rPr>
        <w:t>ления уголовной ответственности за изнасилование в браке, определяемое с учетом отсутствия согласия супруги;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f)</w:t>
      </w:r>
      <w:r w:rsidRPr="00005A67">
        <w:rPr>
          <w:b/>
        </w:rPr>
        <w:tab/>
        <w:t>собирать данные и проводить исследования по вопросу о проя</w:t>
      </w:r>
      <w:r w:rsidRPr="00005A67">
        <w:rPr>
          <w:b/>
        </w:rPr>
        <w:t>в</w:t>
      </w:r>
      <w:r w:rsidRPr="00005A67">
        <w:rPr>
          <w:b/>
        </w:rPr>
        <w:t>лениях, причинах и последствиях всех форм насилия в отношении же</w:t>
      </w:r>
      <w:r w:rsidRPr="00005A67">
        <w:rPr>
          <w:b/>
        </w:rPr>
        <w:t>н</w:t>
      </w:r>
      <w:r w:rsidRPr="00005A67">
        <w:rPr>
          <w:b/>
        </w:rPr>
        <w:t xml:space="preserve">щин, включая бытовое насилие, в соответствии с общей рекомендацией Комитета № 19 </w:t>
      </w:r>
      <w:r w:rsidR="008F739D" w:rsidRPr="00005A67">
        <w:rPr>
          <w:b/>
        </w:rPr>
        <w:t xml:space="preserve">(1992) </w:t>
      </w:r>
      <w:r w:rsidRPr="00005A67">
        <w:rPr>
          <w:b/>
        </w:rPr>
        <w:t>и использовать такие данные в качестве основы для принятия последующих всеобъемлющих мер и проведения целенапра</w:t>
      </w:r>
      <w:r w:rsidRPr="00005A67">
        <w:rPr>
          <w:b/>
        </w:rPr>
        <w:t>в</w:t>
      </w:r>
      <w:r w:rsidRPr="00005A67">
        <w:rPr>
          <w:b/>
        </w:rPr>
        <w:t xml:space="preserve">ленных мероприятий. </w:t>
      </w:r>
      <w:r w:rsidR="00EB320A" w:rsidRPr="00005A67">
        <w:rPr>
          <w:b/>
        </w:rPr>
        <w:t xml:space="preserve">Комитет </w:t>
      </w:r>
      <w:r w:rsidRPr="00005A67">
        <w:rPr>
          <w:b/>
        </w:rPr>
        <w:t>предлагает государству-участнику вкл</w:t>
      </w:r>
      <w:r w:rsidRPr="00005A67">
        <w:rPr>
          <w:b/>
        </w:rPr>
        <w:t>ю</w:t>
      </w:r>
      <w:r w:rsidRPr="00005A67">
        <w:rPr>
          <w:b/>
        </w:rPr>
        <w:t>чить в его следующий периодический доклад статистические данные и информацию о результатах принятых мер.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EB320A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Торговля людьми и эксплуатация проституции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22.</w:t>
      </w:r>
      <w:r w:rsidRPr="00005A67">
        <w:tab/>
        <w:t>У Комитета вызывает озабоченность то, что в государстве-участнике не имеется всеобъемлющего статута, касающегося торговли людьми, и он вновь выражает озабоченность по поводу того, что торговля людьми и эксплуатация проституции по-прежнему имеют место, и в связи с отсутствием данных об этих явлениях. Особую озабоченность у него вызывают работающие женщины-мигранты, которые въезжают в страну по визе Е-6 (работа в сфере развлеч</w:t>
      </w:r>
      <w:r w:rsidRPr="00005A67">
        <w:t>е</w:t>
      </w:r>
      <w:r w:rsidRPr="00005A67">
        <w:t>ний), и супруги-иностранки, которые въезжают в страну с помощью междун</w:t>
      </w:r>
      <w:r w:rsidRPr="00005A67">
        <w:t>а</w:t>
      </w:r>
      <w:r w:rsidRPr="00005A67">
        <w:t>родных брачных агентств, поскольку пол</w:t>
      </w:r>
      <w:r w:rsidRPr="00005A67">
        <w:t>у</w:t>
      </w:r>
      <w:r w:rsidRPr="00005A67">
        <w:t>ченная информация свидетельствует о том, что многие из этих женщин стан</w:t>
      </w:r>
      <w:r w:rsidRPr="00005A67">
        <w:t>о</w:t>
      </w:r>
      <w:r w:rsidRPr="00005A67">
        <w:t>вятся жертвами торговли людьми и эксплуатации проституции. У Комитета также вызывает озабоченность то, что, хотя женщины, занимающиеся проституцией в государстве-участнике, могут иметь доступ к консультационным центрам, эти женщины должны доказать, что они стали жертвами, с тем чтобы их не преследовали в судебном порядке за занятие проституцией. Далее, у Комитета вызывает озабоченность то, что государство-участник только подписало, но не ратифицировало Протокол о предупреждении и пресечении торговли людьми, особенно женщинами и дет</w:t>
      </w:r>
      <w:r w:rsidRPr="00005A67">
        <w:t>ь</w:t>
      </w:r>
      <w:r w:rsidRPr="00005A67">
        <w:t>ми, и наказании за нее</w:t>
      </w:r>
      <w:r w:rsidR="00EB320A" w:rsidRPr="00005A67">
        <w:t>, дополняющий Конвенцию Организации Объединенных Наций против транснациональной организованной преступности</w:t>
      </w:r>
      <w:r w:rsidRPr="00005A67">
        <w:t>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23.</w:t>
      </w:r>
      <w:r w:rsidRPr="00005A67">
        <w:tab/>
      </w:r>
      <w:r w:rsidRPr="00005A67">
        <w:rPr>
          <w:b/>
        </w:rPr>
        <w:t xml:space="preserve">Комитет, вновь подтверждая свою рекомендацию </w:t>
      </w:r>
      <w:r w:rsidR="004A3F0F" w:rsidRPr="00005A67">
        <w:rPr>
          <w:b/>
        </w:rPr>
        <w:t>(</w:t>
      </w:r>
      <w:r w:rsidR="001D207E" w:rsidRPr="00005A67">
        <w:rPr>
          <w:b/>
        </w:rPr>
        <w:t>см. </w:t>
      </w:r>
      <w:r w:rsidR="004A3F0F" w:rsidRPr="00005A67">
        <w:rPr>
          <w:b/>
        </w:rPr>
        <w:t xml:space="preserve">CEDAW/C/KOR/CO/6) </w:t>
      </w:r>
      <w:r w:rsidRPr="00005A67">
        <w:rPr>
          <w:b/>
        </w:rPr>
        <w:t>относительно вс</w:t>
      </w:r>
      <w:r w:rsidRPr="00005A67">
        <w:rPr>
          <w:b/>
        </w:rPr>
        <w:t>е</w:t>
      </w:r>
      <w:r w:rsidRPr="00005A67">
        <w:rPr>
          <w:b/>
        </w:rPr>
        <w:t>стороннего осуществления статьи 6 Конвенции, настоятельно призывает государство-участник: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a)</w:t>
      </w:r>
      <w:r w:rsidRPr="00005A67">
        <w:rPr>
          <w:b/>
        </w:rPr>
        <w:tab/>
        <w:t>принять всеобъемлющий законодательный акт о борьбе с то</w:t>
      </w:r>
      <w:r w:rsidRPr="00005A67">
        <w:rPr>
          <w:b/>
        </w:rPr>
        <w:t>р</w:t>
      </w:r>
      <w:r w:rsidRPr="00005A67">
        <w:rPr>
          <w:b/>
        </w:rPr>
        <w:t>говлей людьми и внести поправки в соответствующие законодательные акты, такие как Уголовный кодекс, с тем чтобы торговля людьми квал</w:t>
      </w:r>
      <w:r w:rsidRPr="00005A67">
        <w:rPr>
          <w:b/>
        </w:rPr>
        <w:t>и</w:t>
      </w:r>
      <w:r w:rsidRPr="00005A67">
        <w:rPr>
          <w:b/>
        </w:rPr>
        <w:t>фицировалась в них как преступление;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b)</w:t>
      </w:r>
      <w:r w:rsidRPr="00005A67">
        <w:rPr>
          <w:b/>
        </w:rPr>
        <w:tab/>
        <w:t>принять меры для ужесточения существующей процедуры пе</w:t>
      </w:r>
      <w:r w:rsidRPr="00005A67">
        <w:rPr>
          <w:b/>
        </w:rPr>
        <w:t>р</w:t>
      </w:r>
      <w:r w:rsidRPr="00005A67">
        <w:rPr>
          <w:b/>
        </w:rPr>
        <w:t>воначальной проверки компаний индустрии развлечений, которые верб</w:t>
      </w:r>
      <w:r w:rsidRPr="00005A67">
        <w:rPr>
          <w:b/>
        </w:rPr>
        <w:t>у</w:t>
      </w:r>
      <w:r w:rsidRPr="00005A67">
        <w:rPr>
          <w:b/>
        </w:rPr>
        <w:t>ют иностранок, и создать на местах эффективный механизм контроля за деятельностью заведений, в которых работают женщины, имеющие визу Е-6, для обеспечения того, чтобы они не становились жертвами эксплу</w:t>
      </w:r>
      <w:r w:rsidRPr="00005A67">
        <w:rPr>
          <w:b/>
        </w:rPr>
        <w:t>а</w:t>
      </w:r>
      <w:r w:rsidRPr="00005A67">
        <w:rPr>
          <w:b/>
        </w:rPr>
        <w:t xml:space="preserve">тации проституции; 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c)</w:t>
      </w:r>
      <w:r w:rsidRPr="00005A67">
        <w:rPr>
          <w:b/>
        </w:rPr>
        <w:tab/>
        <w:t>принять законодательные и другие меры для обеспечения э</w:t>
      </w:r>
      <w:r w:rsidRPr="00005A67">
        <w:rPr>
          <w:b/>
        </w:rPr>
        <w:t>ф</w:t>
      </w:r>
      <w:r w:rsidRPr="00005A67">
        <w:rPr>
          <w:b/>
        </w:rPr>
        <w:t>фективного осуществления Закона о контроле за деятельностью брачных агентств для защиты иностранок от эксплуатации и злоупотреблений со стороны брачных агентств, лиц, занимающихся торговлей людьми, и их супругов;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d)</w:t>
      </w:r>
      <w:r w:rsidRPr="00005A67">
        <w:rPr>
          <w:b/>
        </w:rPr>
        <w:tab/>
        <w:t>пересмотреть свою политику борьбы с проституцией и соотве</w:t>
      </w:r>
      <w:r w:rsidRPr="00005A67">
        <w:rPr>
          <w:b/>
        </w:rPr>
        <w:t>т</w:t>
      </w:r>
      <w:r w:rsidRPr="00005A67">
        <w:rPr>
          <w:b/>
        </w:rPr>
        <w:t>ствующие законодательные акты, включая Уголовный кодекс, для отмены уголовной ответственности для женщин, вовлеченных в проституцию</w:t>
      </w:r>
      <w:r w:rsidR="004A3F0F" w:rsidRPr="00005A67">
        <w:rPr>
          <w:b/>
        </w:rPr>
        <w:t>, и обеспечения отсутствия наказания для женщин, вовлеченных в сферу то</w:t>
      </w:r>
      <w:r w:rsidR="004A3F0F" w:rsidRPr="00005A67">
        <w:rPr>
          <w:b/>
        </w:rPr>
        <w:t>р</w:t>
      </w:r>
      <w:r w:rsidR="004A3F0F" w:rsidRPr="00005A67">
        <w:rPr>
          <w:b/>
        </w:rPr>
        <w:t>говли сексуальными услугами</w:t>
      </w:r>
      <w:r w:rsidRPr="00005A67">
        <w:rPr>
          <w:b/>
        </w:rPr>
        <w:t>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e)</w:t>
      </w:r>
      <w:r w:rsidRPr="00005A67">
        <w:rPr>
          <w:b/>
        </w:rPr>
        <w:tab/>
        <w:t>принять дополнительные меры для защиты и поддержки же</w:t>
      </w:r>
      <w:r w:rsidRPr="00005A67">
        <w:rPr>
          <w:b/>
        </w:rPr>
        <w:t>н</w:t>
      </w:r>
      <w:r w:rsidRPr="00005A67">
        <w:rPr>
          <w:b/>
        </w:rPr>
        <w:t>щин и девочек, являющихся жертвами торговли людьми, и устранения к</w:t>
      </w:r>
      <w:r w:rsidRPr="00005A67">
        <w:rPr>
          <w:b/>
        </w:rPr>
        <w:t>о</w:t>
      </w:r>
      <w:r w:rsidRPr="00005A67">
        <w:rPr>
          <w:b/>
        </w:rPr>
        <w:t>ренных причин торговли людьми;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f)</w:t>
      </w:r>
      <w:r w:rsidRPr="00005A67">
        <w:rPr>
          <w:b/>
        </w:rPr>
        <w:tab/>
        <w:t>принять соответствующие меры для пресечения эксплуатации проституции женщин, в том числе посредством подавления спроса на пр</w:t>
      </w:r>
      <w:r w:rsidRPr="00005A67">
        <w:rPr>
          <w:b/>
        </w:rPr>
        <w:t>о</w:t>
      </w:r>
      <w:r w:rsidRPr="00005A67">
        <w:rPr>
          <w:b/>
        </w:rPr>
        <w:t>ституцию, и меры для содействия реинтеграции проституток в жизнь о</w:t>
      </w:r>
      <w:r w:rsidRPr="00005A67">
        <w:rPr>
          <w:b/>
        </w:rPr>
        <w:t>б</w:t>
      </w:r>
      <w:r w:rsidRPr="00005A67">
        <w:rPr>
          <w:b/>
        </w:rPr>
        <w:t>щества и разработки и осуществления программ реабилитации и расш</w:t>
      </w:r>
      <w:r w:rsidRPr="00005A67">
        <w:rPr>
          <w:b/>
        </w:rPr>
        <w:t>и</w:t>
      </w:r>
      <w:r w:rsidRPr="00005A67">
        <w:rPr>
          <w:b/>
        </w:rPr>
        <w:t>рения экономических прав и возможностей женщин и девочек, эксплуат</w:t>
      </w:r>
      <w:r w:rsidRPr="00005A67">
        <w:rPr>
          <w:b/>
        </w:rPr>
        <w:t>и</w:t>
      </w:r>
      <w:r w:rsidRPr="00005A67">
        <w:rPr>
          <w:b/>
        </w:rPr>
        <w:t>руемых в качестве проституток;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rPr>
          <w:b/>
        </w:rPr>
        <w:tab/>
        <w:t>g)</w:t>
      </w:r>
      <w:r w:rsidRPr="00005A67">
        <w:rPr>
          <w:b/>
        </w:rPr>
        <w:tab/>
        <w:t>ратифицировать Протокол о предупреждении и пресечении то</w:t>
      </w:r>
      <w:r w:rsidRPr="00005A67">
        <w:rPr>
          <w:b/>
        </w:rPr>
        <w:t>р</w:t>
      </w:r>
      <w:r w:rsidRPr="00005A67">
        <w:rPr>
          <w:b/>
        </w:rPr>
        <w:t>говли людьми, особенно женщинами и детьми, и наказании за нее, допо</w:t>
      </w:r>
      <w:r w:rsidRPr="00005A67">
        <w:rPr>
          <w:b/>
        </w:rPr>
        <w:t>л</w:t>
      </w:r>
      <w:r w:rsidRPr="00005A67">
        <w:rPr>
          <w:b/>
        </w:rPr>
        <w:t>няющий Конвенцию Организации Объединенных Наций против трансн</w:t>
      </w:r>
      <w:r w:rsidRPr="00005A67">
        <w:rPr>
          <w:b/>
        </w:rPr>
        <w:t>а</w:t>
      </w:r>
      <w:r w:rsidRPr="00005A67">
        <w:rPr>
          <w:b/>
        </w:rPr>
        <w:t xml:space="preserve">циональной организованной преступности. 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Участие в политической и общественной жизни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24.</w:t>
      </w:r>
      <w:r w:rsidRPr="00005A67">
        <w:tab/>
        <w:t>Комитет выражает озабоченность по поводу медленных темпов расшир</w:t>
      </w:r>
      <w:r w:rsidRPr="00005A67">
        <w:t>е</w:t>
      </w:r>
      <w:r w:rsidRPr="00005A67">
        <w:t>ния участия женщин в политической и общественной жизни, в частности на руководящих должностях в правительстве и парламенте, на дипломатической службе, в частном секторе и учебных и научных заведениях в качестве дире</w:t>
      </w:r>
      <w:r w:rsidRPr="00005A67">
        <w:t>к</w:t>
      </w:r>
      <w:r w:rsidRPr="00005A67">
        <w:t>торов средних учебных заведений и преподавателей высших учебных завед</w:t>
      </w:r>
      <w:r w:rsidRPr="00005A67">
        <w:t>е</w:t>
      </w:r>
      <w:r w:rsidRPr="00005A67">
        <w:t>ний, несмотря на принятые меры по увеличению количества женщин в этих областях, такие как Инициатива по трудоустройству женщин на государстве</w:t>
      </w:r>
      <w:r w:rsidRPr="00005A67">
        <w:t>н</w:t>
      </w:r>
      <w:r w:rsidRPr="00005A67">
        <w:t>ные должности выс</w:t>
      </w:r>
      <w:r w:rsidRPr="00005A67">
        <w:t>о</w:t>
      </w:r>
      <w:r w:rsidRPr="00005A67">
        <w:t>кого уровня.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25.</w:t>
      </w:r>
      <w:r w:rsidRPr="00005A67">
        <w:tab/>
      </w:r>
      <w:r w:rsidRPr="00005A67">
        <w:rPr>
          <w:b/>
        </w:rPr>
        <w:t>Комитет настоятельно призывает государство-участник активизир</w:t>
      </w:r>
      <w:r w:rsidRPr="00005A67">
        <w:rPr>
          <w:b/>
        </w:rPr>
        <w:t>о</w:t>
      </w:r>
      <w:r w:rsidRPr="00005A67">
        <w:rPr>
          <w:b/>
        </w:rPr>
        <w:t>вать свои усилия по расширению участия женщин в политической и о</w:t>
      </w:r>
      <w:r w:rsidRPr="00005A67">
        <w:rPr>
          <w:b/>
        </w:rPr>
        <w:t>б</w:t>
      </w:r>
      <w:r w:rsidRPr="00005A67">
        <w:rPr>
          <w:b/>
        </w:rPr>
        <w:t xml:space="preserve">щественной жизни посредством, в частности, принятия </w:t>
      </w:r>
      <w:r w:rsidR="004A3F0F" w:rsidRPr="00005A67">
        <w:rPr>
          <w:b/>
        </w:rPr>
        <w:t xml:space="preserve">временных </w:t>
      </w:r>
      <w:r w:rsidRPr="00005A67">
        <w:rPr>
          <w:b/>
        </w:rPr>
        <w:t>спец</w:t>
      </w:r>
      <w:r w:rsidRPr="00005A67">
        <w:rPr>
          <w:b/>
        </w:rPr>
        <w:t>и</w:t>
      </w:r>
      <w:r w:rsidRPr="00005A67">
        <w:rPr>
          <w:b/>
        </w:rPr>
        <w:t>альных мер в соответствии с пунктом 1 статьи 4 Конвенции и общей р</w:t>
      </w:r>
      <w:r w:rsidRPr="00005A67">
        <w:rPr>
          <w:b/>
        </w:rPr>
        <w:t>е</w:t>
      </w:r>
      <w:r w:rsidRPr="00005A67">
        <w:rPr>
          <w:b/>
        </w:rPr>
        <w:t xml:space="preserve">комендацией Комитета № 25 </w:t>
      </w:r>
      <w:r w:rsidR="008F739D" w:rsidRPr="00005A67">
        <w:rPr>
          <w:b/>
        </w:rPr>
        <w:t xml:space="preserve">(2004) </w:t>
      </w:r>
      <w:r w:rsidRPr="00005A67">
        <w:rPr>
          <w:b/>
        </w:rPr>
        <w:t>для ускорения процесса обеспечения реального равенства мужчин и женщин. Он призывает государство-участник рассмотреть возможность использования ряда возможных мер, таких как квоты, контрольные показатели, цели и стимулы, в частности в том, что касается ускоренного осуществления положений статей 7, 8, 10, 11, 12 и 14 Конвенции. Комитет просит государство-участник представить в его следующем периодическом докладе информацию и данные о пре</w:t>
      </w:r>
      <w:r w:rsidRPr="00005A67">
        <w:rPr>
          <w:b/>
        </w:rPr>
        <w:t>д</w:t>
      </w:r>
      <w:r w:rsidRPr="00005A67">
        <w:rPr>
          <w:b/>
        </w:rPr>
        <w:t>ставленн</w:t>
      </w:r>
      <w:r w:rsidRPr="00005A67">
        <w:rPr>
          <w:b/>
        </w:rPr>
        <w:t>о</w:t>
      </w:r>
      <w:r w:rsidRPr="00005A67">
        <w:rPr>
          <w:b/>
        </w:rPr>
        <w:t>сти женщин в политической и общественной жизни, частном секторе, учебных и нау</w:t>
      </w:r>
      <w:r w:rsidRPr="00005A67">
        <w:rPr>
          <w:b/>
        </w:rPr>
        <w:t>ч</w:t>
      </w:r>
      <w:r w:rsidRPr="00005A67">
        <w:rPr>
          <w:b/>
        </w:rPr>
        <w:t xml:space="preserve">ных заведениях и на дипломатической службе. 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Гражданство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26.</w:t>
      </w:r>
      <w:r w:rsidRPr="00005A67">
        <w:tab/>
        <w:t>Комитет принимает к сведению представленную письменную и устную информацию о требованиях, касающихся получения корейского гражданства. Вместе с тем у него вызывают озабоченность трудности, с которыми могут сталкиват</w:t>
      </w:r>
      <w:r w:rsidRPr="00005A67">
        <w:t>ь</w:t>
      </w:r>
      <w:r w:rsidRPr="00005A67">
        <w:t>ся иностранки, состоящие в браке с корейскими мужчинами, в плане получения корейского гражданства, если они не отвечают предварительному условию, согласно которому для подачи заявления о натурализации необход</w:t>
      </w:r>
      <w:r w:rsidRPr="00005A67">
        <w:t>и</w:t>
      </w:r>
      <w:r w:rsidRPr="00005A67">
        <w:t>мо, чтобы они находились на содержании у своих мужей, и если у них нет д</w:t>
      </w:r>
      <w:r w:rsidRPr="00005A67">
        <w:t>е</w:t>
      </w:r>
      <w:r w:rsidRPr="00005A67">
        <w:t>тей.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27.</w:t>
      </w:r>
      <w:r w:rsidRPr="00005A67">
        <w:tab/>
      </w:r>
      <w:r w:rsidRPr="00005A67">
        <w:rPr>
          <w:b/>
        </w:rPr>
        <w:t>Комитет рекомендует государству-участнику пересмотреть свое зак</w:t>
      </w:r>
      <w:r w:rsidRPr="00005A67">
        <w:rPr>
          <w:b/>
        </w:rPr>
        <w:t>о</w:t>
      </w:r>
      <w:r w:rsidRPr="00005A67">
        <w:rPr>
          <w:b/>
        </w:rPr>
        <w:t>нодательство по вопросу о гражданстве для исключения всех дискрим</w:t>
      </w:r>
      <w:r w:rsidRPr="00005A67">
        <w:rPr>
          <w:b/>
        </w:rPr>
        <w:t>и</w:t>
      </w:r>
      <w:r w:rsidRPr="00005A67">
        <w:rPr>
          <w:b/>
        </w:rPr>
        <w:t>национных положений, касающихся требований в отношении получения корейского гражданства, в соответствии со статьей 9 Конвенции.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Образование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28.</w:t>
      </w:r>
      <w:r w:rsidRPr="00005A67">
        <w:tab/>
        <w:t>Комитет принимает к сведению давно принятые акты, такие как Закон о поддержке женщин в научно-технической сфере, для поощрения участия же</w:t>
      </w:r>
      <w:r w:rsidRPr="00005A67">
        <w:t>н</w:t>
      </w:r>
      <w:r w:rsidRPr="00005A67">
        <w:t>щин к работе в нетрадиционных для женщин областях, таких как наука и те</w:t>
      </w:r>
      <w:r w:rsidRPr="00005A67">
        <w:t>х</w:t>
      </w:r>
      <w:r w:rsidRPr="00005A67">
        <w:t>ника, но при этом у него вызывает озабоченность сохранение сегрегации о</w:t>
      </w:r>
      <w:r w:rsidRPr="00005A67">
        <w:t>б</w:t>
      </w:r>
      <w:r w:rsidRPr="00005A67">
        <w:t>ластей исследований в сферах высшего образования и профессиональной по</w:t>
      </w:r>
      <w:r w:rsidRPr="00005A67">
        <w:t>д</w:t>
      </w:r>
      <w:r w:rsidRPr="00005A67">
        <w:t>готовки, что в конечном итоге приводит к сегрегации на рынке труда по пр</w:t>
      </w:r>
      <w:r w:rsidRPr="00005A67">
        <w:t>и</w:t>
      </w:r>
      <w:r w:rsidRPr="00005A67">
        <w:t>знаку пола. Особую озабоченность у него вызывает то, что такая сегрегация обусловлена сохранением патриархальных взглядов и стереотипных предста</w:t>
      </w:r>
      <w:r w:rsidRPr="00005A67">
        <w:t>в</w:t>
      </w:r>
      <w:r w:rsidRPr="00005A67">
        <w:t>лений в отношении роли и обязанностей женщин и мужчин в семье и общес</w:t>
      </w:r>
      <w:r w:rsidRPr="00005A67">
        <w:t>т</w:t>
      </w:r>
      <w:r w:rsidRPr="00005A67">
        <w:t>ве. У Комитета также вызывает озабоченность ограниченный объем предста</w:t>
      </w:r>
      <w:r w:rsidRPr="00005A67">
        <w:t>в</w:t>
      </w:r>
      <w:r w:rsidRPr="00005A67">
        <w:t>ленной в ходе диалога информации о степени соблюдения научными учрежд</w:t>
      </w:r>
      <w:r w:rsidRPr="00005A67">
        <w:t>е</w:t>
      </w:r>
      <w:r w:rsidRPr="00005A67">
        <w:t>ниями требования о проведении обязательного 10</w:t>
      </w:r>
      <w:r w:rsidR="00C3789C" w:rsidRPr="00005A67">
        <w:noBreakHyphen/>
      </w:r>
      <w:r w:rsidRPr="00005A67">
        <w:t xml:space="preserve">часового учебного курса по вопросам полового воспитания для учащихся. 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29.</w:t>
      </w:r>
      <w:r w:rsidRPr="00005A67">
        <w:tab/>
      </w:r>
      <w:r w:rsidRPr="00005A67">
        <w:rPr>
          <w:b/>
        </w:rPr>
        <w:t>Комитет рекомендует государству-участнику обеспечить более строгое соблюдение положений статьи 10 и повысить степень осведомленности н</w:t>
      </w:r>
      <w:r w:rsidRPr="00005A67">
        <w:rPr>
          <w:b/>
        </w:rPr>
        <w:t>а</w:t>
      </w:r>
      <w:r w:rsidRPr="00005A67">
        <w:rPr>
          <w:b/>
        </w:rPr>
        <w:t>селения о важности образования для расширения прав и возможностей женщин. Он рекомендует государству-участнику принять меры для внес</w:t>
      </w:r>
      <w:r w:rsidRPr="00005A67">
        <w:rPr>
          <w:b/>
        </w:rPr>
        <w:t>е</w:t>
      </w:r>
      <w:r w:rsidRPr="00005A67">
        <w:rPr>
          <w:b/>
        </w:rPr>
        <w:t>ния изменений в учебники, используемые на всех уровнях, в целях ликв</w:t>
      </w:r>
      <w:r w:rsidRPr="00005A67">
        <w:rPr>
          <w:b/>
        </w:rPr>
        <w:t>и</w:t>
      </w:r>
      <w:r w:rsidRPr="00005A67">
        <w:rPr>
          <w:b/>
        </w:rPr>
        <w:t>дации гендерных стереотипов и введения обязательной подготовки по ге</w:t>
      </w:r>
      <w:r w:rsidRPr="00005A67">
        <w:rPr>
          <w:b/>
        </w:rPr>
        <w:t>н</w:t>
      </w:r>
      <w:r w:rsidRPr="00005A67">
        <w:rPr>
          <w:b/>
        </w:rPr>
        <w:t>дерным вопросам для педагогов для борьбы с патриархальными взгляд</w:t>
      </w:r>
      <w:r w:rsidRPr="00005A67">
        <w:rPr>
          <w:b/>
        </w:rPr>
        <w:t>а</w:t>
      </w:r>
      <w:r w:rsidRPr="00005A67">
        <w:rPr>
          <w:b/>
        </w:rPr>
        <w:t>ми и стереотипными представлениями в отношении роли и обязанн</w:t>
      </w:r>
      <w:r w:rsidRPr="00005A67">
        <w:rPr>
          <w:b/>
        </w:rPr>
        <w:t>о</w:t>
      </w:r>
      <w:r w:rsidRPr="00005A67">
        <w:rPr>
          <w:b/>
        </w:rPr>
        <w:t>стей женщин, которые создают дискриминационные препятствия для образ</w:t>
      </w:r>
      <w:r w:rsidRPr="00005A67">
        <w:rPr>
          <w:b/>
        </w:rPr>
        <w:t>о</w:t>
      </w:r>
      <w:r w:rsidRPr="00005A67">
        <w:rPr>
          <w:b/>
        </w:rPr>
        <w:t>вания девочек и женщин. Комитет далее рекомендует продолжать а</w:t>
      </w:r>
      <w:r w:rsidRPr="00005A67">
        <w:rPr>
          <w:b/>
        </w:rPr>
        <w:t>к</w:t>
      </w:r>
      <w:r w:rsidRPr="00005A67">
        <w:rPr>
          <w:b/>
        </w:rPr>
        <w:t>тивно продолжать поощрять девочек и женщин к выбору нетрадиционных о</w:t>
      </w:r>
      <w:r w:rsidRPr="00005A67">
        <w:rPr>
          <w:b/>
        </w:rPr>
        <w:t>б</w:t>
      </w:r>
      <w:r w:rsidRPr="00005A67">
        <w:rPr>
          <w:b/>
        </w:rPr>
        <w:t>ластей образования и профессий. Он рекомендует государству-участнику создать эффективный контрольный механизм для обеспечения организ</w:t>
      </w:r>
      <w:r w:rsidRPr="00005A67">
        <w:rPr>
          <w:b/>
        </w:rPr>
        <w:t>а</w:t>
      </w:r>
      <w:r w:rsidRPr="00005A67">
        <w:rPr>
          <w:b/>
        </w:rPr>
        <w:t>ции для учащихся обязательного 10</w:t>
      </w:r>
      <w:r w:rsidR="00C3789C" w:rsidRPr="00005A67">
        <w:rPr>
          <w:b/>
        </w:rPr>
        <w:noBreakHyphen/>
      </w:r>
      <w:r w:rsidRPr="00005A67">
        <w:rPr>
          <w:b/>
        </w:rPr>
        <w:t>часового курса по вопросам полового воспитания и рассмотреть возможность осуществления более полной и с</w:t>
      </w:r>
      <w:r w:rsidRPr="00005A67">
        <w:rPr>
          <w:b/>
        </w:rPr>
        <w:t>о</w:t>
      </w:r>
      <w:r w:rsidRPr="00005A67">
        <w:rPr>
          <w:b/>
        </w:rPr>
        <w:t>ответствующей возрасту программы полового воспитания как для дев</w:t>
      </w:r>
      <w:r w:rsidRPr="00005A67">
        <w:rPr>
          <w:b/>
        </w:rPr>
        <w:t>о</w:t>
      </w:r>
      <w:r w:rsidRPr="00005A67">
        <w:rPr>
          <w:b/>
        </w:rPr>
        <w:t>чек, так и для мальчиков в качестве регулярного компонента учебной программы на начальном и среднем уровнях.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Занятость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30.</w:t>
      </w:r>
      <w:r w:rsidRPr="00005A67">
        <w:tab/>
        <w:t>У Комитета вызывает озабоченность отсутствие надлежащих дезагрег</w:t>
      </w:r>
      <w:r w:rsidRPr="00005A67">
        <w:t>и</w:t>
      </w:r>
      <w:r w:rsidRPr="00005A67">
        <w:t>рованных данных, с учетом которых можно было бы получить представление о конкретном положении женщин на формальном и неформальном рыках труда. У него также вызывают озабоченность препятствия, с которыми женщины сталкиваются в секторе занятости, включая сосредоточение женщин в некот</w:t>
      </w:r>
      <w:r w:rsidRPr="00005A67">
        <w:t>о</w:t>
      </w:r>
      <w:r w:rsidRPr="00005A67">
        <w:t>рых секторах с низким уровнем заработной платы, относительное отсутствие гарантий трудоустройства и пособий и льгот, особенно для работников, раб</w:t>
      </w:r>
      <w:r w:rsidRPr="00005A67">
        <w:t>о</w:t>
      </w:r>
      <w:r w:rsidRPr="00005A67">
        <w:t>тающих на нерегулярной основе (в течение неполного рабочего дня и на кра</w:t>
      </w:r>
      <w:r w:rsidRPr="00005A67">
        <w:t>т</w:t>
      </w:r>
      <w:r w:rsidRPr="00005A67">
        <w:t>косрочной осн</w:t>
      </w:r>
      <w:r w:rsidRPr="00005A67">
        <w:t>о</w:t>
      </w:r>
      <w:r w:rsidRPr="00005A67">
        <w:t>ве), а также существенный разрыв в размере заработной платы между мужчинами и женщинами. У Комитета по</w:t>
      </w:r>
      <w:r w:rsidRPr="00005A67">
        <w:noBreakHyphen/>
        <w:t>прежнему вызывают озаб</w:t>
      </w:r>
      <w:r w:rsidRPr="00005A67">
        <w:t>о</w:t>
      </w:r>
      <w:r w:rsidRPr="00005A67">
        <w:t>ченность отсутствие эффективных механизмов контроля и процедур для под</w:t>
      </w:r>
      <w:r w:rsidRPr="00005A67">
        <w:t>а</w:t>
      </w:r>
      <w:r w:rsidRPr="00005A67">
        <w:t>чи жалоб женщинами, с тем чтобы потребовать осуществления своих прав, и соответствующее возможное нежелание женщин использовать средства прав</w:t>
      </w:r>
      <w:r w:rsidRPr="00005A67">
        <w:t>о</w:t>
      </w:r>
      <w:r w:rsidRPr="00005A67">
        <w:t>вой защиты в сл</w:t>
      </w:r>
      <w:r w:rsidRPr="00005A67">
        <w:t>у</w:t>
      </w:r>
      <w:r w:rsidRPr="00005A67">
        <w:t>чаях сексуальных домогательств по месту работы.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31.</w:t>
      </w:r>
      <w:r w:rsidRPr="00005A67">
        <w:tab/>
      </w:r>
      <w:r w:rsidRPr="00005A67">
        <w:rPr>
          <w:b/>
        </w:rPr>
        <w:t>Комитет настоятельно призывает государство-участник представить в его следующем периодическом докладе дезагрегированные данные о п</w:t>
      </w:r>
      <w:r w:rsidRPr="00005A67">
        <w:rPr>
          <w:b/>
        </w:rPr>
        <w:t>о</w:t>
      </w:r>
      <w:r w:rsidRPr="00005A67">
        <w:rPr>
          <w:b/>
        </w:rPr>
        <w:t>казателях, касающихся рынка труда. Государству-участнику также н</w:t>
      </w:r>
      <w:r w:rsidRPr="00005A67">
        <w:rPr>
          <w:b/>
        </w:rPr>
        <w:t>а</w:t>
      </w:r>
      <w:r w:rsidRPr="00005A67">
        <w:rPr>
          <w:b/>
        </w:rPr>
        <w:t>стоятел</w:t>
      </w:r>
      <w:r w:rsidRPr="00005A67">
        <w:rPr>
          <w:b/>
        </w:rPr>
        <w:t>ь</w:t>
      </w:r>
      <w:r w:rsidRPr="00005A67">
        <w:rPr>
          <w:b/>
        </w:rPr>
        <w:t>но рекомендуется пристально отслеживать положение женщин на рынке труда и увеличить число женщин, работающих на регулярной осн</w:t>
      </w:r>
      <w:r w:rsidRPr="00005A67">
        <w:rPr>
          <w:b/>
        </w:rPr>
        <w:t>о</w:t>
      </w:r>
      <w:r w:rsidRPr="00005A67">
        <w:rPr>
          <w:b/>
        </w:rPr>
        <w:t>ве, посредством обеспечения того, чтобы предприятия предоставляли женщинам более широкие возможности для работы в течение полного р</w:t>
      </w:r>
      <w:r w:rsidRPr="00005A67">
        <w:rPr>
          <w:b/>
        </w:rPr>
        <w:t>а</w:t>
      </w:r>
      <w:r w:rsidRPr="00005A67">
        <w:rPr>
          <w:b/>
        </w:rPr>
        <w:t>бочего дня и на регулярной основе и обеспечивали защиту для тех, кто р</w:t>
      </w:r>
      <w:r w:rsidRPr="00005A67">
        <w:rPr>
          <w:b/>
        </w:rPr>
        <w:t>а</w:t>
      </w:r>
      <w:r w:rsidRPr="00005A67">
        <w:rPr>
          <w:b/>
        </w:rPr>
        <w:t>ботает на нерегулярной основе, путем распространения действия полож</w:t>
      </w:r>
      <w:r w:rsidRPr="00005A67">
        <w:rPr>
          <w:b/>
        </w:rPr>
        <w:t>е</w:t>
      </w:r>
      <w:r w:rsidRPr="00005A67">
        <w:rPr>
          <w:b/>
        </w:rPr>
        <w:t>ний о пособиях и льготах, включая оплачиваемый отпуск по беременн</w:t>
      </w:r>
      <w:r w:rsidRPr="00005A67">
        <w:rPr>
          <w:b/>
        </w:rPr>
        <w:t>о</w:t>
      </w:r>
      <w:r w:rsidRPr="00005A67">
        <w:rPr>
          <w:b/>
        </w:rPr>
        <w:t>сти, на работников, занятых в течение неполного рабочего дня и работа</w:t>
      </w:r>
      <w:r w:rsidRPr="00005A67">
        <w:rPr>
          <w:b/>
        </w:rPr>
        <w:t>ю</w:t>
      </w:r>
      <w:r w:rsidRPr="00005A67">
        <w:rPr>
          <w:b/>
        </w:rPr>
        <w:t>щих на краткосрочной основе, большинство из которых составляют же</w:t>
      </w:r>
      <w:r w:rsidRPr="00005A67">
        <w:rPr>
          <w:b/>
        </w:rPr>
        <w:t>н</w:t>
      </w:r>
      <w:r w:rsidRPr="00005A67">
        <w:rPr>
          <w:b/>
        </w:rPr>
        <w:t>щины. Комитет призывает государство-участник усилить положения З</w:t>
      </w:r>
      <w:r w:rsidRPr="00005A67">
        <w:rPr>
          <w:b/>
        </w:rPr>
        <w:t>а</w:t>
      </w:r>
      <w:r w:rsidRPr="00005A67">
        <w:rPr>
          <w:b/>
        </w:rPr>
        <w:t>кона о равных возможностях тр</w:t>
      </w:r>
      <w:r w:rsidRPr="00005A67">
        <w:rPr>
          <w:b/>
        </w:rPr>
        <w:t>у</w:t>
      </w:r>
      <w:r w:rsidRPr="00005A67">
        <w:rPr>
          <w:b/>
        </w:rPr>
        <w:t xml:space="preserve">доустройства, касающиеся равной оплаты за труд равной ценности. </w:t>
      </w:r>
      <w:r w:rsidR="004A3F0F" w:rsidRPr="00005A67">
        <w:rPr>
          <w:b/>
        </w:rPr>
        <w:t>Он</w:t>
      </w:r>
      <w:r w:rsidRPr="00005A67">
        <w:rPr>
          <w:b/>
        </w:rPr>
        <w:t xml:space="preserve"> также призывает государство-участник со</w:t>
      </w:r>
      <w:r w:rsidRPr="00005A67">
        <w:rPr>
          <w:b/>
        </w:rPr>
        <w:t>з</w:t>
      </w:r>
      <w:r w:rsidRPr="00005A67">
        <w:rPr>
          <w:b/>
        </w:rPr>
        <w:t>дать эффективные контрольные механизмы для обеспечения соблюдения существующего законодательства и введения в действие процедур для т</w:t>
      </w:r>
      <w:r w:rsidRPr="00005A67">
        <w:rPr>
          <w:b/>
        </w:rPr>
        <w:t>о</w:t>
      </w:r>
      <w:r w:rsidRPr="00005A67">
        <w:rPr>
          <w:b/>
        </w:rPr>
        <w:t>го, чтобы женщины могли обращаться с жалобами на нарушение их тр</w:t>
      </w:r>
      <w:r w:rsidRPr="00005A67">
        <w:rPr>
          <w:b/>
        </w:rPr>
        <w:t>у</w:t>
      </w:r>
      <w:r w:rsidRPr="00005A67">
        <w:rPr>
          <w:b/>
        </w:rPr>
        <w:t>довых прав, особенно в случаях сексуальных домог</w:t>
      </w:r>
      <w:r w:rsidRPr="00005A67">
        <w:rPr>
          <w:b/>
        </w:rPr>
        <w:t>а</w:t>
      </w:r>
      <w:r w:rsidRPr="00005A67">
        <w:rPr>
          <w:b/>
        </w:rPr>
        <w:t>тельств.</w:t>
      </w:r>
    </w:p>
    <w:p w:rsidR="00E31EC6" w:rsidRPr="00005A67" w:rsidRDefault="00E31EC6" w:rsidP="00E31EC6">
      <w:pPr>
        <w:pStyle w:val="SingleTxt"/>
      </w:pPr>
      <w:r w:rsidRPr="00005A67">
        <w:t>32.</w:t>
      </w:r>
      <w:r w:rsidRPr="00005A67">
        <w:tab/>
        <w:t>Комитет отмечает меры, принятые государством-участником на законод</w:t>
      </w:r>
      <w:r w:rsidRPr="00005A67">
        <w:t>а</w:t>
      </w:r>
      <w:r w:rsidRPr="00005A67">
        <w:t>тельном и политическом уровнях, такие как Закон о равенстве мужчин и же</w:t>
      </w:r>
      <w:r w:rsidRPr="00005A67">
        <w:t>н</w:t>
      </w:r>
      <w:r w:rsidRPr="00005A67">
        <w:t>щин в области занятости и поощрении сочетания семейных и профессионал</w:t>
      </w:r>
      <w:r w:rsidRPr="00005A67">
        <w:t>ь</w:t>
      </w:r>
      <w:r w:rsidRPr="00005A67">
        <w:t>ных обязанностей и Основной план по обеспечению гендерного равенства и сочетанию семейных и профессиональных обязанностей (2008</w:t>
      </w:r>
      <w:r w:rsidR="001D207E" w:rsidRPr="00005A67">
        <w:t> год</w:t>
      </w:r>
      <w:r w:rsidRPr="00005A67">
        <w:t>), а также другие меры по содействию сочетанию таких обязанностей, но при этом у него вызывает озабоченность то, что домашние и семейные обязанности по</w:t>
      </w:r>
      <w:r w:rsidRPr="00005A67">
        <w:noBreakHyphen/>
        <w:t>прежнему выполняют преимущественно женщины, о чем свидетельствует один из ожидаемых результатов осуществления Основного плана, который з</w:t>
      </w:r>
      <w:r w:rsidRPr="00005A67">
        <w:t>а</w:t>
      </w:r>
      <w:r w:rsidRPr="00005A67">
        <w:t>ключается в повышении низких коэффициентов рождаемости и соответству</w:t>
      </w:r>
      <w:r w:rsidRPr="00005A67">
        <w:t>ю</w:t>
      </w:r>
      <w:r w:rsidRPr="00005A67">
        <w:t>щем перерыве в развитии карьеры женщин или их устройстве на работу в т</w:t>
      </w:r>
      <w:r w:rsidRPr="00005A67">
        <w:t>е</w:t>
      </w:r>
      <w:r w:rsidRPr="00005A67">
        <w:t>чение неполного рабочего дня в связи с необходимостью выполнения семе</w:t>
      </w:r>
      <w:r w:rsidRPr="00005A67">
        <w:t>й</w:t>
      </w:r>
      <w:r w:rsidRPr="00005A67">
        <w:t>ных обязанностей. У него также вызывает озабоченность то, что отпуск для выполнения родительских обязанностей берет ограниченное число мужчин. У Комитета также вызывают озабоченность негативные, с точки зрения социал</w:t>
      </w:r>
      <w:r w:rsidRPr="00005A67">
        <w:t>ь</w:t>
      </w:r>
      <w:r w:rsidRPr="00005A67">
        <w:t>ных пособий и льгот, последствия увеличения числа случаев и продолжения преобразования контрактов женщин в контракты для работников, работающих на нерегулярной основе, в течение неполного рабочего дня и/или на кратк</w:t>
      </w:r>
      <w:r w:rsidRPr="00005A67">
        <w:t>о</w:t>
      </w:r>
      <w:r w:rsidRPr="00005A67">
        <w:t>срочной основе. У него далее вызывают озабоченность наличие ограниченного числа государственных центров по уходу за детьми, тенденция приватизир</w:t>
      </w:r>
      <w:r w:rsidRPr="00005A67">
        <w:t>о</w:t>
      </w:r>
      <w:r w:rsidRPr="00005A67">
        <w:t>вать такие заведения и высокий размер оплаты, взимаемой частными центрами по уходу за детьми, что делает их н</w:t>
      </w:r>
      <w:r w:rsidRPr="00005A67">
        <w:t>е</w:t>
      </w:r>
      <w:r w:rsidRPr="00005A67">
        <w:t>доступными для многих работающих женщин, особенно тех, кто возглавляет домашние хозяйства с низким уровнем дох</w:t>
      </w:r>
      <w:r w:rsidRPr="00005A67">
        <w:t>о</w:t>
      </w:r>
      <w:r w:rsidRPr="00005A67">
        <w:t>да.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33.</w:t>
      </w:r>
      <w:r w:rsidRPr="00005A67">
        <w:tab/>
      </w:r>
      <w:r w:rsidRPr="00005A67">
        <w:rPr>
          <w:b/>
        </w:rPr>
        <w:t xml:space="preserve">Комитет рекомендует государству-участнику поощрять совместную ответственность за выполнение домашних обязанностей и активизировать свои усилия по оказанию мужчинам и женщинам помощи в обеспечении надлежащего сочетания семейных и профессиональных обязанностей, в частности, посредством осуществления </w:t>
      </w:r>
      <w:r w:rsidR="004A3F0F" w:rsidRPr="00005A67">
        <w:rPr>
          <w:b/>
        </w:rPr>
        <w:t xml:space="preserve">дополнительных </w:t>
      </w:r>
      <w:r w:rsidRPr="00005A67">
        <w:rPr>
          <w:b/>
        </w:rPr>
        <w:t>и</w:t>
      </w:r>
      <w:r w:rsidRPr="00005A67">
        <w:rPr>
          <w:b/>
        </w:rPr>
        <w:t>н</w:t>
      </w:r>
      <w:r w:rsidRPr="00005A67">
        <w:rPr>
          <w:b/>
        </w:rPr>
        <w:t>формационно-просветительских инициатив в интересах как женщин, так и мужчин по вопросу о равном разделении обязанностей по уходу за дет</w:t>
      </w:r>
      <w:r w:rsidRPr="00005A67">
        <w:rPr>
          <w:b/>
        </w:rPr>
        <w:t>ь</w:t>
      </w:r>
      <w:r w:rsidRPr="00005A67">
        <w:rPr>
          <w:b/>
        </w:rPr>
        <w:t>ми и по дому, а также обеспечения того, чтобы в течение неполного раб</w:t>
      </w:r>
      <w:r w:rsidRPr="00005A67">
        <w:rPr>
          <w:b/>
        </w:rPr>
        <w:t>о</w:t>
      </w:r>
      <w:r w:rsidRPr="00005A67">
        <w:rPr>
          <w:b/>
        </w:rPr>
        <w:t>чего дня работали не только исключительно женщины. Комитет настоятельно призывает г</w:t>
      </w:r>
      <w:r w:rsidRPr="00005A67">
        <w:rPr>
          <w:b/>
        </w:rPr>
        <w:t>о</w:t>
      </w:r>
      <w:r w:rsidRPr="00005A67">
        <w:rPr>
          <w:b/>
        </w:rPr>
        <w:t>сударство-участник предпринять дополнительные усилия для повышения качества и доступности услуг по уходу за детьми различных возрастов, особенно из домашних х</w:t>
      </w:r>
      <w:r w:rsidRPr="00005A67">
        <w:rPr>
          <w:b/>
        </w:rPr>
        <w:t>о</w:t>
      </w:r>
      <w:r w:rsidRPr="00005A67">
        <w:rPr>
          <w:b/>
        </w:rPr>
        <w:t>зяйств, возглавляемых женщинами, и содействия увеличению числа мужчин, берущих отпуска для выполнения родител</w:t>
      </w:r>
      <w:r w:rsidRPr="00005A67">
        <w:rPr>
          <w:b/>
        </w:rPr>
        <w:t>ь</w:t>
      </w:r>
      <w:r w:rsidRPr="00005A67">
        <w:rPr>
          <w:b/>
        </w:rPr>
        <w:t>ских об</w:t>
      </w:r>
      <w:r w:rsidRPr="00005A67">
        <w:rPr>
          <w:b/>
        </w:rPr>
        <w:t>я</w:t>
      </w:r>
      <w:r w:rsidRPr="00005A67">
        <w:rPr>
          <w:b/>
        </w:rPr>
        <w:t>занностей.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Здравоохранение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34.</w:t>
      </w:r>
      <w:r w:rsidRPr="00005A67">
        <w:tab/>
        <w:t>У Комитета вызывает озабоченность отсутствие подробной информации о принятии мер в связи с ухудшением состояния психического здоровья женщин, включая депрессию. У него вызывает особую озабоченность увеличение числа случаев самоубийств среди женщин, которые являются в государстве-участнике второй причиной смертности среди женщин. У него также вызывают озабоченность высокие коэффициенты заболеваемости и плохое состояние здоровья женщин с более низким уровнем дохода по сравнению с показателями заболеваемости и состояния здоровья среди женщин с более высоким уровнем дохода, даже несмотря на то, что в стране установлена система всеобщего м</w:t>
      </w:r>
      <w:r w:rsidRPr="00005A67">
        <w:t>е</w:t>
      </w:r>
      <w:r w:rsidRPr="00005A67">
        <w:t>дицинского страхования. Комитет также выражает озабоченность по поводу того, что даже при допустимости абортов при некоторых обстоятельствах, включая изнасилование и кровосмешение, в соответствии со статьями 14 и 15 Закона об уходе за детьми, оставшимися без родителей, аборт по</w:t>
      </w:r>
      <w:r w:rsidRPr="00005A67">
        <w:noBreakHyphen/>
        <w:t>прежнему считается правонарушением, караемым в соответствии со статьями 269 и 270 Уголовного кодекса государства-участника.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35.</w:t>
      </w:r>
      <w:r w:rsidRPr="00005A67">
        <w:tab/>
      </w:r>
      <w:r w:rsidRPr="00005A67">
        <w:rPr>
          <w:b/>
        </w:rPr>
        <w:t>Комитет настоятельно призывает государство-участник принять н</w:t>
      </w:r>
      <w:r w:rsidRPr="00005A67">
        <w:rPr>
          <w:b/>
        </w:rPr>
        <w:t>е</w:t>
      </w:r>
      <w:r w:rsidRPr="00005A67">
        <w:rPr>
          <w:b/>
        </w:rPr>
        <w:t>обходимые меры в связи с ухудшением состояния психического здоровья женщин, особенно депрессией. Он также рекомендует государству-участнику в полной мере осуществлять его стратегии предотвращения с</w:t>
      </w:r>
      <w:r w:rsidRPr="00005A67">
        <w:rPr>
          <w:b/>
        </w:rPr>
        <w:t>а</w:t>
      </w:r>
      <w:r w:rsidRPr="00005A67">
        <w:rPr>
          <w:b/>
        </w:rPr>
        <w:t>моубийств (2009–2013</w:t>
      </w:r>
      <w:r w:rsidR="001D207E" w:rsidRPr="00005A67">
        <w:rPr>
          <w:b/>
        </w:rPr>
        <w:t> год</w:t>
      </w:r>
      <w:r w:rsidRPr="00005A67">
        <w:rPr>
          <w:b/>
        </w:rPr>
        <w:t>ы) и представить в его следующем периодич</w:t>
      </w:r>
      <w:r w:rsidRPr="00005A67">
        <w:rPr>
          <w:b/>
        </w:rPr>
        <w:t>е</w:t>
      </w:r>
      <w:r w:rsidRPr="00005A67">
        <w:rPr>
          <w:b/>
        </w:rPr>
        <w:t>ском докладе информацию о самих стратегиях и достигнутых результатах. Комитет рекомендует государству-участнику уделять особое внимание п</w:t>
      </w:r>
      <w:r w:rsidRPr="00005A67">
        <w:rPr>
          <w:b/>
        </w:rPr>
        <w:t>о</w:t>
      </w:r>
      <w:r w:rsidRPr="00005A67">
        <w:rPr>
          <w:b/>
        </w:rPr>
        <w:t>ложению пожилых женщин с низким уровнем дохода для обеспечения того, чтобы они могли в полной мере пользоваться медицинскими и социал</w:t>
      </w:r>
      <w:r w:rsidRPr="00005A67">
        <w:rPr>
          <w:b/>
        </w:rPr>
        <w:t>ь</w:t>
      </w:r>
      <w:r w:rsidRPr="00005A67">
        <w:rPr>
          <w:b/>
        </w:rPr>
        <w:t>ными услугами. Он также настоятельно призывает государство-участник рассмотреть возможность пересмотра закон</w:t>
      </w:r>
      <w:r w:rsidR="004A3F0F" w:rsidRPr="00005A67">
        <w:rPr>
          <w:b/>
        </w:rPr>
        <w:t>одательства</w:t>
      </w:r>
      <w:r w:rsidRPr="00005A67">
        <w:rPr>
          <w:b/>
        </w:rPr>
        <w:t>, касающегося абортов, в частности Уголовного кодекса, в целях исключения из них п</w:t>
      </w:r>
      <w:r w:rsidRPr="00005A67">
        <w:rPr>
          <w:b/>
        </w:rPr>
        <w:t>о</w:t>
      </w:r>
      <w:r w:rsidRPr="00005A67">
        <w:rPr>
          <w:b/>
        </w:rPr>
        <w:t>ложений о н</w:t>
      </w:r>
      <w:r w:rsidRPr="00005A67">
        <w:rPr>
          <w:b/>
        </w:rPr>
        <w:t>а</w:t>
      </w:r>
      <w:r w:rsidRPr="00005A67">
        <w:rPr>
          <w:b/>
        </w:rPr>
        <w:t>казании женщин, делающих аборты, и предоставления им доступа к высококачественным услугам по оказанию помощи в случае возникновения осложнений, обусловленных небезопасными абортами, в соответс</w:t>
      </w:r>
      <w:r w:rsidRPr="00005A67">
        <w:rPr>
          <w:b/>
        </w:rPr>
        <w:t>т</w:t>
      </w:r>
      <w:r w:rsidRPr="00005A67">
        <w:rPr>
          <w:b/>
        </w:rPr>
        <w:t>вии с рекомендацией Комитета № 24</w:t>
      </w:r>
      <w:r w:rsidR="008F739D" w:rsidRPr="00005A67">
        <w:rPr>
          <w:b/>
        </w:rPr>
        <w:t xml:space="preserve"> (1999)</w:t>
      </w:r>
      <w:r w:rsidRPr="00005A67">
        <w:rPr>
          <w:b/>
        </w:rPr>
        <w:t>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Сельские женщины</w:t>
      </w:r>
    </w:p>
    <w:p w:rsidR="00E31EC6" w:rsidRPr="00005A67" w:rsidRDefault="00E31EC6" w:rsidP="00E31EC6">
      <w:pPr>
        <w:pStyle w:val="SingleTxt"/>
        <w:keepNext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36.</w:t>
      </w:r>
      <w:r w:rsidRPr="00005A67">
        <w:tab/>
        <w:t>Комитет отмечает, что женщины составляют 53,3 процента сельскохозя</w:t>
      </w:r>
      <w:r w:rsidRPr="00005A67">
        <w:t>й</w:t>
      </w:r>
      <w:r w:rsidRPr="00005A67">
        <w:t>ственных работников в государстве-участнике и что были приняты меры для обеспечения реального равенства всех женщин и мужчин, такие как Второй пятилетний план по оказанию помощи фермерам-женщинам. Он также отмеч</w:t>
      </w:r>
      <w:r w:rsidRPr="00005A67">
        <w:t>а</w:t>
      </w:r>
      <w:r w:rsidRPr="00005A67">
        <w:t>ет</w:t>
      </w:r>
      <w:r w:rsidR="004A3F0F" w:rsidRPr="00005A67">
        <w:t xml:space="preserve">, что </w:t>
      </w:r>
      <w:r w:rsidRPr="00005A67">
        <w:t>в рамках программы по осуществлению Инициативы в интересах мол</w:t>
      </w:r>
      <w:r w:rsidRPr="00005A67">
        <w:t>о</w:t>
      </w:r>
      <w:r w:rsidRPr="00005A67">
        <w:t>дых фермеров для женщин была установлена квота в размере 20 процентов. Вместе с тем у Комитета вызывает озабоченность то, что 70,3 процента семе</w:t>
      </w:r>
      <w:r w:rsidRPr="00005A67">
        <w:t>й</w:t>
      </w:r>
      <w:r w:rsidRPr="00005A67">
        <w:t>ных фермерских х</w:t>
      </w:r>
      <w:r w:rsidRPr="00005A67">
        <w:t>о</w:t>
      </w:r>
      <w:r w:rsidRPr="00005A67">
        <w:t xml:space="preserve">зяйств принадлежат мужчинам, </w:t>
      </w:r>
      <w:r w:rsidR="004A3F0F" w:rsidRPr="00005A67">
        <w:t xml:space="preserve">тогда как </w:t>
      </w:r>
      <w:r w:rsidRPr="00005A67">
        <w:t>только 26,3 процента таких хозяйств принадлежат престарелым вдовам, что говорит о сложностях, с кот</w:t>
      </w:r>
      <w:r w:rsidRPr="00005A67">
        <w:t>о</w:t>
      </w:r>
      <w:r w:rsidRPr="00005A67">
        <w:t>рыми сталкиваются женщины в вопросах владения землей и собственностью. У него также вызывает озабоченность то, что правительство предоста</w:t>
      </w:r>
      <w:r w:rsidRPr="00005A67">
        <w:t>в</w:t>
      </w:r>
      <w:r w:rsidRPr="00005A67">
        <w:t xml:space="preserve">ляет сельскохозяйственную финансовую поддержку и помощь главам домохозяйств, большинство из которых составляют мужчины, и что по этой причине женщины </w:t>
      </w:r>
      <w:r w:rsidR="004A3F0F" w:rsidRPr="00005A67">
        <w:t xml:space="preserve">могут получить доступ к такой помощи только через </w:t>
      </w:r>
      <w:r w:rsidRPr="00005A67">
        <w:t>своих мужей или других членов семьи.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37.</w:t>
      </w:r>
      <w:r w:rsidRPr="00005A67">
        <w:tab/>
      </w:r>
      <w:r w:rsidRPr="00005A67">
        <w:rPr>
          <w:b/>
        </w:rPr>
        <w:t>Комитет рекомендует государству-участнику продолжать улучшать положение сельских женщин за счет принятия как законодательных, так и практических мер и обеспечивать, чтобы все стратегии и программы, н</w:t>
      </w:r>
      <w:r w:rsidRPr="00005A67">
        <w:rPr>
          <w:b/>
        </w:rPr>
        <w:t>а</w:t>
      </w:r>
      <w:r w:rsidRPr="00005A67">
        <w:rPr>
          <w:b/>
        </w:rPr>
        <w:t>правленные на содействие установлению гендерного равенства, охватыв</w:t>
      </w:r>
      <w:r w:rsidRPr="00005A67">
        <w:rPr>
          <w:b/>
        </w:rPr>
        <w:t>а</w:t>
      </w:r>
      <w:r w:rsidRPr="00005A67">
        <w:rPr>
          <w:b/>
        </w:rPr>
        <w:t>ли сельские районы и осуществлялись в полном объеме, в том числе для содействия предоставлению женщинам доступа к владению землей и со</w:t>
      </w:r>
      <w:r w:rsidRPr="00005A67">
        <w:rPr>
          <w:b/>
        </w:rPr>
        <w:t>б</w:t>
      </w:r>
      <w:r w:rsidRPr="00005A67">
        <w:rPr>
          <w:b/>
        </w:rPr>
        <w:t>ственностью, а также к финансовой поддержке и помощи. Комитет также рекомендует государству-участнику осуществлять учитывающие интересы женщин стратегии и программы развития сельских районов, а также у</w:t>
      </w:r>
      <w:r w:rsidRPr="00005A67">
        <w:rPr>
          <w:b/>
        </w:rPr>
        <w:t>с</w:t>
      </w:r>
      <w:r w:rsidRPr="00005A67">
        <w:rPr>
          <w:b/>
        </w:rPr>
        <w:t>корить принятие мер для поощрения молодых женщин к занятию ферме</w:t>
      </w:r>
      <w:r w:rsidRPr="00005A67">
        <w:rPr>
          <w:b/>
        </w:rPr>
        <w:t>р</w:t>
      </w:r>
      <w:r w:rsidRPr="00005A67">
        <w:rPr>
          <w:b/>
        </w:rPr>
        <w:t>ской деятельностью при обеспечении всестороннего участия сельских женщин в их разработке и осуществлении.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Брачные и семейные отношения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38.</w:t>
      </w:r>
      <w:r w:rsidRPr="00005A67">
        <w:tab/>
        <w:t>Комитет отмечает внесение поправки в Гражданский кодекс (декабрь 2007</w:t>
      </w:r>
      <w:r w:rsidR="001D207E" w:rsidRPr="00005A67">
        <w:t> года</w:t>
      </w:r>
      <w:r w:rsidRPr="00005A67">
        <w:t>), которая направлена на защиту прав супруга на восстановление н</w:t>
      </w:r>
      <w:r w:rsidRPr="00005A67">
        <w:t>а</w:t>
      </w:r>
      <w:r w:rsidRPr="00005A67">
        <w:t>житого в браке имущества в случае его отчуждения другим супругом до вын</w:t>
      </w:r>
      <w:r w:rsidRPr="00005A67">
        <w:t>е</w:t>
      </w:r>
      <w:r w:rsidRPr="00005A67">
        <w:t>сения судом решения о его разделе, но при этом у него вызывает озаб</w:t>
      </w:r>
      <w:r w:rsidRPr="00005A67">
        <w:t>о</w:t>
      </w:r>
      <w:r w:rsidRPr="00005A67">
        <w:t>ченность то, что в государстве-участнике равный раздел нажитого в браке имущества после развода распространяется только на материальное имущество (движимое и недвижимое) и не охватывает нематериальное имущество, такое как пенсии и сбережения, и что решения о равном разделе материального имущества осн</w:t>
      </w:r>
      <w:r w:rsidRPr="00005A67">
        <w:t>о</w:t>
      </w:r>
      <w:r w:rsidRPr="00005A67">
        <w:t>вываются на судебных прецедентах и не имеют обязательной юридической с</w:t>
      </w:r>
      <w:r w:rsidRPr="00005A67">
        <w:t>и</w:t>
      </w:r>
      <w:r w:rsidRPr="00005A67">
        <w:t xml:space="preserve">лы. У Комитета далее вызывает озабоченность то, что </w:t>
      </w:r>
      <w:r w:rsidR="004A3F0F" w:rsidRPr="00005A67">
        <w:t xml:space="preserve">при разводе </w:t>
      </w:r>
      <w:r w:rsidRPr="00005A67">
        <w:t xml:space="preserve">«вина» той или иной стороны в браке может учитываться при определении </w:t>
      </w:r>
      <w:r w:rsidR="004A3F0F" w:rsidRPr="00005A67">
        <w:t>условий разд</w:t>
      </w:r>
      <w:r w:rsidR="004A3F0F" w:rsidRPr="00005A67">
        <w:t>е</w:t>
      </w:r>
      <w:r w:rsidR="004A3F0F" w:rsidRPr="00005A67">
        <w:t>ла имущества</w:t>
      </w:r>
      <w:r w:rsidRPr="00005A67">
        <w:t>.</w:t>
      </w:r>
    </w:p>
    <w:p w:rsidR="00E31EC6" w:rsidRPr="00005A67" w:rsidRDefault="00E31EC6" w:rsidP="00E31EC6">
      <w:pPr>
        <w:pStyle w:val="SingleTxt"/>
        <w:rPr>
          <w:b/>
        </w:rPr>
      </w:pPr>
      <w:r w:rsidRPr="00005A67">
        <w:t>39.</w:t>
      </w:r>
      <w:r w:rsidRPr="00005A67">
        <w:tab/>
      </w:r>
      <w:r w:rsidRPr="00005A67">
        <w:rPr>
          <w:b/>
        </w:rPr>
        <w:t>Комитет рекомендует государству-участнику принять необходимые законодательные меры для признания как материального, так и немат</w:t>
      </w:r>
      <w:r w:rsidRPr="00005A67">
        <w:rPr>
          <w:b/>
        </w:rPr>
        <w:t>е</w:t>
      </w:r>
      <w:r w:rsidRPr="00005A67">
        <w:rPr>
          <w:b/>
        </w:rPr>
        <w:t>риального имущества, такого как пенсии и сбережения, в качестве части имущества, нажитого в браке, и включить в законодательство положения о равном разделе нажитого в браке имущества после развода в соответс</w:t>
      </w:r>
      <w:r w:rsidRPr="00005A67">
        <w:rPr>
          <w:b/>
        </w:rPr>
        <w:t>т</w:t>
      </w:r>
      <w:r w:rsidRPr="00005A67">
        <w:rPr>
          <w:b/>
        </w:rPr>
        <w:t>вии со статьей 16 Конвенции и общей рекомендацией Комитета № 21</w:t>
      </w:r>
      <w:r w:rsidR="005D065F" w:rsidRPr="00005A67">
        <w:rPr>
          <w:b/>
        </w:rPr>
        <w:t xml:space="preserve"> (1994)</w:t>
      </w:r>
      <w:r w:rsidRPr="00005A67">
        <w:rPr>
          <w:b/>
        </w:rPr>
        <w:t xml:space="preserve"> о равенстве в брачных и семейных отношениях. Комитет далее р</w:t>
      </w:r>
      <w:r w:rsidRPr="00005A67">
        <w:rPr>
          <w:b/>
        </w:rPr>
        <w:t>е</w:t>
      </w:r>
      <w:r w:rsidRPr="00005A67">
        <w:rPr>
          <w:b/>
        </w:rPr>
        <w:t xml:space="preserve">комендует принять законодательные меры, с тем чтобы </w:t>
      </w:r>
      <w:r w:rsidR="004A3F0F" w:rsidRPr="00005A67">
        <w:rPr>
          <w:b/>
        </w:rPr>
        <w:t xml:space="preserve">в бракоразводных делах не учитывался </w:t>
      </w:r>
      <w:r w:rsidRPr="00005A67">
        <w:rPr>
          <w:b/>
        </w:rPr>
        <w:t xml:space="preserve">фактор «вины» при определении </w:t>
      </w:r>
      <w:r w:rsidR="004A3F0F" w:rsidRPr="00005A67">
        <w:rPr>
          <w:b/>
        </w:rPr>
        <w:t>условий раздела имуществ</w:t>
      </w:r>
      <w:r w:rsidR="004A3F0F" w:rsidRPr="00005A67">
        <w:rPr>
          <w:b/>
        </w:rPr>
        <w:t>а</w:t>
      </w:r>
      <w:r w:rsidRPr="00005A67">
        <w:rPr>
          <w:b/>
        </w:rPr>
        <w:t xml:space="preserve">. </w:t>
      </w:r>
    </w:p>
    <w:p w:rsidR="00E31EC6" w:rsidRPr="00005A67" w:rsidRDefault="00E31EC6" w:rsidP="00E31EC6">
      <w:pPr>
        <w:pStyle w:val="SingleTxt"/>
        <w:spacing w:after="0" w:line="120" w:lineRule="exact"/>
        <w:rPr>
          <w:b/>
          <w:sz w:val="10"/>
        </w:rPr>
      </w:pPr>
    </w:p>
    <w:p w:rsidR="00E31EC6" w:rsidRPr="00005A67" w:rsidRDefault="00E31EC6" w:rsidP="004A3F0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tab/>
      </w:r>
      <w:r w:rsidRPr="00005A67">
        <w:tab/>
        <w:t>Национальный правозащитный орган</w:t>
      </w:r>
    </w:p>
    <w:p w:rsidR="00E31EC6" w:rsidRPr="00005A67" w:rsidRDefault="00E31EC6" w:rsidP="00E31EC6">
      <w:pPr>
        <w:pStyle w:val="SingleTxt"/>
        <w:spacing w:after="0" w:line="120" w:lineRule="exact"/>
        <w:rPr>
          <w:sz w:val="10"/>
        </w:rPr>
      </w:pPr>
    </w:p>
    <w:p w:rsidR="00E31EC6" w:rsidRPr="00005A67" w:rsidRDefault="00E31EC6" w:rsidP="00E31EC6">
      <w:pPr>
        <w:pStyle w:val="SingleTxt"/>
      </w:pPr>
      <w:r w:rsidRPr="00005A67">
        <w:t>40.</w:t>
      </w:r>
      <w:r w:rsidRPr="00005A67">
        <w:tab/>
        <w:t>Комитет отмечает вклад Комиссии по правам человека Кореи в процесс подготовки отчетности и данных о количестве нарушений прав человека и з</w:t>
      </w:r>
      <w:r w:rsidRPr="00005A67">
        <w:t>а</w:t>
      </w:r>
      <w:r w:rsidRPr="00005A67">
        <w:t>явлений в связи с дискриминацией, ежегодно подаваемых в Комиссию, но при этом он разделяет озабоченность Комитета по экономическим, социальным и культурным правам (</w:t>
      </w:r>
      <w:r w:rsidR="001D207E" w:rsidRPr="00005A67">
        <w:t>см. </w:t>
      </w:r>
      <w:r w:rsidRPr="00005A67">
        <w:t xml:space="preserve">Е/С.12/KOR/CO/3) по поводу сокращения численности состава Комиссии на 21 процент, в то время как во всех других министерствах показатель такого сокращения составлял не более 2 процентов, и </w:t>
      </w:r>
      <w:r w:rsidR="009333B2" w:rsidRPr="00005A67">
        <w:t>по поводу т</w:t>
      </w:r>
      <w:r w:rsidR="009333B2" w:rsidRPr="00005A67">
        <w:t>о</w:t>
      </w:r>
      <w:r w:rsidR="009333B2" w:rsidRPr="00005A67">
        <w:t>го, что последние события в государстве-участнике ставят под угрозу незав</w:t>
      </w:r>
      <w:r w:rsidR="009333B2" w:rsidRPr="00005A67">
        <w:t>и</w:t>
      </w:r>
      <w:r w:rsidR="00C3789C" w:rsidRPr="00005A67">
        <w:t>симо</w:t>
      </w:r>
      <w:r w:rsidR="009333B2" w:rsidRPr="00005A67">
        <w:t>сть Комиссии</w:t>
      </w:r>
      <w:r w:rsidRPr="00005A67">
        <w:t>.</w:t>
      </w:r>
    </w:p>
    <w:p w:rsidR="00AF07D6" w:rsidRPr="00005A67" w:rsidRDefault="00E31EC6" w:rsidP="00AF07D6">
      <w:pPr>
        <w:pStyle w:val="SingleTxt"/>
        <w:rPr>
          <w:b/>
        </w:rPr>
      </w:pPr>
      <w:r w:rsidRPr="00005A67">
        <w:t>41.</w:t>
      </w:r>
      <w:r w:rsidRPr="00005A67">
        <w:tab/>
      </w:r>
      <w:r w:rsidR="00AF07D6" w:rsidRPr="00005A67">
        <w:rPr>
          <w:b/>
        </w:rPr>
        <w:t>Комитет напоминает государству-участнику о его ответственности за обеспечение того, чтобы Национальная комиссия по правам человека К</w:t>
      </w:r>
      <w:r w:rsidR="00AF07D6" w:rsidRPr="00005A67">
        <w:rPr>
          <w:b/>
        </w:rPr>
        <w:t>о</w:t>
      </w:r>
      <w:r w:rsidR="00AF07D6" w:rsidRPr="00005A67">
        <w:rPr>
          <w:b/>
        </w:rPr>
        <w:t>реи по-прежнему соответствовала Парижским принципам, в частности, в отношении ее независимости. Он настоятельно призывает государство-участник выделять Комиссии адекватные человеческие и финансовые р</w:t>
      </w:r>
      <w:r w:rsidR="00AF07D6" w:rsidRPr="00005A67">
        <w:rPr>
          <w:b/>
        </w:rPr>
        <w:t>е</w:t>
      </w:r>
      <w:r w:rsidR="00AF07D6" w:rsidRPr="00005A67">
        <w:rPr>
          <w:b/>
        </w:rPr>
        <w:t>сурсы, в том числе экспертов по правам человека, в соответствии с зак</w:t>
      </w:r>
      <w:r w:rsidR="00AF07D6" w:rsidRPr="00005A67">
        <w:rPr>
          <w:b/>
        </w:rPr>
        <w:t>о</w:t>
      </w:r>
      <w:r w:rsidR="00AF07D6" w:rsidRPr="00005A67">
        <w:rPr>
          <w:b/>
        </w:rPr>
        <w:t>ном о Национальной комиссии по правам человека Кореи и укреплять ее контрольные функции, в том числе в области гендера и прав женщин, в целях восстановления авторитета, доверия общества и легитимности.</w:t>
      </w:r>
      <w:r w:rsidR="001D207E" w:rsidRPr="00005A67">
        <w:rPr>
          <w:b/>
        </w:rPr>
        <w:t xml:space="preserve"> </w:t>
      </w:r>
    </w:p>
    <w:p w:rsidR="009333B2" w:rsidRPr="00005A67" w:rsidRDefault="009333B2" w:rsidP="009333B2">
      <w:pPr>
        <w:pStyle w:val="SingleTxt"/>
        <w:spacing w:after="0" w:line="120" w:lineRule="exact"/>
        <w:rPr>
          <w:b/>
          <w:sz w:val="10"/>
        </w:rPr>
      </w:pPr>
    </w:p>
    <w:p w:rsidR="00AF07D6" w:rsidRPr="00005A67" w:rsidRDefault="00AF07D6" w:rsidP="009333B2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rPr>
          <w:b/>
        </w:rPr>
        <w:tab/>
      </w:r>
      <w:r w:rsidRPr="00005A67">
        <w:rPr>
          <w:b/>
        </w:rPr>
        <w:tab/>
      </w:r>
      <w:r w:rsidRPr="00005A67">
        <w:t>Пекинская декларация и Платформа действий</w:t>
      </w:r>
    </w:p>
    <w:p w:rsidR="009333B2" w:rsidRPr="00005A67" w:rsidRDefault="009333B2" w:rsidP="009333B2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</w:pPr>
      <w:r w:rsidRPr="00005A67">
        <w:t>42.</w:t>
      </w:r>
      <w:r w:rsidRPr="00005A67">
        <w:tab/>
      </w:r>
      <w:r w:rsidRPr="00005A67">
        <w:rPr>
          <w:b/>
        </w:rPr>
        <w:t>Комитет настоятельно призывает государство-участник при выпо</w:t>
      </w:r>
      <w:r w:rsidRPr="00005A67">
        <w:rPr>
          <w:b/>
        </w:rPr>
        <w:t>л</w:t>
      </w:r>
      <w:r w:rsidRPr="00005A67">
        <w:rPr>
          <w:b/>
        </w:rPr>
        <w:t>нении своих обязательств по Конвенции в полной мере использовать П</w:t>
      </w:r>
      <w:r w:rsidRPr="00005A67">
        <w:rPr>
          <w:b/>
        </w:rPr>
        <w:t>е</w:t>
      </w:r>
      <w:r w:rsidRPr="00005A67">
        <w:rPr>
          <w:b/>
        </w:rPr>
        <w:t>кинскую декларацию и Платформу</w:t>
      </w:r>
      <w:r w:rsidRPr="00005A67">
        <w:t xml:space="preserve"> </w:t>
      </w:r>
      <w:r w:rsidRPr="00005A67">
        <w:rPr>
          <w:b/>
        </w:rPr>
        <w:t>действий, которые подкрепляют пол</w:t>
      </w:r>
      <w:r w:rsidRPr="00005A67">
        <w:rPr>
          <w:b/>
        </w:rPr>
        <w:t>о</w:t>
      </w:r>
      <w:r w:rsidRPr="00005A67">
        <w:rPr>
          <w:b/>
        </w:rPr>
        <w:t>жения Конвенции, и просит государство-участник включить соответс</w:t>
      </w:r>
      <w:r w:rsidRPr="00005A67">
        <w:rPr>
          <w:b/>
        </w:rPr>
        <w:t>т</w:t>
      </w:r>
      <w:r w:rsidRPr="00005A67">
        <w:rPr>
          <w:b/>
        </w:rPr>
        <w:t>вующую информацию в свой следующий периодический доклад.</w:t>
      </w:r>
    </w:p>
    <w:p w:rsidR="001D207E" w:rsidRPr="00005A67" w:rsidRDefault="001D207E" w:rsidP="001D207E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1D207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rPr>
          <w:b/>
        </w:rPr>
        <w:tab/>
      </w:r>
      <w:r w:rsidRPr="00005A67">
        <w:rPr>
          <w:b/>
        </w:rPr>
        <w:tab/>
      </w:r>
      <w:r w:rsidRPr="00005A67">
        <w:t>Цели развития тысячелетия</w:t>
      </w:r>
    </w:p>
    <w:p w:rsidR="001D207E" w:rsidRPr="00005A67" w:rsidRDefault="001D207E" w:rsidP="001D207E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rPr>
          <w:b/>
        </w:rPr>
      </w:pPr>
      <w:r w:rsidRPr="00005A67">
        <w:t>43.</w:t>
      </w:r>
      <w:r w:rsidRPr="00005A67">
        <w:tab/>
      </w:r>
      <w:r w:rsidRPr="00005A67">
        <w:rPr>
          <w:b/>
        </w:rPr>
        <w:t>Комитет подчеркивает, что полное и эффективное осуществление Конвенции является непременным условием достижения Целей развития тысячелетия. Он призывает к интеграции гендерных аспектов и четкому отражению положений Конвенции во всех усилиях, направленных на до</w:t>
      </w:r>
      <w:r w:rsidRPr="00005A67">
        <w:rPr>
          <w:b/>
        </w:rPr>
        <w:t>с</w:t>
      </w:r>
      <w:r w:rsidRPr="00005A67">
        <w:rPr>
          <w:b/>
        </w:rPr>
        <w:t>тижение Целей, и просит государство-участник включить соответству</w:t>
      </w:r>
      <w:r w:rsidRPr="00005A67">
        <w:rPr>
          <w:b/>
        </w:rPr>
        <w:t>ю</w:t>
      </w:r>
      <w:r w:rsidRPr="00005A67">
        <w:rPr>
          <w:b/>
        </w:rPr>
        <w:t>щую информацию в свой следующий периодический доклад.</w:t>
      </w:r>
    </w:p>
    <w:p w:rsidR="001D207E" w:rsidRPr="00005A67" w:rsidRDefault="001D207E" w:rsidP="001D207E">
      <w:pPr>
        <w:pStyle w:val="SingleTxt"/>
        <w:spacing w:after="0" w:line="120" w:lineRule="exact"/>
        <w:rPr>
          <w:b/>
          <w:sz w:val="10"/>
        </w:rPr>
      </w:pPr>
    </w:p>
    <w:p w:rsidR="00AF07D6" w:rsidRPr="00005A67" w:rsidRDefault="00AF07D6" w:rsidP="001D207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rPr>
          <w:b/>
        </w:rPr>
        <w:tab/>
      </w:r>
      <w:r w:rsidRPr="00005A67">
        <w:rPr>
          <w:b/>
        </w:rPr>
        <w:tab/>
      </w:r>
      <w:r w:rsidRPr="00005A67">
        <w:t>Распространение</w:t>
      </w:r>
    </w:p>
    <w:p w:rsidR="001D207E" w:rsidRPr="00005A67" w:rsidRDefault="001D207E" w:rsidP="001D207E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rPr>
          <w:b/>
        </w:rPr>
      </w:pPr>
      <w:r w:rsidRPr="00005A67">
        <w:t>44.</w:t>
      </w:r>
      <w:r w:rsidRPr="00005A67">
        <w:tab/>
      </w:r>
      <w:r w:rsidRPr="00005A67">
        <w:rPr>
          <w:b/>
        </w:rPr>
        <w:t>Комитет просит обеспечить широкое распространение в Республике Корея настоящих заключительных замечаний, с тем чтобы народ, прав</w:t>
      </w:r>
      <w:r w:rsidRPr="00005A67">
        <w:rPr>
          <w:b/>
        </w:rPr>
        <w:t>и</w:t>
      </w:r>
      <w:r w:rsidRPr="00005A67">
        <w:rPr>
          <w:b/>
        </w:rPr>
        <w:t>тельственные чиновники, политики, парламентарии и женские и прав</w:t>
      </w:r>
      <w:r w:rsidRPr="00005A67">
        <w:rPr>
          <w:b/>
        </w:rPr>
        <w:t>о</w:t>
      </w:r>
      <w:r w:rsidRPr="00005A67">
        <w:rPr>
          <w:b/>
        </w:rPr>
        <w:t>защитные организации были осведомлены о мерах, которые были прин</w:t>
      </w:r>
      <w:r w:rsidRPr="00005A67">
        <w:rPr>
          <w:b/>
        </w:rPr>
        <w:t>я</w:t>
      </w:r>
      <w:r w:rsidRPr="00005A67">
        <w:rPr>
          <w:b/>
        </w:rPr>
        <w:t>ты для обеспечения формального и фактического равенства женщин, и о дополнительных шагах, которые необходимы в этом отношении. Комитет рекомендует, чтобы такое распространение охватывало уровень местных общин. Государству-участнику предлагается организовать серию встреч для обсуждения прогресса, достигнутого в осуществлении этих замечаний. Комитет просит государство-участник продолжать широко распростр</w:t>
      </w:r>
      <w:r w:rsidRPr="00005A67">
        <w:rPr>
          <w:b/>
        </w:rPr>
        <w:t>а</w:t>
      </w:r>
      <w:r w:rsidRPr="00005A67">
        <w:rPr>
          <w:b/>
        </w:rPr>
        <w:t>нять, в частности среди женских и правозащитных организаций, общие рекомендации Комитета, Пекинскую декларацию и</w:t>
      </w:r>
      <w:r w:rsidRPr="00005A67">
        <w:t xml:space="preserve"> </w:t>
      </w:r>
      <w:r w:rsidRPr="00005A67">
        <w:rPr>
          <w:b/>
        </w:rPr>
        <w:t xml:space="preserve">Платформу действий и решения двадцать третьей специальной сессии Генеральной Ассамблеи на тему: </w:t>
      </w:r>
      <w:r w:rsidR="001D207E" w:rsidRPr="00005A67">
        <w:rPr>
          <w:b/>
        </w:rPr>
        <w:t>«</w:t>
      </w:r>
      <w:r w:rsidRPr="00005A67">
        <w:rPr>
          <w:b/>
        </w:rPr>
        <w:t>Женщины в 2000</w:t>
      </w:r>
      <w:r w:rsidR="001D207E" w:rsidRPr="00005A67">
        <w:rPr>
          <w:b/>
        </w:rPr>
        <w:t> году</w:t>
      </w:r>
      <w:r w:rsidRPr="00005A67">
        <w:rPr>
          <w:b/>
        </w:rPr>
        <w:t>: равенство между мужчинами и женщинами, развитие и мир в ХХI веке</w:t>
      </w:r>
      <w:r w:rsidR="001D207E" w:rsidRPr="00005A67">
        <w:rPr>
          <w:b/>
        </w:rPr>
        <w:t>»</w:t>
      </w:r>
      <w:r w:rsidRPr="00005A67">
        <w:rPr>
          <w:b/>
        </w:rPr>
        <w:t>.</w:t>
      </w:r>
    </w:p>
    <w:p w:rsidR="001D207E" w:rsidRPr="00005A67" w:rsidRDefault="001D207E" w:rsidP="001D207E">
      <w:pPr>
        <w:pStyle w:val="SingleTxt"/>
        <w:spacing w:after="0" w:line="120" w:lineRule="exact"/>
        <w:rPr>
          <w:b/>
          <w:sz w:val="10"/>
        </w:rPr>
      </w:pPr>
    </w:p>
    <w:p w:rsidR="00AF07D6" w:rsidRPr="00005A67" w:rsidRDefault="00AF07D6" w:rsidP="001D207E">
      <w:pPr>
        <w:pStyle w:val="H4"/>
        <w:pageBreakBefore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005A67">
        <w:rPr>
          <w:b/>
        </w:rPr>
        <w:tab/>
      </w:r>
      <w:r w:rsidRPr="00005A67">
        <w:rPr>
          <w:b/>
        </w:rPr>
        <w:tab/>
      </w:r>
      <w:r w:rsidRPr="00005A67">
        <w:t>Ратификация других договоров</w:t>
      </w:r>
    </w:p>
    <w:p w:rsidR="001D207E" w:rsidRPr="00005A67" w:rsidRDefault="001D207E" w:rsidP="001D207E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rPr>
          <w:b/>
        </w:rPr>
      </w:pPr>
      <w:r w:rsidRPr="00005A67">
        <w:t>45.</w:t>
      </w:r>
      <w:r w:rsidRPr="00005A67">
        <w:tab/>
      </w:r>
      <w:r w:rsidRPr="00005A67">
        <w:rPr>
          <w:b/>
        </w:rPr>
        <w:t>Комитет отмечает, что присоединение государства-участника к дев</w:t>
      </w:r>
      <w:r w:rsidRPr="00005A67">
        <w:rPr>
          <w:b/>
        </w:rPr>
        <w:t>я</w:t>
      </w:r>
      <w:r w:rsidRPr="00005A67">
        <w:rPr>
          <w:b/>
        </w:rPr>
        <w:t>ти основным международным документам по правам человека</w:t>
      </w:r>
      <w:r w:rsidR="001D207E" w:rsidRPr="00005A67">
        <w:rPr>
          <w:rStyle w:val="FootnoteReference"/>
        </w:rPr>
        <w:footnoteReference w:id="2"/>
      </w:r>
      <w:r w:rsidRPr="00005A67">
        <w:rPr>
          <w:b/>
        </w:rPr>
        <w:t xml:space="preserve"> будет сп</w:t>
      </w:r>
      <w:r w:rsidRPr="00005A67">
        <w:rPr>
          <w:b/>
        </w:rPr>
        <w:t>о</w:t>
      </w:r>
      <w:r w:rsidRPr="00005A67">
        <w:rPr>
          <w:b/>
        </w:rPr>
        <w:t>собствовать более полному осуществлению женщинами своих прав чел</w:t>
      </w:r>
      <w:r w:rsidRPr="00005A67">
        <w:rPr>
          <w:b/>
        </w:rPr>
        <w:t>о</w:t>
      </w:r>
      <w:r w:rsidRPr="00005A67">
        <w:rPr>
          <w:b/>
        </w:rPr>
        <w:t>века и основных свобод во всех аспектах жизни. Поэтому он призывает правительство Республики Корея рассмотреть вопрос о ратификации д</w:t>
      </w:r>
      <w:r w:rsidRPr="00005A67">
        <w:rPr>
          <w:b/>
        </w:rPr>
        <w:t>о</w:t>
      </w:r>
      <w:r w:rsidRPr="00005A67">
        <w:rPr>
          <w:b/>
        </w:rPr>
        <w:t>говоров, участником которых она еще не является, а именно: Междун</w:t>
      </w:r>
      <w:r w:rsidRPr="00005A67">
        <w:rPr>
          <w:b/>
        </w:rPr>
        <w:t>а</w:t>
      </w:r>
      <w:r w:rsidRPr="00005A67">
        <w:rPr>
          <w:b/>
        </w:rPr>
        <w:t>родной конвенции о защите прав всех трудящихся-мигрантов и членов их семей и Международной конвенции для защиты всех лиц от насильстве</w:t>
      </w:r>
      <w:r w:rsidRPr="00005A67">
        <w:rPr>
          <w:b/>
        </w:rPr>
        <w:t>н</w:t>
      </w:r>
      <w:r w:rsidRPr="00005A67">
        <w:rPr>
          <w:b/>
        </w:rPr>
        <w:t>ных исчезновений.</w:t>
      </w:r>
    </w:p>
    <w:p w:rsidR="001D207E" w:rsidRPr="00005A67" w:rsidRDefault="001D207E" w:rsidP="001D207E">
      <w:pPr>
        <w:pStyle w:val="SingleTxt"/>
        <w:spacing w:after="0" w:line="120" w:lineRule="exact"/>
        <w:rPr>
          <w:b/>
          <w:sz w:val="10"/>
        </w:rPr>
      </w:pPr>
    </w:p>
    <w:p w:rsidR="00AF07D6" w:rsidRPr="00005A67" w:rsidRDefault="00AF07D6" w:rsidP="001D207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rPr>
          <w:b/>
        </w:rPr>
        <w:tab/>
      </w:r>
      <w:r w:rsidRPr="00005A67">
        <w:rPr>
          <w:b/>
        </w:rPr>
        <w:tab/>
      </w:r>
      <w:r w:rsidRPr="00005A67">
        <w:t>Последующие меры в связи с заключительными замечаниями</w:t>
      </w:r>
    </w:p>
    <w:p w:rsidR="001D207E" w:rsidRPr="00005A67" w:rsidRDefault="001D207E" w:rsidP="001D207E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  <w:rPr>
          <w:b/>
        </w:rPr>
      </w:pPr>
      <w:r w:rsidRPr="00005A67">
        <w:t>46.</w:t>
      </w:r>
      <w:r w:rsidRPr="00005A67">
        <w:tab/>
      </w:r>
      <w:r w:rsidRPr="00005A67">
        <w:rPr>
          <w:b/>
        </w:rPr>
        <w:t>Комитет просит государство-участник представить в течение двух</w:t>
      </w:r>
      <w:r w:rsidR="001D207E" w:rsidRPr="00005A67">
        <w:rPr>
          <w:b/>
        </w:rPr>
        <w:t> лет</w:t>
      </w:r>
      <w:r w:rsidRPr="00005A67">
        <w:rPr>
          <w:b/>
        </w:rPr>
        <w:t xml:space="preserve"> письменную информацию о мерах по выполнению</w:t>
      </w:r>
      <w:r w:rsidRPr="00005A67">
        <w:t xml:space="preserve"> </w:t>
      </w:r>
      <w:r w:rsidRPr="00005A67">
        <w:rPr>
          <w:b/>
        </w:rPr>
        <w:t>рекомендаций, соде</w:t>
      </w:r>
      <w:r w:rsidRPr="00005A67">
        <w:rPr>
          <w:b/>
        </w:rPr>
        <w:t>р</w:t>
      </w:r>
      <w:r w:rsidRPr="00005A67">
        <w:rPr>
          <w:b/>
        </w:rPr>
        <w:t>жащихся в пунктах</w:t>
      </w:r>
      <w:r w:rsidR="001D207E" w:rsidRPr="00005A67">
        <w:rPr>
          <w:b/>
        </w:rPr>
        <w:t> </w:t>
      </w:r>
      <w:r w:rsidRPr="00005A67">
        <w:rPr>
          <w:b/>
        </w:rPr>
        <w:t>15 и 21 выше.</w:t>
      </w:r>
    </w:p>
    <w:p w:rsidR="001D207E" w:rsidRPr="00005A67" w:rsidRDefault="001D207E" w:rsidP="001D207E">
      <w:pPr>
        <w:pStyle w:val="SingleTxt"/>
        <w:spacing w:after="0" w:line="120" w:lineRule="exact"/>
        <w:rPr>
          <w:b/>
          <w:sz w:val="10"/>
        </w:rPr>
      </w:pPr>
    </w:p>
    <w:p w:rsidR="00AF07D6" w:rsidRPr="00005A67" w:rsidRDefault="00AF07D6" w:rsidP="001D207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05A67">
        <w:rPr>
          <w:b/>
        </w:rPr>
        <w:tab/>
      </w:r>
      <w:r w:rsidRPr="00005A67">
        <w:rPr>
          <w:b/>
        </w:rPr>
        <w:tab/>
      </w:r>
      <w:r w:rsidRPr="00005A67">
        <w:t>Подготовка следующего доклада</w:t>
      </w:r>
    </w:p>
    <w:p w:rsidR="001D207E" w:rsidRPr="00005A67" w:rsidRDefault="001D207E" w:rsidP="001D207E">
      <w:pPr>
        <w:pStyle w:val="SingleTxt"/>
        <w:spacing w:after="0" w:line="120" w:lineRule="exact"/>
        <w:rPr>
          <w:sz w:val="10"/>
        </w:rPr>
      </w:pPr>
    </w:p>
    <w:p w:rsidR="00AF07D6" w:rsidRPr="00005A67" w:rsidRDefault="00AF07D6" w:rsidP="00AF07D6">
      <w:pPr>
        <w:pStyle w:val="SingleTxt"/>
      </w:pPr>
      <w:r w:rsidRPr="00005A67">
        <w:t>47.</w:t>
      </w:r>
      <w:r w:rsidRPr="00005A67">
        <w:tab/>
      </w:r>
      <w:r w:rsidRPr="00005A67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 и в течение этого этапа</w:t>
      </w:r>
      <w:r w:rsidR="001D207E" w:rsidRPr="00005A67">
        <w:rPr>
          <w:b/>
        </w:rPr>
        <w:t xml:space="preserve"> </w:t>
      </w:r>
      <w:r w:rsidRPr="00005A67">
        <w:rPr>
          <w:b/>
        </w:rPr>
        <w:t>консультироваться с различными же</w:t>
      </w:r>
      <w:r w:rsidRPr="00005A67">
        <w:rPr>
          <w:b/>
        </w:rPr>
        <w:t>н</w:t>
      </w:r>
      <w:r w:rsidRPr="00005A67">
        <w:rPr>
          <w:b/>
        </w:rPr>
        <w:t>скими и правозащитными организациями.</w:t>
      </w:r>
    </w:p>
    <w:p w:rsidR="00AF07D6" w:rsidRPr="00005A67" w:rsidRDefault="00AF07D6" w:rsidP="00AF07D6">
      <w:pPr>
        <w:pStyle w:val="SingleTxt"/>
      </w:pPr>
      <w:r w:rsidRPr="00005A67">
        <w:t>48.</w:t>
      </w:r>
      <w:r w:rsidRPr="00005A67">
        <w:tab/>
      </w:r>
      <w:r w:rsidRPr="00005A67">
        <w:rPr>
          <w:b/>
        </w:rPr>
        <w:t>Комитет просит государство-участник отреагировать на озабоченн</w:t>
      </w:r>
      <w:r w:rsidRPr="00005A67">
        <w:rPr>
          <w:b/>
        </w:rPr>
        <w:t>о</w:t>
      </w:r>
      <w:r w:rsidRPr="00005A67">
        <w:rPr>
          <w:b/>
        </w:rPr>
        <w:t>сти, высказанные в настоящих заключительных замечаниях, в своем сл</w:t>
      </w:r>
      <w:r w:rsidRPr="00005A67">
        <w:rPr>
          <w:b/>
        </w:rPr>
        <w:t>е</w:t>
      </w:r>
      <w:r w:rsidRPr="00005A67">
        <w:rPr>
          <w:b/>
        </w:rPr>
        <w:t>дующем периодическом докладе в соответствии со статьей</w:t>
      </w:r>
      <w:r w:rsidR="001D207E" w:rsidRPr="00005A67">
        <w:rPr>
          <w:b/>
        </w:rPr>
        <w:t> </w:t>
      </w:r>
      <w:r w:rsidRPr="00005A67">
        <w:rPr>
          <w:b/>
        </w:rPr>
        <w:t>18 Конвенции. Он предлагает государству-участнику представить свой восьмой период</w:t>
      </w:r>
      <w:r w:rsidRPr="00005A67">
        <w:rPr>
          <w:b/>
        </w:rPr>
        <w:t>и</w:t>
      </w:r>
      <w:r w:rsidRPr="00005A67">
        <w:rPr>
          <w:b/>
        </w:rPr>
        <w:t>ческий доклад в июле 2015</w:t>
      </w:r>
      <w:r w:rsidR="001D207E" w:rsidRPr="00005A67">
        <w:rPr>
          <w:b/>
        </w:rPr>
        <w:t> года</w:t>
      </w:r>
      <w:r w:rsidRPr="00005A67">
        <w:rPr>
          <w:b/>
        </w:rPr>
        <w:t>.</w:t>
      </w:r>
    </w:p>
    <w:p w:rsidR="00541670" w:rsidRPr="00005A67" w:rsidRDefault="00AF07D6" w:rsidP="00AF07D6">
      <w:pPr>
        <w:pStyle w:val="SingleTxt"/>
        <w:rPr>
          <w:b/>
        </w:rPr>
      </w:pPr>
      <w:r w:rsidRPr="00005A67">
        <w:t>49.</w:t>
      </w:r>
      <w:r w:rsidRPr="00005A67">
        <w:tab/>
      </w:r>
      <w:r w:rsidRPr="00005A67">
        <w:rPr>
          <w:b/>
        </w:rPr>
        <w:t>Комитет предлагает государству-участнику следовать согласованным руководящим принципам, касающимся</w:t>
      </w:r>
      <w:r w:rsidR="001D207E" w:rsidRPr="00005A67">
        <w:rPr>
          <w:b/>
        </w:rPr>
        <w:t xml:space="preserve"> </w:t>
      </w:r>
      <w:r w:rsidRPr="00005A67">
        <w:rPr>
          <w:b/>
        </w:rPr>
        <w:t>представления докладов в соо</w:t>
      </w:r>
      <w:r w:rsidRPr="00005A67">
        <w:rPr>
          <w:b/>
        </w:rPr>
        <w:t>т</w:t>
      </w:r>
      <w:r w:rsidRPr="00005A67">
        <w:rPr>
          <w:b/>
        </w:rPr>
        <w:t>ветствии с международными договорами о правах человека, включая р</w:t>
      </w:r>
      <w:r w:rsidRPr="00005A67">
        <w:rPr>
          <w:b/>
        </w:rPr>
        <w:t>у</w:t>
      </w:r>
      <w:r w:rsidRPr="00005A67">
        <w:rPr>
          <w:b/>
        </w:rPr>
        <w:t>ководящие принципы в отношении общего базового документа и докуме</w:t>
      </w:r>
      <w:r w:rsidRPr="00005A67">
        <w:rPr>
          <w:b/>
        </w:rPr>
        <w:t>н</w:t>
      </w:r>
      <w:r w:rsidRPr="00005A67">
        <w:rPr>
          <w:b/>
        </w:rPr>
        <w:t>тов по конкретным договорам, одобренные на пятом межкомитетском с</w:t>
      </w:r>
      <w:r w:rsidRPr="00005A67">
        <w:rPr>
          <w:b/>
        </w:rPr>
        <w:t>о</w:t>
      </w:r>
      <w:r w:rsidRPr="00005A67">
        <w:rPr>
          <w:b/>
        </w:rPr>
        <w:t>вещании договорных органов по правам человека в июне 2006</w:t>
      </w:r>
      <w:r w:rsidR="001D207E" w:rsidRPr="00005A67">
        <w:rPr>
          <w:b/>
        </w:rPr>
        <w:t> года</w:t>
      </w:r>
      <w:r w:rsidRPr="00005A67">
        <w:rPr>
          <w:b/>
        </w:rPr>
        <w:t xml:space="preserve"> (</w:t>
      </w:r>
      <w:r w:rsidR="001D207E" w:rsidRPr="00005A67">
        <w:rPr>
          <w:b/>
        </w:rPr>
        <w:t>см. </w:t>
      </w:r>
      <w:r w:rsidRPr="00005A67">
        <w:rPr>
          <w:b/>
        </w:rPr>
        <w:t>HRI/MC/2006/3 и Corr.1). Руководящие принципы представления до</w:t>
      </w:r>
      <w:r w:rsidRPr="00005A67">
        <w:rPr>
          <w:b/>
        </w:rPr>
        <w:t>к</w:t>
      </w:r>
      <w:r w:rsidRPr="00005A67">
        <w:rPr>
          <w:b/>
        </w:rPr>
        <w:t xml:space="preserve">ладов по конкретным договорам, принятые Комитетом на его </w:t>
      </w:r>
      <w:r w:rsidR="005D065F" w:rsidRPr="00005A67">
        <w:rPr>
          <w:b/>
        </w:rPr>
        <w:t xml:space="preserve">сороковой </w:t>
      </w:r>
      <w:r w:rsidRPr="00005A67">
        <w:rPr>
          <w:b/>
        </w:rPr>
        <w:t>сессии в январе 2008</w:t>
      </w:r>
      <w:r w:rsidR="001D207E" w:rsidRPr="00005A67">
        <w:rPr>
          <w:b/>
        </w:rPr>
        <w:t> года</w:t>
      </w:r>
      <w:r w:rsidRPr="00005A67">
        <w:rPr>
          <w:b/>
        </w:rPr>
        <w:t>, должны применяться совместно с согласова</w:t>
      </w:r>
      <w:r w:rsidRPr="00005A67">
        <w:rPr>
          <w:b/>
        </w:rPr>
        <w:t>н</w:t>
      </w:r>
      <w:r w:rsidRPr="00005A67">
        <w:rPr>
          <w:b/>
        </w:rPr>
        <w:t>ными руководящими принципами в отношении общего базового докуме</w:t>
      </w:r>
      <w:r w:rsidRPr="00005A67">
        <w:rPr>
          <w:b/>
        </w:rPr>
        <w:t>н</w:t>
      </w:r>
      <w:r w:rsidRPr="00005A67">
        <w:rPr>
          <w:b/>
        </w:rPr>
        <w:t>та.</w:t>
      </w:r>
      <w:r w:rsidR="001D207E" w:rsidRPr="00005A67">
        <w:rPr>
          <w:b/>
        </w:rPr>
        <w:t xml:space="preserve"> </w:t>
      </w:r>
      <w:r w:rsidRPr="00005A67">
        <w:rPr>
          <w:b/>
        </w:rPr>
        <w:t>Вместе они составляют согласованные руководящие принципы пре</w:t>
      </w:r>
      <w:r w:rsidRPr="00005A67">
        <w:rPr>
          <w:b/>
        </w:rPr>
        <w:t>д</w:t>
      </w:r>
      <w:r w:rsidRPr="00005A67">
        <w:rPr>
          <w:b/>
        </w:rPr>
        <w:t>ставления докладов в соответствии с Конвенцией о ликвидации всех форм</w:t>
      </w:r>
      <w:r w:rsidR="00541670" w:rsidRPr="00005A67">
        <w:rPr>
          <w:b/>
        </w:rPr>
        <w:br/>
      </w:r>
    </w:p>
    <w:p w:rsidR="00AF07D6" w:rsidRPr="00005A67" w:rsidRDefault="00541670" w:rsidP="00AF07D6">
      <w:pPr>
        <w:pStyle w:val="SingleTxt"/>
        <w:rPr>
          <w:b/>
        </w:rPr>
      </w:pPr>
      <w:r w:rsidRPr="00005A67">
        <w:rPr>
          <w:b/>
        </w:rPr>
        <w:br w:type="page"/>
      </w:r>
      <w:r w:rsidR="00AF07D6" w:rsidRPr="00005A67">
        <w:rPr>
          <w:b/>
        </w:rPr>
        <w:t>дискриминации в отношении женщин. Документ по конкретному догов</w:t>
      </w:r>
      <w:r w:rsidR="00AF07D6" w:rsidRPr="00005A67">
        <w:rPr>
          <w:b/>
        </w:rPr>
        <w:t>о</w:t>
      </w:r>
      <w:r w:rsidR="00AF07D6" w:rsidRPr="00005A67">
        <w:rPr>
          <w:b/>
        </w:rPr>
        <w:t>ру должен иметь объем не более 40</w:t>
      </w:r>
      <w:r w:rsidR="001D207E" w:rsidRPr="00005A67">
        <w:rPr>
          <w:b/>
        </w:rPr>
        <w:t> </w:t>
      </w:r>
      <w:r w:rsidR="00AF07D6" w:rsidRPr="00005A67">
        <w:rPr>
          <w:b/>
        </w:rPr>
        <w:t>страниц, а объем обновленного общего б</w:t>
      </w:r>
      <w:r w:rsidR="00AF07D6" w:rsidRPr="00005A67">
        <w:rPr>
          <w:b/>
        </w:rPr>
        <w:t>а</w:t>
      </w:r>
      <w:r w:rsidR="00AF07D6" w:rsidRPr="00005A67">
        <w:rPr>
          <w:b/>
        </w:rPr>
        <w:t>зового документа не должен превышать 80</w:t>
      </w:r>
      <w:r w:rsidR="001D207E" w:rsidRPr="00005A67">
        <w:rPr>
          <w:b/>
        </w:rPr>
        <w:t> </w:t>
      </w:r>
      <w:r w:rsidR="00AF07D6" w:rsidRPr="00005A67">
        <w:rPr>
          <w:b/>
        </w:rPr>
        <w:t>страниц.</w:t>
      </w:r>
    </w:p>
    <w:p w:rsidR="001D207E" w:rsidRPr="00005A67" w:rsidRDefault="001D207E" w:rsidP="001D207E">
      <w:pPr>
        <w:pStyle w:val="SingleTxt"/>
        <w:spacing w:after="0" w:line="240" w:lineRule="auto"/>
        <w:rPr>
          <w:b/>
        </w:rPr>
      </w:pPr>
      <w:r w:rsidRPr="00005A67">
        <w:rPr>
          <w:b/>
          <w:noProof/>
          <w:w w:val="100"/>
          <w:lang w:eastAsia="en-GB"/>
        </w:rPr>
        <w:pict>
          <v:line id="_x0000_s1027" style="position:absolute;left:0;text-align:left;z-index:1" from="210.2pt,30pt" to="282.2pt,30pt" strokeweight=".25pt"/>
        </w:pict>
      </w:r>
    </w:p>
    <w:sectPr w:rsidR="001D207E" w:rsidRPr="00005A67" w:rsidSect="000C14A6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1-09-29T22:46:00Z" w:initials="Start">
    <w:p w:rsidR="006F7336" w:rsidRPr="00AF07D6" w:rsidRDefault="006F7336">
      <w:pPr>
        <w:pStyle w:val="CommentText"/>
        <w:rPr>
          <w:lang w:val="en-GB"/>
        </w:rPr>
      </w:pPr>
      <w:r>
        <w:fldChar w:fldCharType="begin"/>
      </w:r>
      <w:r w:rsidRPr="00AF07D6">
        <w:rPr>
          <w:rStyle w:val="CommentReference"/>
          <w:lang w:val="en-GB"/>
        </w:rPr>
        <w:instrText xml:space="preserve"> </w:instrText>
      </w:r>
      <w:r w:rsidRPr="00AF07D6">
        <w:rPr>
          <w:lang w:val="en-GB"/>
        </w:rPr>
        <w:instrText>PAGE \# "'Page: '#'</w:instrText>
      </w:r>
      <w:r w:rsidRPr="00AF07D6">
        <w:rPr>
          <w:lang w:val="en-GB"/>
        </w:rPr>
        <w:br/>
        <w:instrText>'"</w:instrText>
      </w:r>
      <w:r w:rsidRPr="00AF07D6">
        <w:rPr>
          <w:rStyle w:val="CommentReference"/>
          <w:lang w:val="en-GB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F07D6">
        <w:rPr>
          <w:lang w:val="en-GB"/>
        </w:rPr>
        <w:t>&lt;&lt;ODS JOB NO&gt;&gt;N1144956R&lt;&lt;ODS JOB NO&gt;&gt;</w:t>
      </w:r>
    </w:p>
    <w:p w:rsidR="006F7336" w:rsidRPr="00AF07D6" w:rsidRDefault="006F7336">
      <w:pPr>
        <w:pStyle w:val="CommentText"/>
        <w:rPr>
          <w:lang w:val="en-GB"/>
        </w:rPr>
      </w:pPr>
      <w:r w:rsidRPr="00AF07D6">
        <w:rPr>
          <w:lang w:val="en-GB"/>
        </w:rPr>
        <w:t>&lt;&lt;ODS DOC SYMBOL1&gt;&gt;CEDAW/C/KOR/CO/7&lt;&lt;ODS DOC SYMBOL1&gt;&gt;</w:t>
      </w:r>
    </w:p>
    <w:p w:rsidR="006F7336" w:rsidRPr="00AF07D6" w:rsidRDefault="006F7336">
      <w:pPr>
        <w:pStyle w:val="CommentText"/>
        <w:rPr>
          <w:lang w:val="en-GB"/>
        </w:rPr>
      </w:pPr>
      <w:r w:rsidRPr="00AF07D6">
        <w:rPr>
          <w:lang w:val="en-GB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610" w:rsidRPr="006A6408" w:rsidRDefault="00E54610" w:rsidP="000C14A6">
      <w:pPr>
        <w:rPr>
          <w:sz w:val="14"/>
        </w:rPr>
      </w:pPr>
      <w:r>
        <w:separator/>
      </w:r>
    </w:p>
  </w:endnote>
  <w:endnote w:type="continuationSeparator" w:id="0">
    <w:p w:rsidR="00E54610" w:rsidRPr="006A6408" w:rsidRDefault="00E54610" w:rsidP="000C14A6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F7336" w:rsidTr="000C14A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F7336" w:rsidRPr="000C14A6" w:rsidRDefault="006F7336" w:rsidP="000C14A6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4660F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F7336" w:rsidRPr="000C14A6" w:rsidRDefault="006F7336" w:rsidP="000C14A6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11-44956</w:t>
          </w:r>
          <w:r>
            <w:rPr>
              <w:b w:val="0"/>
              <w:sz w:val="14"/>
            </w:rPr>
            <w:fldChar w:fldCharType="end"/>
          </w:r>
        </w:p>
      </w:tc>
    </w:tr>
  </w:tbl>
  <w:p w:rsidR="006F7336" w:rsidRPr="000C14A6" w:rsidRDefault="006F7336" w:rsidP="000C14A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F7336" w:rsidTr="000C14A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F7336" w:rsidRPr="000C14A6" w:rsidRDefault="006F7336" w:rsidP="000C14A6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11-44956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F7336" w:rsidRPr="000C14A6" w:rsidRDefault="006F7336" w:rsidP="000C14A6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4660F">
            <w:t>15</w:t>
          </w:r>
          <w:r>
            <w:fldChar w:fldCharType="end"/>
          </w:r>
        </w:p>
      </w:tc>
    </w:tr>
  </w:tbl>
  <w:p w:rsidR="006F7336" w:rsidRPr="000C14A6" w:rsidRDefault="006F7336" w:rsidP="000C14A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336" w:rsidRDefault="006F7336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F733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6F7336" w:rsidRDefault="006F7336" w:rsidP="000C14A6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11-44956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260911    310911</w:t>
          </w:r>
        </w:p>
        <w:p w:rsidR="006F7336" w:rsidRPr="000C14A6" w:rsidRDefault="006F7336" w:rsidP="000C14A6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*1144956*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6F7336" w:rsidRDefault="006F7336" w:rsidP="000C14A6">
          <w:pPr>
            <w:pStyle w:val="Footer"/>
            <w:jc w:val="right"/>
            <w:rPr>
              <w:b w:val="0"/>
              <w:sz w:val="20"/>
            </w:rPr>
          </w:pPr>
          <w:r w:rsidRPr="000C14A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6F7336" w:rsidRPr="000C14A6" w:rsidRDefault="006F7336" w:rsidP="000C14A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610" w:rsidRPr="001D207E" w:rsidRDefault="00E54610" w:rsidP="001D207E">
      <w:pPr>
        <w:pStyle w:val="Footer"/>
        <w:spacing w:after="80"/>
        <w:ind w:left="792"/>
        <w:rPr>
          <w:sz w:val="16"/>
        </w:rPr>
      </w:pPr>
      <w:r w:rsidRPr="001D207E">
        <w:rPr>
          <w:sz w:val="16"/>
        </w:rPr>
        <w:t>__________________</w:t>
      </w:r>
    </w:p>
  </w:footnote>
  <w:footnote w:type="continuationSeparator" w:id="0">
    <w:p w:rsidR="00E54610" w:rsidRPr="001D207E" w:rsidRDefault="00E54610" w:rsidP="001D207E">
      <w:pPr>
        <w:pStyle w:val="Footer"/>
        <w:spacing w:after="80"/>
        <w:ind w:left="792"/>
        <w:rPr>
          <w:sz w:val="16"/>
        </w:rPr>
      </w:pPr>
      <w:r w:rsidRPr="001D207E">
        <w:rPr>
          <w:sz w:val="16"/>
        </w:rPr>
        <w:t>__________________</w:t>
      </w:r>
    </w:p>
  </w:footnote>
  <w:footnote w:type="continuationNotice" w:id="1">
    <w:p w:rsidR="00E54610" w:rsidRPr="001D207E" w:rsidRDefault="00E54610" w:rsidP="001D207E">
      <w:pPr>
        <w:pStyle w:val="Footer"/>
      </w:pPr>
    </w:p>
  </w:footnote>
  <w:footnote w:id="2">
    <w:p w:rsidR="006F7336" w:rsidRDefault="006F7336" w:rsidP="001D207E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1D207E">
        <w:t xml:space="preserve"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F7336" w:rsidTr="000C14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F7336" w:rsidRPr="000C14A6" w:rsidRDefault="006F7336" w:rsidP="000C14A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CEDAW/C/KOR/CO/7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F7336" w:rsidRDefault="006F7336" w:rsidP="000C14A6">
          <w:pPr>
            <w:pStyle w:val="Header"/>
          </w:pPr>
        </w:p>
      </w:tc>
    </w:tr>
  </w:tbl>
  <w:p w:rsidR="006F7336" w:rsidRPr="000C14A6" w:rsidRDefault="006F7336" w:rsidP="000C14A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F7336" w:rsidTr="000C14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F7336" w:rsidRDefault="006F7336" w:rsidP="000C14A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F7336" w:rsidRPr="000C14A6" w:rsidRDefault="006F7336" w:rsidP="000C14A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CEDAW/C/KOR/CO/7</w:t>
          </w:r>
          <w:r>
            <w:rPr>
              <w:b/>
            </w:rPr>
            <w:fldChar w:fldCharType="end"/>
          </w:r>
        </w:p>
      </w:tc>
    </w:tr>
  </w:tbl>
  <w:p w:rsidR="006F7336" w:rsidRPr="000C14A6" w:rsidRDefault="006F7336" w:rsidP="000C14A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F7336" w:rsidTr="000C14A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F7336" w:rsidRPr="000C14A6" w:rsidRDefault="006F7336" w:rsidP="000C14A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F7336" w:rsidRDefault="006F7336" w:rsidP="000C14A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F7336" w:rsidRPr="000C14A6" w:rsidRDefault="006F7336" w:rsidP="000C14A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/C/KOR/CO/7</w:t>
          </w:r>
        </w:p>
      </w:tc>
    </w:tr>
    <w:tr w:rsidR="006F7336" w:rsidRPr="00AF07D6" w:rsidTr="000C14A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7336" w:rsidRDefault="006F7336" w:rsidP="000C14A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6F7336" w:rsidRPr="000C14A6" w:rsidRDefault="006F7336" w:rsidP="000C14A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7336" w:rsidRPr="000C14A6" w:rsidRDefault="006F7336" w:rsidP="000C14A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7336" w:rsidRPr="00AF07D6" w:rsidRDefault="006F7336" w:rsidP="000C14A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F7336" w:rsidRPr="00AF07D6" w:rsidRDefault="006F7336" w:rsidP="000C14A6">
          <w:pPr>
            <w:spacing w:before="240"/>
            <w:rPr>
              <w:lang w:val="en-GB"/>
            </w:rPr>
          </w:pPr>
          <w:r w:rsidRPr="00AF07D6">
            <w:rPr>
              <w:lang w:val="en-GB"/>
            </w:rPr>
            <w:t>Distr.: General</w:t>
          </w:r>
        </w:p>
        <w:p w:rsidR="006F7336" w:rsidRPr="00AF07D6" w:rsidRDefault="006F7336" w:rsidP="000C14A6">
          <w:pPr>
            <w:rPr>
              <w:lang w:val="en-GB"/>
            </w:rPr>
          </w:pPr>
          <w:r w:rsidRPr="00AF07D6">
            <w:rPr>
              <w:lang w:val="en-GB"/>
            </w:rPr>
            <w:t>1 August 2011</w:t>
          </w:r>
        </w:p>
        <w:p w:rsidR="006F7336" w:rsidRPr="00AF07D6" w:rsidRDefault="006F7336" w:rsidP="000C14A6">
          <w:pPr>
            <w:rPr>
              <w:lang w:val="en-GB"/>
            </w:rPr>
          </w:pPr>
          <w:r w:rsidRPr="00AF07D6">
            <w:rPr>
              <w:lang w:val="en-GB"/>
            </w:rPr>
            <w:t>Russian</w:t>
          </w:r>
        </w:p>
        <w:p w:rsidR="006F7336" w:rsidRPr="00AF07D6" w:rsidRDefault="006F7336" w:rsidP="000C14A6">
          <w:pPr>
            <w:rPr>
              <w:lang w:val="en-GB"/>
            </w:rPr>
          </w:pPr>
          <w:r w:rsidRPr="00AF07D6">
            <w:rPr>
              <w:lang w:val="en-GB"/>
            </w:rPr>
            <w:t>Original: English</w:t>
          </w:r>
        </w:p>
      </w:tc>
    </w:tr>
  </w:tbl>
  <w:p w:rsidR="006F7336" w:rsidRPr="000C14A6" w:rsidRDefault="006F7336" w:rsidP="000C14A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44956*"/>
    <w:docVar w:name="CreationDt" w:val="29/09/2011 22:46:15"/>
    <w:docVar w:name="DocCategory" w:val="Doc"/>
    <w:docVar w:name="DocType" w:val="Final"/>
    <w:docVar w:name="FooterJN" w:val="11-44956"/>
    <w:docVar w:name="jobn" w:val="11-44956 (R)"/>
    <w:docVar w:name="jobnDT" w:val="11-44956 (R)   290911"/>
    <w:docVar w:name="jobnDTDT" w:val="11-44956 (R)   290911   290911"/>
    <w:docVar w:name="JobNo" w:val="1144956R"/>
    <w:docVar w:name="OandT" w:val=" "/>
    <w:docVar w:name="sss1" w:val="CEDAW/C/KOR/CO/7"/>
    <w:docVar w:name="sss2" w:val="-"/>
    <w:docVar w:name="Symbol1" w:val="CEDAW/C/KOR/CO/7"/>
    <w:docVar w:name="Symbol2" w:val="-"/>
  </w:docVars>
  <w:rsids>
    <w:rsidRoot w:val="00EE5EA6"/>
    <w:rsid w:val="00005A67"/>
    <w:rsid w:val="000121EB"/>
    <w:rsid w:val="00043D56"/>
    <w:rsid w:val="000453DA"/>
    <w:rsid w:val="000456EE"/>
    <w:rsid w:val="000460D1"/>
    <w:rsid w:val="00051525"/>
    <w:rsid w:val="00067768"/>
    <w:rsid w:val="0007668B"/>
    <w:rsid w:val="00086C68"/>
    <w:rsid w:val="00094451"/>
    <w:rsid w:val="000C10F3"/>
    <w:rsid w:val="000C14A6"/>
    <w:rsid w:val="000D0228"/>
    <w:rsid w:val="000D4332"/>
    <w:rsid w:val="000E22D8"/>
    <w:rsid w:val="000E5AE4"/>
    <w:rsid w:val="000F62D1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62122"/>
    <w:rsid w:val="001663A4"/>
    <w:rsid w:val="00183076"/>
    <w:rsid w:val="00186CF2"/>
    <w:rsid w:val="00187070"/>
    <w:rsid w:val="001907AF"/>
    <w:rsid w:val="00190B0F"/>
    <w:rsid w:val="00194D77"/>
    <w:rsid w:val="001A0224"/>
    <w:rsid w:val="001A5B99"/>
    <w:rsid w:val="001A7807"/>
    <w:rsid w:val="001B301A"/>
    <w:rsid w:val="001B4B9E"/>
    <w:rsid w:val="001B78EB"/>
    <w:rsid w:val="001C07B7"/>
    <w:rsid w:val="001D1AAB"/>
    <w:rsid w:val="001D207E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1FAB"/>
    <w:rsid w:val="00295953"/>
    <w:rsid w:val="002A529E"/>
    <w:rsid w:val="002B7B47"/>
    <w:rsid w:val="002F6392"/>
    <w:rsid w:val="002F7CE3"/>
    <w:rsid w:val="00301656"/>
    <w:rsid w:val="00301FA0"/>
    <w:rsid w:val="00322BEE"/>
    <w:rsid w:val="00323640"/>
    <w:rsid w:val="00324CF9"/>
    <w:rsid w:val="00334763"/>
    <w:rsid w:val="00340AEC"/>
    <w:rsid w:val="00342A7A"/>
    <w:rsid w:val="003439DF"/>
    <w:rsid w:val="0034660F"/>
    <w:rsid w:val="00350BA4"/>
    <w:rsid w:val="00352C88"/>
    <w:rsid w:val="003546B2"/>
    <w:rsid w:val="003575F3"/>
    <w:rsid w:val="0036225D"/>
    <w:rsid w:val="003723B7"/>
    <w:rsid w:val="00385C15"/>
    <w:rsid w:val="003967E4"/>
    <w:rsid w:val="003B41AA"/>
    <w:rsid w:val="003B5423"/>
    <w:rsid w:val="003C543A"/>
    <w:rsid w:val="003C5DC2"/>
    <w:rsid w:val="003C7648"/>
    <w:rsid w:val="003E730F"/>
    <w:rsid w:val="003F2AAD"/>
    <w:rsid w:val="003F31EE"/>
    <w:rsid w:val="003F6585"/>
    <w:rsid w:val="004005F0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85560"/>
    <w:rsid w:val="0049561B"/>
    <w:rsid w:val="004A3F0F"/>
    <w:rsid w:val="004B3EAA"/>
    <w:rsid w:val="004C1CDE"/>
    <w:rsid w:val="004D67BC"/>
    <w:rsid w:val="004E1B63"/>
    <w:rsid w:val="004E2D79"/>
    <w:rsid w:val="004E2F73"/>
    <w:rsid w:val="004E5850"/>
    <w:rsid w:val="004E7281"/>
    <w:rsid w:val="00511165"/>
    <w:rsid w:val="00525B01"/>
    <w:rsid w:val="00525C54"/>
    <w:rsid w:val="005362BA"/>
    <w:rsid w:val="00541410"/>
    <w:rsid w:val="0054167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D065F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6F7336"/>
    <w:rsid w:val="0070092E"/>
    <w:rsid w:val="007211BA"/>
    <w:rsid w:val="007465AD"/>
    <w:rsid w:val="007529E4"/>
    <w:rsid w:val="0075643A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6D22"/>
    <w:rsid w:val="008D20C2"/>
    <w:rsid w:val="008D2173"/>
    <w:rsid w:val="008D5568"/>
    <w:rsid w:val="008D7EF0"/>
    <w:rsid w:val="008F21B6"/>
    <w:rsid w:val="008F739D"/>
    <w:rsid w:val="0091632F"/>
    <w:rsid w:val="00920724"/>
    <w:rsid w:val="00927EEA"/>
    <w:rsid w:val="009333B2"/>
    <w:rsid w:val="0094261B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0F2F"/>
    <w:rsid w:val="00AB20FA"/>
    <w:rsid w:val="00AB4EA2"/>
    <w:rsid w:val="00AB749A"/>
    <w:rsid w:val="00AC27C8"/>
    <w:rsid w:val="00AC4CCE"/>
    <w:rsid w:val="00AE3DE5"/>
    <w:rsid w:val="00AE4E7F"/>
    <w:rsid w:val="00AF046A"/>
    <w:rsid w:val="00AF07D6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C39E9"/>
    <w:rsid w:val="00BD1023"/>
    <w:rsid w:val="00BD2395"/>
    <w:rsid w:val="00BD5105"/>
    <w:rsid w:val="00BE0977"/>
    <w:rsid w:val="00BE732F"/>
    <w:rsid w:val="00BE735B"/>
    <w:rsid w:val="00C00F56"/>
    <w:rsid w:val="00C22F31"/>
    <w:rsid w:val="00C323D9"/>
    <w:rsid w:val="00C3589B"/>
    <w:rsid w:val="00C36C3D"/>
    <w:rsid w:val="00C3789C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0C55"/>
    <w:rsid w:val="00DE5E5D"/>
    <w:rsid w:val="00DF1785"/>
    <w:rsid w:val="00DF7D80"/>
    <w:rsid w:val="00E05593"/>
    <w:rsid w:val="00E17DE0"/>
    <w:rsid w:val="00E31EC6"/>
    <w:rsid w:val="00E3468B"/>
    <w:rsid w:val="00E45B2C"/>
    <w:rsid w:val="00E54610"/>
    <w:rsid w:val="00E54D9D"/>
    <w:rsid w:val="00E6707A"/>
    <w:rsid w:val="00E72374"/>
    <w:rsid w:val="00E75C02"/>
    <w:rsid w:val="00E825E7"/>
    <w:rsid w:val="00E840BA"/>
    <w:rsid w:val="00E9069B"/>
    <w:rsid w:val="00EA2334"/>
    <w:rsid w:val="00EB05F9"/>
    <w:rsid w:val="00EB320A"/>
    <w:rsid w:val="00EB451F"/>
    <w:rsid w:val="00EC0362"/>
    <w:rsid w:val="00EC4F9E"/>
    <w:rsid w:val="00EC55FB"/>
    <w:rsid w:val="00ED6B18"/>
    <w:rsid w:val="00EE5EA6"/>
    <w:rsid w:val="00F01AD0"/>
    <w:rsid w:val="00F01BA9"/>
    <w:rsid w:val="00F1582B"/>
    <w:rsid w:val="00F219A2"/>
    <w:rsid w:val="00F24A3B"/>
    <w:rsid w:val="00F3094F"/>
    <w:rsid w:val="00F32208"/>
    <w:rsid w:val="00F34ED6"/>
    <w:rsid w:val="00F409BE"/>
    <w:rsid w:val="00F4347F"/>
    <w:rsid w:val="00F80F5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C14A6"/>
  </w:style>
  <w:style w:type="paragraph" w:styleId="CommentSubject">
    <w:name w:val="annotation subject"/>
    <w:basedOn w:val="CommentText"/>
    <w:next w:val="CommentText"/>
    <w:semiHidden/>
    <w:rsid w:val="000C14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4891</Words>
  <Characters>34091</Characters>
  <Application>Microsoft Office Word</Application>
  <DocSecurity>4</DocSecurity>
  <Lines>681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Nina Mouslikova</cp:lastModifiedBy>
  <cp:revision>3</cp:revision>
  <cp:lastPrinted>2011-09-29T21:52:00Z</cp:lastPrinted>
  <dcterms:created xsi:type="dcterms:W3CDTF">2011-10-31T09:10:00Z</dcterms:created>
  <dcterms:modified xsi:type="dcterms:W3CDTF">2011-10-31T09:10:00Z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1144956</vt:lpwstr>
  </property>
  <property fmtid="{D5CDD505-2E9C-101B-9397-08002B2CF9AE}" pid="3" name="Symbol1">
    <vt:lpwstr>CEDAW/C/KOR/CO/7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15 </vt:lpwstr>
  </property>
  <property fmtid="{D5CDD505-2E9C-101B-9397-08002B2CF9AE}" pid="8" name="Operator">
    <vt:lpwstr>Mouslikova</vt:lpwstr>
  </property>
</Properties>
</file>