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4536"/>
        <w:gridCol w:w="3366"/>
      </w:tblGrid>
      <w:tr w:rsidR="00192750" w:rsidRPr="004F1AF8">
        <w:tblPrEx>
          <w:tblCellMar>
            <w:top w:w="0" w:type="dxa"/>
            <w:bottom w:w="0" w:type="dxa"/>
          </w:tblCellMar>
        </w:tblPrEx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2750" w:rsidRPr="004F1AF8" w:rsidRDefault="00192750">
            <w:pPr>
              <w:spacing w:after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noProof/>
                <w:sz w:val="28"/>
              </w:rPr>
              <w:t>NACIONES UNIDAS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2750" w:rsidRPr="004F1AF8" w:rsidRDefault="00192750"/>
        </w:tc>
        <w:tc>
          <w:tcPr>
            <w:tcW w:w="3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92750" w:rsidRPr="004F1AF8" w:rsidRDefault="00192750">
            <w:pPr>
              <w:spacing w:after="0"/>
              <w:jc w:val="right"/>
              <w:rPr>
                <w:rFonts w:ascii="Arial" w:hAnsi="Arial" w:cs="Arial"/>
                <w:b/>
                <w:sz w:val="72"/>
              </w:rPr>
            </w:pPr>
            <w:r w:rsidRPr="004F1AF8">
              <w:rPr>
                <w:rFonts w:ascii="Arial" w:hAnsi="Arial" w:cs="Arial"/>
                <w:b/>
                <w:sz w:val="72"/>
              </w:rPr>
              <w:t>CRC</w:t>
            </w:r>
          </w:p>
        </w:tc>
      </w:tr>
      <w:tr w:rsidR="00192750" w:rsidRPr="00443CCA">
        <w:tblPrEx>
          <w:tblCellMar>
            <w:top w:w="0" w:type="dxa"/>
            <w:bottom w:w="0" w:type="dxa"/>
          </w:tblCellMar>
        </w:tblPrEx>
        <w:trPr>
          <w:trHeight w:val="2578"/>
        </w:trPr>
        <w:tc>
          <w:tcPr>
            <w:tcW w:w="1701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192750" w:rsidRPr="004F1AF8" w:rsidRDefault="00192750">
            <w:r w:rsidRPr="004F1AF8">
              <w:rPr>
                <w:noProof/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margin-left:5.65pt;margin-top:6.75pt;width:68.05pt;height:63.9pt;z-index:2;visibility:visible;mso-wrap-edited:f;mso-position-horizontal-relative:page;mso-position-vertical-relative:page">
                  <v:imagedata r:id="rId7" o:title=""/>
                  <w10:wrap anchorx="page" anchory="page"/>
                  <w10:anchorlock/>
                </v:shape>
                <o:OLEObject Type="Embed" ProgID="Word.Picture.8" ShapeID="_x0000_s1028" DrawAspect="Content" ObjectID="_1395861675" r:id="rId8"/>
              </w:pic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192750" w:rsidRDefault="00192750">
            <w:pPr>
              <w:spacing w:after="0"/>
              <w:rPr>
                <w:rFonts w:ascii="Arial" w:hAnsi="Arial" w:cs="Arial"/>
                <w:b/>
                <w:sz w:val="34"/>
                <w:lang w:val="es-PE"/>
              </w:rPr>
            </w:pPr>
          </w:p>
          <w:p w:rsidR="00192750" w:rsidRPr="00CD1C3C" w:rsidRDefault="00192750">
            <w:pPr>
              <w:spacing w:after="0"/>
              <w:rPr>
                <w:rFonts w:ascii="Arial" w:hAnsi="Arial" w:cs="Arial"/>
                <w:b/>
                <w:sz w:val="34"/>
                <w:lang w:val="es-PE"/>
              </w:rPr>
            </w:pPr>
            <w:r w:rsidRPr="00CD1C3C">
              <w:rPr>
                <w:rFonts w:ascii="Arial" w:hAnsi="Arial" w:cs="Arial"/>
                <w:b/>
                <w:sz w:val="34"/>
                <w:lang w:val="es-PE"/>
              </w:rPr>
              <w:t>Convención sobre los</w:t>
            </w:r>
          </w:p>
          <w:p w:rsidR="00192750" w:rsidRPr="00CD1C3C" w:rsidRDefault="00192750">
            <w:pPr>
              <w:spacing w:after="0"/>
              <w:rPr>
                <w:rFonts w:ascii="Arial" w:hAnsi="Arial" w:cs="Arial"/>
                <w:b/>
                <w:sz w:val="34"/>
                <w:lang w:val="es-PE"/>
              </w:rPr>
            </w:pPr>
            <w:r w:rsidRPr="00CD1C3C">
              <w:rPr>
                <w:rFonts w:ascii="Arial" w:hAnsi="Arial" w:cs="Arial"/>
                <w:b/>
                <w:sz w:val="34"/>
                <w:lang w:val="es-PE"/>
              </w:rPr>
              <w:t xml:space="preserve">Derechos del Niño </w:t>
            </w:r>
          </w:p>
        </w:tc>
        <w:tc>
          <w:tcPr>
            <w:tcW w:w="3366" w:type="dxa"/>
            <w:tcBorders>
              <w:top w:val="single" w:sz="4" w:space="0" w:color="auto"/>
              <w:left w:val="nil"/>
              <w:bottom w:val="single" w:sz="36" w:space="0" w:color="auto"/>
              <w:right w:val="nil"/>
            </w:tcBorders>
          </w:tcPr>
          <w:p w:rsidR="00192750" w:rsidRDefault="00192750">
            <w:pPr>
              <w:spacing w:after="0"/>
              <w:rPr>
                <w:lang w:val="es-PE"/>
              </w:rPr>
            </w:pPr>
          </w:p>
          <w:p w:rsidR="00192750" w:rsidRPr="00CD1C3C" w:rsidRDefault="00192750">
            <w:pPr>
              <w:spacing w:after="0"/>
              <w:rPr>
                <w:lang w:val="es-PE"/>
              </w:rPr>
            </w:pPr>
            <w:r w:rsidRPr="00CD1C3C">
              <w:rPr>
                <w:lang w:val="es-PE"/>
              </w:rPr>
              <w:t>Distr.</w:t>
            </w:r>
          </w:p>
          <w:p w:rsidR="00192750" w:rsidRPr="00CD1C3C" w:rsidRDefault="00192750">
            <w:pPr>
              <w:spacing w:after="0"/>
              <w:rPr>
                <w:lang w:val="es-PE"/>
              </w:rPr>
            </w:pPr>
            <w:r>
              <w:fldChar w:fldCharType="begin"/>
            </w:r>
            <w:r w:rsidRPr="00CD1C3C">
              <w:rPr>
                <w:lang w:val="es-PE"/>
              </w:rPr>
              <w:instrText xml:space="preserve"> FILLIN "Distr." \* MERGEFORMAT </w:instrText>
            </w:r>
            <w:r>
              <w:fldChar w:fldCharType="separate"/>
            </w:r>
            <w:r w:rsidRPr="00CD1C3C">
              <w:rPr>
                <w:lang w:val="es-PE"/>
              </w:rPr>
              <w:t>GENERAL</w:t>
            </w:r>
            <w:r>
              <w:fldChar w:fldCharType="end"/>
            </w:r>
          </w:p>
          <w:p w:rsidR="00192750" w:rsidRPr="00C14811" w:rsidRDefault="00192750">
            <w:pPr>
              <w:spacing w:after="0"/>
              <w:rPr>
                <w:lang w:val="es-PE"/>
              </w:rPr>
            </w:pPr>
          </w:p>
          <w:p w:rsidR="00192750" w:rsidRPr="00CD1C3C" w:rsidRDefault="00192750">
            <w:pPr>
              <w:spacing w:after="0"/>
              <w:rPr>
                <w:lang w:val="es-PE"/>
              </w:rPr>
            </w:pPr>
            <w:r>
              <w:fldChar w:fldCharType="begin"/>
            </w:r>
            <w:r w:rsidRPr="00CD1C3C">
              <w:rPr>
                <w:lang w:val="es-PE"/>
              </w:rPr>
              <w:instrText xml:space="preserve"> FILLIN "Symbol" \* MERGEFORMAT </w:instrText>
            </w:r>
            <w:r>
              <w:fldChar w:fldCharType="separate"/>
            </w:r>
            <w:r w:rsidRPr="00CD1C3C">
              <w:rPr>
                <w:lang w:val="es-PE"/>
              </w:rPr>
              <w:t>CRC/C/SR.13</w:t>
            </w:r>
            <w:r>
              <w:fldChar w:fldCharType="end"/>
            </w:r>
            <w:r w:rsidRPr="00742D0C">
              <w:rPr>
                <w:lang w:val="es-ES"/>
              </w:rPr>
              <w:t>97</w:t>
            </w:r>
          </w:p>
          <w:p w:rsidR="00192750" w:rsidRPr="00CD1C3C" w:rsidRDefault="00192750">
            <w:pPr>
              <w:spacing w:after="0"/>
              <w:rPr>
                <w:lang w:val="es-PE"/>
              </w:rPr>
            </w:pPr>
            <w:r>
              <w:fldChar w:fldCharType="begin"/>
            </w:r>
            <w:r w:rsidRPr="00995838">
              <w:rPr>
                <w:lang w:val="es-PE"/>
              </w:rPr>
              <w:instrText xml:space="preserve"> FILLIN "Date" \* MERGEFORMAT </w:instrText>
            </w:r>
            <w:r>
              <w:fldChar w:fldCharType="separate"/>
            </w:r>
            <w:r w:rsidR="00742D0C">
              <w:rPr>
                <w:lang w:val="es-PE"/>
              </w:rPr>
              <w:t>6</w:t>
            </w:r>
            <w:r>
              <w:rPr>
                <w:lang w:val="es-PE"/>
              </w:rPr>
              <w:t xml:space="preserve"> de </w:t>
            </w:r>
            <w:r w:rsidR="00742D0C">
              <w:rPr>
                <w:lang w:val="es-PE"/>
              </w:rPr>
              <w:t>en</w:t>
            </w:r>
            <w:r>
              <w:rPr>
                <w:lang w:val="es-PE"/>
              </w:rPr>
              <w:t>ero</w:t>
            </w:r>
            <w:r w:rsidRPr="00995838">
              <w:rPr>
                <w:lang w:val="es-PE"/>
              </w:rPr>
              <w:t xml:space="preserve"> de 20</w:t>
            </w:r>
            <w:r>
              <w:fldChar w:fldCharType="end"/>
            </w:r>
            <w:r w:rsidR="00742D0C">
              <w:t>10</w:t>
            </w:r>
          </w:p>
          <w:p w:rsidR="00192750" w:rsidRDefault="00192750">
            <w:pPr>
              <w:spacing w:after="0"/>
              <w:rPr>
                <w:lang w:val="es-PE"/>
              </w:rPr>
            </w:pPr>
          </w:p>
          <w:p w:rsidR="00192750" w:rsidRPr="00995838" w:rsidRDefault="00192750">
            <w:pPr>
              <w:spacing w:after="0"/>
              <w:rPr>
                <w:lang w:val="es-PE"/>
              </w:rPr>
            </w:pPr>
            <w:r w:rsidRPr="00EE714E">
              <w:rPr>
                <w:lang w:val="es-PE"/>
              </w:rPr>
              <w:t>ESPAÑOL</w:t>
            </w:r>
          </w:p>
          <w:p w:rsidR="00192750" w:rsidRPr="00995838" w:rsidRDefault="00192750">
            <w:pPr>
              <w:spacing w:after="0"/>
              <w:rPr>
                <w:lang w:val="es-PE"/>
              </w:rPr>
            </w:pPr>
            <w:r w:rsidRPr="00995838">
              <w:rPr>
                <w:lang w:val="es-PE"/>
              </w:rPr>
              <w:t xml:space="preserve">Original:  </w:t>
            </w:r>
            <w:r>
              <w:rPr>
                <w:lang w:val="es-PE"/>
              </w:rPr>
              <w:t xml:space="preserve">INGLÉS </w:t>
            </w:r>
          </w:p>
        </w:tc>
      </w:tr>
    </w:tbl>
    <w:p w:rsidR="00192750" w:rsidRDefault="00192750">
      <w:pPr>
        <w:spacing w:before="240" w:after="0"/>
        <w:rPr>
          <w:lang w:val="es-PE"/>
        </w:rPr>
      </w:pPr>
      <w:r>
        <w:rPr>
          <w:lang w:val="es-PE"/>
        </w:rPr>
        <w:t>COMITÉ DE LOS DERECHOS DEL NIÑO</w:t>
      </w:r>
    </w:p>
    <w:p w:rsidR="00192750" w:rsidRDefault="00192750">
      <w:pPr>
        <w:tabs>
          <w:tab w:val="left" w:pos="6328"/>
        </w:tabs>
        <w:rPr>
          <w:lang w:val="es-PE"/>
        </w:rPr>
      </w:pPr>
      <w:r>
        <w:rPr>
          <w:lang w:val="es-PE"/>
        </w:rPr>
        <w:t>50° período de sesiones</w:t>
      </w:r>
    </w:p>
    <w:p w:rsidR="00192750" w:rsidRDefault="00192750">
      <w:pPr>
        <w:jc w:val="center"/>
        <w:rPr>
          <w:b/>
          <w:lang w:val="es-PE"/>
        </w:rPr>
      </w:pPr>
    </w:p>
    <w:p w:rsidR="00192750" w:rsidRDefault="00192750">
      <w:pPr>
        <w:jc w:val="center"/>
        <w:rPr>
          <w:b/>
          <w:lang w:val="es-PE"/>
        </w:rPr>
      </w:pPr>
      <w:r>
        <w:rPr>
          <w:b/>
          <w:lang w:val="es-PE"/>
        </w:rPr>
        <w:t>ACTA RESUMIDA DE LA 1397ª SESIÓN*</w:t>
      </w:r>
    </w:p>
    <w:p w:rsidR="00192750" w:rsidRDefault="00192750">
      <w:pPr>
        <w:jc w:val="center"/>
        <w:rPr>
          <w:b/>
          <w:lang w:val="es-PE"/>
        </w:rPr>
      </w:pPr>
      <w:r>
        <w:rPr>
          <w:b/>
          <w:lang w:val="es-ES_tradnl"/>
        </w:rPr>
        <w:t>celebrada en el Palais Wilson, Ginebra,</w:t>
      </w:r>
      <w:r>
        <w:rPr>
          <w:b/>
          <w:lang w:val="es-ES_tradnl"/>
        </w:rPr>
        <w:br/>
        <w:t>el viernes 30</w:t>
      </w:r>
      <w:r>
        <w:rPr>
          <w:b/>
          <w:lang w:val="es-PE"/>
        </w:rPr>
        <w:t xml:space="preserve"> de enero de 2009, a las 15.00 horas</w:t>
      </w:r>
    </w:p>
    <w:p w:rsidR="00192750" w:rsidRDefault="00192750">
      <w:pPr>
        <w:spacing w:after="600"/>
        <w:jc w:val="center"/>
        <w:rPr>
          <w:b/>
          <w:lang w:val="es-PE"/>
        </w:rPr>
      </w:pPr>
      <w:r>
        <w:rPr>
          <w:b/>
          <w:lang w:val="es-PE"/>
        </w:rPr>
        <w:t>Presidenta: Sra. LEE</w:t>
      </w:r>
    </w:p>
    <w:p w:rsidR="00192750" w:rsidRDefault="00192750">
      <w:pPr>
        <w:jc w:val="center"/>
        <w:rPr>
          <w:b/>
        </w:rPr>
      </w:pPr>
      <w:r>
        <w:rPr>
          <w:b/>
        </w:rPr>
        <w:t>SUMARIO</w:t>
      </w:r>
    </w:p>
    <w:p w:rsidR="00192750" w:rsidRDefault="00192750">
      <w:pPr>
        <w:rPr>
          <w:b/>
        </w:rPr>
      </w:pPr>
      <w:r>
        <w:rPr>
          <w:b/>
        </w:rPr>
        <w:t>JORNADAS DE DEBATE GENERAL</w:t>
      </w:r>
    </w:p>
    <w:p w:rsidR="00192750" w:rsidRDefault="00192750">
      <w:pPr>
        <w:jc w:val="center"/>
        <w:rPr>
          <w:i/>
          <w:lang w:val="es-PE"/>
        </w:rPr>
      </w:pPr>
    </w:p>
    <w:p w:rsidR="00192750" w:rsidRDefault="00192750">
      <w:pPr>
        <w:jc w:val="center"/>
        <w:rPr>
          <w:i/>
          <w:lang w:val="es-PE"/>
        </w:rPr>
      </w:pPr>
      <w:r w:rsidRPr="004F1AF8">
        <w:rPr>
          <w:rFonts w:ascii="Arial" w:hAnsi="Arial" w:cs="Arial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9pt;margin-top:468pt;width:483pt;height:242.95pt;z-index:1;mso-position-horizontal-relative:margin;mso-position-vertical-relative:margin" stroked="f">
            <v:textbox style="mso-next-textbox:#_x0000_s1027" inset="7.09pt,3.69pt,7.09pt,3.69pt">
              <w:txbxContent>
                <w:p w:rsidR="00192750" w:rsidRDefault="00192750">
                  <w:pPr>
                    <w:spacing w:after="0"/>
                    <w:rPr>
                      <w:u w:val="single"/>
                      <w:lang w:val="es-ES"/>
                    </w:rPr>
                  </w:pPr>
                  <w:r>
                    <w:rPr>
                      <w:u w:val="single"/>
                      <w:lang w:val="es-ES"/>
                    </w:rPr>
                    <w:t>_______________</w:t>
                  </w:r>
                </w:p>
                <w:p w:rsidR="00192750" w:rsidRDefault="00192750">
                  <w:pPr>
                    <w:spacing w:after="0"/>
                    <w:rPr>
                      <w:szCs w:val="24"/>
                      <w:lang w:val="es-ES"/>
                    </w:rPr>
                  </w:pPr>
                </w:p>
                <w:p w:rsidR="00192750" w:rsidRDefault="00192750">
                  <w:pPr>
                    <w:rPr>
                      <w:szCs w:val="24"/>
                      <w:highlight w:val="green"/>
                      <w:lang w:val="es-PE"/>
                    </w:rPr>
                  </w:pPr>
                  <w:r>
                    <w:rPr>
                      <w:szCs w:val="24"/>
                      <w:lang w:val="es-PE"/>
                    </w:rPr>
                    <w:t xml:space="preserve">*  No se levantaron actas resumidas de las sesiones 1393ª, 1394ª, 1395ª y 1396ª. </w:t>
                  </w:r>
                </w:p>
                <w:p w:rsidR="00192750" w:rsidRDefault="00192750">
                  <w:pPr>
                    <w:rPr>
                      <w:szCs w:val="24"/>
                      <w:lang w:val="es-PE"/>
                    </w:rPr>
                  </w:pPr>
                  <w:r>
                    <w:rPr>
                      <w:szCs w:val="24"/>
                      <w:lang w:val="es-PE"/>
                    </w:rPr>
                    <w:t>_______________</w:t>
                  </w:r>
                  <w:r>
                    <w:rPr>
                      <w:szCs w:val="24"/>
                      <w:lang w:val="es-PE"/>
                    </w:rPr>
                    <w:tab/>
                  </w:r>
                </w:p>
                <w:p w:rsidR="00192750" w:rsidRDefault="00192750">
                  <w:pPr>
                    <w:ind w:firstLine="567"/>
                    <w:rPr>
                      <w:szCs w:val="24"/>
                      <w:lang w:val="es-PE"/>
                    </w:rPr>
                  </w:pPr>
                  <w:r>
                    <w:rPr>
                      <w:szCs w:val="24"/>
                      <w:lang w:val="es-ES_tradnl"/>
                    </w:rPr>
                    <w:t>La presente acta podrá ser objeto de correcciones</w:t>
                  </w:r>
                  <w:r>
                    <w:rPr>
                      <w:szCs w:val="24"/>
                      <w:lang w:val="es-PE"/>
                    </w:rPr>
                    <w:t>.</w:t>
                  </w:r>
                </w:p>
                <w:p w:rsidR="00192750" w:rsidRDefault="00192750">
                  <w:pPr>
                    <w:rPr>
                      <w:szCs w:val="24"/>
                      <w:lang w:val="es-PE"/>
                    </w:rPr>
                  </w:pPr>
                  <w:r>
                    <w:rPr>
                      <w:szCs w:val="24"/>
                      <w:lang w:val="es-PE"/>
                    </w:rPr>
                    <w:tab/>
                  </w:r>
                  <w:r>
                    <w:rPr>
                      <w:szCs w:val="24"/>
                      <w:lang w:val="es-ES_tradnl"/>
                    </w:rPr>
                    <w:t xml:space="preserve">Las correcciones deberán redactarse en uno de los idiomas de trabajo.  Deberán presentarse en forma de memorando, incorporarse en un ejemplar del acta y enviarse, </w:t>
                  </w:r>
                  <w:r>
                    <w:rPr>
                      <w:b/>
                      <w:szCs w:val="24"/>
                      <w:lang w:val="es-ES_tradnl"/>
                    </w:rPr>
                    <w:t>dentro del plazo de una semana a partir de la fecha del presente documento</w:t>
                  </w:r>
                  <w:r>
                    <w:rPr>
                      <w:szCs w:val="24"/>
                      <w:lang w:val="es-ES_tradnl"/>
                    </w:rPr>
                    <w:t>, a la Dependencia de Edición, oficina E.4108, Palacio de las Naciones, Ginebra</w:t>
                  </w:r>
                  <w:r>
                    <w:rPr>
                      <w:szCs w:val="24"/>
                      <w:lang w:val="es-PE"/>
                    </w:rPr>
                    <w:t>.</w:t>
                  </w:r>
                </w:p>
                <w:p w:rsidR="00192750" w:rsidRDefault="00192750">
                  <w:pPr>
                    <w:rPr>
                      <w:szCs w:val="24"/>
                      <w:lang w:val="es-PE"/>
                    </w:rPr>
                  </w:pPr>
                  <w:r>
                    <w:rPr>
                      <w:szCs w:val="24"/>
                      <w:lang w:val="es-PE"/>
                    </w:rPr>
                    <w:tab/>
                  </w:r>
                  <w:r>
                    <w:rPr>
                      <w:szCs w:val="24"/>
                      <w:lang w:val="es-ES_tradnl"/>
                    </w:rPr>
                    <w:t>Las correcciones que se introduzcan en las actas de las sesiones públicas del Comité se reunirán en un documento único que se publicará poco después del período de sesiones</w:t>
                  </w:r>
                  <w:r>
                    <w:rPr>
                      <w:szCs w:val="24"/>
                      <w:lang w:val="es-PE"/>
                    </w:rPr>
                    <w:t>.</w:t>
                  </w:r>
                </w:p>
                <w:p w:rsidR="00192750" w:rsidRDefault="00192750">
                  <w:pPr>
                    <w:rPr>
                      <w:szCs w:val="24"/>
                    </w:rPr>
                  </w:pPr>
                  <w:r>
                    <w:rPr>
                      <w:szCs w:val="24"/>
                    </w:rPr>
                    <w:t>GE.09-40403 (EXT)</w:t>
                  </w:r>
                </w:p>
              </w:txbxContent>
            </v:textbox>
            <w10:wrap anchorx="margin" anchory="margin"/>
          </v:shape>
        </w:pict>
      </w:r>
      <w:r>
        <w:rPr>
          <w:i/>
          <w:lang w:val="es-PE"/>
        </w:rPr>
        <w:br w:type="page"/>
        <w:t>Se declara abierta la sesión a las 15.15 horas.</w:t>
      </w:r>
    </w:p>
    <w:p w:rsidR="00192750" w:rsidRDefault="00192750">
      <w:pPr>
        <w:rPr>
          <w:b/>
          <w:lang w:val="es-PE"/>
        </w:rPr>
      </w:pPr>
      <w:r>
        <w:rPr>
          <w:b/>
          <w:lang w:val="es-PE"/>
        </w:rPr>
        <w:t xml:space="preserve">JORNADAS DE DEBATE GENERAL </w:t>
      </w:r>
    </w:p>
    <w:p w:rsidR="00192750" w:rsidRPr="004B608B" w:rsidRDefault="00192750">
      <w:pPr>
        <w:pStyle w:val="ParaNo"/>
        <w:tabs>
          <w:tab w:val="clear" w:pos="737"/>
        </w:tabs>
        <w:rPr>
          <w:lang w:val="es-PE"/>
        </w:rPr>
      </w:pPr>
      <w:r w:rsidRPr="00AE352E">
        <w:rPr>
          <w:lang w:val="es-PE"/>
        </w:rPr>
        <w:t xml:space="preserve">La </w:t>
      </w:r>
      <w:r>
        <w:rPr>
          <w:b/>
          <w:lang w:val="es-PE"/>
        </w:rPr>
        <w:t>PRESIDENTA</w:t>
      </w:r>
      <w:r w:rsidRPr="007C1D47">
        <w:rPr>
          <w:lang w:val="es-PE"/>
        </w:rPr>
        <w:t xml:space="preserve">, tras dar la bienvenida a los participantes </w:t>
      </w:r>
      <w:r>
        <w:rPr>
          <w:lang w:val="es-PE"/>
        </w:rPr>
        <w:t>a</w:t>
      </w:r>
      <w:r w:rsidRPr="007C1D47">
        <w:rPr>
          <w:lang w:val="es-PE"/>
        </w:rPr>
        <w:t xml:space="preserve"> la quinta sesión </w:t>
      </w:r>
      <w:r>
        <w:rPr>
          <w:lang w:val="es-PE"/>
        </w:rPr>
        <w:t>oficiosa</w:t>
      </w:r>
      <w:r w:rsidRPr="007C1D47">
        <w:rPr>
          <w:lang w:val="es-PE"/>
        </w:rPr>
        <w:t xml:space="preserve"> con los Estados partes, </w:t>
      </w:r>
      <w:r>
        <w:rPr>
          <w:lang w:val="es-PE"/>
        </w:rPr>
        <w:t>afirma</w:t>
      </w:r>
      <w:r w:rsidRPr="007C1D47">
        <w:rPr>
          <w:lang w:val="es-PE"/>
        </w:rPr>
        <w:t xml:space="preserve"> que hay varias cuestiones que </w:t>
      </w:r>
      <w:r>
        <w:rPr>
          <w:lang w:val="es-PE"/>
        </w:rPr>
        <w:t>desea</w:t>
      </w:r>
      <w:r w:rsidRPr="007C1D47">
        <w:rPr>
          <w:lang w:val="es-PE"/>
        </w:rPr>
        <w:t xml:space="preserve"> debatir el Comité. </w:t>
      </w:r>
      <w:r w:rsidRPr="00562136">
        <w:rPr>
          <w:lang w:val="es-PE"/>
        </w:rPr>
        <w:t xml:space="preserve">En primer lugar, </w:t>
      </w:r>
      <w:r>
        <w:rPr>
          <w:lang w:val="es-PE"/>
        </w:rPr>
        <w:t xml:space="preserve">la Presidenta </w:t>
      </w:r>
      <w:r w:rsidRPr="00562136">
        <w:rPr>
          <w:lang w:val="es-PE"/>
        </w:rPr>
        <w:t xml:space="preserve">se complace en observar que la Asamblea General aprobó la </w:t>
      </w:r>
      <w:r>
        <w:rPr>
          <w:lang w:val="es-PE"/>
        </w:rPr>
        <w:t>petición</w:t>
      </w:r>
      <w:r w:rsidRPr="00562136">
        <w:rPr>
          <w:lang w:val="es-PE"/>
        </w:rPr>
        <w:t xml:space="preserve"> del Comité de celebrar sus </w:t>
      </w:r>
      <w:r>
        <w:rPr>
          <w:lang w:val="es-PE"/>
        </w:rPr>
        <w:t>períodos de sesiones</w:t>
      </w:r>
      <w:r w:rsidRPr="00562136">
        <w:rPr>
          <w:lang w:val="es-PE"/>
        </w:rPr>
        <w:t xml:space="preserve"> de 2010 </w:t>
      </w:r>
      <w:r>
        <w:rPr>
          <w:lang w:val="es-PE"/>
        </w:rPr>
        <w:t>en dos salas paralelas</w:t>
      </w:r>
      <w:r w:rsidRPr="00562136">
        <w:rPr>
          <w:lang w:val="es-PE"/>
        </w:rPr>
        <w:t xml:space="preserve"> </w:t>
      </w:r>
      <w:r>
        <w:rPr>
          <w:lang w:val="es-PE"/>
        </w:rPr>
        <w:t>con el fin de subsanar su atraso de tres años.</w:t>
      </w:r>
      <w:r w:rsidRPr="00562136">
        <w:rPr>
          <w:lang w:val="es-PE"/>
        </w:rPr>
        <w:t xml:space="preserve"> </w:t>
      </w:r>
      <w:r>
        <w:rPr>
          <w:lang w:val="es-PE"/>
        </w:rPr>
        <w:t>El Grupo de t</w:t>
      </w:r>
      <w:r w:rsidRPr="007F2949">
        <w:rPr>
          <w:lang w:val="es-PE"/>
        </w:rPr>
        <w:t xml:space="preserve">rabajo anterior al período de sesiones </w:t>
      </w:r>
      <w:r>
        <w:rPr>
          <w:lang w:val="es-PE"/>
        </w:rPr>
        <w:t>de septiembre de</w:t>
      </w:r>
      <w:r w:rsidRPr="007F2949">
        <w:rPr>
          <w:lang w:val="es-PE"/>
        </w:rPr>
        <w:t xml:space="preserve"> 2009 </w:t>
      </w:r>
      <w:r>
        <w:rPr>
          <w:lang w:val="es-PE"/>
        </w:rPr>
        <w:t>procederá de la misma manera</w:t>
      </w:r>
      <w:r w:rsidRPr="007F2949">
        <w:rPr>
          <w:lang w:val="es-PE"/>
        </w:rPr>
        <w:t xml:space="preserve">. </w:t>
      </w:r>
      <w:r w:rsidRPr="004B608B">
        <w:rPr>
          <w:lang w:val="es-PE"/>
        </w:rPr>
        <w:t xml:space="preserve">En el pasado, las salas paralelas resultaron muy eficaces en reducir el atraso del Comité </w:t>
      </w:r>
      <w:r>
        <w:rPr>
          <w:lang w:val="es-PE"/>
        </w:rPr>
        <w:t>y acortar el tiempo de espera para el examen de los informes de los Estados</w:t>
      </w:r>
      <w:r w:rsidRPr="004B608B">
        <w:rPr>
          <w:lang w:val="es-PE"/>
        </w:rPr>
        <w:t>.</w:t>
      </w:r>
    </w:p>
    <w:p w:rsidR="00192750" w:rsidRPr="00A27CA4" w:rsidRDefault="00192750">
      <w:pPr>
        <w:pStyle w:val="ParaNo"/>
        <w:tabs>
          <w:tab w:val="clear" w:pos="737"/>
        </w:tabs>
        <w:rPr>
          <w:lang w:val="es-PE"/>
        </w:rPr>
      </w:pPr>
      <w:r w:rsidRPr="00A27CA4">
        <w:rPr>
          <w:lang w:val="es-PE"/>
        </w:rPr>
        <w:t xml:space="preserve">El Comité </w:t>
      </w:r>
      <w:r>
        <w:rPr>
          <w:lang w:val="es-PE"/>
        </w:rPr>
        <w:t>está en vías de finalizar</w:t>
      </w:r>
      <w:r w:rsidRPr="00A27CA4">
        <w:rPr>
          <w:lang w:val="es-PE"/>
        </w:rPr>
        <w:t xml:space="preserve"> sus directrices armonizadas con arreglo a los nuevos métodos de trabajo de la Oficina del Alto Comisionado de las Naciones Unidas para los Derechos Humanos</w:t>
      </w:r>
      <w:r>
        <w:rPr>
          <w:lang w:val="es-PE"/>
        </w:rPr>
        <w:t xml:space="preserve">, tras la decisión adoptada en una sesión de los comités que exige la </w:t>
      </w:r>
      <w:r w:rsidRPr="00C103AA">
        <w:rPr>
          <w:lang w:val="es-PE"/>
        </w:rPr>
        <w:t>finalización</w:t>
      </w:r>
      <w:r>
        <w:rPr>
          <w:lang w:val="es-PE"/>
        </w:rPr>
        <w:t xml:space="preserve"> de todas las directrices de tratados antes de fines de</w:t>
      </w:r>
      <w:r w:rsidRPr="00A27CA4">
        <w:rPr>
          <w:lang w:val="es-PE"/>
        </w:rPr>
        <w:t xml:space="preserve"> 2009.</w:t>
      </w:r>
    </w:p>
    <w:p w:rsidR="00192750" w:rsidRPr="00996D33" w:rsidRDefault="00192750">
      <w:pPr>
        <w:pStyle w:val="ParaNo"/>
        <w:tabs>
          <w:tab w:val="clear" w:pos="737"/>
        </w:tabs>
        <w:rPr>
          <w:lang w:val="es-PE"/>
        </w:rPr>
      </w:pPr>
      <w:r w:rsidRPr="00746773">
        <w:rPr>
          <w:lang w:val="es-PE"/>
        </w:rPr>
        <w:t>El vigésimo aniversario de la</w:t>
      </w:r>
      <w:r>
        <w:rPr>
          <w:lang w:val="es-PE"/>
        </w:rPr>
        <w:t xml:space="preserve"> aprobación de la</w:t>
      </w:r>
      <w:r w:rsidRPr="00746773">
        <w:rPr>
          <w:lang w:val="es-PE"/>
        </w:rPr>
        <w:t xml:space="preserve"> Convención sobre los Derechos del Niño se celebrará </w:t>
      </w:r>
      <w:r>
        <w:rPr>
          <w:lang w:val="es-PE"/>
        </w:rPr>
        <w:t xml:space="preserve">los días </w:t>
      </w:r>
      <w:r w:rsidRPr="00746773">
        <w:rPr>
          <w:lang w:val="es-PE"/>
        </w:rPr>
        <w:t xml:space="preserve">8 </w:t>
      </w:r>
      <w:r>
        <w:rPr>
          <w:lang w:val="es-PE"/>
        </w:rPr>
        <w:t xml:space="preserve">y </w:t>
      </w:r>
      <w:r w:rsidRPr="00746773">
        <w:rPr>
          <w:lang w:val="es-PE"/>
        </w:rPr>
        <w:t xml:space="preserve">9 </w:t>
      </w:r>
      <w:r>
        <w:rPr>
          <w:lang w:val="es-PE"/>
        </w:rPr>
        <w:t>de octubre de 2009. No se celebrará la jornada de</w:t>
      </w:r>
      <w:r w:rsidRPr="00746773">
        <w:rPr>
          <w:lang w:val="es-PE"/>
        </w:rPr>
        <w:t xml:space="preserve"> debate del Comité que habitualmente se prevé para ese per</w:t>
      </w:r>
      <w:r>
        <w:rPr>
          <w:lang w:val="es-PE"/>
        </w:rPr>
        <w:t>íodo</w:t>
      </w:r>
      <w:r w:rsidRPr="00746773">
        <w:rPr>
          <w:lang w:val="es-PE"/>
        </w:rPr>
        <w:t xml:space="preserve">. </w:t>
      </w:r>
      <w:r w:rsidRPr="00996D33">
        <w:rPr>
          <w:lang w:val="es-PE"/>
        </w:rPr>
        <w:t xml:space="preserve">La Presidenta insta a los Estados partes a </w:t>
      </w:r>
      <w:r>
        <w:rPr>
          <w:lang w:val="es-PE"/>
        </w:rPr>
        <w:t>que participen</w:t>
      </w:r>
      <w:r w:rsidRPr="00996D33">
        <w:rPr>
          <w:lang w:val="es-PE"/>
        </w:rPr>
        <w:t xml:space="preserve"> intensamente en la ceremonia. </w:t>
      </w:r>
      <w:r w:rsidRPr="002C474A">
        <w:rPr>
          <w:lang w:val="es-PE"/>
        </w:rPr>
        <w:t>Ser</w:t>
      </w:r>
      <w:r>
        <w:rPr>
          <w:lang w:val="es-PE"/>
        </w:rPr>
        <w:t>á</w:t>
      </w:r>
      <w:r w:rsidRPr="00996D33">
        <w:rPr>
          <w:lang w:val="es-PE"/>
        </w:rPr>
        <w:t xml:space="preserve"> </w:t>
      </w:r>
      <w:r>
        <w:rPr>
          <w:lang w:val="es-PE"/>
        </w:rPr>
        <w:t>de gran utilidad</w:t>
      </w:r>
      <w:r w:rsidRPr="00996D33">
        <w:rPr>
          <w:lang w:val="es-PE"/>
        </w:rPr>
        <w:t xml:space="preserve"> que un pequeño grupo</w:t>
      </w:r>
      <w:r>
        <w:rPr>
          <w:lang w:val="es-PE"/>
        </w:rPr>
        <w:t xml:space="preserve"> de </w:t>
      </w:r>
      <w:r w:rsidRPr="00996D33">
        <w:rPr>
          <w:lang w:val="es-PE"/>
        </w:rPr>
        <w:t>“amigos de la Convención”</w:t>
      </w:r>
      <w:r>
        <w:rPr>
          <w:lang w:val="es-PE"/>
        </w:rPr>
        <w:t xml:space="preserve"> convenga</w:t>
      </w:r>
      <w:r w:rsidRPr="00996D33">
        <w:rPr>
          <w:lang w:val="es-PE"/>
        </w:rPr>
        <w:t xml:space="preserve"> en garantizar </w:t>
      </w:r>
      <w:r>
        <w:rPr>
          <w:lang w:val="es-PE"/>
        </w:rPr>
        <w:t>su</w:t>
      </w:r>
      <w:r w:rsidRPr="00996D33">
        <w:rPr>
          <w:lang w:val="es-PE"/>
        </w:rPr>
        <w:t xml:space="preserve"> </w:t>
      </w:r>
      <w:r>
        <w:rPr>
          <w:lang w:val="es-PE"/>
        </w:rPr>
        <w:t>éxito</w:t>
      </w:r>
      <w:r w:rsidRPr="00996D33">
        <w:rPr>
          <w:lang w:val="es-PE"/>
        </w:rPr>
        <w:t>.</w:t>
      </w:r>
    </w:p>
    <w:p w:rsidR="00192750" w:rsidRPr="008B53DD" w:rsidRDefault="00192750">
      <w:pPr>
        <w:pStyle w:val="ParaNo"/>
        <w:tabs>
          <w:tab w:val="clear" w:pos="737"/>
        </w:tabs>
        <w:rPr>
          <w:lang w:val="es-PE"/>
        </w:rPr>
      </w:pPr>
      <w:r w:rsidRPr="008B53DD">
        <w:rPr>
          <w:lang w:val="es-PE"/>
        </w:rPr>
        <w:t xml:space="preserve">Otro tema que debe abordarse se asocia a las </w:t>
      </w:r>
      <w:r>
        <w:rPr>
          <w:lang w:val="es-PE"/>
        </w:rPr>
        <w:t>denuncias</w:t>
      </w:r>
      <w:r w:rsidRPr="008B53DD">
        <w:rPr>
          <w:lang w:val="es-PE"/>
        </w:rPr>
        <w:t xml:space="preserve"> particulares. Durante </w:t>
      </w:r>
      <w:r>
        <w:rPr>
          <w:lang w:val="es-PE"/>
        </w:rPr>
        <w:t>la tercera</w:t>
      </w:r>
      <w:r w:rsidRPr="008B53DD">
        <w:rPr>
          <w:lang w:val="es-PE"/>
        </w:rPr>
        <w:t xml:space="preserve"> </w:t>
      </w:r>
      <w:r w:rsidRPr="00445278">
        <w:rPr>
          <w:lang w:val="es-PE"/>
        </w:rPr>
        <w:t>sesión</w:t>
      </w:r>
      <w:r>
        <w:rPr>
          <w:lang w:val="es-PE"/>
        </w:rPr>
        <w:t xml:space="preserve"> de este tipo celebrada por</w:t>
      </w:r>
      <w:r w:rsidRPr="008B53DD">
        <w:rPr>
          <w:lang w:val="es-PE"/>
        </w:rPr>
        <w:t xml:space="preserve"> Eslovenia la semana pasada en el Palacio de las Naciones</w:t>
      </w:r>
      <w:r>
        <w:rPr>
          <w:lang w:val="es-PE"/>
        </w:rPr>
        <w:t xml:space="preserve"> a fin de debatir sobre un Protocolo Facultativo relativo al tema</w:t>
      </w:r>
      <w:r w:rsidRPr="008B53DD">
        <w:rPr>
          <w:lang w:val="es-PE"/>
        </w:rPr>
        <w:t xml:space="preserve">, </w:t>
      </w:r>
      <w:r>
        <w:rPr>
          <w:lang w:val="es-PE"/>
        </w:rPr>
        <w:t>hubo consenso por cuanto a que la mejor opción será crear un grupo interregional de amigos</w:t>
      </w:r>
      <w:r w:rsidRPr="008B53DD">
        <w:rPr>
          <w:lang w:val="es-PE"/>
        </w:rPr>
        <w:t xml:space="preserve">. Se espera que </w:t>
      </w:r>
      <w:r>
        <w:rPr>
          <w:lang w:val="es-PE"/>
        </w:rPr>
        <w:t>durante</w:t>
      </w:r>
      <w:r w:rsidRPr="008B53DD">
        <w:rPr>
          <w:lang w:val="es-PE"/>
        </w:rPr>
        <w:t xml:space="preserve"> la celebración del vigésimo aniversario, los Estados partes </w:t>
      </w:r>
      <w:r>
        <w:rPr>
          <w:lang w:val="es-PE"/>
        </w:rPr>
        <w:t xml:space="preserve">puedan anunciar la creación de un Grupo de trabajo que examine dicho </w:t>
      </w:r>
      <w:r w:rsidRPr="008B53DD">
        <w:rPr>
          <w:lang w:val="es-PE"/>
        </w:rPr>
        <w:t>instrument</w:t>
      </w:r>
      <w:r>
        <w:rPr>
          <w:lang w:val="es-PE"/>
        </w:rPr>
        <w:t>o</w:t>
      </w:r>
      <w:r w:rsidRPr="008B53DD">
        <w:rPr>
          <w:lang w:val="es-PE"/>
        </w:rPr>
        <w:t>.</w:t>
      </w:r>
    </w:p>
    <w:p w:rsidR="00192750" w:rsidRPr="00006ACD" w:rsidRDefault="00192750">
      <w:pPr>
        <w:pStyle w:val="ParaNo"/>
        <w:tabs>
          <w:tab w:val="clear" w:pos="737"/>
        </w:tabs>
        <w:rPr>
          <w:lang w:val="es-PE"/>
        </w:rPr>
      </w:pPr>
      <w:r w:rsidRPr="004D193B">
        <w:rPr>
          <w:lang w:val="es-PE"/>
        </w:rPr>
        <w:t>En un debate general que se sostuvo en 2005, el Comit</w:t>
      </w:r>
      <w:r>
        <w:rPr>
          <w:lang w:val="es-PE"/>
        </w:rPr>
        <w:t>é concluyó que sería conveniente elaborar directrices en vez de formular una observación general sobre otro tipo de cuidado parental</w:t>
      </w:r>
      <w:r w:rsidRPr="004D193B">
        <w:rPr>
          <w:lang w:val="es-PE"/>
        </w:rPr>
        <w:t xml:space="preserve">. </w:t>
      </w:r>
      <w:r w:rsidRPr="002E1F2F">
        <w:rPr>
          <w:lang w:val="es-PE"/>
        </w:rPr>
        <w:t xml:space="preserve">El Brasil puso en marcha una iniciativa </w:t>
      </w:r>
      <w:r>
        <w:rPr>
          <w:lang w:val="es-PE"/>
        </w:rPr>
        <w:t>en consonancia con ello</w:t>
      </w:r>
      <w:r w:rsidRPr="002E1F2F">
        <w:rPr>
          <w:lang w:val="es-PE"/>
        </w:rPr>
        <w:t xml:space="preserve">. </w:t>
      </w:r>
      <w:r w:rsidRPr="00941BB2">
        <w:rPr>
          <w:lang w:val="es-PE"/>
        </w:rPr>
        <w:t xml:space="preserve">El título, </w:t>
      </w:r>
      <w:r>
        <w:rPr>
          <w:lang w:val="es-PE"/>
        </w:rPr>
        <w:t>ligeramente modificado, actualmente es</w:t>
      </w:r>
      <w:r w:rsidRPr="00941BB2">
        <w:rPr>
          <w:lang w:val="es-PE"/>
        </w:rPr>
        <w:t xml:space="preserve"> </w:t>
      </w:r>
      <w:r w:rsidRPr="00941BB2">
        <w:rPr>
          <w:i/>
          <w:lang w:val="es-PE"/>
        </w:rPr>
        <w:t>“United Nations draft guidelines for the appropriate use and conditions of alternative care for children”</w:t>
      </w:r>
      <w:r w:rsidRPr="00941BB2">
        <w:rPr>
          <w:lang w:val="es-PE"/>
        </w:rPr>
        <w:t xml:space="preserve"> (Proyecto de directrices de las Naciones Unidas </w:t>
      </w:r>
      <w:r>
        <w:rPr>
          <w:lang w:val="es-PE"/>
        </w:rPr>
        <w:t xml:space="preserve">para </w:t>
      </w:r>
      <w:r w:rsidRPr="00941BB2">
        <w:rPr>
          <w:lang w:val="es-PE"/>
        </w:rPr>
        <w:t xml:space="preserve">la utilización apropiada y las condiciones </w:t>
      </w:r>
      <w:r>
        <w:rPr>
          <w:lang w:val="es-PE"/>
        </w:rPr>
        <w:t>sobre las modalidades alternativas de</w:t>
      </w:r>
      <w:r w:rsidRPr="00941BB2">
        <w:rPr>
          <w:lang w:val="es-PE"/>
        </w:rPr>
        <w:t xml:space="preserve"> cuidado de los niños) </w:t>
      </w:r>
      <w:r>
        <w:rPr>
          <w:lang w:val="es-PE"/>
        </w:rPr>
        <w:t>de conformidad con</w:t>
      </w:r>
      <w:r w:rsidRPr="00941BB2">
        <w:rPr>
          <w:lang w:val="es-PE"/>
        </w:rPr>
        <w:t xml:space="preserve"> la resoluci</w:t>
      </w:r>
      <w:r>
        <w:rPr>
          <w:lang w:val="es-PE"/>
        </w:rPr>
        <w:t>ón</w:t>
      </w:r>
      <w:r w:rsidRPr="00941BB2">
        <w:rPr>
          <w:lang w:val="es-PE"/>
        </w:rPr>
        <w:t xml:space="preserve"> A/HRC/9/L.26</w:t>
      </w:r>
      <w:r>
        <w:rPr>
          <w:lang w:val="es-PE"/>
        </w:rPr>
        <w:t>,</w:t>
      </w:r>
      <w:r w:rsidRPr="00941BB2">
        <w:rPr>
          <w:lang w:val="es-PE"/>
        </w:rPr>
        <w:t xml:space="preserve"> </w:t>
      </w:r>
      <w:r>
        <w:rPr>
          <w:lang w:val="es-PE"/>
        </w:rPr>
        <w:t>aprobada en la novena reunión del Consejo de Derechos Humanos en septiembre de</w:t>
      </w:r>
      <w:r w:rsidRPr="00941BB2">
        <w:rPr>
          <w:lang w:val="es-PE"/>
        </w:rPr>
        <w:t xml:space="preserve"> 2008. </w:t>
      </w:r>
      <w:r w:rsidRPr="00006ACD">
        <w:rPr>
          <w:lang w:val="es-PE"/>
        </w:rPr>
        <w:t>Se espera que se aprueben las directrices antes de la ceremonia en la que se conmemorará el vigésimo aniversario de la Convenci</w:t>
      </w:r>
      <w:r>
        <w:rPr>
          <w:lang w:val="es-PE"/>
        </w:rPr>
        <w:t>ón</w:t>
      </w:r>
      <w:r w:rsidRPr="00006ACD">
        <w:rPr>
          <w:lang w:val="es-PE"/>
        </w:rPr>
        <w:t>.</w:t>
      </w:r>
    </w:p>
    <w:p w:rsidR="00192750" w:rsidRPr="00C5142B" w:rsidRDefault="00192750">
      <w:pPr>
        <w:pStyle w:val="ParaNo"/>
        <w:tabs>
          <w:tab w:val="clear" w:pos="737"/>
        </w:tabs>
        <w:rPr>
          <w:lang w:val="es-PE"/>
        </w:rPr>
      </w:pPr>
      <w:r w:rsidRPr="00CE4793">
        <w:rPr>
          <w:lang w:val="es-PE"/>
        </w:rPr>
        <w:t>El Comité advirtió varios errores en la traducción del ingl</w:t>
      </w:r>
      <w:r>
        <w:rPr>
          <w:lang w:val="es-PE"/>
        </w:rPr>
        <w:t>é</w:t>
      </w:r>
      <w:r w:rsidRPr="00CE4793">
        <w:rPr>
          <w:lang w:val="es-PE"/>
        </w:rPr>
        <w:t xml:space="preserve">s al español de las observaciones generales. </w:t>
      </w:r>
      <w:r w:rsidRPr="0043201C">
        <w:rPr>
          <w:lang w:val="es-PE"/>
        </w:rPr>
        <w:t xml:space="preserve">Por ejemplo, el término </w:t>
      </w:r>
      <w:r w:rsidRPr="00D97757">
        <w:rPr>
          <w:i/>
          <w:lang w:val="es-PE"/>
        </w:rPr>
        <w:t>“child”</w:t>
      </w:r>
      <w:r w:rsidRPr="0043201C">
        <w:rPr>
          <w:lang w:val="es-PE"/>
        </w:rPr>
        <w:t xml:space="preserve"> </w:t>
      </w:r>
      <w:r>
        <w:rPr>
          <w:lang w:val="es-PE"/>
        </w:rPr>
        <w:t xml:space="preserve">(niño) </w:t>
      </w:r>
      <w:r w:rsidRPr="0043201C">
        <w:rPr>
          <w:lang w:val="es-PE"/>
        </w:rPr>
        <w:t xml:space="preserve">no </w:t>
      </w:r>
      <w:r>
        <w:rPr>
          <w:lang w:val="es-PE"/>
        </w:rPr>
        <w:t xml:space="preserve">siempre </w:t>
      </w:r>
      <w:r w:rsidRPr="0043201C">
        <w:rPr>
          <w:lang w:val="es-PE"/>
        </w:rPr>
        <w:t xml:space="preserve">se tradujo </w:t>
      </w:r>
      <w:r>
        <w:rPr>
          <w:lang w:val="es-PE"/>
        </w:rPr>
        <w:t>al español por</w:t>
      </w:r>
      <w:r w:rsidRPr="0043201C">
        <w:rPr>
          <w:lang w:val="es-PE"/>
        </w:rPr>
        <w:t xml:space="preserve"> “</w:t>
      </w:r>
      <w:r>
        <w:rPr>
          <w:i/>
          <w:lang w:val="es-PE"/>
        </w:rPr>
        <w:t>niños</w:t>
      </w:r>
      <w:r>
        <w:rPr>
          <w:lang w:val="es-PE"/>
        </w:rPr>
        <w:t>” sino que, en ocasiones, también se tradujo por</w:t>
      </w:r>
      <w:r w:rsidRPr="0043201C">
        <w:rPr>
          <w:lang w:val="es-PE"/>
        </w:rPr>
        <w:t xml:space="preserve"> “</w:t>
      </w:r>
      <w:r>
        <w:rPr>
          <w:i/>
          <w:lang w:val="es-PE"/>
        </w:rPr>
        <w:t>menores</w:t>
      </w:r>
      <w:r w:rsidRPr="0043201C">
        <w:rPr>
          <w:lang w:val="es-PE"/>
        </w:rPr>
        <w:t xml:space="preserve">”. </w:t>
      </w:r>
      <w:r w:rsidRPr="00C5142B">
        <w:rPr>
          <w:lang w:val="es-PE"/>
        </w:rPr>
        <w:t>Eso debe corregirse. También se detectaron errores de traducción</w:t>
      </w:r>
      <w:r>
        <w:rPr>
          <w:lang w:val="es-PE"/>
        </w:rPr>
        <w:t xml:space="preserve"> en otros idiomas</w:t>
      </w:r>
      <w:r w:rsidRPr="00C5142B">
        <w:rPr>
          <w:lang w:val="es-PE"/>
        </w:rPr>
        <w:t xml:space="preserve">. </w:t>
      </w:r>
      <w:r w:rsidRPr="00EC5641">
        <w:rPr>
          <w:lang w:val="es-PE"/>
        </w:rPr>
        <w:t xml:space="preserve">Sería útil </w:t>
      </w:r>
      <w:r>
        <w:rPr>
          <w:lang w:val="es-PE"/>
        </w:rPr>
        <w:t>revisa</w:t>
      </w:r>
      <w:r w:rsidRPr="00EC5641">
        <w:rPr>
          <w:lang w:val="es-PE"/>
        </w:rPr>
        <w:t>r todas las traducciones e</w:t>
      </w:r>
      <w:r>
        <w:rPr>
          <w:lang w:val="es-PE"/>
        </w:rPr>
        <w:t>n todos los órganos creados en virtud de tratados</w:t>
      </w:r>
      <w:r w:rsidRPr="00EC5641">
        <w:rPr>
          <w:lang w:val="es-PE"/>
        </w:rPr>
        <w:t xml:space="preserve">. </w:t>
      </w:r>
      <w:r w:rsidRPr="00C5142B">
        <w:rPr>
          <w:lang w:val="es-PE"/>
        </w:rPr>
        <w:t>Por lo que respecta al Comité de</w:t>
      </w:r>
      <w:r>
        <w:rPr>
          <w:lang w:val="es-PE"/>
        </w:rPr>
        <w:t xml:space="preserve"> los</w:t>
      </w:r>
      <w:r w:rsidRPr="00C5142B">
        <w:rPr>
          <w:lang w:val="es-PE"/>
        </w:rPr>
        <w:t xml:space="preserve"> Derechos del Niño, </w:t>
      </w:r>
      <w:r>
        <w:rPr>
          <w:lang w:val="es-PE"/>
        </w:rPr>
        <w:t xml:space="preserve">si fuese necesario, </w:t>
      </w:r>
      <w:r w:rsidRPr="00C5142B">
        <w:rPr>
          <w:lang w:val="es-PE"/>
        </w:rPr>
        <w:t>deberían revisarse y corregirse todas las traducciones</w:t>
      </w:r>
      <w:r>
        <w:rPr>
          <w:lang w:val="es-PE"/>
        </w:rPr>
        <w:t xml:space="preserve"> anteriores</w:t>
      </w:r>
      <w:r w:rsidRPr="00C5142B">
        <w:rPr>
          <w:lang w:val="es-PE"/>
        </w:rPr>
        <w:t>.</w:t>
      </w:r>
      <w:r>
        <w:rPr>
          <w:lang w:val="es-PE"/>
        </w:rPr>
        <w:t xml:space="preserve"> </w:t>
      </w:r>
    </w:p>
    <w:p w:rsidR="00192750" w:rsidRPr="00053023" w:rsidRDefault="00192750">
      <w:pPr>
        <w:pStyle w:val="ParaNo"/>
        <w:tabs>
          <w:tab w:val="clear" w:pos="737"/>
        </w:tabs>
        <w:rPr>
          <w:lang w:val="es-PE"/>
        </w:rPr>
      </w:pPr>
      <w:r w:rsidRPr="00D47D05">
        <w:rPr>
          <w:lang w:val="es-PE"/>
        </w:rPr>
        <w:t xml:space="preserve">El </w:t>
      </w:r>
      <w:r>
        <w:rPr>
          <w:b/>
          <w:lang w:val="es-PE"/>
        </w:rPr>
        <w:t xml:space="preserve">Sr. KOMNISKI </w:t>
      </w:r>
      <w:r w:rsidRPr="00F26906">
        <w:rPr>
          <w:lang w:val="es-PE"/>
        </w:rPr>
        <w:t xml:space="preserve">(Brasil) espera que </w:t>
      </w:r>
      <w:r>
        <w:rPr>
          <w:lang w:val="es-PE"/>
        </w:rPr>
        <w:t>durante</w:t>
      </w:r>
      <w:r w:rsidRPr="00F26906">
        <w:rPr>
          <w:lang w:val="es-PE"/>
        </w:rPr>
        <w:t xml:space="preserve"> la d</w:t>
      </w:r>
      <w:r>
        <w:rPr>
          <w:lang w:val="es-PE"/>
        </w:rPr>
        <w:t>écima reunión del Consejo de Derechos Humanos de marzo de</w:t>
      </w:r>
      <w:r w:rsidRPr="00F26906">
        <w:rPr>
          <w:lang w:val="es-PE"/>
        </w:rPr>
        <w:t xml:space="preserve"> 2009</w:t>
      </w:r>
      <w:r>
        <w:rPr>
          <w:lang w:val="es-PE"/>
        </w:rPr>
        <w:t xml:space="preserve">, </w:t>
      </w:r>
      <w:r w:rsidRPr="00F26906">
        <w:rPr>
          <w:lang w:val="es-PE"/>
        </w:rPr>
        <w:t xml:space="preserve">se tomen medidas </w:t>
      </w:r>
      <w:r>
        <w:rPr>
          <w:lang w:val="es-PE"/>
        </w:rPr>
        <w:t>en lo que respecta al</w:t>
      </w:r>
      <w:r w:rsidRPr="00F26906">
        <w:rPr>
          <w:lang w:val="es-PE"/>
        </w:rPr>
        <w:t xml:space="preserve"> proyecto de directrices. </w:t>
      </w:r>
      <w:r>
        <w:rPr>
          <w:lang w:val="es-PE"/>
        </w:rPr>
        <w:t>Con eso en mente y</w:t>
      </w:r>
      <w:r w:rsidRPr="009B2B7A">
        <w:rPr>
          <w:lang w:val="es-PE"/>
        </w:rPr>
        <w:t xml:space="preserve"> en su calidad de coordinador del grupo de amigos, </w:t>
      </w:r>
      <w:r>
        <w:rPr>
          <w:lang w:val="es-PE"/>
        </w:rPr>
        <w:t>el Brasil se propuso celebrar consultas públicas</w:t>
      </w:r>
      <w:r w:rsidRPr="009B2B7A">
        <w:rPr>
          <w:lang w:val="es-PE"/>
        </w:rPr>
        <w:t xml:space="preserve"> en febrero de 2009 </w:t>
      </w:r>
      <w:r>
        <w:rPr>
          <w:lang w:val="es-PE"/>
        </w:rPr>
        <w:t>y distribuir el proyecto de directrices a todas las misiones e interesados pertinentes en Ginebra</w:t>
      </w:r>
      <w:r w:rsidRPr="009B2B7A">
        <w:rPr>
          <w:lang w:val="es-PE"/>
        </w:rPr>
        <w:t xml:space="preserve">. </w:t>
      </w:r>
      <w:r w:rsidRPr="00176ED2">
        <w:rPr>
          <w:lang w:val="es-PE"/>
        </w:rPr>
        <w:t>En octubre de 2008, distribuyó una nota verbal en que invita</w:t>
      </w:r>
      <w:r>
        <w:rPr>
          <w:lang w:val="es-PE"/>
        </w:rPr>
        <w:t>ba</w:t>
      </w:r>
      <w:r w:rsidRPr="00176ED2">
        <w:rPr>
          <w:lang w:val="es-PE"/>
        </w:rPr>
        <w:t xml:space="preserve"> a los Estados </w:t>
      </w:r>
      <w:r>
        <w:rPr>
          <w:lang w:val="es-PE"/>
        </w:rPr>
        <w:t>y actores</w:t>
      </w:r>
      <w:r w:rsidRPr="00176ED2">
        <w:rPr>
          <w:lang w:val="es-PE"/>
        </w:rPr>
        <w:t xml:space="preserve"> </w:t>
      </w:r>
      <w:r>
        <w:rPr>
          <w:lang w:val="es-PE"/>
        </w:rPr>
        <w:t>pertinentes</w:t>
      </w:r>
      <w:r w:rsidRPr="00176ED2">
        <w:rPr>
          <w:lang w:val="es-PE"/>
        </w:rPr>
        <w:t xml:space="preserve"> a presentar a la Misi</w:t>
      </w:r>
      <w:r>
        <w:rPr>
          <w:lang w:val="es-PE"/>
        </w:rPr>
        <w:t>ón del Brasil</w:t>
      </w:r>
      <w:r w:rsidRPr="00176ED2">
        <w:rPr>
          <w:lang w:val="es-PE"/>
        </w:rPr>
        <w:t xml:space="preserve"> sus observaciones sobre el proyecto de directrices</w:t>
      </w:r>
      <w:r>
        <w:rPr>
          <w:lang w:val="es-PE"/>
        </w:rPr>
        <w:t xml:space="preserve"> antes del 20 de enero de 2009; sin embargo, dada la importancia que reviste el tema, ese plazo no es estricto y se acogerán con agrado futuras observaciones</w:t>
      </w:r>
      <w:r w:rsidRPr="00176ED2">
        <w:rPr>
          <w:lang w:val="es-PE"/>
        </w:rPr>
        <w:t xml:space="preserve">. </w:t>
      </w:r>
      <w:r>
        <w:rPr>
          <w:lang w:val="es-PE"/>
        </w:rPr>
        <w:t>El Sr. Komniski facilitó a la s</w:t>
      </w:r>
      <w:r w:rsidRPr="009066BD">
        <w:rPr>
          <w:lang w:val="es-PE"/>
        </w:rPr>
        <w:t xml:space="preserve">ecretaría del Comité una primera </w:t>
      </w:r>
      <w:r>
        <w:rPr>
          <w:lang w:val="es-PE"/>
        </w:rPr>
        <w:t>copia electrónica</w:t>
      </w:r>
      <w:r w:rsidRPr="009066BD">
        <w:rPr>
          <w:lang w:val="es-PE"/>
        </w:rPr>
        <w:t xml:space="preserve"> de las observaciones </w:t>
      </w:r>
      <w:r>
        <w:rPr>
          <w:lang w:val="es-PE"/>
        </w:rPr>
        <w:t>recibidas hasta el día anterior.</w:t>
      </w:r>
      <w:r w:rsidRPr="009066BD">
        <w:rPr>
          <w:lang w:val="es-PE"/>
        </w:rPr>
        <w:t xml:space="preserve"> </w:t>
      </w:r>
      <w:r w:rsidRPr="00053023">
        <w:rPr>
          <w:lang w:val="es-PE"/>
        </w:rPr>
        <w:t xml:space="preserve">Las consultas públicas </w:t>
      </w:r>
      <w:r>
        <w:rPr>
          <w:lang w:val="es-PE"/>
        </w:rPr>
        <w:t>relativas</w:t>
      </w:r>
      <w:r w:rsidRPr="00053023">
        <w:rPr>
          <w:lang w:val="es-PE"/>
        </w:rPr>
        <w:t xml:space="preserve"> al proyecto de directrices empezarán a celebrarse en la tarde del 12 de febrero y seguirán el 18, 19, 24 y 26 </w:t>
      </w:r>
      <w:r>
        <w:rPr>
          <w:lang w:val="es-PE"/>
        </w:rPr>
        <w:t>de febrero</w:t>
      </w:r>
      <w:r w:rsidRPr="00053023">
        <w:rPr>
          <w:lang w:val="es-PE"/>
        </w:rPr>
        <w:t xml:space="preserve">, </w:t>
      </w:r>
      <w:r>
        <w:rPr>
          <w:lang w:val="es-PE"/>
        </w:rPr>
        <w:t xml:space="preserve">a fin de evitar que coincidan con las sesiones del Grupo de Trabajo </w:t>
      </w:r>
      <w:r w:rsidRPr="00053023">
        <w:rPr>
          <w:lang w:val="es-PE"/>
        </w:rPr>
        <w:t xml:space="preserve">de Expertos sobre </w:t>
      </w:r>
      <w:r>
        <w:rPr>
          <w:lang w:val="es-PE"/>
        </w:rPr>
        <w:t>los Afrodescendientes</w:t>
      </w:r>
      <w:r w:rsidRPr="00053023">
        <w:rPr>
          <w:lang w:val="es-PE"/>
        </w:rPr>
        <w:t xml:space="preserve"> </w:t>
      </w:r>
      <w:r>
        <w:rPr>
          <w:lang w:val="es-PE"/>
        </w:rPr>
        <w:t>y el siguiente período de sesiones del Examen Periódico Universal</w:t>
      </w:r>
      <w:r w:rsidRPr="00053023">
        <w:rPr>
          <w:lang w:val="es-PE"/>
        </w:rPr>
        <w:t>.</w:t>
      </w:r>
    </w:p>
    <w:p w:rsidR="00192750" w:rsidRPr="00767A3D" w:rsidRDefault="00192750">
      <w:pPr>
        <w:pStyle w:val="ParaNo"/>
        <w:tabs>
          <w:tab w:val="clear" w:pos="737"/>
        </w:tabs>
        <w:rPr>
          <w:lang w:val="es-PE"/>
        </w:rPr>
      </w:pPr>
      <w:r>
        <w:rPr>
          <w:lang w:val="es-PE"/>
        </w:rPr>
        <w:t>Su Gobierno</w:t>
      </w:r>
      <w:r w:rsidRPr="000026F3">
        <w:rPr>
          <w:lang w:val="es-PE"/>
        </w:rPr>
        <w:t xml:space="preserve"> invita a la Presidenta y los miembros del Com</w:t>
      </w:r>
      <w:r>
        <w:rPr>
          <w:lang w:val="es-PE"/>
        </w:rPr>
        <w:t>ité a asistir a las consultas</w:t>
      </w:r>
      <w:r w:rsidRPr="000026F3">
        <w:rPr>
          <w:lang w:val="es-PE"/>
        </w:rPr>
        <w:t xml:space="preserve"> públicas o, de no ser </w:t>
      </w:r>
      <w:r>
        <w:rPr>
          <w:lang w:val="es-PE"/>
        </w:rPr>
        <w:t>pos</w:t>
      </w:r>
      <w:r w:rsidRPr="000026F3">
        <w:rPr>
          <w:lang w:val="es-PE"/>
        </w:rPr>
        <w:t>ible,</w:t>
      </w:r>
      <w:r>
        <w:rPr>
          <w:lang w:val="es-PE"/>
        </w:rPr>
        <w:t xml:space="preserve"> por lo menos a asistir a la sesión inaugural del </w:t>
      </w:r>
      <w:r w:rsidRPr="000026F3">
        <w:rPr>
          <w:lang w:val="es-PE"/>
        </w:rPr>
        <w:t>12 </w:t>
      </w:r>
      <w:r>
        <w:rPr>
          <w:lang w:val="es-PE"/>
        </w:rPr>
        <w:t>de febrero</w:t>
      </w:r>
      <w:r w:rsidRPr="000026F3">
        <w:rPr>
          <w:lang w:val="es-PE"/>
        </w:rPr>
        <w:t xml:space="preserve">. </w:t>
      </w:r>
      <w:r w:rsidRPr="00A01A17">
        <w:rPr>
          <w:lang w:val="es-PE"/>
        </w:rPr>
        <w:t xml:space="preserve">Sería también muy útil contar con </w:t>
      </w:r>
      <w:r>
        <w:rPr>
          <w:lang w:val="es-PE"/>
        </w:rPr>
        <w:t>la presencia de miembros de la s</w:t>
      </w:r>
      <w:r w:rsidRPr="00A01A17">
        <w:rPr>
          <w:lang w:val="es-PE"/>
        </w:rPr>
        <w:t>ecretaría del Comit</w:t>
      </w:r>
      <w:r>
        <w:rPr>
          <w:lang w:val="es-PE"/>
        </w:rPr>
        <w:t>é, en especial el primer día</w:t>
      </w:r>
      <w:r w:rsidRPr="00A01A17">
        <w:rPr>
          <w:lang w:val="es-PE"/>
        </w:rPr>
        <w:t xml:space="preserve">. </w:t>
      </w:r>
      <w:r w:rsidRPr="00767A3D">
        <w:rPr>
          <w:lang w:val="es-PE"/>
        </w:rPr>
        <w:t xml:space="preserve">Se espera la asistencia de un representante del Fondo de las Naciones Unidas para la Infancia </w:t>
      </w:r>
      <w:r>
        <w:rPr>
          <w:lang w:val="es-PE"/>
        </w:rPr>
        <w:t>(</w:t>
      </w:r>
      <w:r w:rsidRPr="00767A3D">
        <w:rPr>
          <w:lang w:val="es-PE"/>
        </w:rPr>
        <w:t>UNICEF</w:t>
      </w:r>
      <w:r>
        <w:rPr>
          <w:lang w:val="es-PE"/>
        </w:rPr>
        <w:t>) y las consultas están abiertas a las partes interesadas y los representantes interesados de la sociedad civil</w:t>
      </w:r>
      <w:r w:rsidRPr="00767A3D">
        <w:rPr>
          <w:lang w:val="es-PE"/>
        </w:rPr>
        <w:t>.</w:t>
      </w:r>
    </w:p>
    <w:p w:rsidR="00192750" w:rsidRPr="00382276" w:rsidRDefault="00192750">
      <w:pPr>
        <w:pStyle w:val="ParaNo"/>
        <w:tabs>
          <w:tab w:val="clear" w:pos="737"/>
        </w:tabs>
        <w:rPr>
          <w:lang w:val="es-PE"/>
        </w:rPr>
      </w:pPr>
      <w:r w:rsidRPr="00382276">
        <w:rPr>
          <w:lang w:val="es-PE"/>
        </w:rPr>
        <w:t>La</w:t>
      </w:r>
      <w:r w:rsidRPr="00024925">
        <w:rPr>
          <w:lang w:val="es-PE"/>
        </w:rPr>
        <w:t xml:space="preserve"> </w:t>
      </w:r>
      <w:r>
        <w:rPr>
          <w:b/>
          <w:lang w:val="es-PE"/>
        </w:rPr>
        <w:t>Sra. LAURESON</w:t>
      </w:r>
      <w:r w:rsidRPr="00382276">
        <w:rPr>
          <w:lang w:val="es-PE"/>
        </w:rPr>
        <w:t xml:space="preserve"> (Nueva Zeland</w:t>
      </w:r>
      <w:r>
        <w:rPr>
          <w:lang w:val="es-PE"/>
        </w:rPr>
        <w:t>i</w:t>
      </w:r>
      <w:r w:rsidRPr="00382276">
        <w:rPr>
          <w:lang w:val="es-PE"/>
        </w:rPr>
        <w:t>a) acoge con agrado el intercambio de ideas entre el Comité y los Estados partes</w:t>
      </w:r>
      <w:r>
        <w:rPr>
          <w:lang w:val="es-PE"/>
        </w:rPr>
        <w:t xml:space="preserve"> y lo considera un ejercicio muy valioso</w:t>
      </w:r>
      <w:r w:rsidRPr="00382276">
        <w:rPr>
          <w:lang w:val="es-PE"/>
        </w:rPr>
        <w:t>.</w:t>
      </w:r>
    </w:p>
    <w:p w:rsidR="00192750" w:rsidRPr="001742DC" w:rsidRDefault="00192750">
      <w:pPr>
        <w:pStyle w:val="ParaNo"/>
        <w:tabs>
          <w:tab w:val="clear" w:pos="737"/>
        </w:tabs>
        <w:rPr>
          <w:lang w:val="es-PE"/>
        </w:rPr>
      </w:pPr>
      <w:r>
        <w:rPr>
          <w:lang w:val="es-PE"/>
        </w:rPr>
        <w:t>La oradora plantea</w:t>
      </w:r>
      <w:r w:rsidRPr="00AB19D0">
        <w:rPr>
          <w:lang w:val="es-PE"/>
        </w:rPr>
        <w:t xml:space="preserve"> tres preguntas. En primer lugar, por lo que respecta a la celebración del vigésimo aniversario de la </w:t>
      </w:r>
      <w:r>
        <w:rPr>
          <w:lang w:val="es-PE"/>
        </w:rPr>
        <w:t xml:space="preserve">aprobación de la </w:t>
      </w:r>
      <w:r w:rsidRPr="00AB19D0">
        <w:rPr>
          <w:lang w:val="es-PE"/>
        </w:rPr>
        <w:t xml:space="preserve">Convención, se pregunta si el Comité </w:t>
      </w:r>
      <w:r>
        <w:rPr>
          <w:lang w:val="es-PE"/>
        </w:rPr>
        <w:t>puede</w:t>
      </w:r>
      <w:r w:rsidRPr="00AB19D0">
        <w:rPr>
          <w:lang w:val="es-PE"/>
        </w:rPr>
        <w:t xml:space="preserve"> extenderse sobre el tipo de temas y el formato que tiene en mente, en especial a</w:t>
      </w:r>
      <w:r>
        <w:rPr>
          <w:lang w:val="es-PE"/>
        </w:rPr>
        <w:t xml:space="preserve"> la luz de la observación de que le gustaría que un grupo de Estados colabore en calidad de amigos de la Convención</w:t>
      </w:r>
      <w:r w:rsidRPr="00AB19D0">
        <w:rPr>
          <w:lang w:val="es-PE"/>
        </w:rPr>
        <w:t xml:space="preserve">. </w:t>
      </w:r>
      <w:r w:rsidRPr="001742DC">
        <w:rPr>
          <w:lang w:val="es-PE"/>
        </w:rPr>
        <w:t>¿</w:t>
      </w:r>
      <w:r>
        <w:rPr>
          <w:lang w:val="es-PE"/>
        </w:rPr>
        <w:t>Qué</w:t>
      </w:r>
      <w:r w:rsidRPr="001742DC">
        <w:rPr>
          <w:lang w:val="es-PE"/>
        </w:rPr>
        <w:t xml:space="preserve"> hará</w:t>
      </w:r>
      <w:r>
        <w:rPr>
          <w:lang w:val="es-PE"/>
        </w:rPr>
        <w:t xml:space="preserve"> éste</w:t>
      </w:r>
      <w:r w:rsidRPr="001742DC">
        <w:rPr>
          <w:lang w:val="es-PE"/>
        </w:rPr>
        <w:t xml:space="preserve"> para </w:t>
      </w:r>
      <w:r>
        <w:rPr>
          <w:lang w:val="es-PE"/>
        </w:rPr>
        <w:t>integrar</w:t>
      </w:r>
      <w:r w:rsidRPr="001742DC">
        <w:rPr>
          <w:lang w:val="es-PE"/>
        </w:rPr>
        <w:t xml:space="preserve"> a la sociedad civil y a las instituciones nacionales de derechos humanos </w:t>
      </w:r>
      <w:r>
        <w:rPr>
          <w:lang w:val="es-PE"/>
        </w:rPr>
        <w:t>en la celebración</w:t>
      </w:r>
      <w:r w:rsidRPr="001742DC">
        <w:rPr>
          <w:lang w:val="es-PE"/>
        </w:rPr>
        <w:t>?</w:t>
      </w:r>
    </w:p>
    <w:p w:rsidR="00192750" w:rsidRPr="0096033E" w:rsidRDefault="00192750">
      <w:pPr>
        <w:pStyle w:val="ParaNo"/>
        <w:tabs>
          <w:tab w:val="clear" w:pos="737"/>
        </w:tabs>
        <w:rPr>
          <w:lang w:val="es-PE"/>
        </w:rPr>
      </w:pPr>
      <w:r w:rsidRPr="0096033E">
        <w:rPr>
          <w:lang w:val="es-PE"/>
        </w:rPr>
        <w:t xml:space="preserve">En segundo lugar, </w:t>
      </w:r>
      <w:r>
        <w:rPr>
          <w:lang w:val="es-PE"/>
        </w:rPr>
        <w:t xml:space="preserve">la Sra. Laureson </w:t>
      </w:r>
      <w:r w:rsidRPr="0096033E">
        <w:rPr>
          <w:lang w:val="es-PE"/>
        </w:rPr>
        <w:t xml:space="preserve">pregunta si el Comité </w:t>
      </w:r>
      <w:r>
        <w:rPr>
          <w:lang w:val="es-PE"/>
        </w:rPr>
        <w:t>puede</w:t>
      </w:r>
      <w:r w:rsidRPr="0096033E">
        <w:rPr>
          <w:lang w:val="es-PE"/>
        </w:rPr>
        <w:t xml:space="preserve"> hacer sugerencias sobre </w:t>
      </w:r>
      <w:r>
        <w:rPr>
          <w:lang w:val="es-PE"/>
        </w:rPr>
        <w:t>las áreas</w:t>
      </w:r>
      <w:r w:rsidRPr="0096033E">
        <w:rPr>
          <w:lang w:val="es-PE"/>
        </w:rPr>
        <w:t xml:space="preserve">, </w:t>
      </w:r>
      <w:r>
        <w:rPr>
          <w:lang w:val="es-PE"/>
        </w:rPr>
        <w:t>entre ellas,</w:t>
      </w:r>
      <w:r w:rsidRPr="0096033E">
        <w:rPr>
          <w:lang w:val="es-PE"/>
        </w:rPr>
        <w:t xml:space="preserve"> </w:t>
      </w:r>
      <w:r>
        <w:rPr>
          <w:lang w:val="es-PE"/>
        </w:rPr>
        <w:t xml:space="preserve">las </w:t>
      </w:r>
      <w:r w:rsidRPr="0096033E">
        <w:rPr>
          <w:lang w:val="es-PE"/>
        </w:rPr>
        <w:t>áreas temáticas</w:t>
      </w:r>
      <w:r>
        <w:rPr>
          <w:lang w:val="es-PE"/>
        </w:rPr>
        <w:t xml:space="preserve"> en que el</w:t>
      </w:r>
      <w:r w:rsidRPr="0096033E">
        <w:rPr>
          <w:lang w:val="es-PE"/>
        </w:rPr>
        <w:t xml:space="preserve"> Consejo de Derechos Humanos</w:t>
      </w:r>
      <w:r>
        <w:rPr>
          <w:lang w:val="es-PE"/>
        </w:rPr>
        <w:t xml:space="preserve"> podría añadir valor a la labor del Comité</w:t>
      </w:r>
      <w:r w:rsidRPr="0096033E">
        <w:rPr>
          <w:lang w:val="es-PE"/>
        </w:rPr>
        <w:t xml:space="preserve">, </w:t>
      </w:r>
      <w:r>
        <w:rPr>
          <w:lang w:val="es-PE"/>
        </w:rPr>
        <w:t>por ejemplo, mediante debates en el pleno, resoluciones o peticiones para estudios o análisis</w:t>
      </w:r>
      <w:r w:rsidRPr="0096033E">
        <w:rPr>
          <w:lang w:val="es-PE"/>
        </w:rPr>
        <w:t>. Nueva Zeland</w:t>
      </w:r>
      <w:r>
        <w:rPr>
          <w:lang w:val="es-PE"/>
        </w:rPr>
        <w:t>i</w:t>
      </w:r>
      <w:r w:rsidRPr="0096033E">
        <w:rPr>
          <w:lang w:val="es-PE"/>
        </w:rPr>
        <w:t xml:space="preserve">a considera que las actividades del Consejo se complementan </w:t>
      </w:r>
      <w:r>
        <w:rPr>
          <w:lang w:val="es-PE"/>
        </w:rPr>
        <w:t>con</w:t>
      </w:r>
      <w:r w:rsidRPr="0096033E">
        <w:rPr>
          <w:lang w:val="es-PE"/>
        </w:rPr>
        <w:t xml:space="preserve"> las</w:t>
      </w:r>
      <w:r>
        <w:rPr>
          <w:lang w:val="es-PE"/>
        </w:rPr>
        <w:t xml:space="preserve"> actividades</w:t>
      </w:r>
      <w:r w:rsidRPr="0096033E">
        <w:rPr>
          <w:lang w:val="es-PE"/>
        </w:rPr>
        <w:t xml:space="preserve"> del </w:t>
      </w:r>
      <w:r>
        <w:rPr>
          <w:lang w:val="es-PE"/>
        </w:rPr>
        <w:t>Comité y acogerá con satisfacción ideas e iniciativas en ese respecto</w:t>
      </w:r>
      <w:r w:rsidRPr="0096033E">
        <w:rPr>
          <w:lang w:val="es-PE"/>
        </w:rPr>
        <w:t>.</w:t>
      </w:r>
    </w:p>
    <w:p w:rsidR="00192750" w:rsidRPr="003C28F4" w:rsidRDefault="00192750">
      <w:pPr>
        <w:pStyle w:val="ParaNo"/>
        <w:tabs>
          <w:tab w:val="clear" w:pos="737"/>
        </w:tabs>
        <w:rPr>
          <w:lang w:val="es-PE"/>
        </w:rPr>
      </w:pPr>
      <w:r w:rsidRPr="006C2F7C">
        <w:rPr>
          <w:lang w:val="es-PE"/>
        </w:rPr>
        <w:t xml:space="preserve">En tercer lugar, </w:t>
      </w:r>
      <w:r>
        <w:rPr>
          <w:lang w:val="es-PE"/>
        </w:rPr>
        <w:t>la Sra. Laureson</w:t>
      </w:r>
      <w:r w:rsidRPr="006C2F7C">
        <w:rPr>
          <w:lang w:val="es-PE"/>
        </w:rPr>
        <w:t xml:space="preserve"> señala que el Co</w:t>
      </w:r>
      <w:r>
        <w:rPr>
          <w:lang w:val="es-PE"/>
        </w:rPr>
        <w:t>mité de Derechos Humanos examinó</w:t>
      </w:r>
      <w:r w:rsidRPr="006C2F7C">
        <w:rPr>
          <w:lang w:val="es-PE"/>
        </w:rPr>
        <w:t xml:space="preserve"> maneras de </w:t>
      </w:r>
      <w:r>
        <w:rPr>
          <w:lang w:val="es-PE"/>
        </w:rPr>
        <w:t>aumentar la concienciación</w:t>
      </w:r>
      <w:r w:rsidRPr="006C2F7C">
        <w:rPr>
          <w:lang w:val="es-PE"/>
        </w:rPr>
        <w:t xml:space="preserve"> sobr</w:t>
      </w:r>
      <w:r>
        <w:rPr>
          <w:lang w:val="es-PE"/>
        </w:rPr>
        <w:t>e sus procedimientos, entre otra</w:t>
      </w:r>
      <w:r w:rsidRPr="006C2F7C">
        <w:rPr>
          <w:lang w:val="es-PE"/>
        </w:rPr>
        <w:t>s, por conducto de la transmisi</w:t>
      </w:r>
      <w:r>
        <w:rPr>
          <w:lang w:val="es-PE"/>
        </w:rPr>
        <w:t>ón de programas en la Red y reuniones públicas adicionales</w:t>
      </w:r>
      <w:r w:rsidRPr="006C2F7C">
        <w:rPr>
          <w:lang w:val="es-PE"/>
        </w:rPr>
        <w:t xml:space="preserve">, </w:t>
      </w:r>
      <w:r>
        <w:rPr>
          <w:lang w:val="es-PE"/>
        </w:rPr>
        <w:t>y que la concurrencia para el examen de informes de los Estados partes no es considerable en el caso de algunos órganos creados en virtud de tratados</w:t>
      </w:r>
      <w:r w:rsidRPr="006C2F7C">
        <w:rPr>
          <w:lang w:val="es-PE"/>
        </w:rPr>
        <w:t xml:space="preserve">. </w:t>
      </w:r>
      <w:r w:rsidRPr="003C28F4">
        <w:rPr>
          <w:lang w:val="es-PE"/>
        </w:rPr>
        <w:t xml:space="preserve">¿Cuál </w:t>
      </w:r>
      <w:r>
        <w:rPr>
          <w:lang w:val="es-PE"/>
        </w:rPr>
        <w:t xml:space="preserve">fue </w:t>
      </w:r>
      <w:r w:rsidRPr="003C28F4">
        <w:rPr>
          <w:lang w:val="es-PE"/>
        </w:rPr>
        <w:t xml:space="preserve">la experiencia del Comité </w:t>
      </w:r>
      <w:r>
        <w:rPr>
          <w:lang w:val="es-PE"/>
        </w:rPr>
        <w:t xml:space="preserve">por lo que respecta a la promoción de la sensibilización de </w:t>
      </w:r>
      <w:r w:rsidRPr="003C28F4">
        <w:rPr>
          <w:lang w:val="es-PE"/>
        </w:rPr>
        <w:t xml:space="preserve">su labor temática </w:t>
      </w:r>
      <w:r>
        <w:rPr>
          <w:lang w:val="es-PE"/>
        </w:rPr>
        <w:t xml:space="preserve">y </w:t>
      </w:r>
      <w:r w:rsidRPr="003C28F4">
        <w:rPr>
          <w:lang w:val="es-PE"/>
        </w:rPr>
        <w:t>su labor en los países?</w:t>
      </w:r>
      <w:r>
        <w:rPr>
          <w:lang w:val="es-PE"/>
        </w:rPr>
        <w:t xml:space="preserve"> </w:t>
      </w:r>
    </w:p>
    <w:p w:rsidR="00192750" w:rsidRPr="0059126B" w:rsidRDefault="00192750">
      <w:pPr>
        <w:pStyle w:val="ParaNo"/>
        <w:tabs>
          <w:tab w:val="clear" w:pos="737"/>
        </w:tabs>
        <w:rPr>
          <w:lang w:val="es-PE"/>
        </w:rPr>
      </w:pPr>
      <w:r w:rsidRPr="0059126B">
        <w:rPr>
          <w:lang w:val="es-PE"/>
        </w:rPr>
        <w:t>La</w:t>
      </w:r>
      <w:r w:rsidRPr="00E2394F">
        <w:rPr>
          <w:lang w:val="es-PE"/>
        </w:rPr>
        <w:t xml:space="preserve"> </w:t>
      </w:r>
      <w:r>
        <w:rPr>
          <w:b/>
          <w:lang w:val="es-PE"/>
        </w:rPr>
        <w:t>Sra. KOHLI</w:t>
      </w:r>
      <w:r w:rsidRPr="0059126B">
        <w:rPr>
          <w:lang w:val="es-PE"/>
        </w:rPr>
        <w:t xml:space="preserve"> (Suiza), tras agradecer al Comité </w:t>
      </w:r>
      <w:r>
        <w:rPr>
          <w:lang w:val="es-PE"/>
        </w:rPr>
        <w:t>la ocasión para realizar un intercambio de ideas, dice que,</w:t>
      </w:r>
      <w:r w:rsidRPr="0059126B">
        <w:rPr>
          <w:lang w:val="es-PE"/>
        </w:rPr>
        <w:t xml:space="preserve"> conjuntamente con Nueva Zeland</w:t>
      </w:r>
      <w:r>
        <w:rPr>
          <w:lang w:val="es-PE"/>
        </w:rPr>
        <w:t>i</w:t>
      </w:r>
      <w:r w:rsidRPr="0059126B">
        <w:rPr>
          <w:lang w:val="es-PE"/>
        </w:rPr>
        <w:t>a, Noruega y Liechtenstein, su país particip</w:t>
      </w:r>
      <w:r>
        <w:rPr>
          <w:lang w:val="es-PE"/>
        </w:rPr>
        <w:t>ó intensamente en Nueva York para la presentación de la resolución sobre las reuniones paralelas del Comité y se complace en saber que hubo una respuesta favorable</w:t>
      </w:r>
      <w:r w:rsidRPr="0059126B">
        <w:rPr>
          <w:lang w:val="es-PE"/>
        </w:rPr>
        <w:t>.</w:t>
      </w:r>
    </w:p>
    <w:p w:rsidR="00192750" w:rsidRPr="003A762C" w:rsidRDefault="00192750">
      <w:pPr>
        <w:pStyle w:val="ParaNo"/>
        <w:tabs>
          <w:tab w:val="clear" w:pos="737"/>
        </w:tabs>
        <w:rPr>
          <w:lang w:val="es-PE"/>
        </w:rPr>
      </w:pPr>
      <w:r w:rsidRPr="003A762C">
        <w:rPr>
          <w:lang w:val="es-PE"/>
        </w:rPr>
        <w:t xml:space="preserve">Dado el atraso en el examen de los informes </w:t>
      </w:r>
      <w:r>
        <w:rPr>
          <w:lang w:val="es-PE"/>
        </w:rPr>
        <w:t xml:space="preserve">en relación con </w:t>
      </w:r>
      <w:r w:rsidRPr="003A762C">
        <w:rPr>
          <w:lang w:val="es-PE"/>
        </w:rPr>
        <w:t xml:space="preserve">la Convención y los dos Protocolos Facultativos, la oradora se pregunta si el Comité contempló cómo abordará las denuncias </w:t>
      </w:r>
      <w:r>
        <w:rPr>
          <w:lang w:val="es-PE"/>
        </w:rPr>
        <w:t>independientes</w:t>
      </w:r>
      <w:r w:rsidRPr="003A762C">
        <w:rPr>
          <w:lang w:val="es-PE"/>
        </w:rPr>
        <w:t>.</w:t>
      </w:r>
    </w:p>
    <w:p w:rsidR="00192750" w:rsidRPr="009F5CAA" w:rsidRDefault="00192750">
      <w:pPr>
        <w:pStyle w:val="ParaNo"/>
        <w:tabs>
          <w:tab w:val="clear" w:pos="737"/>
        </w:tabs>
        <w:rPr>
          <w:lang w:val="es-PE"/>
        </w:rPr>
      </w:pPr>
      <w:r w:rsidRPr="009F5CAA">
        <w:rPr>
          <w:lang w:val="es-PE"/>
        </w:rPr>
        <w:t xml:space="preserve">La décima reunión del Consejo de Derechos Humanos </w:t>
      </w:r>
      <w:r>
        <w:rPr>
          <w:lang w:val="es-PE"/>
        </w:rPr>
        <w:t>ha reservado</w:t>
      </w:r>
      <w:r w:rsidRPr="009F5CAA">
        <w:rPr>
          <w:lang w:val="es-PE"/>
        </w:rPr>
        <w:t xml:space="preserve"> tiempo para debatir sobre los derechos del niño y también </w:t>
      </w:r>
      <w:r>
        <w:rPr>
          <w:lang w:val="es-PE"/>
        </w:rPr>
        <w:t>existe</w:t>
      </w:r>
      <w:r w:rsidRPr="009F5CAA">
        <w:rPr>
          <w:lang w:val="es-PE"/>
        </w:rPr>
        <w:t xml:space="preserve"> una resolución temática anual que presentará</w:t>
      </w:r>
      <w:r>
        <w:rPr>
          <w:lang w:val="es-PE"/>
        </w:rPr>
        <w:t>n</w:t>
      </w:r>
      <w:r w:rsidRPr="009F5CAA">
        <w:rPr>
          <w:lang w:val="es-PE"/>
        </w:rPr>
        <w:t xml:space="preserve"> </w:t>
      </w:r>
      <w:r>
        <w:rPr>
          <w:lang w:val="es-PE"/>
        </w:rPr>
        <w:t>la Unión Europea y e</w:t>
      </w:r>
      <w:r w:rsidRPr="009F5CAA">
        <w:rPr>
          <w:lang w:val="es-PE"/>
        </w:rPr>
        <w:t xml:space="preserve">l Grupo de los Estados de América Latina y el Caribe (GRULAC). </w:t>
      </w:r>
      <w:r>
        <w:rPr>
          <w:lang w:val="es-PE"/>
        </w:rPr>
        <w:t>La oradora p</w:t>
      </w:r>
      <w:r w:rsidRPr="009F5CAA">
        <w:rPr>
          <w:lang w:val="es-PE"/>
        </w:rPr>
        <w:t xml:space="preserve">regunta si el Comité tiene sugerencias sobre cuestiones que </w:t>
      </w:r>
      <w:r>
        <w:rPr>
          <w:lang w:val="es-PE"/>
        </w:rPr>
        <w:t>pueden</w:t>
      </w:r>
      <w:r w:rsidRPr="009F5CAA">
        <w:rPr>
          <w:lang w:val="es-PE"/>
        </w:rPr>
        <w:t xml:space="preserve"> suscitarse en el Consejo.  </w:t>
      </w:r>
    </w:p>
    <w:p w:rsidR="00192750" w:rsidRPr="003D28F7" w:rsidRDefault="00192750">
      <w:pPr>
        <w:pStyle w:val="ParaNo"/>
        <w:tabs>
          <w:tab w:val="clear" w:pos="737"/>
        </w:tabs>
        <w:rPr>
          <w:lang w:val="es-PE"/>
        </w:rPr>
      </w:pPr>
      <w:r w:rsidRPr="0059126B">
        <w:rPr>
          <w:lang w:val="es-PE"/>
        </w:rPr>
        <w:t>La</w:t>
      </w:r>
      <w:r w:rsidRPr="00E2394F">
        <w:rPr>
          <w:lang w:val="es-PE"/>
        </w:rPr>
        <w:t xml:space="preserve"> </w:t>
      </w:r>
      <w:r w:rsidRPr="001B2A38">
        <w:rPr>
          <w:lang w:val="es-PE"/>
        </w:rPr>
        <w:t>Sra. Kohli</w:t>
      </w:r>
      <w:r>
        <w:rPr>
          <w:lang w:val="es-PE"/>
        </w:rPr>
        <w:t xml:space="preserve"> a</w:t>
      </w:r>
      <w:r w:rsidRPr="003D28F7">
        <w:rPr>
          <w:lang w:val="es-PE"/>
        </w:rPr>
        <w:t xml:space="preserve">coge con agrado la idea de </w:t>
      </w:r>
      <w:r>
        <w:rPr>
          <w:lang w:val="es-PE"/>
        </w:rPr>
        <w:t>celebrar</w:t>
      </w:r>
      <w:r w:rsidRPr="003D28F7">
        <w:rPr>
          <w:lang w:val="es-PE"/>
        </w:rPr>
        <w:t xml:space="preserve"> el vig</w:t>
      </w:r>
      <w:r>
        <w:rPr>
          <w:lang w:val="es-PE"/>
        </w:rPr>
        <w:t>ésimo aniversario de la Convención</w:t>
      </w:r>
      <w:r w:rsidRPr="003D28F7">
        <w:rPr>
          <w:lang w:val="es-PE"/>
        </w:rPr>
        <w:t xml:space="preserve">. Suiza está dispuesta a colaborar con los preparativos del </w:t>
      </w:r>
      <w:r>
        <w:rPr>
          <w:lang w:val="es-PE"/>
        </w:rPr>
        <w:t>acontecimiento</w:t>
      </w:r>
      <w:r w:rsidRPr="003D28F7">
        <w:rPr>
          <w:lang w:val="es-PE"/>
        </w:rPr>
        <w:t>.</w:t>
      </w:r>
      <w:r>
        <w:rPr>
          <w:lang w:val="es-PE"/>
        </w:rPr>
        <w:t xml:space="preserve"> </w:t>
      </w:r>
    </w:p>
    <w:p w:rsidR="00192750" w:rsidRPr="001052B2" w:rsidRDefault="00192750">
      <w:pPr>
        <w:pStyle w:val="ParaNo"/>
        <w:tabs>
          <w:tab w:val="clear" w:pos="737"/>
        </w:tabs>
        <w:rPr>
          <w:lang w:val="es-PE"/>
        </w:rPr>
      </w:pPr>
      <w:r w:rsidRPr="001052B2">
        <w:rPr>
          <w:lang w:val="es-PE"/>
        </w:rPr>
        <w:t>El</w:t>
      </w:r>
      <w:r w:rsidRPr="009C5C1C">
        <w:rPr>
          <w:lang w:val="es-PE"/>
        </w:rPr>
        <w:t xml:space="preserve"> </w:t>
      </w:r>
      <w:r>
        <w:rPr>
          <w:b/>
          <w:lang w:val="es-PE"/>
        </w:rPr>
        <w:t xml:space="preserve">Sr. LAST </w:t>
      </w:r>
      <w:r w:rsidRPr="001052B2">
        <w:rPr>
          <w:lang w:val="es-PE"/>
        </w:rPr>
        <w:t>(Reino Unido) expresa su agradecimiento por el excelente diálogo que entabló su país con el Comit</w:t>
      </w:r>
      <w:r>
        <w:rPr>
          <w:lang w:val="es-PE"/>
        </w:rPr>
        <w:t>é desde la última sesión con los Estados partes en septiembre de </w:t>
      </w:r>
      <w:r w:rsidRPr="001052B2">
        <w:rPr>
          <w:lang w:val="es-PE"/>
        </w:rPr>
        <w:t>2008.</w:t>
      </w:r>
    </w:p>
    <w:p w:rsidR="00192750" w:rsidRPr="00AD46AC" w:rsidRDefault="00192750">
      <w:pPr>
        <w:pStyle w:val="ParaNo"/>
        <w:tabs>
          <w:tab w:val="clear" w:pos="737"/>
        </w:tabs>
        <w:rPr>
          <w:lang w:val="es-PE"/>
        </w:rPr>
      </w:pPr>
      <w:r w:rsidRPr="00452867">
        <w:rPr>
          <w:lang w:val="es-PE"/>
        </w:rPr>
        <w:t xml:space="preserve">El Reino Unido siempre fue muy cauto en cuanto al modelo de dos salas paralelas debido a la carga que </w:t>
      </w:r>
      <w:r>
        <w:rPr>
          <w:lang w:val="es-PE"/>
        </w:rPr>
        <w:t>ello supone para el Comité y la s</w:t>
      </w:r>
      <w:r w:rsidRPr="00452867">
        <w:rPr>
          <w:lang w:val="es-PE"/>
        </w:rPr>
        <w:t>ecretaría</w:t>
      </w:r>
      <w:r>
        <w:rPr>
          <w:lang w:val="es-PE"/>
        </w:rPr>
        <w:t>,</w:t>
      </w:r>
      <w:r w:rsidRPr="00452867">
        <w:rPr>
          <w:lang w:val="es-PE"/>
        </w:rPr>
        <w:t xml:space="preserve"> y tambi</w:t>
      </w:r>
      <w:r>
        <w:rPr>
          <w:lang w:val="es-PE"/>
        </w:rPr>
        <w:t>én por criterios más básicos de coherencia</w:t>
      </w:r>
      <w:r w:rsidRPr="00452867">
        <w:rPr>
          <w:lang w:val="es-PE"/>
        </w:rPr>
        <w:t xml:space="preserve">, </w:t>
      </w:r>
      <w:r>
        <w:rPr>
          <w:lang w:val="es-PE"/>
        </w:rPr>
        <w:t>ya que se trata de dos salas con dos composiciones distintas pese a que evidentemente las observaciones finales las aprueba</w:t>
      </w:r>
      <w:r w:rsidRPr="00452867">
        <w:rPr>
          <w:lang w:val="es-PE"/>
        </w:rPr>
        <w:t xml:space="preserve"> </w:t>
      </w:r>
      <w:r>
        <w:rPr>
          <w:lang w:val="es-PE"/>
        </w:rPr>
        <w:t>todo el Comité</w:t>
      </w:r>
      <w:r w:rsidRPr="00452867">
        <w:rPr>
          <w:lang w:val="es-PE"/>
        </w:rPr>
        <w:t xml:space="preserve">. </w:t>
      </w:r>
      <w:r w:rsidRPr="0056589A">
        <w:rPr>
          <w:lang w:val="es-PE"/>
        </w:rPr>
        <w:t xml:space="preserve">Otro asunto fundamental está relacionado con </w:t>
      </w:r>
      <w:r>
        <w:rPr>
          <w:lang w:val="es-PE"/>
        </w:rPr>
        <w:t>las personas que</w:t>
      </w:r>
      <w:r w:rsidRPr="0056589A">
        <w:rPr>
          <w:lang w:val="es-PE"/>
        </w:rPr>
        <w:t xml:space="preserve"> trabaja</w:t>
      </w:r>
      <w:r>
        <w:rPr>
          <w:lang w:val="es-PE"/>
        </w:rPr>
        <w:t>n en el Comité, ya que se elige a miembros para todo el Comité y no para medio Comité</w:t>
      </w:r>
      <w:r w:rsidRPr="0056589A">
        <w:rPr>
          <w:lang w:val="es-PE"/>
        </w:rPr>
        <w:t xml:space="preserve">. </w:t>
      </w:r>
      <w:r w:rsidRPr="00DB25DA">
        <w:rPr>
          <w:lang w:val="es-PE"/>
        </w:rPr>
        <w:t xml:space="preserve">Para el Reino Unido, la disposición de dos salas es una medida </w:t>
      </w:r>
      <w:r>
        <w:rPr>
          <w:lang w:val="es-PE"/>
        </w:rPr>
        <w:t xml:space="preserve">excepcional </w:t>
      </w:r>
      <w:r w:rsidRPr="00DB25DA">
        <w:rPr>
          <w:lang w:val="es-PE"/>
        </w:rPr>
        <w:t>de corto plazo y no una soluci</w:t>
      </w:r>
      <w:r>
        <w:rPr>
          <w:lang w:val="es-PE"/>
        </w:rPr>
        <w:t>ón de largo plazo al problema del atraso constante</w:t>
      </w:r>
      <w:r w:rsidRPr="00DB25DA">
        <w:rPr>
          <w:lang w:val="es-PE"/>
        </w:rPr>
        <w:t xml:space="preserve">. </w:t>
      </w:r>
      <w:r>
        <w:rPr>
          <w:lang w:val="es-PE"/>
        </w:rPr>
        <w:t>El Sr. Last se</w:t>
      </w:r>
      <w:r w:rsidRPr="00AD46AC">
        <w:rPr>
          <w:lang w:val="es-PE"/>
        </w:rPr>
        <w:t xml:space="preserve"> pregunta si, además del modelo de dos salas, el Comité tiene </w:t>
      </w:r>
      <w:r>
        <w:rPr>
          <w:lang w:val="es-PE"/>
        </w:rPr>
        <w:t xml:space="preserve">algunas </w:t>
      </w:r>
      <w:r w:rsidRPr="00AD46AC">
        <w:rPr>
          <w:lang w:val="es-PE"/>
        </w:rPr>
        <w:t xml:space="preserve">ideas para otras </w:t>
      </w:r>
      <w:r>
        <w:rPr>
          <w:lang w:val="es-PE"/>
        </w:rPr>
        <w:t>soluciones prácticas que serían más adecuadas a largo plazo</w:t>
      </w:r>
      <w:r w:rsidRPr="00AD46AC">
        <w:rPr>
          <w:lang w:val="es-PE"/>
        </w:rPr>
        <w:t>.</w:t>
      </w:r>
    </w:p>
    <w:p w:rsidR="00192750" w:rsidRPr="00391186" w:rsidRDefault="00192750">
      <w:pPr>
        <w:pStyle w:val="ParaNo"/>
        <w:tabs>
          <w:tab w:val="clear" w:pos="737"/>
        </w:tabs>
        <w:rPr>
          <w:lang w:val="es-PE"/>
        </w:rPr>
      </w:pPr>
      <w:r>
        <w:rPr>
          <w:lang w:val="es-PE"/>
        </w:rPr>
        <w:t>El Reino Unido ya empezó a dar curso a</w:t>
      </w:r>
      <w:r w:rsidRPr="0099542D">
        <w:rPr>
          <w:lang w:val="es-PE"/>
        </w:rPr>
        <w:t xml:space="preserve"> las recomendaciones del Comité y el Sr. Filali, </w:t>
      </w:r>
      <w:r>
        <w:rPr>
          <w:lang w:val="es-PE"/>
        </w:rPr>
        <w:t>uno de los relatores del país</w:t>
      </w:r>
      <w:r w:rsidRPr="0099542D">
        <w:rPr>
          <w:lang w:val="es-PE"/>
        </w:rPr>
        <w:t xml:space="preserve">, </w:t>
      </w:r>
      <w:r>
        <w:rPr>
          <w:lang w:val="es-PE"/>
        </w:rPr>
        <w:t>visitó el Reino Unido como parte del proceso de seguimiento</w:t>
      </w:r>
      <w:r w:rsidRPr="0099542D">
        <w:rPr>
          <w:lang w:val="es-PE"/>
        </w:rPr>
        <w:t xml:space="preserve">. </w:t>
      </w:r>
      <w:r w:rsidRPr="00391186">
        <w:rPr>
          <w:lang w:val="es-PE"/>
        </w:rPr>
        <w:t xml:space="preserve">Se pregunta si esa iniciativa valiosa se </w:t>
      </w:r>
      <w:r>
        <w:rPr>
          <w:lang w:val="es-PE"/>
        </w:rPr>
        <w:t>ha puesto en práctica en</w:t>
      </w:r>
      <w:r w:rsidRPr="00391186">
        <w:rPr>
          <w:lang w:val="es-PE"/>
        </w:rPr>
        <w:t xml:space="preserve"> otros países. </w:t>
      </w:r>
    </w:p>
    <w:p w:rsidR="00192750" w:rsidRPr="000C3E96" w:rsidRDefault="00192750">
      <w:pPr>
        <w:pStyle w:val="ParaNo"/>
        <w:tabs>
          <w:tab w:val="clear" w:pos="737"/>
        </w:tabs>
        <w:rPr>
          <w:lang w:val="es-PE"/>
        </w:rPr>
      </w:pPr>
      <w:r w:rsidRPr="008D5A44">
        <w:rPr>
          <w:lang w:val="es-PE"/>
        </w:rPr>
        <w:t>El Sr. Last</w:t>
      </w:r>
      <w:r>
        <w:rPr>
          <w:lang w:val="es-PE"/>
        </w:rPr>
        <w:t xml:space="preserve"> n</w:t>
      </w:r>
      <w:r w:rsidRPr="0014750F">
        <w:rPr>
          <w:lang w:val="es-PE"/>
        </w:rPr>
        <w:t xml:space="preserve">o </w:t>
      </w:r>
      <w:r>
        <w:rPr>
          <w:lang w:val="es-PE"/>
        </w:rPr>
        <w:t>puede</w:t>
      </w:r>
      <w:r w:rsidRPr="0014750F">
        <w:rPr>
          <w:lang w:val="es-PE"/>
        </w:rPr>
        <w:t xml:space="preserve"> dar una </w:t>
      </w:r>
      <w:r>
        <w:rPr>
          <w:lang w:val="es-PE"/>
        </w:rPr>
        <w:t>opinión</w:t>
      </w:r>
      <w:r w:rsidRPr="0014750F">
        <w:rPr>
          <w:lang w:val="es-PE"/>
        </w:rPr>
        <w:t xml:space="preserve"> </w:t>
      </w:r>
      <w:r>
        <w:rPr>
          <w:lang w:val="es-PE"/>
        </w:rPr>
        <w:t>sobre</w:t>
      </w:r>
      <w:r w:rsidRPr="0014750F">
        <w:rPr>
          <w:lang w:val="es-PE"/>
        </w:rPr>
        <w:t xml:space="preserve"> la</w:t>
      </w:r>
      <w:r>
        <w:rPr>
          <w:lang w:val="es-PE"/>
        </w:rPr>
        <w:t xml:space="preserve"> cuestión de</w:t>
      </w:r>
      <w:r w:rsidRPr="0014750F">
        <w:rPr>
          <w:lang w:val="es-PE"/>
        </w:rPr>
        <w:t xml:space="preserve"> las </w:t>
      </w:r>
      <w:r w:rsidRPr="00AC1845">
        <w:rPr>
          <w:lang w:val="es-PE"/>
        </w:rPr>
        <w:t xml:space="preserve">denuncias </w:t>
      </w:r>
      <w:r>
        <w:rPr>
          <w:lang w:val="es-PE"/>
        </w:rPr>
        <w:t>independientes</w:t>
      </w:r>
      <w:r w:rsidRPr="00AC1845">
        <w:rPr>
          <w:lang w:val="es-PE"/>
        </w:rPr>
        <w:t>.</w:t>
      </w:r>
      <w:r w:rsidRPr="0014750F">
        <w:rPr>
          <w:lang w:val="es-PE"/>
        </w:rPr>
        <w:t xml:space="preserve"> Hasta la fecha, el Reino Unido no participó en</w:t>
      </w:r>
      <w:r>
        <w:rPr>
          <w:lang w:val="es-PE"/>
        </w:rPr>
        <w:t xml:space="preserve"> este tipo de </w:t>
      </w:r>
      <w:r w:rsidRPr="0014750F">
        <w:rPr>
          <w:lang w:val="es-PE"/>
        </w:rPr>
        <w:t xml:space="preserve">proceso. </w:t>
      </w:r>
      <w:r w:rsidRPr="00D02BCA">
        <w:rPr>
          <w:lang w:val="es-PE"/>
        </w:rPr>
        <w:t>Se</w:t>
      </w:r>
      <w:r>
        <w:rPr>
          <w:lang w:val="es-PE"/>
        </w:rPr>
        <w:t xml:space="preserve"> ha hecho</w:t>
      </w:r>
      <w:r w:rsidRPr="00D02BCA">
        <w:rPr>
          <w:lang w:val="es-PE"/>
        </w:rPr>
        <w:t xml:space="preserve"> mención </w:t>
      </w:r>
      <w:r>
        <w:rPr>
          <w:lang w:val="es-PE"/>
        </w:rPr>
        <w:t>a</w:t>
      </w:r>
      <w:r w:rsidRPr="00D02BCA">
        <w:rPr>
          <w:lang w:val="es-PE"/>
        </w:rPr>
        <w:t xml:space="preserve"> las varias </w:t>
      </w:r>
      <w:r>
        <w:rPr>
          <w:lang w:val="es-PE"/>
        </w:rPr>
        <w:t xml:space="preserve">sesiones </w:t>
      </w:r>
      <w:r w:rsidRPr="00D02BCA">
        <w:rPr>
          <w:lang w:val="es-PE"/>
        </w:rPr>
        <w:t xml:space="preserve">que celebró Eslovenia; sólo </w:t>
      </w:r>
      <w:r>
        <w:rPr>
          <w:lang w:val="es-PE"/>
        </w:rPr>
        <w:t>puede dar</w:t>
      </w:r>
      <w:r w:rsidRPr="00D02BCA">
        <w:rPr>
          <w:lang w:val="es-PE"/>
        </w:rPr>
        <w:t xml:space="preserve"> por supuesto </w:t>
      </w:r>
      <w:r>
        <w:rPr>
          <w:lang w:val="es-PE"/>
        </w:rPr>
        <w:t xml:space="preserve">de </w:t>
      </w:r>
      <w:r w:rsidRPr="00D02BCA">
        <w:rPr>
          <w:lang w:val="es-PE"/>
        </w:rPr>
        <w:t>que fueron privadas</w:t>
      </w:r>
      <w:r>
        <w:rPr>
          <w:lang w:val="es-PE"/>
        </w:rPr>
        <w:t>, ya que los miembros de su delegación no participaron en ellas</w:t>
      </w:r>
      <w:r w:rsidRPr="00D02BCA">
        <w:rPr>
          <w:lang w:val="es-PE"/>
        </w:rPr>
        <w:t xml:space="preserve">. </w:t>
      </w:r>
      <w:r w:rsidRPr="00E1239A">
        <w:rPr>
          <w:lang w:val="es-PE"/>
        </w:rPr>
        <w:t xml:space="preserve">El Reino Unido se muestra vacilante </w:t>
      </w:r>
      <w:r>
        <w:rPr>
          <w:lang w:val="es-PE"/>
        </w:rPr>
        <w:t>sobre los mecanismos independientes de denuncias</w:t>
      </w:r>
      <w:r w:rsidRPr="00E1239A">
        <w:rPr>
          <w:lang w:val="es-PE"/>
        </w:rPr>
        <w:t xml:space="preserve">. </w:t>
      </w:r>
      <w:r w:rsidRPr="00E60CB4">
        <w:rPr>
          <w:lang w:val="es-PE"/>
        </w:rPr>
        <w:t xml:space="preserve">Dado que el Comité está abierto a aceptar un mecanismo adicional </w:t>
      </w:r>
      <w:r>
        <w:rPr>
          <w:lang w:val="es-PE"/>
        </w:rPr>
        <w:t>pese a estar muy exigido</w:t>
      </w:r>
      <w:r w:rsidRPr="00E60CB4">
        <w:rPr>
          <w:lang w:val="es-PE"/>
        </w:rPr>
        <w:t>, espera que primero se haga un an</w:t>
      </w:r>
      <w:r>
        <w:rPr>
          <w:lang w:val="es-PE"/>
        </w:rPr>
        <w:t>álisis minucioso para determinar el valor añadido de dicho mecanismo</w:t>
      </w:r>
      <w:r w:rsidRPr="00E60CB4">
        <w:rPr>
          <w:lang w:val="es-PE"/>
        </w:rPr>
        <w:t xml:space="preserve">. </w:t>
      </w:r>
      <w:r w:rsidRPr="008D5A44">
        <w:rPr>
          <w:lang w:val="es-PE"/>
        </w:rPr>
        <w:t>Sería</w:t>
      </w:r>
      <w:r w:rsidRPr="002E7DC0">
        <w:rPr>
          <w:lang w:val="es-PE"/>
        </w:rPr>
        <w:t xml:space="preserve"> útil que el Comité cite casos concretos </w:t>
      </w:r>
      <w:r>
        <w:rPr>
          <w:lang w:val="es-PE"/>
        </w:rPr>
        <w:t xml:space="preserve">de </w:t>
      </w:r>
      <w:r w:rsidRPr="002E7DC0">
        <w:rPr>
          <w:lang w:val="es-PE"/>
        </w:rPr>
        <w:t>niños</w:t>
      </w:r>
      <w:r>
        <w:rPr>
          <w:lang w:val="es-PE"/>
        </w:rPr>
        <w:t xml:space="preserve"> que </w:t>
      </w:r>
      <w:r w:rsidRPr="002E7DC0">
        <w:rPr>
          <w:lang w:val="es-PE"/>
        </w:rPr>
        <w:t xml:space="preserve">no </w:t>
      </w:r>
      <w:r>
        <w:rPr>
          <w:lang w:val="es-PE"/>
        </w:rPr>
        <w:t>han podido</w:t>
      </w:r>
      <w:r w:rsidRPr="002E7DC0">
        <w:rPr>
          <w:lang w:val="es-PE"/>
        </w:rPr>
        <w:t xml:space="preserve"> presentar denuncias con arreglo a los mecanismos </w:t>
      </w:r>
      <w:r>
        <w:rPr>
          <w:lang w:val="es-PE"/>
        </w:rPr>
        <w:t>existentes en los que un Estado es parte</w:t>
      </w:r>
      <w:r w:rsidRPr="002E7DC0">
        <w:rPr>
          <w:lang w:val="es-PE"/>
        </w:rPr>
        <w:t xml:space="preserve">. </w:t>
      </w:r>
      <w:r>
        <w:rPr>
          <w:lang w:val="es-PE"/>
        </w:rPr>
        <w:t>El Sr. Last p</w:t>
      </w:r>
      <w:r w:rsidRPr="000C3E96">
        <w:rPr>
          <w:lang w:val="es-PE"/>
        </w:rPr>
        <w:t>regunta también por las medidas que piensa adoptar el Comité para evit</w:t>
      </w:r>
      <w:r>
        <w:rPr>
          <w:lang w:val="es-PE"/>
        </w:rPr>
        <w:t>ar algunos de los problemas a los que hicieron frente otros mecanismos de denuncia</w:t>
      </w:r>
      <w:r w:rsidRPr="000C3E96">
        <w:rPr>
          <w:lang w:val="es-PE"/>
        </w:rPr>
        <w:t>.</w:t>
      </w:r>
    </w:p>
    <w:p w:rsidR="00192750" w:rsidRPr="00EA2364" w:rsidRDefault="00192750">
      <w:pPr>
        <w:pStyle w:val="ParaNo"/>
        <w:tabs>
          <w:tab w:val="clear" w:pos="737"/>
        </w:tabs>
        <w:rPr>
          <w:lang w:val="es-PE"/>
        </w:rPr>
      </w:pPr>
      <w:r w:rsidRPr="00A128B9">
        <w:rPr>
          <w:lang w:val="es-PE"/>
        </w:rPr>
        <w:t xml:space="preserve">El Reino Unido espera con interés participar en futuros debates </w:t>
      </w:r>
      <w:r>
        <w:rPr>
          <w:lang w:val="es-PE"/>
        </w:rPr>
        <w:t>con relación</w:t>
      </w:r>
      <w:r w:rsidRPr="00A128B9">
        <w:rPr>
          <w:lang w:val="es-PE"/>
        </w:rPr>
        <w:t xml:space="preserve"> al proyecto de directrices</w:t>
      </w:r>
      <w:r>
        <w:rPr>
          <w:lang w:val="es-PE"/>
        </w:rPr>
        <w:t xml:space="preserve"> sobre formas sustitutivas de cuidado</w:t>
      </w:r>
      <w:r w:rsidRPr="00A128B9">
        <w:rPr>
          <w:lang w:val="es-PE"/>
        </w:rPr>
        <w:t xml:space="preserve">. </w:t>
      </w:r>
      <w:r>
        <w:rPr>
          <w:lang w:val="es-PE"/>
        </w:rPr>
        <w:t>El Sr. Last d</w:t>
      </w:r>
      <w:r w:rsidRPr="00EA2364">
        <w:rPr>
          <w:lang w:val="es-PE"/>
        </w:rPr>
        <w:t xml:space="preserve">esea dejar constancia de la gratitud del Reino Unido por </w:t>
      </w:r>
      <w:r>
        <w:rPr>
          <w:lang w:val="es-PE"/>
        </w:rPr>
        <w:t xml:space="preserve">la labor de </w:t>
      </w:r>
      <w:r w:rsidRPr="00EA2364">
        <w:rPr>
          <w:lang w:val="es-PE"/>
        </w:rPr>
        <w:t xml:space="preserve">los miembros destacados que </w:t>
      </w:r>
      <w:r>
        <w:rPr>
          <w:lang w:val="es-PE"/>
        </w:rPr>
        <w:t>se retiran</w:t>
      </w:r>
      <w:r w:rsidRPr="00EA2364">
        <w:rPr>
          <w:lang w:val="es-PE"/>
        </w:rPr>
        <w:t xml:space="preserve"> </w:t>
      </w:r>
      <w:r>
        <w:rPr>
          <w:lang w:val="es-PE"/>
        </w:rPr>
        <w:t>d</w:t>
      </w:r>
      <w:r w:rsidRPr="00EA2364">
        <w:rPr>
          <w:lang w:val="es-PE"/>
        </w:rPr>
        <w:t>el Comité y que ya no estar</w:t>
      </w:r>
      <w:r>
        <w:rPr>
          <w:lang w:val="es-PE"/>
        </w:rPr>
        <w:t>án presentes en la siguiente sesión del Comité prevista para mayo</w:t>
      </w:r>
      <w:r w:rsidRPr="00EA2364">
        <w:rPr>
          <w:lang w:val="es-PE"/>
        </w:rPr>
        <w:t>.</w:t>
      </w:r>
    </w:p>
    <w:p w:rsidR="00192750" w:rsidRPr="000E6A15" w:rsidRDefault="00192750">
      <w:pPr>
        <w:pStyle w:val="ParaNo"/>
        <w:tabs>
          <w:tab w:val="clear" w:pos="737"/>
        </w:tabs>
        <w:rPr>
          <w:lang w:val="es-PE"/>
        </w:rPr>
      </w:pPr>
      <w:r w:rsidRPr="00C83AB8">
        <w:rPr>
          <w:lang w:val="es-PE"/>
        </w:rPr>
        <w:t>El</w:t>
      </w:r>
      <w:r w:rsidRPr="0091451C">
        <w:rPr>
          <w:lang w:val="es-PE"/>
        </w:rPr>
        <w:t xml:space="preserve"> </w:t>
      </w:r>
      <w:r>
        <w:rPr>
          <w:b/>
          <w:lang w:val="es-PE"/>
        </w:rPr>
        <w:t>Sr. TINAJERO</w:t>
      </w:r>
      <w:r w:rsidRPr="00C83AB8">
        <w:rPr>
          <w:lang w:val="es-PE"/>
        </w:rPr>
        <w:t xml:space="preserve"> (México) resalta la importancia </w:t>
      </w:r>
      <w:r>
        <w:rPr>
          <w:lang w:val="es-PE"/>
        </w:rPr>
        <w:t>de la actual sesión para su país</w:t>
      </w:r>
      <w:r w:rsidRPr="00C83AB8">
        <w:rPr>
          <w:lang w:val="es-PE"/>
        </w:rPr>
        <w:t xml:space="preserve">. </w:t>
      </w:r>
      <w:r>
        <w:rPr>
          <w:lang w:val="es-PE"/>
        </w:rPr>
        <w:t>Este tipo de interacción</w:t>
      </w:r>
      <w:r w:rsidRPr="000E6A15">
        <w:rPr>
          <w:lang w:val="es-PE"/>
        </w:rPr>
        <w:t xml:space="preserve"> con el Comité </w:t>
      </w:r>
      <w:r>
        <w:rPr>
          <w:lang w:val="es-PE"/>
        </w:rPr>
        <w:t xml:space="preserve">es muy útil. </w:t>
      </w:r>
    </w:p>
    <w:p w:rsidR="00192750" w:rsidRPr="00475A76" w:rsidRDefault="00192750">
      <w:pPr>
        <w:pStyle w:val="ParaNo"/>
        <w:tabs>
          <w:tab w:val="clear" w:pos="737"/>
        </w:tabs>
        <w:rPr>
          <w:lang w:val="es-PE"/>
        </w:rPr>
      </w:pPr>
      <w:r w:rsidRPr="000318C4">
        <w:rPr>
          <w:lang w:val="es-PE"/>
        </w:rPr>
        <w:t xml:space="preserve">Por lo que respecta a la cuestión de las dos salas paralelas, </w:t>
      </w:r>
      <w:r>
        <w:rPr>
          <w:lang w:val="es-PE"/>
        </w:rPr>
        <w:t xml:space="preserve">al orador </w:t>
      </w:r>
      <w:r w:rsidRPr="000318C4">
        <w:rPr>
          <w:lang w:val="es-PE"/>
        </w:rPr>
        <w:t xml:space="preserve">le gustaría conocer el plan establecido para la presentación de informes de 2009 y </w:t>
      </w:r>
      <w:r>
        <w:rPr>
          <w:lang w:val="es-PE"/>
        </w:rPr>
        <w:t>para los informes posteriores</w:t>
      </w:r>
      <w:r w:rsidRPr="000318C4">
        <w:rPr>
          <w:lang w:val="es-PE"/>
        </w:rPr>
        <w:t>,</w:t>
      </w:r>
      <w:r>
        <w:rPr>
          <w:lang w:val="es-PE"/>
        </w:rPr>
        <w:t xml:space="preserve"> y saber si </w:t>
      </w:r>
      <w:r w:rsidRPr="000318C4">
        <w:rPr>
          <w:lang w:val="es-PE"/>
        </w:rPr>
        <w:t>M</w:t>
      </w:r>
      <w:r>
        <w:rPr>
          <w:lang w:val="es-PE"/>
        </w:rPr>
        <w:t>éxico deberá prepararse</w:t>
      </w:r>
      <w:r w:rsidRPr="000318C4">
        <w:rPr>
          <w:lang w:val="es-PE"/>
        </w:rPr>
        <w:t xml:space="preserve"> </w:t>
      </w:r>
      <w:r>
        <w:rPr>
          <w:lang w:val="es-PE"/>
        </w:rPr>
        <w:t>para el examen de sus informes periódicos relativo a la aplicación de los dos Protocolos Facultativos antes de lo previsto inicialmente</w:t>
      </w:r>
      <w:r w:rsidRPr="000318C4">
        <w:rPr>
          <w:lang w:val="es-PE"/>
        </w:rPr>
        <w:t xml:space="preserve">. </w:t>
      </w:r>
      <w:r w:rsidRPr="00475A76">
        <w:rPr>
          <w:lang w:val="es-PE"/>
        </w:rPr>
        <w:t xml:space="preserve">Asimismo, </w:t>
      </w:r>
      <w:r>
        <w:rPr>
          <w:lang w:val="es-PE"/>
        </w:rPr>
        <w:t>conviene</w:t>
      </w:r>
      <w:r w:rsidRPr="00475A76">
        <w:rPr>
          <w:lang w:val="es-PE"/>
        </w:rPr>
        <w:t xml:space="preserve"> abordar las consecuencias financieras de </w:t>
      </w:r>
      <w:r>
        <w:rPr>
          <w:lang w:val="es-PE"/>
        </w:rPr>
        <w:t>las</w:t>
      </w:r>
      <w:r w:rsidRPr="00475A76">
        <w:rPr>
          <w:lang w:val="es-PE"/>
        </w:rPr>
        <w:t xml:space="preserve"> </w:t>
      </w:r>
      <w:r>
        <w:rPr>
          <w:lang w:val="es-PE"/>
        </w:rPr>
        <w:t>s</w:t>
      </w:r>
      <w:r w:rsidRPr="00475A76">
        <w:rPr>
          <w:lang w:val="es-PE"/>
        </w:rPr>
        <w:t>alas paralelas.</w:t>
      </w:r>
    </w:p>
    <w:p w:rsidR="00192750" w:rsidRPr="00864FE1" w:rsidRDefault="00192750">
      <w:pPr>
        <w:pStyle w:val="ParaNo"/>
        <w:tabs>
          <w:tab w:val="clear" w:pos="737"/>
        </w:tabs>
        <w:rPr>
          <w:lang w:val="es-PE"/>
        </w:rPr>
      </w:pPr>
      <w:r>
        <w:rPr>
          <w:lang w:val="es-PE"/>
        </w:rPr>
        <w:t>Como parte del</w:t>
      </w:r>
      <w:r w:rsidRPr="00864FE1">
        <w:rPr>
          <w:lang w:val="es-PE"/>
        </w:rPr>
        <w:t xml:space="preserve"> grupo de amigos del proyecto de directrices sobre </w:t>
      </w:r>
      <w:r>
        <w:rPr>
          <w:lang w:val="es-PE"/>
        </w:rPr>
        <w:t>formas sustitutivas de cuidado</w:t>
      </w:r>
      <w:r w:rsidRPr="00864FE1">
        <w:rPr>
          <w:lang w:val="es-PE"/>
        </w:rPr>
        <w:t>, M</w:t>
      </w:r>
      <w:r>
        <w:rPr>
          <w:lang w:val="es-PE"/>
        </w:rPr>
        <w:t>é</w:t>
      </w:r>
      <w:r w:rsidRPr="00864FE1">
        <w:rPr>
          <w:lang w:val="es-PE"/>
        </w:rPr>
        <w:t xml:space="preserve">xico </w:t>
      </w:r>
      <w:r>
        <w:rPr>
          <w:lang w:val="es-PE"/>
        </w:rPr>
        <w:t>acoge con agrado el debate en torno al proceso iniciado y está convencido de que las aportaciones del Comité serán muy valiosas</w:t>
      </w:r>
      <w:r w:rsidRPr="00864FE1">
        <w:rPr>
          <w:lang w:val="es-PE"/>
        </w:rPr>
        <w:t>.</w:t>
      </w:r>
    </w:p>
    <w:p w:rsidR="00192750" w:rsidRPr="00CE5AAE" w:rsidRDefault="00192750">
      <w:pPr>
        <w:pStyle w:val="ParaNo"/>
        <w:tabs>
          <w:tab w:val="clear" w:pos="737"/>
        </w:tabs>
        <w:rPr>
          <w:lang w:val="es-PE"/>
        </w:rPr>
      </w:pPr>
      <w:r w:rsidRPr="00CE5AAE">
        <w:rPr>
          <w:lang w:val="es-PE"/>
        </w:rPr>
        <w:t xml:space="preserve">México, un miembro no permanente del Consejo de Seguridad, presidirá su Grupo de trabajo </w:t>
      </w:r>
      <w:r>
        <w:rPr>
          <w:lang w:val="es-PE"/>
        </w:rPr>
        <w:t>sobre los niños y los conflictos armados, y cualquier comunicación que pueda tener el Grupo de trabajo con el Comité será muy provechoso</w:t>
      </w:r>
      <w:r w:rsidRPr="00CE5AAE">
        <w:rPr>
          <w:lang w:val="es-PE"/>
        </w:rPr>
        <w:t>.</w:t>
      </w:r>
    </w:p>
    <w:p w:rsidR="00192750" w:rsidRPr="00AB60E7" w:rsidRDefault="00192750">
      <w:pPr>
        <w:pStyle w:val="ParaNo"/>
        <w:tabs>
          <w:tab w:val="clear" w:pos="737"/>
        </w:tabs>
        <w:rPr>
          <w:lang w:val="es-PE"/>
        </w:rPr>
      </w:pPr>
      <w:r w:rsidRPr="00AB60E7">
        <w:rPr>
          <w:lang w:val="es-PE"/>
        </w:rPr>
        <w:t xml:space="preserve">México </w:t>
      </w:r>
      <w:r w:rsidRPr="00831163">
        <w:rPr>
          <w:lang w:val="es-PE"/>
        </w:rPr>
        <w:t>estaría</w:t>
      </w:r>
      <w:r w:rsidRPr="00AB60E7">
        <w:rPr>
          <w:lang w:val="es-PE"/>
        </w:rPr>
        <w:t xml:space="preserve"> dispuesto a </w:t>
      </w:r>
      <w:r>
        <w:rPr>
          <w:lang w:val="es-PE"/>
        </w:rPr>
        <w:t>formular</w:t>
      </w:r>
      <w:r w:rsidRPr="00AB60E7">
        <w:rPr>
          <w:lang w:val="es-PE"/>
        </w:rPr>
        <w:t xml:space="preserve"> observaciones </w:t>
      </w:r>
      <w:r>
        <w:rPr>
          <w:lang w:val="es-PE"/>
        </w:rPr>
        <w:t>que permitan resolver</w:t>
      </w:r>
      <w:r w:rsidRPr="00AB60E7">
        <w:rPr>
          <w:lang w:val="es-PE"/>
        </w:rPr>
        <w:t xml:space="preserve"> </w:t>
      </w:r>
      <w:r>
        <w:rPr>
          <w:lang w:val="es-PE"/>
        </w:rPr>
        <w:t>los errores de traducción</w:t>
      </w:r>
      <w:r w:rsidRPr="00AB60E7">
        <w:rPr>
          <w:lang w:val="es-PE"/>
        </w:rPr>
        <w:t>.</w:t>
      </w:r>
    </w:p>
    <w:p w:rsidR="00192750" w:rsidRPr="00E376EB" w:rsidRDefault="00192750">
      <w:pPr>
        <w:pStyle w:val="ParaNo"/>
        <w:tabs>
          <w:tab w:val="clear" w:pos="737"/>
        </w:tabs>
        <w:rPr>
          <w:lang w:val="es-PE"/>
        </w:rPr>
      </w:pPr>
      <w:r w:rsidRPr="00F42F7F">
        <w:rPr>
          <w:lang w:val="es-PE"/>
        </w:rPr>
        <w:t xml:space="preserve">La </w:t>
      </w:r>
      <w:r>
        <w:rPr>
          <w:b/>
          <w:lang w:val="es-PE"/>
        </w:rPr>
        <w:t>PRESIDENTA</w:t>
      </w:r>
      <w:r w:rsidRPr="00A613CB">
        <w:rPr>
          <w:lang w:val="es-PE"/>
        </w:rPr>
        <w:t xml:space="preserve">, tras recordar primero la cuestión </w:t>
      </w:r>
      <w:r>
        <w:rPr>
          <w:lang w:val="es-PE"/>
        </w:rPr>
        <w:t>relativa a</w:t>
      </w:r>
      <w:r w:rsidRPr="00A613CB">
        <w:rPr>
          <w:lang w:val="es-PE"/>
        </w:rPr>
        <w:t xml:space="preserve"> la visibilidad</w:t>
      </w:r>
      <w:r>
        <w:rPr>
          <w:lang w:val="es-PE"/>
        </w:rPr>
        <w:t xml:space="preserve"> de la labor</w:t>
      </w:r>
      <w:r w:rsidRPr="00A613CB">
        <w:rPr>
          <w:lang w:val="es-PE"/>
        </w:rPr>
        <w:t xml:space="preserve"> del Comité, </w:t>
      </w:r>
      <w:r>
        <w:rPr>
          <w:lang w:val="es-PE"/>
        </w:rPr>
        <w:t>dice que el Comité está siempre a favor de la transmisión de programas en la Red</w:t>
      </w:r>
      <w:r w:rsidRPr="00A613CB">
        <w:rPr>
          <w:lang w:val="es-PE"/>
        </w:rPr>
        <w:t>. La Oficina del Alto Comisionado de las Naciones Unidas para los Derechos Humanos est</w:t>
      </w:r>
      <w:r>
        <w:rPr>
          <w:lang w:val="es-PE"/>
        </w:rPr>
        <w:t>á analizando la cuestión</w:t>
      </w:r>
      <w:r w:rsidRPr="00A613CB">
        <w:rPr>
          <w:lang w:val="es-PE"/>
        </w:rPr>
        <w:t xml:space="preserve">. </w:t>
      </w:r>
      <w:r w:rsidRPr="00BC480B">
        <w:rPr>
          <w:lang w:val="es-PE"/>
        </w:rPr>
        <w:t>El Comité no</w:t>
      </w:r>
      <w:r>
        <w:rPr>
          <w:lang w:val="es-PE"/>
        </w:rPr>
        <w:t xml:space="preserve"> opina sobre cómo funcionará esta modalidad. La Presidenta c</w:t>
      </w:r>
      <w:r w:rsidRPr="00FC1C2B">
        <w:rPr>
          <w:lang w:val="es-PE"/>
        </w:rPr>
        <w:t>oncuerda con Nueva Zeland</w:t>
      </w:r>
      <w:r>
        <w:rPr>
          <w:lang w:val="es-PE"/>
        </w:rPr>
        <w:t>i</w:t>
      </w:r>
      <w:r w:rsidRPr="00FC1C2B">
        <w:rPr>
          <w:lang w:val="es-PE"/>
        </w:rPr>
        <w:t xml:space="preserve">a </w:t>
      </w:r>
      <w:r>
        <w:rPr>
          <w:lang w:val="es-PE"/>
        </w:rPr>
        <w:t>por cuanto</w:t>
      </w:r>
      <w:r w:rsidRPr="00FC1C2B">
        <w:rPr>
          <w:lang w:val="es-PE"/>
        </w:rPr>
        <w:t xml:space="preserve"> en un país donde hay poco interés </w:t>
      </w:r>
      <w:r>
        <w:rPr>
          <w:lang w:val="es-PE"/>
        </w:rPr>
        <w:t>en la labor del Comité</w:t>
      </w:r>
      <w:r w:rsidRPr="00FC1C2B">
        <w:rPr>
          <w:lang w:val="es-PE"/>
        </w:rPr>
        <w:t xml:space="preserve"> ser</w:t>
      </w:r>
      <w:r>
        <w:rPr>
          <w:lang w:val="es-PE"/>
        </w:rPr>
        <w:t>ía útil poder observar las sesiones públicas</w:t>
      </w:r>
      <w:r w:rsidRPr="00FC1C2B">
        <w:rPr>
          <w:lang w:val="es-PE"/>
        </w:rPr>
        <w:t xml:space="preserve">. Por lo que respecta al Comité de los Derechos del Niño, </w:t>
      </w:r>
      <w:r>
        <w:rPr>
          <w:lang w:val="es-PE"/>
        </w:rPr>
        <w:t xml:space="preserve">la Presidenta </w:t>
      </w:r>
      <w:r w:rsidRPr="00FC1C2B">
        <w:rPr>
          <w:lang w:val="es-PE"/>
        </w:rPr>
        <w:t xml:space="preserve">destaca que muchos representantes de la sociedad civil </w:t>
      </w:r>
      <w:r>
        <w:rPr>
          <w:lang w:val="es-PE"/>
        </w:rPr>
        <w:t>y de las organizaciones no gubernamentales</w:t>
      </w:r>
      <w:r w:rsidRPr="00FC1C2B">
        <w:rPr>
          <w:lang w:val="es-PE"/>
        </w:rPr>
        <w:t xml:space="preserve"> (</w:t>
      </w:r>
      <w:r>
        <w:rPr>
          <w:lang w:val="es-PE"/>
        </w:rPr>
        <w:t>ONG</w:t>
      </w:r>
      <w:r w:rsidRPr="00FC1C2B">
        <w:rPr>
          <w:lang w:val="es-PE"/>
        </w:rPr>
        <w:t xml:space="preserve">) </w:t>
      </w:r>
      <w:r>
        <w:rPr>
          <w:lang w:val="es-PE"/>
        </w:rPr>
        <w:t>asisten periódicamente a sus sesiones públicas</w:t>
      </w:r>
      <w:r w:rsidRPr="00FC1C2B">
        <w:rPr>
          <w:lang w:val="es-PE"/>
        </w:rPr>
        <w:t xml:space="preserve">. </w:t>
      </w:r>
      <w:r w:rsidRPr="00E376EB">
        <w:rPr>
          <w:lang w:val="es-PE"/>
        </w:rPr>
        <w:t>La</w:t>
      </w:r>
      <w:r>
        <w:rPr>
          <w:lang w:val="es-PE"/>
        </w:rPr>
        <w:t xml:space="preserve"> s</w:t>
      </w:r>
      <w:r w:rsidRPr="00E376EB">
        <w:rPr>
          <w:lang w:val="es-PE"/>
        </w:rPr>
        <w:t xml:space="preserve">ecretaría </w:t>
      </w:r>
      <w:r>
        <w:rPr>
          <w:lang w:val="es-PE"/>
        </w:rPr>
        <w:t>tal vez desee examinar más a fondo esta cuestión.</w:t>
      </w:r>
      <w:r w:rsidRPr="00E376EB">
        <w:rPr>
          <w:lang w:val="es-PE"/>
        </w:rPr>
        <w:t xml:space="preserve"> </w:t>
      </w:r>
    </w:p>
    <w:p w:rsidR="00192750" w:rsidRPr="001E1BAD" w:rsidRDefault="00192750">
      <w:pPr>
        <w:pStyle w:val="ParaNo"/>
        <w:tabs>
          <w:tab w:val="clear" w:pos="737"/>
        </w:tabs>
        <w:rPr>
          <w:lang w:val="es-PE"/>
        </w:rPr>
      </w:pPr>
      <w:r>
        <w:rPr>
          <w:lang w:val="es-PE"/>
        </w:rPr>
        <w:t>Por lo que respecta</w:t>
      </w:r>
      <w:r w:rsidRPr="00B25B8B">
        <w:rPr>
          <w:lang w:val="es-PE"/>
        </w:rPr>
        <w:t xml:space="preserve"> a las visitas a los Estados partes, </w:t>
      </w:r>
      <w:r>
        <w:rPr>
          <w:lang w:val="es-PE"/>
        </w:rPr>
        <w:t xml:space="preserve">la Presidenta </w:t>
      </w:r>
      <w:r w:rsidRPr="00B25B8B">
        <w:rPr>
          <w:lang w:val="es-PE"/>
        </w:rPr>
        <w:t xml:space="preserve">dice que </w:t>
      </w:r>
      <w:r>
        <w:rPr>
          <w:lang w:val="es-PE"/>
        </w:rPr>
        <w:t>en varias ocasiones se invitó a los r</w:t>
      </w:r>
      <w:r w:rsidRPr="00B25B8B">
        <w:rPr>
          <w:lang w:val="es-PE"/>
        </w:rPr>
        <w:t xml:space="preserve">elatores del país </w:t>
      </w:r>
      <w:r>
        <w:rPr>
          <w:lang w:val="es-PE"/>
        </w:rPr>
        <w:t xml:space="preserve">para </w:t>
      </w:r>
      <w:r w:rsidRPr="00B25B8B">
        <w:rPr>
          <w:lang w:val="es-PE"/>
        </w:rPr>
        <w:t>el seguimiento de las observaciones finales. E</w:t>
      </w:r>
      <w:r>
        <w:rPr>
          <w:lang w:val="es-PE"/>
        </w:rPr>
        <w:t>ll</w:t>
      </w:r>
      <w:r w:rsidRPr="00B25B8B">
        <w:rPr>
          <w:lang w:val="es-PE"/>
        </w:rPr>
        <w:t>o fue favorable tanto para el Comité como para la sociedad civil en los pa</w:t>
      </w:r>
      <w:r>
        <w:rPr>
          <w:lang w:val="es-PE"/>
        </w:rPr>
        <w:t>íses interesados</w:t>
      </w:r>
      <w:r w:rsidRPr="00B25B8B">
        <w:rPr>
          <w:lang w:val="es-PE"/>
        </w:rPr>
        <w:t xml:space="preserve">. </w:t>
      </w:r>
      <w:r>
        <w:rPr>
          <w:lang w:val="es-PE"/>
        </w:rPr>
        <w:t>La Presidenta s</w:t>
      </w:r>
      <w:r w:rsidRPr="00B25B8B">
        <w:rPr>
          <w:lang w:val="es-PE"/>
        </w:rPr>
        <w:t xml:space="preserve">eñala que para el Comité es habitual </w:t>
      </w:r>
      <w:r>
        <w:rPr>
          <w:lang w:val="es-PE"/>
        </w:rPr>
        <w:t>efectuar el</w:t>
      </w:r>
      <w:r w:rsidRPr="00B25B8B">
        <w:rPr>
          <w:lang w:val="es-PE"/>
        </w:rPr>
        <w:t xml:space="preserve"> seguimiento </w:t>
      </w:r>
      <w:r>
        <w:rPr>
          <w:lang w:val="es-PE"/>
        </w:rPr>
        <w:t xml:space="preserve">de la aplicación de las observaciones finales por región y que el último encuentro se realizó en Burkina Faso, en </w:t>
      </w:r>
      <w:r w:rsidRPr="00B25B8B">
        <w:rPr>
          <w:lang w:val="es-PE"/>
        </w:rPr>
        <w:t>2007</w:t>
      </w:r>
      <w:r>
        <w:rPr>
          <w:lang w:val="es-PE"/>
        </w:rPr>
        <w:t>, con los países del África occidental de habla francesa</w:t>
      </w:r>
      <w:r w:rsidRPr="00B25B8B">
        <w:rPr>
          <w:lang w:val="es-PE"/>
        </w:rPr>
        <w:t xml:space="preserve">. </w:t>
      </w:r>
      <w:r w:rsidRPr="00F74173">
        <w:rPr>
          <w:lang w:val="es-PE"/>
        </w:rPr>
        <w:t xml:space="preserve">El Comité no </w:t>
      </w:r>
      <w:r>
        <w:rPr>
          <w:lang w:val="es-PE"/>
        </w:rPr>
        <w:t>puede</w:t>
      </w:r>
      <w:r w:rsidRPr="00F74173">
        <w:rPr>
          <w:lang w:val="es-PE"/>
        </w:rPr>
        <w:t xml:space="preserve"> realizar esas visitas por cuenta propia y no tiene el mandato para recaudar fondos para dichas iniciativas. </w:t>
      </w:r>
      <w:r w:rsidRPr="001E1BAD">
        <w:rPr>
          <w:lang w:val="es-PE"/>
        </w:rPr>
        <w:t>Los diversos cursillos regionales</w:t>
      </w:r>
      <w:r>
        <w:rPr>
          <w:lang w:val="es-PE"/>
        </w:rPr>
        <w:t xml:space="preserve"> en materia de aplicación</w:t>
      </w:r>
      <w:r w:rsidRPr="001E1BAD">
        <w:rPr>
          <w:lang w:val="es-PE"/>
        </w:rPr>
        <w:t xml:space="preserve"> </w:t>
      </w:r>
      <w:r>
        <w:rPr>
          <w:lang w:val="es-PE"/>
        </w:rPr>
        <w:t>que se llevaron a cabo</w:t>
      </w:r>
      <w:r w:rsidRPr="001E1BAD">
        <w:rPr>
          <w:lang w:val="es-PE"/>
        </w:rPr>
        <w:t xml:space="preserve"> en países de América Latina, del Sudeste de Asia y</w:t>
      </w:r>
      <w:r>
        <w:rPr>
          <w:lang w:val="es-PE"/>
        </w:rPr>
        <w:t xml:space="preserve"> el </w:t>
      </w:r>
      <w:r w:rsidRPr="001E1BAD">
        <w:rPr>
          <w:lang w:val="es-PE"/>
        </w:rPr>
        <w:t xml:space="preserve">África occidental fueron muy </w:t>
      </w:r>
      <w:r>
        <w:rPr>
          <w:lang w:val="es-PE"/>
        </w:rPr>
        <w:t>provechosos y se espera que haya otros,</w:t>
      </w:r>
      <w:r w:rsidRPr="001E1BAD">
        <w:rPr>
          <w:lang w:val="es-PE"/>
        </w:rPr>
        <w:t xml:space="preserve"> </w:t>
      </w:r>
      <w:r>
        <w:rPr>
          <w:lang w:val="es-PE"/>
        </w:rPr>
        <w:t>aunque deben hacerse por invitación de algún gobierno</w:t>
      </w:r>
      <w:r w:rsidRPr="001E1BAD">
        <w:rPr>
          <w:lang w:val="es-PE"/>
        </w:rPr>
        <w:t>.</w:t>
      </w:r>
    </w:p>
    <w:p w:rsidR="00192750" w:rsidRPr="00743E9C" w:rsidRDefault="00192750">
      <w:pPr>
        <w:pStyle w:val="ParaNo"/>
        <w:tabs>
          <w:tab w:val="clear" w:pos="737"/>
        </w:tabs>
        <w:rPr>
          <w:lang w:val="es-PE"/>
        </w:rPr>
      </w:pPr>
      <w:r w:rsidRPr="00367FD8">
        <w:rPr>
          <w:lang w:val="es-PE"/>
        </w:rPr>
        <w:t xml:space="preserve">Por lo que respecta al atraso y </w:t>
      </w:r>
      <w:r>
        <w:rPr>
          <w:lang w:val="es-PE"/>
        </w:rPr>
        <w:t xml:space="preserve">a </w:t>
      </w:r>
      <w:r w:rsidRPr="00367FD8">
        <w:rPr>
          <w:lang w:val="es-PE"/>
        </w:rPr>
        <w:t xml:space="preserve">las salas paralelas, </w:t>
      </w:r>
      <w:r>
        <w:rPr>
          <w:lang w:val="es-PE"/>
        </w:rPr>
        <w:t xml:space="preserve">la Presidenta </w:t>
      </w:r>
      <w:r w:rsidRPr="00367FD8">
        <w:rPr>
          <w:lang w:val="es-PE"/>
        </w:rPr>
        <w:t xml:space="preserve">dice que el Reino Unido tiene razón en </w:t>
      </w:r>
      <w:r>
        <w:rPr>
          <w:lang w:val="es-PE"/>
        </w:rPr>
        <w:t>insisti</w:t>
      </w:r>
      <w:r w:rsidRPr="00367FD8">
        <w:rPr>
          <w:lang w:val="es-PE"/>
        </w:rPr>
        <w:t>r</w:t>
      </w:r>
      <w:r>
        <w:rPr>
          <w:lang w:val="es-PE"/>
        </w:rPr>
        <w:t xml:space="preserve"> en que los Estados partes eligieron un Comité pleno y no sólo medio Comité</w:t>
      </w:r>
      <w:r w:rsidRPr="00367FD8">
        <w:rPr>
          <w:lang w:val="es-PE"/>
        </w:rPr>
        <w:t xml:space="preserve">. </w:t>
      </w:r>
      <w:r w:rsidRPr="00222E83">
        <w:rPr>
          <w:lang w:val="es-PE"/>
        </w:rPr>
        <w:t xml:space="preserve">Se necesitan soluciones de largo plazo pero hay que señalar que los Estados partes, cuyos informes se examinaron </w:t>
      </w:r>
      <w:r>
        <w:rPr>
          <w:lang w:val="es-PE"/>
        </w:rPr>
        <w:t xml:space="preserve">en el pasado </w:t>
      </w:r>
      <w:r w:rsidRPr="00222E83">
        <w:rPr>
          <w:lang w:val="es-PE"/>
        </w:rPr>
        <w:t>en salas paralelas</w:t>
      </w:r>
      <w:r>
        <w:rPr>
          <w:lang w:val="es-PE"/>
        </w:rPr>
        <w:t xml:space="preserve">, estimaron que fue una experiencia positiva y, por lo tanto, el Comité no ve inconvenientes en </w:t>
      </w:r>
      <w:r w:rsidRPr="00743E9C">
        <w:rPr>
          <w:lang w:val="es-PE"/>
        </w:rPr>
        <w:t>proseguir con dicha disposición en</w:t>
      </w:r>
      <w:r>
        <w:rPr>
          <w:lang w:val="es-PE"/>
        </w:rPr>
        <w:t> </w:t>
      </w:r>
      <w:r w:rsidRPr="00743E9C">
        <w:rPr>
          <w:lang w:val="es-PE"/>
        </w:rPr>
        <w:t>2010.</w:t>
      </w:r>
    </w:p>
    <w:p w:rsidR="00192750" w:rsidRPr="00290525" w:rsidRDefault="00192750">
      <w:pPr>
        <w:pStyle w:val="ParaNo"/>
        <w:tabs>
          <w:tab w:val="clear" w:pos="737"/>
        </w:tabs>
        <w:rPr>
          <w:lang w:val="es-PE"/>
        </w:rPr>
      </w:pPr>
      <w:r w:rsidRPr="00290525">
        <w:rPr>
          <w:lang w:val="es-PE"/>
        </w:rPr>
        <w:t xml:space="preserve">A fin de que el Comité, que todavía </w:t>
      </w:r>
      <w:r>
        <w:rPr>
          <w:lang w:val="es-PE"/>
        </w:rPr>
        <w:t>debe</w:t>
      </w:r>
      <w:r w:rsidRPr="00290525">
        <w:rPr>
          <w:lang w:val="es-PE"/>
        </w:rPr>
        <w:t xml:space="preserve"> </w:t>
      </w:r>
      <w:r>
        <w:rPr>
          <w:lang w:val="es-PE"/>
        </w:rPr>
        <w:t>reducir</w:t>
      </w:r>
      <w:r w:rsidRPr="00290525">
        <w:rPr>
          <w:lang w:val="es-PE"/>
        </w:rPr>
        <w:t xml:space="preserve"> el </w:t>
      </w:r>
      <w:r>
        <w:rPr>
          <w:lang w:val="es-PE"/>
        </w:rPr>
        <w:t xml:space="preserve">tiempo de </w:t>
      </w:r>
      <w:r w:rsidRPr="00290525">
        <w:rPr>
          <w:lang w:val="es-PE"/>
        </w:rPr>
        <w:t xml:space="preserve">atraso de sus informes periódicos, </w:t>
      </w:r>
      <w:r>
        <w:rPr>
          <w:lang w:val="es-PE"/>
        </w:rPr>
        <w:t>haga</w:t>
      </w:r>
      <w:r w:rsidRPr="00290525">
        <w:rPr>
          <w:lang w:val="es-PE"/>
        </w:rPr>
        <w:t xml:space="preserve"> frente a </w:t>
      </w:r>
      <w:r>
        <w:rPr>
          <w:lang w:val="es-PE"/>
        </w:rPr>
        <w:t>nuevos</w:t>
      </w:r>
      <w:r w:rsidRPr="00290525">
        <w:rPr>
          <w:lang w:val="es-PE"/>
        </w:rPr>
        <w:t xml:space="preserve"> desaf</w:t>
      </w:r>
      <w:r>
        <w:rPr>
          <w:lang w:val="es-PE"/>
        </w:rPr>
        <w:t>íos</w:t>
      </w:r>
      <w:r w:rsidRPr="00290525">
        <w:rPr>
          <w:lang w:val="es-PE"/>
        </w:rPr>
        <w:t xml:space="preserve"> </w:t>
      </w:r>
      <w:r>
        <w:rPr>
          <w:lang w:val="es-PE"/>
        </w:rPr>
        <w:t>tales como el establecimiento de un mecanismo independiente de denuncia y un procedimiento para dos salas</w:t>
      </w:r>
      <w:r w:rsidRPr="00290525">
        <w:rPr>
          <w:lang w:val="es-PE"/>
        </w:rPr>
        <w:t xml:space="preserve">, </w:t>
      </w:r>
      <w:r>
        <w:rPr>
          <w:lang w:val="es-PE"/>
        </w:rPr>
        <w:t>será fundamental contar con más apoyo por parte de la secretaría</w:t>
      </w:r>
      <w:r w:rsidRPr="00290525">
        <w:rPr>
          <w:lang w:val="es-PE"/>
        </w:rPr>
        <w:t>. Los Estados partes deberían desempeñar un papel primordial en garantizar que el Comit</w:t>
      </w:r>
      <w:r>
        <w:rPr>
          <w:lang w:val="es-PE"/>
        </w:rPr>
        <w:t>é reciba dicho apoyo</w:t>
      </w:r>
      <w:r w:rsidRPr="00290525">
        <w:rPr>
          <w:lang w:val="es-PE"/>
        </w:rPr>
        <w:t>.</w:t>
      </w:r>
    </w:p>
    <w:p w:rsidR="00192750" w:rsidRPr="00D0528E" w:rsidRDefault="00192750">
      <w:pPr>
        <w:pStyle w:val="ParaNo"/>
        <w:tabs>
          <w:tab w:val="clear" w:pos="737"/>
        </w:tabs>
        <w:rPr>
          <w:lang w:val="es-PE"/>
        </w:rPr>
      </w:pPr>
      <w:r w:rsidRPr="004F3EA3">
        <w:rPr>
          <w:lang w:val="es-PE"/>
        </w:rPr>
        <w:t>El</w:t>
      </w:r>
      <w:r w:rsidRPr="00D030DC">
        <w:rPr>
          <w:lang w:val="es-PE"/>
        </w:rPr>
        <w:t xml:space="preserve"> </w:t>
      </w:r>
      <w:r>
        <w:rPr>
          <w:b/>
          <w:lang w:val="es-PE"/>
        </w:rPr>
        <w:t>Sr. ZERMATTEN</w:t>
      </w:r>
      <w:r w:rsidRPr="004F3EA3">
        <w:rPr>
          <w:lang w:val="es-PE"/>
        </w:rPr>
        <w:t xml:space="preserve"> dice que</w:t>
      </w:r>
      <w:r>
        <w:rPr>
          <w:lang w:val="es-PE"/>
        </w:rPr>
        <w:t>,</w:t>
      </w:r>
      <w:r w:rsidRPr="004F3EA3">
        <w:rPr>
          <w:lang w:val="es-PE"/>
        </w:rPr>
        <w:t xml:space="preserve"> </w:t>
      </w:r>
      <w:r>
        <w:rPr>
          <w:lang w:val="es-PE"/>
        </w:rPr>
        <w:t>con miras a</w:t>
      </w:r>
      <w:r w:rsidRPr="004F3EA3">
        <w:rPr>
          <w:lang w:val="es-PE"/>
        </w:rPr>
        <w:t xml:space="preserve">l vigésimo aniversario de la </w:t>
      </w:r>
      <w:r>
        <w:rPr>
          <w:lang w:val="es-PE"/>
        </w:rPr>
        <w:t xml:space="preserve">aprobación de la </w:t>
      </w:r>
      <w:r w:rsidRPr="004F3EA3">
        <w:rPr>
          <w:lang w:val="es-PE"/>
        </w:rPr>
        <w:t xml:space="preserve">Convención, el Comité decidió reemplazar la jornada de debate general </w:t>
      </w:r>
      <w:r>
        <w:rPr>
          <w:lang w:val="es-PE"/>
        </w:rPr>
        <w:t>prevista inicialmente para el mes de octubre de</w:t>
      </w:r>
      <w:r w:rsidRPr="004F3EA3">
        <w:rPr>
          <w:lang w:val="es-PE"/>
        </w:rPr>
        <w:t xml:space="preserve"> 2009</w:t>
      </w:r>
      <w:r>
        <w:rPr>
          <w:lang w:val="es-PE"/>
        </w:rPr>
        <w:t xml:space="preserve"> con una celebración especial de dos días que se llevará a cabo los días </w:t>
      </w:r>
      <w:r w:rsidRPr="004F3EA3">
        <w:rPr>
          <w:lang w:val="es-PE"/>
        </w:rPr>
        <w:t xml:space="preserve">8 </w:t>
      </w:r>
      <w:r>
        <w:rPr>
          <w:lang w:val="es-PE"/>
        </w:rPr>
        <w:t xml:space="preserve">y </w:t>
      </w:r>
      <w:r w:rsidRPr="004F3EA3">
        <w:rPr>
          <w:lang w:val="es-PE"/>
        </w:rPr>
        <w:t>9 </w:t>
      </w:r>
      <w:r>
        <w:rPr>
          <w:lang w:val="es-PE"/>
        </w:rPr>
        <w:t>de octubre de</w:t>
      </w:r>
      <w:r w:rsidRPr="004F3EA3">
        <w:rPr>
          <w:lang w:val="es-PE"/>
        </w:rPr>
        <w:t xml:space="preserve"> 2009. </w:t>
      </w:r>
      <w:r>
        <w:rPr>
          <w:lang w:val="es-PE"/>
        </w:rPr>
        <w:t>Será conveniente</w:t>
      </w:r>
      <w:r w:rsidRPr="00E7240D">
        <w:rPr>
          <w:lang w:val="es-PE"/>
        </w:rPr>
        <w:t xml:space="preserve"> celebrar el </w:t>
      </w:r>
      <w:r>
        <w:rPr>
          <w:lang w:val="es-PE"/>
        </w:rPr>
        <w:t>acto</w:t>
      </w:r>
      <w:r w:rsidRPr="00E7240D">
        <w:rPr>
          <w:lang w:val="es-PE"/>
        </w:rPr>
        <w:t xml:space="preserve"> en un lugar que no sea el Palais Wilson pues tiene poco espacio y se </w:t>
      </w:r>
      <w:r>
        <w:rPr>
          <w:lang w:val="es-PE"/>
        </w:rPr>
        <w:t>cursarán</w:t>
      </w:r>
      <w:r w:rsidRPr="00E7240D">
        <w:rPr>
          <w:lang w:val="es-PE"/>
        </w:rPr>
        <w:t xml:space="preserve"> muchas invitaciones a los representantes de los Estados partes, </w:t>
      </w:r>
      <w:r>
        <w:rPr>
          <w:lang w:val="es-PE"/>
        </w:rPr>
        <w:t>los organismos especializados de las Naciones Unidas y la sociedad civil, y a ilustres académicos expertos en los derechos del niño</w:t>
      </w:r>
      <w:r w:rsidRPr="00E7240D">
        <w:rPr>
          <w:lang w:val="es-PE"/>
        </w:rPr>
        <w:t xml:space="preserve">. </w:t>
      </w:r>
      <w:r w:rsidRPr="00CC398B">
        <w:rPr>
          <w:lang w:val="es-PE"/>
        </w:rPr>
        <w:t xml:space="preserve">El programa </w:t>
      </w:r>
      <w:r>
        <w:rPr>
          <w:lang w:val="es-PE"/>
        </w:rPr>
        <w:t>incluirá</w:t>
      </w:r>
      <w:r w:rsidRPr="00CC398B">
        <w:rPr>
          <w:lang w:val="es-PE"/>
        </w:rPr>
        <w:t xml:space="preserve"> un examen del progreso realizado en materia de aplicación de la Convenci</w:t>
      </w:r>
      <w:r>
        <w:rPr>
          <w:lang w:val="es-PE"/>
        </w:rPr>
        <w:t>ón</w:t>
      </w:r>
      <w:r w:rsidRPr="00CC398B">
        <w:rPr>
          <w:lang w:val="es-PE"/>
        </w:rPr>
        <w:t xml:space="preserve">, </w:t>
      </w:r>
      <w:r>
        <w:rPr>
          <w:lang w:val="es-PE"/>
        </w:rPr>
        <w:t>festividades y un evento cultural</w:t>
      </w:r>
      <w:r w:rsidRPr="00CC398B">
        <w:rPr>
          <w:lang w:val="es-PE"/>
        </w:rPr>
        <w:t xml:space="preserve">. </w:t>
      </w:r>
      <w:r w:rsidRPr="00CE0BE1">
        <w:rPr>
          <w:lang w:val="es-PE"/>
        </w:rPr>
        <w:t xml:space="preserve">En la medida de lo posible, participarán niños en todas las actividades del </w:t>
      </w:r>
      <w:r>
        <w:rPr>
          <w:lang w:val="es-PE"/>
        </w:rPr>
        <w:t>acto de dos días</w:t>
      </w:r>
      <w:r w:rsidRPr="00CE0BE1">
        <w:rPr>
          <w:lang w:val="es-PE"/>
        </w:rPr>
        <w:t xml:space="preserve">. </w:t>
      </w:r>
      <w:r w:rsidRPr="00246500">
        <w:rPr>
          <w:lang w:val="es-PE"/>
        </w:rPr>
        <w:t xml:space="preserve">Destacan tres </w:t>
      </w:r>
      <w:r>
        <w:rPr>
          <w:lang w:val="es-PE"/>
        </w:rPr>
        <w:t>esferas</w:t>
      </w:r>
      <w:r w:rsidRPr="00246500">
        <w:rPr>
          <w:lang w:val="es-PE"/>
        </w:rPr>
        <w:t>: la dignidad, el desarrollo y el diálogo</w:t>
      </w:r>
      <w:r>
        <w:rPr>
          <w:lang w:val="es-PE"/>
        </w:rPr>
        <w:t>, y cada una de ésta</w:t>
      </w:r>
      <w:r w:rsidRPr="00246500">
        <w:rPr>
          <w:lang w:val="es-PE"/>
        </w:rPr>
        <w:t>s ser</w:t>
      </w:r>
      <w:r>
        <w:rPr>
          <w:lang w:val="es-PE"/>
        </w:rPr>
        <w:t>á tema de una reunión de medio día</w:t>
      </w:r>
      <w:r w:rsidRPr="00246500">
        <w:rPr>
          <w:lang w:val="es-PE"/>
        </w:rPr>
        <w:t xml:space="preserve">. </w:t>
      </w:r>
      <w:r w:rsidRPr="003B75D1">
        <w:rPr>
          <w:lang w:val="es-PE"/>
        </w:rPr>
        <w:t>Al término</w:t>
      </w:r>
      <w:r>
        <w:rPr>
          <w:lang w:val="es-PE"/>
        </w:rPr>
        <w:t xml:space="preserve"> de la última jornada</w:t>
      </w:r>
      <w:r w:rsidRPr="003B75D1">
        <w:rPr>
          <w:lang w:val="es-PE"/>
        </w:rPr>
        <w:t xml:space="preserve"> se </w:t>
      </w:r>
      <w:r>
        <w:rPr>
          <w:lang w:val="es-PE"/>
        </w:rPr>
        <w:t>formularán</w:t>
      </w:r>
      <w:r w:rsidRPr="003B75D1">
        <w:rPr>
          <w:lang w:val="es-PE"/>
        </w:rPr>
        <w:t xml:space="preserve"> recomendaciones que </w:t>
      </w:r>
      <w:r>
        <w:rPr>
          <w:lang w:val="es-PE"/>
        </w:rPr>
        <w:t>tal vez se publiquen posteriormente</w:t>
      </w:r>
      <w:r w:rsidRPr="003B75D1">
        <w:rPr>
          <w:lang w:val="es-PE"/>
        </w:rPr>
        <w:t xml:space="preserve">. </w:t>
      </w:r>
      <w:r w:rsidRPr="00D0528E">
        <w:rPr>
          <w:lang w:val="es-PE"/>
        </w:rPr>
        <w:t>Dada la magnitud del acto, se necesita</w:t>
      </w:r>
      <w:r>
        <w:rPr>
          <w:lang w:val="es-PE"/>
        </w:rPr>
        <w:t>rá</w:t>
      </w:r>
      <w:r w:rsidRPr="00D0528E">
        <w:rPr>
          <w:lang w:val="es-PE"/>
        </w:rPr>
        <w:t xml:space="preserve"> apoyo no </w:t>
      </w:r>
      <w:r>
        <w:rPr>
          <w:lang w:val="es-PE"/>
        </w:rPr>
        <w:t>só</w:t>
      </w:r>
      <w:r w:rsidRPr="00D0528E">
        <w:rPr>
          <w:lang w:val="es-PE"/>
        </w:rPr>
        <w:t xml:space="preserve">lo de la </w:t>
      </w:r>
      <w:r w:rsidRPr="00A27CA4">
        <w:rPr>
          <w:lang w:val="es-PE"/>
        </w:rPr>
        <w:t>Oficina del Alto Comisionado de las Naciones Unidas para los Derechos Humanos</w:t>
      </w:r>
      <w:r>
        <w:rPr>
          <w:lang w:val="es-PE"/>
        </w:rPr>
        <w:t xml:space="preserve"> sino también de los Estados</w:t>
      </w:r>
      <w:r w:rsidRPr="00D0528E">
        <w:rPr>
          <w:lang w:val="es-PE"/>
        </w:rPr>
        <w:t>.</w:t>
      </w:r>
    </w:p>
    <w:p w:rsidR="00192750" w:rsidRPr="000358A4" w:rsidRDefault="00192750">
      <w:pPr>
        <w:pStyle w:val="ParaNo"/>
        <w:tabs>
          <w:tab w:val="clear" w:pos="737"/>
        </w:tabs>
        <w:rPr>
          <w:lang w:val="es-PE"/>
        </w:rPr>
      </w:pPr>
      <w:r w:rsidRPr="00D071E1">
        <w:rPr>
          <w:lang w:val="es-PE"/>
        </w:rPr>
        <w:t>La</w:t>
      </w:r>
      <w:r w:rsidRPr="00115CB9">
        <w:rPr>
          <w:lang w:val="es-PE"/>
        </w:rPr>
        <w:t xml:space="preserve"> </w:t>
      </w:r>
      <w:r>
        <w:rPr>
          <w:b/>
          <w:lang w:val="es-PE"/>
        </w:rPr>
        <w:t>Sra. VUCKOVIC-SAHOVIC</w:t>
      </w:r>
      <w:r w:rsidRPr="00D071E1">
        <w:rPr>
          <w:lang w:val="es-PE"/>
        </w:rPr>
        <w:t xml:space="preserve">, tras </w:t>
      </w:r>
      <w:r>
        <w:rPr>
          <w:lang w:val="es-PE"/>
        </w:rPr>
        <w:t>observar</w:t>
      </w:r>
      <w:r w:rsidRPr="00D071E1">
        <w:rPr>
          <w:lang w:val="es-PE"/>
        </w:rPr>
        <w:t xml:space="preserve"> que ya se tiene mucha experiencia con mecanismos independientes de denuncia en otros órganos </w:t>
      </w:r>
      <w:r>
        <w:rPr>
          <w:lang w:val="es-PE"/>
        </w:rPr>
        <w:t xml:space="preserve">creados en virtud </w:t>
      </w:r>
      <w:r w:rsidRPr="00D071E1">
        <w:rPr>
          <w:lang w:val="es-PE"/>
        </w:rPr>
        <w:t xml:space="preserve">de tratados, señala que es </w:t>
      </w:r>
      <w:r>
        <w:rPr>
          <w:lang w:val="es-PE"/>
        </w:rPr>
        <w:t>muy poco frecuente que los demandantes presenten sus denuncias sin algún tipo de asesoramiento o asistencia de las organizaciones no gubernamentales</w:t>
      </w:r>
      <w:r w:rsidRPr="00D071E1">
        <w:rPr>
          <w:lang w:val="es-PE"/>
        </w:rPr>
        <w:t>. Cuando es el niño quien presenta la denuncia, su edad condiciona</w:t>
      </w:r>
      <w:r>
        <w:rPr>
          <w:lang w:val="es-PE"/>
        </w:rPr>
        <w:t>rá</w:t>
      </w:r>
      <w:r w:rsidRPr="00D071E1">
        <w:rPr>
          <w:lang w:val="es-PE"/>
        </w:rPr>
        <w:t xml:space="preserve"> </w:t>
      </w:r>
      <w:r>
        <w:rPr>
          <w:lang w:val="es-PE"/>
        </w:rPr>
        <w:t>el grado de</w:t>
      </w:r>
      <w:r w:rsidRPr="00D071E1">
        <w:rPr>
          <w:lang w:val="es-PE"/>
        </w:rPr>
        <w:t xml:space="preserve"> participación de los abogados, organizaciones o miembros de la familia. </w:t>
      </w:r>
      <w:r w:rsidRPr="003D4702">
        <w:rPr>
          <w:lang w:val="es-PE"/>
        </w:rPr>
        <w:t xml:space="preserve">El Comité </w:t>
      </w:r>
      <w:r>
        <w:rPr>
          <w:lang w:val="es-PE"/>
        </w:rPr>
        <w:t>es</w:t>
      </w:r>
      <w:r w:rsidRPr="003D4702">
        <w:rPr>
          <w:lang w:val="es-PE"/>
        </w:rPr>
        <w:t xml:space="preserve"> consciente de la posibilidad de que adultos oportunistas exploten a los niños </w:t>
      </w:r>
      <w:r>
        <w:rPr>
          <w:lang w:val="es-PE"/>
        </w:rPr>
        <w:t>mediante el</w:t>
      </w:r>
      <w:r w:rsidRPr="003D4702">
        <w:rPr>
          <w:lang w:val="es-PE"/>
        </w:rPr>
        <w:t xml:space="preserve"> mecanismo de denuncia</w:t>
      </w:r>
      <w:r>
        <w:rPr>
          <w:lang w:val="es-PE"/>
        </w:rPr>
        <w:t>s</w:t>
      </w:r>
      <w:r w:rsidRPr="003D4702">
        <w:rPr>
          <w:lang w:val="es-PE"/>
        </w:rPr>
        <w:t xml:space="preserve">. </w:t>
      </w:r>
      <w:r>
        <w:rPr>
          <w:lang w:val="es-PE"/>
        </w:rPr>
        <w:t>En ese sentido, será particularmente cauto</w:t>
      </w:r>
      <w:r w:rsidRPr="000358A4">
        <w:rPr>
          <w:lang w:val="es-PE"/>
        </w:rPr>
        <w:t xml:space="preserve"> a la hora de </w:t>
      </w:r>
      <w:r>
        <w:rPr>
          <w:lang w:val="es-PE"/>
        </w:rPr>
        <w:t>examina</w:t>
      </w:r>
      <w:r w:rsidRPr="000358A4">
        <w:rPr>
          <w:lang w:val="es-PE"/>
        </w:rPr>
        <w:t>r si</w:t>
      </w:r>
      <w:r>
        <w:rPr>
          <w:lang w:val="es-PE"/>
        </w:rPr>
        <w:t xml:space="preserve"> los casos son o no aceptables.</w:t>
      </w:r>
    </w:p>
    <w:p w:rsidR="00192750" w:rsidRPr="00A42A2A" w:rsidRDefault="00192750">
      <w:pPr>
        <w:pStyle w:val="ParaNo"/>
        <w:tabs>
          <w:tab w:val="clear" w:pos="737"/>
        </w:tabs>
        <w:rPr>
          <w:lang w:val="es-PE"/>
        </w:rPr>
      </w:pPr>
      <w:r w:rsidRPr="005D33E1">
        <w:rPr>
          <w:lang w:val="es-PE"/>
        </w:rPr>
        <w:t xml:space="preserve">Durante las dos últimas décadas, el Comité </w:t>
      </w:r>
      <w:r>
        <w:rPr>
          <w:lang w:val="es-PE"/>
        </w:rPr>
        <w:t>ha sido</w:t>
      </w:r>
      <w:r w:rsidRPr="005D33E1">
        <w:rPr>
          <w:lang w:val="es-PE"/>
        </w:rPr>
        <w:t xml:space="preserve"> bastante efectivo en cambiar la legislación en los Estados partes. </w:t>
      </w:r>
      <w:r w:rsidRPr="00A42A2A">
        <w:rPr>
          <w:lang w:val="es-PE"/>
        </w:rPr>
        <w:t>El principal obstáculo en garantizar una vigilancia efectiva de los derechos del niño</w:t>
      </w:r>
      <w:r>
        <w:rPr>
          <w:lang w:val="es-PE"/>
        </w:rPr>
        <w:t xml:space="preserve"> sigue siendo su aplicación</w:t>
      </w:r>
      <w:r w:rsidRPr="00A42A2A">
        <w:rPr>
          <w:lang w:val="es-PE"/>
        </w:rPr>
        <w:t xml:space="preserve">. Un mecanismo independiente de denuncias </w:t>
      </w:r>
      <w:r>
        <w:rPr>
          <w:lang w:val="es-PE"/>
        </w:rPr>
        <w:t>será</w:t>
      </w:r>
      <w:r w:rsidRPr="00A42A2A">
        <w:rPr>
          <w:lang w:val="es-PE"/>
        </w:rPr>
        <w:t xml:space="preserve"> un mecanismo poderoso para la defensa de los derechos del niño </w:t>
      </w:r>
      <w:r>
        <w:rPr>
          <w:lang w:val="es-PE"/>
        </w:rPr>
        <w:t>en el mundo entero</w:t>
      </w:r>
      <w:r w:rsidRPr="00A42A2A">
        <w:rPr>
          <w:lang w:val="es-PE"/>
        </w:rPr>
        <w:t>.</w:t>
      </w:r>
    </w:p>
    <w:p w:rsidR="00192750" w:rsidRPr="00AC7196" w:rsidRDefault="00192750">
      <w:pPr>
        <w:pStyle w:val="ParaNo"/>
        <w:tabs>
          <w:tab w:val="clear" w:pos="737"/>
        </w:tabs>
        <w:rPr>
          <w:lang w:val="es-PE"/>
        </w:rPr>
      </w:pPr>
      <w:r w:rsidRPr="00ED0D8B">
        <w:rPr>
          <w:lang w:val="es-PE"/>
        </w:rPr>
        <w:t xml:space="preserve">La </w:t>
      </w:r>
      <w:r>
        <w:rPr>
          <w:b/>
          <w:lang w:val="es-PE"/>
        </w:rPr>
        <w:t xml:space="preserve">PRESIDENTA </w:t>
      </w:r>
      <w:r w:rsidRPr="00582902">
        <w:rPr>
          <w:lang w:val="es-PE"/>
        </w:rPr>
        <w:t>dice que</w:t>
      </w:r>
      <w:r>
        <w:rPr>
          <w:lang w:val="es-PE"/>
        </w:rPr>
        <w:t>,</w:t>
      </w:r>
      <w:r w:rsidRPr="00582902">
        <w:rPr>
          <w:lang w:val="es-PE"/>
        </w:rPr>
        <w:t xml:space="preserve"> desde sus inicios</w:t>
      </w:r>
      <w:r>
        <w:rPr>
          <w:lang w:val="es-PE"/>
        </w:rPr>
        <w:t>,</w:t>
      </w:r>
      <w:r w:rsidRPr="00582902">
        <w:rPr>
          <w:lang w:val="es-PE"/>
        </w:rPr>
        <w:t xml:space="preserve"> </w:t>
      </w:r>
      <w:r>
        <w:rPr>
          <w:lang w:val="es-PE"/>
        </w:rPr>
        <w:t xml:space="preserve">el Comité advirtió que </w:t>
      </w:r>
      <w:r w:rsidRPr="00582902">
        <w:rPr>
          <w:lang w:val="es-PE"/>
        </w:rPr>
        <w:t xml:space="preserve">los Estados partes tienden a </w:t>
      </w:r>
      <w:r>
        <w:rPr>
          <w:lang w:val="es-PE"/>
        </w:rPr>
        <w:t>considera</w:t>
      </w:r>
      <w:r w:rsidRPr="00582902">
        <w:rPr>
          <w:lang w:val="es-PE"/>
        </w:rPr>
        <w:t xml:space="preserve">r </w:t>
      </w:r>
      <w:r>
        <w:rPr>
          <w:lang w:val="es-PE"/>
        </w:rPr>
        <w:t>la Convención como algo inferior a un instrumento jurídico y más como un conjunto de directrices para la acción</w:t>
      </w:r>
      <w:r w:rsidRPr="00582902">
        <w:rPr>
          <w:lang w:val="es-PE"/>
        </w:rPr>
        <w:t xml:space="preserve">. </w:t>
      </w:r>
      <w:r w:rsidRPr="00970F4C">
        <w:rPr>
          <w:lang w:val="es-PE"/>
        </w:rPr>
        <w:t>La actual crisis financiera y el problema del calentamiento de la Tierra tendrá</w:t>
      </w:r>
      <w:r>
        <w:rPr>
          <w:lang w:val="es-PE"/>
        </w:rPr>
        <w:t>n</w:t>
      </w:r>
      <w:r w:rsidRPr="00970F4C">
        <w:rPr>
          <w:lang w:val="es-PE"/>
        </w:rPr>
        <w:t xml:space="preserve"> consecuencias graves y directas en los niños </w:t>
      </w:r>
      <w:r>
        <w:rPr>
          <w:lang w:val="es-PE"/>
        </w:rPr>
        <w:t>y, ante todo, en los niños en mayor situación de riesgo, vale decir, los niños que viven en condiciones de pobreza.</w:t>
      </w:r>
      <w:r w:rsidRPr="00970F4C">
        <w:rPr>
          <w:lang w:val="es-PE"/>
        </w:rPr>
        <w:t xml:space="preserve"> </w:t>
      </w:r>
      <w:r>
        <w:rPr>
          <w:lang w:val="es-PE"/>
        </w:rPr>
        <w:t>Por lo tanto, debería</w:t>
      </w:r>
      <w:r w:rsidRPr="00AC7196">
        <w:rPr>
          <w:lang w:val="es-PE"/>
        </w:rPr>
        <w:t xml:space="preserve"> prestarse mayor atención a </w:t>
      </w:r>
      <w:r>
        <w:rPr>
          <w:lang w:val="es-PE"/>
        </w:rPr>
        <w:t>la incorporación de</w:t>
      </w:r>
      <w:r w:rsidRPr="00AC7196">
        <w:rPr>
          <w:lang w:val="es-PE"/>
        </w:rPr>
        <w:t xml:space="preserve"> l</w:t>
      </w:r>
      <w:r>
        <w:rPr>
          <w:lang w:val="es-PE"/>
        </w:rPr>
        <w:t>os derechos del niño en todas las actividades de los derechos humanos</w:t>
      </w:r>
      <w:r w:rsidRPr="00AC7196">
        <w:rPr>
          <w:lang w:val="es-PE"/>
        </w:rPr>
        <w:t>.</w:t>
      </w:r>
    </w:p>
    <w:p w:rsidR="00192750" w:rsidRPr="006A54F7" w:rsidRDefault="00192750">
      <w:pPr>
        <w:pStyle w:val="ParaNo"/>
        <w:tabs>
          <w:tab w:val="clear" w:pos="737"/>
        </w:tabs>
        <w:rPr>
          <w:lang w:val="es-PE"/>
        </w:rPr>
      </w:pPr>
      <w:r w:rsidRPr="00BB4DC8">
        <w:rPr>
          <w:lang w:val="es-PE"/>
        </w:rPr>
        <w:t>El</w:t>
      </w:r>
      <w:r w:rsidRPr="001B7DEB">
        <w:rPr>
          <w:lang w:val="es-PE"/>
        </w:rPr>
        <w:t xml:space="preserve"> </w:t>
      </w:r>
      <w:r>
        <w:rPr>
          <w:b/>
          <w:lang w:val="es-PE"/>
        </w:rPr>
        <w:t>Sr. FILALI</w:t>
      </w:r>
      <w:r w:rsidRPr="00BB4DC8">
        <w:rPr>
          <w:lang w:val="es-PE"/>
        </w:rPr>
        <w:t xml:space="preserve"> dice que pese a ciertas dudas </w:t>
      </w:r>
      <w:r>
        <w:rPr>
          <w:lang w:val="es-PE"/>
        </w:rPr>
        <w:t>iniciales</w:t>
      </w:r>
      <w:r w:rsidRPr="00BB4DC8">
        <w:rPr>
          <w:lang w:val="es-PE"/>
        </w:rPr>
        <w:t xml:space="preserve"> sobre la labor del Consejo de </w:t>
      </w:r>
      <w:r>
        <w:rPr>
          <w:lang w:val="es-PE"/>
        </w:rPr>
        <w:t xml:space="preserve">     </w:t>
      </w:r>
      <w:r w:rsidRPr="00BB4DC8">
        <w:rPr>
          <w:lang w:val="es-PE"/>
        </w:rPr>
        <w:t>Derechos Humanos y la posibilidad de que compit</w:t>
      </w:r>
      <w:r>
        <w:rPr>
          <w:lang w:val="es-PE"/>
        </w:rPr>
        <w:t>a</w:t>
      </w:r>
      <w:r w:rsidRPr="00BB4DC8">
        <w:rPr>
          <w:lang w:val="es-PE"/>
        </w:rPr>
        <w:t xml:space="preserve"> con los mecanismos del Comité, </w:t>
      </w:r>
      <w:r>
        <w:rPr>
          <w:lang w:val="es-PE"/>
        </w:rPr>
        <w:t>en la actualidad</w:t>
      </w:r>
      <w:r w:rsidRPr="00BB4DC8">
        <w:rPr>
          <w:lang w:val="es-PE"/>
        </w:rPr>
        <w:t xml:space="preserve"> los miembros del Comité </w:t>
      </w:r>
      <w:r>
        <w:rPr>
          <w:lang w:val="es-PE"/>
        </w:rPr>
        <w:t>son conscientes de</w:t>
      </w:r>
      <w:r w:rsidRPr="00BB4DC8">
        <w:rPr>
          <w:lang w:val="es-PE"/>
        </w:rPr>
        <w:t xml:space="preserve"> que ambos órganos se complementan. El hecho de que los Estados se sometan </w:t>
      </w:r>
      <w:r>
        <w:rPr>
          <w:lang w:val="es-PE"/>
        </w:rPr>
        <w:t>al mecanismo del</w:t>
      </w:r>
      <w:r w:rsidRPr="00BB4DC8">
        <w:rPr>
          <w:lang w:val="es-PE"/>
        </w:rPr>
        <w:t xml:space="preserve"> </w:t>
      </w:r>
      <w:r>
        <w:rPr>
          <w:lang w:val="es-PE"/>
        </w:rPr>
        <w:t>Examen Periódico U</w:t>
      </w:r>
      <w:r w:rsidRPr="00BB4DC8">
        <w:rPr>
          <w:lang w:val="es-PE"/>
        </w:rPr>
        <w:t xml:space="preserve">niversal </w:t>
      </w:r>
      <w:r>
        <w:rPr>
          <w:lang w:val="es-PE"/>
        </w:rPr>
        <w:t xml:space="preserve">los hace más vigilantes frente a </w:t>
      </w:r>
      <w:r w:rsidRPr="00FE42B3">
        <w:rPr>
          <w:lang w:val="es-PE"/>
        </w:rPr>
        <w:t>la necesidad de presentar</w:t>
      </w:r>
      <w:r w:rsidRPr="00BB4DC8">
        <w:rPr>
          <w:lang w:val="es-PE"/>
        </w:rPr>
        <w:t xml:space="preserve"> sus informes al Comité, </w:t>
      </w:r>
      <w:r>
        <w:rPr>
          <w:lang w:val="es-PE"/>
        </w:rPr>
        <w:t xml:space="preserve">lo </w:t>
      </w:r>
      <w:r w:rsidRPr="00BB4DC8">
        <w:rPr>
          <w:lang w:val="es-PE"/>
        </w:rPr>
        <w:t xml:space="preserve">que mejora la presentación de informes y el cumplimiento con los plazos. Asimismo, el Comité se beneficia de la documentación presentada en el marco del </w:t>
      </w:r>
      <w:r>
        <w:rPr>
          <w:lang w:val="es-PE"/>
        </w:rPr>
        <w:t>Examen Periódico U</w:t>
      </w:r>
      <w:r w:rsidRPr="00BB4DC8">
        <w:rPr>
          <w:lang w:val="es-PE"/>
        </w:rPr>
        <w:t xml:space="preserve">niversal. Por su parte, el Consejo de Derechos Humanos debería alentar la ratificación de los Protocolos Facultativos de la Convención y también </w:t>
      </w:r>
      <w:r>
        <w:rPr>
          <w:lang w:val="es-PE"/>
        </w:rPr>
        <w:t>d</w:t>
      </w:r>
      <w:r w:rsidRPr="00BB4DC8">
        <w:rPr>
          <w:lang w:val="es-PE"/>
        </w:rPr>
        <w:t xml:space="preserve">el Convenio de la Haya </w:t>
      </w:r>
      <w:r>
        <w:rPr>
          <w:lang w:val="es-PE"/>
        </w:rPr>
        <w:t>relativo a</w:t>
      </w:r>
      <w:r w:rsidRPr="00BB4DC8">
        <w:rPr>
          <w:lang w:val="es-PE"/>
        </w:rPr>
        <w:t xml:space="preserve"> la Protección del Niño y </w:t>
      </w:r>
      <w:r>
        <w:rPr>
          <w:lang w:val="es-PE"/>
        </w:rPr>
        <w:t xml:space="preserve">a </w:t>
      </w:r>
      <w:r w:rsidRPr="00BB4DC8">
        <w:rPr>
          <w:lang w:val="es-PE"/>
        </w:rPr>
        <w:t>la Cooperación en materia de Adopción Internacional y el Protocolo para prevenir, reprimir y sancionar la trata de personas, especialmente</w:t>
      </w:r>
      <w:r>
        <w:rPr>
          <w:lang w:val="es-PE"/>
        </w:rPr>
        <w:t xml:space="preserve"> de</w:t>
      </w:r>
      <w:r w:rsidRPr="00BB4DC8">
        <w:rPr>
          <w:lang w:val="es-PE"/>
        </w:rPr>
        <w:t xml:space="preserve"> mujeres y niños, que complementa la Convención de las Naciones Unidas contra la Delincuencia Organizada Transnacional. </w:t>
      </w:r>
      <w:r w:rsidRPr="006A54F7">
        <w:rPr>
          <w:lang w:val="es-PE"/>
        </w:rPr>
        <w:t xml:space="preserve">El Consejo de Derechos Humanos debería </w:t>
      </w:r>
      <w:r>
        <w:rPr>
          <w:lang w:val="es-PE"/>
        </w:rPr>
        <w:t>insistir en la responsabilidad de</w:t>
      </w:r>
      <w:r w:rsidRPr="006A54F7">
        <w:rPr>
          <w:lang w:val="es-PE"/>
        </w:rPr>
        <w:t xml:space="preserve"> los Estados partes </w:t>
      </w:r>
      <w:r>
        <w:rPr>
          <w:lang w:val="es-PE"/>
        </w:rPr>
        <w:t>de dar curso a</w:t>
      </w:r>
      <w:r w:rsidRPr="006A54F7">
        <w:rPr>
          <w:lang w:val="es-PE"/>
        </w:rPr>
        <w:t xml:space="preserve"> las recomendaciones que formula el Comit</w:t>
      </w:r>
      <w:r>
        <w:rPr>
          <w:lang w:val="es-PE"/>
        </w:rPr>
        <w:t>é</w:t>
      </w:r>
      <w:r w:rsidRPr="006A54F7">
        <w:rPr>
          <w:lang w:val="es-PE"/>
        </w:rPr>
        <w:t xml:space="preserve">, </w:t>
      </w:r>
      <w:r>
        <w:rPr>
          <w:lang w:val="es-PE"/>
        </w:rPr>
        <w:t>debería alentar la difusión de la Convención y debería destacar el papel del niño como sujeto de derecho</w:t>
      </w:r>
      <w:r w:rsidRPr="006A54F7">
        <w:rPr>
          <w:lang w:val="es-PE"/>
        </w:rPr>
        <w:t>.</w:t>
      </w:r>
    </w:p>
    <w:p w:rsidR="00192750" w:rsidRPr="00E31A86" w:rsidRDefault="00192750">
      <w:pPr>
        <w:pStyle w:val="ParaNo"/>
        <w:tabs>
          <w:tab w:val="clear" w:pos="737"/>
        </w:tabs>
        <w:rPr>
          <w:lang w:val="es-PE"/>
        </w:rPr>
      </w:pPr>
      <w:r w:rsidRPr="00E31A86">
        <w:rPr>
          <w:lang w:val="es-PE"/>
        </w:rPr>
        <w:t>Por lo que respecta al seguimiento de la aplicación</w:t>
      </w:r>
      <w:r>
        <w:rPr>
          <w:lang w:val="es-PE"/>
        </w:rPr>
        <w:t xml:space="preserve"> de la Convención</w:t>
      </w:r>
      <w:r w:rsidRPr="00E31A86">
        <w:rPr>
          <w:lang w:val="es-PE"/>
        </w:rPr>
        <w:t xml:space="preserve">, el Comité se distingue de otros órganos </w:t>
      </w:r>
      <w:r>
        <w:rPr>
          <w:lang w:val="es-PE"/>
        </w:rPr>
        <w:t xml:space="preserve">creados en virtud </w:t>
      </w:r>
      <w:r w:rsidRPr="00E31A86">
        <w:rPr>
          <w:lang w:val="es-PE"/>
        </w:rPr>
        <w:t xml:space="preserve">de tratados </w:t>
      </w:r>
      <w:r>
        <w:rPr>
          <w:lang w:val="es-PE"/>
        </w:rPr>
        <w:t>por</w:t>
      </w:r>
      <w:r w:rsidRPr="00E31A86">
        <w:rPr>
          <w:lang w:val="es-PE"/>
        </w:rPr>
        <w:t xml:space="preserve"> cuanto no </w:t>
      </w:r>
      <w:r>
        <w:rPr>
          <w:lang w:val="es-PE"/>
        </w:rPr>
        <w:t>designa</w:t>
      </w:r>
      <w:r w:rsidRPr="00E31A86">
        <w:rPr>
          <w:lang w:val="es-PE"/>
        </w:rPr>
        <w:t xml:space="preserve"> espec</w:t>
      </w:r>
      <w:r>
        <w:rPr>
          <w:lang w:val="es-PE"/>
        </w:rPr>
        <w:t>íficamente a miembros como coordinadores para supervisar las situaciones en los distintos Estados</w:t>
      </w:r>
      <w:r w:rsidRPr="00E31A86">
        <w:rPr>
          <w:lang w:val="es-PE"/>
        </w:rPr>
        <w:t xml:space="preserve">. En cambio, el Comité </w:t>
      </w:r>
      <w:r>
        <w:rPr>
          <w:lang w:val="es-PE"/>
        </w:rPr>
        <w:t>consideró</w:t>
      </w:r>
      <w:r w:rsidRPr="00E31A86">
        <w:rPr>
          <w:lang w:val="es-PE"/>
        </w:rPr>
        <w:t xml:space="preserve"> de gran utilidad celebrar reuniones regionales y enviar</w:t>
      </w:r>
      <w:r>
        <w:rPr>
          <w:lang w:val="es-PE"/>
        </w:rPr>
        <w:t xml:space="preserve"> a algunos</w:t>
      </w:r>
      <w:r w:rsidRPr="00E31A86">
        <w:rPr>
          <w:lang w:val="es-PE"/>
        </w:rPr>
        <w:t xml:space="preserve"> miembros del Comit</w:t>
      </w:r>
      <w:r>
        <w:rPr>
          <w:lang w:val="es-PE"/>
        </w:rPr>
        <w:t>é en calidad de expertos para que, durante las conferencias y otros actos, aclaren el significado de sus observaciones finales</w:t>
      </w:r>
      <w:r w:rsidRPr="00E31A86">
        <w:rPr>
          <w:lang w:val="es-PE"/>
        </w:rPr>
        <w:t>.</w:t>
      </w:r>
      <w:r>
        <w:rPr>
          <w:lang w:val="es-PE"/>
        </w:rPr>
        <w:t xml:space="preserve"> </w:t>
      </w:r>
    </w:p>
    <w:p w:rsidR="00192750" w:rsidRPr="00B71866" w:rsidRDefault="00192750">
      <w:pPr>
        <w:pStyle w:val="ParaNo"/>
        <w:tabs>
          <w:tab w:val="clear" w:pos="737"/>
        </w:tabs>
        <w:rPr>
          <w:lang w:val="es-PE"/>
        </w:rPr>
      </w:pPr>
      <w:r w:rsidRPr="00FE42B3">
        <w:rPr>
          <w:lang w:val="es-PE"/>
        </w:rPr>
        <w:t xml:space="preserve">La  </w:t>
      </w:r>
      <w:r>
        <w:rPr>
          <w:b/>
          <w:lang w:val="es-PE"/>
        </w:rPr>
        <w:t>PRESIDENTA</w:t>
      </w:r>
      <w:r>
        <w:rPr>
          <w:lang w:val="es-PE"/>
        </w:rPr>
        <w:t xml:space="preserve"> afirma que tiene entendido</w:t>
      </w:r>
      <w:r w:rsidRPr="00B71866">
        <w:rPr>
          <w:lang w:val="es-PE"/>
        </w:rPr>
        <w:t xml:space="preserve"> que se </w:t>
      </w:r>
      <w:r>
        <w:rPr>
          <w:lang w:val="es-PE"/>
        </w:rPr>
        <w:t>ha invitado a todos los Estados M</w:t>
      </w:r>
      <w:r w:rsidRPr="00B71866">
        <w:rPr>
          <w:lang w:val="es-PE"/>
        </w:rPr>
        <w:t>iembros</w:t>
      </w:r>
      <w:r>
        <w:rPr>
          <w:lang w:val="es-PE"/>
        </w:rPr>
        <w:t xml:space="preserve"> a las sesiones que celebra la Misión Permanente de Eslovenia</w:t>
      </w:r>
      <w:r w:rsidRPr="00B71866">
        <w:rPr>
          <w:lang w:val="es-PE"/>
        </w:rPr>
        <w:t xml:space="preserve"> </w:t>
      </w:r>
      <w:r>
        <w:rPr>
          <w:lang w:val="es-PE"/>
        </w:rPr>
        <w:t>con miras a abordar la posibilidad de aprobar un Protocolo Facultativo para el establecimiento de un mecanismo independiente de denuncias</w:t>
      </w:r>
      <w:r w:rsidRPr="00B71866">
        <w:rPr>
          <w:lang w:val="es-PE"/>
        </w:rPr>
        <w:t>.</w:t>
      </w:r>
    </w:p>
    <w:p w:rsidR="00192750" w:rsidRPr="005D4ED4" w:rsidRDefault="00192750">
      <w:pPr>
        <w:pStyle w:val="ParaNo"/>
        <w:rPr>
          <w:lang w:val="es-PE"/>
        </w:rPr>
      </w:pPr>
      <w:r w:rsidRPr="005D4ED4">
        <w:rPr>
          <w:lang w:val="es-PE"/>
        </w:rPr>
        <w:t xml:space="preserve">El Comité </w:t>
      </w:r>
      <w:r>
        <w:rPr>
          <w:lang w:val="es-PE"/>
        </w:rPr>
        <w:t>colabora</w:t>
      </w:r>
      <w:r w:rsidRPr="005D4ED4">
        <w:rPr>
          <w:lang w:val="es-PE"/>
        </w:rPr>
        <w:t xml:space="preserve"> estrechamente con la oficina del Representante Especial del Secretario General </w:t>
      </w:r>
      <w:r>
        <w:rPr>
          <w:lang w:val="es-PE"/>
        </w:rPr>
        <w:t xml:space="preserve">en materia </w:t>
      </w:r>
      <w:r w:rsidRPr="005D4ED4">
        <w:rPr>
          <w:lang w:val="es-PE"/>
        </w:rPr>
        <w:t xml:space="preserve">de niños y los conflictos armados. Lamenta que no se le haya vinculado </w:t>
      </w:r>
      <w:r>
        <w:rPr>
          <w:lang w:val="es-PE"/>
        </w:rPr>
        <w:t>más</w:t>
      </w:r>
      <w:r w:rsidRPr="005D4ED4">
        <w:rPr>
          <w:lang w:val="es-PE"/>
        </w:rPr>
        <w:t xml:space="preserve"> con la labor del Grupo de Trabajo del Consejo de Seguridad sobre los niños y los conflictos armados</w:t>
      </w:r>
      <w:r>
        <w:rPr>
          <w:lang w:val="es-PE"/>
        </w:rPr>
        <w:t xml:space="preserve"> y espera que mejore la situación en el futuro</w:t>
      </w:r>
      <w:r w:rsidRPr="005D4ED4">
        <w:rPr>
          <w:lang w:val="es-PE"/>
        </w:rPr>
        <w:t>.</w:t>
      </w:r>
    </w:p>
    <w:p w:rsidR="00192750" w:rsidRPr="004F1AF8" w:rsidRDefault="00192750">
      <w:pPr>
        <w:pStyle w:val="ParaNo"/>
        <w:tabs>
          <w:tab w:val="clear" w:pos="737"/>
        </w:tabs>
        <w:rPr>
          <w:lang w:val="en-GB"/>
        </w:rPr>
      </w:pPr>
      <w:r w:rsidRPr="00F1376C">
        <w:rPr>
          <w:lang w:val="es-PE"/>
        </w:rPr>
        <w:t>La</w:t>
      </w:r>
      <w:r w:rsidRPr="00FE42B3">
        <w:rPr>
          <w:lang w:val="es-PE"/>
        </w:rPr>
        <w:t xml:space="preserve"> </w:t>
      </w:r>
      <w:r>
        <w:rPr>
          <w:b/>
          <w:lang w:val="es-PE"/>
        </w:rPr>
        <w:t>Sra. SARAYONLU ETENSEL</w:t>
      </w:r>
      <w:r w:rsidRPr="00F1376C">
        <w:rPr>
          <w:lang w:val="es-PE"/>
        </w:rPr>
        <w:t xml:space="preserve"> (Turquía) dice que Turquía acoge con agrado la celebración del vigésimo aniversario de la Convenci</w:t>
      </w:r>
      <w:r>
        <w:rPr>
          <w:lang w:val="es-PE"/>
        </w:rPr>
        <w:t>ón en</w:t>
      </w:r>
      <w:r w:rsidRPr="00F1376C">
        <w:rPr>
          <w:lang w:val="es-PE"/>
        </w:rPr>
        <w:t xml:space="preserve"> octubre de 2009 </w:t>
      </w:r>
      <w:r>
        <w:rPr>
          <w:lang w:val="es-PE"/>
        </w:rPr>
        <w:t>y está dispuesta a participar en ese acontecimiento</w:t>
      </w:r>
      <w:r w:rsidRPr="00F1376C">
        <w:rPr>
          <w:lang w:val="es-PE"/>
        </w:rPr>
        <w:t xml:space="preserve">. </w:t>
      </w:r>
      <w:r w:rsidRPr="00677466">
        <w:rPr>
          <w:lang w:val="es-PE"/>
        </w:rPr>
        <w:t>Si bien Turquía no</w:t>
      </w:r>
      <w:r>
        <w:rPr>
          <w:lang w:val="es-PE"/>
        </w:rPr>
        <w:t xml:space="preserve"> ha adoptado una posición firme en lo que respecta</w:t>
      </w:r>
      <w:r w:rsidRPr="00677466">
        <w:rPr>
          <w:lang w:val="es-PE"/>
        </w:rPr>
        <w:t xml:space="preserve"> al posible establecimiento de un mecanismo de denuncia</w:t>
      </w:r>
      <w:r>
        <w:rPr>
          <w:lang w:val="es-PE"/>
        </w:rPr>
        <w:t>s, el Gobierno de Turquía</w:t>
      </w:r>
      <w:r w:rsidRPr="00677466">
        <w:rPr>
          <w:lang w:val="es-PE"/>
        </w:rPr>
        <w:t xml:space="preserve"> </w:t>
      </w:r>
      <w:r>
        <w:rPr>
          <w:lang w:val="es-PE"/>
        </w:rPr>
        <w:t>estaría interesado en continuar debatiendo sobre el tema</w:t>
      </w:r>
      <w:r w:rsidRPr="00677466">
        <w:rPr>
          <w:lang w:val="es-PE"/>
        </w:rPr>
        <w:t xml:space="preserve">. </w:t>
      </w:r>
      <w:r w:rsidRPr="00170F41">
        <w:rPr>
          <w:lang w:val="es-PE"/>
        </w:rPr>
        <w:t xml:space="preserve">En su 39º período de sesiones, el Comité aprobó un procedimiento por escrito para el examen de los informes presentados </w:t>
      </w:r>
      <w:r>
        <w:rPr>
          <w:lang w:val="es-PE"/>
        </w:rPr>
        <w:t>de conformidad con el</w:t>
      </w:r>
      <w:r w:rsidRPr="00170F41">
        <w:rPr>
          <w:lang w:val="es-PE"/>
        </w:rPr>
        <w:t xml:space="preserve"> Protocolo Facultativo </w:t>
      </w:r>
      <w:r>
        <w:rPr>
          <w:lang w:val="es-PE"/>
        </w:rPr>
        <w:t>relativo a la participación de niños en los conflictos armados</w:t>
      </w:r>
      <w:r w:rsidRPr="00170F41">
        <w:rPr>
          <w:lang w:val="es-PE"/>
        </w:rPr>
        <w:t xml:space="preserve">, </w:t>
      </w:r>
      <w:r>
        <w:rPr>
          <w:lang w:val="es-PE"/>
        </w:rPr>
        <w:t xml:space="preserve">también conocido como </w:t>
      </w:r>
      <w:r w:rsidRPr="009B3A14">
        <w:rPr>
          <w:lang w:val="es-PE"/>
        </w:rPr>
        <w:t>procedimiento de examen técnico</w:t>
      </w:r>
      <w:r w:rsidRPr="00170F41">
        <w:rPr>
          <w:lang w:val="es-PE"/>
        </w:rPr>
        <w:t xml:space="preserve">. </w:t>
      </w:r>
      <w:r>
        <w:rPr>
          <w:lang w:val="es-PE"/>
        </w:rPr>
        <w:t>¿Se sigue aplicando dicho procedimiento</w:t>
      </w:r>
      <w:r w:rsidRPr="004F1AF8">
        <w:rPr>
          <w:lang w:val="en-GB"/>
        </w:rPr>
        <w:t>?</w:t>
      </w:r>
    </w:p>
    <w:p w:rsidR="00192750" w:rsidRPr="002D3B31" w:rsidRDefault="00192750">
      <w:pPr>
        <w:pStyle w:val="ParaNo"/>
        <w:tabs>
          <w:tab w:val="clear" w:pos="737"/>
        </w:tabs>
        <w:rPr>
          <w:lang w:val="es-PE"/>
        </w:rPr>
      </w:pPr>
      <w:r w:rsidRPr="00FE42B3">
        <w:rPr>
          <w:lang w:val="es-PE"/>
        </w:rPr>
        <w:t xml:space="preserve">La </w:t>
      </w:r>
      <w:r>
        <w:rPr>
          <w:b/>
          <w:lang w:val="es-PE"/>
        </w:rPr>
        <w:t>PRESIDENTA</w:t>
      </w:r>
      <w:r w:rsidRPr="008E1DD5">
        <w:rPr>
          <w:lang w:val="es-PE"/>
        </w:rPr>
        <w:t xml:space="preserve"> dice que después del período de prueba, se</w:t>
      </w:r>
      <w:r>
        <w:rPr>
          <w:lang w:val="es-PE"/>
        </w:rPr>
        <w:t xml:space="preserve"> ha decidido</w:t>
      </w:r>
      <w:r w:rsidRPr="008E1DD5">
        <w:rPr>
          <w:lang w:val="es-PE"/>
        </w:rPr>
        <w:t xml:space="preserve"> que el procedimiento de examen técnico no </w:t>
      </w:r>
      <w:r>
        <w:rPr>
          <w:lang w:val="es-PE"/>
        </w:rPr>
        <w:t>es</w:t>
      </w:r>
      <w:r w:rsidRPr="008E1DD5">
        <w:rPr>
          <w:lang w:val="es-PE"/>
        </w:rPr>
        <w:t xml:space="preserve"> especialmente provechoso para los Estados partes o el Protocolo Facultativo. </w:t>
      </w:r>
      <w:r>
        <w:rPr>
          <w:lang w:val="es-PE"/>
        </w:rPr>
        <w:t>Dicho procedimiento está en desuso</w:t>
      </w:r>
      <w:r w:rsidRPr="002D3B31">
        <w:rPr>
          <w:lang w:val="es-PE"/>
        </w:rPr>
        <w:t>.</w:t>
      </w:r>
    </w:p>
    <w:p w:rsidR="00192750" w:rsidRPr="006F3115" w:rsidRDefault="00192750">
      <w:pPr>
        <w:pStyle w:val="ParaNo"/>
        <w:tabs>
          <w:tab w:val="clear" w:pos="737"/>
        </w:tabs>
        <w:rPr>
          <w:lang w:val="es-PE"/>
        </w:rPr>
      </w:pPr>
      <w:r w:rsidRPr="006F3115">
        <w:rPr>
          <w:lang w:val="es-PE"/>
        </w:rPr>
        <w:t>El</w:t>
      </w:r>
      <w:r w:rsidRPr="00FE42B3">
        <w:rPr>
          <w:lang w:val="es-PE"/>
        </w:rPr>
        <w:t xml:space="preserve"> </w:t>
      </w:r>
      <w:r>
        <w:rPr>
          <w:b/>
          <w:lang w:val="es-PE"/>
        </w:rPr>
        <w:t>Sr. FILALI</w:t>
      </w:r>
      <w:r w:rsidRPr="006F3115">
        <w:rPr>
          <w:lang w:val="es-PE"/>
        </w:rPr>
        <w:t xml:space="preserve"> señala que después de</w:t>
      </w:r>
      <w:r>
        <w:rPr>
          <w:lang w:val="es-PE"/>
        </w:rPr>
        <w:t xml:space="preserve"> </w:t>
      </w:r>
      <w:r w:rsidRPr="006F3115">
        <w:rPr>
          <w:lang w:val="es-PE"/>
        </w:rPr>
        <w:t>presenta</w:t>
      </w:r>
      <w:r>
        <w:rPr>
          <w:lang w:val="es-PE"/>
        </w:rPr>
        <w:t>r</w:t>
      </w:r>
      <w:r w:rsidRPr="006F3115">
        <w:rPr>
          <w:lang w:val="es-PE"/>
        </w:rPr>
        <w:t xml:space="preserve"> un Estado parte el informe inicial sobre la aplicación del Protocolo Facultativo</w:t>
      </w:r>
      <w:r w:rsidRPr="00E237F1">
        <w:rPr>
          <w:lang w:val="es-PE"/>
        </w:rPr>
        <w:t xml:space="preserve"> </w:t>
      </w:r>
      <w:r>
        <w:rPr>
          <w:lang w:val="es-PE"/>
        </w:rPr>
        <w:t>relativo a la participación de niños en los conflictos armados</w:t>
      </w:r>
      <w:r w:rsidRPr="006F3115">
        <w:rPr>
          <w:lang w:val="es-PE"/>
        </w:rPr>
        <w:t xml:space="preserve">, </w:t>
      </w:r>
      <w:r>
        <w:rPr>
          <w:lang w:val="es-PE"/>
        </w:rPr>
        <w:t xml:space="preserve">presenta en un solo informe información complementaria con el informe periódico sobre el </w:t>
      </w:r>
      <w:r w:rsidRPr="006F3115">
        <w:rPr>
          <w:lang w:val="es-PE"/>
        </w:rPr>
        <w:t>Protocol</w:t>
      </w:r>
      <w:r>
        <w:rPr>
          <w:lang w:val="es-PE"/>
        </w:rPr>
        <w:t>o relativa a la aplicación de la Convención</w:t>
      </w:r>
      <w:r w:rsidRPr="006F3115">
        <w:rPr>
          <w:lang w:val="es-PE"/>
        </w:rPr>
        <w:t>.</w:t>
      </w:r>
    </w:p>
    <w:p w:rsidR="00192750" w:rsidRPr="00C27B2B" w:rsidRDefault="00192750">
      <w:pPr>
        <w:pStyle w:val="ParaNo"/>
        <w:tabs>
          <w:tab w:val="clear" w:pos="737"/>
        </w:tabs>
        <w:rPr>
          <w:lang w:val="es-PE"/>
        </w:rPr>
      </w:pPr>
      <w:r w:rsidRPr="007D14E0">
        <w:rPr>
          <w:lang w:val="es-PE"/>
        </w:rPr>
        <w:t>La</w:t>
      </w:r>
      <w:r w:rsidRPr="000F7B19">
        <w:rPr>
          <w:lang w:val="es-PE"/>
        </w:rPr>
        <w:t xml:space="preserve"> </w:t>
      </w:r>
      <w:r>
        <w:rPr>
          <w:b/>
          <w:lang w:val="es-PE"/>
        </w:rPr>
        <w:t xml:space="preserve">Sra. ORTIZ </w:t>
      </w:r>
      <w:r w:rsidRPr="007D14E0">
        <w:rPr>
          <w:lang w:val="es-PE"/>
        </w:rPr>
        <w:t xml:space="preserve">dice que el Comité </w:t>
      </w:r>
      <w:r>
        <w:rPr>
          <w:lang w:val="es-PE"/>
        </w:rPr>
        <w:t>da curso a</w:t>
      </w:r>
      <w:r w:rsidRPr="007D14E0">
        <w:rPr>
          <w:lang w:val="es-PE"/>
        </w:rPr>
        <w:t xml:space="preserve"> sus recomendaciones y observaciones finales de distintas maneras en </w:t>
      </w:r>
      <w:r>
        <w:rPr>
          <w:lang w:val="es-PE"/>
        </w:rPr>
        <w:t>función</w:t>
      </w:r>
      <w:r w:rsidRPr="007D14E0">
        <w:rPr>
          <w:lang w:val="es-PE"/>
        </w:rPr>
        <w:t xml:space="preserve"> de las invitaciones específicas que recibe</w:t>
      </w:r>
      <w:r>
        <w:rPr>
          <w:lang w:val="es-PE"/>
        </w:rPr>
        <w:t xml:space="preserve"> de los Gobiernos y las organizaciones de la sociedad</w:t>
      </w:r>
      <w:r w:rsidRPr="007D14E0">
        <w:rPr>
          <w:lang w:val="es-PE"/>
        </w:rPr>
        <w:t xml:space="preserve"> </w:t>
      </w:r>
      <w:r>
        <w:rPr>
          <w:lang w:val="es-PE"/>
        </w:rPr>
        <w:t>civil así como de la capacidad de sus miembros de responder a dichas invitaciones</w:t>
      </w:r>
      <w:r w:rsidRPr="007D14E0">
        <w:rPr>
          <w:lang w:val="es-PE"/>
        </w:rPr>
        <w:t xml:space="preserve">. </w:t>
      </w:r>
      <w:r w:rsidRPr="006F2979">
        <w:rPr>
          <w:lang w:val="es-PE"/>
        </w:rPr>
        <w:t>Ella misma dedicó unos 400 días a visitar unos 20 pa</w:t>
      </w:r>
      <w:r>
        <w:rPr>
          <w:lang w:val="es-PE"/>
        </w:rPr>
        <w:t>íses</w:t>
      </w:r>
      <w:r w:rsidRPr="006F2979">
        <w:rPr>
          <w:lang w:val="es-PE"/>
        </w:rPr>
        <w:t xml:space="preserve">, </w:t>
      </w:r>
      <w:r>
        <w:rPr>
          <w:lang w:val="es-PE"/>
        </w:rPr>
        <w:t>principalmente en América Latina aunque también en África</w:t>
      </w:r>
      <w:r w:rsidRPr="006F2979">
        <w:rPr>
          <w:lang w:val="es-PE"/>
        </w:rPr>
        <w:t xml:space="preserve">. </w:t>
      </w:r>
      <w:r w:rsidRPr="00216611">
        <w:rPr>
          <w:lang w:val="es-PE"/>
        </w:rPr>
        <w:t xml:space="preserve">Durante esas visitas, </w:t>
      </w:r>
      <w:r>
        <w:rPr>
          <w:lang w:val="es-PE"/>
        </w:rPr>
        <w:t xml:space="preserve">la oradora </w:t>
      </w:r>
      <w:r w:rsidRPr="00216611">
        <w:rPr>
          <w:lang w:val="es-PE"/>
        </w:rPr>
        <w:t xml:space="preserve">se reunió con las autoridades y los miembros del Parlamento para </w:t>
      </w:r>
      <w:r>
        <w:rPr>
          <w:lang w:val="es-PE"/>
        </w:rPr>
        <w:t>estudiar</w:t>
      </w:r>
      <w:r w:rsidRPr="00216611">
        <w:rPr>
          <w:lang w:val="es-PE"/>
        </w:rPr>
        <w:t xml:space="preserve"> la legislaci</w:t>
      </w:r>
      <w:r>
        <w:rPr>
          <w:lang w:val="es-PE"/>
        </w:rPr>
        <w:t>ón objeto de examen y se entrevistó con la policía y los medios de comunicación</w:t>
      </w:r>
      <w:r w:rsidRPr="00216611">
        <w:rPr>
          <w:lang w:val="es-PE"/>
        </w:rPr>
        <w:t xml:space="preserve">. </w:t>
      </w:r>
      <w:r w:rsidRPr="00C854B3">
        <w:rPr>
          <w:lang w:val="es-PE"/>
        </w:rPr>
        <w:t xml:space="preserve">Cuando el Comité recibe una invitación para una </w:t>
      </w:r>
      <w:r>
        <w:rPr>
          <w:lang w:val="es-PE"/>
        </w:rPr>
        <w:t>misió</w:t>
      </w:r>
      <w:r w:rsidRPr="00C854B3">
        <w:rPr>
          <w:lang w:val="es-PE"/>
        </w:rPr>
        <w:t>n de este tipo, insiste en que el Gobierno, conjuntamente con la sociedad civil y la oficina l</w:t>
      </w:r>
      <w:r>
        <w:rPr>
          <w:lang w:val="es-PE"/>
        </w:rPr>
        <w:t xml:space="preserve">ocal del Fondo de las Naciones Unidas para la Infancia </w:t>
      </w:r>
      <w:r w:rsidRPr="00C854B3">
        <w:rPr>
          <w:lang w:val="es-PE"/>
        </w:rPr>
        <w:t>(UNICEF)</w:t>
      </w:r>
      <w:r>
        <w:rPr>
          <w:lang w:val="es-PE"/>
        </w:rPr>
        <w:t>,</w:t>
      </w:r>
      <w:r w:rsidRPr="00C854B3">
        <w:rPr>
          <w:lang w:val="es-PE"/>
        </w:rPr>
        <w:t xml:space="preserve"> elabore el programa</w:t>
      </w:r>
      <w:r>
        <w:rPr>
          <w:lang w:val="es-PE"/>
        </w:rPr>
        <w:t xml:space="preserve"> de</w:t>
      </w:r>
      <w:r w:rsidRPr="00C854B3">
        <w:rPr>
          <w:lang w:val="es-PE"/>
        </w:rPr>
        <w:t xml:space="preserve"> </w:t>
      </w:r>
      <w:r>
        <w:rPr>
          <w:lang w:val="es-PE"/>
        </w:rPr>
        <w:t>la visita</w:t>
      </w:r>
      <w:r w:rsidRPr="00C854B3">
        <w:rPr>
          <w:lang w:val="es-PE"/>
        </w:rPr>
        <w:t xml:space="preserve">. </w:t>
      </w:r>
      <w:r>
        <w:rPr>
          <w:lang w:val="es-PE"/>
        </w:rPr>
        <w:t>A</w:t>
      </w:r>
      <w:r w:rsidRPr="001377B2">
        <w:rPr>
          <w:lang w:val="es-PE"/>
        </w:rPr>
        <w:t xml:space="preserve"> la fecha </w:t>
      </w:r>
      <w:r>
        <w:rPr>
          <w:lang w:val="es-PE"/>
        </w:rPr>
        <w:t>recibió buenos comentarios</w:t>
      </w:r>
      <w:r w:rsidRPr="001377B2">
        <w:rPr>
          <w:lang w:val="es-PE"/>
        </w:rPr>
        <w:t xml:space="preserve">. </w:t>
      </w:r>
      <w:r w:rsidRPr="00C27B2B">
        <w:rPr>
          <w:lang w:val="es-PE"/>
        </w:rPr>
        <w:t>A menudo, la visita de un miembro del Comité es un incentivo</w:t>
      </w:r>
      <w:r>
        <w:rPr>
          <w:lang w:val="es-PE"/>
        </w:rPr>
        <w:t xml:space="preserve"> decisivo</w:t>
      </w:r>
      <w:r w:rsidRPr="00C27B2B">
        <w:rPr>
          <w:lang w:val="es-PE"/>
        </w:rPr>
        <w:t xml:space="preserve"> </w:t>
      </w:r>
      <w:r>
        <w:rPr>
          <w:lang w:val="es-PE"/>
        </w:rPr>
        <w:t>para iniciar la cooperación entre las partes interesadas</w:t>
      </w:r>
      <w:r w:rsidRPr="00C27B2B">
        <w:rPr>
          <w:lang w:val="es-PE"/>
        </w:rPr>
        <w:t>.</w:t>
      </w:r>
    </w:p>
    <w:p w:rsidR="00192750" w:rsidRPr="00C27B2B" w:rsidRDefault="00192750">
      <w:pPr>
        <w:pStyle w:val="ParaNo"/>
        <w:tabs>
          <w:tab w:val="clear" w:pos="737"/>
        </w:tabs>
        <w:rPr>
          <w:lang w:val="es-PE"/>
        </w:rPr>
      </w:pPr>
      <w:r>
        <w:rPr>
          <w:lang w:val="es-PE"/>
        </w:rPr>
        <w:t>Cuando se reciba</w:t>
      </w:r>
      <w:r w:rsidRPr="00C27B2B">
        <w:rPr>
          <w:lang w:val="es-PE"/>
        </w:rPr>
        <w:t xml:space="preserve">n los segundos informes sobre la aplicación de los Protocolos Facultativos, </w:t>
      </w:r>
      <w:r>
        <w:rPr>
          <w:lang w:val="es-PE"/>
        </w:rPr>
        <w:t>se espera que disminuya</w:t>
      </w:r>
      <w:r w:rsidRPr="00C27B2B">
        <w:rPr>
          <w:lang w:val="es-PE"/>
        </w:rPr>
        <w:t xml:space="preserve"> el n</w:t>
      </w:r>
      <w:r>
        <w:rPr>
          <w:lang w:val="es-PE"/>
        </w:rPr>
        <w:t>úmero de informes que examina el Comité, ya que dichos informes se incluirán en los informes periódicos relativos a la aplicación de la Convención</w:t>
      </w:r>
      <w:r w:rsidRPr="00C27B2B">
        <w:rPr>
          <w:lang w:val="es-PE"/>
        </w:rPr>
        <w:t>.</w:t>
      </w:r>
    </w:p>
    <w:p w:rsidR="00192750" w:rsidRPr="00C22F83" w:rsidRDefault="00192750">
      <w:pPr>
        <w:pStyle w:val="ParaNo"/>
        <w:tabs>
          <w:tab w:val="clear" w:pos="737"/>
        </w:tabs>
        <w:rPr>
          <w:lang w:val="es-PE"/>
        </w:rPr>
      </w:pPr>
      <w:r w:rsidRPr="00E00FAF">
        <w:rPr>
          <w:lang w:val="es-PE"/>
        </w:rPr>
        <w:t xml:space="preserve">Después de años de una labor compleja, </w:t>
      </w:r>
      <w:r>
        <w:rPr>
          <w:lang w:val="es-PE"/>
        </w:rPr>
        <w:t>en el actual período de sesiones</w:t>
      </w:r>
      <w:r w:rsidRPr="00E00FAF">
        <w:rPr>
          <w:lang w:val="es-PE"/>
        </w:rPr>
        <w:t xml:space="preserve"> el Comité </w:t>
      </w:r>
      <w:r>
        <w:rPr>
          <w:lang w:val="es-PE"/>
        </w:rPr>
        <w:t>ha aprobado</w:t>
      </w:r>
      <w:r w:rsidRPr="00E00FAF">
        <w:rPr>
          <w:lang w:val="es-PE"/>
        </w:rPr>
        <w:t xml:space="preserve"> una observaci</w:t>
      </w:r>
      <w:r>
        <w:rPr>
          <w:lang w:val="es-PE"/>
        </w:rPr>
        <w:t>ón</w:t>
      </w:r>
      <w:r w:rsidRPr="00E00FAF">
        <w:rPr>
          <w:lang w:val="es-PE"/>
        </w:rPr>
        <w:t xml:space="preserve"> general </w:t>
      </w:r>
      <w:r>
        <w:rPr>
          <w:lang w:val="es-PE"/>
        </w:rPr>
        <w:t>relativa a los derechos de los niños indígenas</w:t>
      </w:r>
      <w:r w:rsidRPr="00E00FAF">
        <w:rPr>
          <w:lang w:val="es-PE"/>
        </w:rPr>
        <w:t>.</w:t>
      </w:r>
      <w:r>
        <w:rPr>
          <w:lang w:val="es-PE"/>
        </w:rPr>
        <w:t xml:space="preserve"> La Sra. Ortiz e</w:t>
      </w:r>
      <w:r w:rsidRPr="00C22F83">
        <w:rPr>
          <w:lang w:val="es-PE"/>
        </w:rPr>
        <w:t xml:space="preserve">spera que el instrumento sea útil </w:t>
      </w:r>
      <w:r>
        <w:rPr>
          <w:lang w:val="es-PE"/>
        </w:rPr>
        <w:t>en</w:t>
      </w:r>
      <w:r w:rsidRPr="00C22F83">
        <w:rPr>
          <w:lang w:val="es-PE"/>
        </w:rPr>
        <w:t xml:space="preserve"> la defensa de los derechos de los niños ind</w:t>
      </w:r>
      <w:r>
        <w:rPr>
          <w:lang w:val="es-PE"/>
        </w:rPr>
        <w:t>ígenas</w:t>
      </w:r>
      <w:r w:rsidRPr="00C22F83">
        <w:rPr>
          <w:lang w:val="es-PE"/>
        </w:rPr>
        <w:t>.</w:t>
      </w:r>
      <w:r>
        <w:rPr>
          <w:lang w:val="es-PE"/>
        </w:rPr>
        <w:t xml:space="preserve"> </w:t>
      </w:r>
    </w:p>
    <w:p w:rsidR="00192750" w:rsidRDefault="00192750">
      <w:pPr>
        <w:jc w:val="center"/>
        <w:rPr>
          <w:i/>
          <w:lang w:val="es-PE"/>
        </w:rPr>
      </w:pPr>
      <w:r>
        <w:rPr>
          <w:i/>
          <w:lang w:val="es-PE"/>
        </w:rPr>
        <w:t>Se levanta la sesión a las 16.40 horas.</w:t>
      </w:r>
    </w:p>
    <w:p w:rsidR="00192750" w:rsidRDefault="00192750">
      <w:pPr>
        <w:jc w:val="center"/>
        <w:rPr>
          <w:i/>
          <w:lang w:val="es-PE"/>
        </w:rPr>
      </w:pPr>
      <w:r>
        <w:rPr>
          <w:i/>
          <w:lang w:val="es-PE"/>
        </w:rPr>
        <w:t>------</w:t>
      </w:r>
    </w:p>
    <w:p w:rsidR="00192750" w:rsidRPr="000E0996" w:rsidRDefault="00192750">
      <w:pPr>
        <w:rPr>
          <w:lang w:val="es-PE"/>
        </w:rPr>
      </w:pPr>
    </w:p>
    <w:sectPr w:rsidR="00192750" w:rsidRPr="000E0996">
      <w:headerReference w:type="even" r:id="rId9"/>
      <w:headerReference w:type="default" r:id="rId10"/>
      <w:endnotePr>
        <w:numFmt w:val="decimal"/>
      </w:endnotePr>
      <w:pgSz w:w="11907" w:h="16840" w:code="9"/>
      <w:pgMar w:top="1134" w:right="851" w:bottom="1985" w:left="1701" w:header="851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750" w:rsidRDefault="00192750">
      <w:pPr>
        <w:spacing w:after="0"/>
      </w:pPr>
      <w:r>
        <w:separator/>
      </w:r>
    </w:p>
  </w:endnote>
  <w:endnote w:type="continuationSeparator" w:id="0">
    <w:p w:rsidR="00192750" w:rsidRDefault="0019275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750" w:rsidRDefault="00192750">
      <w:pPr>
        <w:spacing w:after="0"/>
      </w:pPr>
      <w:r>
        <w:separator/>
      </w:r>
    </w:p>
  </w:footnote>
  <w:footnote w:type="continuationSeparator" w:id="0">
    <w:p w:rsidR="00192750" w:rsidRDefault="0019275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750" w:rsidRDefault="00192750">
    <w:pPr>
      <w:pStyle w:val="Header"/>
      <w:spacing w:after="0"/>
    </w:pPr>
    <w:r>
      <w:t>CRC/C/SR.1397</w:t>
    </w:r>
  </w:p>
  <w:p w:rsidR="00192750" w:rsidRDefault="00192750">
    <w:pPr>
      <w:pStyle w:val="Header"/>
      <w:spacing w:after="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742D0C">
      <w:rPr>
        <w:noProof/>
      </w:rPr>
      <w:t>8</w:t>
    </w:r>
    <w:r>
      <w:fldChar w:fldCharType="end"/>
    </w:r>
  </w:p>
  <w:p w:rsidR="00192750" w:rsidRDefault="00192750">
    <w:pPr>
      <w:pStyle w:val="Header"/>
      <w:spacing w:after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2750" w:rsidRDefault="00192750">
    <w:pPr>
      <w:pStyle w:val="Header"/>
      <w:tabs>
        <w:tab w:val="clear" w:pos="4320"/>
        <w:tab w:val="clear" w:pos="8640"/>
      </w:tabs>
      <w:spacing w:after="0"/>
      <w:ind w:left="7740"/>
    </w:pPr>
    <w:r>
      <w:t>CRC/C/SR.1397</w:t>
    </w:r>
  </w:p>
  <w:p w:rsidR="00192750" w:rsidRDefault="00192750">
    <w:pPr>
      <w:pStyle w:val="Header"/>
      <w:tabs>
        <w:tab w:val="clear" w:pos="4320"/>
        <w:tab w:val="clear" w:pos="8640"/>
      </w:tabs>
      <w:spacing w:after="0"/>
      <w:ind w:left="7740"/>
    </w:pPr>
    <w:r>
      <w:t xml:space="preserve">página </w:t>
    </w:r>
    <w:r>
      <w:fldChar w:fldCharType="begin"/>
    </w:r>
    <w:r>
      <w:instrText xml:space="preserve"> PAGE  \* MERGEFORMAT </w:instrText>
    </w:r>
    <w:r>
      <w:fldChar w:fldCharType="separate"/>
    </w:r>
    <w:r w:rsidR="00742D0C">
      <w:rPr>
        <w:noProof/>
      </w:rPr>
      <w:t>7</w:t>
    </w:r>
    <w:r>
      <w:fldChar w:fldCharType="end"/>
    </w:r>
  </w:p>
  <w:p w:rsidR="00192750" w:rsidRDefault="00192750">
    <w:pPr>
      <w:pStyle w:val="Header"/>
      <w:tabs>
        <w:tab w:val="clear" w:pos="4320"/>
        <w:tab w:val="clear" w:pos="8640"/>
        <w:tab w:val="left" w:pos="5953"/>
        <w:tab w:val="left" w:pos="6803"/>
      </w:tabs>
      <w:spacing w:after="0"/>
      <w:ind w:left="77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oNotTrackMoves/>
  <w:defaultTabStop w:val="567"/>
  <w:hyphenationZone w:val="425"/>
  <w:evenAndOddHeaders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2D0C"/>
    <w:rsid w:val="00192750"/>
    <w:rsid w:val="00742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40"/>
    </w:pPr>
    <w:rPr>
      <w:rFonts w:ascii="Times New Roman" w:eastAsia="Times New Roman" w:hAnsi="Times New Roman"/>
      <w:sz w:val="24"/>
      <w:lang w:val="en-GB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Pr>
      <w:rFonts w:ascii="Times New Roman" w:eastAsia="Times New Roman" w:hAnsi="Times New Roman" w:cs="Times New Roman"/>
      <w:sz w:val="24"/>
      <w:szCs w:val="20"/>
      <w:lang w:val="en-GB"/>
    </w:rPr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  <w:tab w:val="left" w:pos="737"/>
      </w:tabs>
    </w:pPr>
    <w:rPr>
      <w:lang w:val="fr-CH"/>
    </w:rPr>
  </w:style>
  <w:style w:type="paragraph" w:styleId="Footer">
    <w:name w:val="footer"/>
    <w:basedOn w:val="Normal"/>
    <w:link w:val="Footer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semiHidden/>
    <w:rPr>
      <w:rFonts w:ascii="Times New Roman" w:eastAsia="Times New Roman" w:hAnsi="Times New Roman"/>
      <w:sz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0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3419</Words>
  <Characters>19489</Characters>
  <Application>Microsoft Office Word</Application>
  <DocSecurity>4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NACIONES UNIDAS</vt:lpstr>
    </vt:vector>
  </TitlesOfParts>
  <Company/>
  <LinksUpToDate>false</LinksUpToDate>
  <CharactersWithSpaces>22863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NACIONES UNIDAS</dc:title>
  <dc:subject/>
  <dc:creator>Caridad Rios</dc:creator>
  <cp:keywords/>
  <cp:lastModifiedBy>CSD</cp:lastModifiedBy>
  <cp:revision>2</cp:revision>
  <cp:lastPrinted>2009-12-07T12:35:00Z</cp:lastPrinted>
  <dcterms:created xsi:type="dcterms:W3CDTF">2010-01-05T14:47:00Z</dcterms:created>
  <dcterms:modified xsi:type="dcterms:W3CDTF">2010-01-05T14:47:00Z</dcterms:modified>
</cp:coreProperties>
</file>