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5118F8" w:rsidP="00C44534">
            <w:pPr>
              <w:jc w:val="right"/>
            </w:pPr>
            <w:r w:rsidRPr="00C44534">
              <w:rPr>
                <w:sz w:val="40"/>
              </w:rPr>
              <w:t>CAT</w:t>
            </w:r>
            <w:r w:rsidRPr="00C44534">
              <w:t>/C/BHR/Q</w:t>
            </w:r>
            <w:r w:rsidR="00C44534">
              <w:t>PR</w:t>
            </w:r>
            <w:r w:rsidRPr="00C44534">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26E72" w:rsidP="00B6553F">
            <w:pPr>
              <w:spacing w:before="120"/>
            </w:pPr>
            <w:r>
              <w:rPr>
                <w:noProof/>
                <w:lang w:eastAsia="en-GB"/>
              </w:rPr>
              <w:drawing>
                <wp:inline distT="0" distB="0" distL="0" distR="0">
                  <wp:extent cx="731520" cy="548640"/>
                  <wp:effectExtent l="0" t="0" r="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5118F8" w:rsidP="005118F8">
            <w:pPr>
              <w:spacing w:before="240" w:line="240" w:lineRule="exact"/>
            </w:pPr>
            <w:r>
              <w:t xml:space="preserve">Distr.: </w:t>
            </w:r>
            <w:r w:rsidR="00FB3983">
              <w:t>General</w:t>
            </w:r>
          </w:p>
          <w:p w:rsidR="005118F8" w:rsidRDefault="00C44534" w:rsidP="008218BB">
            <w:pPr>
              <w:spacing w:line="240" w:lineRule="exact"/>
            </w:pPr>
            <w:r>
              <w:t>1</w:t>
            </w:r>
            <w:r w:rsidR="008218BB">
              <w:t>5</w:t>
            </w:r>
            <w:r>
              <w:t xml:space="preserve"> June</w:t>
            </w:r>
            <w:r w:rsidR="00FB3983">
              <w:t xml:space="preserve"> </w:t>
            </w:r>
            <w:r w:rsidR="005118F8">
              <w:t xml:space="preserve"> 2015</w:t>
            </w:r>
          </w:p>
          <w:p w:rsidR="005118F8" w:rsidRDefault="005118F8" w:rsidP="005118F8">
            <w:pPr>
              <w:spacing w:line="240" w:lineRule="exact"/>
            </w:pPr>
          </w:p>
          <w:p w:rsidR="005118F8" w:rsidRDefault="005118F8" w:rsidP="005118F8">
            <w:pPr>
              <w:spacing w:line="240" w:lineRule="exact"/>
            </w:pPr>
            <w:r>
              <w:t>Original: English</w:t>
            </w:r>
          </w:p>
          <w:p w:rsidR="000514A1" w:rsidRDefault="00344761" w:rsidP="005118F8">
            <w:pPr>
              <w:spacing w:line="240" w:lineRule="exact"/>
            </w:pPr>
            <w:r>
              <w:t>Arabic,</w:t>
            </w:r>
            <w:bookmarkStart w:id="0" w:name="_GoBack"/>
            <w:bookmarkEnd w:id="0"/>
            <w:r>
              <w:t xml:space="preserve"> </w:t>
            </w:r>
            <w:r w:rsidR="000514A1">
              <w:t>E</w:t>
            </w:r>
            <w:r w:rsidR="005645E2">
              <w:rPr>
                <w:noProof/>
                <w:lang w:eastAsia="en-GB"/>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3" name="Picture 2" descr="http://undocs.org/m2/QRCode.ashx?DS=CAT/C/BHR/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BHR/QPR/2&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14A1">
              <w:t>nglish, French and Spanish only</w:t>
            </w:r>
          </w:p>
        </w:tc>
      </w:tr>
    </w:tbl>
    <w:p w:rsidR="005118F8" w:rsidRPr="00E02D4B" w:rsidRDefault="005118F8" w:rsidP="005118F8">
      <w:pPr>
        <w:suppressAutoHyphens w:val="0"/>
        <w:spacing w:before="120" w:line="240" w:lineRule="auto"/>
        <w:rPr>
          <w:b/>
          <w:sz w:val="24"/>
          <w:szCs w:val="24"/>
          <w:lang w:val="en-US"/>
        </w:rPr>
      </w:pPr>
      <w:r w:rsidRPr="00E02D4B">
        <w:rPr>
          <w:b/>
          <w:sz w:val="24"/>
          <w:szCs w:val="24"/>
          <w:lang w:val="en-US"/>
        </w:rPr>
        <w:t>Committee against Torture</w:t>
      </w:r>
    </w:p>
    <w:p w:rsidR="005118F8" w:rsidRPr="0074287F" w:rsidRDefault="005118F8" w:rsidP="004740EA">
      <w:pPr>
        <w:pStyle w:val="HChG"/>
      </w:pPr>
      <w:r>
        <w:tab/>
      </w:r>
      <w:r>
        <w:tab/>
        <w:t>L</w:t>
      </w:r>
      <w:r w:rsidRPr="0064422C">
        <w:t xml:space="preserve">ist of issues </w:t>
      </w:r>
      <w:r w:rsidRPr="00C44534">
        <w:t>prior to submission of</w:t>
      </w:r>
      <w:r>
        <w:t xml:space="preserve"> the second</w:t>
      </w:r>
      <w:r w:rsidRPr="0064422C">
        <w:t xml:space="preserve"> periodic </w:t>
      </w:r>
      <w:r>
        <w:t>report of Bahrain</w:t>
      </w:r>
      <w:r w:rsidR="001B3C28" w:rsidRPr="008A1510">
        <w:rPr>
          <w:rStyle w:val="FootnoteReference"/>
          <w:b w:val="0"/>
          <w:bCs/>
          <w:sz w:val="20"/>
          <w:vertAlign w:val="baseline"/>
        </w:rPr>
        <w:footnoteReference w:customMarkFollows="1" w:id="2"/>
        <w:t>*</w:t>
      </w:r>
    </w:p>
    <w:p w:rsidR="005118F8" w:rsidRDefault="005118F8" w:rsidP="00560A4B">
      <w:pPr>
        <w:pStyle w:val="H23G"/>
      </w:pPr>
      <w:r>
        <w:tab/>
      </w:r>
      <w:r>
        <w:tab/>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118F8" w:rsidTr="008C64DE">
        <w:trPr>
          <w:trHeight w:hRule="exact" w:val="240"/>
          <w:jc w:val="center"/>
        </w:trPr>
        <w:tc>
          <w:tcPr>
            <w:tcW w:w="7654" w:type="dxa"/>
            <w:tcBorders>
              <w:top w:val="single" w:sz="4" w:space="0" w:color="auto"/>
            </w:tcBorders>
            <w:shd w:val="clear" w:color="auto" w:fill="auto"/>
          </w:tcPr>
          <w:p w:rsidR="005118F8" w:rsidRPr="008A1510" w:rsidRDefault="005118F8" w:rsidP="008C64DE">
            <w:pPr>
              <w:suppressAutoHyphens w:val="0"/>
              <w:spacing w:line="240" w:lineRule="auto"/>
              <w:rPr>
                <w:highlight w:val="yellow"/>
              </w:rPr>
            </w:pPr>
          </w:p>
        </w:tc>
      </w:tr>
      <w:tr w:rsidR="005118F8" w:rsidTr="008C64DE">
        <w:trPr>
          <w:jc w:val="center"/>
        </w:trPr>
        <w:tc>
          <w:tcPr>
            <w:tcW w:w="7654" w:type="dxa"/>
            <w:tcBorders>
              <w:bottom w:val="nil"/>
            </w:tcBorders>
            <w:shd w:val="clear" w:color="auto" w:fill="auto"/>
            <w:tcMar>
              <w:left w:w="142" w:type="dxa"/>
              <w:right w:w="142" w:type="dxa"/>
            </w:tcMar>
          </w:tcPr>
          <w:p w:rsidR="005118F8" w:rsidRPr="008A1510" w:rsidRDefault="005118F8" w:rsidP="00C44534">
            <w:pPr>
              <w:spacing w:after="120"/>
              <w:jc w:val="both"/>
              <w:rPr>
                <w:highlight w:val="yellow"/>
              </w:rPr>
            </w:pPr>
            <w:r w:rsidRPr="00C44534">
              <w:tab/>
            </w:r>
            <w:r w:rsidR="00C44534">
              <w:t>A</w:t>
            </w:r>
            <w:r w:rsidRPr="00C44534">
              <w:t xml:space="preserve">t its thirty-eighth session (A/62/44, paras. 23 and 24), </w:t>
            </w:r>
            <w:r w:rsidR="00C44534">
              <w:t>t</w:t>
            </w:r>
            <w:r w:rsidR="00C44534" w:rsidRPr="00C44534">
              <w:t>he Committee against Torture</w:t>
            </w:r>
            <w:r w:rsidR="00C44534">
              <w:t xml:space="preserve"> </w:t>
            </w:r>
            <w:r w:rsidRPr="00C44534">
              <w:t>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5118F8" w:rsidTr="008C64DE">
        <w:trPr>
          <w:trHeight w:hRule="exact" w:val="20"/>
          <w:jc w:val="center"/>
        </w:trPr>
        <w:tc>
          <w:tcPr>
            <w:tcW w:w="7654" w:type="dxa"/>
            <w:tcBorders>
              <w:bottom w:val="single" w:sz="4" w:space="0" w:color="auto"/>
            </w:tcBorders>
            <w:shd w:val="clear" w:color="auto" w:fill="auto"/>
          </w:tcPr>
          <w:p w:rsidR="005118F8" w:rsidRDefault="005118F8" w:rsidP="008C64DE">
            <w:pPr>
              <w:suppressAutoHyphens w:val="0"/>
              <w:spacing w:line="240" w:lineRule="auto"/>
            </w:pPr>
          </w:p>
        </w:tc>
      </w:tr>
    </w:tbl>
    <w:p w:rsidR="00AA5C18" w:rsidRPr="008A1510" w:rsidRDefault="00AA5C18" w:rsidP="0074287F">
      <w:pPr>
        <w:pStyle w:val="H23G"/>
        <w:rPr>
          <w:lang w:val="en-US"/>
        </w:rPr>
      </w:pPr>
      <w:r w:rsidRPr="00F76D17">
        <w:tab/>
      </w:r>
      <w:r w:rsidRPr="00F76D17">
        <w:tab/>
      </w:r>
      <w:r w:rsidRPr="008A1510">
        <w:rPr>
          <w:lang w:val="en-US"/>
        </w:rPr>
        <w:t>Article 2</w:t>
      </w:r>
    </w:p>
    <w:p w:rsidR="00AA5C18" w:rsidRPr="008218BB" w:rsidRDefault="00AA5C18" w:rsidP="008A1510">
      <w:pPr>
        <w:pStyle w:val="SingleTxtG"/>
        <w:numPr>
          <w:ilvl w:val="0"/>
          <w:numId w:val="3"/>
        </w:numPr>
        <w:ind w:left="1134" w:firstLine="0"/>
        <w:rPr>
          <w:lang w:val="en-US"/>
        </w:rPr>
      </w:pPr>
      <w:r w:rsidRPr="008218BB">
        <w:rPr>
          <w:lang w:val="en-US"/>
        </w:rPr>
        <w:t xml:space="preserve">Further to the </w:t>
      </w:r>
      <w:r w:rsidR="00F76D17" w:rsidRPr="008218BB">
        <w:rPr>
          <w:lang w:val="en-US"/>
        </w:rPr>
        <w:t xml:space="preserve">Committee’s earlier </w:t>
      </w:r>
      <w:r w:rsidRPr="008218BB">
        <w:rPr>
          <w:lang w:val="en-US"/>
        </w:rPr>
        <w:t>list of issue</w:t>
      </w:r>
      <w:r w:rsidR="00DB2438" w:rsidRPr="008218BB">
        <w:rPr>
          <w:lang w:val="en-US"/>
        </w:rPr>
        <w:t>s</w:t>
      </w:r>
      <w:r w:rsidRPr="008218BB">
        <w:rPr>
          <w:lang w:val="en-US"/>
        </w:rPr>
        <w:t xml:space="preserve"> prior to reporting (CAT/C/BHR/Q/2</w:t>
      </w:r>
      <w:r w:rsidR="002969C0" w:rsidRPr="008218BB">
        <w:rPr>
          <w:lang w:val="en-US"/>
        </w:rPr>
        <w:t>,</w:t>
      </w:r>
      <w:r w:rsidRPr="008218BB">
        <w:rPr>
          <w:lang w:val="en-US"/>
        </w:rPr>
        <w:t xml:space="preserve"> para.</w:t>
      </w:r>
      <w:r w:rsidR="00CA06FB" w:rsidRPr="008218BB">
        <w:rPr>
          <w:lang w:val="en-US"/>
        </w:rPr>
        <w:t> </w:t>
      </w:r>
      <w:r w:rsidRPr="008218BB">
        <w:rPr>
          <w:lang w:val="en-US"/>
        </w:rPr>
        <w:t xml:space="preserve">5) and </w:t>
      </w:r>
      <w:r w:rsidR="00F76D17" w:rsidRPr="008218BB">
        <w:rPr>
          <w:lang w:val="en-US"/>
        </w:rPr>
        <w:t>in view of</w:t>
      </w:r>
      <w:r w:rsidR="00522ACC" w:rsidRPr="008218BB">
        <w:rPr>
          <w:lang w:val="en-US"/>
        </w:rPr>
        <w:t xml:space="preserve"> </w:t>
      </w:r>
      <w:r w:rsidRPr="008218BB">
        <w:rPr>
          <w:lang w:val="en-US"/>
        </w:rPr>
        <w:t>Royal Order No.</w:t>
      </w:r>
      <w:r w:rsidR="00E2275E" w:rsidRPr="008218BB">
        <w:rPr>
          <w:lang w:val="en-US"/>
        </w:rPr>
        <w:t> </w:t>
      </w:r>
      <w:r w:rsidRPr="008218BB">
        <w:rPr>
          <w:lang w:val="en-US"/>
        </w:rPr>
        <w:t>16/2010 of</w:t>
      </w:r>
      <w:r w:rsidR="008218BB" w:rsidRPr="008218BB">
        <w:rPr>
          <w:lang w:val="en-US"/>
        </w:rPr>
        <w:t xml:space="preserve"> </w:t>
      </w:r>
      <w:r w:rsidR="00C44534" w:rsidRPr="008218BB">
        <w:rPr>
          <w:lang w:val="en-US"/>
        </w:rPr>
        <w:t xml:space="preserve">25 </w:t>
      </w:r>
      <w:r w:rsidRPr="008218BB">
        <w:rPr>
          <w:lang w:val="en-US"/>
        </w:rPr>
        <w:t xml:space="preserve">April 2010, the Committee received information </w:t>
      </w:r>
      <w:r w:rsidR="008218BB" w:rsidRPr="008218BB">
        <w:rPr>
          <w:lang w:val="en-US"/>
        </w:rPr>
        <w:t>about</w:t>
      </w:r>
      <w:r w:rsidRPr="008218BB">
        <w:rPr>
          <w:lang w:val="en-US"/>
        </w:rPr>
        <w:t xml:space="preserve"> the establishment of a </w:t>
      </w:r>
      <w:r w:rsidR="00C44534" w:rsidRPr="008218BB">
        <w:rPr>
          <w:lang w:val="en-US"/>
        </w:rPr>
        <w:t>n</w:t>
      </w:r>
      <w:r w:rsidRPr="008218BB">
        <w:rPr>
          <w:lang w:val="en-US"/>
        </w:rPr>
        <w:t xml:space="preserve">ational </w:t>
      </w:r>
      <w:r w:rsidR="00C44534" w:rsidRPr="008218BB">
        <w:rPr>
          <w:lang w:val="en-US"/>
        </w:rPr>
        <w:t>h</w:t>
      </w:r>
      <w:r w:rsidRPr="008218BB">
        <w:rPr>
          <w:lang w:val="en-US"/>
        </w:rPr>
        <w:t xml:space="preserve">uman </w:t>
      </w:r>
      <w:r w:rsidR="00C44534" w:rsidRPr="008218BB">
        <w:rPr>
          <w:lang w:val="en-US"/>
        </w:rPr>
        <w:t>r</w:t>
      </w:r>
      <w:r w:rsidRPr="008218BB">
        <w:rPr>
          <w:lang w:val="en-US"/>
        </w:rPr>
        <w:t xml:space="preserve">ights </w:t>
      </w:r>
      <w:r w:rsidR="00C44534" w:rsidRPr="008218BB">
        <w:rPr>
          <w:lang w:val="en-US"/>
        </w:rPr>
        <w:t>i</w:t>
      </w:r>
      <w:r w:rsidRPr="008218BB">
        <w:rPr>
          <w:lang w:val="en-US"/>
        </w:rPr>
        <w:t xml:space="preserve">nstitution. In </w:t>
      </w:r>
      <w:r w:rsidR="00C44534" w:rsidRPr="008218BB">
        <w:rPr>
          <w:lang w:val="en-US"/>
        </w:rPr>
        <w:t xml:space="preserve">view </w:t>
      </w:r>
      <w:r w:rsidRPr="008218BB">
        <w:rPr>
          <w:lang w:val="en-US"/>
        </w:rPr>
        <w:t xml:space="preserve">of </w:t>
      </w:r>
      <w:r w:rsidR="00F76D17" w:rsidRPr="008218BB">
        <w:rPr>
          <w:lang w:val="en-US"/>
        </w:rPr>
        <w:t>the</w:t>
      </w:r>
      <w:r w:rsidR="00DB2438" w:rsidRPr="008218BB">
        <w:rPr>
          <w:lang w:val="en-US"/>
        </w:rPr>
        <w:t xml:space="preserve"> State </w:t>
      </w:r>
      <w:r w:rsidR="00265A0B" w:rsidRPr="008218BB">
        <w:rPr>
          <w:lang w:val="en-US"/>
        </w:rPr>
        <w:t>p</w:t>
      </w:r>
      <w:r w:rsidR="00DB2438" w:rsidRPr="008218BB">
        <w:rPr>
          <w:lang w:val="en-US"/>
        </w:rPr>
        <w:t>arty’s</w:t>
      </w:r>
      <w:r w:rsidR="00F76D17" w:rsidRPr="008218BB">
        <w:rPr>
          <w:lang w:val="en-US"/>
        </w:rPr>
        <w:t xml:space="preserve"> </w:t>
      </w:r>
      <w:r w:rsidR="00C44534" w:rsidRPr="008218BB">
        <w:rPr>
          <w:lang w:val="en-US"/>
        </w:rPr>
        <w:t>next periodic report, which was due in</w:t>
      </w:r>
      <w:r w:rsidR="00265A0B" w:rsidRPr="008218BB">
        <w:rPr>
          <w:lang w:val="en-US"/>
        </w:rPr>
        <w:t xml:space="preserve"> </w:t>
      </w:r>
      <w:r w:rsidRPr="008218BB">
        <w:rPr>
          <w:lang w:val="en-US"/>
        </w:rPr>
        <w:t xml:space="preserve">2013, please indicate the </w:t>
      </w:r>
      <w:r w:rsidR="00F76D17" w:rsidRPr="008218BB">
        <w:rPr>
          <w:lang w:val="en-US"/>
        </w:rPr>
        <w:t xml:space="preserve">measures </w:t>
      </w:r>
      <w:r w:rsidRPr="008218BB">
        <w:rPr>
          <w:lang w:val="en-US"/>
        </w:rPr>
        <w:t xml:space="preserve">taken by the State party to </w:t>
      </w:r>
      <w:r w:rsidR="00265A0B" w:rsidRPr="008218BB">
        <w:rPr>
          <w:lang w:val="en-US"/>
        </w:rPr>
        <w:t>address</w:t>
      </w:r>
      <w:r w:rsidRPr="008218BB">
        <w:rPr>
          <w:lang w:val="en-US"/>
        </w:rPr>
        <w:t xml:space="preserve"> 17 of the complaints received by </w:t>
      </w:r>
      <w:r w:rsidR="00DB2438" w:rsidRPr="008218BB">
        <w:rPr>
          <w:lang w:val="en-US"/>
        </w:rPr>
        <w:t xml:space="preserve">the </w:t>
      </w:r>
      <w:r w:rsidR="00EE1757" w:rsidRPr="008218BB">
        <w:rPr>
          <w:lang w:val="en-US"/>
        </w:rPr>
        <w:t>national human rights institution</w:t>
      </w:r>
      <w:r w:rsidR="00F76D17" w:rsidRPr="008218BB">
        <w:rPr>
          <w:lang w:val="en-US"/>
        </w:rPr>
        <w:t xml:space="preserve"> </w:t>
      </w:r>
      <w:r w:rsidRPr="008218BB">
        <w:rPr>
          <w:lang w:val="en-US"/>
        </w:rPr>
        <w:t>and</w:t>
      </w:r>
      <w:r w:rsidR="00F76D17" w:rsidRPr="008218BB">
        <w:rPr>
          <w:lang w:val="en-US"/>
        </w:rPr>
        <w:t xml:space="preserve"> to respond to</w:t>
      </w:r>
      <w:r w:rsidRPr="008218BB">
        <w:rPr>
          <w:lang w:val="en-US"/>
        </w:rPr>
        <w:t xml:space="preserve"> </w:t>
      </w:r>
      <w:r w:rsidR="00265A0B" w:rsidRPr="008218BB">
        <w:rPr>
          <w:lang w:val="en-US"/>
        </w:rPr>
        <w:t>the institution’s</w:t>
      </w:r>
      <w:r w:rsidRPr="008218BB">
        <w:rPr>
          <w:lang w:val="en-US"/>
        </w:rPr>
        <w:t xml:space="preserve"> request to visit the custody </w:t>
      </w:r>
      <w:proofErr w:type="spellStart"/>
      <w:r w:rsidRPr="008218BB">
        <w:rPr>
          <w:lang w:val="en-US"/>
        </w:rPr>
        <w:t>centre</w:t>
      </w:r>
      <w:proofErr w:type="spellEnd"/>
      <w:r w:rsidRPr="008218BB">
        <w:rPr>
          <w:lang w:val="en-US"/>
        </w:rPr>
        <w:t xml:space="preserve"> and the reform and rehabilitation </w:t>
      </w:r>
      <w:proofErr w:type="spellStart"/>
      <w:r w:rsidRPr="008218BB">
        <w:rPr>
          <w:lang w:val="en-US"/>
        </w:rPr>
        <w:t>centre</w:t>
      </w:r>
      <w:proofErr w:type="spellEnd"/>
      <w:r w:rsidRPr="008218BB">
        <w:rPr>
          <w:lang w:val="en-US"/>
        </w:rPr>
        <w:t xml:space="preserve">. </w:t>
      </w:r>
    </w:p>
    <w:p w:rsidR="00012252" w:rsidRPr="008A1510" w:rsidRDefault="00012252" w:rsidP="008A1510">
      <w:pPr>
        <w:pStyle w:val="SingleTxtG"/>
        <w:numPr>
          <w:ilvl w:val="0"/>
          <w:numId w:val="3"/>
        </w:numPr>
        <w:ind w:left="1134" w:firstLine="0"/>
        <w:rPr>
          <w:lang w:val="en-US"/>
        </w:rPr>
      </w:pPr>
      <w:r w:rsidRPr="008218BB">
        <w:rPr>
          <w:lang w:val="en-US"/>
        </w:rPr>
        <w:t>Please clarify the mandate of the</w:t>
      </w:r>
      <w:r w:rsidRPr="008A1510">
        <w:rPr>
          <w:lang w:val="en-US"/>
        </w:rPr>
        <w:t xml:space="preserve"> Bahrain Independent Commission of Inquiry</w:t>
      </w:r>
      <w:r w:rsidRPr="008218BB">
        <w:rPr>
          <w:lang w:val="en-US"/>
        </w:rPr>
        <w:t xml:space="preserve"> </w:t>
      </w:r>
      <w:r w:rsidRPr="008A1510">
        <w:rPr>
          <w:lang w:val="en-US"/>
        </w:rPr>
        <w:t>set up in June 2011 by Royal Order No.</w:t>
      </w:r>
      <w:r w:rsidR="00E2275E" w:rsidRPr="008A1510">
        <w:rPr>
          <w:lang w:val="en-US"/>
        </w:rPr>
        <w:t> </w:t>
      </w:r>
      <w:r w:rsidRPr="008A1510">
        <w:rPr>
          <w:lang w:val="en-US"/>
        </w:rPr>
        <w:t>28 of 2011</w:t>
      </w:r>
      <w:r w:rsidR="00265A0B" w:rsidRPr="008A1510">
        <w:rPr>
          <w:lang w:val="en-US"/>
        </w:rPr>
        <w:t xml:space="preserve">. Please provide further information on </w:t>
      </w:r>
      <w:r w:rsidRPr="008218BB">
        <w:rPr>
          <w:lang w:val="en-US"/>
        </w:rPr>
        <w:t xml:space="preserve">the State </w:t>
      </w:r>
      <w:r w:rsidR="00265A0B" w:rsidRPr="008218BB">
        <w:rPr>
          <w:lang w:val="en-US"/>
        </w:rPr>
        <w:t>p</w:t>
      </w:r>
      <w:r w:rsidRPr="008218BB">
        <w:rPr>
          <w:lang w:val="en-US"/>
        </w:rPr>
        <w:t>arty</w:t>
      </w:r>
      <w:r w:rsidR="00265A0B" w:rsidRPr="008218BB">
        <w:rPr>
          <w:lang w:val="en-US"/>
        </w:rPr>
        <w:t>’s response to the Commission’s r</w:t>
      </w:r>
      <w:r w:rsidRPr="008218BB">
        <w:rPr>
          <w:lang w:val="en-US"/>
        </w:rPr>
        <w:t xml:space="preserve">ecommendations, in particular </w:t>
      </w:r>
      <w:r w:rsidRPr="008A1510">
        <w:rPr>
          <w:lang w:val="en-US"/>
        </w:rPr>
        <w:t>th</w:t>
      </w:r>
      <w:r w:rsidR="00265A0B" w:rsidRPr="008A1510">
        <w:rPr>
          <w:lang w:val="en-US"/>
        </w:rPr>
        <w:t>os</w:t>
      </w:r>
      <w:r w:rsidRPr="008A1510">
        <w:rPr>
          <w:lang w:val="en-US"/>
        </w:rPr>
        <w:t>e</w:t>
      </w:r>
      <w:r w:rsidR="00265A0B" w:rsidRPr="008A1510">
        <w:rPr>
          <w:lang w:val="en-US"/>
        </w:rPr>
        <w:t xml:space="preserve"> regarding</w:t>
      </w:r>
      <w:r w:rsidRPr="008A1510">
        <w:rPr>
          <w:lang w:val="en-US"/>
        </w:rPr>
        <w:t xml:space="preserve">: </w:t>
      </w:r>
      <w:r w:rsidR="00265A0B" w:rsidRPr="008A1510">
        <w:rPr>
          <w:lang w:val="en-US"/>
        </w:rPr>
        <w:t>(</w:t>
      </w:r>
      <w:r w:rsidRPr="008A1510">
        <w:rPr>
          <w:lang w:val="en-US"/>
        </w:rPr>
        <w:t>a) independent and effective investigations, prosecutions and punishment of those found guilty</w:t>
      </w:r>
      <w:r w:rsidR="00265A0B" w:rsidRPr="008A1510">
        <w:rPr>
          <w:lang w:val="en-US"/>
        </w:rPr>
        <w:t>;</w:t>
      </w:r>
      <w:r w:rsidRPr="008A1510">
        <w:rPr>
          <w:lang w:val="en-US"/>
        </w:rPr>
        <w:t xml:space="preserve"> </w:t>
      </w:r>
      <w:r w:rsidR="00265A0B" w:rsidRPr="008A1510">
        <w:rPr>
          <w:lang w:val="en-US"/>
        </w:rPr>
        <w:t>(</w:t>
      </w:r>
      <w:r w:rsidRPr="008A1510">
        <w:rPr>
          <w:lang w:val="en-US"/>
        </w:rPr>
        <w:t>b)</w:t>
      </w:r>
      <w:r w:rsidR="00E2275E" w:rsidRPr="008A1510">
        <w:rPr>
          <w:lang w:val="en-US"/>
        </w:rPr>
        <w:t> </w:t>
      </w:r>
      <w:r w:rsidRPr="008A1510">
        <w:rPr>
          <w:lang w:val="en-US"/>
        </w:rPr>
        <w:t>compensation to victims of violent acts and their families</w:t>
      </w:r>
      <w:r w:rsidR="00265A0B" w:rsidRPr="008A1510">
        <w:rPr>
          <w:lang w:val="en-US"/>
        </w:rPr>
        <w:t>;</w:t>
      </w:r>
      <w:r w:rsidRPr="008A1510">
        <w:rPr>
          <w:lang w:val="en-US"/>
        </w:rPr>
        <w:t xml:space="preserve"> and </w:t>
      </w:r>
      <w:r w:rsidR="00265A0B" w:rsidRPr="008A1510">
        <w:rPr>
          <w:lang w:val="en-US"/>
        </w:rPr>
        <w:t>(</w:t>
      </w:r>
      <w:r w:rsidRPr="008A1510">
        <w:rPr>
          <w:lang w:val="en-US"/>
        </w:rPr>
        <w:t xml:space="preserve">c) human rights training for law enforcement officials and judicial personnel. </w:t>
      </w:r>
    </w:p>
    <w:p w:rsidR="009240E5" w:rsidRPr="008218BB" w:rsidRDefault="005645E2" w:rsidP="008A1510">
      <w:pPr>
        <w:pStyle w:val="SingleTxtG"/>
        <w:numPr>
          <w:ilvl w:val="0"/>
          <w:numId w:val="3"/>
        </w:numPr>
        <w:ind w:left="1134" w:firstLine="0"/>
        <w:rPr>
          <w:lang w:val="en-US"/>
        </w:rPr>
      </w:pPr>
      <w:r>
        <w:rPr>
          <w:noProof/>
          <w:lang w:eastAsia="en-GB"/>
        </w:rPr>
        <w:drawing>
          <wp:anchor distT="0" distB="0" distL="114300" distR="114300" simplePos="0" relativeHeight="251660288" behindDoc="0" locked="0" layoutInCell="1" allowOverlap="0" wp14:anchorId="3B0C80A6" wp14:editId="69B02BC1">
            <wp:simplePos x="0" y="0"/>
            <wp:positionH relativeFrom="margin">
              <wp:posOffset>5470525</wp:posOffset>
            </wp:positionH>
            <wp:positionV relativeFrom="margin">
              <wp:posOffset>8024495</wp:posOffset>
            </wp:positionV>
            <wp:extent cx="638175" cy="638175"/>
            <wp:effectExtent l="0" t="0" r="9525" b="9525"/>
            <wp:wrapNone/>
            <wp:docPr id="4" name="Picture 4" descr="http://undocs.org/m2/QRCode.ashx?DS=CAT/C/BHR/QPR/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BHR/QPR/2&amp;Size=2 &amp;Lan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2252" w:rsidRPr="008A1510">
        <w:rPr>
          <w:lang w:val="en-US"/>
        </w:rPr>
        <w:t>With regard to the first report of the Bahrain Independent Commission of Inquiry</w:t>
      </w:r>
      <w:r w:rsidR="00265A0B" w:rsidRPr="008A1510">
        <w:rPr>
          <w:lang w:val="en-US"/>
        </w:rPr>
        <w:t xml:space="preserve">, which </w:t>
      </w:r>
      <w:r w:rsidR="00012252" w:rsidRPr="008A1510">
        <w:rPr>
          <w:lang w:val="en-US"/>
        </w:rPr>
        <w:t>highlight</w:t>
      </w:r>
      <w:r w:rsidR="00265A0B" w:rsidRPr="008A1510">
        <w:rPr>
          <w:lang w:val="en-US"/>
        </w:rPr>
        <w:t>ed</w:t>
      </w:r>
      <w:r w:rsidR="00012252" w:rsidRPr="008A1510">
        <w:rPr>
          <w:lang w:val="en-US"/>
        </w:rPr>
        <w:t xml:space="preserve"> 559 allegations of torture, please provide specific data on the outcome of the cases which resulted in prosecution</w:t>
      </w:r>
      <w:r w:rsidR="00265A0B" w:rsidRPr="008A1510">
        <w:rPr>
          <w:lang w:val="en-US"/>
        </w:rPr>
        <w:t>;</w:t>
      </w:r>
      <w:r w:rsidR="00012252" w:rsidRPr="008A1510">
        <w:rPr>
          <w:lang w:val="en-US"/>
        </w:rPr>
        <w:t xml:space="preserve"> the number of persons convicted</w:t>
      </w:r>
      <w:r w:rsidR="00265A0B" w:rsidRPr="008A1510">
        <w:rPr>
          <w:lang w:val="en-US"/>
        </w:rPr>
        <w:t>;</w:t>
      </w:r>
      <w:r w:rsidR="00012252" w:rsidRPr="008A1510">
        <w:rPr>
          <w:lang w:val="en-US"/>
        </w:rPr>
        <w:t xml:space="preserve"> and the </w:t>
      </w:r>
      <w:r w:rsidR="009C5C5E" w:rsidRPr="008A1510">
        <w:rPr>
          <w:lang w:val="en-US"/>
        </w:rPr>
        <w:t>sentences or</w:t>
      </w:r>
      <w:r w:rsidR="00012252" w:rsidRPr="008A1510">
        <w:rPr>
          <w:lang w:val="en-US"/>
        </w:rPr>
        <w:t xml:space="preserve"> other measures handed down. Please also provide information on the outcome</w:t>
      </w:r>
      <w:r w:rsidR="00223475" w:rsidRPr="008A1510">
        <w:rPr>
          <w:lang w:val="en-US"/>
        </w:rPr>
        <w:t>,</w:t>
      </w:r>
      <w:r w:rsidR="00012252" w:rsidRPr="008A1510">
        <w:rPr>
          <w:lang w:val="en-US"/>
        </w:rPr>
        <w:t xml:space="preserve"> </w:t>
      </w:r>
      <w:r w:rsidR="00223475" w:rsidRPr="008A1510">
        <w:rPr>
          <w:lang w:val="en-US"/>
        </w:rPr>
        <w:t xml:space="preserve">in terms of effectiveness and accountability, </w:t>
      </w:r>
      <w:r w:rsidR="00012252" w:rsidRPr="008A1510">
        <w:rPr>
          <w:lang w:val="en-US"/>
        </w:rPr>
        <w:t xml:space="preserve">of the remaining investigations undertaken by the National Security Agency </w:t>
      </w:r>
      <w:r w:rsidR="00265A0B" w:rsidRPr="008A1510">
        <w:rPr>
          <w:lang w:val="en-US"/>
        </w:rPr>
        <w:t>with regard to</w:t>
      </w:r>
      <w:r w:rsidR="00012252" w:rsidRPr="008A1510">
        <w:rPr>
          <w:lang w:val="en-US"/>
        </w:rPr>
        <w:t xml:space="preserve"> claims of mistreatment received by the Minister of </w:t>
      </w:r>
      <w:r w:rsidR="00265A0B" w:rsidRPr="008A1510">
        <w:rPr>
          <w:lang w:val="en-US"/>
        </w:rPr>
        <w:t xml:space="preserve">the </w:t>
      </w:r>
      <w:r w:rsidR="00012252" w:rsidRPr="008A1510">
        <w:rPr>
          <w:lang w:val="en-US"/>
        </w:rPr>
        <w:t>Interior</w:t>
      </w:r>
      <w:r w:rsidR="00223475" w:rsidRPr="008A1510">
        <w:rPr>
          <w:lang w:val="en-US"/>
        </w:rPr>
        <w:t xml:space="preserve"> as of</w:t>
      </w:r>
      <w:r w:rsidR="00012252" w:rsidRPr="008A1510">
        <w:rPr>
          <w:lang w:val="en-US"/>
        </w:rPr>
        <w:t xml:space="preserve"> the end of 2011. </w:t>
      </w:r>
      <w:r w:rsidR="00223475" w:rsidRPr="008A1510">
        <w:rPr>
          <w:lang w:val="en-US"/>
        </w:rPr>
        <w:t>W</w:t>
      </w:r>
      <w:r w:rsidR="00012252" w:rsidRPr="008A1510">
        <w:rPr>
          <w:lang w:val="en-US"/>
        </w:rPr>
        <w:t xml:space="preserve">hat measures have been taken to implement </w:t>
      </w:r>
      <w:r w:rsidR="00223475" w:rsidRPr="008A1510">
        <w:rPr>
          <w:lang w:val="en-US"/>
        </w:rPr>
        <w:t>the</w:t>
      </w:r>
      <w:r w:rsidR="00012252" w:rsidRPr="008A1510">
        <w:rPr>
          <w:lang w:val="en-US"/>
        </w:rPr>
        <w:t xml:space="preserve"> recommendations</w:t>
      </w:r>
      <w:r w:rsidR="00223475" w:rsidRPr="008A1510">
        <w:rPr>
          <w:lang w:val="en-US"/>
        </w:rPr>
        <w:t xml:space="preserve"> contained in the report of the Commission of Inquiry</w:t>
      </w:r>
      <w:r w:rsidR="00012252" w:rsidRPr="008A1510">
        <w:rPr>
          <w:lang w:val="en-US"/>
        </w:rPr>
        <w:t xml:space="preserve">, </w:t>
      </w:r>
      <w:r w:rsidR="00223475" w:rsidRPr="008A1510">
        <w:rPr>
          <w:lang w:val="en-US"/>
        </w:rPr>
        <w:t xml:space="preserve">in </w:t>
      </w:r>
      <w:r w:rsidR="00012252" w:rsidRPr="008A1510">
        <w:rPr>
          <w:lang w:val="en-US"/>
        </w:rPr>
        <w:t xml:space="preserve">particular </w:t>
      </w:r>
      <w:r w:rsidR="00012252" w:rsidRPr="008A1510">
        <w:rPr>
          <w:lang w:val="en-US"/>
        </w:rPr>
        <w:lastRenderedPageBreak/>
        <w:t>recommendation</w:t>
      </w:r>
      <w:r w:rsidR="00223475" w:rsidRPr="008A1510">
        <w:rPr>
          <w:lang w:val="en-US"/>
        </w:rPr>
        <w:t>s</w:t>
      </w:r>
      <w:r w:rsidR="00012252" w:rsidRPr="008A1510">
        <w:rPr>
          <w:lang w:val="en-US"/>
        </w:rPr>
        <w:t xml:space="preserve"> No.</w:t>
      </w:r>
      <w:r w:rsidR="00E2275E" w:rsidRPr="008A1510">
        <w:rPr>
          <w:lang w:val="en-US"/>
        </w:rPr>
        <w:t> </w:t>
      </w:r>
      <w:r w:rsidR="00012252" w:rsidRPr="008A1510">
        <w:rPr>
          <w:lang w:val="en-US"/>
        </w:rPr>
        <w:t>1719 to investigate cases of alleged torture and ill-treatment and</w:t>
      </w:r>
      <w:r w:rsidR="00522ACC" w:rsidRPr="008A1510">
        <w:rPr>
          <w:lang w:val="en-US"/>
        </w:rPr>
        <w:t xml:space="preserve"> </w:t>
      </w:r>
      <w:r w:rsidR="00012252" w:rsidRPr="008A1510">
        <w:rPr>
          <w:lang w:val="en-US"/>
        </w:rPr>
        <w:t>No.</w:t>
      </w:r>
      <w:r w:rsidR="00CA06FB" w:rsidRPr="008A1510">
        <w:rPr>
          <w:lang w:val="en-US"/>
        </w:rPr>
        <w:t> </w:t>
      </w:r>
      <w:r w:rsidR="00012252" w:rsidRPr="008A1510">
        <w:rPr>
          <w:lang w:val="en-US"/>
        </w:rPr>
        <w:t>1722 regard</w:t>
      </w:r>
      <w:r w:rsidR="00223475" w:rsidRPr="008A1510">
        <w:rPr>
          <w:lang w:val="en-US"/>
        </w:rPr>
        <w:t>ing</w:t>
      </w:r>
      <w:r w:rsidR="00012252" w:rsidRPr="008A1510">
        <w:rPr>
          <w:lang w:val="en-US"/>
        </w:rPr>
        <w:t xml:space="preserve"> the use of force, arrest, treatment of persons in custody, detention and prosecution in connection with the exercise of freedom of expression, assembly and association?</w:t>
      </w:r>
      <w:r w:rsidR="00522ACC" w:rsidRPr="008A1510">
        <w:rPr>
          <w:lang w:val="en-US"/>
        </w:rPr>
        <w:t xml:space="preserve"> </w:t>
      </w:r>
    </w:p>
    <w:p w:rsidR="00AA5C18" w:rsidRPr="008A1510" w:rsidRDefault="00AA5C18" w:rsidP="008A1510">
      <w:pPr>
        <w:pStyle w:val="SingleTxtG"/>
        <w:numPr>
          <w:ilvl w:val="0"/>
          <w:numId w:val="3"/>
        </w:numPr>
        <w:ind w:left="1134" w:firstLine="0"/>
        <w:rPr>
          <w:u w:val="single"/>
          <w:lang w:val="en-US"/>
        </w:rPr>
      </w:pPr>
      <w:r w:rsidRPr="008A1510">
        <w:rPr>
          <w:lang w:val="en-US"/>
        </w:rPr>
        <w:t xml:space="preserve">Please indicate </w:t>
      </w:r>
      <w:r w:rsidR="00B94D00" w:rsidRPr="008A1510">
        <w:rPr>
          <w:lang w:val="en-US"/>
        </w:rPr>
        <w:t>what measures have been</w:t>
      </w:r>
      <w:r w:rsidR="00522ACC" w:rsidRPr="008A1510">
        <w:rPr>
          <w:lang w:val="en-US"/>
        </w:rPr>
        <w:t xml:space="preserve"> </w:t>
      </w:r>
      <w:r w:rsidRPr="008A1510">
        <w:rPr>
          <w:lang w:val="en-US"/>
        </w:rPr>
        <w:t xml:space="preserve">taken to implement </w:t>
      </w:r>
      <w:r w:rsidRPr="008218BB">
        <w:rPr>
          <w:lang w:val="en-US"/>
        </w:rPr>
        <w:t>the 18</w:t>
      </w:r>
      <w:r w:rsidR="00CA06FB" w:rsidRPr="008218BB">
        <w:rPr>
          <w:lang w:val="en-US"/>
        </w:rPr>
        <w:t> </w:t>
      </w:r>
      <w:r w:rsidRPr="008218BB">
        <w:rPr>
          <w:lang w:val="en-US"/>
        </w:rPr>
        <w:t>recommendations made by t</w:t>
      </w:r>
      <w:r w:rsidRPr="008A1510">
        <w:rPr>
          <w:lang w:val="en-US"/>
        </w:rPr>
        <w:t xml:space="preserve">he Office of the Ombudsman to the </w:t>
      </w:r>
      <w:r w:rsidR="00223475" w:rsidRPr="008A1510">
        <w:rPr>
          <w:lang w:val="en-US"/>
        </w:rPr>
        <w:t xml:space="preserve">Government of </w:t>
      </w:r>
      <w:r w:rsidRPr="008A1510">
        <w:rPr>
          <w:lang w:val="en-US"/>
        </w:rPr>
        <w:t>Bahrain</w:t>
      </w:r>
      <w:r w:rsidR="00223475" w:rsidRPr="008A1510">
        <w:rPr>
          <w:lang w:val="en-US"/>
        </w:rPr>
        <w:t xml:space="preserve"> </w:t>
      </w:r>
      <w:r w:rsidRPr="008A1510">
        <w:rPr>
          <w:lang w:val="en-US"/>
        </w:rPr>
        <w:t xml:space="preserve">following its visit </w:t>
      </w:r>
      <w:r w:rsidR="00B94D00" w:rsidRPr="008A1510">
        <w:rPr>
          <w:lang w:val="en-US"/>
        </w:rPr>
        <w:t xml:space="preserve">to </w:t>
      </w:r>
      <w:proofErr w:type="spellStart"/>
      <w:r w:rsidRPr="008A1510">
        <w:rPr>
          <w:lang w:val="en-US"/>
        </w:rPr>
        <w:t>Juw</w:t>
      </w:r>
      <w:proofErr w:type="spellEnd"/>
      <w:r w:rsidRPr="008A1510">
        <w:rPr>
          <w:lang w:val="en-US"/>
        </w:rPr>
        <w:t xml:space="preserve"> detention facilities, </w:t>
      </w:r>
      <w:r w:rsidR="00223475" w:rsidRPr="008A1510">
        <w:rPr>
          <w:lang w:val="en-US"/>
        </w:rPr>
        <w:t>in particular</w:t>
      </w:r>
      <w:r w:rsidRPr="008A1510">
        <w:rPr>
          <w:lang w:val="en-US"/>
        </w:rPr>
        <w:t xml:space="preserve"> </w:t>
      </w:r>
      <w:r w:rsidR="00122E0B" w:rsidRPr="008A1510">
        <w:rPr>
          <w:lang w:val="en-US"/>
        </w:rPr>
        <w:t>regarding</w:t>
      </w:r>
      <w:r w:rsidRPr="008A1510">
        <w:rPr>
          <w:lang w:val="en-US"/>
        </w:rPr>
        <w:t xml:space="preserve"> the issue of overcrowding in </w:t>
      </w:r>
      <w:proofErr w:type="spellStart"/>
      <w:r w:rsidRPr="008A1510">
        <w:rPr>
          <w:lang w:val="en-US"/>
        </w:rPr>
        <w:t>Juw</w:t>
      </w:r>
      <w:proofErr w:type="spellEnd"/>
      <w:r w:rsidRPr="008A1510">
        <w:rPr>
          <w:lang w:val="en-US"/>
        </w:rPr>
        <w:t xml:space="preserve"> </w:t>
      </w:r>
      <w:r w:rsidR="00223475" w:rsidRPr="008A1510">
        <w:rPr>
          <w:lang w:val="en-US"/>
        </w:rPr>
        <w:t>r</w:t>
      </w:r>
      <w:r w:rsidRPr="008A1510">
        <w:rPr>
          <w:lang w:val="en-US"/>
        </w:rPr>
        <w:t xml:space="preserve">ehabilitation and </w:t>
      </w:r>
      <w:r w:rsidR="00223475" w:rsidRPr="008A1510">
        <w:rPr>
          <w:lang w:val="en-US"/>
        </w:rPr>
        <w:t>c</w:t>
      </w:r>
      <w:r w:rsidRPr="008A1510">
        <w:rPr>
          <w:lang w:val="en-US"/>
        </w:rPr>
        <w:t xml:space="preserve">ustody </w:t>
      </w:r>
      <w:proofErr w:type="spellStart"/>
      <w:r w:rsidR="00223475" w:rsidRPr="008A1510">
        <w:rPr>
          <w:lang w:val="en-US"/>
        </w:rPr>
        <w:t>c</w:t>
      </w:r>
      <w:r w:rsidRPr="008A1510">
        <w:rPr>
          <w:lang w:val="en-US"/>
        </w:rPr>
        <w:t>entre</w:t>
      </w:r>
      <w:proofErr w:type="spellEnd"/>
      <w:r w:rsidRPr="008A1510">
        <w:rPr>
          <w:lang w:val="en-US"/>
        </w:rPr>
        <w:t xml:space="preserve">. </w:t>
      </w:r>
      <w:r w:rsidR="00B94D00" w:rsidRPr="008A1510">
        <w:rPr>
          <w:lang w:val="en-US"/>
        </w:rPr>
        <w:t>P</w:t>
      </w:r>
      <w:r w:rsidRPr="008A1510">
        <w:rPr>
          <w:lang w:val="en-US"/>
        </w:rPr>
        <w:t xml:space="preserve">lease inform the Committee </w:t>
      </w:r>
      <w:r w:rsidR="00223475" w:rsidRPr="008A1510">
        <w:rPr>
          <w:lang w:val="en-US"/>
        </w:rPr>
        <w:t>about the</w:t>
      </w:r>
      <w:r w:rsidRPr="008A1510">
        <w:rPr>
          <w:lang w:val="en-US"/>
        </w:rPr>
        <w:t xml:space="preserve"> </w:t>
      </w:r>
      <w:r w:rsidR="00223475" w:rsidRPr="008A1510">
        <w:rPr>
          <w:lang w:val="en-US"/>
        </w:rPr>
        <w:t xml:space="preserve">specific </w:t>
      </w:r>
      <w:r w:rsidRPr="008A1510">
        <w:rPr>
          <w:lang w:val="en-US"/>
        </w:rPr>
        <w:t>measures taken, in law and in practice, to ensure a</w:t>
      </w:r>
      <w:r w:rsidR="00223475" w:rsidRPr="008A1510">
        <w:rPr>
          <w:lang w:val="en-US"/>
        </w:rPr>
        <w:t>n improved</w:t>
      </w:r>
      <w:r w:rsidRPr="008A1510">
        <w:rPr>
          <w:lang w:val="en-US"/>
        </w:rPr>
        <w:t xml:space="preserve"> sanitary environment </w:t>
      </w:r>
      <w:r w:rsidR="00B94D00" w:rsidRPr="008A1510">
        <w:rPr>
          <w:lang w:val="en-US"/>
        </w:rPr>
        <w:t>aimed at</w:t>
      </w:r>
      <w:r w:rsidRPr="008A1510">
        <w:rPr>
          <w:lang w:val="en-US"/>
        </w:rPr>
        <w:t xml:space="preserve"> reduc</w:t>
      </w:r>
      <w:r w:rsidR="00B94D00" w:rsidRPr="008A1510">
        <w:rPr>
          <w:lang w:val="en-US"/>
        </w:rPr>
        <w:t>ing</w:t>
      </w:r>
      <w:r w:rsidRPr="008A1510">
        <w:rPr>
          <w:lang w:val="en-US"/>
        </w:rPr>
        <w:t xml:space="preserve"> the risk of disease and deaths in custody. </w:t>
      </w:r>
    </w:p>
    <w:p w:rsidR="00AA5C18" w:rsidRPr="008A1510" w:rsidRDefault="00AA5C18" w:rsidP="008A1510">
      <w:pPr>
        <w:pStyle w:val="SingleTxtG"/>
        <w:numPr>
          <w:ilvl w:val="0"/>
          <w:numId w:val="3"/>
        </w:numPr>
        <w:ind w:left="1134" w:firstLine="0"/>
        <w:rPr>
          <w:lang w:val="en-US"/>
        </w:rPr>
      </w:pPr>
      <w:r w:rsidRPr="008A1510">
        <w:rPr>
          <w:lang w:val="en-US"/>
        </w:rPr>
        <w:t xml:space="preserve">How does the State party ensure the impartiality and independence of the members of the Prisoners’ and Detainees’ Rights Commission </w:t>
      </w:r>
      <w:r w:rsidR="00223475" w:rsidRPr="008A1510">
        <w:rPr>
          <w:lang w:val="en-US"/>
        </w:rPr>
        <w:t xml:space="preserve">that was </w:t>
      </w:r>
      <w:r w:rsidRPr="008A1510">
        <w:rPr>
          <w:lang w:val="en-US"/>
        </w:rPr>
        <w:t>established by Royal Decree No.</w:t>
      </w:r>
      <w:r w:rsidR="00CA06FB" w:rsidRPr="008A1510">
        <w:rPr>
          <w:lang w:val="en-US"/>
        </w:rPr>
        <w:t> </w:t>
      </w:r>
      <w:r w:rsidRPr="008A1510">
        <w:rPr>
          <w:lang w:val="en-US"/>
        </w:rPr>
        <w:t xml:space="preserve">61/2013? Please describe the </w:t>
      </w:r>
      <w:r w:rsidR="00B94D00" w:rsidRPr="008A1510">
        <w:rPr>
          <w:lang w:val="en-US"/>
        </w:rPr>
        <w:t xml:space="preserve">measures </w:t>
      </w:r>
      <w:r w:rsidRPr="008A1510">
        <w:rPr>
          <w:lang w:val="en-US"/>
        </w:rPr>
        <w:t xml:space="preserve">taken to ensure the installation of surveillance cameras </w:t>
      </w:r>
      <w:r w:rsidR="00B94D00" w:rsidRPr="008A1510">
        <w:rPr>
          <w:lang w:val="en-US"/>
        </w:rPr>
        <w:t>in</w:t>
      </w:r>
      <w:r w:rsidRPr="008A1510">
        <w:rPr>
          <w:lang w:val="en-US"/>
        </w:rPr>
        <w:t xml:space="preserve"> all the facilities of Dry Dock </w:t>
      </w:r>
      <w:r w:rsidR="00223475" w:rsidRPr="008A1510">
        <w:rPr>
          <w:lang w:val="en-US"/>
        </w:rPr>
        <w:t>d</w:t>
      </w:r>
      <w:r w:rsidRPr="008A1510">
        <w:rPr>
          <w:lang w:val="en-US"/>
        </w:rPr>
        <w:t xml:space="preserve">etention </w:t>
      </w:r>
      <w:proofErr w:type="spellStart"/>
      <w:r w:rsidR="00223475" w:rsidRPr="008A1510">
        <w:rPr>
          <w:lang w:val="en-US"/>
        </w:rPr>
        <w:t>c</w:t>
      </w:r>
      <w:r w:rsidRPr="008A1510">
        <w:rPr>
          <w:lang w:val="en-US"/>
        </w:rPr>
        <w:t>entre</w:t>
      </w:r>
      <w:proofErr w:type="spellEnd"/>
      <w:r w:rsidRPr="008A1510">
        <w:rPr>
          <w:lang w:val="en-US"/>
        </w:rPr>
        <w:t xml:space="preserve"> and to increase the number of its medical personnel. In </w:t>
      </w:r>
      <w:r w:rsidR="006F2887" w:rsidRPr="008A1510">
        <w:rPr>
          <w:lang w:val="en-US"/>
        </w:rPr>
        <w:t xml:space="preserve">the </w:t>
      </w:r>
      <w:r w:rsidRPr="008A1510">
        <w:rPr>
          <w:lang w:val="en-US"/>
        </w:rPr>
        <w:t>light of the recommendations</w:t>
      </w:r>
      <w:r w:rsidR="006F2887" w:rsidRPr="008A1510">
        <w:rPr>
          <w:lang w:val="en-US"/>
        </w:rPr>
        <w:t xml:space="preserve"> of the Bahrain Independent Commission of Inquiry</w:t>
      </w:r>
      <w:r w:rsidRPr="008A1510">
        <w:rPr>
          <w:lang w:val="en-US"/>
        </w:rPr>
        <w:t xml:space="preserve">, has a complaint mechanism </w:t>
      </w:r>
      <w:r w:rsidR="00B94D00" w:rsidRPr="008A1510">
        <w:rPr>
          <w:lang w:val="en-US"/>
        </w:rPr>
        <w:t xml:space="preserve">that </w:t>
      </w:r>
      <w:r w:rsidRPr="008A1510">
        <w:rPr>
          <w:lang w:val="en-US"/>
        </w:rPr>
        <w:t>ensure</w:t>
      </w:r>
      <w:r w:rsidR="00B94D00" w:rsidRPr="008A1510">
        <w:rPr>
          <w:lang w:val="en-US"/>
        </w:rPr>
        <w:t>s</w:t>
      </w:r>
      <w:r w:rsidRPr="008A1510">
        <w:rPr>
          <w:lang w:val="en-US"/>
        </w:rPr>
        <w:t xml:space="preserve"> the privacy and the protection of detainees</w:t>
      </w:r>
      <w:r w:rsidR="006F2887" w:rsidRPr="008A1510">
        <w:rPr>
          <w:lang w:val="en-US"/>
        </w:rPr>
        <w:t xml:space="preserve"> been put in place</w:t>
      </w:r>
      <w:r w:rsidRPr="008A1510">
        <w:rPr>
          <w:lang w:val="en-US"/>
        </w:rPr>
        <w:t>? If so, please describe its functioning.</w:t>
      </w:r>
    </w:p>
    <w:p w:rsidR="00AA5C18" w:rsidRPr="008A1510" w:rsidRDefault="00AA5C18" w:rsidP="008A1510">
      <w:pPr>
        <w:pStyle w:val="SingleTxtG"/>
        <w:numPr>
          <w:ilvl w:val="0"/>
          <w:numId w:val="3"/>
        </w:numPr>
        <w:ind w:left="1134" w:firstLine="0"/>
        <w:rPr>
          <w:lang w:val="en-US"/>
        </w:rPr>
      </w:pPr>
      <w:r w:rsidRPr="008A1510">
        <w:rPr>
          <w:lang w:val="en-US"/>
        </w:rPr>
        <w:t xml:space="preserve">Attorney General </w:t>
      </w:r>
      <w:r w:rsidR="008218BB">
        <w:rPr>
          <w:lang w:val="en-US"/>
        </w:rPr>
        <w:t>r</w:t>
      </w:r>
      <w:r w:rsidRPr="008A1510">
        <w:rPr>
          <w:lang w:val="en-US"/>
        </w:rPr>
        <w:t>esolution No.</w:t>
      </w:r>
      <w:r w:rsidR="00E2275E" w:rsidRPr="008A1510">
        <w:rPr>
          <w:lang w:val="en-US"/>
        </w:rPr>
        <w:t> </w:t>
      </w:r>
      <w:r w:rsidRPr="008A1510">
        <w:rPr>
          <w:lang w:val="en-US"/>
        </w:rPr>
        <w:t xml:space="preserve">8 of 2012 created a Special Investigation Unit to investigate allegations of torture and other forms of ill-treatment. Please comment on </w:t>
      </w:r>
      <w:r w:rsidR="006F2887" w:rsidRPr="008A1510">
        <w:rPr>
          <w:lang w:val="en-US"/>
        </w:rPr>
        <w:t xml:space="preserve">the </w:t>
      </w:r>
      <w:r w:rsidRPr="008A1510">
        <w:rPr>
          <w:lang w:val="en-US"/>
        </w:rPr>
        <w:t xml:space="preserve">non-governmental information </w:t>
      </w:r>
      <w:r w:rsidR="008218BB">
        <w:rPr>
          <w:lang w:val="en-US"/>
        </w:rPr>
        <w:t>to the effect</w:t>
      </w:r>
      <w:r w:rsidR="009240E5" w:rsidRPr="008A1510">
        <w:rPr>
          <w:lang w:val="en-US"/>
        </w:rPr>
        <w:t xml:space="preserve"> that th</w:t>
      </w:r>
      <w:r w:rsidR="006F2887" w:rsidRPr="008A1510">
        <w:rPr>
          <w:lang w:val="en-US"/>
        </w:rPr>
        <w:t>e</w:t>
      </w:r>
      <w:r w:rsidR="009240E5" w:rsidRPr="008A1510">
        <w:rPr>
          <w:lang w:val="en-US"/>
        </w:rPr>
        <w:t xml:space="preserve"> U</w:t>
      </w:r>
      <w:r w:rsidR="006E137A" w:rsidRPr="008A1510">
        <w:rPr>
          <w:lang w:val="en-US"/>
        </w:rPr>
        <w:t>nit does not</w:t>
      </w:r>
      <w:r w:rsidRPr="008A1510">
        <w:rPr>
          <w:lang w:val="en-US"/>
        </w:rPr>
        <w:t xml:space="preserve"> meet the requirements of independence and impartiality</w:t>
      </w:r>
      <w:r w:rsidR="00D37B81" w:rsidRPr="008A1510">
        <w:rPr>
          <w:lang w:val="en-US"/>
        </w:rPr>
        <w:t xml:space="preserve"> necessary</w:t>
      </w:r>
      <w:r w:rsidRPr="008A1510">
        <w:rPr>
          <w:lang w:val="en-US"/>
        </w:rPr>
        <w:t xml:space="preserve"> to effective</w:t>
      </w:r>
      <w:r w:rsidR="006F2887" w:rsidRPr="008A1510">
        <w:rPr>
          <w:lang w:val="en-US"/>
        </w:rPr>
        <w:t>ly monitor</w:t>
      </w:r>
      <w:r w:rsidRPr="008A1510">
        <w:rPr>
          <w:lang w:val="en-US"/>
        </w:rPr>
        <w:t xml:space="preserve"> investigations. Please also indicate whether arrangements have been made or are foreseen to ensure </w:t>
      </w:r>
      <w:r w:rsidR="006F2887" w:rsidRPr="008A1510">
        <w:rPr>
          <w:lang w:val="en-US"/>
        </w:rPr>
        <w:t xml:space="preserve">that </w:t>
      </w:r>
      <w:r w:rsidRPr="008A1510">
        <w:rPr>
          <w:lang w:val="en-US"/>
        </w:rPr>
        <w:t xml:space="preserve">the methodology used by </w:t>
      </w:r>
      <w:r w:rsidR="006F2887" w:rsidRPr="008A1510">
        <w:rPr>
          <w:lang w:val="en-US"/>
        </w:rPr>
        <w:t xml:space="preserve">the </w:t>
      </w:r>
      <w:r w:rsidRPr="008A1510">
        <w:rPr>
          <w:lang w:val="en-US"/>
        </w:rPr>
        <w:t xml:space="preserve">Public Prosecution </w:t>
      </w:r>
      <w:r w:rsidR="006F2887" w:rsidRPr="008A1510">
        <w:rPr>
          <w:lang w:val="en-US"/>
        </w:rPr>
        <w:t>to prepare</w:t>
      </w:r>
      <w:r w:rsidRPr="008A1510">
        <w:rPr>
          <w:lang w:val="en-US"/>
        </w:rPr>
        <w:t xml:space="preserve"> its periodic public reports</w:t>
      </w:r>
      <w:r w:rsidR="00D37B81" w:rsidRPr="008A1510">
        <w:rPr>
          <w:lang w:val="en-US"/>
        </w:rPr>
        <w:t xml:space="preserve"> complies</w:t>
      </w:r>
      <w:r w:rsidRPr="008A1510">
        <w:rPr>
          <w:lang w:val="en-US"/>
        </w:rPr>
        <w:t xml:space="preserve"> with the Manual on the Effective Investigation and Documentation of Torture and Other Cruel, Inhuman or Degrading Treatment or Punishment (Istanbul Protocol). Please provide detailed information on the outcome of investigations on the nine cases of death</w:t>
      </w:r>
      <w:r w:rsidR="006F2887" w:rsidRPr="008A1510">
        <w:rPr>
          <w:lang w:val="en-US"/>
        </w:rPr>
        <w:t>s</w:t>
      </w:r>
      <w:r w:rsidRPr="008A1510">
        <w:rPr>
          <w:lang w:val="en-US"/>
        </w:rPr>
        <w:t xml:space="preserve"> in custody</w:t>
      </w:r>
      <w:r w:rsidR="00D37B81" w:rsidRPr="008A1510">
        <w:rPr>
          <w:lang w:val="en-US"/>
        </w:rPr>
        <w:t xml:space="preserve"> allegedly</w:t>
      </w:r>
      <w:r w:rsidRPr="008A1510">
        <w:rPr>
          <w:lang w:val="en-US"/>
        </w:rPr>
        <w:t xml:space="preserve"> involving the responsibility of members from the security forces</w:t>
      </w:r>
      <w:r w:rsidR="006F2887" w:rsidRPr="008A1510">
        <w:rPr>
          <w:lang w:val="en-US"/>
        </w:rPr>
        <w:t>,</w:t>
      </w:r>
      <w:r w:rsidRPr="008A1510">
        <w:rPr>
          <w:lang w:val="en-US"/>
        </w:rPr>
        <w:t xml:space="preserve"> which were mentioned in the first report of the </w:t>
      </w:r>
      <w:r w:rsidR="006F2887" w:rsidRPr="008A1510">
        <w:rPr>
          <w:lang w:val="en-US"/>
        </w:rPr>
        <w:t>n</w:t>
      </w:r>
      <w:r w:rsidRPr="008A1510">
        <w:rPr>
          <w:lang w:val="en-US"/>
        </w:rPr>
        <w:t xml:space="preserve">ational </w:t>
      </w:r>
      <w:r w:rsidR="006F2887" w:rsidRPr="008A1510">
        <w:rPr>
          <w:lang w:val="en-US"/>
        </w:rPr>
        <w:t>h</w:t>
      </w:r>
      <w:r w:rsidRPr="008A1510">
        <w:rPr>
          <w:lang w:val="en-US"/>
        </w:rPr>
        <w:t xml:space="preserve">uman </w:t>
      </w:r>
      <w:r w:rsidR="006F2887" w:rsidRPr="008A1510">
        <w:rPr>
          <w:lang w:val="en-US"/>
        </w:rPr>
        <w:t>r</w:t>
      </w:r>
      <w:r w:rsidRPr="008A1510">
        <w:rPr>
          <w:lang w:val="en-US"/>
        </w:rPr>
        <w:t xml:space="preserve">ights </w:t>
      </w:r>
      <w:r w:rsidR="006F2887" w:rsidRPr="008A1510">
        <w:rPr>
          <w:lang w:val="en-US"/>
        </w:rPr>
        <w:t>i</w:t>
      </w:r>
      <w:r w:rsidRPr="008A1510">
        <w:rPr>
          <w:lang w:val="en-US"/>
        </w:rPr>
        <w:t xml:space="preserve">nstitution, including </w:t>
      </w:r>
      <w:r w:rsidR="00D37B81" w:rsidRPr="008A1510">
        <w:rPr>
          <w:lang w:val="en-US"/>
        </w:rPr>
        <w:t xml:space="preserve">the </w:t>
      </w:r>
      <w:r w:rsidRPr="008A1510">
        <w:rPr>
          <w:lang w:val="en-US"/>
        </w:rPr>
        <w:t>prosecution</w:t>
      </w:r>
      <w:r w:rsidR="00D37B81" w:rsidRPr="008A1510">
        <w:rPr>
          <w:lang w:val="en-US"/>
        </w:rPr>
        <w:t>s</w:t>
      </w:r>
      <w:r w:rsidRPr="008A1510">
        <w:rPr>
          <w:lang w:val="en-US"/>
        </w:rPr>
        <w:t xml:space="preserve"> and sentences</w:t>
      </w:r>
      <w:r w:rsidR="00D37B81" w:rsidRPr="008A1510">
        <w:rPr>
          <w:lang w:val="en-US"/>
        </w:rPr>
        <w:t xml:space="preserve"> handed down.</w:t>
      </w:r>
      <w:r w:rsidRPr="008A1510">
        <w:rPr>
          <w:lang w:val="en-US"/>
        </w:rPr>
        <w:t xml:space="preserve"> </w:t>
      </w:r>
    </w:p>
    <w:p w:rsidR="00AA5C18" w:rsidRPr="008218BB" w:rsidRDefault="00AA5C18" w:rsidP="008A1510">
      <w:pPr>
        <w:pStyle w:val="SingleTxtG"/>
        <w:numPr>
          <w:ilvl w:val="0"/>
          <w:numId w:val="3"/>
        </w:numPr>
        <w:ind w:left="1134" w:firstLine="0"/>
        <w:rPr>
          <w:lang w:val="en-US"/>
        </w:rPr>
      </w:pPr>
      <w:r w:rsidRPr="008A1510">
        <w:rPr>
          <w:lang w:val="en-US"/>
        </w:rPr>
        <w:t xml:space="preserve">In the light of </w:t>
      </w:r>
      <w:r w:rsidRPr="008218BB">
        <w:rPr>
          <w:lang w:val="en-US"/>
        </w:rPr>
        <w:t>recommendation No.</w:t>
      </w:r>
      <w:r w:rsidR="00E2275E" w:rsidRPr="008218BB">
        <w:rPr>
          <w:lang w:val="en-US"/>
        </w:rPr>
        <w:t> </w:t>
      </w:r>
      <w:r w:rsidRPr="008218BB">
        <w:rPr>
          <w:lang w:val="en-US"/>
        </w:rPr>
        <w:t>1715</w:t>
      </w:r>
      <w:r w:rsidR="006F2887" w:rsidRPr="008218BB">
        <w:rPr>
          <w:lang w:val="en-US"/>
        </w:rPr>
        <w:t xml:space="preserve"> of the Commission of Inquiry</w:t>
      </w:r>
      <w:r w:rsidRPr="008218BB">
        <w:rPr>
          <w:lang w:val="en-US"/>
        </w:rPr>
        <w:t xml:space="preserve"> </w:t>
      </w:r>
      <w:r w:rsidR="006F2887" w:rsidRPr="008218BB">
        <w:rPr>
          <w:lang w:val="en-US"/>
        </w:rPr>
        <w:t xml:space="preserve">and Royal Order No. 45 of </w:t>
      </w:r>
      <w:r w:rsidR="006F2887" w:rsidRPr="008A1510">
        <w:rPr>
          <w:lang w:val="en-US"/>
        </w:rPr>
        <w:t>2011</w:t>
      </w:r>
      <w:r w:rsidR="006F2887" w:rsidRPr="008218BB">
        <w:rPr>
          <w:lang w:val="en-US"/>
        </w:rPr>
        <w:t xml:space="preserve"> </w:t>
      </w:r>
      <w:r w:rsidRPr="008218BB">
        <w:rPr>
          <w:lang w:val="en-US"/>
        </w:rPr>
        <w:t xml:space="preserve">establishing </w:t>
      </w:r>
      <w:r w:rsidR="006F2887" w:rsidRPr="008218BB">
        <w:rPr>
          <w:lang w:val="en-US"/>
        </w:rPr>
        <w:t>a</w:t>
      </w:r>
      <w:r w:rsidRPr="008218BB">
        <w:rPr>
          <w:lang w:val="en-US"/>
        </w:rPr>
        <w:t xml:space="preserve"> </w:t>
      </w:r>
      <w:r w:rsidR="006F2887" w:rsidRPr="008218BB">
        <w:rPr>
          <w:lang w:val="en-US"/>
        </w:rPr>
        <w:t>n</w:t>
      </w:r>
      <w:r w:rsidRPr="008218BB">
        <w:rPr>
          <w:lang w:val="en-US"/>
        </w:rPr>
        <w:t xml:space="preserve">ational </w:t>
      </w:r>
      <w:r w:rsidR="006F2887" w:rsidRPr="008218BB">
        <w:rPr>
          <w:lang w:val="en-US"/>
        </w:rPr>
        <w:t>c</w:t>
      </w:r>
      <w:r w:rsidRPr="008218BB">
        <w:rPr>
          <w:lang w:val="en-US"/>
        </w:rPr>
        <w:t>ommission to follow</w:t>
      </w:r>
      <w:r w:rsidR="006F2887" w:rsidRPr="008218BB">
        <w:rPr>
          <w:lang w:val="en-US"/>
        </w:rPr>
        <w:t xml:space="preserve"> </w:t>
      </w:r>
      <w:r w:rsidRPr="008218BB">
        <w:rPr>
          <w:lang w:val="en-US"/>
        </w:rPr>
        <w:t xml:space="preserve">up </w:t>
      </w:r>
      <w:r w:rsidR="006F2887" w:rsidRPr="008218BB">
        <w:rPr>
          <w:lang w:val="en-US"/>
        </w:rPr>
        <w:t>the recommendation of the Commission of Inquiry</w:t>
      </w:r>
      <w:r w:rsidRPr="008218BB">
        <w:rPr>
          <w:lang w:val="en-US"/>
        </w:rPr>
        <w:t xml:space="preserve">, please provide information on the measures taken and the procedures put in place by </w:t>
      </w:r>
      <w:r w:rsidR="006F2887" w:rsidRPr="008218BB">
        <w:rPr>
          <w:lang w:val="en-US"/>
        </w:rPr>
        <w:t>the national commission</w:t>
      </w:r>
      <w:r w:rsidRPr="008A1510">
        <w:rPr>
          <w:lang w:val="en-US"/>
        </w:rPr>
        <w:t xml:space="preserve"> to achieve </w:t>
      </w:r>
      <w:r w:rsidR="00F81C3A" w:rsidRPr="008A1510">
        <w:rPr>
          <w:lang w:val="en-US"/>
        </w:rPr>
        <w:t xml:space="preserve">the </w:t>
      </w:r>
      <w:r w:rsidR="008218BB">
        <w:rPr>
          <w:lang w:val="en-US"/>
        </w:rPr>
        <w:t>desired</w:t>
      </w:r>
      <w:r w:rsidR="00522ACC" w:rsidRPr="008A1510">
        <w:rPr>
          <w:lang w:val="en-US"/>
        </w:rPr>
        <w:t xml:space="preserve"> </w:t>
      </w:r>
      <w:r w:rsidR="003227D3" w:rsidRPr="008A1510">
        <w:rPr>
          <w:lang w:val="en-US"/>
        </w:rPr>
        <w:t>results</w:t>
      </w:r>
      <w:r w:rsidRPr="008218BB">
        <w:rPr>
          <w:lang w:val="en-US"/>
        </w:rPr>
        <w:t xml:space="preserve">. Please also provide statistical data </w:t>
      </w:r>
      <w:r w:rsidR="003227D3" w:rsidRPr="008218BB">
        <w:rPr>
          <w:lang w:val="en-US"/>
        </w:rPr>
        <w:t xml:space="preserve">on </w:t>
      </w:r>
      <w:r w:rsidRPr="008218BB">
        <w:rPr>
          <w:lang w:val="en-US"/>
        </w:rPr>
        <w:t xml:space="preserve">the </w:t>
      </w:r>
      <w:r w:rsidR="003227D3" w:rsidRPr="008218BB">
        <w:rPr>
          <w:lang w:val="en-US"/>
        </w:rPr>
        <w:t xml:space="preserve">progress </w:t>
      </w:r>
      <w:r w:rsidRPr="008218BB">
        <w:rPr>
          <w:lang w:val="en-US"/>
        </w:rPr>
        <w:t xml:space="preserve">of the </w:t>
      </w:r>
      <w:r w:rsidR="006F2887" w:rsidRPr="008218BB">
        <w:rPr>
          <w:lang w:val="en-US"/>
        </w:rPr>
        <w:t xml:space="preserve">legislative </w:t>
      </w:r>
      <w:r w:rsidRPr="008218BB">
        <w:rPr>
          <w:lang w:val="en-US"/>
        </w:rPr>
        <w:t>reform process</w:t>
      </w:r>
      <w:r w:rsidR="003227D3" w:rsidRPr="008218BB">
        <w:rPr>
          <w:lang w:val="en-US"/>
        </w:rPr>
        <w:t>,</w:t>
      </w:r>
      <w:r w:rsidRPr="008218BB">
        <w:rPr>
          <w:lang w:val="en-US"/>
        </w:rPr>
        <w:t xml:space="preserve"> taking into account the findings of the </w:t>
      </w:r>
      <w:r w:rsidR="006F2887" w:rsidRPr="008218BB">
        <w:rPr>
          <w:lang w:val="en-US"/>
        </w:rPr>
        <w:t xml:space="preserve">Bahrain Independent </w:t>
      </w:r>
      <w:r w:rsidRPr="008218BB">
        <w:rPr>
          <w:lang w:val="en-US"/>
        </w:rPr>
        <w:t>Commission</w:t>
      </w:r>
      <w:r w:rsidR="006F2887" w:rsidRPr="008218BB">
        <w:rPr>
          <w:lang w:val="en-US"/>
        </w:rPr>
        <w:t xml:space="preserve"> of Inquiry</w:t>
      </w:r>
      <w:r w:rsidRPr="008218BB">
        <w:rPr>
          <w:lang w:val="en-US"/>
        </w:rPr>
        <w:t>.</w:t>
      </w:r>
    </w:p>
    <w:p w:rsidR="00AA5C18" w:rsidRPr="008A1510" w:rsidRDefault="00AA5C18" w:rsidP="00AA5C18">
      <w:pPr>
        <w:pStyle w:val="H23G"/>
        <w:rPr>
          <w:lang w:val="en-US"/>
        </w:rPr>
      </w:pPr>
      <w:r w:rsidRPr="008A1510">
        <w:rPr>
          <w:lang w:val="en-US"/>
        </w:rPr>
        <w:tab/>
      </w:r>
      <w:r w:rsidRPr="008A1510">
        <w:rPr>
          <w:lang w:val="en-US"/>
        </w:rPr>
        <w:tab/>
        <w:t>Article 4</w:t>
      </w:r>
    </w:p>
    <w:p w:rsidR="00AA5C18" w:rsidRPr="008A1510" w:rsidRDefault="00AA5C18" w:rsidP="008A1510">
      <w:pPr>
        <w:pStyle w:val="SingleTxtG"/>
        <w:numPr>
          <w:ilvl w:val="0"/>
          <w:numId w:val="3"/>
        </w:numPr>
        <w:ind w:left="1134" w:firstLine="0"/>
        <w:rPr>
          <w:lang w:val="en-US"/>
        </w:rPr>
      </w:pPr>
      <w:r w:rsidRPr="008A1510">
        <w:rPr>
          <w:lang w:val="en-US"/>
        </w:rPr>
        <w:t xml:space="preserve">With reference to the information before the Committee, including the findings of the </w:t>
      </w:r>
      <w:r w:rsidR="000E6F72" w:rsidRPr="008A1510">
        <w:rPr>
          <w:lang w:val="en-US"/>
        </w:rPr>
        <w:t>Bahrain Independent Commission of Inquiry (</w:t>
      </w:r>
      <w:r w:rsidRPr="008A1510">
        <w:rPr>
          <w:lang w:val="en-US"/>
        </w:rPr>
        <w:t>para</w:t>
      </w:r>
      <w:r w:rsidR="000E6F72" w:rsidRPr="008A1510">
        <w:rPr>
          <w:lang w:val="en-US"/>
        </w:rPr>
        <w:t>.</w:t>
      </w:r>
      <w:r w:rsidRPr="008A1510">
        <w:rPr>
          <w:lang w:val="en-US"/>
        </w:rPr>
        <w:t xml:space="preserve"> 1693 of its report</w:t>
      </w:r>
      <w:r w:rsidR="000E6F72" w:rsidRPr="008A1510">
        <w:rPr>
          <w:lang w:val="en-US"/>
        </w:rPr>
        <w:t>)</w:t>
      </w:r>
      <w:r w:rsidRPr="008A1510">
        <w:rPr>
          <w:lang w:val="en-US"/>
        </w:rPr>
        <w:t xml:space="preserve">, </w:t>
      </w:r>
      <w:r w:rsidR="000E6F72" w:rsidRPr="008A1510">
        <w:rPr>
          <w:lang w:val="en-US"/>
        </w:rPr>
        <w:t xml:space="preserve">which refers to </w:t>
      </w:r>
      <w:r w:rsidRPr="008A1510">
        <w:rPr>
          <w:lang w:val="en-US"/>
        </w:rPr>
        <w:t xml:space="preserve">a strong impunity policy in the State party, please indicate whether steps have been taken to ensure that </w:t>
      </w:r>
      <w:r w:rsidR="000E6F72" w:rsidRPr="008A1510">
        <w:rPr>
          <w:lang w:val="en-US"/>
        </w:rPr>
        <w:t>domestic</w:t>
      </w:r>
      <w:r w:rsidRPr="008A1510">
        <w:rPr>
          <w:lang w:val="en-US"/>
        </w:rPr>
        <w:t xml:space="preserve"> legislation is in line with international standards </w:t>
      </w:r>
      <w:r w:rsidR="000E6F72" w:rsidRPr="008A1510">
        <w:rPr>
          <w:lang w:val="en-US"/>
        </w:rPr>
        <w:t xml:space="preserve">in terms of </w:t>
      </w:r>
      <w:r w:rsidRPr="008A1510">
        <w:rPr>
          <w:lang w:val="en-US"/>
        </w:rPr>
        <w:t>providing</w:t>
      </w:r>
      <w:r w:rsidR="000E6F72" w:rsidRPr="008A1510">
        <w:rPr>
          <w:lang w:val="en-US"/>
        </w:rPr>
        <w:t xml:space="preserve"> for</w:t>
      </w:r>
      <w:r w:rsidRPr="008A1510">
        <w:rPr>
          <w:lang w:val="en-US"/>
        </w:rPr>
        <w:t xml:space="preserve"> penalties </w:t>
      </w:r>
      <w:r w:rsidR="000E6F72" w:rsidRPr="008A1510">
        <w:rPr>
          <w:lang w:val="en-US"/>
        </w:rPr>
        <w:t xml:space="preserve">commensurate with the crimes </w:t>
      </w:r>
      <w:r w:rsidRPr="008A1510">
        <w:rPr>
          <w:lang w:val="en-US"/>
        </w:rPr>
        <w:t>in case of torture and other forms of ill-treatment</w:t>
      </w:r>
      <w:r w:rsidR="000E6F72" w:rsidRPr="008A1510">
        <w:rPr>
          <w:lang w:val="en-US"/>
        </w:rPr>
        <w:t xml:space="preserve">, with regard to </w:t>
      </w:r>
      <w:r w:rsidRPr="008A1510">
        <w:rPr>
          <w:lang w:val="en-US"/>
        </w:rPr>
        <w:t>both the grave nature and the offen</w:t>
      </w:r>
      <w:r w:rsidR="00E241A4" w:rsidRPr="008A1510">
        <w:rPr>
          <w:lang w:val="en-US"/>
        </w:rPr>
        <w:t>c</w:t>
      </w:r>
      <w:r w:rsidRPr="008A1510">
        <w:rPr>
          <w:lang w:val="en-US"/>
        </w:rPr>
        <w:t xml:space="preserve">e committed. </w:t>
      </w:r>
    </w:p>
    <w:p w:rsidR="00AA5C18" w:rsidRPr="008A1510" w:rsidRDefault="00AA5C18" w:rsidP="00AA5C18">
      <w:pPr>
        <w:pStyle w:val="H23G"/>
        <w:rPr>
          <w:lang w:val="en-US"/>
        </w:rPr>
      </w:pPr>
      <w:r w:rsidRPr="008A1510">
        <w:rPr>
          <w:lang w:val="en-US"/>
        </w:rPr>
        <w:tab/>
      </w:r>
      <w:r w:rsidRPr="008A1510">
        <w:rPr>
          <w:lang w:val="en-US"/>
        </w:rPr>
        <w:tab/>
        <w:t>Article 11</w:t>
      </w:r>
    </w:p>
    <w:p w:rsidR="00AA5C18" w:rsidRPr="008A1510" w:rsidRDefault="00AA5C18" w:rsidP="008A1510">
      <w:pPr>
        <w:pStyle w:val="SingleTxtG"/>
        <w:numPr>
          <w:ilvl w:val="0"/>
          <w:numId w:val="3"/>
        </w:numPr>
        <w:ind w:left="1134" w:firstLine="0"/>
        <w:rPr>
          <w:lang w:val="en-US"/>
        </w:rPr>
      </w:pPr>
      <w:r w:rsidRPr="008A1510">
        <w:rPr>
          <w:lang w:val="en-US"/>
        </w:rPr>
        <w:t xml:space="preserve">Please provide information on the </w:t>
      </w:r>
      <w:r w:rsidR="00A06534" w:rsidRPr="008A1510">
        <w:rPr>
          <w:lang w:val="en-US"/>
        </w:rPr>
        <w:t xml:space="preserve">measures </w:t>
      </w:r>
      <w:r w:rsidRPr="008A1510">
        <w:rPr>
          <w:lang w:val="en-US"/>
        </w:rPr>
        <w:t xml:space="preserve">taken to reduce and possibly abolish </w:t>
      </w:r>
      <w:r w:rsidR="00E241A4" w:rsidRPr="008A1510">
        <w:rPr>
          <w:lang w:val="en-US"/>
        </w:rPr>
        <w:t>the use of</w:t>
      </w:r>
      <w:r w:rsidRPr="008A1510">
        <w:rPr>
          <w:lang w:val="en-US"/>
        </w:rPr>
        <w:t xml:space="preserve"> solitary confinement for </w:t>
      </w:r>
      <w:r w:rsidR="00E241A4" w:rsidRPr="008A1510">
        <w:rPr>
          <w:lang w:val="en-US"/>
        </w:rPr>
        <w:t xml:space="preserve">the </w:t>
      </w:r>
      <w:r w:rsidRPr="008A1510">
        <w:rPr>
          <w:lang w:val="en-US"/>
        </w:rPr>
        <w:t>purposes of punishment</w:t>
      </w:r>
      <w:r w:rsidR="008218BB">
        <w:rPr>
          <w:lang w:val="en-US"/>
        </w:rPr>
        <w:t xml:space="preserve"> </w:t>
      </w:r>
      <w:r w:rsidR="008218BB" w:rsidRPr="00216243">
        <w:rPr>
          <w:lang w:val="en-US"/>
        </w:rPr>
        <w:t xml:space="preserve">in places of detention </w:t>
      </w:r>
      <w:r w:rsidRPr="008A1510">
        <w:rPr>
          <w:lang w:val="en-US"/>
        </w:rPr>
        <w:t xml:space="preserve">. Please also provide detailed information on the duration of </w:t>
      </w:r>
      <w:r w:rsidR="00E241A4" w:rsidRPr="008A1510">
        <w:rPr>
          <w:lang w:val="en-US"/>
        </w:rPr>
        <w:t xml:space="preserve">imposed </w:t>
      </w:r>
      <w:r w:rsidRPr="008A1510">
        <w:rPr>
          <w:lang w:val="en-US"/>
        </w:rPr>
        <w:t>solitary confinement and the availability of judicial review, if any</w:t>
      </w:r>
      <w:r w:rsidR="00E241A4" w:rsidRPr="008A1510">
        <w:rPr>
          <w:lang w:val="en-US"/>
        </w:rPr>
        <w:t>. Please provide dat</w:t>
      </w:r>
      <w:r w:rsidR="008218BB">
        <w:rPr>
          <w:lang w:val="en-US"/>
        </w:rPr>
        <w:t>a</w:t>
      </w:r>
      <w:r w:rsidR="00E241A4" w:rsidRPr="008A1510">
        <w:rPr>
          <w:lang w:val="en-US"/>
        </w:rPr>
        <w:t xml:space="preserve"> on</w:t>
      </w:r>
      <w:r w:rsidRPr="008A1510">
        <w:rPr>
          <w:lang w:val="en-US"/>
        </w:rPr>
        <w:t xml:space="preserve"> the number of detainees</w:t>
      </w:r>
      <w:r w:rsidR="00E241A4" w:rsidRPr="008A1510">
        <w:rPr>
          <w:lang w:val="en-US"/>
        </w:rPr>
        <w:t xml:space="preserve"> who have been subject to solitary confinement</w:t>
      </w:r>
      <w:r w:rsidRPr="008A1510">
        <w:rPr>
          <w:lang w:val="en-US"/>
        </w:rPr>
        <w:t xml:space="preserve"> in the different detention </w:t>
      </w:r>
      <w:proofErr w:type="spellStart"/>
      <w:r w:rsidRPr="008A1510">
        <w:rPr>
          <w:lang w:val="en-US"/>
        </w:rPr>
        <w:t>centres</w:t>
      </w:r>
      <w:proofErr w:type="spellEnd"/>
      <w:r w:rsidRPr="008A1510">
        <w:rPr>
          <w:lang w:val="en-US"/>
        </w:rPr>
        <w:t xml:space="preserve">. </w:t>
      </w:r>
    </w:p>
    <w:p w:rsidR="00AA5C18" w:rsidRPr="008A1510" w:rsidRDefault="00AA5C18" w:rsidP="008A1510">
      <w:pPr>
        <w:pStyle w:val="SingleTxtG"/>
        <w:numPr>
          <w:ilvl w:val="0"/>
          <w:numId w:val="3"/>
        </w:numPr>
        <w:ind w:left="1134" w:firstLine="0"/>
        <w:rPr>
          <w:lang w:val="en-US"/>
        </w:rPr>
      </w:pPr>
      <w:r w:rsidRPr="008A1510">
        <w:rPr>
          <w:lang w:val="en-US"/>
        </w:rPr>
        <w:lastRenderedPageBreak/>
        <w:t>Further to the</w:t>
      </w:r>
      <w:r w:rsidR="00E241A4" w:rsidRPr="008A1510">
        <w:rPr>
          <w:lang w:val="en-US"/>
        </w:rPr>
        <w:t xml:space="preserve"> Committee’s</w:t>
      </w:r>
      <w:r w:rsidRPr="008A1510">
        <w:rPr>
          <w:lang w:val="en-US"/>
        </w:rPr>
        <w:t xml:space="preserve"> </w:t>
      </w:r>
      <w:r w:rsidR="00A06534" w:rsidRPr="008A1510">
        <w:rPr>
          <w:lang w:val="en-US"/>
        </w:rPr>
        <w:t xml:space="preserve">earlier </w:t>
      </w:r>
      <w:r w:rsidRPr="008A1510">
        <w:rPr>
          <w:lang w:val="en-US"/>
        </w:rPr>
        <w:t>list of issues prior to reporting (CAT/C/BHR/Q/2</w:t>
      </w:r>
      <w:r w:rsidR="00086BF2" w:rsidRPr="008A1510">
        <w:rPr>
          <w:lang w:val="en-US"/>
        </w:rPr>
        <w:t>,</w:t>
      </w:r>
      <w:r w:rsidRPr="008A1510">
        <w:rPr>
          <w:lang w:val="en-US"/>
        </w:rPr>
        <w:t xml:space="preserve"> para.</w:t>
      </w:r>
      <w:r w:rsidR="00086BF2" w:rsidRPr="008A1510">
        <w:rPr>
          <w:lang w:val="en-US"/>
        </w:rPr>
        <w:t> </w:t>
      </w:r>
      <w:r w:rsidRPr="008A1510">
        <w:rPr>
          <w:lang w:val="en-US"/>
        </w:rPr>
        <w:t>16), please provide information on</w:t>
      </w:r>
      <w:r w:rsidR="00F81C3A" w:rsidRPr="008A1510">
        <w:rPr>
          <w:lang w:val="en-US"/>
        </w:rPr>
        <w:t xml:space="preserve"> the treatment of juveniles in detention</w:t>
      </w:r>
      <w:r w:rsidR="00E241A4" w:rsidRPr="008A1510">
        <w:rPr>
          <w:lang w:val="en-US"/>
        </w:rPr>
        <w:t xml:space="preserve">, in </w:t>
      </w:r>
      <w:r w:rsidR="00F81C3A" w:rsidRPr="008A1510">
        <w:rPr>
          <w:lang w:val="en-US"/>
        </w:rPr>
        <w:t xml:space="preserve"> particular</w:t>
      </w:r>
      <w:r w:rsidRPr="008A1510">
        <w:rPr>
          <w:lang w:val="en-US"/>
        </w:rPr>
        <w:t xml:space="preserve">: </w:t>
      </w:r>
    </w:p>
    <w:p w:rsidR="00AA5C18" w:rsidRPr="008A1510" w:rsidRDefault="00AA5C18" w:rsidP="008A1510">
      <w:pPr>
        <w:pStyle w:val="SingleTxtG"/>
        <w:ind w:firstLine="567"/>
        <w:rPr>
          <w:lang w:val="en-US"/>
        </w:rPr>
      </w:pPr>
      <w:r w:rsidRPr="008A1510">
        <w:rPr>
          <w:lang w:val="en-US"/>
        </w:rPr>
        <w:t>(a)</w:t>
      </w:r>
      <w:r w:rsidRPr="008A1510">
        <w:rPr>
          <w:lang w:val="en-US"/>
        </w:rPr>
        <w:tab/>
        <w:t xml:space="preserve">The allegations that minors are not usually </w:t>
      </w:r>
      <w:r w:rsidR="00A06534" w:rsidRPr="008A1510">
        <w:rPr>
          <w:lang w:val="en-US"/>
        </w:rPr>
        <w:t xml:space="preserve">detained </w:t>
      </w:r>
      <w:r w:rsidRPr="008A1510">
        <w:rPr>
          <w:lang w:val="en-US"/>
        </w:rPr>
        <w:t>separately from adults</w:t>
      </w:r>
      <w:r w:rsidR="00E241A4" w:rsidRPr="008A1510">
        <w:rPr>
          <w:lang w:val="en-US"/>
        </w:rPr>
        <w:t>,</w:t>
      </w:r>
      <w:r w:rsidRPr="008A1510">
        <w:rPr>
          <w:lang w:val="en-US"/>
        </w:rPr>
        <w:t xml:space="preserve"> notably in Dry Dock and </w:t>
      </w:r>
      <w:proofErr w:type="spellStart"/>
      <w:r w:rsidRPr="008A1510">
        <w:rPr>
          <w:lang w:val="en-US"/>
        </w:rPr>
        <w:t>Juw</w:t>
      </w:r>
      <w:proofErr w:type="spellEnd"/>
      <w:r w:rsidRPr="008A1510">
        <w:rPr>
          <w:lang w:val="en-US"/>
        </w:rPr>
        <w:t xml:space="preserve"> detention facilities;</w:t>
      </w:r>
    </w:p>
    <w:p w:rsidR="00AA5C18" w:rsidRPr="008A1510" w:rsidRDefault="00AA5C18" w:rsidP="008A1510">
      <w:pPr>
        <w:pStyle w:val="SingleTxtG"/>
        <w:ind w:firstLine="567"/>
        <w:rPr>
          <w:lang w:val="en-US"/>
        </w:rPr>
      </w:pPr>
      <w:r w:rsidRPr="008A1510">
        <w:rPr>
          <w:lang w:val="en-US"/>
        </w:rPr>
        <w:t>(b)</w:t>
      </w:r>
      <w:r w:rsidRPr="008A1510">
        <w:rPr>
          <w:lang w:val="en-US"/>
        </w:rPr>
        <w:tab/>
        <w:t>Detailed data on the number of juveniles</w:t>
      </w:r>
      <w:r w:rsidR="00E241A4" w:rsidRPr="008A1510">
        <w:rPr>
          <w:lang w:val="en-US"/>
        </w:rPr>
        <w:t xml:space="preserve"> who have been arrested</w:t>
      </w:r>
      <w:r w:rsidR="00A06534" w:rsidRPr="008A1510">
        <w:rPr>
          <w:lang w:val="en-US"/>
        </w:rPr>
        <w:t>,</w:t>
      </w:r>
      <w:r w:rsidRPr="008A1510">
        <w:rPr>
          <w:lang w:val="en-US"/>
        </w:rPr>
        <w:t xml:space="preserve"> </w:t>
      </w:r>
      <w:r w:rsidR="00F81C3A" w:rsidRPr="008A1510">
        <w:rPr>
          <w:lang w:val="en-US"/>
        </w:rPr>
        <w:t>the number of</w:t>
      </w:r>
      <w:r w:rsidR="00522ACC" w:rsidRPr="008A1510">
        <w:rPr>
          <w:lang w:val="en-US"/>
        </w:rPr>
        <w:t xml:space="preserve"> </w:t>
      </w:r>
      <w:r w:rsidRPr="008A1510">
        <w:rPr>
          <w:lang w:val="en-US"/>
        </w:rPr>
        <w:t xml:space="preserve">prompt, impartial and effective investigations, the number of juveniles still waiting </w:t>
      </w:r>
      <w:r w:rsidR="00E241A4" w:rsidRPr="008A1510">
        <w:rPr>
          <w:lang w:val="en-US"/>
        </w:rPr>
        <w:t>t</w:t>
      </w:r>
      <w:r w:rsidR="004740EA" w:rsidRPr="008A1510">
        <w:rPr>
          <w:lang w:val="en-US"/>
        </w:rPr>
        <w:t>o be brought before a court</w:t>
      </w:r>
      <w:r w:rsidR="008218BB">
        <w:rPr>
          <w:lang w:val="en-US"/>
        </w:rPr>
        <w:t>,</w:t>
      </w:r>
      <w:r w:rsidR="00E241A4" w:rsidRPr="008A1510">
        <w:rPr>
          <w:lang w:val="en-US"/>
        </w:rPr>
        <w:t xml:space="preserve"> </w:t>
      </w:r>
      <w:r w:rsidRPr="008A1510">
        <w:rPr>
          <w:lang w:val="en-US"/>
        </w:rPr>
        <w:t xml:space="preserve">and the </w:t>
      </w:r>
      <w:r w:rsidR="00A06534" w:rsidRPr="008A1510">
        <w:rPr>
          <w:lang w:val="en-US"/>
        </w:rPr>
        <w:t xml:space="preserve">number and proportion </w:t>
      </w:r>
      <w:r w:rsidRPr="008A1510">
        <w:rPr>
          <w:lang w:val="en-US"/>
        </w:rPr>
        <w:t>of juveniles placed in detention</w:t>
      </w:r>
      <w:r w:rsidR="00F81C3A" w:rsidRPr="008A1510">
        <w:rPr>
          <w:lang w:val="en-US"/>
        </w:rPr>
        <w:t xml:space="preserve"> following trials</w:t>
      </w:r>
      <w:r w:rsidRPr="008A1510">
        <w:rPr>
          <w:lang w:val="en-US"/>
        </w:rPr>
        <w:t>;</w:t>
      </w:r>
    </w:p>
    <w:p w:rsidR="00AA5C18" w:rsidRPr="008A1510" w:rsidRDefault="00AA5C18" w:rsidP="008A1510">
      <w:pPr>
        <w:pStyle w:val="SingleTxtG"/>
        <w:ind w:firstLine="567"/>
        <w:rPr>
          <w:lang w:val="en-US"/>
        </w:rPr>
      </w:pPr>
      <w:r w:rsidRPr="008A1510">
        <w:rPr>
          <w:lang w:val="en-US"/>
        </w:rPr>
        <w:t>(c)</w:t>
      </w:r>
      <w:r w:rsidRPr="008A1510">
        <w:rPr>
          <w:lang w:val="en-US"/>
        </w:rPr>
        <w:tab/>
        <w:t xml:space="preserve">The </w:t>
      </w:r>
      <w:r w:rsidR="00A06534" w:rsidRPr="008A1510">
        <w:rPr>
          <w:lang w:val="en-US"/>
        </w:rPr>
        <w:t xml:space="preserve">measures </w:t>
      </w:r>
      <w:r w:rsidRPr="008A1510">
        <w:rPr>
          <w:lang w:val="en-US"/>
        </w:rPr>
        <w:t xml:space="preserve">taken to ensure </w:t>
      </w:r>
      <w:r w:rsidR="00E241A4" w:rsidRPr="008A1510">
        <w:rPr>
          <w:lang w:val="en-US"/>
        </w:rPr>
        <w:t xml:space="preserve">that </w:t>
      </w:r>
      <w:r w:rsidRPr="008A1510">
        <w:rPr>
          <w:lang w:val="en-US"/>
        </w:rPr>
        <w:t xml:space="preserve">juveniles </w:t>
      </w:r>
      <w:r w:rsidR="00A06534" w:rsidRPr="008A1510">
        <w:rPr>
          <w:lang w:val="en-US"/>
        </w:rPr>
        <w:t>are</w:t>
      </w:r>
      <w:r w:rsidRPr="008A1510">
        <w:rPr>
          <w:lang w:val="en-US"/>
        </w:rPr>
        <w:t xml:space="preserve"> </w:t>
      </w:r>
      <w:r w:rsidR="00A06534" w:rsidRPr="008A1510">
        <w:rPr>
          <w:lang w:val="en-US"/>
        </w:rPr>
        <w:t>treated</w:t>
      </w:r>
      <w:r w:rsidR="00122E0B" w:rsidRPr="008A1510">
        <w:rPr>
          <w:lang w:val="en-US"/>
        </w:rPr>
        <w:t xml:space="preserve"> humanely and receive</w:t>
      </w:r>
      <w:r w:rsidR="00A06534" w:rsidRPr="008A1510">
        <w:rPr>
          <w:lang w:val="en-US"/>
        </w:rPr>
        <w:t xml:space="preserve"> </w:t>
      </w:r>
      <w:r w:rsidRPr="008A1510">
        <w:rPr>
          <w:lang w:val="en-US"/>
        </w:rPr>
        <w:t>protection</w:t>
      </w:r>
      <w:r w:rsidR="00122E0B" w:rsidRPr="008A1510">
        <w:rPr>
          <w:lang w:val="en-US"/>
        </w:rPr>
        <w:t>,</w:t>
      </w:r>
      <w:r w:rsidRPr="008A1510">
        <w:rPr>
          <w:lang w:val="en-US"/>
        </w:rPr>
        <w:t xml:space="preserve"> </w:t>
      </w:r>
      <w:r w:rsidR="00122E0B" w:rsidRPr="008A1510">
        <w:rPr>
          <w:lang w:val="en-US"/>
        </w:rPr>
        <w:t>including the right to</w:t>
      </w:r>
      <w:r w:rsidRPr="008A1510">
        <w:rPr>
          <w:lang w:val="en-US"/>
        </w:rPr>
        <w:t xml:space="preserve"> contact lawyers and relatives</w:t>
      </w:r>
      <w:r w:rsidR="00086BF2" w:rsidRPr="008A1510">
        <w:rPr>
          <w:lang w:val="en-US"/>
        </w:rPr>
        <w:t>;</w:t>
      </w:r>
      <w:r w:rsidRPr="008A1510">
        <w:rPr>
          <w:lang w:val="en-US"/>
        </w:rPr>
        <w:t xml:space="preserve"> </w:t>
      </w:r>
    </w:p>
    <w:p w:rsidR="00AA5C18" w:rsidRPr="008A1510" w:rsidRDefault="00AA5C18" w:rsidP="008A1510">
      <w:pPr>
        <w:pStyle w:val="SingleTxtG"/>
        <w:ind w:firstLine="567"/>
        <w:rPr>
          <w:lang w:val="en-US"/>
        </w:rPr>
      </w:pPr>
      <w:r w:rsidRPr="008A1510">
        <w:rPr>
          <w:lang w:val="en-US"/>
        </w:rPr>
        <w:t>(d)</w:t>
      </w:r>
      <w:r w:rsidRPr="008A1510">
        <w:rPr>
          <w:lang w:val="en-US"/>
        </w:rPr>
        <w:tab/>
        <w:t xml:space="preserve">Whether solitary confinement is expressly banned </w:t>
      </w:r>
      <w:r w:rsidR="00122E0B" w:rsidRPr="008A1510">
        <w:rPr>
          <w:lang w:val="en-US"/>
        </w:rPr>
        <w:t xml:space="preserve">for all </w:t>
      </w:r>
      <w:r w:rsidRPr="008A1510">
        <w:rPr>
          <w:lang w:val="en-US"/>
        </w:rPr>
        <w:t>minors</w:t>
      </w:r>
      <w:r w:rsidR="00E241A4" w:rsidRPr="008A1510">
        <w:rPr>
          <w:lang w:val="en-US"/>
        </w:rPr>
        <w:t>, that is persons under the age of 18</w:t>
      </w:r>
      <w:r w:rsidRPr="008A1510">
        <w:rPr>
          <w:lang w:val="en-US"/>
        </w:rPr>
        <w:t>;</w:t>
      </w:r>
    </w:p>
    <w:p w:rsidR="00AA5C18" w:rsidRPr="008A1510" w:rsidRDefault="00AA5C18" w:rsidP="008A1510">
      <w:pPr>
        <w:pStyle w:val="SingleTxtG"/>
        <w:ind w:firstLine="567"/>
        <w:rPr>
          <w:lang w:val="en-US"/>
        </w:rPr>
      </w:pPr>
      <w:r w:rsidRPr="008A1510">
        <w:rPr>
          <w:lang w:val="en-US"/>
        </w:rPr>
        <w:t>(e)</w:t>
      </w:r>
      <w:r w:rsidRPr="008A1510">
        <w:rPr>
          <w:lang w:val="en-US"/>
        </w:rPr>
        <w:tab/>
        <w:t xml:space="preserve">The allegations that </w:t>
      </w:r>
      <w:r w:rsidR="008D4D09" w:rsidRPr="008A1510">
        <w:rPr>
          <w:lang w:val="en-US"/>
        </w:rPr>
        <w:t>some</w:t>
      </w:r>
      <w:r w:rsidRPr="008A1510">
        <w:rPr>
          <w:lang w:val="en-US"/>
        </w:rPr>
        <w:t xml:space="preserve"> minors are tried before criminal courts rather than juvenile courts as </w:t>
      </w:r>
      <w:r w:rsidR="008D4D09" w:rsidRPr="008A1510">
        <w:rPr>
          <w:lang w:val="en-US"/>
        </w:rPr>
        <w:t xml:space="preserve">required </w:t>
      </w:r>
      <w:r w:rsidRPr="008A1510">
        <w:rPr>
          <w:lang w:val="en-US"/>
        </w:rPr>
        <w:t>by juvenile justice provisions</w:t>
      </w:r>
      <w:r w:rsidR="008D4D09" w:rsidRPr="008A1510">
        <w:rPr>
          <w:lang w:val="en-US"/>
        </w:rPr>
        <w:t>;</w:t>
      </w:r>
      <w:r w:rsidRPr="008A1510">
        <w:rPr>
          <w:lang w:val="en-US"/>
        </w:rPr>
        <w:t xml:space="preserve"> and whether the State party intends to review th</w:t>
      </w:r>
      <w:r w:rsidR="008D4D09" w:rsidRPr="008A1510">
        <w:rPr>
          <w:lang w:val="en-US"/>
        </w:rPr>
        <w:t>ose</w:t>
      </w:r>
      <w:r w:rsidRPr="008A1510">
        <w:rPr>
          <w:lang w:val="en-US"/>
        </w:rPr>
        <w:t xml:space="preserve"> cases</w:t>
      </w:r>
      <w:r w:rsidR="008D4D09" w:rsidRPr="008A1510">
        <w:rPr>
          <w:lang w:val="en-US"/>
        </w:rPr>
        <w:t xml:space="preserve"> and</w:t>
      </w:r>
      <w:r w:rsidRPr="008A1510">
        <w:rPr>
          <w:lang w:val="en-US"/>
        </w:rPr>
        <w:t xml:space="preserve"> quash or commut</w:t>
      </w:r>
      <w:r w:rsidR="008D4D09" w:rsidRPr="008A1510">
        <w:rPr>
          <w:lang w:val="en-US"/>
        </w:rPr>
        <w:t>e</w:t>
      </w:r>
      <w:r w:rsidRPr="008A1510">
        <w:rPr>
          <w:lang w:val="en-US"/>
        </w:rPr>
        <w:t xml:space="preserve"> the sentences</w:t>
      </w:r>
      <w:r w:rsidR="008D4D09" w:rsidRPr="008A1510">
        <w:rPr>
          <w:lang w:val="en-US"/>
        </w:rPr>
        <w:t xml:space="preserve"> handed down</w:t>
      </w:r>
      <w:r w:rsidRPr="008A1510">
        <w:rPr>
          <w:lang w:val="en-US"/>
        </w:rPr>
        <w:t>;</w:t>
      </w:r>
    </w:p>
    <w:p w:rsidR="00AA5C18" w:rsidRPr="008A1510" w:rsidRDefault="00AA5C18" w:rsidP="008A1510">
      <w:pPr>
        <w:pStyle w:val="SingleTxtG"/>
        <w:ind w:firstLine="567"/>
        <w:rPr>
          <w:lang w:val="en-US"/>
        </w:rPr>
      </w:pPr>
      <w:r w:rsidRPr="008A1510">
        <w:rPr>
          <w:lang w:val="en-US"/>
        </w:rPr>
        <w:t>(f)</w:t>
      </w:r>
      <w:r w:rsidRPr="008A1510">
        <w:rPr>
          <w:lang w:val="en-US"/>
        </w:rPr>
        <w:tab/>
        <w:t>The legal minimum age of criminal responsibility,</w:t>
      </w:r>
      <w:r w:rsidR="001304A6" w:rsidRPr="008A1510">
        <w:rPr>
          <w:lang w:val="en-US"/>
        </w:rPr>
        <w:t xml:space="preserve"> in </w:t>
      </w:r>
      <w:r w:rsidR="008D4D09" w:rsidRPr="008A1510">
        <w:rPr>
          <w:lang w:val="en-US"/>
        </w:rPr>
        <w:t>the light of</w:t>
      </w:r>
      <w:r w:rsidR="001304A6" w:rsidRPr="008A1510">
        <w:rPr>
          <w:lang w:val="en-US"/>
        </w:rPr>
        <w:t xml:space="preserve"> allegations that juveniles may be prosecuted</w:t>
      </w:r>
      <w:r w:rsidRPr="008A1510">
        <w:rPr>
          <w:lang w:val="en-US"/>
        </w:rPr>
        <w:t xml:space="preserve"> from</w:t>
      </w:r>
      <w:r w:rsidR="001304A6" w:rsidRPr="008A1510">
        <w:rPr>
          <w:lang w:val="en-US"/>
        </w:rPr>
        <w:t xml:space="preserve"> the age of</w:t>
      </w:r>
      <w:r w:rsidRPr="008A1510">
        <w:rPr>
          <w:lang w:val="en-US"/>
        </w:rPr>
        <w:t xml:space="preserve"> 7 </w:t>
      </w:r>
      <w:r w:rsidR="001304A6" w:rsidRPr="008A1510">
        <w:rPr>
          <w:lang w:val="en-US"/>
        </w:rPr>
        <w:t xml:space="preserve">and </w:t>
      </w:r>
      <w:r w:rsidRPr="008A1510">
        <w:rPr>
          <w:lang w:val="en-US"/>
        </w:rPr>
        <w:t xml:space="preserve">despite the fact that deprivation of liberty is not </w:t>
      </w:r>
      <w:r w:rsidR="006E137A" w:rsidRPr="008A1510">
        <w:rPr>
          <w:lang w:val="en-US"/>
        </w:rPr>
        <w:t xml:space="preserve">permitted for </w:t>
      </w:r>
      <w:r w:rsidR="008D4D09" w:rsidRPr="008A1510">
        <w:rPr>
          <w:lang w:val="en-US"/>
        </w:rPr>
        <w:t>children</w:t>
      </w:r>
      <w:r w:rsidR="006E137A" w:rsidRPr="008A1510">
        <w:rPr>
          <w:lang w:val="en-US"/>
        </w:rPr>
        <w:t xml:space="preserve"> </w:t>
      </w:r>
      <w:r w:rsidRPr="008A1510">
        <w:rPr>
          <w:lang w:val="en-US"/>
        </w:rPr>
        <w:t xml:space="preserve">under 15 years </w:t>
      </w:r>
      <w:r w:rsidR="008D4D09" w:rsidRPr="008A1510">
        <w:rPr>
          <w:lang w:val="en-US"/>
        </w:rPr>
        <w:t>of age</w:t>
      </w:r>
      <w:r w:rsidRPr="008A1510">
        <w:rPr>
          <w:lang w:val="en-US"/>
        </w:rPr>
        <w:t xml:space="preserve">. </w:t>
      </w:r>
    </w:p>
    <w:p w:rsidR="00AA5C18" w:rsidRPr="008A1510" w:rsidRDefault="00AA5C18" w:rsidP="008A1510">
      <w:pPr>
        <w:pStyle w:val="SingleTxtG"/>
        <w:numPr>
          <w:ilvl w:val="0"/>
          <w:numId w:val="3"/>
        </w:numPr>
        <w:ind w:left="1134" w:firstLine="0"/>
        <w:rPr>
          <w:lang w:val="en-US"/>
        </w:rPr>
      </w:pPr>
      <w:r w:rsidRPr="008A1510">
        <w:rPr>
          <w:lang w:val="en-US"/>
        </w:rPr>
        <w:t xml:space="preserve">Please provide information on the measures taken to permit private and individual interviews of inmates by </w:t>
      </w:r>
      <w:r w:rsidR="008D4D09" w:rsidRPr="008A1510">
        <w:rPr>
          <w:lang w:val="en-US"/>
        </w:rPr>
        <w:t>both</w:t>
      </w:r>
      <w:r w:rsidRPr="008A1510">
        <w:rPr>
          <w:lang w:val="en-US"/>
        </w:rPr>
        <w:t xml:space="preserve"> civil society actors and</w:t>
      </w:r>
      <w:r w:rsidR="00522ACC" w:rsidRPr="008A1510">
        <w:rPr>
          <w:lang w:val="en-US"/>
        </w:rPr>
        <w:t xml:space="preserve"> </w:t>
      </w:r>
      <w:r w:rsidR="008D4D09" w:rsidRPr="008A1510">
        <w:rPr>
          <w:lang w:val="en-US"/>
        </w:rPr>
        <w:t xml:space="preserve">members of an </w:t>
      </w:r>
      <w:r w:rsidRPr="008A1510">
        <w:rPr>
          <w:lang w:val="en-US"/>
        </w:rPr>
        <w:t>investigation team, such as the Special Investigation Unit and the Prisoners’ and Detainees’ Rights Commission</w:t>
      </w:r>
      <w:r w:rsidR="008D4D09" w:rsidRPr="008A1510">
        <w:rPr>
          <w:lang w:val="en-US"/>
        </w:rPr>
        <w:t>,</w:t>
      </w:r>
      <w:r w:rsidRPr="008A1510">
        <w:rPr>
          <w:lang w:val="en-US"/>
        </w:rPr>
        <w:t xml:space="preserve"> without</w:t>
      </w:r>
      <w:r w:rsidR="00522ACC" w:rsidRPr="008A1510">
        <w:rPr>
          <w:lang w:val="en-US"/>
        </w:rPr>
        <w:t xml:space="preserve"> </w:t>
      </w:r>
      <w:r w:rsidRPr="008A1510">
        <w:rPr>
          <w:lang w:val="en-US"/>
        </w:rPr>
        <w:t>constraint</w:t>
      </w:r>
      <w:r w:rsidR="008D4D09" w:rsidRPr="008A1510">
        <w:rPr>
          <w:lang w:val="en-US"/>
        </w:rPr>
        <w:t>s</w:t>
      </w:r>
      <w:r w:rsidR="008218BB">
        <w:rPr>
          <w:lang w:val="en-US"/>
        </w:rPr>
        <w:t xml:space="preserve"> in relation to</w:t>
      </w:r>
      <w:r w:rsidR="008D4D09" w:rsidRPr="008A1510">
        <w:rPr>
          <w:lang w:val="en-US"/>
        </w:rPr>
        <w:t xml:space="preserve"> time </w:t>
      </w:r>
      <w:r w:rsidRPr="008A1510">
        <w:rPr>
          <w:lang w:val="en-US"/>
        </w:rPr>
        <w:t xml:space="preserve">or other obstacles. Please provide information on the reforms undertaken to ensure protection </w:t>
      </w:r>
      <w:r w:rsidR="008D4D09" w:rsidRPr="008A1510">
        <w:rPr>
          <w:lang w:val="en-US"/>
        </w:rPr>
        <w:t>against intimidation and reprisals for</w:t>
      </w:r>
      <w:r w:rsidRPr="008A1510">
        <w:rPr>
          <w:lang w:val="en-US"/>
        </w:rPr>
        <w:t xml:space="preserve"> the detainees</w:t>
      </w:r>
      <w:r w:rsidR="008D4D09" w:rsidRPr="008A1510">
        <w:rPr>
          <w:lang w:val="en-US"/>
        </w:rPr>
        <w:t xml:space="preserve"> who </w:t>
      </w:r>
      <w:r w:rsidRPr="008A1510">
        <w:rPr>
          <w:lang w:val="en-US"/>
        </w:rPr>
        <w:t>report</w:t>
      </w:r>
      <w:r w:rsidR="008D4D09" w:rsidRPr="008A1510">
        <w:rPr>
          <w:lang w:val="en-US"/>
        </w:rPr>
        <w:t xml:space="preserve"> constraints or other obstacle</w:t>
      </w:r>
      <w:r w:rsidRPr="008A1510">
        <w:rPr>
          <w:lang w:val="en-US"/>
        </w:rPr>
        <w:t xml:space="preserve">s. </w:t>
      </w:r>
    </w:p>
    <w:p w:rsidR="00AA5C18" w:rsidRPr="008A1510" w:rsidRDefault="00AA5C18" w:rsidP="008A1510">
      <w:pPr>
        <w:pStyle w:val="SingleTxtG"/>
        <w:numPr>
          <w:ilvl w:val="0"/>
          <w:numId w:val="3"/>
        </w:numPr>
        <w:ind w:left="1134" w:firstLine="0"/>
        <w:rPr>
          <w:lang w:val="en-US"/>
        </w:rPr>
      </w:pPr>
      <w:r w:rsidRPr="008A1510">
        <w:rPr>
          <w:lang w:val="en-US"/>
        </w:rPr>
        <w:t xml:space="preserve">With regard to the first report of the </w:t>
      </w:r>
      <w:r w:rsidR="008D4D09" w:rsidRPr="008A1510">
        <w:rPr>
          <w:lang w:val="en-US"/>
        </w:rPr>
        <w:t>n</w:t>
      </w:r>
      <w:r w:rsidRPr="008A1510">
        <w:rPr>
          <w:lang w:val="en-US"/>
        </w:rPr>
        <w:t xml:space="preserve">ational </w:t>
      </w:r>
      <w:r w:rsidR="008D4D09" w:rsidRPr="008A1510">
        <w:rPr>
          <w:lang w:val="en-US"/>
        </w:rPr>
        <w:t>c</w:t>
      </w:r>
      <w:r w:rsidRPr="008A1510">
        <w:rPr>
          <w:lang w:val="en-US"/>
        </w:rPr>
        <w:t>ommission</w:t>
      </w:r>
      <w:r w:rsidR="008D4D09" w:rsidRPr="008A1510">
        <w:rPr>
          <w:lang w:val="en-US"/>
        </w:rPr>
        <w:t xml:space="preserve"> established to follow up on the recommendations of the Bahrain Independent Commission of Inquiry</w:t>
      </w:r>
      <w:r w:rsidRPr="008A1510">
        <w:rPr>
          <w:lang w:val="en-US"/>
        </w:rPr>
        <w:t xml:space="preserve">, please indicate whether recommendation </w:t>
      </w:r>
      <w:r w:rsidR="008D4D09" w:rsidRPr="008A1510">
        <w:rPr>
          <w:lang w:val="en-US"/>
        </w:rPr>
        <w:t xml:space="preserve">No. </w:t>
      </w:r>
      <w:r w:rsidRPr="008A1510">
        <w:rPr>
          <w:lang w:val="en-US"/>
        </w:rPr>
        <w:t xml:space="preserve">1722 (g) of the report </w:t>
      </w:r>
      <w:r w:rsidR="008D4D09" w:rsidRPr="008A1510">
        <w:rPr>
          <w:lang w:val="en-US"/>
        </w:rPr>
        <w:t>of the Commission of Inquiry</w:t>
      </w:r>
      <w:r w:rsidR="0089221E" w:rsidRPr="008A1510">
        <w:rPr>
          <w:lang w:val="en-US"/>
        </w:rPr>
        <w:t xml:space="preserve"> that an </w:t>
      </w:r>
      <w:r w:rsidRPr="008A1510">
        <w:rPr>
          <w:lang w:val="en-US"/>
        </w:rPr>
        <w:t>audio</w:t>
      </w:r>
      <w:r w:rsidR="0089221E" w:rsidRPr="008A1510">
        <w:rPr>
          <w:lang w:val="en-US"/>
        </w:rPr>
        <w:t>-</w:t>
      </w:r>
      <w:r w:rsidRPr="008A1510">
        <w:rPr>
          <w:lang w:val="en-US"/>
        </w:rPr>
        <w:t>visual record</w:t>
      </w:r>
      <w:r w:rsidR="0089221E" w:rsidRPr="008A1510">
        <w:rPr>
          <w:lang w:val="en-US"/>
        </w:rPr>
        <w:t>ing</w:t>
      </w:r>
      <w:r w:rsidRPr="008A1510">
        <w:rPr>
          <w:lang w:val="en-US"/>
        </w:rPr>
        <w:t xml:space="preserve"> of all official interviews with detained persons </w:t>
      </w:r>
      <w:r w:rsidR="0089221E" w:rsidRPr="008A1510">
        <w:rPr>
          <w:lang w:val="en-US"/>
        </w:rPr>
        <w:t xml:space="preserve">be </w:t>
      </w:r>
      <w:r w:rsidR="00424FB7">
        <w:rPr>
          <w:lang w:val="en-US"/>
        </w:rPr>
        <w:t>made</w:t>
      </w:r>
      <w:r w:rsidR="0089221E" w:rsidRPr="008A1510">
        <w:rPr>
          <w:lang w:val="en-US"/>
        </w:rPr>
        <w:t xml:space="preserve"> </w:t>
      </w:r>
      <w:r w:rsidR="001304A6" w:rsidRPr="008A1510">
        <w:rPr>
          <w:lang w:val="en-US"/>
        </w:rPr>
        <w:t xml:space="preserve">has been </w:t>
      </w:r>
      <w:r w:rsidR="0089221E" w:rsidRPr="008A1510">
        <w:rPr>
          <w:lang w:val="en-US"/>
        </w:rPr>
        <w:t>implemented</w:t>
      </w:r>
      <w:r w:rsidRPr="008A1510">
        <w:rPr>
          <w:lang w:val="en-US"/>
        </w:rPr>
        <w:t>. Please provide detailed information on:</w:t>
      </w:r>
    </w:p>
    <w:p w:rsidR="00AA5C18" w:rsidRPr="008A1510" w:rsidRDefault="00AA5C18" w:rsidP="008A1510">
      <w:pPr>
        <w:pStyle w:val="SingleTxtG"/>
        <w:ind w:firstLine="567"/>
        <w:rPr>
          <w:lang w:val="en-US"/>
        </w:rPr>
      </w:pPr>
      <w:r w:rsidRPr="008A1510">
        <w:rPr>
          <w:lang w:val="en-US"/>
        </w:rPr>
        <w:t>(a)</w:t>
      </w:r>
      <w:r w:rsidRPr="008A1510">
        <w:rPr>
          <w:lang w:val="en-US"/>
        </w:rPr>
        <w:tab/>
        <w:t>The installation</w:t>
      </w:r>
      <w:r w:rsidR="001304A6" w:rsidRPr="008A1510">
        <w:rPr>
          <w:lang w:val="en-US"/>
        </w:rPr>
        <w:t xml:space="preserve"> of audio</w:t>
      </w:r>
      <w:r w:rsidR="0089221E" w:rsidRPr="008A1510">
        <w:rPr>
          <w:lang w:val="en-US"/>
        </w:rPr>
        <w:t>-</w:t>
      </w:r>
      <w:r w:rsidR="001304A6" w:rsidRPr="008A1510">
        <w:rPr>
          <w:lang w:val="en-US"/>
        </w:rPr>
        <w:t>visual equipment</w:t>
      </w:r>
      <w:r w:rsidR="00522ACC" w:rsidRPr="008A1510">
        <w:rPr>
          <w:lang w:val="en-US"/>
        </w:rPr>
        <w:t xml:space="preserve"> </w:t>
      </w:r>
      <w:r w:rsidR="0089221E" w:rsidRPr="008A1510">
        <w:rPr>
          <w:lang w:val="en-US"/>
        </w:rPr>
        <w:t xml:space="preserve">in detention facilities, including </w:t>
      </w:r>
      <w:r w:rsidRPr="008A1510">
        <w:rPr>
          <w:lang w:val="en-US"/>
        </w:rPr>
        <w:t xml:space="preserve">statistical data on the number of  technical devices already in place </w:t>
      </w:r>
      <w:r w:rsidR="0089221E" w:rsidRPr="008A1510">
        <w:rPr>
          <w:lang w:val="en-US"/>
        </w:rPr>
        <w:t>and</w:t>
      </w:r>
      <w:r w:rsidRPr="008A1510">
        <w:rPr>
          <w:lang w:val="en-US"/>
        </w:rPr>
        <w:t xml:space="preserve"> to be installed </w:t>
      </w:r>
      <w:r w:rsidR="001304A6" w:rsidRPr="008A1510">
        <w:rPr>
          <w:lang w:val="en-US"/>
        </w:rPr>
        <w:t xml:space="preserve">in each </w:t>
      </w:r>
      <w:r w:rsidRPr="008A1510">
        <w:rPr>
          <w:lang w:val="en-US"/>
        </w:rPr>
        <w:t>detention compound;</w:t>
      </w:r>
    </w:p>
    <w:p w:rsidR="00AA5C18" w:rsidRPr="008A1510" w:rsidRDefault="00AA5C18" w:rsidP="008A1510">
      <w:pPr>
        <w:pStyle w:val="SingleTxtG"/>
        <w:ind w:firstLine="567"/>
        <w:rPr>
          <w:lang w:val="en-US"/>
        </w:rPr>
      </w:pPr>
      <w:r w:rsidRPr="008A1510">
        <w:rPr>
          <w:lang w:val="en-US"/>
        </w:rPr>
        <w:t>(b)</w:t>
      </w:r>
      <w:r w:rsidR="00FB7405" w:rsidRPr="008A1510">
        <w:rPr>
          <w:lang w:val="en-US"/>
        </w:rPr>
        <w:tab/>
      </w:r>
      <w:r w:rsidR="0089221E" w:rsidRPr="008A1510">
        <w:rPr>
          <w:lang w:val="en-US"/>
        </w:rPr>
        <w:t>The m</w:t>
      </w:r>
      <w:r w:rsidRPr="008A1510">
        <w:rPr>
          <w:lang w:val="en-US"/>
        </w:rPr>
        <w:t>easures taken by the Government to ensure that security officials conduct interrogation</w:t>
      </w:r>
      <w:r w:rsidR="00424FB7">
        <w:rPr>
          <w:lang w:val="en-US"/>
        </w:rPr>
        <w:t>s</w:t>
      </w:r>
      <w:r w:rsidR="001304A6" w:rsidRPr="008A1510">
        <w:rPr>
          <w:lang w:val="en-US"/>
        </w:rPr>
        <w:t xml:space="preserve"> only</w:t>
      </w:r>
      <w:r w:rsidRPr="008A1510">
        <w:rPr>
          <w:lang w:val="en-US"/>
        </w:rPr>
        <w:t xml:space="preserve"> in places equipped with audio</w:t>
      </w:r>
      <w:r w:rsidR="0089221E" w:rsidRPr="008A1510">
        <w:rPr>
          <w:lang w:val="en-US"/>
        </w:rPr>
        <w:t>-</w:t>
      </w:r>
      <w:r w:rsidRPr="008A1510">
        <w:rPr>
          <w:lang w:val="en-US"/>
        </w:rPr>
        <w:t>visual record</w:t>
      </w:r>
      <w:r w:rsidR="001304A6" w:rsidRPr="008A1510">
        <w:rPr>
          <w:lang w:val="en-US"/>
        </w:rPr>
        <w:t>ing devices</w:t>
      </w:r>
      <w:r w:rsidRPr="008A1510">
        <w:rPr>
          <w:lang w:val="en-US"/>
        </w:rPr>
        <w:t>.</w:t>
      </w:r>
    </w:p>
    <w:p w:rsidR="00AA5C18" w:rsidRPr="008A1510" w:rsidRDefault="00AA5C18" w:rsidP="00AA5C18">
      <w:pPr>
        <w:pStyle w:val="H23G"/>
        <w:rPr>
          <w:lang w:val="en-US"/>
        </w:rPr>
      </w:pPr>
      <w:r w:rsidRPr="008A1510">
        <w:rPr>
          <w:lang w:val="en-US"/>
        </w:rPr>
        <w:tab/>
      </w:r>
      <w:r w:rsidRPr="008A1510">
        <w:rPr>
          <w:lang w:val="en-US"/>
        </w:rPr>
        <w:tab/>
        <w:t>Article 12</w:t>
      </w:r>
    </w:p>
    <w:p w:rsidR="00AA5C18" w:rsidRPr="008218BB" w:rsidRDefault="00AA5C18" w:rsidP="008A1510">
      <w:pPr>
        <w:pStyle w:val="SingleTxtG"/>
        <w:numPr>
          <w:ilvl w:val="0"/>
          <w:numId w:val="3"/>
        </w:numPr>
        <w:ind w:left="1134" w:firstLine="0"/>
        <w:rPr>
          <w:lang w:val="en-US"/>
        </w:rPr>
      </w:pPr>
      <w:r w:rsidRPr="008218BB">
        <w:rPr>
          <w:lang w:val="en-US"/>
        </w:rPr>
        <w:t xml:space="preserve">Please provide detailed information on the </w:t>
      </w:r>
      <w:r w:rsidR="001304A6" w:rsidRPr="008218BB">
        <w:rPr>
          <w:lang w:val="en-US"/>
        </w:rPr>
        <w:t xml:space="preserve">measures </w:t>
      </w:r>
      <w:r w:rsidRPr="008218BB">
        <w:rPr>
          <w:lang w:val="en-US"/>
        </w:rPr>
        <w:t xml:space="preserve">taken to </w:t>
      </w:r>
      <w:r w:rsidR="0089221E" w:rsidRPr="008218BB">
        <w:rPr>
          <w:lang w:val="en-US"/>
        </w:rPr>
        <w:t xml:space="preserve">carry out </w:t>
      </w:r>
      <w:r w:rsidRPr="008218BB">
        <w:rPr>
          <w:lang w:val="en-US"/>
        </w:rPr>
        <w:t xml:space="preserve">prompt, impartial, effective and thorough investigations </w:t>
      </w:r>
      <w:r w:rsidR="0089221E" w:rsidRPr="008218BB">
        <w:rPr>
          <w:lang w:val="en-US"/>
        </w:rPr>
        <w:t>into</w:t>
      </w:r>
      <w:r w:rsidRPr="008218BB">
        <w:rPr>
          <w:lang w:val="en-US"/>
        </w:rPr>
        <w:t xml:space="preserve"> all allegations of torture </w:t>
      </w:r>
      <w:r w:rsidR="0089221E" w:rsidRPr="008218BB">
        <w:rPr>
          <w:lang w:val="en-US"/>
        </w:rPr>
        <w:t xml:space="preserve">put forward </w:t>
      </w:r>
      <w:r w:rsidRPr="008218BB">
        <w:rPr>
          <w:lang w:val="en-US"/>
        </w:rPr>
        <w:t>by an independent body</w:t>
      </w:r>
      <w:r w:rsidR="0089221E" w:rsidRPr="008218BB">
        <w:rPr>
          <w:lang w:val="en-US"/>
        </w:rPr>
        <w:t>,</w:t>
      </w:r>
      <w:r w:rsidRPr="008218BB">
        <w:rPr>
          <w:lang w:val="en-US"/>
        </w:rPr>
        <w:t xml:space="preserve"> in compliance with the Istanbul Protocol. Please </w:t>
      </w:r>
      <w:r w:rsidR="0089221E" w:rsidRPr="008218BB">
        <w:rPr>
          <w:lang w:val="en-US"/>
        </w:rPr>
        <w:t xml:space="preserve">also </w:t>
      </w:r>
      <w:r w:rsidRPr="008218BB">
        <w:rPr>
          <w:lang w:val="en-US"/>
        </w:rPr>
        <w:t xml:space="preserve">describe the measures taken by the State party in the following cases: </w:t>
      </w:r>
    </w:p>
    <w:p w:rsidR="00AA5C18" w:rsidRPr="008218BB" w:rsidRDefault="00AA5C18" w:rsidP="008A1510">
      <w:pPr>
        <w:pStyle w:val="SingleTxtG"/>
        <w:ind w:firstLine="567"/>
        <w:rPr>
          <w:lang w:val="en-US"/>
        </w:rPr>
      </w:pPr>
      <w:r w:rsidRPr="008218BB">
        <w:rPr>
          <w:lang w:val="en-US"/>
        </w:rPr>
        <w:t>(a)</w:t>
      </w:r>
      <w:r w:rsidRPr="008218BB">
        <w:rPr>
          <w:lang w:val="en-US"/>
        </w:rPr>
        <w:tab/>
      </w:r>
      <w:r w:rsidR="0089221E" w:rsidRPr="008218BB">
        <w:rPr>
          <w:lang w:val="en-US"/>
        </w:rPr>
        <w:t>As at</w:t>
      </w:r>
      <w:r w:rsidRPr="008218BB">
        <w:rPr>
          <w:lang w:val="en-US"/>
        </w:rPr>
        <w:t xml:space="preserve"> the end of 2011, the Minister of </w:t>
      </w:r>
      <w:r w:rsidR="0089221E" w:rsidRPr="008218BB">
        <w:rPr>
          <w:lang w:val="en-US"/>
        </w:rPr>
        <w:t xml:space="preserve">the </w:t>
      </w:r>
      <w:r w:rsidRPr="008218BB">
        <w:rPr>
          <w:lang w:val="en-US"/>
        </w:rPr>
        <w:t xml:space="preserve">Interior </w:t>
      </w:r>
      <w:r w:rsidR="0089221E" w:rsidRPr="008218BB">
        <w:rPr>
          <w:lang w:val="en-US"/>
        </w:rPr>
        <w:t xml:space="preserve">had </w:t>
      </w:r>
      <w:r w:rsidRPr="008218BB">
        <w:rPr>
          <w:lang w:val="en-US"/>
        </w:rPr>
        <w:t>received numerous complaints of mistreatment</w:t>
      </w:r>
      <w:r w:rsidR="0089221E" w:rsidRPr="008218BB">
        <w:rPr>
          <w:lang w:val="en-US"/>
        </w:rPr>
        <w:t xml:space="preserve">, 10 of </w:t>
      </w:r>
      <w:r w:rsidRPr="008218BB">
        <w:rPr>
          <w:lang w:val="en-US"/>
        </w:rPr>
        <w:t xml:space="preserve">which resulted in prosecution. Have the perpetrators actually been </w:t>
      </w:r>
      <w:r w:rsidR="001304A6" w:rsidRPr="008218BB">
        <w:rPr>
          <w:lang w:val="en-US"/>
        </w:rPr>
        <w:t xml:space="preserve">held </w:t>
      </w:r>
      <w:r w:rsidRPr="008218BB">
        <w:rPr>
          <w:lang w:val="en-US"/>
        </w:rPr>
        <w:t xml:space="preserve">accountable? Please indicate the outcome </w:t>
      </w:r>
      <w:r w:rsidR="0089221E" w:rsidRPr="008218BB">
        <w:rPr>
          <w:lang w:val="en-US"/>
        </w:rPr>
        <w:t xml:space="preserve">of </w:t>
      </w:r>
      <w:r w:rsidRPr="008218BB">
        <w:rPr>
          <w:lang w:val="en-US"/>
        </w:rPr>
        <w:t xml:space="preserve">and </w:t>
      </w:r>
      <w:r w:rsidR="0089221E" w:rsidRPr="008218BB">
        <w:rPr>
          <w:lang w:val="en-US"/>
        </w:rPr>
        <w:t xml:space="preserve">the </w:t>
      </w:r>
      <w:r w:rsidRPr="008218BB">
        <w:rPr>
          <w:lang w:val="en-US"/>
        </w:rPr>
        <w:t xml:space="preserve">sentences </w:t>
      </w:r>
      <w:r w:rsidR="0089221E" w:rsidRPr="008218BB">
        <w:rPr>
          <w:lang w:val="en-US"/>
        </w:rPr>
        <w:t>handed down in</w:t>
      </w:r>
      <w:r w:rsidRPr="008218BB">
        <w:rPr>
          <w:lang w:val="en-US"/>
        </w:rPr>
        <w:t xml:space="preserve"> those cases</w:t>
      </w:r>
      <w:r w:rsidR="00E2275E" w:rsidRPr="008218BB">
        <w:rPr>
          <w:lang w:val="en-US"/>
        </w:rPr>
        <w:t>;</w:t>
      </w:r>
      <w:r w:rsidRPr="008218BB">
        <w:rPr>
          <w:lang w:val="en-US"/>
        </w:rPr>
        <w:t xml:space="preserve"> </w:t>
      </w:r>
    </w:p>
    <w:p w:rsidR="00AA5C18" w:rsidRPr="008218BB" w:rsidRDefault="00AA5C18" w:rsidP="008A1510">
      <w:pPr>
        <w:pStyle w:val="SingleTxtG"/>
        <w:ind w:firstLine="567"/>
        <w:rPr>
          <w:lang w:val="en-US"/>
        </w:rPr>
      </w:pPr>
      <w:r w:rsidRPr="008218BB">
        <w:rPr>
          <w:lang w:val="en-US"/>
        </w:rPr>
        <w:t>(b)</w:t>
      </w:r>
      <w:r w:rsidRPr="008218BB">
        <w:rPr>
          <w:lang w:val="en-US"/>
        </w:rPr>
        <w:tab/>
        <w:t>Two former members of Parliament</w:t>
      </w:r>
      <w:r w:rsidR="0089221E" w:rsidRPr="008218BB">
        <w:rPr>
          <w:lang w:val="en-US"/>
        </w:rPr>
        <w:t xml:space="preserve">, </w:t>
      </w:r>
      <w:proofErr w:type="spellStart"/>
      <w:r w:rsidRPr="008218BB">
        <w:rPr>
          <w:lang w:val="en-US"/>
        </w:rPr>
        <w:t>M</w:t>
      </w:r>
      <w:r w:rsidR="0089221E" w:rsidRPr="008218BB">
        <w:rPr>
          <w:lang w:val="en-US"/>
        </w:rPr>
        <w:t>atar</w:t>
      </w:r>
      <w:proofErr w:type="spellEnd"/>
      <w:r w:rsidR="00E2275E" w:rsidRPr="008218BB">
        <w:rPr>
          <w:lang w:val="en-US"/>
        </w:rPr>
        <w:t> </w:t>
      </w:r>
      <w:proofErr w:type="spellStart"/>
      <w:r w:rsidR="0089221E" w:rsidRPr="008218BB">
        <w:rPr>
          <w:lang w:val="en-US"/>
        </w:rPr>
        <w:t>E</w:t>
      </w:r>
      <w:r w:rsidR="005B0B49" w:rsidRPr="008218BB">
        <w:rPr>
          <w:lang w:val="en-US"/>
        </w:rPr>
        <w:t>brahim</w:t>
      </w:r>
      <w:proofErr w:type="spellEnd"/>
      <w:r w:rsidR="005B0B49" w:rsidRPr="008218BB">
        <w:rPr>
          <w:lang w:val="en-US"/>
        </w:rPr>
        <w:t xml:space="preserve"> </w:t>
      </w:r>
      <w:proofErr w:type="spellStart"/>
      <w:r w:rsidRPr="008218BB">
        <w:rPr>
          <w:lang w:val="en-US"/>
        </w:rPr>
        <w:t>Matar</w:t>
      </w:r>
      <w:proofErr w:type="spellEnd"/>
      <w:r w:rsidRPr="008218BB">
        <w:rPr>
          <w:lang w:val="en-US"/>
        </w:rPr>
        <w:t xml:space="preserve"> and </w:t>
      </w:r>
      <w:r w:rsidR="0089221E" w:rsidRPr="008218BB">
        <w:rPr>
          <w:lang w:val="en-US"/>
        </w:rPr>
        <w:t xml:space="preserve">Jawad Fairuz </w:t>
      </w:r>
      <w:proofErr w:type="spellStart"/>
      <w:r w:rsidRPr="008218BB">
        <w:rPr>
          <w:lang w:val="en-US"/>
        </w:rPr>
        <w:t>Ghuloom</w:t>
      </w:r>
      <w:proofErr w:type="spellEnd"/>
      <w:r w:rsidR="0089221E" w:rsidRPr="008218BB">
        <w:rPr>
          <w:lang w:val="en-US"/>
        </w:rPr>
        <w:t>,</w:t>
      </w:r>
      <w:r w:rsidRPr="008218BB">
        <w:rPr>
          <w:lang w:val="en-US"/>
        </w:rPr>
        <w:t xml:space="preserve"> have allegedly been subjected to mistreatment during their detention by law enforcement officials. Please provide information on those allegations and on any step</w:t>
      </w:r>
      <w:r w:rsidR="001304A6" w:rsidRPr="008218BB">
        <w:rPr>
          <w:lang w:val="en-US"/>
        </w:rPr>
        <w:t>s</w:t>
      </w:r>
      <w:r w:rsidRPr="008218BB">
        <w:rPr>
          <w:lang w:val="en-US"/>
        </w:rPr>
        <w:t xml:space="preserve"> taken by the State Party to conduct investigations and initiate proceedings, if appropriate.</w:t>
      </w:r>
    </w:p>
    <w:p w:rsidR="00AA5C18" w:rsidRPr="008218BB" w:rsidRDefault="00AA5C18" w:rsidP="008A1510">
      <w:pPr>
        <w:pStyle w:val="SingleTxtG"/>
        <w:ind w:firstLine="567"/>
        <w:rPr>
          <w:lang w:val="en-US"/>
        </w:rPr>
      </w:pPr>
      <w:r w:rsidRPr="008218BB">
        <w:rPr>
          <w:lang w:val="en-US"/>
        </w:rPr>
        <w:t>(c)</w:t>
      </w:r>
      <w:r w:rsidRPr="008218BB">
        <w:rPr>
          <w:lang w:val="en-US"/>
        </w:rPr>
        <w:tab/>
        <w:t xml:space="preserve">On 7 January, 2013, the Bahrain High Court of Appeal sentenced </w:t>
      </w:r>
      <w:r w:rsidR="005B0B49" w:rsidRPr="008218BB">
        <w:rPr>
          <w:lang w:val="en-US"/>
        </w:rPr>
        <w:t xml:space="preserve">13 </w:t>
      </w:r>
      <w:r w:rsidR="001304A6" w:rsidRPr="008218BB">
        <w:rPr>
          <w:lang w:val="en-US"/>
        </w:rPr>
        <w:t>opposition</w:t>
      </w:r>
      <w:r w:rsidR="00522ACC" w:rsidRPr="008218BB">
        <w:rPr>
          <w:lang w:val="en-US"/>
        </w:rPr>
        <w:t xml:space="preserve"> </w:t>
      </w:r>
      <w:r w:rsidRPr="008218BB">
        <w:rPr>
          <w:lang w:val="en-US"/>
        </w:rPr>
        <w:t>leaders</w:t>
      </w:r>
      <w:r w:rsidR="005B0B49" w:rsidRPr="008218BB">
        <w:rPr>
          <w:lang w:val="en-US"/>
        </w:rPr>
        <w:t xml:space="preserve"> based</w:t>
      </w:r>
      <w:r w:rsidRPr="008218BB">
        <w:rPr>
          <w:lang w:val="en-US"/>
        </w:rPr>
        <w:t xml:space="preserve"> on their confessions </w:t>
      </w:r>
      <w:r w:rsidR="00424FB7">
        <w:rPr>
          <w:lang w:val="en-US"/>
        </w:rPr>
        <w:t xml:space="preserve">which were </w:t>
      </w:r>
      <w:r w:rsidR="005B0B49" w:rsidRPr="008218BB">
        <w:rPr>
          <w:lang w:val="en-US"/>
        </w:rPr>
        <w:t xml:space="preserve">given </w:t>
      </w:r>
      <w:r w:rsidRPr="008218BB">
        <w:rPr>
          <w:lang w:val="en-US"/>
        </w:rPr>
        <w:t>as evidence during the trial</w:t>
      </w:r>
      <w:r w:rsidR="00424FB7">
        <w:rPr>
          <w:lang w:val="en-US"/>
        </w:rPr>
        <w:t xml:space="preserve"> and</w:t>
      </w:r>
      <w:r w:rsidRPr="008218BB">
        <w:rPr>
          <w:lang w:val="en-US"/>
        </w:rPr>
        <w:t xml:space="preserve"> </w:t>
      </w:r>
      <w:r w:rsidR="001304A6" w:rsidRPr="008218BB">
        <w:rPr>
          <w:lang w:val="en-US"/>
        </w:rPr>
        <w:t xml:space="preserve">which </w:t>
      </w:r>
      <w:r w:rsidR="005B0B49" w:rsidRPr="008218BB">
        <w:rPr>
          <w:lang w:val="en-US"/>
        </w:rPr>
        <w:t>were</w:t>
      </w:r>
      <w:r w:rsidR="001304A6" w:rsidRPr="008218BB">
        <w:rPr>
          <w:lang w:val="en-US"/>
        </w:rPr>
        <w:t xml:space="preserve"> </w:t>
      </w:r>
      <w:r w:rsidRPr="008218BB">
        <w:rPr>
          <w:lang w:val="en-US"/>
        </w:rPr>
        <w:t xml:space="preserve">allegedly obtained under torture during their detention. Please indicate whether investigations have been conducted </w:t>
      </w:r>
      <w:r w:rsidR="005B0B49" w:rsidRPr="008218BB">
        <w:rPr>
          <w:lang w:val="en-US"/>
        </w:rPr>
        <w:t>into</w:t>
      </w:r>
      <w:r w:rsidRPr="008218BB">
        <w:rPr>
          <w:lang w:val="en-US"/>
        </w:rPr>
        <w:t xml:space="preserve"> those allegations of torture;</w:t>
      </w:r>
    </w:p>
    <w:p w:rsidR="00AA5C18" w:rsidRPr="008218BB" w:rsidRDefault="00AA5C18" w:rsidP="008A1510">
      <w:pPr>
        <w:pStyle w:val="SingleTxtG"/>
        <w:ind w:firstLine="567"/>
        <w:rPr>
          <w:lang w:val="en-US"/>
        </w:rPr>
      </w:pPr>
      <w:r w:rsidRPr="008218BB">
        <w:rPr>
          <w:lang w:val="en-US"/>
        </w:rPr>
        <w:t>(d)</w:t>
      </w:r>
      <w:r w:rsidRPr="008218BB">
        <w:rPr>
          <w:lang w:val="en-US"/>
        </w:rPr>
        <w:tab/>
        <w:t xml:space="preserve">The alleged ill-treatment and acts of torture committed by security forces against medical professionals of </w:t>
      </w:r>
      <w:r w:rsidR="005B0B49" w:rsidRPr="008218BB">
        <w:rPr>
          <w:lang w:val="en-US"/>
        </w:rPr>
        <w:t xml:space="preserve">the </w:t>
      </w:r>
      <w:proofErr w:type="spellStart"/>
      <w:r w:rsidRPr="008218BB">
        <w:rPr>
          <w:lang w:val="en-US"/>
        </w:rPr>
        <w:t>Salmaniya</w:t>
      </w:r>
      <w:proofErr w:type="spellEnd"/>
      <w:r w:rsidRPr="008218BB">
        <w:rPr>
          <w:lang w:val="en-US"/>
        </w:rPr>
        <w:t xml:space="preserve"> Medical Complex while </w:t>
      </w:r>
      <w:r w:rsidR="005B0B49" w:rsidRPr="008218BB">
        <w:rPr>
          <w:lang w:val="en-US"/>
        </w:rPr>
        <w:t xml:space="preserve">they were held </w:t>
      </w:r>
      <w:r w:rsidRPr="008218BB">
        <w:rPr>
          <w:lang w:val="en-US"/>
        </w:rPr>
        <w:t>in custody following the attack of the Gulf Cooperation Council Roundabout on 17 February 2011.</w:t>
      </w:r>
    </w:p>
    <w:p w:rsidR="00AA5C18" w:rsidRPr="008A1510" w:rsidRDefault="00AA5C18" w:rsidP="00AA5C18">
      <w:pPr>
        <w:pStyle w:val="H23G"/>
        <w:rPr>
          <w:lang w:val="en-US"/>
        </w:rPr>
      </w:pPr>
      <w:r w:rsidRPr="008A1510">
        <w:rPr>
          <w:lang w:val="en-US"/>
        </w:rPr>
        <w:tab/>
      </w:r>
      <w:r w:rsidRPr="008A1510">
        <w:rPr>
          <w:lang w:val="en-US"/>
        </w:rPr>
        <w:tab/>
        <w:t>Article 13</w:t>
      </w:r>
    </w:p>
    <w:p w:rsidR="00AA5C18" w:rsidRPr="008218BB" w:rsidRDefault="00AA5C18" w:rsidP="008A1510">
      <w:pPr>
        <w:pStyle w:val="SingleTxtG"/>
        <w:numPr>
          <w:ilvl w:val="0"/>
          <w:numId w:val="3"/>
        </w:numPr>
        <w:ind w:left="1134" w:firstLine="0"/>
        <w:rPr>
          <w:lang w:val="en-US"/>
        </w:rPr>
      </w:pPr>
      <w:r w:rsidRPr="008A1510">
        <w:rPr>
          <w:lang w:val="en-US"/>
        </w:rPr>
        <w:t xml:space="preserve">Further to the </w:t>
      </w:r>
      <w:r w:rsidR="005B0B49" w:rsidRPr="008A1510">
        <w:rPr>
          <w:lang w:val="en-US"/>
        </w:rPr>
        <w:t xml:space="preserve">Committee’s </w:t>
      </w:r>
      <w:r w:rsidR="001304A6" w:rsidRPr="008A1510">
        <w:rPr>
          <w:lang w:val="en-US"/>
        </w:rPr>
        <w:t xml:space="preserve">earlier </w:t>
      </w:r>
      <w:r w:rsidRPr="008A1510">
        <w:rPr>
          <w:lang w:val="en-US"/>
        </w:rPr>
        <w:t>list of issues prior to reporting (CAT/C/BHR/Q/2</w:t>
      </w:r>
      <w:r w:rsidR="00227627" w:rsidRPr="008A1510">
        <w:rPr>
          <w:lang w:val="en-US"/>
        </w:rPr>
        <w:t>,</w:t>
      </w:r>
      <w:r w:rsidRPr="008A1510">
        <w:rPr>
          <w:lang w:val="en-US"/>
        </w:rPr>
        <w:t xml:space="preserve"> para.</w:t>
      </w:r>
      <w:r w:rsidR="00227627" w:rsidRPr="008A1510">
        <w:rPr>
          <w:lang w:val="en-US"/>
        </w:rPr>
        <w:t> </w:t>
      </w:r>
      <w:r w:rsidRPr="008A1510">
        <w:rPr>
          <w:lang w:val="en-US"/>
        </w:rPr>
        <w:t>29), p</w:t>
      </w:r>
      <w:r w:rsidRPr="008218BB">
        <w:rPr>
          <w:lang w:val="en-US"/>
        </w:rPr>
        <w:t xml:space="preserve">lease inform the Committee about the measures taken to improve the framework </w:t>
      </w:r>
      <w:r w:rsidR="005B0B49" w:rsidRPr="008218BB">
        <w:rPr>
          <w:lang w:val="en-US"/>
        </w:rPr>
        <w:t xml:space="preserve">to </w:t>
      </w:r>
      <w:r w:rsidRPr="008218BB">
        <w:rPr>
          <w:lang w:val="en-US"/>
        </w:rPr>
        <w:t>ensur</w:t>
      </w:r>
      <w:r w:rsidR="005B0B49" w:rsidRPr="008218BB">
        <w:rPr>
          <w:lang w:val="en-US"/>
        </w:rPr>
        <w:t>e</w:t>
      </w:r>
      <w:r w:rsidRPr="008218BB">
        <w:rPr>
          <w:lang w:val="en-US"/>
        </w:rPr>
        <w:t xml:space="preserve"> the legitimate activities of human rights defenders. Have </w:t>
      </w:r>
      <w:r w:rsidR="005B0B49" w:rsidRPr="008218BB">
        <w:rPr>
          <w:lang w:val="en-US"/>
        </w:rPr>
        <w:t xml:space="preserve">the </w:t>
      </w:r>
      <w:r w:rsidRPr="008218BB">
        <w:rPr>
          <w:lang w:val="en-US"/>
        </w:rPr>
        <w:t xml:space="preserve">human rights defenders who </w:t>
      </w:r>
      <w:r w:rsidR="004D3D74" w:rsidRPr="008218BB">
        <w:rPr>
          <w:lang w:val="en-US"/>
        </w:rPr>
        <w:t>ha</w:t>
      </w:r>
      <w:r w:rsidR="00424FB7">
        <w:rPr>
          <w:lang w:val="en-US"/>
        </w:rPr>
        <w:t>d</w:t>
      </w:r>
      <w:r w:rsidR="004D3D74" w:rsidRPr="008218BB">
        <w:rPr>
          <w:lang w:val="en-US"/>
        </w:rPr>
        <w:t xml:space="preserve"> been</w:t>
      </w:r>
      <w:r w:rsidR="005B0B49" w:rsidRPr="008218BB">
        <w:rPr>
          <w:lang w:val="en-US"/>
        </w:rPr>
        <w:t xml:space="preserve"> </w:t>
      </w:r>
      <w:r w:rsidRPr="008218BB">
        <w:rPr>
          <w:lang w:val="en-US"/>
        </w:rPr>
        <w:t>peacefully exercis</w:t>
      </w:r>
      <w:r w:rsidR="005B0B49" w:rsidRPr="008218BB">
        <w:rPr>
          <w:lang w:val="en-US"/>
        </w:rPr>
        <w:t>ing</w:t>
      </w:r>
      <w:r w:rsidRPr="008218BB">
        <w:rPr>
          <w:lang w:val="en-US"/>
        </w:rPr>
        <w:t xml:space="preserve"> their right to freedom of opinion and expression since the 2011 uprising and who were sentenced in court on the grounds of “attending illegal gatherings” been released? </w:t>
      </w:r>
      <w:r w:rsidR="005B0B49" w:rsidRPr="008218BB">
        <w:rPr>
          <w:lang w:val="en-US"/>
        </w:rPr>
        <w:t>P</w:t>
      </w:r>
      <w:r w:rsidRPr="008218BB">
        <w:rPr>
          <w:lang w:val="en-US"/>
        </w:rPr>
        <w:t xml:space="preserve">lease provide information on those </w:t>
      </w:r>
      <w:r w:rsidR="005B0B49" w:rsidRPr="008218BB">
        <w:rPr>
          <w:lang w:val="en-US"/>
        </w:rPr>
        <w:t xml:space="preserve">who have been </w:t>
      </w:r>
      <w:r w:rsidRPr="008218BB">
        <w:rPr>
          <w:lang w:val="en-US"/>
        </w:rPr>
        <w:t xml:space="preserve">released and those who are still detained and </w:t>
      </w:r>
      <w:r w:rsidR="0008187F" w:rsidRPr="008218BB">
        <w:rPr>
          <w:lang w:val="en-US"/>
        </w:rPr>
        <w:t xml:space="preserve">on the </w:t>
      </w:r>
      <w:r w:rsidRPr="008218BB">
        <w:rPr>
          <w:lang w:val="en-US"/>
        </w:rPr>
        <w:t>charges</w:t>
      </w:r>
      <w:r w:rsidR="0008187F" w:rsidRPr="008218BB">
        <w:rPr>
          <w:lang w:val="en-US"/>
        </w:rPr>
        <w:t xml:space="preserve"> against them</w:t>
      </w:r>
      <w:r w:rsidRPr="008218BB">
        <w:rPr>
          <w:lang w:val="en-US"/>
        </w:rPr>
        <w:t xml:space="preserve">. Furthermore, please indicate the measures taken to ensure the protection of human rights defenders against threats and reprisals. </w:t>
      </w:r>
    </w:p>
    <w:p w:rsidR="00AA5C18" w:rsidRPr="008218BB" w:rsidRDefault="00AA5C18" w:rsidP="008A1510">
      <w:pPr>
        <w:pStyle w:val="SingleTxtG"/>
        <w:numPr>
          <w:ilvl w:val="0"/>
          <w:numId w:val="3"/>
        </w:numPr>
        <w:ind w:left="1134" w:firstLine="0"/>
        <w:rPr>
          <w:lang w:val="en-US"/>
        </w:rPr>
      </w:pPr>
      <w:r w:rsidRPr="008218BB">
        <w:rPr>
          <w:lang w:val="en-US"/>
        </w:rPr>
        <w:t xml:space="preserve">Please inform the Committee about the outcome of the convictions and sentences </w:t>
      </w:r>
      <w:r w:rsidR="0008187F" w:rsidRPr="008218BB">
        <w:rPr>
          <w:lang w:val="en-US"/>
        </w:rPr>
        <w:t xml:space="preserve">that were </w:t>
      </w:r>
      <w:r w:rsidRPr="008218BB">
        <w:rPr>
          <w:lang w:val="en-US"/>
        </w:rPr>
        <w:t>first rendered by the National Safety Court</w:t>
      </w:r>
      <w:r w:rsidR="0008187F" w:rsidRPr="008218BB">
        <w:rPr>
          <w:lang w:val="en-US"/>
        </w:rPr>
        <w:t>, then</w:t>
      </w:r>
      <w:r w:rsidRPr="008218BB">
        <w:rPr>
          <w:lang w:val="en-US"/>
        </w:rPr>
        <w:t xml:space="preserve"> finally reviewed in ordinary courts</w:t>
      </w:r>
      <w:r w:rsidR="0008187F" w:rsidRPr="008218BB">
        <w:rPr>
          <w:lang w:val="en-US"/>
        </w:rPr>
        <w:t>,</w:t>
      </w:r>
      <w:r w:rsidRPr="008218BB">
        <w:rPr>
          <w:lang w:val="en-US"/>
        </w:rPr>
        <w:t xml:space="preserve"> as stressed in recommendation No.</w:t>
      </w:r>
      <w:r w:rsidR="001B05EC" w:rsidRPr="008218BB">
        <w:rPr>
          <w:lang w:val="en-US"/>
        </w:rPr>
        <w:t> </w:t>
      </w:r>
      <w:r w:rsidRPr="008218BB">
        <w:rPr>
          <w:lang w:val="en-US"/>
        </w:rPr>
        <w:t>1720</w:t>
      </w:r>
      <w:r w:rsidR="0008187F" w:rsidRPr="008218BB">
        <w:rPr>
          <w:lang w:val="en-US"/>
        </w:rPr>
        <w:t xml:space="preserve"> of the Bahrain Independent Commission of Inquiry</w:t>
      </w:r>
      <w:r w:rsidRPr="008218BB">
        <w:rPr>
          <w:lang w:val="en-US"/>
        </w:rPr>
        <w:t xml:space="preserve">, </w:t>
      </w:r>
      <w:r w:rsidR="0008187F" w:rsidRPr="008218BB">
        <w:rPr>
          <w:lang w:val="en-US"/>
        </w:rPr>
        <w:t xml:space="preserve">including data on </w:t>
      </w:r>
      <w:r w:rsidRPr="008218BB">
        <w:rPr>
          <w:lang w:val="en-US"/>
        </w:rPr>
        <w:t xml:space="preserve">the number of releases, dropped charges, convictions and length of any remaining </w:t>
      </w:r>
      <w:r w:rsidR="0008187F" w:rsidRPr="008218BB">
        <w:rPr>
          <w:lang w:val="en-US"/>
        </w:rPr>
        <w:t>sentences</w:t>
      </w:r>
      <w:r w:rsidRPr="008218BB">
        <w:rPr>
          <w:lang w:val="en-US"/>
        </w:rPr>
        <w:t>. What steps</w:t>
      </w:r>
      <w:r w:rsidR="0008187F" w:rsidRPr="008218BB">
        <w:rPr>
          <w:lang w:val="en-US"/>
        </w:rPr>
        <w:t xml:space="preserve"> have been</w:t>
      </w:r>
      <w:r w:rsidRPr="008218BB">
        <w:rPr>
          <w:lang w:val="en-US"/>
        </w:rPr>
        <w:t xml:space="preserve"> taken to ensure due respect </w:t>
      </w:r>
      <w:r w:rsidR="0008187F" w:rsidRPr="008218BB">
        <w:rPr>
          <w:lang w:val="en-US"/>
        </w:rPr>
        <w:t>for</w:t>
      </w:r>
      <w:r w:rsidRPr="008218BB">
        <w:rPr>
          <w:lang w:val="en-US"/>
        </w:rPr>
        <w:t xml:space="preserve"> the fundamental guarantees of a fair trial before the military court</w:t>
      </w:r>
      <w:r w:rsidR="0008187F" w:rsidRPr="008218BB">
        <w:rPr>
          <w:lang w:val="en-US"/>
        </w:rPr>
        <w:t>, in line with international standards</w:t>
      </w:r>
      <w:r w:rsidRPr="008218BB">
        <w:rPr>
          <w:lang w:val="en-US"/>
        </w:rPr>
        <w:t xml:space="preserve">? What are the available appeals before the military court, if any? With regard to the decision of the Bahrain Court of Appeal on </w:t>
      </w:r>
      <w:r w:rsidR="0008187F" w:rsidRPr="008218BB">
        <w:rPr>
          <w:lang w:val="en-US"/>
        </w:rPr>
        <w:t xml:space="preserve">29 </w:t>
      </w:r>
      <w:r w:rsidRPr="008218BB">
        <w:rPr>
          <w:lang w:val="en-US"/>
        </w:rPr>
        <w:t>May</w:t>
      </w:r>
      <w:r w:rsidR="0008187F" w:rsidRPr="008218BB">
        <w:rPr>
          <w:lang w:val="en-US"/>
        </w:rPr>
        <w:t xml:space="preserve"> </w:t>
      </w:r>
      <w:r w:rsidRPr="008218BB">
        <w:rPr>
          <w:lang w:val="en-US"/>
        </w:rPr>
        <w:t>2014</w:t>
      </w:r>
      <w:r w:rsidR="0008187F" w:rsidRPr="008218BB">
        <w:rPr>
          <w:lang w:val="en-US"/>
        </w:rPr>
        <w:t xml:space="preserve"> to</w:t>
      </w:r>
      <w:r w:rsidRPr="008218BB">
        <w:rPr>
          <w:lang w:val="en-US"/>
        </w:rPr>
        <w:t xml:space="preserve"> uphold the 15-year sentence against </w:t>
      </w:r>
      <w:proofErr w:type="spellStart"/>
      <w:r w:rsidRPr="008218BB">
        <w:rPr>
          <w:lang w:val="en-US"/>
        </w:rPr>
        <w:t>Naji</w:t>
      </w:r>
      <w:proofErr w:type="spellEnd"/>
      <w:r w:rsidRPr="008218BB">
        <w:rPr>
          <w:lang w:val="en-US"/>
        </w:rPr>
        <w:t xml:space="preserve"> </w:t>
      </w:r>
      <w:proofErr w:type="spellStart"/>
      <w:r w:rsidRPr="008218BB">
        <w:rPr>
          <w:lang w:val="en-US"/>
        </w:rPr>
        <w:t>Fateel</w:t>
      </w:r>
      <w:proofErr w:type="spellEnd"/>
      <w:r w:rsidRPr="008218BB">
        <w:rPr>
          <w:lang w:val="en-US"/>
        </w:rPr>
        <w:t xml:space="preserve">, a member of the Bahrain Youth Society for Human Rights, please comment on reports that the inadmissibility of coerced evidence </w:t>
      </w:r>
      <w:r w:rsidR="00012252" w:rsidRPr="008218BB">
        <w:rPr>
          <w:lang w:val="en-US"/>
        </w:rPr>
        <w:t xml:space="preserve">was </w:t>
      </w:r>
      <w:r w:rsidRPr="008218BB">
        <w:rPr>
          <w:lang w:val="en-US"/>
        </w:rPr>
        <w:t xml:space="preserve">disregarded during </w:t>
      </w:r>
      <w:r w:rsidR="0008187F" w:rsidRPr="008218BB">
        <w:rPr>
          <w:lang w:val="en-US"/>
        </w:rPr>
        <w:t xml:space="preserve">the </w:t>
      </w:r>
      <w:r w:rsidRPr="008218BB">
        <w:rPr>
          <w:lang w:val="en-US"/>
        </w:rPr>
        <w:t>trials</w:t>
      </w:r>
      <w:r w:rsidR="0008187F" w:rsidRPr="008218BB">
        <w:rPr>
          <w:lang w:val="en-US"/>
        </w:rPr>
        <w:t>,</w:t>
      </w:r>
      <w:r w:rsidRPr="008218BB">
        <w:rPr>
          <w:lang w:val="en-US"/>
        </w:rPr>
        <w:t xml:space="preserve"> </w:t>
      </w:r>
      <w:r w:rsidR="00012252" w:rsidRPr="008218BB">
        <w:rPr>
          <w:lang w:val="en-US"/>
        </w:rPr>
        <w:t xml:space="preserve">despite </w:t>
      </w:r>
      <w:r w:rsidRPr="008218BB">
        <w:rPr>
          <w:lang w:val="en-US"/>
        </w:rPr>
        <w:t xml:space="preserve">allegations of mistreatment </w:t>
      </w:r>
      <w:r w:rsidR="00012252" w:rsidRPr="008218BB">
        <w:rPr>
          <w:lang w:val="en-US"/>
        </w:rPr>
        <w:t xml:space="preserve">of defendants </w:t>
      </w:r>
      <w:r w:rsidRPr="008218BB">
        <w:rPr>
          <w:lang w:val="en-US"/>
        </w:rPr>
        <w:t>by the State party</w:t>
      </w:r>
      <w:r w:rsidR="00012252" w:rsidRPr="008218BB">
        <w:rPr>
          <w:lang w:val="en-US"/>
        </w:rPr>
        <w:t>’s</w:t>
      </w:r>
      <w:r w:rsidRPr="008218BB">
        <w:rPr>
          <w:lang w:val="en-US"/>
        </w:rPr>
        <w:t xml:space="preserve"> law enforcement officials.</w:t>
      </w:r>
    </w:p>
    <w:p w:rsidR="00AA5C18" w:rsidRPr="008A1510" w:rsidRDefault="00AA5C18" w:rsidP="00AA5C18">
      <w:pPr>
        <w:pStyle w:val="H23G"/>
        <w:rPr>
          <w:lang w:val="en-US"/>
        </w:rPr>
      </w:pPr>
      <w:r w:rsidRPr="008A1510">
        <w:rPr>
          <w:lang w:val="en-US"/>
        </w:rPr>
        <w:tab/>
      </w:r>
      <w:r w:rsidRPr="008A1510">
        <w:rPr>
          <w:lang w:val="en-US"/>
        </w:rPr>
        <w:tab/>
        <w:t>Article 14</w:t>
      </w:r>
    </w:p>
    <w:p w:rsidR="00AA5C18" w:rsidRPr="008218BB" w:rsidRDefault="00AA5C18" w:rsidP="008A1510">
      <w:pPr>
        <w:pStyle w:val="SingleTxtG"/>
        <w:numPr>
          <w:ilvl w:val="0"/>
          <w:numId w:val="3"/>
        </w:numPr>
        <w:ind w:left="1134" w:firstLine="0"/>
        <w:rPr>
          <w:lang w:val="en-US"/>
        </w:rPr>
      </w:pPr>
      <w:r w:rsidRPr="008218BB">
        <w:rPr>
          <w:lang w:val="en-US"/>
        </w:rPr>
        <w:t>The Committee has note</w:t>
      </w:r>
      <w:r w:rsidR="0008187F" w:rsidRPr="008218BB">
        <w:rPr>
          <w:lang w:val="en-US"/>
        </w:rPr>
        <w:t>d</w:t>
      </w:r>
      <w:r w:rsidRPr="008218BB">
        <w:rPr>
          <w:lang w:val="en-US"/>
        </w:rPr>
        <w:t xml:space="preserve"> the adoption of two </w:t>
      </w:r>
      <w:r w:rsidR="00C004E9" w:rsidRPr="008218BB">
        <w:rPr>
          <w:lang w:val="en-US"/>
        </w:rPr>
        <w:t>d</w:t>
      </w:r>
      <w:r w:rsidRPr="008218BB">
        <w:rPr>
          <w:lang w:val="en-US"/>
        </w:rPr>
        <w:t>ecree-laws No.</w:t>
      </w:r>
      <w:r w:rsidR="00227627" w:rsidRPr="008218BB">
        <w:rPr>
          <w:lang w:val="en-US"/>
        </w:rPr>
        <w:t> </w:t>
      </w:r>
      <w:r w:rsidRPr="008218BB">
        <w:rPr>
          <w:lang w:val="en-US"/>
        </w:rPr>
        <w:t>30 of 2011 and No.</w:t>
      </w:r>
      <w:r w:rsidR="00227627" w:rsidRPr="008218BB">
        <w:rPr>
          <w:lang w:val="en-US"/>
        </w:rPr>
        <w:t> </w:t>
      </w:r>
      <w:r w:rsidRPr="008218BB">
        <w:rPr>
          <w:lang w:val="en-US"/>
        </w:rPr>
        <w:t xml:space="preserve">13 of 2012 for the establishment and regulation of the National Fund for the Reparation of Victims, </w:t>
      </w:r>
      <w:r w:rsidR="00C004E9" w:rsidRPr="008218BB">
        <w:rPr>
          <w:lang w:val="en-US"/>
        </w:rPr>
        <w:t xml:space="preserve">further to </w:t>
      </w:r>
      <w:r w:rsidRPr="008218BB">
        <w:rPr>
          <w:lang w:val="en-US"/>
        </w:rPr>
        <w:t>recommend</w:t>
      </w:r>
      <w:r w:rsidR="00C004E9" w:rsidRPr="008218BB">
        <w:rPr>
          <w:lang w:val="en-US"/>
        </w:rPr>
        <w:t>ation No.</w:t>
      </w:r>
      <w:r w:rsidRPr="008218BB">
        <w:rPr>
          <w:lang w:val="en-US"/>
        </w:rPr>
        <w:t xml:space="preserve"> 1722 (j) and (k)</w:t>
      </w:r>
      <w:r w:rsidR="00C004E9" w:rsidRPr="008218BB">
        <w:rPr>
          <w:lang w:val="en-US"/>
        </w:rPr>
        <w:t xml:space="preserve"> of the Bahrain Independent Commission of Inquiry</w:t>
      </w:r>
      <w:r w:rsidRPr="008218BB">
        <w:rPr>
          <w:lang w:val="en-US"/>
        </w:rPr>
        <w:t xml:space="preserve">. Further to the </w:t>
      </w:r>
      <w:r w:rsidR="00C004E9" w:rsidRPr="008218BB">
        <w:rPr>
          <w:lang w:val="en-US"/>
        </w:rPr>
        <w:t>Committee’s earlier</w:t>
      </w:r>
      <w:r w:rsidRPr="008218BB">
        <w:rPr>
          <w:lang w:val="en-US"/>
        </w:rPr>
        <w:t xml:space="preserve"> list of issues prior to reporting (CAT/C/BHR/Q/2</w:t>
      </w:r>
      <w:r w:rsidR="00227627" w:rsidRPr="008218BB">
        <w:rPr>
          <w:lang w:val="en-US"/>
        </w:rPr>
        <w:t>,</w:t>
      </w:r>
      <w:r w:rsidRPr="008218BB">
        <w:rPr>
          <w:lang w:val="en-US"/>
        </w:rPr>
        <w:t xml:space="preserve"> para.</w:t>
      </w:r>
      <w:r w:rsidR="00227627" w:rsidRPr="008218BB">
        <w:rPr>
          <w:lang w:val="en-US"/>
        </w:rPr>
        <w:t> </w:t>
      </w:r>
      <w:r w:rsidRPr="008218BB">
        <w:rPr>
          <w:lang w:val="en-US"/>
        </w:rPr>
        <w:t xml:space="preserve">23), please provide information on: </w:t>
      </w:r>
    </w:p>
    <w:p w:rsidR="00AA5C18" w:rsidRPr="008218BB" w:rsidRDefault="00AA5C18" w:rsidP="008A1510">
      <w:pPr>
        <w:pStyle w:val="SingleTxtG"/>
        <w:ind w:firstLine="567"/>
        <w:rPr>
          <w:lang w:val="en-US"/>
        </w:rPr>
      </w:pPr>
      <w:r w:rsidRPr="008218BB">
        <w:rPr>
          <w:lang w:val="en-US"/>
        </w:rPr>
        <w:t>(a)</w:t>
      </w:r>
      <w:r w:rsidRPr="008218BB">
        <w:rPr>
          <w:lang w:val="en-US"/>
        </w:rPr>
        <w:tab/>
        <w:t>The number of claims received by the Fund</w:t>
      </w:r>
      <w:r w:rsidR="00C004E9" w:rsidRPr="008218BB">
        <w:rPr>
          <w:lang w:val="en-US"/>
        </w:rPr>
        <w:t>,</w:t>
      </w:r>
      <w:r w:rsidRPr="008218BB">
        <w:rPr>
          <w:lang w:val="en-US"/>
        </w:rPr>
        <w:t xml:space="preserve"> the number and the amount of compensations granted. Please specify the form and amount of compensation actually provided in each case;</w:t>
      </w:r>
    </w:p>
    <w:p w:rsidR="00AA5C18" w:rsidRPr="008218BB" w:rsidRDefault="00AA5C18" w:rsidP="008A1510">
      <w:pPr>
        <w:pStyle w:val="SingleTxtG"/>
        <w:ind w:firstLine="567"/>
        <w:rPr>
          <w:lang w:val="en-US"/>
        </w:rPr>
      </w:pPr>
      <w:r w:rsidRPr="008218BB">
        <w:rPr>
          <w:lang w:val="en-US"/>
        </w:rPr>
        <w:t>(b)</w:t>
      </w:r>
      <w:r w:rsidRPr="008218BB">
        <w:rPr>
          <w:lang w:val="en-US"/>
        </w:rPr>
        <w:tab/>
        <w:t xml:space="preserve">Whether a criminal judgment is necessary </w:t>
      </w:r>
      <w:r w:rsidR="00BB1E88" w:rsidRPr="008218BB">
        <w:rPr>
          <w:lang w:val="en-US"/>
        </w:rPr>
        <w:t xml:space="preserve">for the </w:t>
      </w:r>
      <w:r w:rsidRPr="008218BB">
        <w:rPr>
          <w:lang w:val="en-US"/>
        </w:rPr>
        <w:t>disburse</w:t>
      </w:r>
      <w:r w:rsidR="00BB1E88" w:rsidRPr="008218BB">
        <w:rPr>
          <w:lang w:val="en-US"/>
        </w:rPr>
        <w:t>ment of</w:t>
      </w:r>
      <w:r w:rsidRPr="008218BB">
        <w:rPr>
          <w:lang w:val="en-US"/>
        </w:rPr>
        <w:t xml:space="preserve"> financial support for the provision of medical care to victims; </w:t>
      </w:r>
    </w:p>
    <w:p w:rsidR="00AA5C18" w:rsidRPr="008218BB" w:rsidRDefault="00AA5C18" w:rsidP="008A1510">
      <w:pPr>
        <w:pStyle w:val="SingleTxtG"/>
        <w:ind w:firstLine="567"/>
        <w:rPr>
          <w:lang w:val="en-US"/>
        </w:rPr>
      </w:pPr>
      <w:r w:rsidRPr="008218BB">
        <w:rPr>
          <w:lang w:val="en-US"/>
        </w:rPr>
        <w:t>(c)</w:t>
      </w:r>
      <w:r w:rsidRPr="008218BB">
        <w:rPr>
          <w:lang w:val="en-US"/>
        </w:rPr>
        <w:tab/>
        <w:t xml:space="preserve">The steps taken to ensure availability of rehabilitation </w:t>
      </w:r>
      <w:proofErr w:type="spellStart"/>
      <w:r w:rsidRPr="008218BB">
        <w:rPr>
          <w:lang w:val="en-US"/>
        </w:rPr>
        <w:t>programmes</w:t>
      </w:r>
      <w:proofErr w:type="spellEnd"/>
      <w:r w:rsidR="000A00AC" w:rsidRPr="008218BB">
        <w:rPr>
          <w:lang w:val="en-US"/>
        </w:rPr>
        <w:t xml:space="preserve">, and </w:t>
      </w:r>
      <w:r w:rsidRPr="008218BB">
        <w:rPr>
          <w:lang w:val="en-US"/>
        </w:rPr>
        <w:t>whether th</w:t>
      </w:r>
      <w:r w:rsidR="000A00AC" w:rsidRPr="008218BB">
        <w:rPr>
          <w:lang w:val="en-US"/>
        </w:rPr>
        <w:t>o</w:t>
      </w:r>
      <w:r w:rsidRPr="008218BB">
        <w:rPr>
          <w:lang w:val="en-US"/>
        </w:rPr>
        <w:t xml:space="preserve">se </w:t>
      </w:r>
      <w:proofErr w:type="spellStart"/>
      <w:r w:rsidRPr="008218BB">
        <w:rPr>
          <w:lang w:val="en-US"/>
        </w:rPr>
        <w:t>programmes</w:t>
      </w:r>
      <w:proofErr w:type="spellEnd"/>
      <w:r w:rsidRPr="008218BB">
        <w:rPr>
          <w:lang w:val="en-US"/>
        </w:rPr>
        <w:t xml:space="preserve"> include medical and psychological assistance. </w:t>
      </w:r>
    </w:p>
    <w:p w:rsidR="00AA5C18" w:rsidRPr="008A1510" w:rsidRDefault="00AA5C18" w:rsidP="00AA5C18">
      <w:pPr>
        <w:pStyle w:val="H23G"/>
        <w:rPr>
          <w:lang w:val="en-US"/>
        </w:rPr>
      </w:pPr>
      <w:r w:rsidRPr="008A1510">
        <w:rPr>
          <w:lang w:val="en-US"/>
        </w:rPr>
        <w:tab/>
      </w:r>
      <w:r w:rsidRPr="008A1510">
        <w:rPr>
          <w:lang w:val="en-US"/>
        </w:rPr>
        <w:tab/>
        <w:t xml:space="preserve">Article 16 </w:t>
      </w:r>
    </w:p>
    <w:p w:rsidR="007F4664" w:rsidRPr="008A1510" w:rsidRDefault="00AA5C18" w:rsidP="008A1510">
      <w:pPr>
        <w:pStyle w:val="SingleTxtG"/>
        <w:numPr>
          <w:ilvl w:val="0"/>
          <w:numId w:val="3"/>
        </w:numPr>
        <w:ind w:left="1134" w:firstLine="0"/>
        <w:rPr>
          <w:lang w:val="en-US"/>
        </w:rPr>
      </w:pPr>
      <w:r w:rsidRPr="008A1510">
        <w:rPr>
          <w:lang w:val="en-US"/>
        </w:rPr>
        <w:t xml:space="preserve">Please comment on </w:t>
      </w:r>
      <w:r w:rsidR="000A00AC" w:rsidRPr="008A1510">
        <w:rPr>
          <w:lang w:val="en-US"/>
        </w:rPr>
        <w:t xml:space="preserve">the </w:t>
      </w:r>
      <w:r w:rsidRPr="008A1510">
        <w:rPr>
          <w:lang w:val="en-US"/>
        </w:rPr>
        <w:t xml:space="preserve">allegations that over </w:t>
      </w:r>
      <w:r w:rsidR="000A00AC" w:rsidRPr="008A1510">
        <w:rPr>
          <w:lang w:val="en-US"/>
        </w:rPr>
        <w:t>2,000</w:t>
      </w:r>
      <w:r w:rsidRPr="008A1510">
        <w:rPr>
          <w:lang w:val="en-US"/>
        </w:rPr>
        <w:t xml:space="preserve"> pe</w:t>
      </w:r>
      <w:r w:rsidR="000A00AC" w:rsidRPr="008A1510">
        <w:rPr>
          <w:lang w:val="en-US"/>
        </w:rPr>
        <w:t>ople</w:t>
      </w:r>
      <w:r w:rsidRPr="008A1510">
        <w:rPr>
          <w:lang w:val="en-US"/>
        </w:rPr>
        <w:t xml:space="preserve"> are </w:t>
      </w:r>
      <w:r w:rsidR="000A00AC" w:rsidRPr="008A1510">
        <w:rPr>
          <w:lang w:val="en-US"/>
        </w:rPr>
        <w:t>in detention</w:t>
      </w:r>
      <w:r w:rsidRPr="008A1510">
        <w:rPr>
          <w:lang w:val="en-US"/>
        </w:rPr>
        <w:t xml:space="preserve"> since the</w:t>
      </w:r>
      <w:r w:rsidR="00012252" w:rsidRPr="008A1510">
        <w:rPr>
          <w:lang w:val="en-US"/>
        </w:rPr>
        <w:t xml:space="preserve"> events of</w:t>
      </w:r>
      <w:r w:rsidR="00522ACC" w:rsidRPr="008A1510">
        <w:rPr>
          <w:lang w:val="en-US"/>
        </w:rPr>
        <w:t xml:space="preserve"> </w:t>
      </w:r>
      <w:r w:rsidR="00012252" w:rsidRPr="008A1510">
        <w:rPr>
          <w:lang w:val="en-US"/>
        </w:rPr>
        <w:t>February/March</w:t>
      </w:r>
      <w:r w:rsidRPr="008A1510">
        <w:rPr>
          <w:lang w:val="en-US"/>
        </w:rPr>
        <w:t xml:space="preserve"> 2011. With regard to non-governmental information before the Committee concerning stiffer penalties</w:t>
      </w:r>
      <w:r w:rsidR="004D3D74" w:rsidRPr="008A1510">
        <w:rPr>
          <w:lang w:val="en-US"/>
        </w:rPr>
        <w:t xml:space="preserve"> applied to those who</w:t>
      </w:r>
      <w:r w:rsidR="007F4664" w:rsidRPr="008A1510">
        <w:rPr>
          <w:lang w:val="en-US"/>
        </w:rPr>
        <w:t xml:space="preserve"> were involved in the events of February/March 2011</w:t>
      </w:r>
      <w:r w:rsidR="000A00AC" w:rsidRPr="008A1510">
        <w:rPr>
          <w:lang w:val="en-US"/>
        </w:rPr>
        <w:t>, including</w:t>
      </w:r>
      <w:r w:rsidRPr="008A1510">
        <w:rPr>
          <w:lang w:val="en-US"/>
        </w:rPr>
        <w:t xml:space="preserve"> life imprisonment and death penalties</w:t>
      </w:r>
      <w:r w:rsidR="000A00AC" w:rsidRPr="008A1510">
        <w:rPr>
          <w:lang w:val="en-US"/>
        </w:rPr>
        <w:t>,</w:t>
      </w:r>
      <w:r w:rsidRPr="008A1510">
        <w:rPr>
          <w:lang w:val="en-US"/>
        </w:rPr>
        <w:t xml:space="preserve"> in case of death and serious injuries </w:t>
      </w:r>
      <w:r w:rsidR="000A00AC" w:rsidRPr="008A1510">
        <w:rPr>
          <w:lang w:val="en-US"/>
        </w:rPr>
        <w:t>resulting from</w:t>
      </w:r>
      <w:r w:rsidRPr="008A1510">
        <w:rPr>
          <w:lang w:val="en-US"/>
        </w:rPr>
        <w:t xml:space="preserve"> the events of February</w:t>
      </w:r>
      <w:r w:rsidR="000A00AC" w:rsidRPr="008A1510">
        <w:rPr>
          <w:lang w:val="en-US"/>
        </w:rPr>
        <w:t>/</w:t>
      </w:r>
      <w:r w:rsidRPr="008A1510">
        <w:rPr>
          <w:lang w:val="en-US"/>
        </w:rPr>
        <w:t xml:space="preserve">March 2011, please describe the appeals mechanisms available for complainants. Have charges been dropped and </w:t>
      </w:r>
      <w:r w:rsidR="000A00AC" w:rsidRPr="008A1510">
        <w:rPr>
          <w:lang w:val="en-US"/>
        </w:rPr>
        <w:t xml:space="preserve">have the </w:t>
      </w:r>
      <w:r w:rsidRPr="008A1510">
        <w:rPr>
          <w:lang w:val="en-US"/>
        </w:rPr>
        <w:t>sentences against those charged with the offen</w:t>
      </w:r>
      <w:r w:rsidR="000A00AC" w:rsidRPr="008A1510">
        <w:rPr>
          <w:lang w:val="en-US"/>
        </w:rPr>
        <w:t>c</w:t>
      </w:r>
      <w:r w:rsidRPr="008A1510">
        <w:rPr>
          <w:lang w:val="en-US"/>
        </w:rPr>
        <w:t xml:space="preserve">e of </w:t>
      </w:r>
      <w:r w:rsidR="000A00AC" w:rsidRPr="008A1510">
        <w:rPr>
          <w:lang w:val="en-US"/>
        </w:rPr>
        <w:t>“</w:t>
      </w:r>
      <w:r w:rsidRPr="008A1510">
        <w:rPr>
          <w:lang w:val="en-US"/>
        </w:rPr>
        <w:t>political expression</w:t>
      </w:r>
      <w:r w:rsidR="000A00AC" w:rsidRPr="008A1510">
        <w:rPr>
          <w:lang w:val="en-US"/>
        </w:rPr>
        <w:t>” been dropped following</w:t>
      </w:r>
      <w:r w:rsidRPr="008A1510">
        <w:rPr>
          <w:lang w:val="en-US"/>
        </w:rPr>
        <w:t xml:space="preserve"> review of said cases? </w:t>
      </w:r>
    </w:p>
    <w:p w:rsidR="00AA5C18" w:rsidRPr="008A1510" w:rsidRDefault="000A00AC" w:rsidP="008A1510">
      <w:pPr>
        <w:pStyle w:val="SingleTxtG"/>
        <w:numPr>
          <w:ilvl w:val="0"/>
          <w:numId w:val="3"/>
        </w:numPr>
        <w:ind w:left="1134" w:firstLine="0"/>
        <w:rPr>
          <w:lang w:val="en-US"/>
        </w:rPr>
      </w:pPr>
      <w:r w:rsidRPr="008A1510">
        <w:rPr>
          <w:lang w:val="en-US"/>
        </w:rPr>
        <w:t xml:space="preserve">Please provide information on </w:t>
      </w:r>
      <w:r w:rsidR="00AA5C18" w:rsidRPr="008A1510">
        <w:rPr>
          <w:lang w:val="en-US"/>
        </w:rPr>
        <w:t>any progress</w:t>
      </w:r>
      <w:r w:rsidRPr="008A1510">
        <w:rPr>
          <w:lang w:val="en-US"/>
        </w:rPr>
        <w:t xml:space="preserve"> made</w:t>
      </w:r>
      <w:r w:rsidR="00AA5C18" w:rsidRPr="008A1510">
        <w:rPr>
          <w:lang w:val="en-US"/>
        </w:rPr>
        <w:t xml:space="preserve"> in terms of </w:t>
      </w:r>
      <w:r w:rsidRPr="008A1510">
        <w:rPr>
          <w:lang w:val="en-US"/>
        </w:rPr>
        <w:t xml:space="preserve">the </w:t>
      </w:r>
      <w:r w:rsidR="00AA5C18" w:rsidRPr="008A1510">
        <w:rPr>
          <w:lang w:val="en-US"/>
        </w:rPr>
        <w:t>adopti</w:t>
      </w:r>
      <w:r w:rsidRPr="008A1510">
        <w:rPr>
          <w:lang w:val="en-US"/>
        </w:rPr>
        <w:t>on</w:t>
      </w:r>
      <w:r w:rsidR="00AA5C18" w:rsidRPr="008A1510">
        <w:rPr>
          <w:lang w:val="en-US"/>
        </w:rPr>
        <w:t xml:space="preserve"> of a mechanism to commute </w:t>
      </w:r>
      <w:r w:rsidRPr="008A1510">
        <w:rPr>
          <w:lang w:val="en-US"/>
        </w:rPr>
        <w:t xml:space="preserve">the </w:t>
      </w:r>
      <w:r w:rsidR="00AA5C18" w:rsidRPr="008A1510">
        <w:rPr>
          <w:lang w:val="en-US"/>
        </w:rPr>
        <w:t>death sentence</w:t>
      </w:r>
      <w:r w:rsidRPr="008A1510">
        <w:rPr>
          <w:lang w:val="en-US"/>
        </w:rPr>
        <w:t>.</w:t>
      </w:r>
      <w:r w:rsidR="00AA5C18" w:rsidRPr="008A1510">
        <w:rPr>
          <w:lang w:val="en-US"/>
        </w:rPr>
        <w:t xml:space="preserve"> Have the detainees charged with </w:t>
      </w:r>
      <w:r w:rsidRPr="008A1510">
        <w:rPr>
          <w:lang w:val="en-US"/>
        </w:rPr>
        <w:t xml:space="preserve">the offence of </w:t>
      </w:r>
      <w:r w:rsidR="00AA5C18" w:rsidRPr="008A1510">
        <w:rPr>
          <w:lang w:val="en-US"/>
        </w:rPr>
        <w:t xml:space="preserve">violence been tried before a </w:t>
      </w:r>
      <w:r w:rsidRPr="008A1510">
        <w:rPr>
          <w:lang w:val="en-US"/>
        </w:rPr>
        <w:t>c</w:t>
      </w:r>
      <w:r w:rsidR="00AA5C18" w:rsidRPr="008A1510">
        <w:rPr>
          <w:lang w:val="en-US"/>
        </w:rPr>
        <w:t xml:space="preserve">ourt, </w:t>
      </w:r>
      <w:r w:rsidRPr="008A1510">
        <w:rPr>
          <w:lang w:val="en-US"/>
        </w:rPr>
        <w:t>thereby</w:t>
      </w:r>
      <w:r w:rsidR="00AA5C18" w:rsidRPr="008A1510">
        <w:rPr>
          <w:lang w:val="en-US"/>
        </w:rPr>
        <w:t xml:space="preserve"> justifying their detention? </w:t>
      </w:r>
    </w:p>
    <w:p w:rsidR="00AA5C18" w:rsidRPr="008A1510" w:rsidRDefault="00AA5C18" w:rsidP="008A1510">
      <w:pPr>
        <w:pStyle w:val="H1G"/>
        <w:rPr>
          <w:lang w:val="en-US"/>
        </w:rPr>
      </w:pPr>
      <w:r w:rsidRPr="008A1510">
        <w:rPr>
          <w:lang w:val="en-US"/>
        </w:rPr>
        <w:tab/>
      </w:r>
      <w:r w:rsidRPr="008A1510">
        <w:rPr>
          <w:lang w:val="en-US"/>
        </w:rPr>
        <w:tab/>
        <w:t>Other issues</w:t>
      </w:r>
    </w:p>
    <w:p w:rsidR="00AA5C18" w:rsidRPr="008218BB" w:rsidRDefault="00AA5C18" w:rsidP="008A1510">
      <w:pPr>
        <w:pStyle w:val="SingleTxtG"/>
        <w:numPr>
          <w:ilvl w:val="0"/>
          <w:numId w:val="3"/>
        </w:numPr>
        <w:ind w:left="1134" w:firstLine="0"/>
        <w:rPr>
          <w:lang w:val="en-US"/>
        </w:rPr>
      </w:pPr>
      <w:r w:rsidRPr="008218BB">
        <w:rPr>
          <w:lang w:val="en-US"/>
        </w:rPr>
        <w:t xml:space="preserve">Please indicate whether the State party intends to accept and set a date for </w:t>
      </w:r>
      <w:r w:rsidR="000A00AC" w:rsidRPr="008218BB">
        <w:rPr>
          <w:lang w:val="en-US"/>
        </w:rPr>
        <w:t>a</w:t>
      </w:r>
      <w:r w:rsidRPr="008218BB">
        <w:rPr>
          <w:lang w:val="en-US"/>
        </w:rPr>
        <w:t xml:space="preserve"> visit</w:t>
      </w:r>
      <w:r w:rsidR="007F4664" w:rsidRPr="008218BB">
        <w:rPr>
          <w:lang w:val="en-US"/>
        </w:rPr>
        <w:t>,</w:t>
      </w:r>
      <w:r w:rsidR="000A00AC" w:rsidRPr="008218BB">
        <w:rPr>
          <w:lang w:val="en-US"/>
        </w:rPr>
        <w:t xml:space="preserve"> as requested by</w:t>
      </w:r>
      <w:r w:rsidR="007F4664" w:rsidRPr="008218BB">
        <w:rPr>
          <w:lang w:val="en-US"/>
        </w:rPr>
        <w:t xml:space="preserve"> the</w:t>
      </w:r>
      <w:r w:rsidRPr="008218BB">
        <w:rPr>
          <w:lang w:val="en-US"/>
        </w:rPr>
        <w:t xml:space="preserve"> Special Rapporteur on </w:t>
      </w:r>
      <w:r w:rsidR="000A00AC" w:rsidRPr="008218BB">
        <w:rPr>
          <w:lang w:val="en-US"/>
        </w:rPr>
        <w:t>t</w:t>
      </w:r>
      <w:r w:rsidRPr="008218BB">
        <w:rPr>
          <w:lang w:val="en-US"/>
        </w:rPr>
        <w:t>orture</w:t>
      </w:r>
      <w:r w:rsidR="000A00AC" w:rsidRPr="008218BB">
        <w:rPr>
          <w:lang w:val="en-US"/>
        </w:rPr>
        <w:t xml:space="preserve"> and other cruel, inhuman or degrading treatment o</w:t>
      </w:r>
      <w:r w:rsidR="007F4664" w:rsidRPr="008218BB">
        <w:rPr>
          <w:lang w:val="en-US"/>
        </w:rPr>
        <w:t>r</w:t>
      </w:r>
      <w:r w:rsidR="000A00AC" w:rsidRPr="008218BB">
        <w:rPr>
          <w:lang w:val="en-US"/>
        </w:rPr>
        <w:t xml:space="preserve"> punishment</w:t>
      </w:r>
      <w:r w:rsidRPr="008218BB">
        <w:rPr>
          <w:lang w:val="en-US"/>
        </w:rPr>
        <w:t xml:space="preserve">. </w:t>
      </w:r>
    </w:p>
    <w:p w:rsidR="00442A83" w:rsidRPr="008A1510" w:rsidRDefault="00AA5C18" w:rsidP="00AA5C18">
      <w:pPr>
        <w:spacing w:before="240"/>
        <w:ind w:left="1134" w:right="1134"/>
        <w:jc w:val="center"/>
        <w:rPr>
          <w:u w:val="single"/>
          <w:lang w:val="en-US"/>
        </w:rPr>
      </w:pPr>
      <w:r w:rsidRPr="008A1510">
        <w:rPr>
          <w:u w:val="single"/>
          <w:lang w:val="en-US"/>
        </w:rPr>
        <w:tab/>
      </w:r>
      <w:r w:rsidRPr="008A1510">
        <w:rPr>
          <w:u w:val="single"/>
          <w:lang w:val="en-US"/>
        </w:rPr>
        <w:tab/>
      </w:r>
      <w:r w:rsidRPr="008A1510">
        <w:rPr>
          <w:u w:val="single"/>
          <w:lang w:val="en-US"/>
        </w:rPr>
        <w:tab/>
      </w:r>
    </w:p>
    <w:sectPr w:rsidR="00442A83" w:rsidRPr="008A1510" w:rsidSect="0022762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759E" w:rsidRDefault="00C9759E"/>
  </w:endnote>
  <w:endnote w:type="continuationSeparator" w:id="0">
    <w:p w:rsidR="00C9759E" w:rsidRDefault="00C9759E"/>
  </w:endnote>
  <w:endnote w:type="continuationNotice" w:id="1">
    <w:p w:rsidR="00C9759E" w:rsidRDefault="00C97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D09" w:rsidRPr="005118F8" w:rsidRDefault="008D4D09" w:rsidP="005118F8">
    <w:pPr>
      <w:pStyle w:val="Footer"/>
      <w:tabs>
        <w:tab w:val="right" w:pos="9638"/>
      </w:tabs>
    </w:pPr>
    <w:r w:rsidRPr="005118F8">
      <w:rPr>
        <w:b/>
        <w:sz w:val="18"/>
      </w:rPr>
      <w:fldChar w:fldCharType="begin"/>
    </w:r>
    <w:r w:rsidRPr="005118F8">
      <w:rPr>
        <w:b/>
        <w:sz w:val="18"/>
      </w:rPr>
      <w:instrText xml:space="preserve"> PAGE  \* MERGEFORMAT </w:instrText>
    </w:r>
    <w:r w:rsidRPr="005118F8">
      <w:rPr>
        <w:b/>
        <w:sz w:val="18"/>
      </w:rPr>
      <w:fldChar w:fldCharType="separate"/>
    </w:r>
    <w:r w:rsidR="00483C42">
      <w:rPr>
        <w:b/>
        <w:noProof/>
        <w:sz w:val="18"/>
      </w:rPr>
      <w:t>4</w:t>
    </w:r>
    <w:r w:rsidRPr="005118F8">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D09" w:rsidRPr="005118F8" w:rsidRDefault="008D4D09" w:rsidP="005118F8">
    <w:pPr>
      <w:pStyle w:val="Footer"/>
      <w:tabs>
        <w:tab w:val="right" w:pos="9638"/>
      </w:tabs>
      <w:rPr>
        <w:b/>
        <w:sz w:val="18"/>
      </w:rPr>
    </w:pPr>
    <w:r>
      <w:tab/>
    </w:r>
    <w:r w:rsidRPr="005118F8">
      <w:rPr>
        <w:b/>
        <w:sz w:val="18"/>
      </w:rPr>
      <w:fldChar w:fldCharType="begin"/>
    </w:r>
    <w:r w:rsidRPr="005118F8">
      <w:rPr>
        <w:b/>
        <w:sz w:val="18"/>
      </w:rPr>
      <w:instrText xml:space="preserve"> PAGE  \* MERGEFORMAT </w:instrText>
    </w:r>
    <w:r w:rsidRPr="005118F8">
      <w:rPr>
        <w:b/>
        <w:sz w:val="18"/>
      </w:rPr>
      <w:fldChar w:fldCharType="separate"/>
    </w:r>
    <w:r w:rsidR="00483C42">
      <w:rPr>
        <w:b/>
        <w:noProof/>
        <w:sz w:val="18"/>
      </w:rPr>
      <w:t>5</w:t>
    </w:r>
    <w:r w:rsidRPr="005118F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D09" w:rsidRPr="005118F8" w:rsidRDefault="005645E2">
    <w:r>
      <w:rPr>
        <w:noProof/>
        <w:lang w:eastAsia="en-GB"/>
      </w:rPr>
      <w:drawing>
        <wp:anchor distT="0" distB="0" distL="114300" distR="114300" simplePos="0" relativeHeight="251659264" behindDoc="0" locked="0" layoutInCell="1" allowOverlap="1" wp14:anchorId="2DA58353" wp14:editId="41ABD455">
          <wp:simplePos x="0" y="0"/>
          <wp:positionH relativeFrom="margin">
            <wp:posOffset>4283710</wp:posOffset>
          </wp:positionH>
          <wp:positionV relativeFrom="margin">
            <wp:posOffset>8207375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pic:spPr>
              </pic:pic>
            </a:graphicData>
          </a:graphic>
          <wp14:sizeRelH relativeFrom="page">
            <wp14:pctWidth>0</wp14:pctWidth>
          </wp14:sizeRelH>
          <wp14:sizeRelV relativeFrom="page">
            <wp14:pctHeight>0</wp14:pctHeight>
          </wp14:sizeRelV>
        </wp:anchor>
      </w:drawing>
    </w:r>
    <w:r w:rsidR="008D4D09">
      <w:t>GE.15-</w:t>
    </w:r>
    <w:r>
      <w:t>09778  (E)</w:t>
    </w:r>
    <w:r>
      <w:br/>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r w:rsidRPr="005645E2">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759E" w:rsidRPr="000B175B" w:rsidRDefault="00C9759E" w:rsidP="000B175B">
      <w:pPr>
        <w:tabs>
          <w:tab w:val="right" w:pos="2155"/>
        </w:tabs>
        <w:spacing w:after="80"/>
        <w:ind w:left="680"/>
        <w:rPr>
          <w:u w:val="single"/>
        </w:rPr>
      </w:pPr>
      <w:r>
        <w:rPr>
          <w:u w:val="single"/>
        </w:rPr>
        <w:tab/>
      </w:r>
    </w:p>
  </w:footnote>
  <w:footnote w:type="continuationSeparator" w:id="0">
    <w:p w:rsidR="00C9759E" w:rsidRPr="00FC68B7" w:rsidRDefault="00C9759E" w:rsidP="00FC68B7">
      <w:pPr>
        <w:tabs>
          <w:tab w:val="left" w:pos="2155"/>
        </w:tabs>
        <w:spacing w:after="80"/>
        <w:ind w:left="680"/>
        <w:rPr>
          <w:u w:val="single"/>
        </w:rPr>
      </w:pPr>
      <w:r>
        <w:rPr>
          <w:u w:val="single"/>
        </w:rPr>
        <w:tab/>
      </w:r>
    </w:p>
  </w:footnote>
  <w:footnote w:type="continuationNotice" w:id="1">
    <w:p w:rsidR="00C9759E" w:rsidRDefault="00C9759E"/>
  </w:footnote>
  <w:footnote w:id="2">
    <w:p w:rsidR="008D4D09" w:rsidRPr="006D7675" w:rsidRDefault="008D4D09" w:rsidP="00A6216B">
      <w:pPr>
        <w:pStyle w:val="FootnoteText"/>
      </w:pPr>
      <w:r>
        <w:rPr>
          <w:rStyle w:val="FootnoteReference"/>
        </w:rPr>
        <w:tab/>
      </w:r>
      <w:r w:rsidRPr="008A1510">
        <w:rPr>
          <w:rStyle w:val="FootnoteReference"/>
          <w:sz w:val="20"/>
          <w:vertAlign w:val="baseline"/>
        </w:rPr>
        <w:t>*</w:t>
      </w:r>
      <w:r>
        <w:rPr>
          <w:rStyle w:val="FootnoteReference"/>
          <w:sz w:val="20"/>
          <w:vertAlign w:val="baseline"/>
        </w:rPr>
        <w:tab/>
      </w:r>
      <w:r w:rsidRPr="001B3C28">
        <w:t xml:space="preserve">Adopted by the Committee at its fifty-fourth </w:t>
      </w:r>
      <w:r w:rsidRPr="008A1510">
        <w:t>session</w:t>
      </w:r>
      <w:r w:rsidRPr="001B3C28">
        <w:t xml:space="preserve"> (20 April</w:t>
      </w:r>
      <w:r>
        <w:t>–</w:t>
      </w:r>
      <w:r w:rsidRPr="001B3C28">
        <w:t>15 May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D09" w:rsidRPr="005118F8" w:rsidRDefault="00560A4B">
    <w:pPr>
      <w:pStyle w:val="Header"/>
    </w:pPr>
    <w:r>
      <w:t>CAT/C/BHR/QPR/2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D09" w:rsidRPr="005118F8" w:rsidRDefault="00560A4B" w:rsidP="005118F8">
    <w:pPr>
      <w:pStyle w:val="Header"/>
      <w:jc w:val="right"/>
    </w:pPr>
    <w:r>
      <w:t>CAT/C/BHR/QPR/2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834438F"/>
    <w:multiLevelType w:val="hybridMultilevel"/>
    <w:tmpl w:val="E06C4C24"/>
    <w:lvl w:ilvl="0" w:tplc="B7ACBF2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8F8"/>
    <w:rsid w:val="0000248A"/>
    <w:rsid w:val="00012252"/>
    <w:rsid w:val="00050F6B"/>
    <w:rsid w:val="000514A1"/>
    <w:rsid w:val="00057E97"/>
    <w:rsid w:val="00072C8C"/>
    <w:rsid w:val="000733B5"/>
    <w:rsid w:val="00076C93"/>
    <w:rsid w:val="00081815"/>
    <w:rsid w:val="0008187F"/>
    <w:rsid w:val="00086BF2"/>
    <w:rsid w:val="000931C0"/>
    <w:rsid w:val="00094B47"/>
    <w:rsid w:val="000A00AC"/>
    <w:rsid w:val="000B175B"/>
    <w:rsid w:val="000B2DE4"/>
    <w:rsid w:val="000B3A0F"/>
    <w:rsid w:val="000B4EF7"/>
    <w:rsid w:val="000C201C"/>
    <w:rsid w:val="000C2C03"/>
    <w:rsid w:val="000C2D2E"/>
    <w:rsid w:val="000E0415"/>
    <w:rsid w:val="000E6F72"/>
    <w:rsid w:val="001103AA"/>
    <w:rsid w:val="00122E0B"/>
    <w:rsid w:val="001304A6"/>
    <w:rsid w:val="001450BD"/>
    <w:rsid w:val="00153179"/>
    <w:rsid w:val="00165F3A"/>
    <w:rsid w:val="00183227"/>
    <w:rsid w:val="00197B02"/>
    <w:rsid w:val="001B05EC"/>
    <w:rsid w:val="001B1FE3"/>
    <w:rsid w:val="001B3C28"/>
    <w:rsid w:val="001B4B04"/>
    <w:rsid w:val="001B748F"/>
    <w:rsid w:val="001C6663"/>
    <w:rsid w:val="001C7895"/>
    <w:rsid w:val="001D0C8C"/>
    <w:rsid w:val="001D26DF"/>
    <w:rsid w:val="001D3A03"/>
    <w:rsid w:val="001F05D5"/>
    <w:rsid w:val="00202DA8"/>
    <w:rsid w:val="00211E0B"/>
    <w:rsid w:val="00223475"/>
    <w:rsid w:val="00227627"/>
    <w:rsid w:val="00233494"/>
    <w:rsid w:val="00265A0B"/>
    <w:rsid w:val="00267CF0"/>
    <w:rsid w:val="00267F5F"/>
    <w:rsid w:val="002834B6"/>
    <w:rsid w:val="00286688"/>
    <w:rsid w:val="00286B4D"/>
    <w:rsid w:val="002955D6"/>
    <w:rsid w:val="002969C0"/>
    <w:rsid w:val="00297799"/>
    <w:rsid w:val="002B3C39"/>
    <w:rsid w:val="002B466B"/>
    <w:rsid w:val="002B789C"/>
    <w:rsid w:val="002D1F94"/>
    <w:rsid w:val="002F175C"/>
    <w:rsid w:val="002F1A00"/>
    <w:rsid w:val="002F4A6E"/>
    <w:rsid w:val="003227D3"/>
    <w:rsid w:val="003229D8"/>
    <w:rsid w:val="00344761"/>
    <w:rsid w:val="00352709"/>
    <w:rsid w:val="003632D1"/>
    <w:rsid w:val="00371178"/>
    <w:rsid w:val="003817C5"/>
    <w:rsid w:val="003A6810"/>
    <w:rsid w:val="003C2CC4"/>
    <w:rsid w:val="003D4B23"/>
    <w:rsid w:val="003E4D33"/>
    <w:rsid w:val="00410C89"/>
    <w:rsid w:val="00416EAF"/>
    <w:rsid w:val="00424FB7"/>
    <w:rsid w:val="00426B9B"/>
    <w:rsid w:val="004325CB"/>
    <w:rsid w:val="00442A83"/>
    <w:rsid w:val="004437F2"/>
    <w:rsid w:val="0045495B"/>
    <w:rsid w:val="004732CF"/>
    <w:rsid w:val="004740EA"/>
    <w:rsid w:val="00475072"/>
    <w:rsid w:val="00483C42"/>
    <w:rsid w:val="004B4C23"/>
    <w:rsid w:val="004B7802"/>
    <w:rsid w:val="004C677B"/>
    <w:rsid w:val="004D0D0F"/>
    <w:rsid w:val="004D3D74"/>
    <w:rsid w:val="005045AB"/>
    <w:rsid w:val="005118F8"/>
    <w:rsid w:val="0052136D"/>
    <w:rsid w:val="00522ACC"/>
    <w:rsid w:val="00526E72"/>
    <w:rsid w:val="0052775E"/>
    <w:rsid w:val="005420F2"/>
    <w:rsid w:val="00560A4B"/>
    <w:rsid w:val="005628B6"/>
    <w:rsid w:val="005645E2"/>
    <w:rsid w:val="005A68B4"/>
    <w:rsid w:val="005B0B49"/>
    <w:rsid w:val="005B3DB3"/>
    <w:rsid w:val="005D0FDF"/>
    <w:rsid w:val="005F7B75"/>
    <w:rsid w:val="006001EE"/>
    <w:rsid w:val="00605042"/>
    <w:rsid w:val="00611FC4"/>
    <w:rsid w:val="006176FB"/>
    <w:rsid w:val="0062325E"/>
    <w:rsid w:val="00640B26"/>
    <w:rsid w:val="00652B09"/>
    <w:rsid w:val="00652D0A"/>
    <w:rsid w:val="00662BB6"/>
    <w:rsid w:val="00684C21"/>
    <w:rsid w:val="006A7778"/>
    <w:rsid w:val="006B2B77"/>
    <w:rsid w:val="006C19AB"/>
    <w:rsid w:val="006D37AF"/>
    <w:rsid w:val="006D49ED"/>
    <w:rsid w:val="006D51D0"/>
    <w:rsid w:val="006D7675"/>
    <w:rsid w:val="006E137A"/>
    <w:rsid w:val="006E564B"/>
    <w:rsid w:val="006E7191"/>
    <w:rsid w:val="006F2887"/>
    <w:rsid w:val="006F5689"/>
    <w:rsid w:val="00703577"/>
    <w:rsid w:val="0072632A"/>
    <w:rsid w:val="007275F4"/>
    <w:rsid w:val="007327D5"/>
    <w:rsid w:val="0074287F"/>
    <w:rsid w:val="007629C8"/>
    <w:rsid w:val="007A3775"/>
    <w:rsid w:val="007B6BA5"/>
    <w:rsid w:val="007C3390"/>
    <w:rsid w:val="007C36FB"/>
    <w:rsid w:val="007C4F4B"/>
    <w:rsid w:val="007F4664"/>
    <w:rsid w:val="007F6611"/>
    <w:rsid w:val="00812A3B"/>
    <w:rsid w:val="008218BB"/>
    <w:rsid w:val="008242D7"/>
    <w:rsid w:val="008257B1"/>
    <w:rsid w:val="008370A4"/>
    <w:rsid w:val="00843086"/>
    <w:rsid w:val="00843767"/>
    <w:rsid w:val="008679D9"/>
    <w:rsid w:val="0089221E"/>
    <w:rsid w:val="008979B1"/>
    <w:rsid w:val="008A1510"/>
    <w:rsid w:val="008A6B25"/>
    <w:rsid w:val="008A6C4F"/>
    <w:rsid w:val="008B2335"/>
    <w:rsid w:val="008C0D1A"/>
    <w:rsid w:val="008C64DE"/>
    <w:rsid w:val="008D4B74"/>
    <w:rsid w:val="008D4D09"/>
    <w:rsid w:val="008E0678"/>
    <w:rsid w:val="008E4285"/>
    <w:rsid w:val="00915C2E"/>
    <w:rsid w:val="009223CA"/>
    <w:rsid w:val="009240E5"/>
    <w:rsid w:val="00930339"/>
    <w:rsid w:val="00940F93"/>
    <w:rsid w:val="00945D3C"/>
    <w:rsid w:val="009760F3"/>
    <w:rsid w:val="009A0E8D"/>
    <w:rsid w:val="009B26E7"/>
    <w:rsid w:val="009C5C5E"/>
    <w:rsid w:val="009E0ECC"/>
    <w:rsid w:val="009F28F0"/>
    <w:rsid w:val="00A00A3F"/>
    <w:rsid w:val="00A01489"/>
    <w:rsid w:val="00A06534"/>
    <w:rsid w:val="00A069A6"/>
    <w:rsid w:val="00A338F1"/>
    <w:rsid w:val="00A45B71"/>
    <w:rsid w:val="00A5214F"/>
    <w:rsid w:val="00A618E1"/>
    <w:rsid w:val="00A6216B"/>
    <w:rsid w:val="00A72F22"/>
    <w:rsid w:val="00A7360F"/>
    <w:rsid w:val="00A748A6"/>
    <w:rsid w:val="00A769F4"/>
    <w:rsid w:val="00A776B4"/>
    <w:rsid w:val="00A94361"/>
    <w:rsid w:val="00A94975"/>
    <w:rsid w:val="00AA293C"/>
    <w:rsid w:val="00AA5C18"/>
    <w:rsid w:val="00AA6AD6"/>
    <w:rsid w:val="00B30179"/>
    <w:rsid w:val="00B361B8"/>
    <w:rsid w:val="00B502F4"/>
    <w:rsid w:val="00B54F31"/>
    <w:rsid w:val="00B56E4A"/>
    <w:rsid w:val="00B56E9C"/>
    <w:rsid w:val="00B64B1F"/>
    <w:rsid w:val="00B6553F"/>
    <w:rsid w:val="00B77D05"/>
    <w:rsid w:val="00B81206"/>
    <w:rsid w:val="00B81E12"/>
    <w:rsid w:val="00B92937"/>
    <w:rsid w:val="00B94D00"/>
    <w:rsid w:val="00B97EE2"/>
    <w:rsid w:val="00BA171B"/>
    <w:rsid w:val="00BB1E88"/>
    <w:rsid w:val="00BC74E9"/>
    <w:rsid w:val="00BF68A8"/>
    <w:rsid w:val="00C004E9"/>
    <w:rsid w:val="00C11A03"/>
    <w:rsid w:val="00C229BB"/>
    <w:rsid w:val="00C42634"/>
    <w:rsid w:val="00C44534"/>
    <w:rsid w:val="00C463DD"/>
    <w:rsid w:val="00C4724C"/>
    <w:rsid w:val="00C629A0"/>
    <w:rsid w:val="00C745C3"/>
    <w:rsid w:val="00C74E39"/>
    <w:rsid w:val="00C9759E"/>
    <w:rsid w:val="00CA06FB"/>
    <w:rsid w:val="00CC766F"/>
    <w:rsid w:val="00CE4A8F"/>
    <w:rsid w:val="00D2031B"/>
    <w:rsid w:val="00D21697"/>
    <w:rsid w:val="00D25FE2"/>
    <w:rsid w:val="00D37B81"/>
    <w:rsid w:val="00D43252"/>
    <w:rsid w:val="00D47706"/>
    <w:rsid w:val="00D47EEA"/>
    <w:rsid w:val="00D93CC8"/>
    <w:rsid w:val="00D95303"/>
    <w:rsid w:val="00D978C6"/>
    <w:rsid w:val="00DA3C1C"/>
    <w:rsid w:val="00DA55E9"/>
    <w:rsid w:val="00DB2438"/>
    <w:rsid w:val="00DC1764"/>
    <w:rsid w:val="00DD59E0"/>
    <w:rsid w:val="00DF16C8"/>
    <w:rsid w:val="00E2275E"/>
    <w:rsid w:val="00E241A4"/>
    <w:rsid w:val="00E27346"/>
    <w:rsid w:val="00E32EFC"/>
    <w:rsid w:val="00E71BC8"/>
    <w:rsid w:val="00E7260F"/>
    <w:rsid w:val="00E96630"/>
    <w:rsid w:val="00ED7A2A"/>
    <w:rsid w:val="00EE1757"/>
    <w:rsid w:val="00EF1D7F"/>
    <w:rsid w:val="00F34539"/>
    <w:rsid w:val="00F51314"/>
    <w:rsid w:val="00F514F0"/>
    <w:rsid w:val="00F521B5"/>
    <w:rsid w:val="00F76D17"/>
    <w:rsid w:val="00F81C3A"/>
    <w:rsid w:val="00F93781"/>
    <w:rsid w:val="00FA5869"/>
    <w:rsid w:val="00FB3983"/>
    <w:rsid w:val="00FB613B"/>
    <w:rsid w:val="00FB7405"/>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76D17"/>
    <w:pPr>
      <w:spacing w:line="240" w:lineRule="auto"/>
    </w:pPr>
    <w:rPr>
      <w:rFonts w:ascii="Tahoma" w:hAnsi="Tahoma" w:cs="Tahoma"/>
      <w:sz w:val="16"/>
      <w:szCs w:val="16"/>
    </w:rPr>
  </w:style>
  <w:style w:type="character" w:customStyle="1" w:styleId="BalloonTextChar">
    <w:name w:val="Balloon Text Char"/>
    <w:link w:val="BalloonText"/>
    <w:rsid w:val="00F76D17"/>
    <w:rPr>
      <w:rFonts w:ascii="Tahoma" w:hAnsi="Tahoma" w:cs="Tahoma"/>
      <w:sz w:val="16"/>
      <w:szCs w:val="16"/>
      <w:lang w:eastAsia="en-US"/>
    </w:rPr>
  </w:style>
  <w:style w:type="character" w:styleId="CommentReference">
    <w:name w:val="annotation reference"/>
    <w:rsid w:val="00C44534"/>
    <w:rPr>
      <w:sz w:val="16"/>
      <w:szCs w:val="16"/>
    </w:rPr>
  </w:style>
  <w:style w:type="paragraph" w:styleId="CommentText">
    <w:name w:val="annotation text"/>
    <w:basedOn w:val="Normal"/>
    <w:link w:val="CommentTextChar"/>
    <w:rsid w:val="00C44534"/>
  </w:style>
  <w:style w:type="character" w:customStyle="1" w:styleId="CommentTextChar">
    <w:name w:val="Comment Text Char"/>
    <w:link w:val="CommentText"/>
    <w:rsid w:val="00C44534"/>
    <w:rPr>
      <w:lang w:val="en-GB" w:eastAsia="en-US"/>
    </w:rPr>
  </w:style>
  <w:style w:type="paragraph" w:styleId="CommentSubject">
    <w:name w:val="annotation subject"/>
    <w:basedOn w:val="CommentText"/>
    <w:next w:val="CommentText"/>
    <w:link w:val="CommentSubjectChar"/>
    <w:rsid w:val="00C44534"/>
    <w:rPr>
      <w:b/>
      <w:bCs/>
    </w:rPr>
  </w:style>
  <w:style w:type="character" w:customStyle="1" w:styleId="CommentSubjectChar">
    <w:name w:val="Comment Subject Char"/>
    <w:link w:val="CommentSubject"/>
    <w:rsid w:val="00C44534"/>
    <w:rPr>
      <w:b/>
      <w:bCs/>
      <w:lang w:val="en-GB" w:eastAsia="en-US"/>
    </w:rPr>
  </w:style>
  <w:style w:type="paragraph" w:styleId="Revision">
    <w:name w:val="Revision"/>
    <w:hidden/>
    <w:uiPriority w:val="99"/>
    <w:semiHidden/>
    <w:rsid w:val="00265A0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F76D17"/>
    <w:pPr>
      <w:spacing w:line="240" w:lineRule="auto"/>
    </w:pPr>
    <w:rPr>
      <w:rFonts w:ascii="Tahoma" w:hAnsi="Tahoma" w:cs="Tahoma"/>
      <w:sz w:val="16"/>
      <w:szCs w:val="16"/>
    </w:rPr>
  </w:style>
  <w:style w:type="character" w:customStyle="1" w:styleId="BalloonTextChar">
    <w:name w:val="Balloon Text Char"/>
    <w:link w:val="BalloonText"/>
    <w:rsid w:val="00F76D17"/>
    <w:rPr>
      <w:rFonts w:ascii="Tahoma" w:hAnsi="Tahoma" w:cs="Tahoma"/>
      <w:sz w:val="16"/>
      <w:szCs w:val="16"/>
      <w:lang w:eastAsia="en-US"/>
    </w:rPr>
  </w:style>
  <w:style w:type="character" w:styleId="CommentReference">
    <w:name w:val="annotation reference"/>
    <w:rsid w:val="00C44534"/>
    <w:rPr>
      <w:sz w:val="16"/>
      <w:szCs w:val="16"/>
    </w:rPr>
  </w:style>
  <w:style w:type="paragraph" w:styleId="CommentText">
    <w:name w:val="annotation text"/>
    <w:basedOn w:val="Normal"/>
    <w:link w:val="CommentTextChar"/>
    <w:rsid w:val="00C44534"/>
  </w:style>
  <w:style w:type="character" w:customStyle="1" w:styleId="CommentTextChar">
    <w:name w:val="Comment Text Char"/>
    <w:link w:val="CommentText"/>
    <w:rsid w:val="00C44534"/>
    <w:rPr>
      <w:lang w:val="en-GB" w:eastAsia="en-US"/>
    </w:rPr>
  </w:style>
  <w:style w:type="paragraph" w:styleId="CommentSubject">
    <w:name w:val="annotation subject"/>
    <w:basedOn w:val="CommentText"/>
    <w:next w:val="CommentText"/>
    <w:link w:val="CommentSubjectChar"/>
    <w:rsid w:val="00C44534"/>
    <w:rPr>
      <w:b/>
      <w:bCs/>
    </w:rPr>
  </w:style>
  <w:style w:type="character" w:customStyle="1" w:styleId="CommentSubjectChar">
    <w:name w:val="Comment Subject Char"/>
    <w:link w:val="CommentSubject"/>
    <w:rsid w:val="00C44534"/>
    <w:rPr>
      <w:b/>
      <w:bCs/>
      <w:lang w:val="en-GB" w:eastAsia="en-US"/>
    </w:rPr>
  </w:style>
  <w:style w:type="paragraph" w:styleId="Revision">
    <w:name w:val="Revision"/>
    <w:hidden/>
    <w:uiPriority w:val="99"/>
    <w:semiHidden/>
    <w:rsid w:val="00265A0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CAT_E.dotm</Template>
  <TotalTime>1</TotalTime>
  <Pages>5</Pages>
  <Words>2188</Words>
  <Characters>12051</Characters>
  <Application>Microsoft Office Word</Application>
  <DocSecurity>0</DocSecurity>
  <Lines>203</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Temporaire</cp:lastModifiedBy>
  <cp:revision>3</cp:revision>
  <cp:lastPrinted>2015-06-16T11:32:00Z</cp:lastPrinted>
  <dcterms:created xsi:type="dcterms:W3CDTF">2015-06-16T11:32:00Z</dcterms:created>
  <dcterms:modified xsi:type="dcterms:W3CDTF">2015-06-16T11:33:00Z</dcterms:modified>
</cp:coreProperties>
</file>