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tl/>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D0961" w:rsidP="008D0961">
            <w:pPr>
              <w:bidi w:val="0"/>
              <w:spacing w:after="20"/>
              <w:jc w:val="left"/>
              <w:rPr>
                <w:szCs w:val="20"/>
              </w:rPr>
            </w:pPr>
            <w:r w:rsidRPr="008D0961">
              <w:rPr>
                <w:sz w:val="40"/>
                <w:szCs w:val="20"/>
              </w:rPr>
              <w:t>CAT</w:t>
            </w:r>
            <w:r>
              <w:rPr>
                <w:szCs w:val="20"/>
              </w:rPr>
              <w:t>/OP/3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8D0961" w:rsidRDefault="008D0961" w:rsidP="008D0961">
            <w:pPr>
              <w:bidi w:val="0"/>
              <w:spacing w:before="240"/>
              <w:jc w:val="left"/>
            </w:pPr>
            <w:r>
              <w:t>Distr.: General</w:t>
            </w:r>
          </w:p>
          <w:p w:rsidR="008D0961" w:rsidRDefault="008D0961" w:rsidP="008D0961">
            <w:pPr>
              <w:bidi w:val="0"/>
              <w:jc w:val="left"/>
            </w:pPr>
            <w:r>
              <w:t>22 February 2013</w:t>
            </w:r>
          </w:p>
          <w:p w:rsidR="008D0961" w:rsidRDefault="008D0961" w:rsidP="008D0961">
            <w:pPr>
              <w:bidi w:val="0"/>
              <w:jc w:val="left"/>
            </w:pPr>
            <w:r>
              <w:t>Arabic</w:t>
            </w:r>
          </w:p>
          <w:p w:rsidR="00257225" w:rsidRPr="008B4BC6" w:rsidRDefault="008D0961" w:rsidP="008D0961">
            <w:pPr>
              <w:bidi w:val="0"/>
              <w:jc w:val="left"/>
            </w:pPr>
            <w:r>
              <w:t>Original: English</w:t>
            </w:r>
          </w:p>
        </w:tc>
      </w:tr>
    </w:tbl>
    <w:p w:rsidR="008D0961" w:rsidRPr="008D0961" w:rsidRDefault="008D0961" w:rsidP="00A313D0">
      <w:pPr>
        <w:spacing w:before="120" w:after="240" w:line="380" w:lineRule="exact"/>
        <w:ind w:right="4321"/>
        <w:rPr>
          <w:rFonts w:hint="cs"/>
          <w:b/>
          <w:bCs/>
          <w:sz w:val="26"/>
          <w:szCs w:val="36"/>
          <w:rtl/>
          <w:lang w:val="fr-CH"/>
        </w:rPr>
      </w:pPr>
      <w:r w:rsidRPr="008D0961">
        <w:rPr>
          <w:rFonts w:hint="cs"/>
          <w:b/>
          <w:bCs/>
          <w:sz w:val="26"/>
          <w:szCs w:val="36"/>
          <w:rtl/>
          <w:lang w:val="fr-CH"/>
        </w:rPr>
        <w:t>اللجنة الفرعية لمنع التعذيب وغيره من ضروب المعاملة أو العقوبة القاسية أو اللاإنسانية أو المهينة</w:t>
      </w:r>
    </w:p>
    <w:p w:rsidR="008D0961" w:rsidRDefault="008D0961" w:rsidP="008D0961">
      <w:pPr>
        <w:pStyle w:val="HChGA"/>
        <w:rPr>
          <w:rFonts w:hint="cs"/>
          <w:rtl/>
          <w:lang w:val="fr-CH"/>
        </w:rPr>
      </w:pPr>
      <w:r>
        <w:rPr>
          <w:rFonts w:hint="cs"/>
          <w:rtl/>
          <w:lang w:val="fr-CH"/>
        </w:rPr>
        <w:tab/>
      </w:r>
      <w:r>
        <w:rPr>
          <w:rFonts w:hint="cs"/>
          <w:rtl/>
          <w:lang w:val="fr-CH"/>
        </w:rPr>
        <w:tab/>
        <w:t>النظام الداخلي</w:t>
      </w:r>
    </w:p>
    <w:p w:rsidR="008D0961" w:rsidRDefault="008D0961" w:rsidP="008D0961">
      <w:pPr>
        <w:pStyle w:val="SingleTxtGA"/>
        <w:rPr>
          <w:rFonts w:hint="cs"/>
          <w:rtl/>
          <w:lang w:val="fr-CH"/>
        </w:rPr>
      </w:pPr>
      <w:r w:rsidRPr="00620D1F">
        <w:rPr>
          <w:rFonts w:hint="cs"/>
          <w:rtl/>
          <w:lang w:val="fr-CH"/>
        </w:rPr>
        <w:tab/>
        <w:t xml:space="preserve">وفقاً </w:t>
      </w:r>
      <w:r>
        <w:rPr>
          <w:rFonts w:hint="cs"/>
          <w:rtl/>
          <w:lang w:val="fr-CH"/>
        </w:rPr>
        <w:t xml:space="preserve">للفقرة 2 من المادة 10 من البروتوكول الاختياري لاتفاقية مناهضة التعذيب وغيره من ضروب المعاملة أو العقوبة القاسية أو اللاإنسانية أو المهينة (المشار إليه فيما يلي </w:t>
      </w:r>
      <w:r w:rsidRPr="00620D1F">
        <w:rPr>
          <w:rFonts w:hint="cs"/>
          <w:sz w:val="30"/>
          <w:rtl/>
          <w:lang w:val="fr-CH"/>
        </w:rPr>
        <w:t>ب‍</w:t>
      </w:r>
      <w:r>
        <w:rPr>
          <w:rFonts w:hint="cs"/>
          <w:rtl/>
          <w:lang w:val="fr-CH"/>
        </w:rPr>
        <w:t>"البروتوكول الاختياري")، اعتمدت اللجنة الفرعية لمنع التعذيب وغيره من ضروب المعاملة أو العقوبة القاسية أو اللاإنسانية أو المهينة (المشار إليها فيما يلي باسم "اللجنة الفرعية") النظام الداخلي التالي في دورتها الثامنة عشرة المعقودة في جنيف في الفترة من 12 إلى 16 تشرين الثاني/نوفمبر 2012</w:t>
      </w:r>
      <w:r>
        <w:rPr>
          <w:vertAlign w:val="superscript"/>
          <w:rtl/>
          <w:lang w:val="fr-CH"/>
        </w:rPr>
        <w:t>(</w:t>
      </w:r>
      <w:r>
        <w:rPr>
          <w:rStyle w:val="FootnoteReference"/>
          <w:rtl/>
          <w:lang w:val="fr-CH"/>
        </w:rPr>
        <w:footnoteReference w:id="1"/>
      </w:r>
      <w:r>
        <w:rPr>
          <w:vertAlign w:val="superscript"/>
          <w:rtl/>
          <w:lang w:val="fr-CH"/>
        </w:rPr>
        <w:t>)</w:t>
      </w:r>
      <w:r>
        <w:rPr>
          <w:rFonts w:hint="cs"/>
          <w:rtl/>
          <w:lang w:val="fr-CH"/>
        </w:rPr>
        <w:t>.</w:t>
      </w:r>
    </w:p>
    <w:p w:rsidR="008D0961" w:rsidRDefault="008D0961" w:rsidP="008D0961">
      <w:pPr>
        <w:pStyle w:val="HChGA"/>
        <w:jc w:val="left"/>
        <w:rPr>
          <w:rFonts w:hint="cs"/>
          <w:rtl/>
          <w:lang w:val="fr-CH"/>
        </w:rPr>
      </w:pPr>
      <w:r>
        <w:rPr>
          <w:rFonts w:hint="cs"/>
          <w:rtl/>
          <w:lang w:val="fr-CH"/>
        </w:rPr>
        <w:tab/>
      </w:r>
      <w:r>
        <w:rPr>
          <w:rFonts w:hint="cs"/>
          <w:rtl/>
          <w:lang w:val="fr-CH"/>
        </w:rPr>
        <w:tab/>
      </w:r>
      <w:r w:rsidRPr="00620D1F">
        <w:rPr>
          <w:rFonts w:hint="cs"/>
          <w:rtl/>
          <w:lang w:val="fr-CH"/>
        </w:rPr>
        <w:t>الجزء الأول</w:t>
      </w:r>
      <w:r>
        <w:rPr>
          <w:rtl/>
          <w:lang w:val="fr-CH"/>
        </w:rPr>
        <w:br/>
      </w:r>
      <w:r w:rsidRPr="00620D1F">
        <w:rPr>
          <w:rFonts w:hint="cs"/>
          <w:rtl/>
          <w:lang w:val="fr-CH"/>
        </w:rPr>
        <w:t>قواعد عامة</w:t>
      </w:r>
    </w:p>
    <w:p w:rsidR="008D0961" w:rsidRDefault="008D0961" w:rsidP="008D0961">
      <w:pPr>
        <w:pStyle w:val="H1GA"/>
        <w:rPr>
          <w:rFonts w:hint="cs"/>
          <w:rtl/>
          <w:lang w:val="fr-CH"/>
        </w:rPr>
      </w:pPr>
      <w:r>
        <w:rPr>
          <w:rFonts w:hint="cs"/>
          <w:rtl/>
          <w:lang w:val="fr-CH"/>
        </w:rPr>
        <w:tab/>
        <w:t>أولاً-</w:t>
      </w:r>
      <w:r>
        <w:rPr>
          <w:rFonts w:hint="cs"/>
          <w:rtl/>
          <w:lang w:val="fr-CH"/>
        </w:rPr>
        <w:tab/>
        <w:t xml:space="preserve">الدورات </w:t>
      </w:r>
    </w:p>
    <w:p w:rsidR="008D0961" w:rsidRDefault="008D0961" w:rsidP="008D0961">
      <w:pPr>
        <w:pStyle w:val="H23GA"/>
        <w:jc w:val="left"/>
        <w:rPr>
          <w:rFonts w:hint="cs"/>
          <w:rtl/>
          <w:lang w:val="fr-CH"/>
        </w:rPr>
      </w:pPr>
      <w:r>
        <w:rPr>
          <w:rFonts w:hint="cs"/>
          <w:rtl/>
          <w:lang w:val="fr-CH"/>
        </w:rPr>
        <w:tab/>
      </w:r>
      <w:r>
        <w:rPr>
          <w:rFonts w:hint="cs"/>
          <w:rtl/>
          <w:lang w:val="fr-CH"/>
        </w:rPr>
        <w:tab/>
        <w:t>المادة 1</w:t>
      </w:r>
      <w:r>
        <w:rPr>
          <w:rtl/>
          <w:lang w:val="fr-CH"/>
        </w:rPr>
        <w:br/>
      </w:r>
      <w:r>
        <w:rPr>
          <w:rFonts w:hint="cs"/>
          <w:rtl/>
          <w:lang w:val="fr-CH"/>
        </w:rPr>
        <w:t>مواعيد الدورات</w:t>
      </w:r>
    </w:p>
    <w:p w:rsidR="008D0961" w:rsidRDefault="00A313D0" w:rsidP="008D0961">
      <w:pPr>
        <w:pStyle w:val="SingleTxtGA"/>
        <w:rPr>
          <w:rFonts w:hint="cs"/>
          <w:rtl/>
          <w:lang w:val="fr-CH"/>
        </w:rPr>
      </w:pPr>
      <w:r>
        <w:rPr>
          <w:rtl/>
          <w:lang w:val="fr-CH"/>
        </w:rPr>
        <w:tab/>
      </w:r>
      <w:r w:rsidR="008D0961">
        <w:rPr>
          <w:rFonts w:hint="cs"/>
          <w:rtl/>
          <w:lang w:val="fr-CH"/>
        </w:rPr>
        <w:t>1-</w:t>
      </w:r>
      <w:r w:rsidR="008D0961">
        <w:rPr>
          <w:rFonts w:hint="cs"/>
          <w:rtl/>
          <w:lang w:val="fr-CH"/>
        </w:rPr>
        <w:tab/>
        <w:t xml:space="preserve">تُعقَد الدورات العادية للجنة الفرعية في المواعيد التي تقررها اللجنة الفرعية، بالتشاور مع الأمين العام للأمم المتحدة (يُشار إليه فيما يلي </w:t>
      </w:r>
      <w:r w:rsidR="008D0961" w:rsidRPr="00620D1F">
        <w:rPr>
          <w:rFonts w:hint="cs"/>
          <w:sz w:val="30"/>
          <w:rtl/>
          <w:lang w:val="fr-CH"/>
        </w:rPr>
        <w:t>ب‍</w:t>
      </w:r>
      <w:r w:rsidR="00FA555C">
        <w:rPr>
          <w:rFonts w:hint="eastAsia"/>
          <w:rtl/>
          <w:lang w:val="fr-CH"/>
        </w:rPr>
        <w:t> </w:t>
      </w:r>
      <w:r w:rsidR="008D0961">
        <w:rPr>
          <w:rFonts w:hint="cs"/>
          <w:rtl/>
          <w:lang w:val="fr-CH"/>
        </w:rPr>
        <w:t>"الأمين العام")، مع مراعاة الجدول الزمني للمؤتمرات الذي تقرّه الجمعية العامة.</w:t>
      </w:r>
    </w:p>
    <w:p w:rsidR="008D0961" w:rsidRDefault="00A313D0" w:rsidP="00E45A44">
      <w:pPr>
        <w:pStyle w:val="SingleTxtGA"/>
        <w:rPr>
          <w:rFonts w:hint="cs"/>
          <w:rtl/>
          <w:lang w:val="fr-CH"/>
        </w:rPr>
      </w:pPr>
      <w:r>
        <w:rPr>
          <w:rtl/>
          <w:lang w:val="fr-CH"/>
        </w:rPr>
        <w:tab/>
      </w:r>
      <w:r w:rsidR="008D0961">
        <w:rPr>
          <w:rFonts w:hint="cs"/>
          <w:rtl/>
          <w:lang w:val="fr-CH"/>
        </w:rPr>
        <w:t>2-</w:t>
      </w:r>
      <w:r w:rsidR="008D0961">
        <w:rPr>
          <w:rFonts w:hint="cs"/>
          <w:rtl/>
          <w:lang w:val="fr-CH"/>
        </w:rPr>
        <w:tab/>
        <w:t>تُحدِّد اللجنة الفرعية مواعيد الدورات العادية المقبلة سلفاً وبصفة مستمرة، بالتشاور مع الأمين العام. ولا يجوز تعديل المواعيد المتفق عليها للدورات العادية المقبلة إلا</w:t>
      </w:r>
      <w:r w:rsidR="00E45A44">
        <w:rPr>
          <w:rFonts w:hint="eastAsia"/>
          <w:rtl/>
          <w:lang w:val="fr-CH"/>
        </w:rPr>
        <w:t> </w:t>
      </w:r>
      <w:r w:rsidR="008D0961">
        <w:rPr>
          <w:rFonts w:hint="cs"/>
          <w:rtl/>
          <w:lang w:val="fr-CH"/>
        </w:rPr>
        <w:t>بعد التشاور مع الأعضاء قبل التاريخ المحدّد بستة أشهر على الأقل.</w:t>
      </w:r>
    </w:p>
    <w:p w:rsidR="008D0961" w:rsidRDefault="00A313D0" w:rsidP="008D0961">
      <w:pPr>
        <w:pStyle w:val="SingleTxtGA"/>
        <w:rPr>
          <w:rFonts w:hint="cs"/>
          <w:rtl/>
          <w:lang w:val="fr-CH"/>
        </w:rPr>
      </w:pPr>
      <w:r>
        <w:rPr>
          <w:rtl/>
          <w:lang w:val="fr-CH"/>
        </w:rPr>
        <w:tab/>
      </w:r>
      <w:r w:rsidR="008D0961">
        <w:rPr>
          <w:rFonts w:hint="cs"/>
          <w:rtl/>
          <w:lang w:val="fr-CH"/>
        </w:rPr>
        <w:t>3-</w:t>
      </w:r>
      <w:r w:rsidR="008D0961">
        <w:rPr>
          <w:rFonts w:hint="cs"/>
          <w:rtl/>
          <w:lang w:val="fr-CH"/>
        </w:rPr>
        <w:tab/>
        <w:t>تعقد اللجنة الفرعية ولجنة مناهضة التعذيب دورة واحدة على الأقل في السنة بالتزامن، وفقاً للفقرة 3 من المادة 10 من البروتوكول الاختياري.</w:t>
      </w:r>
    </w:p>
    <w:p w:rsidR="008D0961" w:rsidRDefault="00A313D0" w:rsidP="008D0961">
      <w:pPr>
        <w:pStyle w:val="SingleTxtGA"/>
        <w:rPr>
          <w:rFonts w:hint="cs"/>
          <w:rtl/>
          <w:lang w:val="fr-CH"/>
        </w:rPr>
      </w:pPr>
      <w:r>
        <w:rPr>
          <w:rtl/>
          <w:lang w:val="fr-CH"/>
        </w:rPr>
        <w:tab/>
      </w:r>
      <w:r w:rsidR="008D0961">
        <w:rPr>
          <w:rFonts w:hint="cs"/>
          <w:rtl/>
          <w:lang w:val="fr-CH"/>
        </w:rPr>
        <w:t>4-</w:t>
      </w:r>
      <w:r w:rsidR="008D0961">
        <w:rPr>
          <w:rFonts w:hint="cs"/>
          <w:rtl/>
          <w:lang w:val="fr-CH"/>
        </w:rPr>
        <w:tab/>
        <w:t>إضافة إلى الدورات العادية، تُعقَد دورات استثنائية في مواعيد تتفق عليها اللجنة الفرعية، بالتشاور مع الأمين العام.</w:t>
      </w:r>
    </w:p>
    <w:p w:rsidR="008D0961" w:rsidRDefault="008D0961" w:rsidP="008D0961">
      <w:pPr>
        <w:pStyle w:val="H23GA"/>
        <w:jc w:val="left"/>
        <w:rPr>
          <w:rFonts w:hint="cs"/>
          <w:rtl/>
          <w:lang w:val="fr-CH"/>
        </w:rPr>
      </w:pPr>
      <w:r>
        <w:rPr>
          <w:rFonts w:hint="cs"/>
          <w:rtl/>
          <w:lang w:val="fr-CH"/>
        </w:rPr>
        <w:tab/>
      </w:r>
      <w:r>
        <w:rPr>
          <w:rFonts w:hint="cs"/>
          <w:rtl/>
          <w:lang w:val="fr-CH"/>
        </w:rPr>
        <w:tab/>
      </w:r>
      <w:r w:rsidRPr="00620D1F">
        <w:rPr>
          <w:rFonts w:hint="cs"/>
          <w:rtl/>
          <w:lang w:val="fr-CH"/>
        </w:rPr>
        <w:t>المادة 2</w:t>
      </w:r>
      <w:r>
        <w:rPr>
          <w:rtl/>
          <w:lang w:val="fr-CH"/>
        </w:rPr>
        <w:br/>
      </w:r>
      <w:r>
        <w:rPr>
          <w:rFonts w:hint="cs"/>
          <w:rtl/>
          <w:lang w:val="fr-CH"/>
        </w:rPr>
        <w:t>مكان انعقاد الدورات</w:t>
      </w:r>
    </w:p>
    <w:p w:rsidR="008D0961" w:rsidRDefault="008D0961" w:rsidP="008D0961">
      <w:pPr>
        <w:pStyle w:val="SingleTxtGA"/>
        <w:rPr>
          <w:rFonts w:hint="cs"/>
          <w:rtl/>
          <w:lang w:val="fr-CH"/>
        </w:rPr>
      </w:pPr>
      <w:r>
        <w:rPr>
          <w:rFonts w:hint="cs"/>
          <w:rtl/>
          <w:lang w:val="fr-CH"/>
        </w:rPr>
        <w:tab/>
        <w:t>تعقد دورات اللجنة الفرعية عادة في مكتب الأمم المتحدة بجنيف. ويجوز للجنة، بالتشاور مع الأمين العام، تحديد مكان آخر لعقد دورة من الدورات، مع مراعاة الجدول الزمني للمؤتمرات الذي تقرّه الجمعية العامة والمادة 16 من النظام الداخلي للجنة الفرعية.</w:t>
      </w:r>
    </w:p>
    <w:p w:rsidR="008D0961" w:rsidRDefault="008D0961" w:rsidP="008D0961">
      <w:pPr>
        <w:pStyle w:val="H23GA"/>
        <w:jc w:val="left"/>
        <w:rPr>
          <w:rFonts w:hint="cs"/>
          <w:rtl/>
          <w:lang w:val="fr-CH"/>
        </w:rPr>
      </w:pPr>
      <w:r>
        <w:rPr>
          <w:rFonts w:hint="cs"/>
          <w:rtl/>
          <w:lang w:val="fr-CH"/>
        </w:rPr>
        <w:tab/>
      </w:r>
      <w:r>
        <w:rPr>
          <w:rFonts w:hint="cs"/>
          <w:rtl/>
          <w:lang w:val="fr-CH"/>
        </w:rPr>
        <w:tab/>
        <w:t>المادة 3</w:t>
      </w:r>
      <w:r>
        <w:rPr>
          <w:rtl/>
          <w:lang w:val="fr-CH"/>
        </w:rPr>
        <w:br/>
      </w:r>
      <w:r>
        <w:rPr>
          <w:rFonts w:hint="cs"/>
          <w:rtl/>
          <w:lang w:val="fr-CH"/>
        </w:rPr>
        <w:t>الإخطار بالدورات</w:t>
      </w:r>
    </w:p>
    <w:p w:rsidR="008D0961" w:rsidRDefault="008D0961" w:rsidP="008D0961">
      <w:pPr>
        <w:pStyle w:val="SingleTxtGA"/>
        <w:rPr>
          <w:rFonts w:hint="cs"/>
          <w:rtl/>
          <w:lang w:val="fr-CH"/>
        </w:rPr>
      </w:pPr>
      <w:r>
        <w:rPr>
          <w:rFonts w:hint="cs"/>
          <w:rtl/>
          <w:lang w:val="fr-CH"/>
        </w:rPr>
        <w:tab/>
        <w:t>يخطر الأمين العام أعضاء اللجنة الفرعية بموعد كل دورة ومدّتها ومكان انعقادها في أقرب وقت ممكن، على ألا يتجاوز شهرين قبل بدء الدورة المعنية ويكون الموعد وفق المواعيد التي اتفقت عليها اللجنة الفرعية سلفاً (المادة 1).</w:t>
      </w:r>
    </w:p>
    <w:p w:rsidR="008D0961" w:rsidRDefault="008D0961" w:rsidP="008D0961">
      <w:pPr>
        <w:pStyle w:val="H23GA"/>
        <w:jc w:val="left"/>
        <w:rPr>
          <w:rFonts w:hint="cs"/>
          <w:rtl/>
          <w:lang w:val="fr-CH"/>
        </w:rPr>
      </w:pPr>
      <w:r>
        <w:rPr>
          <w:rFonts w:hint="cs"/>
          <w:rtl/>
          <w:lang w:val="fr-CH"/>
        </w:rPr>
        <w:tab/>
      </w:r>
      <w:r>
        <w:rPr>
          <w:rFonts w:hint="cs"/>
          <w:rtl/>
          <w:lang w:val="fr-CH"/>
        </w:rPr>
        <w:tab/>
      </w:r>
      <w:r w:rsidRPr="00620D1F">
        <w:rPr>
          <w:rFonts w:hint="cs"/>
          <w:rtl/>
          <w:lang w:val="fr-CH"/>
        </w:rPr>
        <w:t>المادة 4</w:t>
      </w:r>
      <w:r>
        <w:rPr>
          <w:rtl/>
          <w:lang w:val="fr-CH"/>
        </w:rPr>
        <w:br/>
      </w:r>
      <w:r w:rsidRPr="00620D1F">
        <w:rPr>
          <w:rFonts w:hint="cs"/>
          <w:rtl/>
          <w:lang w:val="fr-CH"/>
        </w:rPr>
        <w:t>جدول الأعمال المؤقت</w:t>
      </w:r>
      <w:r>
        <w:rPr>
          <w:rFonts w:hint="cs"/>
          <w:rtl/>
          <w:lang w:val="fr-CH"/>
        </w:rPr>
        <w:t xml:space="preserve"> ومشروع برنامج العمل</w:t>
      </w:r>
    </w:p>
    <w:p w:rsidR="008D0961" w:rsidRDefault="00A313D0" w:rsidP="00E45A44">
      <w:pPr>
        <w:pStyle w:val="SingleTxtGA"/>
        <w:rPr>
          <w:rFonts w:hint="cs"/>
          <w:rtl/>
          <w:lang w:val="fr-CH"/>
        </w:rPr>
      </w:pPr>
      <w:r>
        <w:rPr>
          <w:rtl/>
          <w:lang w:val="fr-CH"/>
        </w:rPr>
        <w:tab/>
      </w:r>
      <w:r w:rsidR="008D0961">
        <w:rPr>
          <w:rFonts w:hint="cs"/>
          <w:rtl/>
          <w:lang w:val="fr-CH"/>
        </w:rPr>
        <w:t>1-</w:t>
      </w:r>
      <w:r w:rsidR="008D0961">
        <w:rPr>
          <w:rFonts w:hint="cs"/>
          <w:rtl/>
          <w:lang w:val="fr-CH"/>
        </w:rPr>
        <w:tab/>
        <w:t xml:space="preserve">تعدّ أمانة اللجنة الفرعية (المشار إليها فيما يلي </w:t>
      </w:r>
      <w:r w:rsidR="008D0961" w:rsidRPr="00620D1F">
        <w:rPr>
          <w:rFonts w:hint="cs"/>
          <w:sz w:val="30"/>
          <w:rtl/>
          <w:lang w:val="fr-CH"/>
        </w:rPr>
        <w:t>ب‍</w:t>
      </w:r>
      <w:r w:rsidR="008D0961">
        <w:rPr>
          <w:rFonts w:hint="cs"/>
          <w:rtl/>
          <w:lang w:val="fr-CH"/>
        </w:rPr>
        <w:t>"الأمانة") جدول الأعمال المؤقت ومشروع برنامج عمل الدورة، بالتشاور مع مكتب اللجنة الفرعية، في موعد لا</w:t>
      </w:r>
      <w:r w:rsidR="00E45A44">
        <w:rPr>
          <w:rFonts w:hint="eastAsia"/>
          <w:rtl/>
          <w:lang w:val="fr-CH"/>
        </w:rPr>
        <w:t> </w:t>
      </w:r>
      <w:r w:rsidR="008D0961">
        <w:rPr>
          <w:rFonts w:hint="cs"/>
          <w:rtl/>
          <w:lang w:val="fr-CH"/>
        </w:rPr>
        <w:t>يتجاوز شهراً قبل بداية الدورة. ويُحال الاثنان بلغات عمل اللجنة الفرعية قبل بدء الدورة بأسبوعين على الأقل ويتضمنان القضايا التي اتفقت اللجنة الفرعية على مناقشتها في الدورة السابقة، والقضايا الأخرى التي يقترحها الرئيس أو المكتب أو الأمانة.</w:t>
      </w:r>
    </w:p>
    <w:p w:rsidR="008D0961" w:rsidRDefault="00A313D0" w:rsidP="008D0961">
      <w:pPr>
        <w:pStyle w:val="SingleTxtGA"/>
        <w:rPr>
          <w:rFonts w:hint="cs"/>
          <w:rtl/>
          <w:lang w:val="fr-CH"/>
        </w:rPr>
      </w:pPr>
      <w:r>
        <w:rPr>
          <w:rtl/>
          <w:lang w:val="fr-CH"/>
        </w:rPr>
        <w:tab/>
      </w:r>
      <w:r w:rsidR="008D0961">
        <w:rPr>
          <w:rFonts w:hint="cs"/>
          <w:rtl/>
          <w:lang w:val="fr-CH"/>
        </w:rPr>
        <w:t>2-</w:t>
      </w:r>
      <w:r w:rsidR="008D0961">
        <w:rPr>
          <w:rFonts w:hint="cs"/>
          <w:rtl/>
          <w:lang w:val="fr-CH"/>
        </w:rPr>
        <w:tab/>
        <w:t>يكون البند الأول في جدول الأعمال المؤقت ومشروع برنامج العمل لأي دورة هو تعديل وإقرار جدول الأعمال وبرنامج العمل.</w:t>
      </w:r>
    </w:p>
    <w:p w:rsidR="008D0961" w:rsidRDefault="00A313D0" w:rsidP="008D0961">
      <w:pPr>
        <w:pStyle w:val="SingleTxtGA"/>
        <w:rPr>
          <w:rFonts w:hint="cs"/>
          <w:rtl/>
          <w:lang w:val="fr-CH"/>
        </w:rPr>
      </w:pPr>
      <w:r>
        <w:rPr>
          <w:rtl/>
          <w:lang w:val="fr-CH"/>
        </w:rPr>
        <w:tab/>
      </w:r>
      <w:r w:rsidR="008D0961">
        <w:rPr>
          <w:rFonts w:hint="cs"/>
          <w:rtl/>
          <w:lang w:val="fr-CH"/>
        </w:rPr>
        <w:t>3-</w:t>
      </w:r>
      <w:r w:rsidR="008D0961">
        <w:rPr>
          <w:rFonts w:hint="cs"/>
          <w:rtl/>
          <w:lang w:val="fr-CH"/>
        </w:rPr>
        <w:tab/>
        <w:t>للجنة الفرعية أن تنقّح جدول الأعمال وبرنامج العمل في أثناء الدورة في ضوء ما يستجد من احتياجات.</w:t>
      </w:r>
    </w:p>
    <w:p w:rsidR="008D0961" w:rsidRDefault="008D0961" w:rsidP="008D0961">
      <w:pPr>
        <w:pStyle w:val="H23GA"/>
        <w:jc w:val="left"/>
        <w:rPr>
          <w:rFonts w:hint="cs"/>
          <w:rtl/>
          <w:lang w:val="fr-CH"/>
        </w:rPr>
      </w:pPr>
      <w:r>
        <w:rPr>
          <w:rFonts w:hint="cs"/>
          <w:rtl/>
          <w:lang w:val="fr-CH"/>
        </w:rPr>
        <w:tab/>
      </w:r>
      <w:r>
        <w:rPr>
          <w:rFonts w:hint="cs"/>
          <w:rtl/>
          <w:lang w:val="fr-CH"/>
        </w:rPr>
        <w:tab/>
      </w:r>
      <w:r w:rsidRPr="00620D1F">
        <w:rPr>
          <w:rFonts w:hint="cs"/>
          <w:rtl/>
          <w:lang w:val="fr-CH"/>
        </w:rPr>
        <w:t>المادة 5</w:t>
      </w:r>
      <w:r>
        <w:rPr>
          <w:rtl/>
          <w:lang w:val="fr-CH"/>
        </w:rPr>
        <w:br/>
      </w:r>
      <w:r>
        <w:rPr>
          <w:rFonts w:hint="cs"/>
          <w:rtl/>
          <w:lang w:val="fr-CH"/>
        </w:rPr>
        <w:t>إحالة الوثائق</w:t>
      </w:r>
    </w:p>
    <w:p w:rsidR="008D0961" w:rsidRDefault="008D0961" w:rsidP="008D0961">
      <w:pPr>
        <w:pStyle w:val="SingleTxtGA"/>
        <w:rPr>
          <w:rFonts w:hint="cs"/>
          <w:rtl/>
          <w:lang w:val="fr-CH"/>
        </w:rPr>
      </w:pPr>
      <w:r>
        <w:rPr>
          <w:rFonts w:hint="cs"/>
          <w:rtl/>
          <w:lang w:val="fr-CH"/>
        </w:rPr>
        <w:tab/>
        <w:t>تحيل الأمانة الوثائق الأخرى بخلاف جدول الأعمال المؤقت ومشروع برنامج العمل بلغات عمل اللجنة الفرعية إلى أعضاء اللجنة في أقرب وقت ممكن. وتُحال جميع وثائق العمل التي تعدّها الأمانة أو الوثائق الأخرى التي تتلقاها الأمانة قبل الدورة إلى اللجنة الفرعية على الفور (بما في ذلك إحالتها بالشكل الإلكتروني إن كان متاحاً ومناسباً، مع مراعاة مقتضيات السرية) باللغة الأصلية للوثيقة، وفي أقرب وقت ممكن بعد ذلك، مترجمة إلى لغات العمل الأخرى للجنة الفرعية.</w:t>
      </w:r>
    </w:p>
    <w:p w:rsidR="008D0961" w:rsidRDefault="008D0961" w:rsidP="008D0961">
      <w:pPr>
        <w:pStyle w:val="H1GA"/>
        <w:rPr>
          <w:rFonts w:hint="cs"/>
          <w:rtl/>
          <w:lang w:val="fr-CH"/>
        </w:rPr>
      </w:pPr>
      <w:r>
        <w:rPr>
          <w:rFonts w:hint="cs"/>
          <w:rtl/>
          <w:lang w:val="fr-CH"/>
        </w:rPr>
        <w:tab/>
      </w:r>
      <w:r w:rsidRPr="00620D1F">
        <w:rPr>
          <w:rFonts w:hint="cs"/>
          <w:rtl/>
          <w:lang w:val="fr-CH"/>
        </w:rPr>
        <w:t>ثانياً-</w:t>
      </w:r>
      <w:r w:rsidRPr="00620D1F">
        <w:rPr>
          <w:rFonts w:hint="cs"/>
          <w:rtl/>
          <w:lang w:val="fr-CH"/>
        </w:rPr>
        <w:tab/>
        <w:t>أعضاء اللجنة الفرعية</w:t>
      </w:r>
    </w:p>
    <w:p w:rsidR="008D0961" w:rsidRDefault="008D0961" w:rsidP="008D0961">
      <w:pPr>
        <w:pStyle w:val="H23GA"/>
        <w:jc w:val="left"/>
        <w:rPr>
          <w:rFonts w:hint="cs"/>
          <w:rtl/>
          <w:lang w:val="fr-CH"/>
        </w:rPr>
      </w:pPr>
      <w:r>
        <w:rPr>
          <w:rFonts w:hint="cs"/>
          <w:rtl/>
          <w:lang w:val="fr-CH"/>
        </w:rPr>
        <w:tab/>
      </w:r>
      <w:r>
        <w:rPr>
          <w:rFonts w:hint="cs"/>
          <w:rtl/>
          <w:lang w:val="fr-CH"/>
        </w:rPr>
        <w:tab/>
        <w:t>المادة 6</w:t>
      </w:r>
      <w:r>
        <w:rPr>
          <w:rtl/>
          <w:lang w:val="fr-CH"/>
        </w:rPr>
        <w:br/>
      </w:r>
      <w:r>
        <w:rPr>
          <w:rFonts w:hint="cs"/>
          <w:rtl/>
          <w:lang w:val="fr-CH"/>
        </w:rPr>
        <w:t>انتخاب أعضاء اللجنة الفرعية</w:t>
      </w:r>
    </w:p>
    <w:p w:rsidR="008D0961" w:rsidRDefault="00A313D0" w:rsidP="008D0961">
      <w:pPr>
        <w:pStyle w:val="SingleTxtGA"/>
        <w:rPr>
          <w:rFonts w:hint="cs"/>
          <w:rtl/>
          <w:lang w:val="fr-CH"/>
        </w:rPr>
      </w:pPr>
      <w:r>
        <w:rPr>
          <w:rtl/>
          <w:lang w:val="fr-CH"/>
        </w:rPr>
        <w:tab/>
      </w:r>
      <w:r w:rsidR="008D0961">
        <w:rPr>
          <w:rFonts w:hint="cs"/>
          <w:rtl/>
          <w:lang w:val="fr-CH"/>
        </w:rPr>
        <w:t>1-</w:t>
      </w:r>
      <w:r w:rsidR="008D0961">
        <w:rPr>
          <w:rFonts w:hint="cs"/>
          <w:rtl/>
          <w:lang w:val="fr-CH"/>
        </w:rPr>
        <w:tab/>
        <w:t>يتألف أعضاء اللجنة الفرعية من 25 خبيراً ينتخبون وفقاً للمادة 5 من البروتوكول</w:t>
      </w:r>
      <w:r w:rsidR="008D0961">
        <w:rPr>
          <w:rFonts w:hint="eastAsia"/>
          <w:rtl/>
          <w:lang w:val="fr-CH"/>
        </w:rPr>
        <w:t> </w:t>
      </w:r>
      <w:r w:rsidR="008D0961">
        <w:rPr>
          <w:rFonts w:hint="cs"/>
          <w:rtl/>
          <w:lang w:val="fr-CH"/>
        </w:rPr>
        <w:t>الاختياري.</w:t>
      </w:r>
    </w:p>
    <w:p w:rsidR="008D0961" w:rsidRDefault="00A313D0" w:rsidP="008D0961">
      <w:pPr>
        <w:pStyle w:val="SingleTxtGA"/>
        <w:rPr>
          <w:rFonts w:hint="cs"/>
          <w:rtl/>
          <w:lang w:val="fr-CH"/>
        </w:rPr>
      </w:pPr>
      <w:r>
        <w:rPr>
          <w:rtl/>
          <w:lang w:val="fr-CH"/>
        </w:rPr>
        <w:tab/>
      </w:r>
      <w:r w:rsidR="008D0961">
        <w:rPr>
          <w:rFonts w:hint="cs"/>
          <w:rtl/>
          <w:lang w:val="fr-CH"/>
        </w:rPr>
        <w:t>2-</w:t>
      </w:r>
      <w:r w:rsidR="008D0961">
        <w:rPr>
          <w:rFonts w:hint="cs"/>
          <w:rtl/>
          <w:lang w:val="fr-CH"/>
        </w:rPr>
        <w:tab/>
        <w:t>يجوز إعادة انتخاب الأعضاء مرة واحدة إذا أُعيد ترشيحهم.</w:t>
      </w:r>
    </w:p>
    <w:p w:rsidR="008D0961" w:rsidRDefault="00A313D0" w:rsidP="008D0961">
      <w:pPr>
        <w:pStyle w:val="SingleTxtGA"/>
        <w:rPr>
          <w:rFonts w:hint="cs"/>
          <w:rtl/>
          <w:lang w:val="fr-CH"/>
        </w:rPr>
      </w:pPr>
      <w:r>
        <w:rPr>
          <w:rtl/>
          <w:lang w:val="fr-CH"/>
        </w:rPr>
        <w:tab/>
      </w:r>
      <w:r w:rsidR="008D0961">
        <w:rPr>
          <w:rFonts w:hint="cs"/>
          <w:rtl/>
          <w:lang w:val="fr-CH"/>
        </w:rPr>
        <w:t>3-</w:t>
      </w:r>
      <w:r w:rsidR="008D0961">
        <w:rPr>
          <w:rFonts w:hint="cs"/>
          <w:rtl/>
          <w:lang w:val="fr-CH"/>
        </w:rPr>
        <w:tab/>
        <w:t xml:space="preserve">يعمل أعضاء اللجنة الفرعية بصفتهم الفردية ولا يجوز أن يمثّلهم مناوبون. </w:t>
      </w:r>
    </w:p>
    <w:p w:rsidR="008D0961" w:rsidRDefault="008D0961" w:rsidP="008D0961">
      <w:pPr>
        <w:pStyle w:val="H23GA"/>
        <w:jc w:val="left"/>
        <w:rPr>
          <w:rFonts w:hint="cs"/>
          <w:rtl/>
          <w:lang w:val="fr-CH"/>
        </w:rPr>
      </w:pPr>
      <w:r>
        <w:rPr>
          <w:rFonts w:hint="cs"/>
          <w:rtl/>
          <w:lang w:val="fr-CH"/>
        </w:rPr>
        <w:tab/>
      </w:r>
      <w:r>
        <w:rPr>
          <w:rFonts w:hint="cs"/>
          <w:rtl/>
          <w:lang w:val="fr-CH"/>
        </w:rPr>
        <w:tab/>
      </w:r>
      <w:r w:rsidRPr="00620D1F">
        <w:rPr>
          <w:rFonts w:hint="cs"/>
          <w:rtl/>
          <w:lang w:val="fr-CH"/>
        </w:rPr>
        <w:t>المادة 7</w:t>
      </w:r>
      <w:r>
        <w:rPr>
          <w:rtl/>
          <w:lang w:val="fr-CH"/>
        </w:rPr>
        <w:br/>
      </w:r>
      <w:r>
        <w:rPr>
          <w:rFonts w:hint="cs"/>
          <w:rtl/>
          <w:lang w:val="fr-CH"/>
        </w:rPr>
        <w:t>مدة شغل المنصب</w:t>
      </w:r>
    </w:p>
    <w:p w:rsidR="008D0961" w:rsidRDefault="00A313D0" w:rsidP="008D0961">
      <w:pPr>
        <w:pStyle w:val="SingleTxtGA"/>
        <w:rPr>
          <w:rFonts w:hint="cs"/>
          <w:rtl/>
          <w:lang w:val="fr-CH"/>
        </w:rPr>
      </w:pPr>
      <w:r>
        <w:rPr>
          <w:rtl/>
          <w:lang w:val="fr-CH"/>
        </w:rPr>
        <w:tab/>
      </w:r>
      <w:r w:rsidR="008D0961">
        <w:rPr>
          <w:rFonts w:hint="cs"/>
          <w:rtl/>
          <w:lang w:val="fr-CH"/>
        </w:rPr>
        <w:t>1-</w:t>
      </w:r>
      <w:r w:rsidR="008D0961">
        <w:rPr>
          <w:rFonts w:hint="cs"/>
          <w:rtl/>
          <w:lang w:val="fr-CH"/>
        </w:rPr>
        <w:tab/>
        <w:t>تبدأ مدة شغل أعضاء اللجنة الفرعية مناصبهم في 1 كانون الثاني/يناير من السنة التالية لانتخابهم من قبل اجتماع الدول الأطراف. وتنتهي مدة شغل المنصب في 31 كانون الأول/ديسمبر بعد أربع سنوات، باستثناء الأعضاء الذين تمّ اختيارهم بالقرعة للعمل لمدة سنتين وتنتهي مدتهم في 31 كانون الأول/ديسمبر بعد مرور سنتين على انتخابهم.</w:t>
      </w:r>
    </w:p>
    <w:p w:rsidR="008D0961" w:rsidRPr="008D0961" w:rsidRDefault="00A313D0" w:rsidP="008D0961">
      <w:pPr>
        <w:pStyle w:val="SingleTxtGA"/>
        <w:rPr>
          <w:rFonts w:hint="cs"/>
          <w:spacing w:val="-1"/>
          <w:rtl/>
          <w:lang w:val="fr-CH"/>
        </w:rPr>
      </w:pPr>
      <w:r>
        <w:rPr>
          <w:spacing w:val="-1"/>
          <w:rtl/>
          <w:lang w:val="fr-CH"/>
        </w:rPr>
        <w:tab/>
      </w:r>
      <w:r w:rsidR="008D0961" w:rsidRPr="008D0961">
        <w:rPr>
          <w:rFonts w:hint="cs"/>
          <w:spacing w:val="-1"/>
          <w:rtl/>
          <w:lang w:val="fr-CH"/>
        </w:rPr>
        <w:t>2-</w:t>
      </w:r>
      <w:r w:rsidR="008D0961" w:rsidRPr="008D0961">
        <w:rPr>
          <w:rFonts w:hint="cs"/>
          <w:spacing w:val="-1"/>
          <w:rtl/>
          <w:lang w:val="fr-CH"/>
        </w:rPr>
        <w:tab/>
        <w:t>وفقاً للمادة 8 من البروتوكول الاختياري، تبدأ مدة العضو المعيَّن لشغل شاغر طارئ من تاريخ موافقته على شغل المنصب، وتنتهي في تاريخ انتهاء مدة العضو الذي حلّ محله.</w:t>
      </w:r>
    </w:p>
    <w:p w:rsidR="008D0961" w:rsidRDefault="00A313D0" w:rsidP="00A313D0">
      <w:pPr>
        <w:pStyle w:val="H23GA"/>
        <w:jc w:val="left"/>
        <w:rPr>
          <w:rFonts w:hint="cs"/>
          <w:rtl/>
          <w:lang w:val="fr-CH"/>
        </w:rPr>
      </w:pPr>
      <w:r>
        <w:rPr>
          <w:rtl/>
          <w:lang w:val="fr-CH"/>
        </w:rPr>
        <w:tab/>
      </w:r>
      <w:r w:rsidR="008D0961">
        <w:rPr>
          <w:rFonts w:hint="cs"/>
          <w:rtl/>
          <w:lang w:val="fr-CH"/>
        </w:rPr>
        <w:tab/>
      </w:r>
      <w:r w:rsidR="008D0961" w:rsidRPr="00620D1F">
        <w:rPr>
          <w:rFonts w:hint="cs"/>
          <w:rtl/>
          <w:lang w:val="fr-CH"/>
        </w:rPr>
        <w:t>المادة 8</w:t>
      </w:r>
      <w:r w:rsidR="008D0961">
        <w:rPr>
          <w:rtl/>
          <w:lang w:val="fr-CH"/>
        </w:rPr>
        <w:br/>
      </w:r>
      <w:r w:rsidR="008D0961">
        <w:rPr>
          <w:rFonts w:hint="cs"/>
          <w:rtl/>
          <w:lang w:val="fr-CH"/>
        </w:rPr>
        <w:t>الشواغر الطارئة</w:t>
      </w:r>
    </w:p>
    <w:p w:rsidR="008D0961" w:rsidRDefault="00A313D0" w:rsidP="00742A87">
      <w:pPr>
        <w:pStyle w:val="SingleTxtGA"/>
        <w:rPr>
          <w:rFonts w:hint="cs"/>
          <w:rtl/>
          <w:lang w:val="fr-CH"/>
        </w:rPr>
      </w:pPr>
      <w:r>
        <w:rPr>
          <w:rtl/>
          <w:lang w:val="fr-CH"/>
        </w:rPr>
        <w:tab/>
      </w:r>
      <w:r w:rsidR="008D0961">
        <w:rPr>
          <w:rFonts w:hint="cs"/>
          <w:rtl/>
          <w:lang w:val="fr-CH"/>
        </w:rPr>
        <w:t>1-</w:t>
      </w:r>
      <w:r w:rsidR="008D0961">
        <w:rPr>
          <w:rFonts w:hint="cs"/>
          <w:rtl/>
          <w:lang w:val="fr-CH"/>
        </w:rPr>
        <w:tab/>
        <w:t>وفقاً للمادة 8 من البروتوكول الاختياري، في حالة وفاة أو استقالة عضو من أعضاء اللجنة الفرعية أو إذا لم يعد العضو قادراً لأي سبب على أداء مهامه، يعلن الأمين العام فوراً شغور المقعد ويعلم الدولة الطرف التي رشّحت العضو لتقديم مرشّح آخر مؤهّل للمنصب في غضون شهرين، رهناً بموافقة غالبية الدول الأطراف. وتُعتبر الموافقة ممنوحة ما</w:t>
      </w:r>
      <w:r w:rsidR="00742A87">
        <w:rPr>
          <w:rFonts w:hint="eastAsia"/>
          <w:rtl/>
          <w:lang w:val="fr-CH"/>
        </w:rPr>
        <w:t> </w:t>
      </w:r>
      <w:r w:rsidR="008D0961">
        <w:rPr>
          <w:rFonts w:hint="cs"/>
          <w:rtl/>
          <w:lang w:val="fr-CH"/>
        </w:rPr>
        <w:t>لم</w:t>
      </w:r>
      <w:r w:rsidR="00742A87">
        <w:rPr>
          <w:rFonts w:hint="eastAsia"/>
          <w:rtl/>
          <w:lang w:val="fr-CH"/>
        </w:rPr>
        <w:t> </w:t>
      </w:r>
      <w:r w:rsidR="008D0961">
        <w:rPr>
          <w:rFonts w:hint="cs"/>
          <w:rtl/>
          <w:lang w:val="fr-CH"/>
        </w:rPr>
        <w:t>يصدر عن نصف عدد الدول الأطراف أو أكثر ردٌ سلبي في غضون ستة أسابيع بعد إعلامها بالمرشح المقترح.</w:t>
      </w:r>
    </w:p>
    <w:p w:rsidR="008D0961" w:rsidRDefault="00A313D0" w:rsidP="008D0961">
      <w:pPr>
        <w:pStyle w:val="SingleTxtGA"/>
        <w:rPr>
          <w:rFonts w:hint="cs"/>
          <w:rtl/>
          <w:lang w:val="fr-CH"/>
        </w:rPr>
      </w:pPr>
      <w:r>
        <w:rPr>
          <w:rtl/>
          <w:lang w:val="fr-CH"/>
        </w:rPr>
        <w:tab/>
      </w:r>
      <w:r w:rsidR="008D0961">
        <w:rPr>
          <w:rFonts w:hint="cs"/>
          <w:rtl/>
          <w:lang w:val="fr-CH"/>
        </w:rPr>
        <w:t>2-</w:t>
      </w:r>
      <w:r w:rsidR="008D0961">
        <w:rPr>
          <w:rFonts w:hint="cs"/>
          <w:rtl/>
          <w:lang w:val="fr-CH"/>
        </w:rPr>
        <w:tab/>
        <w:t>يقدِّم عضو اللجنة الفرعية استقالته إذا عجز بصورة دائمة عن أداء مهامه لأي سبب آخر بخلاف الغياب المؤقت. ويقدّم إخطار خطي بهذه الاستقالة إلى اللجنة الفرعية والأمين العام. ويعلم الأمين العام الدولة الطرف التي رشحت العضو بحيث يمكن اتخاذ الإجراء اللازم وفقاً للمادة 8 من البروتوكول الاختياري.</w:t>
      </w:r>
    </w:p>
    <w:p w:rsidR="008D0961" w:rsidRDefault="00A313D0" w:rsidP="008D0961">
      <w:pPr>
        <w:pStyle w:val="SingleTxtGA"/>
        <w:rPr>
          <w:rFonts w:hint="cs"/>
          <w:rtl/>
          <w:lang w:val="fr-CH"/>
        </w:rPr>
      </w:pPr>
      <w:r>
        <w:rPr>
          <w:rtl/>
          <w:lang w:val="fr-CH"/>
        </w:rPr>
        <w:tab/>
      </w:r>
      <w:r w:rsidR="008D0961">
        <w:rPr>
          <w:rFonts w:hint="cs"/>
          <w:rtl/>
          <w:lang w:val="fr-CH"/>
        </w:rPr>
        <w:t>3-</w:t>
      </w:r>
      <w:r w:rsidR="008D0961">
        <w:rPr>
          <w:rFonts w:hint="cs"/>
          <w:rtl/>
          <w:lang w:val="fr-CH"/>
        </w:rPr>
        <w:tab/>
        <w:t xml:space="preserve">تبلغ الأمانة اسم العضو الذي سيشغل الشاغر الطارئ إلى الدول الأطراف في أقرب ممكن بعد الموافقة عليه. </w:t>
      </w:r>
    </w:p>
    <w:p w:rsidR="008D0961" w:rsidRPr="00742A87" w:rsidRDefault="00A313D0" w:rsidP="00A313D0">
      <w:pPr>
        <w:pStyle w:val="SingleTxtGA"/>
        <w:rPr>
          <w:rFonts w:hint="cs"/>
          <w:rtl/>
          <w:lang w:val="fr-CH"/>
        </w:rPr>
      </w:pPr>
      <w:r w:rsidRPr="00742A87">
        <w:rPr>
          <w:rtl/>
          <w:lang w:val="fr-CH"/>
        </w:rPr>
        <w:tab/>
      </w:r>
      <w:r w:rsidR="008D0961" w:rsidRPr="00742A87">
        <w:rPr>
          <w:rFonts w:hint="cs"/>
          <w:rtl/>
          <w:lang w:val="fr-CH"/>
        </w:rPr>
        <w:t>4-</w:t>
      </w:r>
      <w:r w:rsidR="008D0961" w:rsidRPr="00742A87">
        <w:rPr>
          <w:rFonts w:hint="cs"/>
          <w:rtl/>
          <w:lang w:val="fr-CH"/>
        </w:rPr>
        <w:tab/>
        <w:t xml:space="preserve">في حالة عدم الموافقة على بديل وفقاً للفقرة 1 من هذه المادة، تُدعى الدولة الطرف التي رشّحت العضو إلى تقديم مرشّح آخر مؤهّل </w:t>
      </w:r>
      <w:r w:rsidRPr="00742A87">
        <w:rPr>
          <w:rFonts w:hint="cs"/>
          <w:rtl/>
          <w:lang w:val="fr-CH"/>
        </w:rPr>
        <w:t xml:space="preserve">يلبي مقتضيات </w:t>
      </w:r>
      <w:r w:rsidR="008D0961" w:rsidRPr="00742A87">
        <w:rPr>
          <w:rFonts w:hint="cs"/>
          <w:rtl/>
          <w:lang w:val="fr-CH"/>
        </w:rPr>
        <w:t>المادة 5 من البروتوكول الاختياري.</w:t>
      </w:r>
    </w:p>
    <w:p w:rsidR="008D0961" w:rsidRDefault="00A313D0" w:rsidP="00A313D0">
      <w:pPr>
        <w:pStyle w:val="H23GA"/>
        <w:jc w:val="left"/>
        <w:rPr>
          <w:rFonts w:hint="cs"/>
          <w:rtl/>
          <w:lang w:val="fr-CH"/>
        </w:rPr>
      </w:pPr>
      <w:r>
        <w:rPr>
          <w:rFonts w:hint="cs"/>
          <w:rtl/>
          <w:lang w:val="fr-CH"/>
        </w:rPr>
        <w:tab/>
      </w:r>
      <w:r>
        <w:rPr>
          <w:rFonts w:hint="cs"/>
          <w:rtl/>
          <w:lang w:val="fr-CH"/>
        </w:rPr>
        <w:tab/>
      </w:r>
      <w:r w:rsidR="008D0961">
        <w:rPr>
          <w:rFonts w:hint="cs"/>
          <w:rtl/>
          <w:lang w:val="fr-CH"/>
        </w:rPr>
        <w:t>المادة 9</w:t>
      </w:r>
      <w:r>
        <w:rPr>
          <w:rtl/>
          <w:lang w:val="fr-CH"/>
        </w:rPr>
        <w:br/>
      </w:r>
      <w:r w:rsidR="008D0961">
        <w:rPr>
          <w:rFonts w:hint="cs"/>
          <w:rtl/>
          <w:lang w:val="fr-CH"/>
        </w:rPr>
        <w:t>أداء العهد الرسمي</w:t>
      </w:r>
    </w:p>
    <w:p w:rsidR="008D0961" w:rsidRDefault="008D0961" w:rsidP="00A313D0">
      <w:pPr>
        <w:pStyle w:val="SingleTxtGA"/>
        <w:rPr>
          <w:rFonts w:hint="cs"/>
          <w:rtl/>
          <w:lang w:val="fr-CH"/>
        </w:rPr>
      </w:pPr>
      <w:r>
        <w:rPr>
          <w:rFonts w:hint="cs"/>
          <w:rtl/>
          <w:lang w:val="fr-CH"/>
        </w:rPr>
        <w:tab/>
        <w:t>يؤدي كل عضو من أعضاء اللجنة الفرعية، قبل تولّي مهامه</w:t>
      </w:r>
      <w:r w:rsidR="00A313D0">
        <w:rPr>
          <w:rFonts w:hint="cs"/>
          <w:rtl/>
          <w:lang w:val="fr-CH"/>
        </w:rPr>
        <w:t>،</w:t>
      </w:r>
      <w:r>
        <w:rPr>
          <w:rFonts w:hint="cs"/>
          <w:rtl/>
          <w:lang w:val="fr-CH"/>
        </w:rPr>
        <w:t xml:space="preserve"> العهد الرسمي التالي في أول جلسة للجنة الفرعية يحضرها بعد انتخابه: </w:t>
      </w:r>
    </w:p>
    <w:p w:rsidR="008D0961" w:rsidRDefault="00A313D0" w:rsidP="00A313D0">
      <w:pPr>
        <w:pStyle w:val="SingleTxtGA"/>
        <w:ind w:left="1928"/>
        <w:rPr>
          <w:rFonts w:hint="cs"/>
          <w:rtl/>
          <w:lang w:val="fr-CH"/>
        </w:rPr>
      </w:pPr>
      <w:r>
        <w:rPr>
          <w:rFonts w:hint="cs"/>
          <w:rtl/>
          <w:lang w:val="fr-CH"/>
        </w:rPr>
        <w:tab/>
        <w:t>"</w:t>
      </w:r>
      <w:r w:rsidR="008D0961">
        <w:rPr>
          <w:rFonts w:hint="cs"/>
          <w:rtl/>
          <w:lang w:val="fr-CH"/>
        </w:rPr>
        <w:t>أتعهد رسمياً بأن أؤدي واجباتي وأمارس صلاحياتي كعضو في اللجنة الفرعية لمنع التعذيب وغيره من ضروب المعاملة أو العقوبة القاسية أو اللاإنسانية أو</w:t>
      </w:r>
      <w:r>
        <w:rPr>
          <w:rFonts w:hint="eastAsia"/>
          <w:rtl/>
          <w:lang w:val="fr-CH"/>
        </w:rPr>
        <w:t> </w:t>
      </w:r>
      <w:r w:rsidR="008D0961">
        <w:rPr>
          <w:rFonts w:hint="cs"/>
          <w:rtl/>
          <w:lang w:val="fr-CH"/>
        </w:rPr>
        <w:t>المهينة بنزاهة واستقلالية وكفاءة".</w:t>
      </w:r>
    </w:p>
    <w:p w:rsidR="008D0961" w:rsidRDefault="00A313D0" w:rsidP="00F27BDB">
      <w:pPr>
        <w:pStyle w:val="H1GA"/>
        <w:rPr>
          <w:rFonts w:hint="cs"/>
          <w:rtl/>
          <w:lang w:val="fr-CH"/>
        </w:rPr>
      </w:pPr>
      <w:r>
        <w:rPr>
          <w:rFonts w:hint="cs"/>
          <w:rtl/>
          <w:lang w:val="fr-CH"/>
        </w:rPr>
        <w:tab/>
      </w:r>
      <w:r w:rsidR="008D0961">
        <w:rPr>
          <w:rFonts w:hint="cs"/>
          <w:rtl/>
          <w:lang w:val="fr-CH"/>
        </w:rPr>
        <w:t>ثالثاً-</w:t>
      </w:r>
      <w:r w:rsidR="008D0961">
        <w:rPr>
          <w:rFonts w:hint="cs"/>
          <w:rtl/>
          <w:lang w:val="fr-CH"/>
        </w:rPr>
        <w:tab/>
        <w:t>مكتب اللجنة الفرعية</w:t>
      </w:r>
    </w:p>
    <w:p w:rsidR="008D0961" w:rsidRDefault="00A313D0" w:rsidP="00A313D0">
      <w:pPr>
        <w:pStyle w:val="H23GA"/>
        <w:jc w:val="left"/>
        <w:rPr>
          <w:rFonts w:hint="cs"/>
          <w:rtl/>
          <w:lang w:val="fr-CH"/>
        </w:rPr>
      </w:pPr>
      <w:r>
        <w:rPr>
          <w:rFonts w:hint="cs"/>
          <w:rtl/>
          <w:lang w:val="fr-CH"/>
        </w:rPr>
        <w:tab/>
      </w:r>
      <w:r>
        <w:rPr>
          <w:rFonts w:hint="cs"/>
          <w:rtl/>
          <w:lang w:val="fr-CH"/>
        </w:rPr>
        <w:tab/>
      </w:r>
      <w:r w:rsidR="008D0961">
        <w:rPr>
          <w:rFonts w:hint="cs"/>
          <w:rtl/>
          <w:lang w:val="fr-CH"/>
        </w:rPr>
        <w:t>المادة 10</w:t>
      </w:r>
      <w:r>
        <w:rPr>
          <w:rtl/>
          <w:lang w:val="fr-CH"/>
        </w:rPr>
        <w:br/>
      </w:r>
      <w:r w:rsidR="008D0961">
        <w:rPr>
          <w:rFonts w:hint="cs"/>
          <w:rtl/>
          <w:lang w:val="fr-CH"/>
        </w:rPr>
        <w:t>انتخاب أعضاء المكتب</w:t>
      </w:r>
    </w:p>
    <w:p w:rsidR="008D0961" w:rsidRPr="00A313D0" w:rsidRDefault="00A313D0" w:rsidP="00A313D0">
      <w:pPr>
        <w:pStyle w:val="SingleTxtGA"/>
        <w:rPr>
          <w:rFonts w:hint="cs"/>
          <w:spacing w:val="-6"/>
          <w:rtl/>
          <w:lang w:val="fr-CH"/>
        </w:rPr>
      </w:pPr>
      <w:r>
        <w:rPr>
          <w:spacing w:val="-6"/>
          <w:rtl/>
          <w:lang w:val="fr-CH"/>
        </w:rPr>
        <w:tab/>
      </w:r>
      <w:r w:rsidR="008D0961" w:rsidRPr="00A313D0">
        <w:rPr>
          <w:rFonts w:hint="cs"/>
          <w:spacing w:val="-6"/>
          <w:rtl/>
          <w:lang w:val="fr-CH"/>
        </w:rPr>
        <w:t>1-</w:t>
      </w:r>
      <w:r w:rsidR="008D0961" w:rsidRPr="00A313D0">
        <w:rPr>
          <w:rFonts w:hint="cs"/>
          <w:spacing w:val="-6"/>
          <w:rtl/>
          <w:lang w:val="fr-CH"/>
        </w:rPr>
        <w:tab/>
        <w:t>تنتخب اللجنة الفرعية من بين أعضائها رئيساً وأربعة نوّاب للرئيس يشكلون مكتب اللجنة. وينتخب المكتب أحد نوّاب الرئيس مقرِّراً. ويشكِّل ثلاثة من أعضاء المكتب نصاباً قانونياً.</w:t>
      </w:r>
    </w:p>
    <w:p w:rsidR="008D0961" w:rsidRDefault="00A313D0" w:rsidP="00A313D0">
      <w:pPr>
        <w:pStyle w:val="SingleTxtGA"/>
        <w:rPr>
          <w:rFonts w:hint="cs"/>
          <w:rtl/>
          <w:lang w:val="fr-CH"/>
        </w:rPr>
      </w:pPr>
      <w:r>
        <w:rPr>
          <w:rtl/>
          <w:lang w:val="fr-CH"/>
        </w:rPr>
        <w:tab/>
      </w:r>
      <w:r w:rsidR="008D0961">
        <w:rPr>
          <w:rFonts w:hint="cs"/>
          <w:rtl/>
          <w:lang w:val="fr-CH"/>
        </w:rPr>
        <w:t>2-</w:t>
      </w:r>
      <w:r w:rsidR="008D0961">
        <w:rPr>
          <w:rFonts w:hint="cs"/>
          <w:rtl/>
          <w:lang w:val="fr-CH"/>
        </w:rPr>
        <w:tab/>
        <w:t>ينتخب أعضاء المكتب لفترة عامين ويجوز إعادة انتخابهم.</w:t>
      </w:r>
    </w:p>
    <w:p w:rsidR="008D0961" w:rsidRDefault="00A313D0" w:rsidP="00A313D0">
      <w:pPr>
        <w:pStyle w:val="SingleTxtGA"/>
        <w:rPr>
          <w:rFonts w:hint="cs"/>
          <w:rtl/>
          <w:lang w:val="fr-CH"/>
        </w:rPr>
      </w:pPr>
      <w:r>
        <w:rPr>
          <w:rtl/>
          <w:lang w:val="fr-CH"/>
        </w:rPr>
        <w:tab/>
      </w:r>
      <w:r w:rsidR="008D0961">
        <w:rPr>
          <w:rFonts w:hint="cs"/>
          <w:rtl/>
          <w:lang w:val="fr-CH"/>
        </w:rPr>
        <w:t>3-</w:t>
      </w:r>
      <w:r w:rsidR="008D0961">
        <w:rPr>
          <w:rFonts w:hint="cs"/>
          <w:rtl/>
          <w:lang w:val="fr-CH"/>
        </w:rPr>
        <w:tab/>
        <w:t xml:space="preserve">في حالة وجود مرشّح واحد فقط لشغل منصب من مناصب </w:t>
      </w:r>
      <w:r>
        <w:rPr>
          <w:rFonts w:hint="cs"/>
          <w:rtl/>
          <w:lang w:val="fr-CH"/>
        </w:rPr>
        <w:t xml:space="preserve">أعضاء </w:t>
      </w:r>
      <w:r w:rsidR="008D0961">
        <w:rPr>
          <w:rFonts w:hint="cs"/>
          <w:rtl/>
          <w:lang w:val="fr-CH"/>
        </w:rPr>
        <w:t>المكتب، يجوز للجنة الفرعية أن تقرِّر انتخاب ذلك الشخص بتوافق الآراء. وفي حالة وجود مرشحين اثنين أو أكثر لشغل منصب من مناصب أعضاء المكتب، أو عندما تقرِّر اللجنة بخلاف ذلك إجراء اقتراع، يُنتخب الشخص الذي يحصل على أغلبية بسيطة من الأصوات. وإذا لم يحصل أي مرشح على أغلبية الأصوات، يسعى أعضاء اللجنة جاهدين للتوصُّل إلى توافق في الآراء قبل إجراء اقتراع آخر. وتجري الانتخابات بالاقتراع السري.</w:t>
      </w:r>
    </w:p>
    <w:p w:rsidR="008D0961" w:rsidRDefault="00A313D0" w:rsidP="00A313D0">
      <w:pPr>
        <w:pStyle w:val="H23GA"/>
        <w:jc w:val="left"/>
        <w:rPr>
          <w:rFonts w:hint="cs"/>
          <w:rtl/>
          <w:lang w:val="fr-CH"/>
        </w:rPr>
      </w:pPr>
      <w:r>
        <w:rPr>
          <w:rFonts w:hint="cs"/>
          <w:rtl/>
          <w:lang w:val="fr-CH"/>
        </w:rPr>
        <w:tab/>
      </w:r>
      <w:r>
        <w:rPr>
          <w:rFonts w:hint="cs"/>
          <w:rtl/>
          <w:lang w:val="fr-CH"/>
        </w:rPr>
        <w:tab/>
      </w:r>
      <w:r w:rsidR="008D0961">
        <w:rPr>
          <w:rFonts w:hint="cs"/>
          <w:rtl/>
          <w:lang w:val="fr-CH"/>
        </w:rPr>
        <w:t>المادة 11</w:t>
      </w:r>
      <w:r>
        <w:rPr>
          <w:rtl/>
          <w:lang w:val="fr-CH"/>
        </w:rPr>
        <w:br/>
      </w:r>
      <w:r w:rsidR="008D0961">
        <w:rPr>
          <w:rFonts w:hint="cs"/>
          <w:rtl/>
          <w:lang w:val="fr-CH"/>
        </w:rPr>
        <w:t>وظائف المكتب</w:t>
      </w:r>
    </w:p>
    <w:p w:rsidR="008D0961" w:rsidRDefault="00A313D0" w:rsidP="00A313D0">
      <w:pPr>
        <w:pStyle w:val="SingleTxtGA"/>
        <w:rPr>
          <w:rFonts w:hint="cs"/>
          <w:rtl/>
          <w:lang w:val="fr-CH"/>
        </w:rPr>
      </w:pPr>
      <w:r>
        <w:rPr>
          <w:rtl/>
          <w:lang w:val="fr-CH"/>
        </w:rPr>
        <w:tab/>
      </w:r>
      <w:r w:rsidR="008D0961" w:rsidRPr="00855094">
        <w:rPr>
          <w:rFonts w:hint="cs"/>
          <w:rtl/>
          <w:lang w:val="fr-CH"/>
        </w:rPr>
        <w:t>1-</w:t>
      </w:r>
      <w:r w:rsidR="008D0961" w:rsidRPr="00855094">
        <w:rPr>
          <w:rFonts w:hint="cs"/>
          <w:rtl/>
          <w:lang w:val="fr-CH"/>
        </w:rPr>
        <w:tab/>
      </w:r>
      <w:r w:rsidR="008D0961">
        <w:rPr>
          <w:rFonts w:hint="cs"/>
          <w:rtl/>
          <w:lang w:val="fr-CH"/>
        </w:rPr>
        <w:t xml:space="preserve">يدير المكتب عمل اللجنة الفرعية ويؤدّي جميع الوظائف الأخرى التي يعهد بها إليه هذا النظام الداخلي واللجنة الفرعية. وعندما لا تكون اللجنة </w:t>
      </w:r>
      <w:r>
        <w:rPr>
          <w:rFonts w:hint="cs"/>
          <w:rtl/>
          <w:lang w:val="fr-CH"/>
        </w:rPr>
        <w:t xml:space="preserve">في حالة انعقاد </w:t>
      </w:r>
      <w:r w:rsidR="008D0961">
        <w:rPr>
          <w:rFonts w:hint="cs"/>
          <w:rtl/>
          <w:lang w:val="fr-CH"/>
        </w:rPr>
        <w:t xml:space="preserve">على وجه الخصوص، يجوز للمكتب أن يتّخذ بالنيابة عنها قرارات بشأن المسائل العاجلة أو الموكلة إليه. ويجري التشاور مع الأعضاء بشأن هذه </w:t>
      </w:r>
      <w:r>
        <w:rPr>
          <w:rFonts w:hint="cs"/>
          <w:rtl/>
          <w:lang w:val="fr-CH"/>
        </w:rPr>
        <w:t xml:space="preserve">القرارات </w:t>
      </w:r>
      <w:r w:rsidR="008D0961">
        <w:rPr>
          <w:rFonts w:hint="cs"/>
          <w:rtl/>
          <w:lang w:val="fr-CH"/>
        </w:rPr>
        <w:t xml:space="preserve">كلما سمح الوقت وسمحت الظروف ويبلّغ كل قرار منها إلى جميع الأعضاء في أقرب وقت ممكن، مع مراعاة </w:t>
      </w:r>
      <w:r>
        <w:rPr>
          <w:rFonts w:hint="cs"/>
          <w:rtl/>
          <w:lang w:val="fr-CH"/>
        </w:rPr>
        <w:t xml:space="preserve">مقتضيات </w:t>
      </w:r>
      <w:r w:rsidR="008D0961">
        <w:rPr>
          <w:rFonts w:hint="cs"/>
          <w:rtl/>
          <w:lang w:val="fr-CH"/>
        </w:rPr>
        <w:t>السرية. و</w:t>
      </w:r>
      <w:r>
        <w:rPr>
          <w:rFonts w:hint="cs"/>
          <w:rtl/>
          <w:lang w:val="fr-CH"/>
        </w:rPr>
        <w:t>يُعلم</w:t>
      </w:r>
      <w:r w:rsidR="008D0961">
        <w:rPr>
          <w:rFonts w:hint="cs"/>
          <w:rtl/>
          <w:lang w:val="fr-CH"/>
        </w:rPr>
        <w:t xml:space="preserve"> المكتب اللجنة الفرعية في كل دورة </w:t>
      </w:r>
      <w:r>
        <w:rPr>
          <w:rFonts w:hint="cs"/>
          <w:rtl/>
          <w:lang w:val="fr-CH"/>
        </w:rPr>
        <w:t>ب</w:t>
      </w:r>
      <w:r w:rsidR="008D0961">
        <w:rPr>
          <w:rFonts w:hint="cs"/>
          <w:rtl/>
          <w:lang w:val="fr-CH"/>
        </w:rPr>
        <w:t xml:space="preserve">أي قرارات أو إجراءات عاجلة أو موكلة إليه يكون قد اتخذها نيابة عن اللجنة الفرعية منذ الدورة السابقة. </w:t>
      </w:r>
    </w:p>
    <w:p w:rsidR="008D0961" w:rsidRDefault="00A313D0" w:rsidP="00A313D0">
      <w:pPr>
        <w:pStyle w:val="SingleTxtGA"/>
        <w:rPr>
          <w:rFonts w:hint="cs"/>
          <w:rtl/>
          <w:lang w:val="fr-CH"/>
        </w:rPr>
      </w:pPr>
      <w:r>
        <w:rPr>
          <w:rtl/>
          <w:lang w:val="fr-CH"/>
        </w:rPr>
        <w:tab/>
      </w:r>
      <w:r w:rsidR="008D0961">
        <w:rPr>
          <w:rFonts w:hint="cs"/>
          <w:rtl/>
          <w:lang w:val="fr-CH"/>
        </w:rPr>
        <w:t>2-</w:t>
      </w:r>
      <w:r w:rsidR="008D0961">
        <w:rPr>
          <w:rFonts w:hint="cs"/>
          <w:rtl/>
          <w:lang w:val="fr-CH"/>
        </w:rPr>
        <w:tab/>
        <w:t xml:space="preserve">يجتمع المكتب بحسب </w:t>
      </w:r>
      <w:r>
        <w:rPr>
          <w:rFonts w:hint="cs"/>
          <w:rtl/>
          <w:lang w:val="fr-CH"/>
        </w:rPr>
        <w:t xml:space="preserve">الضرورة </w:t>
      </w:r>
      <w:r w:rsidR="008D0961">
        <w:rPr>
          <w:rFonts w:hint="cs"/>
          <w:rtl/>
          <w:lang w:val="fr-CH"/>
        </w:rPr>
        <w:t xml:space="preserve">في أثناء الدورات العادية وفي الدورات الاستثنائية </w:t>
      </w:r>
      <w:r>
        <w:rPr>
          <w:rFonts w:hint="cs"/>
          <w:rtl/>
          <w:lang w:val="fr-CH"/>
        </w:rPr>
        <w:t xml:space="preserve">حسبما تقتضي </w:t>
      </w:r>
      <w:r w:rsidR="008D0961">
        <w:rPr>
          <w:rFonts w:hint="cs"/>
          <w:rtl/>
          <w:lang w:val="fr-CH"/>
        </w:rPr>
        <w:t>التزاماته وولاية اللجنة الفرعية.</w:t>
      </w:r>
    </w:p>
    <w:p w:rsidR="008D0961" w:rsidRDefault="00A313D0" w:rsidP="00A313D0">
      <w:pPr>
        <w:pStyle w:val="H23GA"/>
        <w:jc w:val="left"/>
        <w:rPr>
          <w:rFonts w:hint="cs"/>
          <w:rtl/>
          <w:lang w:val="fr-CH"/>
        </w:rPr>
      </w:pPr>
      <w:r>
        <w:rPr>
          <w:rFonts w:hint="cs"/>
          <w:rtl/>
          <w:lang w:val="fr-CH"/>
        </w:rPr>
        <w:tab/>
      </w:r>
      <w:r>
        <w:rPr>
          <w:rFonts w:hint="cs"/>
          <w:rtl/>
          <w:lang w:val="fr-CH"/>
        </w:rPr>
        <w:tab/>
      </w:r>
      <w:r w:rsidR="008D0961">
        <w:rPr>
          <w:rFonts w:hint="cs"/>
          <w:rtl/>
          <w:lang w:val="fr-CH"/>
        </w:rPr>
        <w:t>المادة 12</w:t>
      </w:r>
      <w:r>
        <w:rPr>
          <w:rtl/>
          <w:lang w:val="fr-CH"/>
        </w:rPr>
        <w:br/>
      </w:r>
      <w:r w:rsidR="008D0961">
        <w:rPr>
          <w:rFonts w:hint="cs"/>
          <w:rtl/>
          <w:lang w:val="fr-CH"/>
        </w:rPr>
        <w:t>سلطات الرئيس ونوّاب الرئيس</w:t>
      </w:r>
    </w:p>
    <w:p w:rsidR="008D0961" w:rsidRDefault="00A313D0" w:rsidP="00A313D0">
      <w:pPr>
        <w:pStyle w:val="SingleTxtGA"/>
        <w:rPr>
          <w:rFonts w:hint="cs"/>
          <w:rtl/>
          <w:lang w:val="fr-CH"/>
        </w:rPr>
      </w:pPr>
      <w:r>
        <w:rPr>
          <w:rtl/>
          <w:lang w:val="fr-CH"/>
        </w:rPr>
        <w:tab/>
      </w:r>
      <w:r w:rsidR="008D0961">
        <w:rPr>
          <w:rFonts w:hint="cs"/>
          <w:rtl/>
          <w:lang w:val="fr-CH"/>
        </w:rPr>
        <w:t>1-</w:t>
      </w:r>
      <w:r w:rsidR="008D0961">
        <w:rPr>
          <w:rFonts w:hint="cs"/>
          <w:rtl/>
          <w:lang w:val="fr-CH"/>
        </w:rPr>
        <w:tab/>
        <w:t>يمارس الرئيس وظائفه تحت سلطة اللجنة الفرعية.</w:t>
      </w:r>
    </w:p>
    <w:p w:rsidR="008D0961" w:rsidRDefault="00A313D0" w:rsidP="00A313D0">
      <w:pPr>
        <w:pStyle w:val="SingleTxtGA"/>
        <w:rPr>
          <w:rFonts w:hint="cs"/>
          <w:rtl/>
          <w:lang w:val="fr-CH"/>
        </w:rPr>
      </w:pPr>
      <w:r>
        <w:rPr>
          <w:rtl/>
          <w:lang w:val="fr-CH"/>
        </w:rPr>
        <w:tab/>
      </w:r>
      <w:r w:rsidR="008D0961">
        <w:rPr>
          <w:rFonts w:hint="cs"/>
          <w:rtl/>
          <w:lang w:val="fr-CH"/>
        </w:rPr>
        <w:t>2-</w:t>
      </w:r>
      <w:r w:rsidR="008D0961">
        <w:rPr>
          <w:rFonts w:hint="cs"/>
          <w:rtl/>
          <w:lang w:val="fr-CH"/>
        </w:rPr>
        <w:tab/>
        <w:t xml:space="preserve">وفقاً لهذا النظام الداخلي، يكفل الرئيس سير </w:t>
      </w:r>
      <w:r>
        <w:rPr>
          <w:rFonts w:hint="cs"/>
          <w:rtl/>
          <w:lang w:val="fr-CH"/>
        </w:rPr>
        <w:t xml:space="preserve">أعمال </w:t>
      </w:r>
      <w:r w:rsidR="008D0961">
        <w:rPr>
          <w:rFonts w:hint="cs"/>
          <w:rtl/>
          <w:lang w:val="fr-CH"/>
        </w:rPr>
        <w:t xml:space="preserve">اللجنة الفرعية بشكل منظّم، بما في ذلك الالتزام بهذا النظام. </w:t>
      </w:r>
    </w:p>
    <w:p w:rsidR="008D0961" w:rsidRDefault="00A313D0" w:rsidP="00A313D0">
      <w:pPr>
        <w:pStyle w:val="SingleTxtGA"/>
        <w:rPr>
          <w:rFonts w:hint="cs"/>
          <w:rtl/>
          <w:lang w:val="fr-CH"/>
        </w:rPr>
      </w:pPr>
      <w:r>
        <w:rPr>
          <w:rtl/>
          <w:lang w:val="fr-CH"/>
        </w:rPr>
        <w:tab/>
      </w:r>
      <w:r w:rsidR="008D0961">
        <w:rPr>
          <w:rFonts w:hint="cs"/>
          <w:rtl/>
          <w:lang w:val="fr-CH"/>
        </w:rPr>
        <w:t>3-</w:t>
      </w:r>
      <w:r w:rsidR="008D0961">
        <w:rPr>
          <w:rFonts w:hint="cs"/>
          <w:rtl/>
          <w:lang w:val="fr-CH"/>
        </w:rPr>
        <w:tab/>
        <w:t>يمثل الرئيس اللجنة الفرعية في اجتماعات الأمم المتحدة وغيرها من الاجتماعات. وإذا تعذّر على الرئيس تمثيل اللجنة الفرعية في هذه الاجتماعات، يجوز له تعيين أحد نوّاب الرئيس. وللرئيس، إذا لم يكن أي من نوّاب الرئيس متاحاً، أن يعيّن بإذن من اللجنة الفرعية أحد أعضاء اللجنة، لحضور هذه الاجتماعات نيابةً عن اللجنة الفرعية.</w:t>
      </w:r>
    </w:p>
    <w:p w:rsidR="008D0961" w:rsidRDefault="00A313D0" w:rsidP="00A313D0">
      <w:pPr>
        <w:pStyle w:val="H23GA"/>
        <w:jc w:val="left"/>
        <w:rPr>
          <w:rFonts w:hint="cs"/>
          <w:rtl/>
          <w:lang w:val="fr-CH"/>
        </w:rPr>
      </w:pPr>
      <w:r>
        <w:rPr>
          <w:rFonts w:hint="cs"/>
          <w:rtl/>
          <w:lang w:val="fr-CH"/>
        </w:rPr>
        <w:tab/>
      </w:r>
      <w:r>
        <w:rPr>
          <w:rFonts w:hint="cs"/>
          <w:rtl/>
          <w:lang w:val="fr-CH"/>
        </w:rPr>
        <w:tab/>
      </w:r>
      <w:r w:rsidR="008D0961">
        <w:rPr>
          <w:rFonts w:hint="cs"/>
          <w:rtl/>
          <w:lang w:val="fr-CH"/>
        </w:rPr>
        <w:t>المادة 13</w:t>
      </w:r>
      <w:r>
        <w:rPr>
          <w:rtl/>
          <w:lang w:val="fr-CH"/>
        </w:rPr>
        <w:br/>
      </w:r>
      <w:r w:rsidR="008D0961">
        <w:rPr>
          <w:rFonts w:hint="cs"/>
          <w:rtl/>
          <w:lang w:val="fr-CH"/>
        </w:rPr>
        <w:t>الرئيس بالنيابة</w:t>
      </w:r>
    </w:p>
    <w:p w:rsidR="008D0961" w:rsidRDefault="00A313D0" w:rsidP="00A313D0">
      <w:pPr>
        <w:pStyle w:val="SingleTxtGA"/>
        <w:rPr>
          <w:rFonts w:hint="cs"/>
          <w:rtl/>
          <w:lang w:val="fr-CH"/>
        </w:rPr>
      </w:pPr>
      <w:r>
        <w:rPr>
          <w:rtl/>
          <w:lang w:val="fr-CH"/>
        </w:rPr>
        <w:tab/>
      </w:r>
      <w:r w:rsidR="008D0961">
        <w:rPr>
          <w:rFonts w:hint="cs"/>
          <w:rtl/>
          <w:lang w:val="fr-CH"/>
        </w:rPr>
        <w:t>1-</w:t>
      </w:r>
      <w:r w:rsidR="008D0961">
        <w:rPr>
          <w:rFonts w:hint="cs"/>
          <w:rtl/>
          <w:lang w:val="fr-CH"/>
        </w:rPr>
        <w:tab/>
        <w:t xml:space="preserve">إذا تعذّر على الرئيس، في أثناء دورة من الدورات، حضور إحدى الجلسات أو جزء منها، يقوم بتعيين أحد نوّاب الرئيس </w:t>
      </w:r>
      <w:r>
        <w:rPr>
          <w:rFonts w:hint="cs"/>
          <w:rtl/>
          <w:lang w:val="fr-CH"/>
        </w:rPr>
        <w:t>ل</w:t>
      </w:r>
      <w:r w:rsidR="008D0961">
        <w:rPr>
          <w:rFonts w:hint="cs"/>
          <w:rtl/>
          <w:lang w:val="fr-CH"/>
        </w:rPr>
        <w:t>يقوم مقامه.</w:t>
      </w:r>
    </w:p>
    <w:p w:rsidR="00A313D0" w:rsidRDefault="00A313D0" w:rsidP="00A313D0">
      <w:pPr>
        <w:pStyle w:val="SingleTxtGA"/>
        <w:rPr>
          <w:rFonts w:hint="cs"/>
          <w:rtl/>
          <w:lang w:val="fr-CH"/>
        </w:rPr>
      </w:pPr>
      <w:r>
        <w:rPr>
          <w:rtl/>
          <w:lang w:val="fr-CH"/>
        </w:rPr>
        <w:tab/>
      </w:r>
      <w:r w:rsidR="008D0961">
        <w:rPr>
          <w:rFonts w:hint="cs"/>
          <w:rtl/>
          <w:lang w:val="fr-CH"/>
        </w:rPr>
        <w:t>2-</w:t>
      </w:r>
      <w:r w:rsidR="008D0961">
        <w:rPr>
          <w:rFonts w:hint="cs"/>
          <w:rtl/>
          <w:lang w:val="fr-CH"/>
        </w:rPr>
        <w:tab/>
        <w:t>إذا تعذّر على الرئيس ونوّاب الرئيس في الوقت نفسه أداء مهامهم أو في حالة عدم انتخاب أي منهم، تعهد اللجنة الفرعية ب</w:t>
      </w:r>
      <w:r>
        <w:rPr>
          <w:rFonts w:hint="cs"/>
          <w:rtl/>
          <w:lang w:val="fr-CH"/>
        </w:rPr>
        <w:t>هذه المهام إلى أي عضو من أعضائها</w:t>
      </w:r>
      <w:r w:rsidR="008D0961">
        <w:rPr>
          <w:rFonts w:hint="cs"/>
          <w:rtl/>
          <w:lang w:val="fr-CH"/>
        </w:rPr>
        <w:t xml:space="preserve"> إلى أن يتولاها الرئيس أو نوّاب الرئيس أو يتم انتخابهم. وللأمانة، عند الضرورة وبالتشاور مع اللجنة الفرعية، </w:t>
      </w:r>
      <w:r>
        <w:rPr>
          <w:rFonts w:hint="cs"/>
          <w:rtl/>
          <w:lang w:val="fr-CH"/>
        </w:rPr>
        <w:t xml:space="preserve">أن تدعو </w:t>
      </w:r>
      <w:r w:rsidR="008D0961">
        <w:rPr>
          <w:rFonts w:hint="cs"/>
          <w:rtl/>
          <w:lang w:val="fr-CH"/>
        </w:rPr>
        <w:t xml:space="preserve">إلى عقد </w:t>
      </w:r>
      <w:r>
        <w:rPr>
          <w:rFonts w:hint="cs"/>
          <w:rtl/>
          <w:lang w:val="fr-CH"/>
        </w:rPr>
        <w:t xml:space="preserve">اجتماع </w:t>
      </w:r>
      <w:r w:rsidR="008D0961">
        <w:rPr>
          <w:rFonts w:hint="cs"/>
          <w:rtl/>
          <w:lang w:val="fr-CH"/>
        </w:rPr>
        <w:t>للجنة الفرعية لذلك الغرض.</w:t>
      </w:r>
    </w:p>
    <w:p w:rsidR="008D0961" w:rsidRDefault="00A313D0" w:rsidP="00A313D0">
      <w:pPr>
        <w:pStyle w:val="SingleTxtGA"/>
        <w:rPr>
          <w:rFonts w:hint="cs"/>
          <w:rtl/>
          <w:lang w:val="fr-CH"/>
        </w:rPr>
      </w:pPr>
      <w:r>
        <w:rPr>
          <w:rtl/>
          <w:lang w:val="fr-CH"/>
        </w:rPr>
        <w:tab/>
      </w:r>
      <w:r>
        <w:rPr>
          <w:rFonts w:hint="cs"/>
          <w:rtl/>
          <w:lang w:val="fr-CH"/>
        </w:rPr>
        <w:t>3-</w:t>
      </w:r>
      <w:r>
        <w:rPr>
          <w:rFonts w:hint="cs"/>
          <w:rtl/>
          <w:lang w:val="fr-CH"/>
        </w:rPr>
        <w:tab/>
      </w:r>
      <w:r w:rsidR="008D0961">
        <w:rPr>
          <w:rFonts w:hint="cs"/>
          <w:rtl/>
          <w:lang w:val="fr-CH"/>
        </w:rPr>
        <w:t>لأي عضو يتولّى الرئاسة بالنيابة ما للرئيس من سلطات وعليه ما على الرئيس من</w:t>
      </w:r>
      <w:r>
        <w:rPr>
          <w:rFonts w:hint="eastAsia"/>
          <w:rtl/>
          <w:lang w:val="fr-CH"/>
        </w:rPr>
        <w:t> </w:t>
      </w:r>
      <w:r w:rsidR="008D0961">
        <w:rPr>
          <w:rFonts w:hint="cs"/>
          <w:rtl/>
          <w:lang w:val="fr-CH"/>
        </w:rPr>
        <w:t xml:space="preserve">واجبات. </w:t>
      </w:r>
    </w:p>
    <w:p w:rsidR="008D0961" w:rsidRDefault="00A313D0" w:rsidP="00A313D0">
      <w:pPr>
        <w:pStyle w:val="H1GA"/>
        <w:rPr>
          <w:rFonts w:hint="cs"/>
          <w:rtl/>
          <w:lang w:val="fr-CH"/>
        </w:rPr>
      </w:pPr>
      <w:r>
        <w:rPr>
          <w:rFonts w:hint="cs"/>
          <w:rtl/>
          <w:lang w:val="fr-CH"/>
        </w:rPr>
        <w:tab/>
      </w:r>
      <w:r w:rsidR="008D0961">
        <w:rPr>
          <w:rFonts w:hint="cs"/>
          <w:rtl/>
          <w:lang w:val="fr-CH"/>
        </w:rPr>
        <w:t>رابعاً-</w:t>
      </w:r>
      <w:r w:rsidR="008D0961">
        <w:rPr>
          <w:rFonts w:hint="cs"/>
          <w:rtl/>
          <w:lang w:val="fr-CH"/>
        </w:rPr>
        <w:tab/>
        <w:t>أمانة اللجنة الفرعية</w:t>
      </w:r>
    </w:p>
    <w:p w:rsidR="008D0961" w:rsidRDefault="00A313D0" w:rsidP="00A313D0">
      <w:pPr>
        <w:pStyle w:val="H23GA"/>
        <w:jc w:val="left"/>
        <w:rPr>
          <w:rFonts w:hint="cs"/>
          <w:rtl/>
          <w:lang w:val="fr-CH"/>
        </w:rPr>
      </w:pPr>
      <w:r>
        <w:rPr>
          <w:rFonts w:hint="cs"/>
          <w:rtl/>
          <w:lang w:val="fr-CH"/>
        </w:rPr>
        <w:tab/>
      </w:r>
      <w:r w:rsidR="008D0961">
        <w:rPr>
          <w:rFonts w:hint="cs"/>
          <w:rtl/>
          <w:lang w:val="fr-CH"/>
        </w:rPr>
        <w:tab/>
        <w:t>المادة 14</w:t>
      </w:r>
      <w:r w:rsidR="008D0961">
        <w:rPr>
          <w:rFonts w:hint="cs"/>
          <w:rtl/>
          <w:lang w:val="fr-CH"/>
        </w:rPr>
        <w:br/>
        <w:t>توفير ما يلزم لأمانة اللجنة الفرعية</w:t>
      </w:r>
    </w:p>
    <w:p w:rsidR="008D0961" w:rsidRPr="00742A87" w:rsidRDefault="008D0961" w:rsidP="00742A87">
      <w:pPr>
        <w:pStyle w:val="SingleTxtGA"/>
        <w:rPr>
          <w:rFonts w:hint="cs"/>
          <w:spacing w:val="-2"/>
          <w:rtl/>
          <w:lang w:val="fr-CH"/>
        </w:rPr>
      </w:pPr>
      <w:r w:rsidRPr="00742A87">
        <w:rPr>
          <w:rFonts w:hint="cs"/>
          <w:spacing w:val="-2"/>
          <w:rtl/>
          <w:lang w:val="fr-CH"/>
        </w:rPr>
        <w:tab/>
        <w:t xml:space="preserve">وفقاً للفقرة 2 من المادة 25 من البروتوكول الاختياري، يوفر الأمين العام ما يلزم من الموظفين والتسهيلات لأداء اللجنة الفرعية مهامها بفعالية. وعليه، تزوَّد اللجنة الفرعية بأمانة مخصصة، تضم أميناً وفريق موظفين </w:t>
      </w:r>
      <w:r w:rsidR="00A313D0" w:rsidRPr="00742A87">
        <w:rPr>
          <w:rFonts w:hint="cs"/>
          <w:spacing w:val="-2"/>
          <w:rtl/>
          <w:lang w:val="fr-CH"/>
        </w:rPr>
        <w:t>قادراً على ا</w:t>
      </w:r>
      <w:r w:rsidRPr="00742A87">
        <w:rPr>
          <w:rFonts w:hint="cs"/>
          <w:spacing w:val="-2"/>
          <w:rtl/>
          <w:lang w:val="fr-CH"/>
        </w:rPr>
        <w:t>لمشاركة في العمل الميداني للجنة</w:t>
      </w:r>
      <w:r w:rsidR="00742A87" w:rsidRPr="00742A87">
        <w:rPr>
          <w:rFonts w:hint="eastAsia"/>
          <w:spacing w:val="-2"/>
          <w:rtl/>
          <w:lang w:val="fr-CH"/>
        </w:rPr>
        <w:t> </w:t>
      </w:r>
      <w:r w:rsidRPr="00742A87">
        <w:rPr>
          <w:rFonts w:hint="cs"/>
          <w:spacing w:val="-2"/>
          <w:rtl/>
          <w:lang w:val="fr-CH"/>
        </w:rPr>
        <w:t xml:space="preserve">الفرعية. </w:t>
      </w:r>
    </w:p>
    <w:p w:rsidR="008D0961" w:rsidRDefault="00A313D0" w:rsidP="00A313D0">
      <w:pPr>
        <w:pStyle w:val="H23GA"/>
        <w:jc w:val="left"/>
        <w:rPr>
          <w:rFonts w:hint="cs"/>
          <w:rtl/>
          <w:lang w:val="fr-CH"/>
        </w:rPr>
      </w:pPr>
      <w:r>
        <w:rPr>
          <w:rFonts w:hint="cs"/>
          <w:rtl/>
          <w:lang w:val="fr-CH"/>
        </w:rPr>
        <w:tab/>
      </w:r>
      <w:r w:rsidR="008D0961">
        <w:rPr>
          <w:rFonts w:hint="cs"/>
          <w:rtl/>
          <w:lang w:val="fr-CH"/>
        </w:rPr>
        <w:tab/>
        <w:t>المادة 15</w:t>
      </w:r>
      <w:r w:rsidR="008D0961">
        <w:rPr>
          <w:rFonts w:hint="cs"/>
          <w:rtl/>
          <w:lang w:val="fr-CH"/>
        </w:rPr>
        <w:br/>
        <w:t xml:space="preserve">وظائف أمانة اللجنة الفرعية </w:t>
      </w:r>
    </w:p>
    <w:p w:rsidR="008D0961" w:rsidRDefault="008D0961" w:rsidP="00A313D0">
      <w:pPr>
        <w:pStyle w:val="SingleTxtGA"/>
        <w:rPr>
          <w:rFonts w:hint="cs"/>
          <w:rtl/>
          <w:lang w:val="fr-CH"/>
        </w:rPr>
      </w:pPr>
      <w:r w:rsidRPr="00275EA3">
        <w:rPr>
          <w:rFonts w:hint="cs"/>
          <w:rtl/>
          <w:lang w:val="fr-CH"/>
        </w:rPr>
        <w:tab/>
      </w:r>
      <w:r>
        <w:rPr>
          <w:rFonts w:hint="cs"/>
          <w:rtl/>
          <w:lang w:val="fr-CH"/>
        </w:rPr>
        <w:t>1-</w:t>
      </w:r>
      <w:r>
        <w:rPr>
          <w:rFonts w:hint="cs"/>
          <w:rtl/>
          <w:lang w:val="fr-CH"/>
        </w:rPr>
        <w:tab/>
        <w:t>تكون أمانة اللجنة الفرعية مسؤولة عن جميع الترتيبات اللازمة لعقد دورات اللجنة الفرعية.</w:t>
      </w:r>
    </w:p>
    <w:p w:rsidR="008D0961" w:rsidRDefault="008D0961" w:rsidP="00ED5997">
      <w:pPr>
        <w:pStyle w:val="SingleTxtGA"/>
        <w:rPr>
          <w:rFonts w:hint="cs"/>
          <w:rtl/>
          <w:lang w:val="fr-CH"/>
        </w:rPr>
      </w:pPr>
      <w:r>
        <w:rPr>
          <w:rFonts w:hint="cs"/>
          <w:rtl/>
          <w:lang w:val="fr-CH"/>
        </w:rPr>
        <w:tab/>
        <w:t>2-</w:t>
      </w:r>
      <w:r>
        <w:rPr>
          <w:rFonts w:hint="cs"/>
          <w:rtl/>
          <w:lang w:val="fr-CH"/>
        </w:rPr>
        <w:tab/>
        <w:t xml:space="preserve">تحضر الأمانة جميع دورات اللجنة الفرعية </w:t>
      </w:r>
      <w:r w:rsidR="00A313D0">
        <w:rPr>
          <w:rFonts w:hint="cs"/>
          <w:rtl/>
          <w:lang w:val="fr-CH"/>
        </w:rPr>
        <w:t>لها</w:t>
      </w:r>
      <w:r>
        <w:rPr>
          <w:rFonts w:hint="cs"/>
          <w:rtl/>
          <w:lang w:val="fr-CH"/>
        </w:rPr>
        <w:t xml:space="preserve"> </w:t>
      </w:r>
      <w:r w:rsidR="00ED5997">
        <w:rPr>
          <w:rFonts w:hint="cs"/>
          <w:rtl/>
          <w:lang w:val="fr-CH"/>
        </w:rPr>
        <w:t>و</w:t>
      </w:r>
      <w:r>
        <w:rPr>
          <w:rFonts w:hint="cs"/>
          <w:rtl/>
          <w:lang w:val="fr-CH"/>
        </w:rPr>
        <w:t>أن تقدم بيانات شفوية أو</w:t>
      </w:r>
      <w:r w:rsidR="00ED5997">
        <w:rPr>
          <w:rFonts w:hint="eastAsia"/>
          <w:rtl/>
          <w:lang w:val="fr-CH"/>
        </w:rPr>
        <w:t> </w:t>
      </w:r>
      <w:r>
        <w:rPr>
          <w:rFonts w:hint="cs"/>
          <w:rtl/>
          <w:lang w:val="fr-CH"/>
        </w:rPr>
        <w:t>خطية في تلك الدورات.</w:t>
      </w:r>
    </w:p>
    <w:p w:rsidR="008D0961" w:rsidRDefault="008D0961" w:rsidP="00ED5997">
      <w:pPr>
        <w:pStyle w:val="SingleTxtGA"/>
        <w:rPr>
          <w:rFonts w:hint="cs"/>
          <w:rtl/>
          <w:lang w:val="fr-CH"/>
        </w:rPr>
      </w:pPr>
      <w:r>
        <w:rPr>
          <w:rFonts w:hint="cs"/>
          <w:rtl/>
          <w:lang w:val="fr-CH"/>
        </w:rPr>
        <w:tab/>
        <w:t>3-</w:t>
      </w:r>
      <w:r>
        <w:rPr>
          <w:rFonts w:hint="cs"/>
          <w:rtl/>
          <w:lang w:val="fr-CH"/>
        </w:rPr>
        <w:tab/>
        <w:t xml:space="preserve">توفر الأمانة وثائق العمل قبل انعقاد الدورة </w:t>
      </w:r>
      <w:r w:rsidR="00ED5997">
        <w:rPr>
          <w:rFonts w:hint="cs"/>
          <w:rtl/>
          <w:lang w:val="fr-CH"/>
        </w:rPr>
        <w:t xml:space="preserve">لتمكين </w:t>
      </w:r>
      <w:r>
        <w:rPr>
          <w:rFonts w:hint="cs"/>
          <w:rtl/>
          <w:lang w:val="fr-CH"/>
        </w:rPr>
        <w:t xml:space="preserve">اللجنة الفرعية من معالجة جميع البنود المدرجة في </w:t>
      </w:r>
      <w:r w:rsidR="00ED5997">
        <w:rPr>
          <w:rFonts w:hint="cs"/>
          <w:rtl/>
          <w:lang w:val="fr-CH"/>
        </w:rPr>
        <w:t xml:space="preserve">مشروع </w:t>
      </w:r>
      <w:r>
        <w:rPr>
          <w:rFonts w:hint="cs"/>
          <w:rtl/>
          <w:lang w:val="fr-CH"/>
        </w:rPr>
        <w:t>جدول أعمالها و</w:t>
      </w:r>
      <w:r w:rsidR="00ED5997">
        <w:rPr>
          <w:rFonts w:hint="cs"/>
          <w:rtl/>
          <w:lang w:val="fr-CH"/>
        </w:rPr>
        <w:t>أداء</w:t>
      </w:r>
      <w:r>
        <w:rPr>
          <w:rFonts w:hint="cs"/>
          <w:rtl/>
          <w:lang w:val="fr-CH"/>
        </w:rPr>
        <w:t xml:space="preserve"> عملها الميداني بفعالية. وتزوِّد الأمانة اللجنة الفرعية في أثناء الدورات بجميع المعلومات التي تراها اللجنة الفرعية ضرورية لأداء ولايتها بفعالية.</w:t>
      </w:r>
    </w:p>
    <w:p w:rsidR="008D0961" w:rsidRDefault="008D0961" w:rsidP="00ED5997">
      <w:pPr>
        <w:pStyle w:val="SingleTxtGA"/>
        <w:rPr>
          <w:rFonts w:hint="cs"/>
          <w:rtl/>
          <w:lang w:val="fr-CH"/>
        </w:rPr>
      </w:pPr>
      <w:r>
        <w:rPr>
          <w:rFonts w:hint="cs"/>
          <w:rtl/>
          <w:lang w:val="fr-CH"/>
        </w:rPr>
        <w:tab/>
        <w:t>4-</w:t>
      </w:r>
      <w:r>
        <w:rPr>
          <w:rFonts w:hint="cs"/>
          <w:rtl/>
          <w:lang w:val="fr-CH"/>
        </w:rPr>
        <w:tab/>
        <w:t>ترد أمانة اللجنة الفرعية في أقرب وقت ممكن على الطلبات المقدمة من المكتب للحصول على المعلومات، وتوفر مسودات المراسلات ومشاريع الوثائق عند طلبها في أقرب وقت ممكن.</w:t>
      </w:r>
    </w:p>
    <w:p w:rsidR="008D0961" w:rsidRDefault="00ED5997" w:rsidP="00ED5997">
      <w:pPr>
        <w:pStyle w:val="H23GA"/>
        <w:jc w:val="left"/>
        <w:rPr>
          <w:rFonts w:hint="cs"/>
          <w:rtl/>
          <w:lang w:val="fr-CH"/>
        </w:rPr>
      </w:pPr>
      <w:r>
        <w:rPr>
          <w:rFonts w:hint="cs"/>
          <w:rtl/>
          <w:lang w:val="fr-CH"/>
        </w:rPr>
        <w:tab/>
      </w:r>
      <w:r w:rsidR="008D0961">
        <w:rPr>
          <w:rFonts w:hint="cs"/>
          <w:rtl/>
          <w:lang w:val="fr-CH"/>
        </w:rPr>
        <w:tab/>
        <w:t>المادة 16</w:t>
      </w:r>
      <w:r w:rsidR="008D0961">
        <w:rPr>
          <w:rFonts w:hint="cs"/>
          <w:rtl/>
          <w:lang w:val="fr-CH"/>
        </w:rPr>
        <w:br/>
        <w:t>الآثار المالية للمقترحات</w:t>
      </w:r>
    </w:p>
    <w:p w:rsidR="008D0961" w:rsidRDefault="008D0961" w:rsidP="00ED5997">
      <w:pPr>
        <w:pStyle w:val="SingleTxtGA"/>
        <w:rPr>
          <w:rFonts w:hint="cs"/>
          <w:rtl/>
          <w:lang w:val="fr-CH"/>
        </w:rPr>
      </w:pPr>
      <w:r w:rsidRPr="00275EA3">
        <w:rPr>
          <w:rFonts w:hint="cs"/>
          <w:rtl/>
          <w:lang w:val="fr-CH"/>
        </w:rPr>
        <w:tab/>
      </w:r>
      <w:r>
        <w:rPr>
          <w:rFonts w:hint="cs"/>
          <w:rtl/>
          <w:lang w:val="fr-CH"/>
        </w:rPr>
        <w:t>1-</w:t>
      </w:r>
      <w:r>
        <w:rPr>
          <w:rFonts w:hint="cs"/>
          <w:rtl/>
          <w:lang w:val="fr-CH"/>
        </w:rPr>
        <w:tab/>
        <w:t xml:space="preserve">تتحمل الأمم المتحدة النفقات التي </w:t>
      </w:r>
      <w:r w:rsidR="00ED5997">
        <w:rPr>
          <w:rFonts w:hint="cs"/>
          <w:rtl/>
          <w:lang w:val="fr-CH"/>
        </w:rPr>
        <w:t xml:space="preserve">تقوم بها </w:t>
      </w:r>
      <w:r>
        <w:rPr>
          <w:rFonts w:hint="cs"/>
          <w:rtl/>
          <w:lang w:val="fr-CH"/>
        </w:rPr>
        <w:t>اللجنة الفرعية في تنفيذ البروتوكول الاختياري.</w:t>
      </w:r>
    </w:p>
    <w:p w:rsidR="008D0961" w:rsidRDefault="008D0961" w:rsidP="00ED5997">
      <w:pPr>
        <w:pStyle w:val="SingleTxtGA"/>
        <w:rPr>
          <w:rFonts w:hint="cs"/>
          <w:rtl/>
          <w:lang w:val="fr-CH"/>
        </w:rPr>
      </w:pPr>
      <w:r>
        <w:rPr>
          <w:rFonts w:hint="cs"/>
          <w:rtl/>
          <w:lang w:val="fr-CH"/>
        </w:rPr>
        <w:tab/>
        <w:t>2-</w:t>
      </w:r>
      <w:r>
        <w:rPr>
          <w:rFonts w:hint="cs"/>
          <w:rtl/>
          <w:lang w:val="fr-CH"/>
        </w:rPr>
        <w:tab/>
        <w:t xml:space="preserve">قبل موافقة اللجنة الفرعية على أي مقترح ينطوي على إنفاق إضافي </w:t>
      </w:r>
      <w:r w:rsidR="00ED5997">
        <w:rPr>
          <w:rFonts w:hint="cs"/>
          <w:rtl/>
          <w:lang w:val="fr-CH"/>
        </w:rPr>
        <w:t xml:space="preserve">بخلاف </w:t>
      </w:r>
      <w:r>
        <w:rPr>
          <w:rFonts w:hint="cs"/>
          <w:rtl/>
          <w:lang w:val="fr-CH"/>
        </w:rPr>
        <w:t xml:space="preserve">ذلك الإنفاق الذي وافقت عليه الجمعية العامة، تعد الأمانة تقديراً للتكاليف المترتبة على المقترح </w:t>
      </w:r>
      <w:r w:rsidR="00ED5997">
        <w:rPr>
          <w:rFonts w:hint="cs"/>
          <w:rtl/>
          <w:lang w:val="fr-CH"/>
        </w:rPr>
        <w:t xml:space="preserve">مع بيان </w:t>
      </w:r>
      <w:r>
        <w:rPr>
          <w:rFonts w:hint="cs"/>
          <w:rtl/>
          <w:lang w:val="fr-CH"/>
        </w:rPr>
        <w:t>الإنفاق الإضافي الذي ينطوي عليه و</w:t>
      </w:r>
      <w:r w:rsidR="00ED5997">
        <w:rPr>
          <w:rFonts w:hint="cs"/>
          <w:rtl/>
          <w:lang w:val="fr-CH"/>
        </w:rPr>
        <w:t>ت</w:t>
      </w:r>
      <w:r>
        <w:rPr>
          <w:rFonts w:hint="cs"/>
          <w:rtl/>
          <w:lang w:val="fr-CH"/>
        </w:rPr>
        <w:t>عممه على أعضاء اللجنة الفرعية في أقرب وقت ممكن. ومن واجب الرئيس أن يوجه انتباه الأعضاء إلى هذا التقدير والإنفاق الإضافي الذي ينطوي عليه المقترح قبل اتخاذ قرار بشأنه.</w:t>
      </w:r>
    </w:p>
    <w:p w:rsidR="008D0961" w:rsidRDefault="00ED5997" w:rsidP="00ED5997">
      <w:pPr>
        <w:pStyle w:val="H1GA"/>
        <w:rPr>
          <w:rFonts w:hint="cs"/>
          <w:rtl/>
          <w:lang w:val="fr-CH"/>
        </w:rPr>
      </w:pPr>
      <w:r>
        <w:rPr>
          <w:rFonts w:hint="cs"/>
          <w:rtl/>
          <w:lang w:val="fr-CH"/>
        </w:rPr>
        <w:tab/>
      </w:r>
      <w:r w:rsidR="008D0961">
        <w:rPr>
          <w:rFonts w:hint="cs"/>
          <w:rtl/>
          <w:lang w:val="fr-CH"/>
        </w:rPr>
        <w:t>خامساً-</w:t>
      </w:r>
      <w:r w:rsidR="008D0961">
        <w:rPr>
          <w:rFonts w:hint="cs"/>
          <w:rtl/>
          <w:lang w:val="fr-CH"/>
        </w:rPr>
        <w:tab/>
        <w:t>الرسائل</w:t>
      </w:r>
    </w:p>
    <w:p w:rsidR="008D0961" w:rsidRDefault="00ED5997" w:rsidP="00ED5997">
      <w:pPr>
        <w:pStyle w:val="H23GA"/>
        <w:jc w:val="left"/>
        <w:rPr>
          <w:rFonts w:hint="cs"/>
          <w:rtl/>
          <w:lang w:val="fr-CH"/>
        </w:rPr>
      </w:pPr>
      <w:r>
        <w:rPr>
          <w:rFonts w:hint="cs"/>
          <w:rtl/>
          <w:lang w:val="fr-CH"/>
        </w:rPr>
        <w:tab/>
      </w:r>
      <w:r w:rsidR="008D0961">
        <w:rPr>
          <w:rFonts w:hint="cs"/>
          <w:rtl/>
          <w:lang w:val="fr-CH"/>
        </w:rPr>
        <w:tab/>
        <w:t>المادة 17</w:t>
      </w:r>
      <w:r w:rsidR="008D0961">
        <w:rPr>
          <w:rFonts w:hint="cs"/>
          <w:rtl/>
          <w:lang w:val="fr-CH"/>
        </w:rPr>
        <w:br/>
        <w:t>الرسائل الواردة والصادرة</w:t>
      </w:r>
    </w:p>
    <w:p w:rsidR="008D0961" w:rsidRDefault="008D0961" w:rsidP="00ED5997">
      <w:pPr>
        <w:pStyle w:val="SingleTxtGA"/>
        <w:rPr>
          <w:rFonts w:hint="cs"/>
          <w:rtl/>
          <w:lang w:val="fr-CH"/>
        </w:rPr>
      </w:pPr>
      <w:r w:rsidRPr="00275EA3">
        <w:rPr>
          <w:rFonts w:hint="cs"/>
          <w:rtl/>
          <w:lang w:val="fr-CH"/>
        </w:rPr>
        <w:tab/>
      </w:r>
      <w:r>
        <w:rPr>
          <w:rFonts w:hint="cs"/>
          <w:rtl/>
          <w:lang w:val="fr-CH"/>
        </w:rPr>
        <w:t>1-</w:t>
      </w:r>
      <w:r>
        <w:rPr>
          <w:rFonts w:hint="cs"/>
          <w:rtl/>
          <w:lang w:val="fr-CH"/>
        </w:rPr>
        <w:tab/>
        <w:t xml:space="preserve">توجه الأمانة عناية اللجنة الفرعية إلى جميع الرسائل الواردة التي تتضمن معلومات مقدمة </w:t>
      </w:r>
      <w:r w:rsidR="00ED5997">
        <w:rPr>
          <w:rFonts w:hint="cs"/>
          <w:rtl/>
          <w:lang w:val="fr-CH"/>
        </w:rPr>
        <w:t xml:space="preserve">لتنظر فيها </w:t>
      </w:r>
      <w:r>
        <w:rPr>
          <w:rFonts w:hint="cs"/>
          <w:rtl/>
          <w:lang w:val="fr-CH"/>
        </w:rPr>
        <w:t>اللجنة الفرعية.</w:t>
      </w:r>
    </w:p>
    <w:p w:rsidR="008D0961" w:rsidRDefault="008D0961" w:rsidP="00ED5997">
      <w:pPr>
        <w:pStyle w:val="SingleTxtGA"/>
        <w:rPr>
          <w:rFonts w:hint="cs"/>
          <w:rtl/>
          <w:lang w:val="fr-CH"/>
        </w:rPr>
      </w:pPr>
      <w:r>
        <w:rPr>
          <w:rFonts w:hint="cs"/>
          <w:rtl/>
          <w:lang w:val="fr-CH"/>
        </w:rPr>
        <w:tab/>
        <w:t>2-</w:t>
      </w:r>
      <w:r>
        <w:rPr>
          <w:rFonts w:hint="cs"/>
          <w:rtl/>
          <w:lang w:val="fr-CH"/>
        </w:rPr>
        <w:tab/>
        <w:t>تحال الرسائل التي يتلقاها فرادى أعضاء اللجنة الفرعية والتي تتصل بولاية اللجنة إلى الأمانة.</w:t>
      </w:r>
    </w:p>
    <w:p w:rsidR="008D0961" w:rsidRDefault="008D0961" w:rsidP="00ED5997">
      <w:pPr>
        <w:pStyle w:val="SingleTxtGA"/>
        <w:rPr>
          <w:rFonts w:hint="cs"/>
          <w:rtl/>
          <w:lang w:val="fr-CH"/>
        </w:rPr>
      </w:pPr>
      <w:r>
        <w:rPr>
          <w:rFonts w:hint="cs"/>
          <w:rtl/>
          <w:lang w:val="fr-CH"/>
        </w:rPr>
        <w:tab/>
        <w:t>3-</w:t>
      </w:r>
      <w:r>
        <w:rPr>
          <w:rFonts w:hint="cs"/>
          <w:rtl/>
          <w:lang w:val="fr-CH"/>
        </w:rPr>
        <w:tab/>
        <w:t>تحتفظ الأمانة بسجل لجميع الرسائل الواردة وترسل، بحسب الاقتضاء، إشعاراً بالاستلام إلى أصحاب هذه الرسائل.</w:t>
      </w:r>
    </w:p>
    <w:p w:rsidR="008D0961" w:rsidRDefault="008D0961" w:rsidP="00742A87">
      <w:pPr>
        <w:pStyle w:val="SingleTxtGA"/>
        <w:rPr>
          <w:rFonts w:hint="cs"/>
          <w:rtl/>
        </w:rPr>
      </w:pPr>
      <w:r>
        <w:rPr>
          <w:rFonts w:hint="cs"/>
          <w:rtl/>
          <w:lang w:val="fr-CH"/>
        </w:rPr>
        <w:tab/>
        <w:t>4-</w:t>
      </w:r>
      <w:r>
        <w:rPr>
          <w:rFonts w:hint="cs"/>
          <w:rtl/>
          <w:lang w:val="fr-CH"/>
        </w:rPr>
        <w:tab/>
        <w:t>يوافق المكتب سلفاً على جميع المراسلات التي تبعث بها اللجنة الفرعية</w:t>
      </w:r>
      <w:r>
        <w:rPr>
          <w:rFonts w:hint="cs"/>
          <w:rtl/>
        </w:rPr>
        <w:t xml:space="preserve"> أو</w:t>
      </w:r>
      <w:r w:rsidR="00742A87">
        <w:rPr>
          <w:rFonts w:hint="eastAsia"/>
          <w:rtl/>
        </w:rPr>
        <w:t> </w:t>
      </w:r>
      <w:r>
        <w:rPr>
          <w:rFonts w:hint="cs"/>
          <w:rtl/>
        </w:rPr>
        <w:t>تُرسَل باسمها. وتزوِّد الأمانة المكتب بنسخ من جميع هذه المراسلات الصادرة مع بيان تاريخ الإرسال.</w:t>
      </w:r>
    </w:p>
    <w:p w:rsidR="008D0961" w:rsidRDefault="008D0961" w:rsidP="00ED5997">
      <w:pPr>
        <w:pStyle w:val="SingleTxtGA"/>
        <w:rPr>
          <w:rFonts w:hint="cs"/>
          <w:rtl/>
        </w:rPr>
      </w:pPr>
      <w:r>
        <w:rPr>
          <w:rFonts w:hint="cs"/>
          <w:rtl/>
        </w:rPr>
        <w:tab/>
        <w:t>5-</w:t>
      </w:r>
      <w:r>
        <w:rPr>
          <w:rFonts w:hint="cs"/>
          <w:rtl/>
        </w:rPr>
        <w:tab/>
        <w:t>تكون الأمانة مسؤولة عن إعلام اللجنة الفرعية بأي قضايا قد تعرض عليها للنظر فيها أو أي تطورات أخرى قد</w:t>
      </w:r>
      <w:r w:rsidR="00ED5997">
        <w:rPr>
          <w:rFonts w:hint="cs"/>
          <w:rtl/>
        </w:rPr>
        <w:t xml:space="preserve"> تهمها</w:t>
      </w:r>
      <w:r>
        <w:rPr>
          <w:rFonts w:hint="cs"/>
          <w:rtl/>
        </w:rPr>
        <w:t>. وتحيل الأمانة إلى اللجنة الفرعية المعلومات المتعلقة بجميع المراسلات و</w:t>
      </w:r>
      <w:r w:rsidR="00ED5997">
        <w:rPr>
          <w:rFonts w:hint="cs"/>
          <w:rtl/>
        </w:rPr>
        <w:t>الخطابات</w:t>
      </w:r>
      <w:r>
        <w:rPr>
          <w:rFonts w:hint="cs"/>
          <w:rtl/>
        </w:rPr>
        <w:t xml:space="preserve"> الأخرى الموجهة إليها أو </w:t>
      </w:r>
      <w:r w:rsidR="00ED5997">
        <w:rPr>
          <w:rFonts w:hint="cs"/>
          <w:rtl/>
        </w:rPr>
        <w:t xml:space="preserve">المتعلقة </w:t>
      </w:r>
      <w:r>
        <w:rPr>
          <w:rFonts w:hint="cs"/>
          <w:rtl/>
        </w:rPr>
        <w:t xml:space="preserve">بولايتها. </w:t>
      </w:r>
    </w:p>
    <w:p w:rsidR="008D0961" w:rsidRDefault="00ED5997" w:rsidP="00ED5997">
      <w:pPr>
        <w:pStyle w:val="H23GA"/>
        <w:jc w:val="left"/>
        <w:rPr>
          <w:rFonts w:hint="cs"/>
          <w:rtl/>
          <w:lang w:val="fr-CH"/>
        </w:rPr>
      </w:pPr>
      <w:r>
        <w:rPr>
          <w:rFonts w:hint="cs"/>
          <w:rtl/>
          <w:lang w:val="fr-CH"/>
        </w:rPr>
        <w:tab/>
      </w:r>
      <w:r>
        <w:rPr>
          <w:rFonts w:hint="cs"/>
          <w:rtl/>
          <w:lang w:val="fr-CH"/>
        </w:rPr>
        <w:tab/>
        <w:t>المادة 18</w:t>
      </w:r>
      <w:r>
        <w:rPr>
          <w:rFonts w:hint="cs"/>
          <w:rtl/>
          <w:lang w:val="fr-CH"/>
        </w:rPr>
        <w:br/>
      </w:r>
      <w:r w:rsidR="008D0961">
        <w:rPr>
          <w:rFonts w:hint="cs"/>
          <w:rtl/>
          <w:lang w:val="fr-CH"/>
        </w:rPr>
        <w:t>الاجتماعات مع الدول الأطراف</w:t>
      </w:r>
    </w:p>
    <w:p w:rsidR="008D0961" w:rsidRDefault="008D0961" w:rsidP="00ED5997">
      <w:pPr>
        <w:pStyle w:val="SingleTxtGA"/>
        <w:rPr>
          <w:rFonts w:hint="cs"/>
          <w:rtl/>
          <w:lang w:val="fr-CH"/>
        </w:rPr>
      </w:pPr>
      <w:r w:rsidRPr="00275EA3">
        <w:rPr>
          <w:rFonts w:hint="cs"/>
          <w:rtl/>
          <w:lang w:val="fr-CH"/>
        </w:rPr>
        <w:tab/>
      </w:r>
      <w:r>
        <w:rPr>
          <w:rFonts w:hint="cs"/>
          <w:rtl/>
          <w:lang w:val="fr-CH"/>
        </w:rPr>
        <w:t xml:space="preserve">تكون الأمانة مسؤولة عن إعلام اللجنة الفرعية سلفاً بجميع الاجتماعات التي تعقدها مع الدول الأطراف والتي تكون فيها اللجنة الفرعية موضوع النقاش، وتتشاور مع اللجنة الفرعية مسبقاً </w:t>
      </w:r>
      <w:r w:rsidR="00ED5997">
        <w:rPr>
          <w:rFonts w:hint="cs"/>
          <w:rtl/>
          <w:lang w:val="fr-CH"/>
        </w:rPr>
        <w:t xml:space="preserve">بشأن </w:t>
      </w:r>
      <w:r>
        <w:rPr>
          <w:rFonts w:hint="cs"/>
          <w:rtl/>
          <w:lang w:val="fr-CH"/>
        </w:rPr>
        <w:t xml:space="preserve">أي </w:t>
      </w:r>
      <w:r w:rsidR="00ED5997">
        <w:rPr>
          <w:rFonts w:hint="cs"/>
          <w:rtl/>
          <w:lang w:val="fr-CH"/>
        </w:rPr>
        <w:t xml:space="preserve">إسهامات </w:t>
      </w:r>
      <w:r>
        <w:rPr>
          <w:rFonts w:hint="cs"/>
          <w:rtl/>
          <w:lang w:val="fr-CH"/>
        </w:rPr>
        <w:t>تتعلق باللجنة الفرعية في هذه الاجتماعات. و</w:t>
      </w:r>
      <w:r w:rsidR="00ED5997">
        <w:rPr>
          <w:rFonts w:hint="cs"/>
          <w:rtl/>
          <w:lang w:val="fr-CH"/>
        </w:rPr>
        <w:t xml:space="preserve">تحرص </w:t>
      </w:r>
      <w:r>
        <w:rPr>
          <w:rFonts w:hint="cs"/>
          <w:rtl/>
          <w:lang w:val="fr-CH"/>
        </w:rPr>
        <w:t xml:space="preserve">الأمانة أيضاً </w:t>
      </w:r>
      <w:r w:rsidR="00ED5997">
        <w:rPr>
          <w:rFonts w:hint="cs"/>
          <w:rtl/>
          <w:lang w:val="fr-CH"/>
        </w:rPr>
        <w:t xml:space="preserve">على </w:t>
      </w:r>
      <w:r>
        <w:rPr>
          <w:rFonts w:hint="cs"/>
          <w:rtl/>
          <w:lang w:val="fr-CH"/>
        </w:rPr>
        <w:t>إتاحة الفرصة للجنة الفرعية لأن تكون ممثلة في هذه الاجتماعات تمثيلاً شخصياً</w:t>
      </w:r>
      <w:r w:rsidR="00ED5997">
        <w:rPr>
          <w:rFonts w:hint="cs"/>
          <w:rtl/>
          <w:lang w:val="fr-CH"/>
        </w:rPr>
        <w:t>،</w:t>
      </w:r>
      <w:r>
        <w:rPr>
          <w:rFonts w:hint="cs"/>
          <w:rtl/>
          <w:lang w:val="fr-CH"/>
        </w:rPr>
        <w:t xml:space="preserve"> أو </w:t>
      </w:r>
      <w:r w:rsidR="00ED5997">
        <w:rPr>
          <w:rFonts w:hint="cs"/>
          <w:rtl/>
          <w:lang w:val="fr-CH"/>
        </w:rPr>
        <w:t xml:space="preserve">عن طريق </w:t>
      </w:r>
      <w:r>
        <w:rPr>
          <w:rFonts w:hint="cs"/>
          <w:rtl/>
          <w:lang w:val="fr-CH"/>
        </w:rPr>
        <w:t>المساهمة في المعلومات التي تقدَّم بشأن اللجنة الفرعية والموافقة عليها.</w:t>
      </w:r>
    </w:p>
    <w:p w:rsidR="008D0961" w:rsidRDefault="00ED5997" w:rsidP="00ED5997">
      <w:pPr>
        <w:pStyle w:val="H1GA"/>
        <w:rPr>
          <w:rFonts w:hint="cs"/>
          <w:rtl/>
          <w:lang w:val="fr-CH"/>
        </w:rPr>
      </w:pPr>
      <w:r>
        <w:rPr>
          <w:rFonts w:hint="cs"/>
          <w:rtl/>
          <w:lang w:val="fr-CH"/>
        </w:rPr>
        <w:tab/>
      </w:r>
      <w:r w:rsidR="008D0961">
        <w:rPr>
          <w:rFonts w:hint="cs"/>
          <w:rtl/>
          <w:lang w:val="fr-CH"/>
        </w:rPr>
        <w:t>سادساً-</w:t>
      </w:r>
      <w:r w:rsidR="008D0961">
        <w:rPr>
          <w:rFonts w:hint="cs"/>
          <w:rtl/>
          <w:lang w:val="fr-CH"/>
        </w:rPr>
        <w:tab/>
        <w:t>اللغات</w:t>
      </w:r>
    </w:p>
    <w:p w:rsidR="008D0961" w:rsidRDefault="00ED5997" w:rsidP="00ED5997">
      <w:pPr>
        <w:pStyle w:val="H23GA"/>
        <w:jc w:val="left"/>
        <w:rPr>
          <w:rFonts w:hint="cs"/>
          <w:rtl/>
          <w:lang w:val="fr-CH"/>
        </w:rPr>
      </w:pPr>
      <w:r>
        <w:rPr>
          <w:rFonts w:hint="cs"/>
          <w:rtl/>
          <w:lang w:val="fr-CH"/>
        </w:rPr>
        <w:tab/>
      </w:r>
      <w:r>
        <w:rPr>
          <w:rFonts w:hint="cs"/>
          <w:rtl/>
          <w:lang w:val="fr-CH"/>
        </w:rPr>
        <w:tab/>
        <w:t>المادة 19</w:t>
      </w:r>
      <w:r>
        <w:rPr>
          <w:rFonts w:hint="cs"/>
          <w:rtl/>
          <w:lang w:val="fr-CH"/>
        </w:rPr>
        <w:br/>
      </w:r>
      <w:r w:rsidR="008D0961">
        <w:rPr>
          <w:rFonts w:hint="cs"/>
          <w:rtl/>
          <w:lang w:val="fr-CH"/>
        </w:rPr>
        <w:t xml:space="preserve">اللغات الرسمية ولغات العمل </w:t>
      </w:r>
    </w:p>
    <w:p w:rsidR="008D0961" w:rsidRDefault="008D0961" w:rsidP="00ED5997">
      <w:pPr>
        <w:pStyle w:val="SingleTxtGA"/>
        <w:rPr>
          <w:rFonts w:hint="cs"/>
          <w:rtl/>
          <w:lang w:val="fr-CH"/>
        </w:rPr>
      </w:pPr>
      <w:r w:rsidRPr="00275EA3">
        <w:rPr>
          <w:rFonts w:hint="cs"/>
          <w:rtl/>
          <w:lang w:val="fr-CH"/>
        </w:rPr>
        <w:tab/>
      </w:r>
      <w:r>
        <w:rPr>
          <w:rFonts w:hint="cs"/>
          <w:rtl/>
          <w:lang w:val="fr-CH"/>
        </w:rPr>
        <w:t>1-</w:t>
      </w:r>
      <w:r>
        <w:rPr>
          <w:rFonts w:hint="cs"/>
          <w:rtl/>
          <w:lang w:val="fr-CH"/>
        </w:rPr>
        <w:tab/>
        <w:t>تكون الإسبانية والإنكليزية والروسية والصينية والعربية والفرنسية هي اللغات الرسمية للجنة الفرعية</w:t>
      </w:r>
      <w:r w:rsidR="00ED5997">
        <w:rPr>
          <w:rFonts w:hint="cs"/>
          <w:rtl/>
          <w:lang w:val="fr-CH"/>
        </w:rPr>
        <w:t>.</w:t>
      </w:r>
      <w:r>
        <w:rPr>
          <w:rFonts w:hint="cs"/>
          <w:rtl/>
          <w:lang w:val="fr-CH"/>
        </w:rPr>
        <w:t xml:space="preserve"> وتترجَم البيانات المقدَّمة بلغة من اللغات الرسمية ترجمة شفوية إلى اللغات الرسمية الأخرى.</w:t>
      </w:r>
    </w:p>
    <w:p w:rsidR="008D0961" w:rsidRDefault="008D0961" w:rsidP="00ED5997">
      <w:pPr>
        <w:pStyle w:val="SingleTxtGA"/>
        <w:rPr>
          <w:rFonts w:hint="cs"/>
          <w:rtl/>
          <w:lang w:val="fr-CH"/>
        </w:rPr>
      </w:pPr>
      <w:r>
        <w:rPr>
          <w:rFonts w:hint="cs"/>
          <w:rtl/>
          <w:lang w:val="fr-CH"/>
        </w:rPr>
        <w:tab/>
        <w:t>2-</w:t>
      </w:r>
      <w:r>
        <w:rPr>
          <w:rFonts w:hint="cs"/>
          <w:rtl/>
          <w:lang w:val="fr-CH"/>
        </w:rPr>
        <w:tab/>
        <w:t>تكون الإسبانية والإنكليزية والفرنسية هي لغات عمل اللجنة الفرعية. ويجوز تغيير لغات عمل اللجنة الفرعية بقرار منها. وتصدر جميع القرارات الرسمية والوثائق الرسمية للجنة الفرعية بلغات العمل.</w:t>
      </w:r>
    </w:p>
    <w:p w:rsidR="008D0961" w:rsidRDefault="00ED5997" w:rsidP="00ED5997">
      <w:pPr>
        <w:pStyle w:val="H1GA"/>
        <w:rPr>
          <w:rFonts w:hint="cs"/>
          <w:rtl/>
          <w:lang w:val="fr-CH"/>
        </w:rPr>
      </w:pPr>
      <w:r>
        <w:rPr>
          <w:rFonts w:hint="cs"/>
          <w:rtl/>
          <w:lang w:val="fr-CH"/>
        </w:rPr>
        <w:tab/>
      </w:r>
      <w:r w:rsidR="008D0961">
        <w:rPr>
          <w:rFonts w:hint="cs"/>
          <w:rtl/>
          <w:lang w:val="fr-CH"/>
        </w:rPr>
        <w:t>سابعاً-</w:t>
      </w:r>
      <w:r w:rsidR="008D0961">
        <w:rPr>
          <w:rFonts w:hint="cs"/>
          <w:rtl/>
          <w:lang w:val="fr-CH"/>
        </w:rPr>
        <w:tab/>
        <w:t>السرية</w:t>
      </w:r>
    </w:p>
    <w:p w:rsidR="008D0961" w:rsidRDefault="00ED5997" w:rsidP="00ED5997">
      <w:pPr>
        <w:pStyle w:val="H23GA"/>
        <w:jc w:val="left"/>
        <w:rPr>
          <w:rFonts w:hint="cs"/>
          <w:rtl/>
          <w:lang w:val="fr-CH"/>
        </w:rPr>
      </w:pPr>
      <w:r>
        <w:rPr>
          <w:rFonts w:hint="cs"/>
          <w:rtl/>
          <w:lang w:val="fr-CH"/>
        </w:rPr>
        <w:tab/>
      </w:r>
      <w:r w:rsidR="008D0961">
        <w:rPr>
          <w:rFonts w:hint="cs"/>
          <w:rtl/>
          <w:lang w:val="fr-CH"/>
        </w:rPr>
        <w:tab/>
        <w:t>المادة 20</w:t>
      </w:r>
      <w:r w:rsidR="008D0961">
        <w:rPr>
          <w:rFonts w:hint="cs"/>
          <w:rtl/>
          <w:lang w:val="fr-CH"/>
        </w:rPr>
        <w:br/>
        <w:t xml:space="preserve">الجلسات السرية </w:t>
      </w:r>
    </w:p>
    <w:p w:rsidR="008D0961" w:rsidRDefault="008D0961" w:rsidP="00ED5997">
      <w:pPr>
        <w:pStyle w:val="SingleTxtGA"/>
        <w:rPr>
          <w:rFonts w:hint="cs"/>
          <w:rtl/>
          <w:lang w:val="fr-CH"/>
        </w:rPr>
      </w:pPr>
      <w:r w:rsidRPr="00275EA3">
        <w:rPr>
          <w:rFonts w:hint="cs"/>
          <w:rtl/>
          <w:lang w:val="fr-CH"/>
        </w:rPr>
        <w:tab/>
      </w:r>
      <w:r>
        <w:rPr>
          <w:rFonts w:hint="cs"/>
          <w:rtl/>
          <w:lang w:val="fr-CH"/>
        </w:rPr>
        <w:t>1-</w:t>
      </w:r>
      <w:r>
        <w:rPr>
          <w:rFonts w:hint="cs"/>
          <w:rtl/>
          <w:lang w:val="fr-CH"/>
        </w:rPr>
        <w:tab/>
        <w:t xml:space="preserve">تكون جلسات اللجنة الفرعية </w:t>
      </w:r>
      <w:r w:rsidR="00ED5997">
        <w:rPr>
          <w:rFonts w:hint="cs"/>
          <w:rtl/>
          <w:lang w:val="fr-CH"/>
        </w:rPr>
        <w:t>مغلقة</w:t>
      </w:r>
      <w:r>
        <w:rPr>
          <w:rFonts w:hint="cs"/>
          <w:rtl/>
          <w:lang w:val="fr-CH"/>
        </w:rPr>
        <w:t xml:space="preserve">، وتظل مداولاتها سرية. </w:t>
      </w:r>
    </w:p>
    <w:p w:rsidR="008D0961" w:rsidRDefault="008D0961" w:rsidP="00ED5997">
      <w:pPr>
        <w:pStyle w:val="SingleTxtGA"/>
        <w:rPr>
          <w:rFonts w:hint="cs"/>
          <w:rtl/>
          <w:lang w:val="fr-CH"/>
        </w:rPr>
      </w:pPr>
      <w:r>
        <w:rPr>
          <w:rFonts w:hint="cs"/>
          <w:rtl/>
          <w:lang w:val="fr-CH"/>
        </w:rPr>
        <w:tab/>
        <w:t>2-</w:t>
      </w:r>
      <w:r>
        <w:rPr>
          <w:rFonts w:hint="cs"/>
          <w:rtl/>
          <w:lang w:val="fr-CH"/>
        </w:rPr>
        <w:tab/>
        <w:t xml:space="preserve">للجنة الفرعية أن تستمع إلى أي شخص تعتبره قادراً على </w:t>
      </w:r>
      <w:r w:rsidR="00ED5997">
        <w:rPr>
          <w:rFonts w:hint="cs"/>
          <w:rtl/>
          <w:lang w:val="fr-CH"/>
        </w:rPr>
        <w:t xml:space="preserve">مساعدتها </w:t>
      </w:r>
      <w:r>
        <w:rPr>
          <w:rFonts w:hint="cs"/>
          <w:rtl/>
          <w:lang w:val="fr-CH"/>
        </w:rPr>
        <w:t>في أداء وظائفها بموجب البروتوكول الاختيار. ولا ي</w:t>
      </w:r>
      <w:r w:rsidR="00ED5997">
        <w:rPr>
          <w:rFonts w:hint="cs"/>
          <w:rtl/>
          <w:lang w:val="fr-CH"/>
        </w:rPr>
        <w:t>كون حضور هؤلاء الأشخاص إلا بدعوة</w:t>
      </w:r>
      <w:r>
        <w:rPr>
          <w:rFonts w:hint="cs"/>
          <w:rtl/>
          <w:lang w:val="fr-CH"/>
        </w:rPr>
        <w:t xml:space="preserve"> من اللجنة الفرعية، بالتشاور مع الأمانة، </w:t>
      </w:r>
      <w:r w:rsidR="00ED5997">
        <w:rPr>
          <w:rFonts w:hint="cs"/>
          <w:rtl/>
          <w:lang w:val="fr-CH"/>
        </w:rPr>
        <w:t xml:space="preserve">ويلتزمون </w:t>
      </w:r>
      <w:r>
        <w:rPr>
          <w:rFonts w:hint="cs"/>
          <w:rtl/>
          <w:lang w:val="fr-CH"/>
        </w:rPr>
        <w:t xml:space="preserve">بالسرية المطلقة. </w:t>
      </w:r>
    </w:p>
    <w:p w:rsidR="008D0961" w:rsidRDefault="008D0961" w:rsidP="00ED5997">
      <w:pPr>
        <w:pStyle w:val="SingleTxtGA"/>
        <w:rPr>
          <w:rFonts w:hint="cs"/>
          <w:rtl/>
          <w:lang w:val="fr-CH"/>
        </w:rPr>
      </w:pPr>
      <w:r>
        <w:rPr>
          <w:rFonts w:hint="cs"/>
          <w:rtl/>
          <w:lang w:val="fr-CH"/>
        </w:rPr>
        <w:tab/>
        <w:t>3-</w:t>
      </w:r>
      <w:r>
        <w:rPr>
          <w:rFonts w:hint="cs"/>
          <w:rtl/>
          <w:lang w:val="fr-CH"/>
        </w:rPr>
        <w:tab/>
        <w:t xml:space="preserve">للجنة الفرعية أن تقرر، </w:t>
      </w:r>
      <w:r w:rsidR="00ED5997">
        <w:rPr>
          <w:rFonts w:hint="cs"/>
          <w:rtl/>
          <w:lang w:val="fr-CH"/>
        </w:rPr>
        <w:t>بحسب الحالة</w:t>
      </w:r>
      <w:r>
        <w:rPr>
          <w:rFonts w:hint="cs"/>
          <w:rtl/>
          <w:lang w:val="fr-CH"/>
        </w:rPr>
        <w:t>،</w:t>
      </w:r>
      <w:r w:rsidR="00ED5997">
        <w:rPr>
          <w:rFonts w:hint="cs"/>
          <w:rtl/>
          <w:lang w:val="fr-CH"/>
        </w:rPr>
        <w:t xml:space="preserve"> علنية جلسة من جلساتها</w:t>
      </w:r>
      <w:r>
        <w:rPr>
          <w:rFonts w:hint="cs"/>
          <w:rtl/>
          <w:lang w:val="fr-CH"/>
        </w:rPr>
        <w:t xml:space="preserve">. </w:t>
      </w:r>
    </w:p>
    <w:p w:rsidR="008D0961" w:rsidRDefault="00A411F7" w:rsidP="00A411F7">
      <w:pPr>
        <w:pStyle w:val="H1GA"/>
        <w:rPr>
          <w:rFonts w:hint="cs"/>
          <w:rtl/>
          <w:lang w:val="fr-CH"/>
        </w:rPr>
      </w:pPr>
      <w:r>
        <w:rPr>
          <w:rFonts w:hint="cs"/>
          <w:rtl/>
          <w:lang w:val="fr-CH"/>
        </w:rPr>
        <w:tab/>
      </w:r>
      <w:r w:rsidR="008D0961">
        <w:rPr>
          <w:rFonts w:hint="cs"/>
          <w:rtl/>
          <w:lang w:val="fr-CH"/>
        </w:rPr>
        <w:t>ثامناً-</w:t>
      </w:r>
      <w:r w:rsidR="008D0961">
        <w:rPr>
          <w:rFonts w:hint="cs"/>
          <w:rtl/>
          <w:lang w:val="fr-CH"/>
        </w:rPr>
        <w:tab/>
        <w:t>وثائق اللجنة الفرعية</w:t>
      </w:r>
    </w:p>
    <w:p w:rsidR="008D0961" w:rsidRDefault="00A411F7" w:rsidP="00A411F7">
      <w:pPr>
        <w:pStyle w:val="H23GA"/>
        <w:jc w:val="left"/>
        <w:rPr>
          <w:rFonts w:hint="cs"/>
          <w:rtl/>
          <w:lang w:val="fr-CH"/>
        </w:rPr>
      </w:pPr>
      <w:r>
        <w:rPr>
          <w:rFonts w:hint="cs"/>
          <w:rtl/>
          <w:lang w:val="fr-CH"/>
        </w:rPr>
        <w:tab/>
      </w:r>
      <w:r w:rsidR="008D0961">
        <w:rPr>
          <w:rFonts w:hint="cs"/>
          <w:rtl/>
          <w:lang w:val="fr-CH"/>
        </w:rPr>
        <w:tab/>
        <w:t>المادة 21</w:t>
      </w:r>
      <w:r w:rsidR="008D0961">
        <w:rPr>
          <w:rFonts w:hint="cs"/>
          <w:rtl/>
          <w:lang w:val="fr-CH"/>
        </w:rPr>
        <w:br/>
        <w:t xml:space="preserve">السرية </w:t>
      </w:r>
    </w:p>
    <w:p w:rsidR="008D0961" w:rsidRDefault="00A411F7" w:rsidP="00A411F7">
      <w:pPr>
        <w:pStyle w:val="SingleTxtGA"/>
        <w:rPr>
          <w:rFonts w:hint="cs"/>
          <w:rtl/>
          <w:lang w:val="fr-CH"/>
        </w:rPr>
      </w:pPr>
      <w:r>
        <w:rPr>
          <w:rtl/>
          <w:lang w:val="fr-CH"/>
        </w:rPr>
        <w:tab/>
      </w:r>
      <w:r w:rsidR="008D0961">
        <w:rPr>
          <w:rFonts w:hint="cs"/>
          <w:rtl/>
          <w:lang w:val="fr-CH"/>
        </w:rPr>
        <w:t>تُحاط جميع وثائق ومعلومات اللجنة الفرعية بالسرية التامة، ما لم تقرر اللجنة الفرعية غير ذلك فيما يتعلق بوثيقة بعينها.</w:t>
      </w:r>
    </w:p>
    <w:p w:rsidR="008D0961" w:rsidRDefault="00A411F7" w:rsidP="00A411F7">
      <w:pPr>
        <w:pStyle w:val="H23GA"/>
        <w:jc w:val="left"/>
        <w:rPr>
          <w:rFonts w:hint="cs"/>
          <w:rtl/>
          <w:lang w:val="fr-CH"/>
        </w:rPr>
      </w:pPr>
      <w:r>
        <w:rPr>
          <w:rFonts w:hint="cs"/>
          <w:rtl/>
          <w:lang w:val="fr-CH"/>
        </w:rPr>
        <w:tab/>
      </w:r>
      <w:r w:rsidR="008D0961">
        <w:rPr>
          <w:rFonts w:hint="cs"/>
          <w:rtl/>
          <w:lang w:val="fr-CH"/>
        </w:rPr>
        <w:tab/>
        <w:t>المادة 22</w:t>
      </w:r>
      <w:r w:rsidR="008D0961">
        <w:rPr>
          <w:rFonts w:hint="cs"/>
          <w:rtl/>
          <w:lang w:val="fr-CH"/>
        </w:rPr>
        <w:br/>
        <w:t xml:space="preserve">التقارير الموجزة </w:t>
      </w:r>
    </w:p>
    <w:p w:rsidR="008D0961" w:rsidRDefault="008D0961" w:rsidP="00742A87">
      <w:pPr>
        <w:pStyle w:val="SingleTxtGA"/>
        <w:spacing w:after="100"/>
        <w:rPr>
          <w:rFonts w:hint="cs"/>
          <w:rtl/>
          <w:lang w:val="fr-CH"/>
        </w:rPr>
      </w:pPr>
      <w:r w:rsidRPr="00275EA3">
        <w:rPr>
          <w:rFonts w:hint="cs"/>
          <w:rtl/>
          <w:lang w:val="fr-CH"/>
        </w:rPr>
        <w:tab/>
      </w:r>
      <w:r>
        <w:rPr>
          <w:rFonts w:hint="cs"/>
          <w:rtl/>
          <w:lang w:val="fr-CH"/>
        </w:rPr>
        <w:t>1-</w:t>
      </w:r>
      <w:r>
        <w:rPr>
          <w:rFonts w:hint="cs"/>
          <w:rtl/>
          <w:lang w:val="fr-CH"/>
        </w:rPr>
        <w:tab/>
        <w:t xml:space="preserve">تصدر الأمانة بإحدى لغات عمل اللجنة الفرعية مشروع تقرير موجز لكل دورة من دوراتها، يشمل أهم الملاحظات والقضايا المطروحة والقرارات المتخذة. ويُصاغ مشروع التقرير الموجز في قالب تحليلي وفقاً لبنود جدول الأعمال، ويُحال إلى اللجنة الفرعية لإبداء تعليقاتها وإدخال تعديلاتها في غضون شهر من نهاية الدورة المعنية. ويعمَّم نص منقَّح </w:t>
      </w:r>
      <w:r w:rsidR="00A411F7">
        <w:rPr>
          <w:rFonts w:hint="cs"/>
          <w:rtl/>
          <w:lang w:val="fr-CH"/>
        </w:rPr>
        <w:t>لل</w:t>
      </w:r>
      <w:r>
        <w:rPr>
          <w:rFonts w:hint="cs"/>
          <w:rtl/>
          <w:lang w:val="fr-CH"/>
        </w:rPr>
        <w:t>تقرير الموجز، يتضمن التعديلات التي اقترحتها اللجنة الفرعية، على اللجنة قبل الدورة التالية</w:t>
      </w:r>
      <w:r w:rsidR="00A411F7" w:rsidRPr="00A411F7">
        <w:rPr>
          <w:rFonts w:hint="cs"/>
          <w:rtl/>
          <w:lang w:val="fr-CH"/>
        </w:rPr>
        <w:t xml:space="preserve"> </w:t>
      </w:r>
      <w:r w:rsidR="00A411F7">
        <w:rPr>
          <w:rFonts w:hint="cs"/>
          <w:rtl/>
          <w:lang w:val="fr-CH"/>
        </w:rPr>
        <w:t>بفترة لا تقل عن ثلاثة أسابيع</w:t>
      </w:r>
      <w:r>
        <w:rPr>
          <w:rFonts w:hint="cs"/>
          <w:rtl/>
          <w:lang w:val="fr-CH"/>
        </w:rPr>
        <w:t xml:space="preserve">، بلغات عمل اللجنة. </w:t>
      </w:r>
    </w:p>
    <w:p w:rsidR="008D0961" w:rsidRDefault="00A411F7" w:rsidP="00A411F7">
      <w:pPr>
        <w:pStyle w:val="H23GA"/>
        <w:jc w:val="left"/>
        <w:rPr>
          <w:rFonts w:hint="cs"/>
          <w:rtl/>
          <w:lang w:val="fr-CH"/>
        </w:rPr>
      </w:pPr>
      <w:r>
        <w:rPr>
          <w:rFonts w:hint="cs"/>
          <w:rtl/>
          <w:lang w:val="fr-CH"/>
        </w:rPr>
        <w:tab/>
      </w:r>
      <w:r w:rsidR="008D0961">
        <w:rPr>
          <w:rFonts w:hint="cs"/>
          <w:rtl/>
          <w:lang w:val="fr-CH"/>
        </w:rPr>
        <w:tab/>
        <w:t>المادة 23</w:t>
      </w:r>
      <w:r w:rsidR="008D0961">
        <w:rPr>
          <w:rFonts w:hint="cs"/>
          <w:rtl/>
          <w:lang w:val="fr-CH"/>
        </w:rPr>
        <w:br/>
        <w:t>قائمة القرارات</w:t>
      </w:r>
    </w:p>
    <w:p w:rsidR="008D0961" w:rsidRDefault="008D0961" w:rsidP="00742A87">
      <w:pPr>
        <w:pStyle w:val="SingleTxtGA"/>
        <w:spacing w:after="100"/>
        <w:rPr>
          <w:rFonts w:hint="cs"/>
          <w:rtl/>
          <w:lang w:val="fr-CH"/>
        </w:rPr>
      </w:pPr>
      <w:r w:rsidRPr="00275EA3">
        <w:rPr>
          <w:rFonts w:hint="cs"/>
          <w:rtl/>
          <w:lang w:val="fr-CH"/>
        </w:rPr>
        <w:tab/>
      </w:r>
      <w:r>
        <w:rPr>
          <w:rFonts w:hint="cs"/>
          <w:rtl/>
          <w:lang w:val="fr-CH"/>
        </w:rPr>
        <w:t xml:space="preserve">تعد الأمانة، بالتشاور مع المكتب، مشروع قائمة بالقرارات التي اتخذتها اللجنة الفرعية في كل دورة وتعتمده اللجنة الفرعية. </w:t>
      </w:r>
    </w:p>
    <w:p w:rsidR="008D0961" w:rsidRDefault="00A411F7" w:rsidP="00A411F7">
      <w:pPr>
        <w:pStyle w:val="H23GA"/>
        <w:jc w:val="left"/>
        <w:rPr>
          <w:rFonts w:hint="cs"/>
          <w:rtl/>
          <w:lang w:val="fr-CH"/>
        </w:rPr>
      </w:pPr>
      <w:r>
        <w:rPr>
          <w:rFonts w:hint="cs"/>
          <w:rtl/>
          <w:lang w:val="fr-CH"/>
        </w:rPr>
        <w:tab/>
      </w:r>
      <w:r w:rsidR="008D0961">
        <w:rPr>
          <w:rFonts w:hint="cs"/>
          <w:rtl/>
          <w:lang w:val="fr-CH"/>
        </w:rPr>
        <w:tab/>
        <w:t>المادة 24</w:t>
      </w:r>
      <w:r w:rsidR="008D0961">
        <w:rPr>
          <w:rFonts w:hint="cs"/>
          <w:rtl/>
          <w:lang w:val="fr-CH"/>
        </w:rPr>
        <w:br/>
        <w:t>التقرير السنوي</w:t>
      </w:r>
    </w:p>
    <w:p w:rsidR="008D0961" w:rsidRPr="00742A87" w:rsidRDefault="008D0961" w:rsidP="00742A87">
      <w:pPr>
        <w:pStyle w:val="SingleTxtGA"/>
        <w:spacing w:after="100"/>
        <w:rPr>
          <w:rFonts w:hint="cs"/>
          <w:spacing w:val="-4"/>
          <w:rtl/>
          <w:lang w:val="fr-CH"/>
        </w:rPr>
      </w:pPr>
      <w:r w:rsidRPr="00742A87">
        <w:rPr>
          <w:rFonts w:hint="cs"/>
          <w:spacing w:val="-4"/>
          <w:rtl/>
          <w:lang w:val="fr-CH"/>
        </w:rPr>
        <w:tab/>
        <w:t xml:space="preserve">وفقاً للفقرة 3 من المادة 16 من البروتوكول الاختياري، تعد اللجنة الفرعية تقريراً سنوياً علنياً بشأن أنشطتها. وتقدم اللجنة الفرعية تقريرها السنوي العلني إلى لجنة مناهضة التعذيب. </w:t>
      </w:r>
    </w:p>
    <w:p w:rsidR="008D0961" w:rsidRDefault="00A411F7" w:rsidP="00A411F7">
      <w:pPr>
        <w:pStyle w:val="H1GA"/>
        <w:rPr>
          <w:rFonts w:hint="cs"/>
          <w:rtl/>
          <w:lang w:val="fr-CH"/>
        </w:rPr>
      </w:pPr>
      <w:r>
        <w:rPr>
          <w:rFonts w:hint="cs"/>
          <w:rtl/>
          <w:lang w:val="fr-CH"/>
        </w:rPr>
        <w:tab/>
      </w:r>
      <w:r w:rsidR="008D0961">
        <w:rPr>
          <w:rFonts w:hint="cs"/>
          <w:rtl/>
          <w:lang w:val="fr-CH"/>
        </w:rPr>
        <w:t>تاسعاً-</w:t>
      </w:r>
      <w:r w:rsidR="008D0961">
        <w:rPr>
          <w:rFonts w:hint="cs"/>
          <w:rtl/>
          <w:lang w:val="fr-CH"/>
        </w:rPr>
        <w:tab/>
        <w:t>تصريف الأعمال</w:t>
      </w:r>
    </w:p>
    <w:p w:rsidR="008D0961" w:rsidRDefault="00A411F7" w:rsidP="00A411F7">
      <w:pPr>
        <w:pStyle w:val="H23GA"/>
        <w:jc w:val="left"/>
        <w:rPr>
          <w:rFonts w:hint="cs"/>
          <w:rtl/>
          <w:lang w:val="fr-CH"/>
        </w:rPr>
      </w:pPr>
      <w:r>
        <w:rPr>
          <w:rFonts w:hint="cs"/>
          <w:rtl/>
          <w:lang w:val="fr-CH"/>
        </w:rPr>
        <w:tab/>
      </w:r>
      <w:r w:rsidR="008D0961">
        <w:rPr>
          <w:rFonts w:hint="cs"/>
          <w:rtl/>
          <w:lang w:val="fr-CH"/>
        </w:rPr>
        <w:tab/>
        <w:t>المادة 25</w:t>
      </w:r>
      <w:r w:rsidR="008D0961">
        <w:rPr>
          <w:rFonts w:hint="cs"/>
          <w:rtl/>
          <w:lang w:val="fr-CH"/>
        </w:rPr>
        <w:br/>
        <w:t>النصاب القانوني</w:t>
      </w:r>
    </w:p>
    <w:p w:rsidR="008D0961" w:rsidRDefault="008D0961" w:rsidP="00742A87">
      <w:pPr>
        <w:pStyle w:val="SingleTxtGA"/>
        <w:spacing w:after="100"/>
        <w:rPr>
          <w:rFonts w:hint="cs"/>
          <w:rtl/>
          <w:lang w:val="fr-CH"/>
        </w:rPr>
      </w:pPr>
      <w:r w:rsidRPr="00275EA3">
        <w:rPr>
          <w:rFonts w:hint="cs"/>
          <w:rtl/>
          <w:lang w:val="fr-CH"/>
        </w:rPr>
        <w:tab/>
      </w:r>
      <w:r>
        <w:rPr>
          <w:rFonts w:hint="cs"/>
          <w:rtl/>
          <w:lang w:val="fr-CH"/>
        </w:rPr>
        <w:t xml:space="preserve">يشكل أربعة عشر (14) عضواً من أعضاء اللجنة الفرعية نصاباً قانونياً. </w:t>
      </w:r>
    </w:p>
    <w:p w:rsidR="008D0961" w:rsidRDefault="00A411F7" w:rsidP="00A411F7">
      <w:pPr>
        <w:pStyle w:val="H23GA"/>
        <w:jc w:val="left"/>
        <w:rPr>
          <w:rFonts w:hint="cs"/>
          <w:rtl/>
          <w:lang w:val="fr-CH"/>
        </w:rPr>
      </w:pPr>
      <w:r>
        <w:rPr>
          <w:rFonts w:hint="cs"/>
          <w:rtl/>
          <w:lang w:val="fr-CH"/>
        </w:rPr>
        <w:tab/>
      </w:r>
      <w:r w:rsidR="008D0961">
        <w:rPr>
          <w:rFonts w:hint="cs"/>
          <w:rtl/>
          <w:lang w:val="fr-CH"/>
        </w:rPr>
        <w:tab/>
        <w:t>المادة 26</w:t>
      </w:r>
      <w:r w:rsidR="008D0961">
        <w:rPr>
          <w:rFonts w:hint="cs"/>
          <w:rtl/>
          <w:lang w:val="fr-CH"/>
        </w:rPr>
        <w:br/>
        <w:t>اعتماد القرارات</w:t>
      </w:r>
    </w:p>
    <w:p w:rsidR="008D0961" w:rsidRDefault="008D0961" w:rsidP="00742A87">
      <w:pPr>
        <w:pStyle w:val="SingleTxtGA"/>
        <w:spacing w:after="100"/>
        <w:rPr>
          <w:rFonts w:hint="cs"/>
          <w:rtl/>
          <w:lang w:val="fr-CH"/>
        </w:rPr>
      </w:pPr>
      <w:r w:rsidRPr="00275EA3">
        <w:rPr>
          <w:rFonts w:hint="cs"/>
          <w:rtl/>
          <w:lang w:val="fr-CH"/>
        </w:rPr>
        <w:tab/>
      </w:r>
      <w:r>
        <w:rPr>
          <w:rFonts w:hint="cs"/>
          <w:rtl/>
          <w:lang w:val="fr-CH"/>
        </w:rPr>
        <w:t>1-</w:t>
      </w:r>
      <w:r>
        <w:rPr>
          <w:rFonts w:hint="cs"/>
          <w:rtl/>
          <w:lang w:val="fr-CH"/>
        </w:rPr>
        <w:tab/>
        <w:t>تسعى اللجنة الفرعية للتوصل إلى جميع قراراتها بتوافق الآراء. وإذا تعذر الوصول إلى توافق آراء، تُطرَح قرارات اللجنة الفرعية للتصويت وتصدر بأغلبية بسيطة من أصوات الأعضاء الحاضرين والمصوتين.</w:t>
      </w:r>
    </w:p>
    <w:p w:rsidR="008D0961" w:rsidRDefault="008D0961" w:rsidP="00742A87">
      <w:pPr>
        <w:pStyle w:val="SingleTxtGA"/>
        <w:spacing w:after="100"/>
        <w:rPr>
          <w:rFonts w:hint="cs"/>
          <w:rtl/>
          <w:lang w:val="fr-CH"/>
        </w:rPr>
      </w:pPr>
      <w:r>
        <w:rPr>
          <w:rFonts w:hint="cs"/>
          <w:rtl/>
          <w:lang w:val="fr-CH"/>
        </w:rPr>
        <w:tab/>
        <w:t>2-</w:t>
      </w:r>
      <w:r>
        <w:rPr>
          <w:rFonts w:hint="cs"/>
          <w:rtl/>
          <w:lang w:val="fr-CH"/>
        </w:rPr>
        <w:tab/>
        <w:t xml:space="preserve">لكل عضو من أعضاء اللجنة الفرعية صوت واحد. </w:t>
      </w:r>
    </w:p>
    <w:p w:rsidR="008D0961" w:rsidRDefault="008D0961" w:rsidP="00742A87">
      <w:pPr>
        <w:pStyle w:val="SingleTxtGA"/>
        <w:spacing w:after="100"/>
        <w:rPr>
          <w:rFonts w:hint="cs"/>
          <w:rtl/>
          <w:lang w:val="fr-CH"/>
        </w:rPr>
      </w:pPr>
      <w:r>
        <w:rPr>
          <w:rFonts w:hint="cs"/>
          <w:rtl/>
          <w:lang w:val="fr-CH"/>
        </w:rPr>
        <w:tab/>
        <w:t>3-</w:t>
      </w:r>
      <w:r>
        <w:rPr>
          <w:rFonts w:hint="cs"/>
          <w:rtl/>
          <w:lang w:val="fr-CH"/>
        </w:rPr>
        <w:tab/>
        <w:t xml:space="preserve">للجنة الفرعية أن تعتمد القرارات بالبريد الإلكتروني وفقاً لمجموعة الإجراءات المقررة. </w:t>
      </w:r>
    </w:p>
    <w:p w:rsidR="008D0961" w:rsidRDefault="00A411F7" w:rsidP="00A411F7">
      <w:pPr>
        <w:pStyle w:val="H23GA"/>
        <w:jc w:val="left"/>
        <w:rPr>
          <w:rFonts w:hint="cs"/>
          <w:rtl/>
          <w:lang w:val="fr-CH"/>
        </w:rPr>
      </w:pPr>
      <w:r>
        <w:rPr>
          <w:rFonts w:hint="cs"/>
          <w:rtl/>
          <w:lang w:val="fr-CH"/>
        </w:rPr>
        <w:tab/>
      </w:r>
      <w:r w:rsidR="008D0961">
        <w:rPr>
          <w:rFonts w:hint="cs"/>
          <w:rtl/>
          <w:lang w:val="fr-CH"/>
        </w:rPr>
        <w:tab/>
        <w:t>المادة 27</w:t>
      </w:r>
      <w:r w:rsidR="008D0961">
        <w:rPr>
          <w:rFonts w:hint="cs"/>
          <w:rtl/>
          <w:lang w:val="fr-CH"/>
        </w:rPr>
        <w:br/>
        <w:t>الأفرقة العاملة والمقررون</w:t>
      </w:r>
    </w:p>
    <w:p w:rsidR="008D0961" w:rsidRDefault="008D0961" w:rsidP="00A411F7">
      <w:pPr>
        <w:pStyle w:val="SingleTxtGA"/>
        <w:rPr>
          <w:rFonts w:hint="cs"/>
          <w:rtl/>
          <w:lang w:val="fr-CH"/>
        </w:rPr>
      </w:pPr>
      <w:r w:rsidRPr="00275EA3">
        <w:rPr>
          <w:rFonts w:hint="cs"/>
          <w:rtl/>
          <w:lang w:val="fr-CH"/>
        </w:rPr>
        <w:tab/>
      </w:r>
      <w:r>
        <w:rPr>
          <w:rFonts w:hint="cs"/>
          <w:rtl/>
          <w:lang w:val="fr-CH"/>
        </w:rPr>
        <w:t xml:space="preserve">للجنة الفرعية أن تعيِّن مقررين وأن تنشئ أفرقة عاملة مخصصة تتألف من عدد محدود من أعضائها. وتحدد اللجنة الفرعية اختصاصات هؤلاء المقررين وتلك الأفرقة العاملة. </w:t>
      </w:r>
    </w:p>
    <w:p w:rsidR="008D0961" w:rsidRDefault="00A411F7" w:rsidP="00A411F7">
      <w:pPr>
        <w:pStyle w:val="H23GA"/>
        <w:jc w:val="left"/>
        <w:rPr>
          <w:rFonts w:hint="cs"/>
          <w:rtl/>
          <w:lang w:val="fr-CH"/>
        </w:rPr>
      </w:pPr>
      <w:r>
        <w:rPr>
          <w:rFonts w:hint="cs"/>
          <w:rtl/>
          <w:lang w:val="fr-CH"/>
        </w:rPr>
        <w:tab/>
      </w:r>
      <w:r w:rsidR="008D0961">
        <w:rPr>
          <w:rFonts w:hint="cs"/>
          <w:rtl/>
          <w:lang w:val="fr-CH"/>
        </w:rPr>
        <w:tab/>
        <w:t>المادة 28</w:t>
      </w:r>
      <w:r w:rsidR="008D0961">
        <w:rPr>
          <w:rFonts w:hint="cs"/>
          <w:rtl/>
          <w:lang w:val="fr-CH"/>
        </w:rPr>
        <w:br/>
        <w:t>استقلال</w:t>
      </w:r>
      <w:r>
        <w:rPr>
          <w:rFonts w:hint="cs"/>
          <w:rtl/>
          <w:lang w:val="fr-CH"/>
        </w:rPr>
        <w:t>ية</w:t>
      </w:r>
      <w:r w:rsidR="008D0961">
        <w:rPr>
          <w:rFonts w:hint="cs"/>
          <w:rtl/>
          <w:lang w:val="fr-CH"/>
        </w:rPr>
        <w:t xml:space="preserve"> الأعضاء</w:t>
      </w:r>
    </w:p>
    <w:p w:rsidR="008D0961" w:rsidRDefault="008D0961" w:rsidP="00A411F7">
      <w:pPr>
        <w:pStyle w:val="SingleTxtGA"/>
        <w:rPr>
          <w:rFonts w:hint="cs"/>
          <w:rtl/>
          <w:lang w:val="fr-CH"/>
        </w:rPr>
      </w:pPr>
      <w:r w:rsidRPr="00275EA3">
        <w:rPr>
          <w:rFonts w:hint="cs"/>
          <w:rtl/>
          <w:lang w:val="fr-CH"/>
        </w:rPr>
        <w:tab/>
      </w:r>
      <w:r>
        <w:rPr>
          <w:rFonts w:hint="cs"/>
          <w:rtl/>
          <w:lang w:val="fr-CH"/>
        </w:rPr>
        <w:t>1-</w:t>
      </w:r>
      <w:r>
        <w:rPr>
          <w:rFonts w:hint="cs"/>
          <w:rtl/>
          <w:lang w:val="fr-CH"/>
        </w:rPr>
        <w:tab/>
        <w:t xml:space="preserve">يعمل أعضاء اللجنة الفرعية بصفتهم الشخصية ويتمتعون بالاستقلال والنزاهة، على أن يشهد لهم مراقب </w:t>
      </w:r>
      <w:r w:rsidR="00A411F7">
        <w:rPr>
          <w:rFonts w:hint="cs"/>
          <w:rtl/>
          <w:lang w:val="fr-CH"/>
        </w:rPr>
        <w:t xml:space="preserve">رشيد </w:t>
      </w:r>
      <w:r>
        <w:rPr>
          <w:rFonts w:hint="cs"/>
          <w:rtl/>
          <w:lang w:val="fr-CH"/>
        </w:rPr>
        <w:t>بهذه الصفة. ولتحقيق ذلك، يلتزم أعضاء اللجنة الفرعية في سلوكهم بالمبادئ التوجيهية المتعلقة باستقلال</w:t>
      </w:r>
      <w:r w:rsidR="00A411F7">
        <w:rPr>
          <w:rFonts w:hint="cs"/>
          <w:rtl/>
          <w:lang w:val="fr-CH"/>
        </w:rPr>
        <w:t>ية</w:t>
      </w:r>
      <w:r>
        <w:rPr>
          <w:rFonts w:hint="cs"/>
          <w:rtl/>
          <w:lang w:val="fr-CH"/>
        </w:rPr>
        <w:t xml:space="preserve"> أعضاء هيئات معاهدات حقوق الإنسان ونزاهتهم ("مبادئ أديس أبابا التوجيهية")، وبخاصة ما يلي:</w:t>
      </w:r>
    </w:p>
    <w:p w:rsidR="008D0961" w:rsidRDefault="00A411F7" w:rsidP="00A411F7">
      <w:pPr>
        <w:pStyle w:val="SingleTxtGA"/>
        <w:rPr>
          <w:rFonts w:hint="cs"/>
          <w:rtl/>
          <w:lang w:val="fr-CH"/>
        </w:rPr>
      </w:pPr>
      <w:r>
        <w:rPr>
          <w:rtl/>
          <w:lang w:val="fr-CH"/>
        </w:rPr>
        <w:tab/>
      </w:r>
      <w:r w:rsidR="008D0961">
        <w:rPr>
          <w:rFonts w:hint="cs"/>
          <w:rtl/>
          <w:lang w:val="fr-CH"/>
        </w:rPr>
        <w:t>(أ)</w:t>
      </w:r>
      <w:r w:rsidR="008D0961">
        <w:rPr>
          <w:rFonts w:hint="cs"/>
          <w:rtl/>
          <w:lang w:val="fr-CH"/>
        </w:rPr>
        <w:tab/>
        <w:t xml:space="preserve">لا يشارك أي عضو من أعضاء اللجنة الفرعية في أنشطة </w:t>
      </w:r>
      <w:r>
        <w:rPr>
          <w:rFonts w:hint="cs"/>
          <w:rtl/>
          <w:lang w:val="fr-CH"/>
        </w:rPr>
        <w:t xml:space="preserve">قد </w:t>
      </w:r>
      <w:r w:rsidR="008D0961">
        <w:rPr>
          <w:rFonts w:hint="cs"/>
          <w:rtl/>
          <w:lang w:val="fr-CH"/>
        </w:rPr>
        <w:t>تنطوي، أو</w:t>
      </w:r>
      <w:r>
        <w:rPr>
          <w:rFonts w:hint="eastAsia"/>
          <w:rtl/>
          <w:lang w:val="fr-CH"/>
        </w:rPr>
        <w:t> </w:t>
      </w:r>
      <w:r w:rsidR="008D0961">
        <w:rPr>
          <w:rFonts w:hint="cs"/>
          <w:rtl/>
          <w:lang w:val="fr-CH"/>
        </w:rPr>
        <w:t xml:space="preserve">يعتبر أنها </w:t>
      </w:r>
      <w:r>
        <w:rPr>
          <w:rFonts w:hint="cs"/>
          <w:rtl/>
          <w:lang w:val="fr-CH"/>
        </w:rPr>
        <w:t xml:space="preserve">قد </w:t>
      </w:r>
      <w:r w:rsidR="008D0961">
        <w:rPr>
          <w:rFonts w:hint="cs"/>
          <w:rtl/>
          <w:lang w:val="fr-CH"/>
        </w:rPr>
        <w:t>تنطوي، على تعارض مع صفته كعضو مستقل و</w:t>
      </w:r>
      <w:r>
        <w:rPr>
          <w:rFonts w:hint="cs"/>
          <w:rtl/>
          <w:lang w:val="fr-CH"/>
        </w:rPr>
        <w:t>نزيه</w:t>
      </w:r>
      <w:r w:rsidR="008D0961">
        <w:rPr>
          <w:rFonts w:hint="cs"/>
          <w:rtl/>
          <w:lang w:val="fr-CH"/>
        </w:rPr>
        <w:t xml:space="preserve"> في اللجنة الفرعية؛ </w:t>
      </w:r>
    </w:p>
    <w:p w:rsidR="008D0961" w:rsidRDefault="00A411F7" w:rsidP="00A411F7">
      <w:pPr>
        <w:pStyle w:val="SingleTxtGA"/>
        <w:rPr>
          <w:rFonts w:hint="cs"/>
          <w:rtl/>
          <w:lang w:val="fr-CH"/>
        </w:rPr>
      </w:pPr>
      <w:r>
        <w:rPr>
          <w:rFonts w:hint="cs"/>
          <w:rtl/>
          <w:lang w:val="fr-CH"/>
        </w:rPr>
        <w:tab/>
      </w:r>
      <w:r w:rsidR="008D0961">
        <w:rPr>
          <w:rFonts w:hint="cs"/>
          <w:rtl/>
          <w:lang w:val="fr-CH"/>
        </w:rPr>
        <w:t>(ب)</w:t>
      </w:r>
      <w:r w:rsidR="008D0961">
        <w:rPr>
          <w:rFonts w:hint="cs"/>
          <w:rtl/>
          <w:lang w:val="fr-CH"/>
        </w:rPr>
        <w:tab/>
      </w:r>
      <w:r>
        <w:rPr>
          <w:rFonts w:hint="cs"/>
          <w:rtl/>
          <w:lang w:val="fr-CH"/>
        </w:rPr>
        <w:t>يتجنب أعضاء اللجنة الفرعي</w:t>
      </w:r>
      <w:r w:rsidR="00F27BDB">
        <w:rPr>
          <w:rFonts w:hint="cs"/>
          <w:rtl/>
          <w:lang w:val="fr-CH"/>
        </w:rPr>
        <w:t>ة أي إجراء قد يعطي الانطباع بأن</w:t>
      </w:r>
      <w:r>
        <w:rPr>
          <w:rFonts w:hint="cs"/>
          <w:rtl/>
          <w:lang w:val="fr-CH"/>
        </w:rPr>
        <w:t xml:space="preserve"> دولة معينة تحصل على معاملة أكثر حظوة أو أقل حظوة من</w:t>
      </w:r>
      <w:r w:rsidR="00F27BDB">
        <w:rPr>
          <w:rFonts w:hint="cs"/>
          <w:rtl/>
          <w:lang w:val="fr-CH"/>
        </w:rPr>
        <w:t xml:space="preserve"> المعاملة الممنوحة للدول الأخرى؛</w:t>
      </w:r>
    </w:p>
    <w:p w:rsidR="008D0961" w:rsidRDefault="00A411F7" w:rsidP="00A411F7">
      <w:pPr>
        <w:pStyle w:val="SingleTxtGA"/>
        <w:rPr>
          <w:rFonts w:hint="cs"/>
          <w:rtl/>
          <w:lang w:val="fr-CH"/>
        </w:rPr>
      </w:pPr>
      <w:r>
        <w:rPr>
          <w:rFonts w:hint="cs"/>
          <w:rtl/>
          <w:lang w:val="fr-CH"/>
        </w:rPr>
        <w:tab/>
      </w:r>
      <w:r w:rsidR="008D0961">
        <w:rPr>
          <w:rFonts w:hint="cs"/>
          <w:rtl/>
          <w:lang w:val="fr-CH"/>
        </w:rPr>
        <w:t>(ج)</w:t>
      </w:r>
      <w:r w:rsidR="008D0961">
        <w:rPr>
          <w:rFonts w:hint="cs"/>
          <w:rtl/>
          <w:lang w:val="fr-CH"/>
        </w:rPr>
        <w:tab/>
      </w:r>
      <w:r>
        <w:rPr>
          <w:rFonts w:hint="cs"/>
          <w:rtl/>
          <w:lang w:val="fr-CH"/>
        </w:rPr>
        <w:t>يقوم أعضاء اللجنة الفرعية الذين يحملون جنسيات متعددة</w:t>
      </w:r>
      <w:r w:rsidR="00F27BDB">
        <w:rPr>
          <w:rFonts w:hint="cs"/>
          <w:rtl/>
          <w:lang w:val="fr-CH"/>
        </w:rPr>
        <w:t>،</w:t>
      </w:r>
      <w:r>
        <w:rPr>
          <w:rFonts w:hint="cs"/>
          <w:rtl/>
          <w:lang w:val="fr-CH"/>
        </w:rPr>
        <w:t xml:space="preserve"> بإعلام رئيس اللجنة الفرعية وأمانتها، من تلقاء أنفسهم، بهذا الأمر.</w:t>
      </w:r>
    </w:p>
    <w:p w:rsidR="008D0961" w:rsidRDefault="00A411F7" w:rsidP="00F27BDB">
      <w:pPr>
        <w:pStyle w:val="SingleTxtGA"/>
        <w:rPr>
          <w:rFonts w:hint="cs"/>
          <w:rtl/>
          <w:lang w:val="fr-CH"/>
        </w:rPr>
      </w:pPr>
      <w:r>
        <w:rPr>
          <w:rtl/>
          <w:lang w:val="fr-CH"/>
        </w:rPr>
        <w:tab/>
      </w:r>
      <w:r w:rsidR="008D0961">
        <w:rPr>
          <w:rFonts w:hint="cs"/>
          <w:rtl/>
          <w:lang w:val="fr-CH"/>
        </w:rPr>
        <w:t>2-(أ)</w:t>
      </w:r>
      <w:r w:rsidR="008D0961">
        <w:rPr>
          <w:rFonts w:hint="cs"/>
          <w:rtl/>
          <w:lang w:val="fr-CH"/>
        </w:rPr>
        <w:tab/>
      </w:r>
      <w:r>
        <w:rPr>
          <w:rFonts w:hint="cs"/>
          <w:rtl/>
          <w:lang w:val="fr-CH"/>
        </w:rPr>
        <w:t>لا يشارك أي عضو من أعضاء اللجنة في زيارة الدولة الطرف التي انتخب على أساس جنسيتها أو الدولة الطرف التي رشحته أو دولة أي جنسية أخرى يحملها أو في النظر في التقرير المتعلق بزيارة تلك الدولة؛</w:t>
      </w:r>
    </w:p>
    <w:p w:rsidR="008D0961" w:rsidRDefault="00A411F7" w:rsidP="00A411F7">
      <w:pPr>
        <w:pStyle w:val="SingleTxtGA"/>
        <w:rPr>
          <w:rFonts w:hint="cs"/>
          <w:rtl/>
          <w:lang w:val="fr-CH"/>
        </w:rPr>
      </w:pPr>
      <w:r>
        <w:rPr>
          <w:rFonts w:hint="cs"/>
          <w:rtl/>
          <w:lang w:val="fr-CH"/>
        </w:rPr>
        <w:tab/>
      </w:r>
      <w:r w:rsidR="008D0961">
        <w:rPr>
          <w:rFonts w:hint="cs"/>
          <w:rtl/>
          <w:lang w:val="fr-CH"/>
        </w:rPr>
        <w:t>(ب)</w:t>
      </w:r>
      <w:r w:rsidR="008D0961">
        <w:rPr>
          <w:rFonts w:hint="cs"/>
          <w:rtl/>
          <w:lang w:val="fr-CH"/>
        </w:rPr>
        <w:tab/>
        <w:t xml:space="preserve">لا يشارك أي عضو من أعضاء اللجنة الفرعية في إعداد أو متابعة زيارة </w:t>
      </w:r>
      <w:r>
        <w:rPr>
          <w:rFonts w:hint="cs"/>
          <w:rtl/>
          <w:lang w:val="fr-CH"/>
        </w:rPr>
        <w:t xml:space="preserve">إلى بلد أو </w:t>
      </w:r>
      <w:r w:rsidR="008D0961">
        <w:rPr>
          <w:rFonts w:hint="cs"/>
          <w:rtl/>
          <w:lang w:val="fr-CH"/>
        </w:rPr>
        <w:t xml:space="preserve">تحقيق </w:t>
      </w:r>
      <w:r>
        <w:rPr>
          <w:rFonts w:hint="cs"/>
          <w:rtl/>
          <w:lang w:val="fr-CH"/>
        </w:rPr>
        <w:t xml:space="preserve">في بلد </w:t>
      </w:r>
      <w:r w:rsidR="008D0961">
        <w:rPr>
          <w:rFonts w:hint="cs"/>
          <w:rtl/>
          <w:lang w:val="fr-CH"/>
        </w:rPr>
        <w:t xml:space="preserve">أو النظر في التقارير المترتبة على ذلك، </w:t>
      </w:r>
      <w:r>
        <w:rPr>
          <w:rFonts w:hint="cs"/>
          <w:rtl/>
          <w:lang w:val="fr-CH"/>
        </w:rPr>
        <w:t>إن وجد تضارب مصالح حقيقي أو متصور</w:t>
      </w:r>
      <w:r w:rsidR="008D0961">
        <w:rPr>
          <w:rFonts w:hint="cs"/>
          <w:rtl/>
          <w:lang w:val="fr-CH"/>
        </w:rPr>
        <w:t>.</w:t>
      </w:r>
    </w:p>
    <w:p w:rsidR="008D0961" w:rsidRDefault="00A411F7" w:rsidP="00A411F7">
      <w:pPr>
        <w:pStyle w:val="SingleTxtGA"/>
        <w:rPr>
          <w:rFonts w:hint="cs"/>
          <w:rtl/>
          <w:lang w:val="fr-CH"/>
        </w:rPr>
      </w:pPr>
      <w:r>
        <w:rPr>
          <w:rFonts w:hint="cs"/>
          <w:rtl/>
          <w:lang w:val="fr-CH"/>
        </w:rPr>
        <w:tab/>
      </w:r>
      <w:r w:rsidR="008D0961">
        <w:rPr>
          <w:rFonts w:hint="cs"/>
          <w:rtl/>
          <w:lang w:val="fr-CH"/>
        </w:rPr>
        <w:t>3-</w:t>
      </w:r>
      <w:r w:rsidR="008D0961">
        <w:rPr>
          <w:rFonts w:hint="cs"/>
          <w:rtl/>
          <w:lang w:val="fr-CH"/>
        </w:rPr>
        <w:tab/>
        <w:t>إذا اعتبر عضو من أعضاء اللجنة الفرعية، لأي سبب، أنه يواجه تضارب مصالح محتملاً، يبلغ فوراً رئيس اللجنة الفرعية الذي يقوم بإبداء رأيه بشأن تضارب المصالح المحتمل واضعاً في اعتباره مبادئ أديس أبابا التوجيهية. وتتخذ اللجنة الفرعية ككل جميع التدابير اللازمة لضمان مقتضيات استقلال و</w:t>
      </w:r>
      <w:r>
        <w:rPr>
          <w:rFonts w:hint="cs"/>
          <w:rtl/>
          <w:lang w:val="fr-CH"/>
        </w:rPr>
        <w:t>نزاهة</w:t>
      </w:r>
      <w:r w:rsidR="008D0961">
        <w:rPr>
          <w:rFonts w:hint="cs"/>
          <w:rtl/>
          <w:lang w:val="fr-CH"/>
        </w:rPr>
        <w:t xml:space="preserve"> أعضائها. </w:t>
      </w:r>
    </w:p>
    <w:p w:rsidR="008D0961" w:rsidRDefault="00A411F7" w:rsidP="00742A87">
      <w:pPr>
        <w:pStyle w:val="H1GA"/>
        <w:spacing w:before="120"/>
        <w:rPr>
          <w:rFonts w:hint="cs"/>
          <w:rtl/>
          <w:lang w:val="fr-CH"/>
        </w:rPr>
      </w:pPr>
      <w:r>
        <w:rPr>
          <w:rFonts w:hint="cs"/>
          <w:rtl/>
          <w:lang w:val="fr-CH"/>
        </w:rPr>
        <w:tab/>
      </w:r>
      <w:r w:rsidR="008D0961">
        <w:rPr>
          <w:rFonts w:hint="cs"/>
          <w:rtl/>
          <w:lang w:val="fr-CH"/>
        </w:rPr>
        <w:t>عاشراً-</w:t>
      </w:r>
      <w:r w:rsidR="008D0961">
        <w:rPr>
          <w:rFonts w:hint="cs"/>
          <w:rtl/>
          <w:lang w:val="fr-CH"/>
        </w:rPr>
        <w:tab/>
        <w:t>التعاون مع أجهزة الأمم المتحدة وآلياتها والمؤسسات أو المنظمات الدولية والإقليمية والوطنية الأخرى</w:t>
      </w:r>
    </w:p>
    <w:p w:rsidR="008D0961" w:rsidRDefault="00A411F7" w:rsidP="00A411F7">
      <w:pPr>
        <w:pStyle w:val="H23GA"/>
        <w:jc w:val="left"/>
        <w:rPr>
          <w:rFonts w:hint="cs"/>
          <w:rtl/>
          <w:lang w:val="fr-CH"/>
        </w:rPr>
      </w:pPr>
      <w:r>
        <w:rPr>
          <w:rFonts w:hint="cs"/>
          <w:rtl/>
          <w:lang w:val="fr-CH"/>
        </w:rPr>
        <w:tab/>
      </w:r>
      <w:r w:rsidR="008D0961">
        <w:rPr>
          <w:rFonts w:hint="cs"/>
          <w:rtl/>
          <w:lang w:val="fr-CH"/>
        </w:rPr>
        <w:tab/>
        <w:t>المادة 29</w:t>
      </w:r>
      <w:r w:rsidR="008D0961">
        <w:rPr>
          <w:rFonts w:hint="cs"/>
          <w:rtl/>
          <w:lang w:val="fr-CH"/>
        </w:rPr>
        <w:br/>
        <w:t>التشاور مع الهيئات الأخرى</w:t>
      </w:r>
    </w:p>
    <w:p w:rsidR="008D0961" w:rsidRPr="00742A87" w:rsidRDefault="008D0961" w:rsidP="00742A87">
      <w:pPr>
        <w:pStyle w:val="SingleTxtGA"/>
        <w:spacing w:after="100"/>
        <w:rPr>
          <w:rFonts w:hint="cs"/>
          <w:spacing w:val="-6"/>
          <w:rtl/>
          <w:lang w:val="fr-CH"/>
        </w:rPr>
      </w:pPr>
      <w:r w:rsidRPr="00742A87">
        <w:rPr>
          <w:rFonts w:hint="cs"/>
          <w:spacing w:val="-6"/>
          <w:rtl/>
          <w:lang w:val="fr-CH"/>
        </w:rPr>
        <w:tab/>
        <w:t>1-</w:t>
      </w:r>
      <w:r w:rsidRPr="00742A87">
        <w:rPr>
          <w:rFonts w:hint="cs"/>
          <w:spacing w:val="-6"/>
          <w:rtl/>
          <w:lang w:val="fr-CH"/>
        </w:rPr>
        <w:tab/>
        <w:t xml:space="preserve">للجنة الفرعية أن </w:t>
      </w:r>
      <w:r w:rsidR="003519C4" w:rsidRPr="00742A87">
        <w:rPr>
          <w:rFonts w:hint="cs"/>
          <w:spacing w:val="-6"/>
          <w:rtl/>
          <w:lang w:val="fr-CH"/>
        </w:rPr>
        <w:t>تطلب إلى الهيئات المختصة</w:t>
      </w:r>
      <w:r w:rsidRPr="00742A87">
        <w:rPr>
          <w:rFonts w:hint="cs"/>
          <w:spacing w:val="-6"/>
          <w:rtl/>
          <w:lang w:val="fr-CH"/>
        </w:rPr>
        <w:t>، أو تتلقى</w:t>
      </w:r>
      <w:r w:rsidR="003519C4" w:rsidRPr="00742A87">
        <w:rPr>
          <w:rFonts w:hint="cs"/>
          <w:spacing w:val="-6"/>
          <w:rtl/>
          <w:lang w:val="fr-CH"/>
        </w:rPr>
        <w:t xml:space="preserve"> منها</w:t>
      </w:r>
      <w:r w:rsidRPr="00742A87">
        <w:rPr>
          <w:rFonts w:hint="cs"/>
          <w:spacing w:val="-6"/>
          <w:rtl/>
          <w:lang w:val="fr-CH"/>
        </w:rPr>
        <w:t xml:space="preserve"> للنظر</w:t>
      </w:r>
      <w:r w:rsidR="003519C4" w:rsidRPr="00742A87">
        <w:rPr>
          <w:rFonts w:hint="cs"/>
          <w:spacing w:val="-6"/>
          <w:rtl/>
          <w:lang w:val="fr-CH"/>
        </w:rPr>
        <w:t>،</w:t>
      </w:r>
      <w:r w:rsidRPr="00742A87">
        <w:rPr>
          <w:rFonts w:hint="cs"/>
          <w:spacing w:val="-6"/>
          <w:rtl/>
          <w:lang w:val="fr-CH"/>
        </w:rPr>
        <w:t xml:space="preserve"> معلومات ووثائق وبيانات خطية بشأن المسائل التي يشملها البروتوكول الاختياري وتدخل في نطاق أنشطتها. </w:t>
      </w:r>
    </w:p>
    <w:p w:rsidR="008D0961" w:rsidRDefault="003519C4" w:rsidP="00742A87">
      <w:pPr>
        <w:pStyle w:val="SingleTxtGA"/>
        <w:spacing w:after="100"/>
        <w:rPr>
          <w:rFonts w:hint="cs"/>
          <w:rtl/>
          <w:lang w:val="fr-CH"/>
        </w:rPr>
      </w:pPr>
      <w:r>
        <w:rPr>
          <w:rFonts w:hint="cs"/>
          <w:rtl/>
          <w:lang w:val="fr-CH"/>
        </w:rPr>
        <w:tab/>
      </w:r>
      <w:r w:rsidR="008D0961">
        <w:rPr>
          <w:rFonts w:hint="cs"/>
          <w:rtl/>
          <w:lang w:val="fr-CH"/>
        </w:rPr>
        <w:t>2-</w:t>
      </w:r>
      <w:r w:rsidR="008D0961">
        <w:rPr>
          <w:rFonts w:hint="cs"/>
          <w:rtl/>
          <w:lang w:val="fr-CH"/>
        </w:rPr>
        <w:tab/>
        <w:t>للجنة، وفقاً للمادة 31 من البروتوكول الاختياري، أن تتشاور مع الهيئات المنشأة بموجب اتفاقيات إقليمية بغية التعاون معها وتفادي الازدواج</w:t>
      </w:r>
      <w:r w:rsidR="00F27BDB">
        <w:rPr>
          <w:rFonts w:hint="cs"/>
          <w:rtl/>
          <w:lang w:val="fr-CH"/>
        </w:rPr>
        <w:t>،</w:t>
      </w:r>
      <w:r w:rsidR="008D0961">
        <w:rPr>
          <w:rFonts w:hint="cs"/>
          <w:rtl/>
          <w:lang w:val="fr-CH"/>
        </w:rPr>
        <w:t xml:space="preserve"> من أجل تعزيز أهداف البروتوكول الاختياري بفعالية.</w:t>
      </w:r>
    </w:p>
    <w:p w:rsidR="008D0961" w:rsidRDefault="003519C4" w:rsidP="003519C4">
      <w:pPr>
        <w:pStyle w:val="HChGA"/>
        <w:jc w:val="left"/>
        <w:rPr>
          <w:rFonts w:hint="cs"/>
          <w:rtl/>
          <w:lang w:val="fr-CH"/>
        </w:rPr>
      </w:pPr>
      <w:r>
        <w:rPr>
          <w:rFonts w:hint="cs"/>
          <w:rtl/>
          <w:lang w:val="fr-CH"/>
        </w:rPr>
        <w:tab/>
      </w:r>
      <w:r>
        <w:rPr>
          <w:rFonts w:hint="cs"/>
          <w:rtl/>
          <w:lang w:val="fr-CH"/>
        </w:rPr>
        <w:tab/>
      </w:r>
      <w:r w:rsidR="008D0961">
        <w:rPr>
          <w:rFonts w:hint="cs"/>
          <w:rtl/>
          <w:lang w:val="fr-CH"/>
        </w:rPr>
        <w:t>الجزء الثاني</w:t>
      </w:r>
      <w:r w:rsidR="008D0961">
        <w:rPr>
          <w:rFonts w:hint="cs"/>
          <w:rtl/>
          <w:lang w:val="fr-CH"/>
        </w:rPr>
        <w:br/>
        <w:t>القواعد المتعلقة بالآليات الوقائية الوطنية</w:t>
      </w:r>
    </w:p>
    <w:p w:rsidR="008D0961" w:rsidRDefault="003519C4" w:rsidP="003519C4">
      <w:pPr>
        <w:pStyle w:val="H23GA"/>
        <w:jc w:val="left"/>
        <w:rPr>
          <w:rFonts w:hint="cs"/>
          <w:rtl/>
          <w:lang w:val="fr-CH"/>
        </w:rPr>
      </w:pPr>
      <w:r>
        <w:rPr>
          <w:rFonts w:hint="cs"/>
          <w:rtl/>
          <w:lang w:val="fr-CH"/>
        </w:rPr>
        <w:tab/>
      </w:r>
      <w:r>
        <w:rPr>
          <w:rFonts w:hint="cs"/>
          <w:rtl/>
          <w:lang w:val="fr-CH"/>
        </w:rPr>
        <w:tab/>
      </w:r>
      <w:r w:rsidR="008D0961">
        <w:rPr>
          <w:rFonts w:hint="cs"/>
          <w:rtl/>
          <w:lang w:val="fr-CH"/>
        </w:rPr>
        <w:t>المادة 30</w:t>
      </w:r>
      <w:r w:rsidR="008D0961">
        <w:rPr>
          <w:rFonts w:hint="cs"/>
          <w:rtl/>
          <w:lang w:val="fr-CH"/>
        </w:rPr>
        <w:br/>
        <w:t>العلاقة مع الآليات الوقائية الوطنية</w:t>
      </w:r>
    </w:p>
    <w:p w:rsidR="008D0961" w:rsidRPr="003519C4" w:rsidRDefault="008D0961" w:rsidP="00742A87">
      <w:pPr>
        <w:pStyle w:val="SingleTxtGA"/>
        <w:spacing w:after="100"/>
        <w:rPr>
          <w:rFonts w:hint="cs"/>
          <w:spacing w:val="-2"/>
          <w:rtl/>
          <w:lang w:val="fr-CH"/>
        </w:rPr>
      </w:pPr>
      <w:r w:rsidRPr="003519C4">
        <w:rPr>
          <w:rFonts w:hint="cs"/>
          <w:spacing w:val="-2"/>
          <w:rtl/>
          <w:lang w:val="fr-CH"/>
        </w:rPr>
        <w:tab/>
        <w:t>1-</w:t>
      </w:r>
      <w:r w:rsidRPr="003519C4">
        <w:rPr>
          <w:rFonts w:hint="cs"/>
          <w:spacing w:val="-2"/>
          <w:rtl/>
          <w:lang w:val="fr-CH"/>
        </w:rPr>
        <w:tab/>
        <w:t xml:space="preserve">تقدم اللجنة المشورة والمساعدة إلى الدول الأطراف، عند الاقتضاء، </w:t>
      </w:r>
      <w:r w:rsidR="003519C4" w:rsidRPr="003519C4">
        <w:rPr>
          <w:rFonts w:hint="cs"/>
          <w:spacing w:val="-2"/>
          <w:rtl/>
          <w:lang w:val="fr-CH"/>
        </w:rPr>
        <w:t>ل</w:t>
      </w:r>
      <w:r w:rsidRPr="003519C4">
        <w:rPr>
          <w:rFonts w:hint="cs"/>
          <w:spacing w:val="-2"/>
          <w:rtl/>
          <w:lang w:val="fr-CH"/>
        </w:rPr>
        <w:t xml:space="preserve">إنشاء الآليات الوقائية الوطنية. وتظل على اتصال مباشر معها، وسري </w:t>
      </w:r>
      <w:r w:rsidR="003519C4" w:rsidRPr="003519C4">
        <w:rPr>
          <w:rFonts w:hint="cs"/>
          <w:spacing w:val="-2"/>
          <w:rtl/>
          <w:lang w:val="fr-CH"/>
        </w:rPr>
        <w:t>عند الضرورة</w:t>
      </w:r>
      <w:r w:rsidRPr="003519C4">
        <w:rPr>
          <w:rFonts w:hint="cs"/>
          <w:spacing w:val="-2"/>
          <w:rtl/>
          <w:lang w:val="fr-CH"/>
        </w:rPr>
        <w:t xml:space="preserve">، يشمل الحق في تلقي المعلومات منها والاجتماع بها، وفقاً للمادتين 11 و20(و) من البروتوكول الاختياري. </w:t>
      </w:r>
    </w:p>
    <w:p w:rsidR="008D0961" w:rsidRDefault="008D0961" w:rsidP="00742A87">
      <w:pPr>
        <w:pStyle w:val="SingleTxtGA"/>
        <w:spacing w:after="100"/>
        <w:rPr>
          <w:rFonts w:hint="cs"/>
          <w:rtl/>
          <w:lang w:val="fr-CH"/>
        </w:rPr>
      </w:pPr>
      <w:r>
        <w:rPr>
          <w:rFonts w:hint="cs"/>
          <w:rtl/>
          <w:lang w:val="fr-CH"/>
        </w:rPr>
        <w:tab/>
        <w:t>2-</w:t>
      </w:r>
      <w:r>
        <w:rPr>
          <w:rFonts w:hint="cs"/>
          <w:rtl/>
          <w:lang w:val="fr-CH"/>
        </w:rPr>
        <w:tab/>
        <w:t>تعرض اللجنة الفرعية على الآليات الوقائية الوطنية التدريب والمساعدة التقنية بغية تدعيم قدراتها.</w:t>
      </w:r>
    </w:p>
    <w:p w:rsidR="008D0961" w:rsidRDefault="008D0961" w:rsidP="00742A87">
      <w:pPr>
        <w:pStyle w:val="SingleTxtGA"/>
        <w:spacing w:after="100"/>
        <w:rPr>
          <w:rFonts w:hint="cs"/>
          <w:rtl/>
          <w:lang w:val="fr-CH"/>
        </w:rPr>
      </w:pPr>
      <w:r>
        <w:rPr>
          <w:rFonts w:hint="cs"/>
          <w:rtl/>
          <w:lang w:val="fr-CH"/>
        </w:rPr>
        <w:tab/>
        <w:t>3-</w:t>
      </w:r>
      <w:r>
        <w:rPr>
          <w:rFonts w:hint="cs"/>
          <w:rtl/>
          <w:lang w:val="fr-CH"/>
        </w:rPr>
        <w:tab/>
        <w:t xml:space="preserve">تقدم اللجنة الفرعية المشورة والمساعدة إلى الآليات الوقائية الوطنية في تقييم احتياجاتها والوسائل اللازمة </w:t>
      </w:r>
      <w:r w:rsidR="003519C4">
        <w:rPr>
          <w:rFonts w:hint="cs"/>
          <w:rtl/>
          <w:lang w:val="fr-CH"/>
        </w:rPr>
        <w:t xml:space="preserve">لتدعيم </w:t>
      </w:r>
      <w:r>
        <w:rPr>
          <w:rFonts w:hint="cs"/>
          <w:rtl/>
          <w:lang w:val="fr-CH"/>
        </w:rPr>
        <w:t xml:space="preserve">حماية الأشخاص المحرومين من حريتهم من التعذيب وغيره من ضروب المعاملة أو العقوبة القاسية أو اللاإنسانية أو المهينة. </w:t>
      </w:r>
    </w:p>
    <w:p w:rsidR="008D0961" w:rsidRDefault="008D0961" w:rsidP="00742A87">
      <w:pPr>
        <w:pStyle w:val="SingleTxtGA"/>
        <w:spacing w:after="100"/>
        <w:rPr>
          <w:rFonts w:hint="cs"/>
          <w:rtl/>
          <w:lang w:val="fr-CH"/>
        </w:rPr>
      </w:pPr>
      <w:r>
        <w:rPr>
          <w:rFonts w:hint="cs"/>
          <w:rtl/>
          <w:lang w:val="fr-CH"/>
        </w:rPr>
        <w:tab/>
        <w:t>4-</w:t>
      </w:r>
      <w:r>
        <w:rPr>
          <w:rFonts w:hint="cs"/>
          <w:rtl/>
          <w:lang w:val="fr-CH"/>
        </w:rPr>
        <w:tab/>
      </w:r>
      <w:r w:rsidR="003519C4">
        <w:rPr>
          <w:rFonts w:hint="cs"/>
          <w:rtl/>
          <w:lang w:val="fr-CH"/>
        </w:rPr>
        <w:t xml:space="preserve">تقدم </w:t>
      </w:r>
      <w:r>
        <w:rPr>
          <w:rFonts w:hint="cs"/>
          <w:rtl/>
          <w:lang w:val="fr-CH"/>
        </w:rPr>
        <w:t xml:space="preserve">اللجنة الفرعية التوصيات والملاحظات إلى الدول الأطراف بغية تدعيم قدرة وولاية الآليات الوقائية الوطنية لحماية الأشخاص المحرومين من حريتهم من التعذيب وغيره من ضروب المعاملة أو العقوبة القاسية أو اللاإنسانية أو المهينة. </w:t>
      </w:r>
    </w:p>
    <w:p w:rsidR="008D0961" w:rsidRDefault="008D0961" w:rsidP="00742A87">
      <w:pPr>
        <w:pStyle w:val="SingleTxtGA"/>
        <w:spacing w:after="100"/>
        <w:rPr>
          <w:rFonts w:hint="cs"/>
          <w:rtl/>
          <w:lang w:val="fr-CH"/>
        </w:rPr>
      </w:pPr>
      <w:r>
        <w:rPr>
          <w:rFonts w:hint="cs"/>
          <w:rtl/>
          <w:lang w:val="fr-CH"/>
        </w:rPr>
        <w:tab/>
        <w:t>5-</w:t>
      </w:r>
      <w:r>
        <w:rPr>
          <w:rFonts w:hint="cs"/>
          <w:rtl/>
          <w:lang w:val="fr-CH"/>
        </w:rPr>
        <w:tab/>
        <w:t>تولي اللجنة الفرعية الاعتبار الواجب، في علاقاتها مع الآليات الوقائية الوطنية، للمبادئ المتعلقة بمركز المؤسسات الوطنية (مبادئ باريس).</w:t>
      </w:r>
    </w:p>
    <w:p w:rsidR="008D0961" w:rsidRDefault="008D0961" w:rsidP="00742A87">
      <w:pPr>
        <w:pStyle w:val="SingleTxtGA"/>
        <w:spacing w:after="100"/>
        <w:rPr>
          <w:rFonts w:hint="cs"/>
          <w:rtl/>
          <w:lang w:val="fr-CH"/>
        </w:rPr>
      </w:pPr>
      <w:r>
        <w:rPr>
          <w:rFonts w:hint="cs"/>
          <w:rtl/>
          <w:lang w:val="fr-CH"/>
        </w:rPr>
        <w:tab/>
        <w:t>6-</w:t>
      </w:r>
      <w:r>
        <w:rPr>
          <w:rFonts w:hint="cs"/>
          <w:rtl/>
          <w:lang w:val="fr-CH"/>
        </w:rPr>
        <w:tab/>
        <w:t xml:space="preserve">اعتمدت اللجنة الفرعية مجموعة </w:t>
      </w:r>
      <w:r w:rsidR="003519C4">
        <w:rPr>
          <w:rFonts w:hint="cs"/>
          <w:rtl/>
          <w:lang w:val="fr-CH"/>
        </w:rPr>
        <w:t xml:space="preserve">مستقلة </w:t>
      </w:r>
      <w:r>
        <w:rPr>
          <w:rFonts w:hint="cs"/>
          <w:rtl/>
          <w:lang w:val="fr-CH"/>
        </w:rPr>
        <w:t xml:space="preserve">من المبادئ التوجيهية </w:t>
      </w:r>
      <w:r w:rsidR="003519C4">
        <w:rPr>
          <w:rFonts w:hint="cs"/>
          <w:rtl/>
          <w:lang w:val="fr-CH"/>
        </w:rPr>
        <w:t xml:space="preserve">بشأن </w:t>
      </w:r>
      <w:r>
        <w:rPr>
          <w:rFonts w:hint="cs"/>
          <w:rtl/>
          <w:lang w:val="fr-CH"/>
        </w:rPr>
        <w:t>الآليات الوقائية الوطنية (</w:t>
      </w:r>
      <w:r>
        <w:t>CAT/OP/12/5</w:t>
      </w:r>
      <w:r>
        <w:rPr>
          <w:rFonts w:hint="cs"/>
          <w:rtl/>
          <w:lang w:val="fr-CH"/>
        </w:rPr>
        <w:t>).</w:t>
      </w:r>
    </w:p>
    <w:p w:rsidR="008D0961" w:rsidRDefault="003519C4" w:rsidP="00742A87">
      <w:pPr>
        <w:pStyle w:val="HChGA"/>
        <w:spacing w:before="120"/>
        <w:jc w:val="left"/>
        <w:rPr>
          <w:rFonts w:hint="cs"/>
          <w:rtl/>
          <w:lang w:val="fr-CH"/>
        </w:rPr>
      </w:pPr>
      <w:r>
        <w:rPr>
          <w:rFonts w:hint="cs"/>
          <w:rtl/>
          <w:lang w:val="fr-CH"/>
        </w:rPr>
        <w:tab/>
      </w:r>
      <w:r>
        <w:rPr>
          <w:rFonts w:hint="cs"/>
          <w:rtl/>
          <w:lang w:val="fr-CH"/>
        </w:rPr>
        <w:tab/>
      </w:r>
      <w:r w:rsidR="008D0961">
        <w:rPr>
          <w:rFonts w:hint="cs"/>
          <w:rtl/>
          <w:lang w:val="fr-CH"/>
        </w:rPr>
        <w:t>الجزء الثالث</w:t>
      </w:r>
      <w:r w:rsidR="008D0961">
        <w:rPr>
          <w:rFonts w:hint="cs"/>
          <w:rtl/>
          <w:lang w:val="fr-CH"/>
        </w:rPr>
        <w:br/>
        <w:t>الأحكام المتعلقة بالتفسير</w:t>
      </w:r>
    </w:p>
    <w:p w:rsidR="008D0961" w:rsidRDefault="003519C4" w:rsidP="003519C4">
      <w:pPr>
        <w:pStyle w:val="H23GA"/>
        <w:jc w:val="left"/>
        <w:rPr>
          <w:rFonts w:hint="cs"/>
          <w:rtl/>
          <w:lang w:val="fr-CH"/>
        </w:rPr>
      </w:pPr>
      <w:r>
        <w:rPr>
          <w:rFonts w:hint="cs"/>
          <w:rtl/>
          <w:lang w:val="fr-CH"/>
        </w:rPr>
        <w:tab/>
      </w:r>
      <w:r w:rsidR="008D0961">
        <w:rPr>
          <w:rFonts w:hint="cs"/>
          <w:rtl/>
          <w:lang w:val="fr-CH"/>
        </w:rPr>
        <w:tab/>
        <w:t>المادة 31</w:t>
      </w:r>
      <w:r w:rsidR="008D0961">
        <w:rPr>
          <w:rFonts w:hint="cs"/>
          <w:rtl/>
          <w:lang w:val="fr-CH"/>
        </w:rPr>
        <w:br/>
        <w:t>التفسير</w:t>
      </w:r>
    </w:p>
    <w:p w:rsidR="008D0961" w:rsidRPr="00742A87" w:rsidRDefault="008D0961" w:rsidP="003519C4">
      <w:pPr>
        <w:pStyle w:val="SingleTxtGA"/>
        <w:rPr>
          <w:rFonts w:hint="cs"/>
          <w:spacing w:val="4"/>
          <w:rtl/>
          <w:lang w:val="fr-CH"/>
        </w:rPr>
      </w:pPr>
      <w:r w:rsidRPr="00742A87">
        <w:rPr>
          <w:rFonts w:hint="cs"/>
          <w:spacing w:val="4"/>
          <w:rtl/>
          <w:lang w:val="fr-CH"/>
        </w:rPr>
        <w:tab/>
        <w:t xml:space="preserve">لأغراض تفسير هذا النظام الداخلي، لا يُعتَد بالعناوين التي أُدرجت لأغراض مرجعية فقط. </w:t>
      </w:r>
    </w:p>
    <w:p w:rsidR="008D0961" w:rsidRDefault="003519C4" w:rsidP="003519C4">
      <w:pPr>
        <w:pStyle w:val="HChGA"/>
        <w:jc w:val="left"/>
        <w:rPr>
          <w:rFonts w:hint="cs"/>
          <w:rtl/>
          <w:lang w:val="fr-CH"/>
        </w:rPr>
      </w:pPr>
      <w:r>
        <w:rPr>
          <w:rFonts w:hint="cs"/>
          <w:rtl/>
          <w:lang w:val="fr-CH"/>
        </w:rPr>
        <w:tab/>
      </w:r>
      <w:r>
        <w:rPr>
          <w:rFonts w:hint="cs"/>
          <w:rtl/>
          <w:lang w:val="fr-CH"/>
        </w:rPr>
        <w:tab/>
      </w:r>
      <w:r w:rsidR="008D0961">
        <w:rPr>
          <w:rFonts w:hint="cs"/>
          <w:rtl/>
          <w:lang w:val="fr-CH"/>
        </w:rPr>
        <w:t>الجزء الرابع</w:t>
      </w:r>
      <w:r w:rsidR="008D0961">
        <w:rPr>
          <w:rFonts w:hint="cs"/>
          <w:rtl/>
          <w:lang w:val="fr-CH"/>
        </w:rPr>
        <w:br/>
        <w:t>الأحكام المتعلقة بتعليق وتعديل هذا النظام الداخلي</w:t>
      </w:r>
    </w:p>
    <w:p w:rsidR="008D0961" w:rsidRDefault="003519C4" w:rsidP="003519C4">
      <w:pPr>
        <w:pStyle w:val="H23GA"/>
        <w:jc w:val="left"/>
        <w:rPr>
          <w:rFonts w:hint="cs"/>
          <w:rtl/>
          <w:lang w:val="fr-CH"/>
        </w:rPr>
      </w:pPr>
      <w:r>
        <w:rPr>
          <w:rFonts w:hint="cs"/>
          <w:rtl/>
          <w:lang w:val="fr-CH"/>
        </w:rPr>
        <w:tab/>
      </w:r>
      <w:r>
        <w:rPr>
          <w:rFonts w:hint="cs"/>
          <w:rtl/>
          <w:lang w:val="fr-CH"/>
        </w:rPr>
        <w:tab/>
      </w:r>
      <w:r w:rsidR="008D0961">
        <w:rPr>
          <w:rFonts w:hint="cs"/>
          <w:rtl/>
          <w:lang w:val="fr-CH"/>
        </w:rPr>
        <w:t>المادة 32</w:t>
      </w:r>
      <w:r w:rsidR="008D0961">
        <w:rPr>
          <w:rFonts w:hint="cs"/>
          <w:rtl/>
          <w:lang w:val="fr-CH"/>
        </w:rPr>
        <w:br/>
        <w:t>تعليق المواد</w:t>
      </w:r>
    </w:p>
    <w:p w:rsidR="008D0961" w:rsidRDefault="008D0961" w:rsidP="003519C4">
      <w:pPr>
        <w:pStyle w:val="SingleTxtGA"/>
        <w:rPr>
          <w:rFonts w:hint="cs"/>
          <w:rtl/>
          <w:lang w:val="fr-CH"/>
        </w:rPr>
      </w:pPr>
      <w:r w:rsidRPr="00275EA3">
        <w:rPr>
          <w:rFonts w:hint="cs"/>
          <w:rtl/>
          <w:lang w:val="fr-CH"/>
        </w:rPr>
        <w:tab/>
      </w:r>
      <w:r>
        <w:rPr>
          <w:rFonts w:hint="cs"/>
          <w:rtl/>
          <w:lang w:val="fr-CH"/>
        </w:rPr>
        <w:t xml:space="preserve">يجوز تعليق أي مادة من هذه المواد بقرار </w:t>
      </w:r>
      <w:r w:rsidR="003519C4">
        <w:rPr>
          <w:rFonts w:hint="cs"/>
          <w:rtl/>
          <w:lang w:val="fr-CH"/>
        </w:rPr>
        <w:t xml:space="preserve">من </w:t>
      </w:r>
      <w:r>
        <w:rPr>
          <w:rFonts w:hint="cs"/>
          <w:rtl/>
          <w:lang w:val="fr-CH"/>
        </w:rPr>
        <w:t xml:space="preserve">اللجنة الفرعية، </w:t>
      </w:r>
      <w:r w:rsidR="003519C4">
        <w:rPr>
          <w:rFonts w:hint="cs"/>
          <w:rtl/>
          <w:lang w:val="fr-CH"/>
        </w:rPr>
        <w:t xml:space="preserve">بشرط </w:t>
      </w:r>
      <w:r>
        <w:rPr>
          <w:rFonts w:hint="cs"/>
          <w:rtl/>
          <w:lang w:val="fr-CH"/>
        </w:rPr>
        <w:t>عدم تعارض هذا التعليق مع أحكام البروتوكول الاختياري.</w:t>
      </w:r>
    </w:p>
    <w:p w:rsidR="008D0961" w:rsidRDefault="003519C4" w:rsidP="003519C4">
      <w:pPr>
        <w:pStyle w:val="H23GA"/>
        <w:jc w:val="left"/>
        <w:rPr>
          <w:rFonts w:hint="cs"/>
          <w:rtl/>
          <w:lang w:val="fr-CH"/>
        </w:rPr>
      </w:pPr>
      <w:r>
        <w:rPr>
          <w:rFonts w:hint="cs"/>
          <w:rtl/>
          <w:lang w:val="fr-CH"/>
        </w:rPr>
        <w:tab/>
      </w:r>
      <w:r w:rsidR="008D0961">
        <w:rPr>
          <w:rFonts w:hint="cs"/>
          <w:rtl/>
          <w:lang w:val="fr-CH"/>
        </w:rPr>
        <w:tab/>
        <w:t>المادة 33</w:t>
      </w:r>
      <w:r w:rsidR="008D0961">
        <w:rPr>
          <w:rFonts w:hint="cs"/>
          <w:rtl/>
          <w:lang w:val="fr-CH"/>
        </w:rPr>
        <w:br/>
        <w:t>التعديلات</w:t>
      </w:r>
    </w:p>
    <w:p w:rsidR="008D0961" w:rsidRDefault="008D0961" w:rsidP="003519C4">
      <w:pPr>
        <w:pStyle w:val="SingleTxtGA"/>
        <w:rPr>
          <w:rFonts w:hint="cs"/>
          <w:rtl/>
          <w:lang w:val="fr-CH"/>
        </w:rPr>
      </w:pPr>
      <w:r w:rsidRPr="00275EA3">
        <w:rPr>
          <w:rFonts w:hint="cs"/>
          <w:rtl/>
          <w:lang w:val="fr-CH"/>
        </w:rPr>
        <w:tab/>
      </w:r>
      <w:r>
        <w:rPr>
          <w:rFonts w:hint="cs"/>
          <w:rtl/>
          <w:lang w:val="fr-CH"/>
        </w:rPr>
        <w:t xml:space="preserve">يجوز تعديل هذا النظام الداخلي بقرار تتخذه اللجنة الفرعية، بعد تعميم اقتراح التعديل بأربع وعشرين (24) ساعة على الأقل، </w:t>
      </w:r>
      <w:r w:rsidR="003519C4">
        <w:rPr>
          <w:rFonts w:hint="cs"/>
          <w:rtl/>
          <w:lang w:val="fr-CH"/>
        </w:rPr>
        <w:t xml:space="preserve">بشرط </w:t>
      </w:r>
      <w:r>
        <w:rPr>
          <w:rFonts w:hint="cs"/>
          <w:rtl/>
          <w:lang w:val="fr-CH"/>
        </w:rPr>
        <w:t>عدم تعارض التعديل مع أحكام البروتوكول الاختياري.</w:t>
      </w:r>
    </w:p>
    <w:p w:rsidR="008D0961" w:rsidRDefault="003519C4" w:rsidP="003519C4">
      <w:pPr>
        <w:pStyle w:val="H23GA"/>
        <w:jc w:val="left"/>
        <w:rPr>
          <w:rFonts w:hint="cs"/>
          <w:rtl/>
          <w:lang w:val="fr-CH"/>
        </w:rPr>
      </w:pPr>
      <w:r>
        <w:rPr>
          <w:rFonts w:hint="cs"/>
          <w:rtl/>
          <w:lang w:val="fr-CH"/>
        </w:rPr>
        <w:tab/>
      </w:r>
      <w:r w:rsidR="008D0961">
        <w:rPr>
          <w:rFonts w:hint="cs"/>
          <w:rtl/>
          <w:lang w:val="fr-CH"/>
        </w:rPr>
        <w:tab/>
        <w:t>المادة 34</w:t>
      </w:r>
      <w:r w:rsidR="008D0961">
        <w:rPr>
          <w:rFonts w:hint="cs"/>
          <w:rtl/>
          <w:lang w:val="fr-CH"/>
        </w:rPr>
        <w:br/>
        <w:t>الإضافات</w:t>
      </w:r>
    </w:p>
    <w:p w:rsidR="008D0961" w:rsidRDefault="008D0961" w:rsidP="003519C4">
      <w:pPr>
        <w:pStyle w:val="SingleTxtGA"/>
        <w:rPr>
          <w:rFonts w:hint="cs"/>
          <w:rtl/>
          <w:lang w:val="fr-CH"/>
        </w:rPr>
      </w:pPr>
      <w:r w:rsidRPr="00275EA3">
        <w:rPr>
          <w:rFonts w:hint="cs"/>
          <w:rtl/>
          <w:lang w:val="fr-CH"/>
        </w:rPr>
        <w:tab/>
      </w:r>
      <w:r>
        <w:rPr>
          <w:rFonts w:hint="cs"/>
          <w:rtl/>
          <w:lang w:val="fr-CH"/>
        </w:rPr>
        <w:t xml:space="preserve">للجنة الفرعية أن تضيف إلى هذا النظام الداخلي في أي وقت. ويجوز اعتماد مادة إضافية بقرار تتخذه اللجنة الفرعية، بعد تعميم اقتراح المادة الإضافية بأربع وعشرين (24) </w:t>
      </w:r>
      <w:r w:rsidR="003519C4">
        <w:rPr>
          <w:rFonts w:hint="cs"/>
          <w:rtl/>
          <w:lang w:val="fr-CH"/>
        </w:rPr>
        <w:t xml:space="preserve">ساعة </w:t>
      </w:r>
      <w:r>
        <w:rPr>
          <w:rFonts w:hint="cs"/>
          <w:rtl/>
          <w:lang w:val="fr-CH"/>
        </w:rPr>
        <w:t>على الأقل، ب</w:t>
      </w:r>
      <w:r w:rsidR="003519C4">
        <w:rPr>
          <w:rFonts w:hint="cs"/>
          <w:rtl/>
          <w:lang w:val="fr-CH"/>
        </w:rPr>
        <w:t xml:space="preserve">شرط </w:t>
      </w:r>
      <w:r>
        <w:rPr>
          <w:rFonts w:hint="cs"/>
          <w:rtl/>
          <w:lang w:val="fr-CH"/>
        </w:rPr>
        <w:t xml:space="preserve">عدم تعارض المادة الإضافية مع أحكام البروتوكول الاختياري. </w:t>
      </w:r>
    </w:p>
    <w:p w:rsidR="008D0961" w:rsidRPr="00742A87" w:rsidRDefault="00742A87" w:rsidP="00742A87">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8D0961" w:rsidRPr="00742A8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3432" w:rsidRPr="00FE6865" w:rsidRDefault="00B33432" w:rsidP="00FE6865">
      <w:pPr>
        <w:pStyle w:val="Footer"/>
      </w:pPr>
    </w:p>
  </w:endnote>
  <w:endnote w:type="continuationSeparator" w:id="0">
    <w:p w:rsidR="00B33432" w:rsidRDefault="00B33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8D2" w:rsidRPr="008D0961" w:rsidRDefault="00B018D2" w:rsidP="008D0961">
    <w:pPr>
      <w:pStyle w:val="Footer"/>
      <w:tabs>
        <w:tab w:val="right" w:pos="9598"/>
      </w:tabs>
    </w:pPr>
    <w:r>
      <w:t>GE.13-41374</w:t>
    </w:r>
    <w:r>
      <w:tab/>
    </w:r>
    <w:r w:rsidRPr="008D0961">
      <w:rPr>
        <w:b/>
        <w:sz w:val="18"/>
      </w:rPr>
      <w:fldChar w:fldCharType="begin"/>
    </w:r>
    <w:r w:rsidRPr="008D0961">
      <w:rPr>
        <w:b/>
        <w:sz w:val="18"/>
      </w:rPr>
      <w:instrText xml:space="preserve"> PAGE  \* MERGEFORMAT </w:instrText>
    </w:r>
    <w:r w:rsidRPr="008D0961">
      <w:rPr>
        <w:b/>
        <w:sz w:val="18"/>
      </w:rPr>
      <w:fldChar w:fldCharType="separate"/>
    </w:r>
    <w:r w:rsidR="00FD2485">
      <w:rPr>
        <w:b/>
        <w:noProof/>
        <w:sz w:val="18"/>
      </w:rPr>
      <w:t>12</w:t>
    </w:r>
    <w:r w:rsidRPr="008D096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8D2" w:rsidRPr="008D0961" w:rsidRDefault="00B018D2" w:rsidP="008D0961">
    <w:pPr>
      <w:pStyle w:val="Footer"/>
      <w:tabs>
        <w:tab w:val="right" w:pos="9598"/>
      </w:tabs>
      <w:rPr>
        <w:b/>
        <w:sz w:val="18"/>
      </w:rPr>
    </w:pPr>
    <w:r w:rsidRPr="008D0961">
      <w:rPr>
        <w:b/>
        <w:sz w:val="18"/>
      </w:rPr>
      <w:fldChar w:fldCharType="begin"/>
    </w:r>
    <w:r w:rsidRPr="008D0961">
      <w:rPr>
        <w:b/>
        <w:sz w:val="18"/>
      </w:rPr>
      <w:instrText xml:space="preserve"> PAGE  \* MERGEFORMAT </w:instrText>
    </w:r>
    <w:r w:rsidRPr="008D0961">
      <w:rPr>
        <w:b/>
        <w:sz w:val="18"/>
      </w:rPr>
      <w:fldChar w:fldCharType="separate"/>
    </w:r>
    <w:r w:rsidR="00FD2485">
      <w:rPr>
        <w:b/>
        <w:noProof/>
        <w:sz w:val="18"/>
      </w:rPr>
      <w:t>11</w:t>
    </w:r>
    <w:r w:rsidRPr="008D0961">
      <w:rPr>
        <w:b/>
        <w:sz w:val="18"/>
      </w:rPr>
      <w:fldChar w:fldCharType="end"/>
    </w:r>
    <w:r>
      <w:rPr>
        <w:b/>
        <w:sz w:val="18"/>
      </w:rPr>
      <w:tab/>
    </w:r>
    <w:r>
      <w:t>GE.13-41374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8D2" w:rsidRDefault="00B018D2" w:rsidP="008D0961">
    <w:pPr>
      <w:pStyle w:val="Footer"/>
      <w:jc w:val="right"/>
    </w:pPr>
    <w:r>
      <w:rPr>
        <w:sz w:val="20"/>
      </w:rPr>
      <w:t>(A)   GE.13-41374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070313    130313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3432" w:rsidRDefault="00B33432" w:rsidP="00BA7098">
      <w:pPr>
        <w:pStyle w:val="Footer"/>
        <w:bidi/>
        <w:spacing w:after="80" w:line="200" w:lineRule="exact"/>
        <w:ind w:left="680"/>
      </w:pPr>
      <w:r>
        <w:rPr>
          <w:rFonts w:hint="cs"/>
          <w:rtl/>
        </w:rPr>
        <w:t>__________</w:t>
      </w:r>
    </w:p>
  </w:footnote>
  <w:footnote w:type="continuationSeparator" w:id="0">
    <w:p w:rsidR="00B33432" w:rsidRDefault="00B33432" w:rsidP="00BA7098">
      <w:pPr>
        <w:pStyle w:val="Footer"/>
        <w:bidi/>
        <w:spacing w:after="80" w:line="200" w:lineRule="exact"/>
        <w:ind w:left="680"/>
      </w:pPr>
      <w:r>
        <w:rPr>
          <w:rFonts w:hint="cs"/>
          <w:rtl/>
        </w:rPr>
        <w:t>__________</w:t>
      </w:r>
    </w:p>
  </w:footnote>
  <w:footnote w:id="1">
    <w:p w:rsidR="00B018D2" w:rsidRDefault="00B018D2" w:rsidP="005E689D">
      <w:pPr>
        <w:pStyle w:val="FootnoteText"/>
        <w:numPr>
          <w:ilvl w:val="0"/>
          <w:numId w:val="40"/>
        </w:numPr>
        <w:tabs>
          <w:tab w:val="clear" w:pos="1297"/>
          <w:tab w:val="left" w:pos="1253"/>
        </w:tabs>
        <w:spacing w:after="60" w:line="300" w:lineRule="exact"/>
        <w:ind w:left="1247" w:right="1247"/>
        <w:rPr>
          <w:rFonts w:hint="cs"/>
        </w:rPr>
      </w:pPr>
      <w:r>
        <w:rPr>
          <w:rFonts w:hint="cs"/>
          <w:rtl/>
        </w:rPr>
        <w:t>سيستكمل هذا النظام الداخلي بمبادئ توجيهية مستقلة بشأن الزيارات إلى الدول الأطراف.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8D2" w:rsidRPr="008D0961" w:rsidRDefault="00B018D2" w:rsidP="008D0961">
    <w:pPr>
      <w:pStyle w:val="Header"/>
      <w:jc w:val="right"/>
    </w:pPr>
    <w:r w:rsidRPr="008D0961">
      <w:t>CAT/OP/3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8D2" w:rsidRPr="008D0961" w:rsidRDefault="00B018D2" w:rsidP="008D0961">
    <w:pPr>
      <w:pStyle w:val="Header"/>
      <w:jc w:val="left"/>
    </w:pPr>
    <w:r w:rsidRPr="008D0961">
      <w:t>CAT/OP/3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8D2" w:rsidRDefault="00B018D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79.55pt;margin-top:19.35pt;width:243.45pt;height:117pt;z-index:2" o:allowincell="f" filled="f" stroked="f">
          <v:textbox inset="0,0,0,0">
            <w:txbxContent>
              <w:p w:rsidR="00B018D2" w:rsidRPr="00285D6D" w:rsidRDefault="00B018D2" w:rsidP="00285D6D">
                <w:pPr>
                  <w:spacing w:line="540" w:lineRule="exact"/>
                  <w:rPr>
                    <w:rFonts w:hint="cs"/>
                  </w:rPr>
                </w:pPr>
                <w:r>
                  <w:rPr>
                    <w:rFonts w:hint="cs"/>
                    <w:b/>
                    <w:bCs/>
                    <w:sz w:val="54"/>
                    <w:szCs w:val="54"/>
                    <w:rtl/>
                  </w:rPr>
                  <w:t>البروتوكول الاختياري لات</w:t>
                </w:r>
                <w:r w:rsidRPr="002B399E">
                  <w:rPr>
                    <w:rFonts w:hint="cs"/>
                    <w:b/>
                    <w:bCs/>
                    <w:sz w:val="54"/>
                    <w:szCs w:val="54"/>
                    <w:rtl/>
                  </w:rPr>
                  <w:t>فاقية مناهضة التعذيب وغيره</w:t>
                </w:r>
                <w:r>
                  <w:rPr>
                    <w:rFonts w:hint="cs"/>
                    <w:b/>
                    <w:bCs/>
                    <w:sz w:val="54"/>
                    <w:szCs w:val="54"/>
                    <w:rtl/>
                  </w:rPr>
                  <w:t xml:space="preserve"> </w:t>
                </w:r>
                <w:r w:rsidRPr="002B399E">
                  <w:rPr>
                    <w:rFonts w:hint="cs"/>
                    <w:b/>
                    <w:bCs/>
                    <w:sz w:val="54"/>
                    <w:szCs w:val="54"/>
                    <w:rtl/>
                  </w:rPr>
                  <w:t>من ضروب المعاملة أو العقوبة</w:t>
                </w:r>
                <w:r>
                  <w:rPr>
                    <w:rFonts w:hint="cs"/>
                    <w:b/>
                    <w:bCs/>
                    <w:sz w:val="54"/>
                    <w:szCs w:val="54"/>
                    <w:rtl/>
                  </w:rPr>
                  <w:t xml:space="preserve"> </w:t>
                </w:r>
                <w:r w:rsidRPr="002B399E">
                  <w:rPr>
                    <w:rFonts w:hint="cs"/>
                    <w:b/>
                    <w:bCs/>
                    <w:sz w:val="52"/>
                    <w:szCs w:val="52"/>
                    <w:rtl/>
                  </w:rPr>
                  <w:t xml:space="preserve">القاسية </w:t>
                </w:r>
                <w:r>
                  <w:rPr>
                    <w:b/>
                    <w:bCs/>
                    <w:sz w:val="52"/>
                    <w:szCs w:val="52"/>
                    <w:rtl/>
                  </w:rPr>
                  <w:br/>
                </w:r>
                <w:r w:rsidRPr="002B399E">
                  <w:rPr>
                    <w:rFonts w:hint="cs"/>
                    <w:b/>
                    <w:bCs/>
                    <w:sz w:val="52"/>
                    <w:szCs w:val="52"/>
                    <w:rtl/>
                  </w:rPr>
                  <w:t>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71250E6"/>
    <w:multiLevelType w:val="hybridMultilevel"/>
    <w:tmpl w:val="8B1E9A90"/>
    <w:lvl w:ilvl="0" w:tplc="B4826170">
      <w:start w:val="1"/>
      <w:numFmt w:val="decimal"/>
      <w:lvlRestart w:val="0"/>
      <w:lvlText w:val="(%1)"/>
      <w:lvlJc w:val="right"/>
      <w:pPr>
        <w:tabs>
          <w:tab w:val="num" w:pos="1297"/>
        </w:tabs>
        <w:ind w:left="1297" w:hanging="227"/>
      </w:pPr>
      <w:rPr>
        <w:rFonts w:ascii="Traditional Arabic" w:hAnsi="Traditional Arabic" w:cs="Traditional Arabic" w:hint="cs"/>
        <w:sz w:val="26"/>
        <w:szCs w:val="26"/>
      </w:rPr>
    </w:lvl>
    <w:lvl w:ilvl="1" w:tplc="04090019" w:tentative="1">
      <w:start w:val="1"/>
      <w:numFmt w:val="lowerLetter"/>
      <w:lvlText w:val="%2."/>
      <w:lvlJc w:val="left"/>
      <w:pPr>
        <w:tabs>
          <w:tab w:val="num" w:pos="1490"/>
        </w:tabs>
        <w:ind w:left="1490" w:hanging="360"/>
      </w:pPr>
    </w:lvl>
    <w:lvl w:ilvl="2" w:tplc="0409001B" w:tentative="1">
      <w:start w:val="1"/>
      <w:numFmt w:val="lowerRoman"/>
      <w:lvlText w:val="%3."/>
      <w:lvlJc w:val="right"/>
      <w:pPr>
        <w:tabs>
          <w:tab w:val="num" w:pos="2210"/>
        </w:tabs>
        <w:ind w:left="2210" w:hanging="180"/>
      </w:pPr>
    </w:lvl>
    <w:lvl w:ilvl="3" w:tplc="0409000F" w:tentative="1">
      <w:start w:val="1"/>
      <w:numFmt w:val="decimal"/>
      <w:lvlText w:val="%4."/>
      <w:lvlJc w:val="left"/>
      <w:pPr>
        <w:tabs>
          <w:tab w:val="num" w:pos="2930"/>
        </w:tabs>
        <w:ind w:left="2930" w:hanging="360"/>
      </w:pPr>
    </w:lvl>
    <w:lvl w:ilvl="4" w:tplc="04090019" w:tentative="1">
      <w:start w:val="1"/>
      <w:numFmt w:val="lowerLetter"/>
      <w:lvlText w:val="%5."/>
      <w:lvlJc w:val="left"/>
      <w:pPr>
        <w:tabs>
          <w:tab w:val="num" w:pos="3650"/>
        </w:tabs>
        <w:ind w:left="3650" w:hanging="360"/>
      </w:pPr>
    </w:lvl>
    <w:lvl w:ilvl="5" w:tplc="0409001B" w:tentative="1">
      <w:start w:val="1"/>
      <w:numFmt w:val="lowerRoman"/>
      <w:lvlText w:val="%6."/>
      <w:lvlJc w:val="right"/>
      <w:pPr>
        <w:tabs>
          <w:tab w:val="num" w:pos="4370"/>
        </w:tabs>
        <w:ind w:left="4370" w:hanging="180"/>
      </w:pPr>
    </w:lvl>
    <w:lvl w:ilvl="6" w:tplc="0409000F" w:tentative="1">
      <w:start w:val="1"/>
      <w:numFmt w:val="decimal"/>
      <w:lvlText w:val="%7."/>
      <w:lvlJc w:val="left"/>
      <w:pPr>
        <w:tabs>
          <w:tab w:val="num" w:pos="5090"/>
        </w:tabs>
        <w:ind w:left="5090" w:hanging="360"/>
      </w:pPr>
    </w:lvl>
    <w:lvl w:ilvl="7" w:tplc="04090019" w:tentative="1">
      <w:start w:val="1"/>
      <w:numFmt w:val="lowerLetter"/>
      <w:lvlText w:val="%8."/>
      <w:lvlJc w:val="left"/>
      <w:pPr>
        <w:tabs>
          <w:tab w:val="num" w:pos="5810"/>
        </w:tabs>
        <w:ind w:left="5810" w:hanging="360"/>
      </w:pPr>
    </w:lvl>
    <w:lvl w:ilvl="8" w:tplc="0409001B" w:tentative="1">
      <w:start w:val="1"/>
      <w:numFmt w:val="lowerRoman"/>
      <w:lvlText w:val="%9."/>
      <w:lvlJc w:val="right"/>
      <w:pPr>
        <w:tabs>
          <w:tab w:val="num" w:pos="6530"/>
        </w:tabs>
        <w:ind w:left="6530" w:hanging="18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6D5B"/>
    <w:rsid w:val="000346CA"/>
    <w:rsid w:val="00040E25"/>
    <w:rsid w:val="00042149"/>
    <w:rsid w:val="000648EA"/>
    <w:rsid w:val="00094670"/>
    <w:rsid w:val="000957C8"/>
    <w:rsid w:val="00097049"/>
    <w:rsid w:val="000A04D5"/>
    <w:rsid w:val="000B52F2"/>
    <w:rsid w:val="000D0EAE"/>
    <w:rsid w:val="000D5380"/>
    <w:rsid w:val="000D6654"/>
    <w:rsid w:val="000E103D"/>
    <w:rsid w:val="000E7915"/>
    <w:rsid w:val="000F0264"/>
    <w:rsid w:val="000F2EBF"/>
    <w:rsid w:val="000F3A9F"/>
    <w:rsid w:val="000F5FF6"/>
    <w:rsid w:val="001022B5"/>
    <w:rsid w:val="00113FA5"/>
    <w:rsid w:val="001455A0"/>
    <w:rsid w:val="001602A3"/>
    <w:rsid w:val="001A5161"/>
    <w:rsid w:val="001A60BD"/>
    <w:rsid w:val="00232277"/>
    <w:rsid w:val="0023736D"/>
    <w:rsid w:val="00257225"/>
    <w:rsid w:val="00285D6D"/>
    <w:rsid w:val="002E354B"/>
    <w:rsid w:val="002E375B"/>
    <w:rsid w:val="00310160"/>
    <w:rsid w:val="00341A8C"/>
    <w:rsid w:val="003519C4"/>
    <w:rsid w:val="003519E6"/>
    <w:rsid w:val="003B4356"/>
    <w:rsid w:val="003F08A8"/>
    <w:rsid w:val="004250E3"/>
    <w:rsid w:val="00434F4E"/>
    <w:rsid w:val="00472A81"/>
    <w:rsid w:val="004A20A6"/>
    <w:rsid w:val="004B2C92"/>
    <w:rsid w:val="004D6A3A"/>
    <w:rsid w:val="004F4AD7"/>
    <w:rsid w:val="00557CD3"/>
    <w:rsid w:val="00571432"/>
    <w:rsid w:val="005732A2"/>
    <w:rsid w:val="005762A5"/>
    <w:rsid w:val="00590BA3"/>
    <w:rsid w:val="005B46D9"/>
    <w:rsid w:val="005B688B"/>
    <w:rsid w:val="005B7AE0"/>
    <w:rsid w:val="005E689D"/>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42A87"/>
    <w:rsid w:val="0079344E"/>
    <w:rsid w:val="007E197F"/>
    <w:rsid w:val="007F68C4"/>
    <w:rsid w:val="008153DE"/>
    <w:rsid w:val="00852A10"/>
    <w:rsid w:val="00862634"/>
    <w:rsid w:val="00866C59"/>
    <w:rsid w:val="00877306"/>
    <w:rsid w:val="008A6242"/>
    <w:rsid w:val="008B4BC6"/>
    <w:rsid w:val="008D0961"/>
    <w:rsid w:val="00901E57"/>
    <w:rsid w:val="009070DF"/>
    <w:rsid w:val="00935F0E"/>
    <w:rsid w:val="0095208F"/>
    <w:rsid w:val="00977B3F"/>
    <w:rsid w:val="009814AE"/>
    <w:rsid w:val="009901D3"/>
    <w:rsid w:val="00996BBE"/>
    <w:rsid w:val="009B2C03"/>
    <w:rsid w:val="009D1DD5"/>
    <w:rsid w:val="009F722C"/>
    <w:rsid w:val="00A26157"/>
    <w:rsid w:val="00A265C3"/>
    <w:rsid w:val="00A313D0"/>
    <w:rsid w:val="00A411F7"/>
    <w:rsid w:val="00A43F9A"/>
    <w:rsid w:val="00A53F38"/>
    <w:rsid w:val="00A543D4"/>
    <w:rsid w:val="00AD0014"/>
    <w:rsid w:val="00AD4CF2"/>
    <w:rsid w:val="00AF0BBA"/>
    <w:rsid w:val="00B018D2"/>
    <w:rsid w:val="00B30468"/>
    <w:rsid w:val="00B33432"/>
    <w:rsid w:val="00B44E31"/>
    <w:rsid w:val="00BA4F7E"/>
    <w:rsid w:val="00BA7098"/>
    <w:rsid w:val="00BB2C41"/>
    <w:rsid w:val="00BC55C8"/>
    <w:rsid w:val="00BC5C10"/>
    <w:rsid w:val="00BE2964"/>
    <w:rsid w:val="00C21623"/>
    <w:rsid w:val="00C24FBD"/>
    <w:rsid w:val="00C473BA"/>
    <w:rsid w:val="00C611ED"/>
    <w:rsid w:val="00C6490A"/>
    <w:rsid w:val="00C64FE1"/>
    <w:rsid w:val="00C74296"/>
    <w:rsid w:val="00C8345E"/>
    <w:rsid w:val="00CA5F7C"/>
    <w:rsid w:val="00D51067"/>
    <w:rsid w:val="00D75657"/>
    <w:rsid w:val="00D960AD"/>
    <w:rsid w:val="00DA0E0E"/>
    <w:rsid w:val="00DB0C39"/>
    <w:rsid w:val="00DB7679"/>
    <w:rsid w:val="00DC6D5B"/>
    <w:rsid w:val="00DE20F5"/>
    <w:rsid w:val="00DF1702"/>
    <w:rsid w:val="00DF4DD8"/>
    <w:rsid w:val="00DF668E"/>
    <w:rsid w:val="00E04826"/>
    <w:rsid w:val="00E14D2B"/>
    <w:rsid w:val="00E20DBA"/>
    <w:rsid w:val="00E45A44"/>
    <w:rsid w:val="00E6524A"/>
    <w:rsid w:val="00E660D6"/>
    <w:rsid w:val="00E771AB"/>
    <w:rsid w:val="00EA5DF2"/>
    <w:rsid w:val="00EA796F"/>
    <w:rsid w:val="00EB077B"/>
    <w:rsid w:val="00EC50B9"/>
    <w:rsid w:val="00ED26A0"/>
    <w:rsid w:val="00ED5997"/>
    <w:rsid w:val="00F1727A"/>
    <w:rsid w:val="00F27BDB"/>
    <w:rsid w:val="00F34764"/>
    <w:rsid w:val="00F54E3C"/>
    <w:rsid w:val="00F874BD"/>
    <w:rsid w:val="00FA555C"/>
    <w:rsid w:val="00FB1D0B"/>
    <w:rsid w:val="00FD248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0E791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8D0961"/>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5E689D"/>
    <w:rPr>
      <w:sz w:val="18"/>
      <w:szCs w:val="26"/>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820908">
      <w:bodyDiv w:val="1"/>
      <w:marLeft w:val="0"/>
      <w:marRight w:val="0"/>
      <w:marTop w:val="0"/>
      <w:marBottom w:val="0"/>
      <w:divBdr>
        <w:top w:val="none" w:sz="0" w:space="0" w:color="auto"/>
        <w:left w:val="none" w:sz="0" w:space="0" w:color="auto"/>
        <w:bottom w:val="none" w:sz="0" w:space="0" w:color="auto"/>
        <w:right w:val="none" w:sz="0" w:space="0" w:color="auto"/>
      </w:divBdr>
    </w:div>
    <w:div w:id="192336731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O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Template>
  <TotalTime>0</TotalTime>
  <Pages>1</Pages>
  <Words>2728</Words>
  <Characters>14078</Characters>
  <Application>Microsoft Office Word</Application>
  <DocSecurity>4</DocSecurity>
  <Lines>327</Lines>
  <Paragraphs>161</Paragraphs>
  <ScaleCrop>false</ScaleCrop>
  <HeadingPairs>
    <vt:vector size="2" baseType="variant">
      <vt:variant>
        <vt:lpstr>Title</vt:lpstr>
      </vt:variant>
      <vt:variant>
        <vt:i4>1</vt:i4>
      </vt:variant>
    </vt:vector>
  </HeadingPairs>
  <TitlesOfParts>
    <vt:vector size="1" baseType="lpstr">
      <vt:lpstr>CAT/OP/3</vt:lpstr>
    </vt:vector>
  </TitlesOfParts>
  <Company>CSD</Company>
  <LinksUpToDate>false</LinksUpToDate>
  <CharactersWithSpaces>16645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CAT/OP/3</dc:title>
  <dc:subject>FAHMY</dc:subject>
  <dc:creator>Bahnassawy</dc:creator>
  <cp:keywords/>
  <dc:description/>
  <cp:lastModifiedBy>Bahnassawy</cp:lastModifiedBy>
  <cp:revision>3</cp:revision>
  <cp:lastPrinted>2013-03-13T12:40:00Z</cp:lastPrinted>
  <dcterms:created xsi:type="dcterms:W3CDTF">2013-03-13T12:40:00Z</dcterms:created>
  <dcterms:modified xsi:type="dcterms:W3CDTF">2013-03-13T12:40:00Z</dcterms:modified>
</cp:coreProperties>
</file>