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726420">
              <w:rPr>
                <w:rFonts w:hint="eastAsia"/>
                <w:sz w:val="20"/>
              </w:rPr>
              <w:t>C/58/Rev.2</w:t>
            </w:r>
            <w:proofErr w:type="spellEnd"/>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F31B99" w:rsidP="00DA36A7">
            <w:pPr>
              <w:spacing w:before="240" w:line="240" w:lineRule="atLeast"/>
              <w:rPr>
                <w:sz w:val="20"/>
              </w:rPr>
            </w:pPr>
            <w:r>
              <w:rPr>
                <w:sz w:val="20"/>
              </w:rPr>
              <w:t xml:space="preserve">Distr.: </w:t>
            </w:r>
            <w:r w:rsidR="00726420" w:rsidRPr="00726420">
              <w:rPr>
                <w:sz w:val="20"/>
              </w:rPr>
              <w:t>General</w:t>
            </w:r>
          </w:p>
          <w:p w:rsidR="00E06285" w:rsidRPr="00DA36A7" w:rsidRDefault="00726420">
            <w:pPr>
              <w:spacing w:line="240" w:lineRule="atLeast"/>
              <w:rPr>
                <w:sz w:val="20"/>
              </w:rPr>
            </w:pPr>
            <w:r>
              <w:rPr>
                <w:rFonts w:hint="eastAsia"/>
                <w:sz w:val="20"/>
              </w:rPr>
              <w:t xml:space="preserve">23 </w:t>
            </w:r>
            <w:r w:rsidRPr="00726420">
              <w:rPr>
                <w:sz w:val="20"/>
              </w:rPr>
              <w:t>November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F31B99">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F0027D" w:rsidRPr="003C2069" w:rsidRDefault="001B5B95" w:rsidP="001B5B95">
      <w:pPr>
        <w:pStyle w:val="HMGC"/>
        <w:rPr>
          <w:rFonts w:hint="eastAsia"/>
          <w:spacing w:val="-4"/>
        </w:rPr>
      </w:pPr>
      <w:r>
        <w:rPr>
          <w:rFonts w:hint="eastAsia"/>
        </w:rPr>
        <w:tab/>
      </w:r>
      <w:r>
        <w:rPr>
          <w:rFonts w:hint="eastAsia"/>
        </w:rPr>
        <w:tab/>
      </w:r>
      <w:r w:rsidR="00726420" w:rsidRPr="003C2069">
        <w:rPr>
          <w:rFonts w:hint="eastAsia"/>
          <w:spacing w:val="-4"/>
        </w:rPr>
        <w:t>关于缔约国根据《儿童权利公约》第</w:t>
      </w:r>
      <w:r w:rsidR="00726420" w:rsidRPr="003C2069">
        <w:rPr>
          <w:rFonts w:hint="eastAsia"/>
          <w:spacing w:val="-4"/>
        </w:rPr>
        <w:t>44</w:t>
      </w:r>
      <w:r w:rsidR="00726420" w:rsidRPr="003C2069">
        <w:rPr>
          <w:rFonts w:hint="eastAsia"/>
          <w:spacing w:val="-4"/>
        </w:rPr>
        <w:t>条第</w:t>
      </w:r>
      <w:r w:rsidR="00726420" w:rsidRPr="003C2069">
        <w:rPr>
          <w:rFonts w:hint="eastAsia"/>
          <w:spacing w:val="-4"/>
        </w:rPr>
        <w:t>1</w:t>
      </w:r>
      <w:r w:rsidR="00726420" w:rsidRPr="003C2069">
        <w:rPr>
          <w:rFonts w:hint="eastAsia"/>
          <w:spacing w:val="-4"/>
        </w:rPr>
        <w:t>款</w:t>
      </w:r>
      <w:r w:rsidR="00726420" w:rsidRPr="003C2069">
        <w:rPr>
          <w:rFonts w:hint="eastAsia"/>
          <w:spacing w:val="-4"/>
        </w:rPr>
        <w:t>(b)</w:t>
      </w:r>
      <w:r w:rsidR="00726420" w:rsidRPr="003C2069">
        <w:rPr>
          <w:rFonts w:hint="eastAsia"/>
          <w:spacing w:val="-4"/>
        </w:rPr>
        <w:t>项提交的定期报告的形式和内容的条约专要准则</w:t>
      </w:r>
    </w:p>
    <w:p w:rsidR="00726420" w:rsidRPr="003C2069" w:rsidRDefault="00726420" w:rsidP="00726420">
      <w:pPr>
        <w:pStyle w:val="H23GC"/>
        <w:rPr>
          <w:rFonts w:hint="eastAsia"/>
          <w:b/>
        </w:rPr>
      </w:pPr>
      <w:r>
        <w:rPr>
          <w:rFonts w:hint="eastAsia"/>
        </w:rPr>
        <w:tab/>
      </w:r>
      <w:r>
        <w:rPr>
          <w:rFonts w:hint="eastAsia"/>
        </w:rPr>
        <w:tab/>
      </w:r>
      <w:r>
        <w:rPr>
          <w:rFonts w:hint="eastAsia"/>
        </w:rPr>
        <w:t>委员会第五十五届会议通过</w:t>
      </w:r>
      <w:r w:rsidRPr="003C2069">
        <w:rPr>
          <w:rFonts w:hint="eastAsia"/>
          <w:b/>
        </w:rPr>
        <w:t>(2010</w:t>
      </w:r>
      <w:r w:rsidRPr="003C2069">
        <w:rPr>
          <w:rFonts w:hint="eastAsia"/>
          <w:b/>
        </w:rPr>
        <w:t>年</w:t>
      </w:r>
      <w:r w:rsidRPr="003C2069">
        <w:rPr>
          <w:rFonts w:hint="eastAsia"/>
          <w:b/>
        </w:rPr>
        <w:t>9</w:t>
      </w:r>
      <w:r w:rsidRPr="003C2069">
        <w:rPr>
          <w:rFonts w:hint="eastAsia"/>
          <w:b/>
        </w:rPr>
        <w:t>月</w:t>
      </w:r>
      <w:r w:rsidRPr="003C2069">
        <w:rPr>
          <w:rFonts w:hint="eastAsia"/>
          <w:b/>
        </w:rPr>
        <w:t>13</w:t>
      </w:r>
      <w:r w:rsidRPr="003C2069">
        <w:rPr>
          <w:rFonts w:hint="eastAsia"/>
          <w:b/>
        </w:rPr>
        <w:t>日至</w:t>
      </w:r>
      <w:r w:rsidRPr="003C2069">
        <w:rPr>
          <w:rFonts w:hint="eastAsia"/>
          <w:b/>
        </w:rPr>
        <w:t>10</w:t>
      </w:r>
      <w:r w:rsidRPr="003C2069">
        <w:rPr>
          <w:rFonts w:hint="eastAsia"/>
          <w:b/>
        </w:rPr>
        <w:t>月</w:t>
      </w:r>
      <w:r w:rsidRPr="003C2069">
        <w:rPr>
          <w:rFonts w:hint="eastAsia"/>
          <w:b/>
        </w:rPr>
        <w:t>1</w:t>
      </w:r>
      <w:r w:rsidRPr="003C2069">
        <w:rPr>
          <w:rFonts w:hint="eastAsia"/>
          <w:b/>
        </w:rPr>
        <w:t>日</w:t>
      </w:r>
      <w:r w:rsidRPr="003C2069">
        <w:rPr>
          <w:rFonts w:hint="eastAsia"/>
          <w:b/>
        </w:rPr>
        <w:t>)</w:t>
      </w:r>
    </w:p>
    <w:p w:rsidR="00726420" w:rsidRDefault="00CC1891" w:rsidP="00726420">
      <w:pPr>
        <w:pStyle w:val="HChGC"/>
        <w:rPr>
          <w:rFonts w:hint="eastAsia"/>
        </w:rPr>
      </w:pPr>
      <w:r>
        <w:rPr>
          <w:rFonts w:hint="eastAsia"/>
        </w:rPr>
        <w:tab/>
      </w:r>
      <w:r w:rsidR="00726420">
        <w:rPr>
          <w:rFonts w:hint="eastAsia"/>
        </w:rPr>
        <w:t>一</w:t>
      </w:r>
      <w:r w:rsidR="00726420">
        <w:rPr>
          <w:rFonts w:hint="eastAsia"/>
        </w:rPr>
        <w:t>.</w:t>
      </w:r>
      <w:r w:rsidR="00726420">
        <w:rPr>
          <w:rFonts w:hint="eastAsia"/>
        </w:rPr>
        <w:tab/>
      </w:r>
      <w:r w:rsidR="00726420">
        <w:rPr>
          <w:rFonts w:hint="eastAsia"/>
        </w:rPr>
        <w:t>导言和报告目的</w:t>
      </w:r>
    </w:p>
    <w:p w:rsidR="00726420" w:rsidRDefault="00726420" w:rsidP="00726420">
      <w:pPr>
        <w:pStyle w:val="SingleTxtGC"/>
        <w:rPr>
          <w:rFonts w:hint="eastAsia"/>
        </w:rPr>
      </w:pPr>
      <w:r>
        <w:rPr>
          <w:rFonts w:hint="eastAsia"/>
        </w:rPr>
        <w:t xml:space="preserve">1.  </w:t>
      </w:r>
      <w:r>
        <w:rPr>
          <w:rFonts w:hint="eastAsia"/>
        </w:rPr>
        <w:t>根据《儿童权利公约》第</w:t>
      </w:r>
      <w:r>
        <w:rPr>
          <w:rFonts w:hint="eastAsia"/>
        </w:rPr>
        <w:t>44</w:t>
      </w:r>
      <w:r>
        <w:rPr>
          <w:rFonts w:hint="eastAsia"/>
        </w:rPr>
        <w:t>条，每个缔约国承诺提交定期报告，说明为实施按照《公约》所作的承诺而采取的措施。初次报告应在《公约》生效后两年内提交，在此之后每隔五年提交</w:t>
      </w:r>
      <w:r w:rsidR="00CC1891">
        <w:rPr>
          <w:rFonts w:hint="eastAsia"/>
        </w:rPr>
        <w:t>一次</w:t>
      </w:r>
      <w:r>
        <w:rPr>
          <w:rFonts w:hint="eastAsia"/>
        </w:rPr>
        <w:t>。</w:t>
      </w:r>
      <w:r w:rsidR="00CC1891">
        <w:rPr>
          <w:rFonts w:hint="eastAsia"/>
        </w:rPr>
        <w:t>本</w:t>
      </w:r>
      <w:r>
        <w:rPr>
          <w:rFonts w:hint="eastAsia"/>
        </w:rPr>
        <w:t>准则适用于定期报告；尚未提交初次报告的缔约国应采用关于初次报告的报告准则。</w:t>
      </w:r>
      <w:r>
        <w:rPr>
          <w:rStyle w:val="FootnoteReference"/>
        </w:rPr>
        <w:footnoteReference w:id="1"/>
      </w:r>
    </w:p>
    <w:p w:rsidR="00726420" w:rsidRDefault="00726420" w:rsidP="00726420">
      <w:pPr>
        <w:pStyle w:val="SingleTxtGC"/>
        <w:rPr>
          <w:rFonts w:hint="eastAsia"/>
        </w:rPr>
      </w:pPr>
      <w:r>
        <w:rPr>
          <w:rFonts w:hint="eastAsia"/>
        </w:rPr>
        <w:t xml:space="preserve">2.  </w:t>
      </w:r>
      <w:r>
        <w:rPr>
          <w:rFonts w:hint="eastAsia"/>
        </w:rPr>
        <w:t>关于买卖儿童、儿童卖淫和儿童色情问题的任择议定书</w:t>
      </w:r>
      <w:r>
        <w:rPr>
          <w:rFonts w:hint="eastAsia"/>
        </w:rPr>
        <w:t>(</w:t>
      </w:r>
      <w:proofErr w:type="spellStart"/>
      <w:r>
        <w:rPr>
          <w:rFonts w:hint="eastAsia"/>
        </w:rPr>
        <w:t>OPSC</w:t>
      </w:r>
      <w:proofErr w:type="spellEnd"/>
      <w:r>
        <w:rPr>
          <w:rFonts w:hint="eastAsia"/>
        </w:rPr>
        <w:t>)</w:t>
      </w:r>
      <w:r>
        <w:rPr>
          <w:rFonts w:hint="eastAsia"/>
        </w:rPr>
        <w:t>和关于儿童</w:t>
      </w:r>
      <w:r w:rsidR="00CC1891">
        <w:rPr>
          <w:rFonts w:hint="eastAsia"/>
        </w:rPr>
        <w:t>卷入</w:t>
      </w:r>
      <w:r>
        <w:rPr>
          <w:rFonts w:hint="eastAsia"/>
        </w:rPr>
        <w:t>武装冲突问题的任择议定书</w:t>
      </w:r>
      <w:r>
        <w:rPr>
          <w:rFonts w:hint="eastAsia"/>
        </w:rPr>
        <w:t>(</w:t>
      </w:r>
      <w:proofErr w:type="spellStart"/>
      <w:r>
        <w:rPr>
          <w:rFonts w:hint="eastAsia"/>
        </w:rPr>
        <w:t>OPAC</w:t>
      </w:r>
      <w:proofErr w:type="spellEnd"/>
      <w:r>
        <w:rPr>
          <w:rFonts w:hint="eastAsia"/>
        </w:rPr>
        <w:t>)</w:t>
      </w:r>
      <w:r>
        <w:rPr>
          <w:rFonts w:hint="eastAsia"/>
        </w:rPr>
        <w:t>要求每个缔约国提交报告，说明为实施各自任择议定书的规定而采取的措施。</w:t>
      </w:r>
      <w:r>
        <w:rPr>
          <w:rStyle w:val="FootnoteReference"/>
        </w:rPr>
        <w:footnoteReference w:id="2"/>
      </w:r>
      <w:r>
        <w:rPr>
          <w:rFonts w:hint="eastAsia"/>
        </w:rPr>
        <w:t xml:space="preserve"> </w:t>
      </w:r>
      <w:r w:rsidR="00CC1891">
        <w:rPr>
          <w:rFonts w:hint="eastAsia"/>
        </w:rPr>
        <w:t>按照每个任择议定书</w:t>
      </w:r>
      <w:r>
        <w:rPr>
          <w:rFonts w:hint="eastAsia"/>
        </w:rPr>
        <w:t>提交的初次报告在任</w:t>
      </w:r>
      <w:r w:rsidRPr="00CC1891">
        <w:rPr>
          <w:rFonts w:hint="eastAsia"/>
          <w:spacing w:val="3"/>
        </w:rPr>
        <w:t>择议定书对缔约国生效后两年内应提交。按照</w:t>
      </w:r>
      <w:proofErr w:type="spellStart"/>
      <w:r w:rsidRPr="00CC1891">
        <w:rPr>
          <w:rFonts w:hint="eastAsia"/>
          <w:spacing w:val="3"/>
        </w:rPr>
        <w:t>OPSC</w:t>
      </w:r>
      <w:proofErr w:type="spellEnd"/>
      <w:r w:rsidRPr="00CC1891">
        <w:rPr>
          <w:rFonts w:hint="eastAsia"/>
          <w:spacing w:val="3"/>
        </w:rPr>
        <w:t>和</w:t>
      </w:r>
      <w:proofErr w:type="spellStart"/>
      <w:r w:rsidRPr="00CC1891">
        <w:rPr>
          <w:rFonts w:hint="eastAsia"/>
          <w:spacing w:val="3"/>
        </w:rPr>
        <w:t>OPAC</w:t>
      </w:r>
      <w:proofErr w:type="spellEnd"/>
      <w:r w:rsidRPr="00CC1891">
        <w:rPr>
          <w:rFonts w:hint="eastAsia"/>
          <w:spacing w:val="3"/>
        </w:rPr>
        <w:t>提交的初次报告应遵守每个任择议定书具体确立的报告准则，</w:t>
      </w:r>
      <w:r w:rsidR="00CC1891" w:rsidRPr="00CC1891">
        <w:rPr>
          <w:rFonts w:hint="eastAsia"/>
          <w:spacing w:val="3"/>
        </w:rPr>
        <w:t>批准</w:t>
      </w:r>
      <w:r w:rsidRPr="00CC1891">
        <w:rPr>
          <w:rFonts w:hint="eastAsia"/>
          <w:spacing w:val="3"/>
        </w:rPr>
        <w:t>任择议定书但尚未批准</w:t>
      </w:r>
      <w:r w:rsidR="00CC1891">
        <w:rPr>
          <w:rFonts w:hint="eastAsia"/>
        </w:rPr>
        <w:t>《</w:t>
      </w:r>
      <w:r>
        <w:rPr>
          <w:rFonts w:hint="eastAsia"/>
        </w:rPr>
        <w:t>公约</w:t>
      </w:r>
      <w:r w:rsidR="00CC1891">
        <w:rPr>
          <w:rFonts w:hint="eastAsia"/>
        </w:rPr>
        <w:t>》</w:t>
      </w:r>
      <w:r>
        <w:rPr>
          <w:rFonts w:hint="eastAsia"/>
        </w:rPr>
        <w:t>的缔约国提交的报告也应如此。</w:t>
      </w:r>
      <w:r>
        <w:rPr>
          <w:rStyle w:val="FootnoteReference"/>
        </w:rPr>
        <w:footnoteReference w:id="3"/>
      </w:r>
    </w:p>
    <w:p w:rsidR="00726420" w:rsidRDefault="00726420" w:rsidP="00726420">
      <w:pPr>
        <w:pStyle w:val="SingleTxtGC"/>
        <w:rPr>
          <w:rFonts w:hint="eastAsia"/>
        </w:rPr>
      </w:pPr>
      <w:r>
        <w:rPr>
          <w:rFonts w:hint="eastAsia"/>
        </w:rPr>
        <w:t xml:space="preserve">3.  </w:t>
      </w:r>
      <w:r w:rsidR="005652D5">
        <w:rPr>
          <w:rFonts w:hint="eastAsia"/>
        </w:rPr>
        <w:t>按照每个任择议定书提交</w:t>
      </w:r>
      <w:r>
        <w:rPr>
          <w:rFonts w:hint="eastAsia"/>
        </w:rPr>
        <w:t>初次报告的缔约国应在根据《公约》第</w:t>
      </w:r>
      <w:r>
        <w:rPr>
          <w:rFonts w:hint="eastAsia"/>
        </w:rPr>
        <w:t>44</w:t>
      </w:r>
      <w:r>
        <w:rPr>
          <w:rFonts w:hint="eastAsia"/>
        </w:rPr>
        <w:t>条提交的报告中加上关于执行任择议定书的情况的进一步资料。本报告准则有的地方提到任择议定书的规定，便于已按照任择议定书提交初次报告的国家采用。</w:t>
      </w:r>
    </w:p>
    <w:p w:rsidR="00726420" w:rsidRDefault="00726420" w:rsidP="00726420">
      <w:pPr>
        <w:pStyle w:val="SingleTxtGC"/>
        <w:rPr>
          <w:rFonts w:hint="eastAsia"/>
        </w:rPr>
      </w:pPr>
      <w:r>
        <w:rPr>
          <w:rFonts w:hint="eastAsia"/>
        </w:rPr>
        <w:t xml:space="preserve">4.  </w:t>
      </w:r>
      <w:r>
        <w:rPr>
          <w:rFonts w:hint="eastAsia"/>
        </w:rPr>
        <w:t>已批准《公约》但尚未批准任何任择议定书或只批准了一项任择议定书的缔约国，也可采用这些报告准则用于报告执行《公约》的情况，而可以忽略专门针对任择议定书所要求的资料。</w:t>
      </w:r>
    </w:p>
    <w:p w:rsidR="00726420" w:rsidRDefault="00726420" w:rsidP="00726420">
      <w:pPr>
        <w:pStyle w:val="SingleTxtGC"/>
        <w:rPr>
          <w:rFonts w:hint="eastAsia"/>
        </w:rPr>
      </w:pPr>
      <w:r>
        <w:rPr>
          <w:rFonts w:hint="eastAsia"/>
        </w:rPr>
        <w:t xml:space="preserve">5.  </w:t>
      </w:r>
      <w:r>
        <w:rPr>
          <w:rFonts w:hint="eastAsia"/>
        </w:rPr>
        <w:t>本条约专要报告准则在制定时参照了关于向国际人权条约机构提交报告的协调准则，并应结合编写和提交共同核心文件来采用。向国际人权条约机构提交报告的协调准则包括编写共同核心文件的准则，最后一次修订是在</w:t>
      </w:r>
      <w:r>
        <w:rPr>
          <w:rFonts w:hint="eastAsia"/>
        </w:rPr>
        <w:t>2009</w:t>
      </w:r>
      <w:r>
        <w:rPr>
          <w:rFonts w:hint="eastAsia"/>
        </w:rPr>
        <w:t>年</w:t>
      </w:r>
      <w:r>
        <w:rPr>
          <w:rFonts w:hint="eastAsia"/>
        </w:rPr>
        <w:t>(</w:t>
      </w:r>
      <w:proofErr w:type="spellStart"/>
      <w:r>
        <w:rPr>
          <w:rFonts w:hint="eastAsia"/>
        </w:rPr>
        <w:t>HRI/GEN/2/Rev.6</w:t>
      </w:r>
      <w:proofErr w:type="spellEnd"/>
      <w:r>
        <w:rPr>
          <w:rFonts w:hint="eastAsia"/>
        </w:rPr>
        <w:t>)</w:t>
      </w:r>
      <w:r>
        <w:rPr>
          <w:rFonts w:hint="eastAsia"/>
        </w:rPr>
        <w:t>。这两套准则合在一起，构成按照《儿童权利公约》及其任择议定书提交协调的报告的基础。缔约国按照《公约》所提交的报告因此分为两部分：一部分是共同核心文件，一部分是专门涉及《公约》以及</w:t>
      </w:r>
      <w:r w:rsidR="005652D5">
        <w:rPr>
          <w:rFonts w:hint="eastAsia"/>
        </w:rPr>
        <w:t>(</w:t>
      </w:r>
      <w:r w:rsidR="005652D5">
        <w:rPr>
          <w:rFonts w:hint="eastAsia"/>
        </w:rPr>
        <w:t>在</w:t>
      </w:r>
      <w:r>
        <w:rPr>
          <w:rFonts w:hint="eastAsia"/>
        </w:rPr>
        <w:t>适用时</w:t>
      </w:r>
      <w:r w:rsidR="005652D5">
        <w:rPr>
          <w:rFonts w:hint="eastAsia"/>
        </w:rPr>
        <w:t>)</w:t>
      </w:r>
      <w:r>
        <w:rPr>
          <w:rFonts w:hint="eastAsia"/>
        </w:rPr>
        <w:t>任择议定书执行情况的文件</w:t>
      </w:r>
      <w:r>
        <w:rPr>
          <w:rFonts w:hint="eastAsia"/>
        </w:rPr>
        <w:t>(</w:t>
      </w:r>
      <w:r>
        <w:rPr>
          <w:rFonts w:hint="eastAsia"/>
        </w:rPr>
        <w:t>以下称为“条约专要报告”</w:t>
      </w:r>
      <w:r>
        <w:rPr>
          <w:rFonts w:hint="eastAsia"/>
        </w:rPr>
        <w:t>)</w:t>
      </w:r>
      <w:r>
        <w:rPr>
          <w:rFonts w:hint="eastAsia"/>
        </w:rPr>
        <w:t>。本报告准则于</w:t>
      </w:r>
      <w:r>
        <w:rPr>
          <w:rFonts w:hint="eastAsia"/>
        </w:rPr>
        <w:t>2010</w:t>
      </w:r>
      <w:r>
        <w:rPr>
          <w:rFonts w:hint="eastAsia"/>
        </w:rPr>
        <w:t>年</w:t>
      </w:r>
      <w:r>
        <w:rPr>
          <w:rFonts w:hint="eastAsia"/>
        </w:rPr>
        <w:t>10</w:t>
      </w:r>
      <w:r>
        <w:rPr>
          <w:rFonts w:hint="eastAsia"/>
        </w:rPr>
        <w:t>月</w:t>
      </w:r>
      <w:r>
        <w:rPr>
          <w:rFonts w:hint="eastAsia"/>
        </w:rPr>
        <w:t>1</w:t>
      </w:r>
      <w:r>
        <w:rPr>
          <w:rFonts w:hint="eastAsia"/>
        </w:rPr>
        <w:t>日通过，取代原先于</w:t>
      </w:r>
      <w:r>
        <w:rPr>
          <w:rFonts w:hint="eastAsia"/>
        </w:rPr>
        <w:t>2005</w:t>
      </w:r>
      <w:r>
        <w:rPr>
          <w:rFonts w:hint="eastAsia"/>
        </w:rPr>
        <w:t>年</w:t>
      </w:r>
      <w:r>
        <w:rPr>
          <w:rFonts w:hint="eastAsia"/>
        </w:rPr>
        <w:t>6</w:t>
      </w:r>
      <w:r>
        <w:rPr>
          <w:rFonts w:hint="eastAsia"/>
        </w:rPr>
        <w:t>月</w:t>
      </w:r>
      <w:r>
        <w:rPr>
          <w:rFonts w:hint="eastAsia"/>
        </w:rPr>
        <w:t>3</w:t>
      </w:r>
      <w:r>
        <w:rPr>
          <w:rFonts w:hint="eastAsia"/>
        </w:rPr>
        <w:t>日通过的准则</w:t>
      </w:r>
      <w:r>
        <w:rPr>
          <w:rFonts w:hint="eastAsia"/>
        </w:rPr>
        <w:t>(</w:t>
      </w:r>
      <w:proofErr w:type="spellStart"/>
      <w:r>
        <w:rPr>
          <w:rFonts w:hint="eastAsia"/>
        </w:rPr>
        <w:t>CRC/C/58/Rev.1</w:t>
      </w:r>
      <w:proofErr w:type="spellEnd"/>
      <w:r>
        <w:rPr>
          <w:rFonts w:hint="eastAsia"/>
        </w:rPr>
        <w:t>)</w:t>
      </w:r>
      <w:r>
        <w:rPr>
          <w:rFonts w:hint="eastAsia"/>
        </w:rPr>
        <w:t>。</w:t>
      </w:r>
    </w:p>
    <w:p w:rsidR="00726420" w:rsidRDefault="00726420" w:rsidP="00726420">
      <w:pPr>
        <w:pStyle w:val="SingleTxtGC"/>
        <w:rPr>
          <w:rFonts w:hint="eastAsia"/>
        </w:rPr>
      </w:pPr>
      <w:r>
        <w:rPr>
          <w:rFonts w:hint="eastAsia"/>
        </w:rPr>
        <w:t xml:space="preserve">6.  </w:t>
      </w:r>
      <w:r>
        <w:rPr>
          <w:rFonts w:hint="eastAsia"/>
        </w:rPr>
        <w:t>缔约国应考虑到协调准则中的一般指导原则和要求，特别是涉及报告目的</w:t>
      </w:r>
      <w:r>
        <w:rPr>
          <w:rFonts w:hint="eastAsia"/>
        </w:rPr>
        <w:t>(</w:t>
      </w:r>
      <w:r>
        <w:rPr>
          <w:rFonts w:hint="eastAsia"/>
        </w:rPr>
        <w:t>第</w:t>
      </w:r>
      <w:r>
        <w:rPr>
          <w:rFonts w:hint="eastAsia"/>
        </w:rPr>
        <w:t>7</w:t>
      </w:r>
      <w:r>
        <w:rPr>
          <w:rFonts w:hint="eastAsia"/>
        </w:rPr>
        <w:t>至第</w:t>
      </w:r>
      <w:r>
        <w:rPr>
          <w:rFonts w:hint="eastAsia"/>
        </w:rPr>
        <w:t>11</w:t>
      </w:r>
      <w:r>
        <w:rPr>
          <w:rFonts w:hint="eastAsia"/>
        </w:rPr>
        <w:t>段</w:t>
      </w:r>
      <w:r>
        <w:rPr>
          <w:rFonts w:hint="eastAsia"/>
        </w:rPr>
        <w:t>)</w:t>
      </w:r>
      <w:r>
        <w:rPr>
          <w:rFonts w:hint="eastAsia"/>
        </w:rPr>
        <w:t>、数据收集和报告起草</w:t>
      </w:r>
      <w:r>
        <w:rPr>
          <w:rFonts w:hint="eastAsia"/>
        </w:rPr>
        <w:t>(</w:t>
      </w:r>
      <w:r>
        <w:rPr>
          <w:rFonts w:hint="eastAsia"/>
        </w:rPr>
        <w:t>第</w:t>
      </w:r>
      <w:r>
        <w:rPr>
          <w:rFonts w:hint="eastAsia"/>
        </w:rPr>
        <w:t>12</w:t>
      </w:r>
      <w:r>
        <w:rPr>
          <w:rFonts w:hint="eastAsia"/>
        </w:rPr>
        <w:t>至第</w:t>
      </w:r>
      <w:r>
        <w:rPr>
          <w:rFonts w:hint="eastAsia"/>
        </w:rPr>
        <w:t>15</w:t>
      </w:r>
      <w:r>
        <w:rPr>
          <w:rFonts w:hint="eastAsia"/>
        </w:rPr>
        <w:t>段</w:t>
      </w:r>
      <w:r>
        <w:rPr>
          <w:rFonts w:hint="eastAsia"/>
        </w:rPr>
        <w:t>)</w:t>
      </w:r>
      <w:r>
        <w:rPr>
          <w:rFonts w:hint="eastAsia"/>
        </w:rPr>
        <w:t>、周期性</w:t>
      </w:r>
      <w:r>
        <w:rPr>
          <w:rFonts w:hint="eastAsia"/>
        </w:rPr>
        <w:t>(</w:t>
      </w:r>
      <w:r>
        <w:rPr>
          <w:rFonts w:hint="eastAsia"/>
        </w:rPr>
        <w:t>第</w:t>
      </w:r>
      <w:r>
        <w:rPr>
          <w:rFonts w:hint="eastAsia"/>
        </w:rPr>
        <w:t>16</w:t>
      </w:r>
      <w:r>
        <w:rPr>
          <w:rFonts w:hint="eastAsia"/>
        </w:rPr>
        <w:t>至第</w:t>
      </w:r>
      <w:r>
        <w:rPr>
          <w:rFonts w:hint="eastAsia"/>
        </w:rPr>
        <w:t>18</w:t>
      </w:r>
      <w:r>
        <w:rPr>
          <w:rFonts w:hint="eastAsia"/>
        </w:rPr>
        <w:t>段</w:t>
      </w:r>
      <w:r>
        <w:rPr>
          <w:rFonts w:hint="eastAsia"/>
        </w:rPr>
        <w:t>)</w:t>
      </w:r>
      <w:r>
        <w:rPr>
          <w:rFonts w:hint="eastAsia"/>
        </w:rPr>
        <w:t>、报告形式</w:t>
      </w:r>
      <w:r>
        <w:rPr>
          <w:rFonts w:hint="eastAsia"/>
        </w:rPr>
        <w:t>(</w:t>
      </w:r>
      <w:r>
        <w:rPr>
          <w:rFonts w:hint="eastAsia"/>
        </w:rPr>
        <w:t>第</w:t>
      </w:r>
      <w:r>
        <w:rPr>
          <w:rFonts w:hint="eastAsia"/>
        </w:rPr>
        <w:t>19</w:t>
      </w:r>
      <w:r>
        <w:rPr>
          <w:rFonts w:hint="eastAsia"/>
        </w:rPr>
        <w:t>至</w:t>
      </w:r>
      <w:r>
        <w:rPr>
          <w:rFonts w:hint="eastAsia"/>
        </w:rPr>
        <w:t>23</w:t>
      </w:r>
      <w:r>
        <w:rPr>
          <w:rFonts w:hint="eastAsia"/>
        </w:rPr>
        <w:t>段</w:t>
      </w:r>
      <w:r>
        <w:rPr>
          <w:rFonts w:hint="eastAsia"/>
        </w:rPr>
        <w:t>)</w:t>
      </w:r>
      <w:r>
        <w:rPr>
          <w:rFonts w:hint="eastAsia"/>
        </w:rPr>
        <w:t>、报告内容</w:t>
      </w:r>
      <w:r>
        <w:rPr>
          <w:rFonts w:hint="eastAsia"/>
        </w:rPr>
        <w:t>(</w:t>
      </w:r>
      <w:r>
        <w:rPr>
          <w:rFonts w:hint="eastAsia"/>
        </w:rPr>
        <w:t>第</w:t>
      </w:r>
      <w:r>
        <w:rPr>
          <w:rFonts w:hint="eastAsia"/>
        </w:rPr>
        <w:t>24</w:t>
      </w:r>
      <w:r>
        <w:rPr>
          <w:rFonts w:hint="eastAsia"/>
        </w:rPr>
        <w:t>至第</w:t>
      </w:r>
      <w:r>
        <w:rPr>
          <w:rFonts w:hint="eastAsia"/>
        </w:rPr>
        <w:t>30</w:t>
      </w:r>
      <w:r>
        <w:rPr>
          <w:rFonts w:hint="eastAsia"/>
        </w:rPr>
        <w:t>段</w:t>
      </w:r>
      <w:r>
        <w:rPr>
          <w:rFonts w:hint="eastAsia"/>
        </w:rPr>
        <w:t>)</w:t>
      </w:r>
      <w:r>
        <w:rPr>
          <w:rFonts w:hint="eastAsia"/>
        </w:rPr>
        <w:t>以及国家一级的报告程序</w:t>
      </w:r>
      <w:r>
        <w:rPr>
          <w:rFonts w:hint="eastAsia"/>
        </w:rPr>
        <w:t>(</w:t>
      </w:r>
      <w:r>
        <w:rPr>
          <w:rFonts w:hint="eastAsia"/>
        </w:rPr>
        <w:t>第</w:t>
      </w:r>
      <w:r>
        <w:rPr>
          <w:rFonts w:hint="eastAsia"/>
        </w:rPr>
        <w:t>45</w:t>
      </w:r>
      <w:r>
        <w:rPr>
          <w:rFonts w:hint="eastAsia"/>
        </w:rPr>
        <w:t>段</w:t>
      </w:r>
      <w:r>
        <w:rPr>
          <w:rFonts w:hint="eastAsia"/>
        </w:rPr>
        <w:t>)</w:t>
      </w:r>
      <w:r>
        <w:rPr>
          <w:rFonts w:hint="eastAsia"/>
        </w:rPr>
        <w:t>。</w:t>
      </w:r>
    </w:p>
    <w:p w:rsidR="00726420" w:rsidRDefault="00726420" w:rsidP="00726420">
      <w:pPr>
        <w:pStyle w:val="HChGC"/>
        <w:rPr>
          <w:rFonts w:hint="eastAsia"/>
        </w:rPr>
      </w:pPr>
      <w:r>
        <w:rPr>
          <w:rFonts w:hint="eastAsia"/>
        </w:rPr>
        <w:tab/>
      </w:r>
      <w:r>
        <w:rPr>
          <w:rFonts w:hint="eastAsia"/>
        </w:rPr>
        <w:t>二</w:t>
      </w:r>
      <w:r>
        <w:rPr>
          <w:rFonts w:hint="eastAsia"/>
        </w:rPr>
        <w:t>.</w:t>
      </w:r>
      <w:r>
        <w:rPr>
          <w:rFonts w:hint="eastAsia"/>
        </w:rPr>
        <w:tab/>
      </w:r>
      <w:r>
        <w:rPr>
          <w:rFonts w:hint="eastAsia"/>
        </w:rPr>
        <w:t>共同核心文件</w:t>
      </w:r>
    </w:p>
    <w:p w:rsidR="00726420" w:rsidRDefault="00726420" w:rsidP="00726420">
      <w:pPr>
        <w:pStyle w:val="SingleTxtGC"/>
        <w:rPr>
          <w:rFonts w:hint="eastAsia"/>
        </w:rPr>
      </w:pPr>
      <w:r>
        <w:rPr>
          <w:rFonts w:hint="eastAsia"/>
        </w:rPr>
        <w:t xml:space="preserve">7.  </w:t>
      </w:r>
      <w:r>
        <w:rPr>
          <w:rFonts w:hint="eastAsia"/>
        </w:rPr>
        <w:t>共同核心文件是按照协调准则向委员会提交的任何报告的第一部分，应包含报告国的一般情况，对人权进行保护和促进的总体框架，以及关于不歧视、平等和有效补救办法的资料。共同核心文件不应超过</w:t>
      </w:r>
      <w:r>
        <w:rPr>
          <w:rFonts w:hint="eastAsia"/>
        </w:rPr>
        <w:t>60</w:t>
      </w:r>
      <w:r>
        <w:rPr>
          <w:rFonts w:hint="eastAsia"/>
        </w:rPr>
        <w:t>至</w:t>
      </w:r>
      <w:r>
        <w:rPr>
          <w:rFonts w:hint="eastAsia"/>
        </w:rPr>
        <w:t>80</w:t>
      </w:r>
      <w:r>
        <w:rPr>
          <w:rFonts w:hint="eastAsia"/>
        </w:rPr>
        <w:t>页。</w:t>
      </w:r>
    </w:p>
    <w:p w:rsidR="00726420" w:rsidRDefault="00726420" w:rsidP="00726420">
      <w:pPr>
        <w:pStyle w:val="SingleTxtGC"/>
        <w:rPr>
          <w:rFonts w:hint="eastAsia"/>
        </w:rPr>
      </w:pPr>
      <w:r>
        <w:rPr>
          <w:rFonts w:hint="eastAsia"/>
        </w:rPr>
        <w:t xml:space="preserve">8.  </w:t>
      </w:r>
      <w:r>
        <w:rPr>
          <w:rFonts w:hint="eastAsia"/>
        </w:rPr>
        <w:t>一般来说，已经列入共同核心文件中的资料不应在提交给委员会的条约专要报告中重复。缔约国应该努力更新载于共同核心文件中的资料，在提交条约专要报告中提交相关资料。根据协调准则第</w:t>
      </w:r>
      <w:r>
        <w:rPr>
          <w:rFonts w:hint="eastAsia"/>
        </w:rPr>
        <w:t>27</w:t>
      </w:r>
      <w:r>
        <w:rPr>
          <w:rFonts w:hint="eastAsia"/>
        </w:rPr>
        <w:t>段，委员会在认为共同核心文件所载资料已经过时时，可以要求缔约国予以更新。</w:t>
      </w:r>
    </w:p>
    <w:p w:rsidR="00726420" w:rsidRDefault="00726420" w:rsidP="00726420">
      <w:pPr>
        <w:pStyle w:val="SingleTxtGC"/>
        <w:rPr>
          <w:rFonts w:hint="eastAsia"/>
        </w:rPr>
      </w:pPr>
      <w:r>
        <w:rPr>
          <w:rFonts w:hint="eastAsia"/>
        </w:rPr>
        <w:t xml:space="preserve">9.  </w:t>
      </w:r>
      <w:r>
        <w:rPr>
          <w:rFonts w:hint="eastAsia"/>
        </w:rPr>
        <w:t>如果缔约国</w:t>
      </w:r>
      <w:r w:rsidR="005652D5">
        <w:rPr>
          <w:rFonts w:hint="eastAsia"/>
        </w:rPr>
        <w:t>提醒</w:t>
      </w:r>
      <w:r>
        <w:rPr>
          <w:rFonts w:hint="eastAsia"/>
        </w:rPr>
        <w:t>委员会注意在共同核心文件中已经提供的资料，缔约国应准确地</w:t>
      </w:r>
      <w:r w:rsidR="005652D5">
        <w:rPr>
          <w:rFonts w:hint="eastAsia"/>
        </w:rPr>
        <w:t>说明这种资料所在的</w:t>
      </w:r>
      <w:r>
        <w:rPr>
          <w:rFonts w:hint="eastAsia"/>
        </w:rPr>
        <w:t>段落。</w:t>
      </w:r>
    </w:p>
    <w:p w:rsidR="00726420" w:rsidRDefault="00726420" w:rsidP="00726420">
      <w:pPr>
        <w:pStyle w:val="SingleTxtGC"/>
        <w:rPr>
          <w:rFonts w:hint="eastAsia"/>
        </w:rPr>
      </w:pPr>
      <w:r>
        <w:rPr>
          <w:rFonts w:hint="eastAsia"/>
        </w:rPr>
        <w:t xml:space="preserve">10.  </w:t>
      </w:r>
      <w:r>
        <w:rPr>
          <w:rFonts w:hint="eastAsia"/>
        </w:rPr>
        <w:t>委员会强调，如果缔约国没有提交共同核心文件，或者共同核心文件中的资料没有更新，那么必须在条约专要文件中提供所有相关资料。</w:t>
      </w:r>
    </w:p>
    <w:p w:rsidR="00726420" w:rsidRDefault="00726420" w:rsidP="00726420">
      <w:pPr>
        <w:pStyle w:val="HChGC"/>
        <w:rPr>
          <w:rFonts w:hint="eastAsia"/>
        </w:rPr>
      </w:pPr>
      <w:r>
        <w:rPr>
          <w:rFonts w:hint="eastAsia"/>
        </w:rPr>
        <w:tab/>
      </w:r>
      <w:r>
        <w:rPr>
          <w:rFonts w:hint="eastAsia"/>
        </w:rPr>
        <w:t>三</w:t>
      </w:r>
      <w:r>
        <w:rPr>
          <w:rFonts w:hint="eastAsia"/>
        </w:rPr>
        <w:t>.</w:t>
      </w:r>
      <w:r>
        <w:rPr>
          <w:rFonts w:hint="eastAsia"/>
        </w:rPr>
        <w:tab/>
      </w:r>
      <w:r>
        <w:rPr>
          <w:rFonts w:hint="eastAsia"/>
        </w:rPr>
        <w:t>条约专要报告</w:t>
      </w:r>
    </w:p>
    <w:p w:rsidR="00726420" w:rsidRDefault="00726420" w:rsidP="00726420">
      <w:pPr>
        <w:pStyle w:val="H1GC"/>
        <w:rPr>
          <w:rFonts w:hint="eastAsia"/>
        </w:rPr>
      </w:pPr>
      <w:r>
        <w:rPr>
          <w:rFonts w:hint="eastAsia"/>
        </w:rPr>
        <w:tab/>
        <w:t>A.</w:t>
      </w:r>
      <w:r>
        <w:rPr>
          <w:rFonts w:hint="eastAsia"/>
        </w:rPr>
        <w:tab/>
      </w:r>
      <w:r>
        <w:rPr>
          <w:rFonts w:hint="eastAsia"/>
        </w:rPr>
        <w:t>格式和内容</w:t>
      </w:r>
    </w:p>
    <w:p w:rsidR="00726420" w:rsidRDefault="00726420" w:rsidP="00726420">
      <w:pPr>
        <w:pStyle w:val="SingleTxtGC"/>
        <w:rPr>
          <w:rFonts w:hint="eastAsia"/>
        </w:rPr>
      </w:pPr>
      <w:r>
        <w:rPr>
          <w:rFonts w:hint="eastAsia"/>
        </w:rPr>
        <w:t xml:space="preserve">11.  </w:t>
      </w:r>
      <w:r>
        <w:rPr>
          <w:rFonts w:hint="eastAsia"/>
        </w:rPr>
        <w:t>本准则涉及报告第二部分的编写，适用于提交给委员会的定期报告。条约专要报告应该包含与实施《公约》及其两项任择议定书</w:t>
      </w:r>
      <w:r>
        <w:rPr>
          <w:rFonts w:hint="eastAsia"/>
        </w:rPr>
        <w:t>(</w:t>
      </w:r>
      <w:r>
        <w:rPr>
          <w:rFonts w:hint="eastAsia"/>
        </w:rPr>
        <w:t>如果适用的话</w:t>
      </w:r>
      <w:r>
        <w:rPr>
          <w:rFonts w:hint="eastAsia"/>
        </w:rPr>
        <w:t>)</w:t>
      </w:r>
      <w:r>
        <w:rPr>
          <w:rFonts w:hint="eastAsia"/>
        </w:rPr>
        <w:t>有关的所有资料。条约专要报告应该不超过</w:t>
      </w:r>
      <w:r>
        <w:rPr>
          <w:rFonts w:hint="eastAsia"/>
        </w:rPr>
        <w:t>60</w:t>
      </w:r>
      <w:r>
        <w:rPr>
          <w:rFonts w:hint="eastAsia"/>
        </w:rPr>
        <w:t>页。</w:t>
      </w:r>
      <w:r>
        <w:rPr>
          <w:rStyle w:val="FootnoteReference"/>
        </w:rPr>
        <w:footnoteReference w:id="4"/>
      </w:r>
    </w:p>
    <w:p w:rsidR="00726420" w:rsidRDefault="00726420" w:rsidP="00726420">
      <w:pPr>
        <w:pStyle w:val="SingleTxtGC"/>
        <w:rPr>
          <w:rFonts w:hint="eastAsia"/>
        </w:rPr>
      </w:pPr>
      <w:r>
        <w:rPr>
          <w:rFonts w:hint="eastAsia"/>
        </w:rPr>
        <w:t xml:space="preserve">12.  </w:t>
      </w:r>
      <w:r>
        <w:rPr>
          <w:rFonts w:hint="eastAsia"/>
        </w:rPr>
        <w:t>委员会强调，在整个条约专要报告中，缔约国就执行每一项规定情况所提供的资料应该具体提到委员会按照《公约》以及任择议定书</w:t>
      </w:r>
      <w:r>
        <w:rPr>
          <w:rFonts w:hint="eastAsia"/>
        </w:rPr>
        <w:t>(</w:t>
      </w:r>
      <w:r>
        <w:rPr>
          <w:rFonts w:hint="eastAsia"/>
        </w:rPr>
        <w:t>如果适用的话</w:t>
      </w:r>
      <w:r>
        <w:rPr>
          <w:rFonts w:hint="eastAsia"/>
        </w:rPr>
        <w:t>)</w:t>
      </w:r>
      <w:r>
        <w:rPr>
          <w:rFonts w:hint="eastAsia"/>
        </w:rPr>
        <w:t>原先提出的建议，</w:t>
      </w:r>
      <w:r w:rsidR="005652D5">
        <w:rPr>
          <w:rFonts w:hint="eastAsia"/>
        </w:rPr>
        <w:t>并详细说明这些建议在实际当中是如何落实的。</w:t>
      </w:r>
      <w:r w:rsidR="005652D5" w:rsidRPr="005652D5">
        <w:rPr>
          <w:rFonts w:hint="eastAsia"/>
          <w:spacing w:val="3"/>
        </w:rPr>
        <w:t>对</w:t>
      </w:r>
      <w:r w:rsidRPr="005652D5">
        <w:rPr>
          <w:rFonts w:hint="eastAsia"/>
          <w:spacing w:val="3"/>
        </w:rPr>
        <w:t>没有执行建议的情况或遇到的主要障碍应加以说明，同时还应说明为克服这些障碍而设想的措</w:t>
      </w:r>
      <w:r>
        <w:rPr>
          <w:rFonts w:hint="eastAsia"/>
        </w:rPr>
        <w:t>施。</w:t>
      </w:r>
    </w:p>
    <w:p w:rsidR="00726420" w:rsidRDefault="00726420" w:rsidP="00726420">
      <w:pPr>
        <w:pStyle w:val="SingleTxtGC"/>
        <w:rPr>
          <w:rFonts w:hint="eastAsia"/>
        </w:rPr>
      </w:pPr>
      <w:r>
        <w:rPr>
          <w:rFonts w:hint="eastAsia"/>
        </w:rPr>
        <w:t xml:space="preserve">13.  </w:t>
      </w:r>
      <w:r>
        <w:rPr>
          <w:rFonts w:hint="eastAsia"/>
        </w:rPr>
        <w:t>条约专要报告应包含有关《公约》及其任择议定书执行情况的额外资料，</w:t>
      </w:r>
      <w:r w:rsidR="005652D5">
        <w:rPr>
          <w:rFonts w:hint="eastAsia"/>
        </w:rPr>
        <w:t>考虑到委员会所提出的有关一般性意见并应包含一般分析性</w:t>
      </w:r>
      <w:r>
        <w:rPr>
          <w:rFonts w:hint="eastAsia"/>
        </w:rPr>
        <w:t>资料，说明在缔约国管辖范围内法律、法律系统、判案实践、体制框架、政策和方案是如何影响儿童的。在共同核心文件中已经提供的关于保护人权框架的一般性资料不应</w:t>
      </w:r>
      <w:r w:rsidR="005652D5">
        <w:rPr>
          <w:rFonts w:hint="eastAsia"/>
        </w:rPr>
        <w:t>再</w:t>
      </w:r>
      <w:r>
        <w:rPr>
          <w:rFonts w:hint="eastAsia"/>
        </w:rPr>
        <w:t>重复。</w:t>
      </w:r>
    </w:p>
    <w:p w:rsidR="00726420" w:rsidRDefault="00726420" w:rsidP="00726420">
      <w:pPr>
        <w:pStyle w:val="SingleTxtGC"/>
        <w:rPr>
          <w:rFonts w:hint="eastAsia"/>
        </w:rPr>
      </w:pPr>
      <w:r>
        <w:rPr>
          <w:rFonts w:hint="eastAsia"/>
        </w:rPr>
        <w:t xml:space="preserve">14.  </w:t>
      </w:r>
      <w:r w:rsidRPr="003C2069">
        <w:rPr>
          <w:rFonts w:hint="eastAsia"/>
          <w:spacing w:val="3"/>
        </w:rPr>
        <w:t>虽然共同核心文件应包含统计资料，但条约专要报告应该包含与执行</w:t>
      </w:r>
      <w:r>
        <w:rPr>
          <w:rFonts w:hint="eastAsia"/>
        </w:rPr>
        <w:t>《公约》和任择议定书规定有关的具体的数据和资料，并按年龄、性别和其它有关标准细分。缔约国应按照本报告准则附件所示，提供统计数据。统计数据应作为单独附件，以委员会工作语文之一</w:t>
      </w:r>
      <w:r>
        <w:rPr>
          <w:rFonts w:hint="eastAsia"/>
        </w:rPr>
        <w:t>(</w:t>
      </w:r>
      <w:r>
        <w:rPr>
          <w:rFonts w:hint="eastAsia"/>
        </w:rPr>
        <w:t>英文、法文或西班牙文</w:t>
      </w:r>
      <w:r>
        <w:rPr>
          <w:rFonts w:hint="eastAsia"/>
        </w:rPr>
        <w:t>)</w:t>
      </w:r>
      <w:r>
        <w:rPr>
          <w:rFonts w:hint="eastAsia"/>
        </w:rPr>
        <w:t>提交；出于经费的原因，这些数据将不进行翻译。</w:t>
      </w:r>
    </w:p>
    <w:p w:rsidR="00726420" w:rsidRDefault="00726420" w:rsidP="00726420">
      <w:pPr>
        <w:pStyle w:val="SingleTxtGC"/>
        <w:rPr>
          <w:rFonts w:hint="eastAsia"/>
        </w:rPr>
      </w:pPr>
      <w:r>
        <w:rPr>
          <w:rFonts w:hint="eastAsia"/>
        </w:rPr>
        <w:t xml:space="preserve">15.  </w:t>
      </w:r>
      <w:r>
        <w:rPr>
          <w:rFonts w:hint="eastAsia"/>
        </w:rPr>
        <w:t>缔约国如果有立法、司法和行政以及其他方面的文本</w:t>
      </w:r>
      <w:r w:rsidR="00F31B99">
        <w:rPr>
          <w:rFonts w:hint="eastAsia"/>
        </w:rPr>
        <w:t>，</w:t>
      </w:r>
      <w:r w:rsidR="005652D5">
        <w:rPr>
          <w:rFonts w:hint="eastAsia"/>
        </w:rPr>
        <w:t>可用</w:t>
      </w:r>
      <w:r>
        <w:rPr>
          <w:rFonts w:hint="eastAsia"/>
        </w:rPr>
        <w:t>委员会工作语文提交，这些文本将不为了分发进行复制，</w:t>
      </w:r>
      <w:r w:rsidR="005652D5">
        <w:rPr>
          <w:rFonts w:hint="eastAsia"/>
        </w:rPr>
        <w:t>但将提供给委员会</w:t>
      </w:r>
      <w:r>
        <w:rPr>
          <w:rFonts w:hint="eastAsia"/>
        </w:rPr>
        <w:t>参考</w:t>
      </w:r>
      <w:r>
        <w:rPr>
          <w:rFonts w:hint="eastAsia"/>
        </w:rPr>
        <w:t>(</w:t>
      </w:r>
      <w:proofErr w:type="spellStart"/>
      <w:r>
        <w:rPr>
          <w:rFonts w:hint="eastAsia"/>
        </w:rPr>
        <w:t>HRI/GEN/2/Rev.</w:t>
      </w:r>
      <w:r w:rsidR="00F31B99">
        <w:rPr>
          <w:rFonts w:hint="eastAsia"/>
        </w:rPr>
        <w:t>6</w:t>
      </w:r>
      <w:proofErr w:type="spellEnd"/>
      <w:r w:rsidR="00F31B99">
        <w:rPr>
          <w:rFonts w:hint="eastAsia"/>
        </w:rPr>
        <w:t xml:space="preserve">, </w:t>
      </w:r>
      <w:r>
        <w:rPr>
          <w:rFonts w:hint="eastAsia"/>
        </w:rPr>
        <w:t>第</w:t>
      </w:r>
      <w:r>
        <w:rPr>
          <w:rFonts w:hint="eastAsia"/>
        </w:rPr>
        <w:t>20</w:t>
      </w:r>
      <w:r>
        <w:rPr>
          <w:rFonts w:hint="eastAsia"/>
        </w:rPr>
        <w:t>段</w:t>
      </w:r>
      <w:r>
        <w:rPr>
          <w:rFonts w:hint="eastAsia"/>
        </w:rPr>
        <w:t>)</w:t>
      </w:r>
      <w:r>
        <w:rPr>
          <w:rFonts w:hint="eastAsia"/>
        </w:rPr>
        <w:t>。</w:t>
      </w:r>
    </w:p>
    <w:p w:rsidR="00726420" w:rsidRDefault="00726420" w:rsidP="00726420">
      <w:pPr>
        <w:pStyle w:val="SingleTxtGC"/>
        <w:rPr>
          <w:rFonts w:hint="eastAsia"/>
        </w:rPr>
      </w:pPr>
      <w:r>
        <w:rPr>
          <w:rFonts w:hint="eastAsia"/>
        </w:rPr>
        <w:t xml:space="preserve">16.  </w:t>
      </w:r>
      <w:r>
        <w:rPr>
          <w:rFonts w:hint="eastAsia"/>
        </w:rPr>
        <w:t>条约专要报告的内容应</w:t>
      </w:r>
      <w:r w:rsidR="005652D5">
        <w:rPr>
          <w:rFonts w:hint="eastAsia"/>
        </w:rPr>
        <w:t>涵盖自</w:t>
      </w:r>
      <w:r>
        <w:rPr>
          <w:rFonts w:hint="eastAsia"/>
        </w:rPr>
        <w:t>审议缔约国</w:t>
      </w:r>
      <w:r w:rsidR="005652D5">
        <w:rPr>
          <w:rFonts w:hint="eastAsia"/>
        </w:rPr>
        <w:t>上一次</w:t>
      </w:r>
      <w:r>
        <w:rPr>
          <w:rFonts w:hint="eastAsia"/>
        </w:rPr>
        <w:t>定期报告</w:t>
      </w:r>
      <w:r w:rsidR="005652D5">
        <w:rPr>
          <w:rFonts w:hint="eastAsia"/>
        </w:rPr>
        <w:t>起</w:t>
      </w:r>
      <w:r>
        <w:rPr>
          <w:rFonts w:hint="eastAsia"/>
        </w:rPr>
        <w:t>至提交本报告</w:t>
      </w:r>
      <w:r w:rsidR="005652D5">
        <w:rPr>
          <w:rFonts w:hint="eastAsia"/>
        </w:rPr>
        <w:t>为止</w:t>
      </w:r>
      <w:r>
        <w:rPr>
          <w:rFonts w:hint="eastAsia"/>
        </w:rPr>
        <w:t>这段时间。</w:t>
      </w:r>
    </w:p>
    <w:p w:rsidR="00726420" w:rsidRDefault="00726420" w:rsidP="00726420">
      <w:pPr>
        <w:pStyle w:val="H1GC"/>
        <w:rPr>
          <w:rFonts w:hint="eastAsia"/>
        </w:rPr>
      </w:pPr>
      <w:r>
        <w:rPr>
          <w:rFonts w:hint="eastAsia"/>
        </w:rPr>
        <w:tab/>
        <w:t>B.</w:t>
      </w:r>
      <w:r>
        <w:rPr>
          <w:rFonts w:hint="eastAsia"/>
        </w:rPr>
        <w:tab/>
      </w:r>
      <w:r>
        <w:rPr>
          <w:rFonts w:hint="eastAsia"/>
        </w:rPr>
        <w:t>报告应包含的实质性资料</w:t>
      </w:r>
    </w:p>
    <w:p w:rsidR="00726420" w:rsidRDefault="00726420" w:rsidP="00726420">
      <w:pPr>
        <w:pStyle w:val="SingleTxtGC"/>
        <w:rPr>
          <w:rFonts w:hint="eastAsia"/>
        </w:rPr>
      </w:pPr>
      <w:r>
        <w:rPr>
          <w:rFonts w:hint="eastAsia"/>
        </w:rPr>
        <w:t xml:space="preserve">17.  </w:t>
      </w:r>
      <w:r>
        <w:rPr>
          <w:rFonts w:hint="eastAsia"/>
        </w:rPr>
        <w:t>条约专要报告应按照委员会在下文所示列出的各组权利分别提供资料。缔约国应指出在实现充分实施《公约》和任择议定书</w:t>
      </w:r>
      <w:r>
        <w:rPr>
          <w:rFonts w:hint="eastAsia"/>
        </w:rPr>
        <w:t>(</w:t>
      </w:r>
      <w:r>
        <w:rPr>
          <w:rFonts w:hint="eastAsia"/>
        </w:rPr>
        <w:t>如果适用的话</w:t>
      </w:r>
      <w:r>
        <w:rPr>
          <w:rFonts w:hint="eastAsia"/>
        </w:rPr>
        <w:t>)</w:t>
      </w:r>
      <w:r>
        <w:rPr>
          <w:rFonts w:hint="eastAsia"/>
        </w:rPr>
        <w:t>方面所取得的进展和存在的挑战。缔约国尤其应提供为落实原先就每一组权利所提出的结论性意见中的建议而采取的行动的具体资料。</w:t>
      </w:r>
      <w:r w:rsidR="005652D5">
        <w:rPr>
          <w:rFonts w:hint="eastAsia"/>
        </w:rPr>
        <w:t>应具体指明哪些资料是</w:t>
      </w:r>
      <w:r>
        <w:rPr>
          <w:rFonts w:hint="eastAsia"/>
        </w:rPr>
        <w:t>任择议定书</w:t>
      </w:r>
      <w:r w:rsidR="005652D5">
        <w:rPr>
          <w:rFonts w:hint="eastAsia"/>
        </w:rPr>
        <w:t>所要</w:t>
      </w:r>
      <w:r>
        <w:rPr>
          <w:rFonts w:hint="eastAsia"/>
        </w:rPr>
        <w:t>的资料。</w:t>
      </w:r>
      <w:r>
        <w:rPr>
          <w:rStyle w:val="FootnoteReference"/>
        </w:rPr>
        <w:footnoteReference w:id="5"/>
      </w:r>
    </w:p>
    <w:p w:rsidR="00726420" w:rsidRDefault="00726420" w:rsidP="00726420">
      <w:pPr>
        <w:pStyle w:val="H23GC"/>
        <w:rPr>
          <w:rFonts w:hint="eastAsia"/>
        </w:rPr>
      </w:pPr>
      <w:r>
        <w:rPr>
          <w:rFonts w:hint="eastAsia"/>
        </w:rPr>
        <w:tab/>
        <w:t>1.</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726420" w:rsidRPr="00F31B99" w:rsidRDefault="00726420" w:rsidP="00726420">
      <w:pPr>
        <w:pStyle w:val="SingleTxtGC"/>
        <w:rPr>
          <w:rFonts w:hint="eastAsia"/>
          <w:spacing w:val="2"/>
        </w:rPr>
      </w:pPr>
      <w:r>
        <w:rPr>
          <w:rFonts w:hint="eastAsia"/>
        </w:rPr>
        <w:t xml:space="preserve">18.  </w:t>
      </w:r>
      <w:r>
        <w:rPr>
          <w:rFonts w:hint="eastAsia"/>
        </w:rPr>
        <w:t>条约专要报告中应包含为公约及任择议定书所作的具体保留和声明以及</w:t>
      </w:r>
      <w:r w:rsidR="005652D5">
        <w:rPr>
          <w:rFonts w:hint="eastAsia"/>
        </w:rPr>
        <w:t>为</w:t>
      </w:r>
      <w:r>
        <w:rPr>
          <w:rFonts w:hint="eastAsia"/>
        </w:rPr>
        <w:t>限制或撤回保留所作出的努力。对公约或任择议定书任何条款所作的保留或声明，缔约国应加以说明</w:t>
      </w:r>
      <w:r w:rsidR="00F31B99">
        <w:rPr>
          <w:rFonts w:hint="eastAsia"/>
        </w:rPr>
        <w:t>；</w:t>
      </w:r>
      <w:r w:rsidR="005652D5">
        <w:rPr>
          <w:rFonts w:hint="eastAsia"/>
        </w:rPr>
        <w:t>若</w:t>
      </w:r>
      <w:r>
        <w:rPr>
          <w:rFonts w:hint="eastAsia"/>
        </w:rPr>
        <w:t>继续维持这种保留</w:t>
      </w:r>
      <w:r w:rsidR="00F31B99">
        <w:rPr>
          <w:rFonts w:hint="eastAsia"/>
        </w:rPr>
        <w:t>，</w:t>
      </w:r>
      <w:r w:rsidR="005652D5">
        <w:rPr>
          <w:rFonts w:hint="eastAsia"/>
        </w:rPr>
        <w:t>应</w:t>
      </w:r>
      <w:r>
        <w:rPr>
          <w:rFonts w:hint="eastAsia"/>
        </w:rPr>
        <w:t>加以澄清。</w:t>
      </w:r>
      <w:r w:rsidRPr="00F31B99">
        <w:rPr>
          <w:rFonts w:hint="eastAsia"/>
          <w:spacing w:val="2"/>
        </w:rPr>
        <w:t>参加关于儿童</w:t>
      </w:r>
      <w:r w:rsidR="005652D5" w:rsidRPr="00F31B99">
        <w:rPr>
          <w:rFonts w:hint="eastAsia"/>
          <w:spacing w:val="2"/>
        </w:rPr>
        <w:t>卷入</w:t>
      </w:r>
      <w:r w:rsidRPr="00F31B99">
        <w:rPr>
          <w:rFonts w:hint="eastAsia"/>
          <w:spacing w:val="2"/>
        </w:rPr>
        <w:t>武装冲突问题任择议定书的缔约国如果在关于参加本国武装部队最低自愿年龄</w:t>
      </w:r>
      <w:r w:rsidR="005652D5" w:rsidRPr="00F31B99">
        <w:rPr>
          <w:rFonts w:hint="eastAsia"/>
          <w:spacing w:val="2"/>
        </w:rPr>
        <w:t>的</w:t>
      </w:r>
      <w:r w:rsidRPr="00F31B99">
        <w:rPr>
          <w:rFonts w:hint="eastAsia"/>
          <w:spacing w:val="2"/>
        </w:rPr>
        <w:t>其有约束力的声明中指出低于</w:t>
      </w:r>
      <w:r w:rsidRPr="00F31B99">
        <w:rPr>
          <w:rFonts w:hint="eastAsia"/>
          <w:spacing w:val="2"/>
        </w:rPr>
        <w:t>18</w:t>
      </w:r>
      <w:r w:rsidRPr="00F31B99">
        <w:rPr>
          <w:rFonts w:hint="eastAsia"/>
          <w:spacing w:val="2"/>
        </w:rPr>
        <w:t>周岁</w:t>
      </w:r>
      <w:r w:rsidRPr="00F31B99">
        <w:rPr>
          <w:rFonts w:hint="eastAsia"/>
          <w:spacing w:val="2"/>
        </w:rPr>
        <w:t>(</w:t>
      </w:r>
      <w:r w:rsidRPr="00F31B99">
        <w:rPr>
          <w:rFonts w:hint="eastAsia"/>
          <w:spacing w:val="2"/>
        </w:rPr>
        <w:t>第</w:t>
      </w:r>
      <w:r w:rsidRPr="00F31B99">
        <w:rPr>
          <w:rFonts w:hint="eastAsia"/>
          <w:spacing w:val="2"/>
        </w:rPr>
        <w:t>3</w:t>
      </w:r>
      <w:r w:rsidRPr="00F31B99">
        <w:rPr>
          <w:rFonts w:hint="eastAsia"/>
          <w:spacing w:val="2"/>
        </w:rPr>
        <w:t>段</w:t>
      </w:r>
      <w:r w:rsidRPr="00F31B99">
        <w:rPr>
          <w:rFonts w:hint="eastAsia"/>
          <w:spacing w:val="2"/>
        </w:rPr>
        <w:t>)</w:t>
      </w:r>
      <w:r w:rsidRPr="00F31B99">
        <w:rPr>
          <w:rFonts w:hint="eastAsia"/>
          <w:spacing w:val="2"/>
        </w:rPr>
        <w:t>，应指明这一最低年龄是否被提高。</w:t>
      </w:r>
    </w:p>
    <w:p w:rsidR="00726420" w:rsidRDefault="00726420" w:rsidP="00726420">
      <w:pPr>
        <w:pStyle w:val="SingleTxtGC"/>
        <w:rPr>
          <w:rFonts w:hint="eastAsia"/>
        </w:rPr>
      </w:pPr>
      <w:r>
        <w:rPr>
          <w:rFonts w:hint="eastAsia"/>
        </w:rPr>
        <w:t xml:space="preserve">19.  </w:t>
      </w:r>
      <w:r>
        <w:rPr>
          <w:rFonts w:hint="eastAsia"/>
        </w:rPr>
        <w:t>在这一部分，缔约国应该提供与《公约》及其任择议定书</w:t>
      </w:r>
      <w:r>
        <w:rPr>
          <w:rFonts w:hint="eastAsia"/>
        </w:rPr>
        <w:t>(</w:t>
      </w:r>
      <w:r>
        <w:rPr>
          <w:rFonts w:hint="eastAsia"/>
        </w:rPr>
        <w:t>如果适用的话</w:t>
      </w:r>
      <w:r>
        <w:rPr>
          <w:rFonts w:hint="eastAsia"/>
        </w:rPr>
        <w:t>)</w:t>
      </w:r>
      <w:r>
        <w:rPr>
          <w:rFonts w:hint="eastAsia"/>
        </w:rPr>
        <w:t>有关的最新资料，尤其是涉及下列方面：</w:t>
      </w:r>
    </w:p>
    <w:p w:rsidR="00726420" w:rsidRDefault="00726420" w:rsidP="00F31B99">
      <w:pPr>
        <w:pStyle w:val="SingleTxtGC"/>
        <w:numPr>
          <w:ilvl w:val="0"/>
          <w:numId w:val="5"/>
        </w:numPr>
        <w:rPr>
          <w:rFonts w:hint="eastAsia"/>
        </w:rPr>
      </w:pPr>
      <w:r>
        <w:rPr>
          <w:rFonts w:hint="eastAsia"/>
        </w:rPr>
        <w:t>对国内法律和实践进行审查</w:t>
      </w:r>
      <w:r w:rsidR="00F31B99">
        <w:rPr>
          <w:rFonts w:hint="eastAsia"/>
        </w:rPr>
        <w:t>，</w:t>
      </w:r>
      <w:r w:rsidR="005652D5">
        <w:rPr>
          <w:rFonts w:hint="eastAsia"/>
        </w:rPr>
        <w:t>使之</w:t>
      </w:r>
      <w:r>
        <w:rPr>
          <w:rFonts w:hint="eastAsia"/>
        </w:rPr>
        <w:t>完全符合《公约》以及任择议定书规定而采取的措施。参加</w:t>
      </w:r>
      <w:proofErr w:type="spellStart"/>
      <w:r>
        <w:rPr>
          <w:rFonts w:hint="eastAsia"/>
        </w:rPr>
        <w:t>OPAC</w:t>
      </w:r>
      <w:proofErr w:type="spellEnd"/>
      <w:r>
        <w:rPr>
          <w:rFonts w:hint="eastAsia"/>
        </w:rPr>
        <w:t>和</w:t>
      </w:r>
      <w:proofErr w:type="spellStart"/>
      <w:r>
        <w:rPr>
          <w:rFonts w:hint="eastAsia"/>
        </w:rPr>
        <w:t>OPSC</w:t>
      </w:r>
      <w:proofErr w:type="spellEnd"/>
      <w:r>
        <w:rPr>
          <w:rFonts w:hint="eastAsia"/>
        </w:rPr>
        <w:t>的缔约国应提供针对每一项任择议定书而作出的有关刑法和其它适用的法律规定的详细情况；</w:t>
      </w:r>
    </w:p>
    <w:p w:rsidR="00726420" w:rsidRDefault="00726420" w:rsidP="00F31B99">
      <w:pPr>
        <w:pStyle w:val="SingleTxtGC"/>
        <w:numPr>
          <w:ilvl w:val="0"/>
          <w:numId w:val="5"/>
        </w:numPr>
        <w:rPr>
          <w:rFonts w:hint="eastAsia"/>
        </w:rPr>
      </w:pPr>
      <w:r>
        <w:rPr>
          <w:rFonts w:hint="eastAsia"/>
        </w:rPr>
        <w:t>是否制定了维护</w:t>
      </w:r>
      <w:r w:rsidR="005652D5">
        <w:rPr>
          <w:rFonts w:hint="eastAsia"/>
        </w:rPr>
        <w:t>儿童权利的全面</w:t>
      </w:r>
      <w:r>
        <w:rPr>
          <w:rFonts w:hint="eastAsia"/>
        </w:rPr>
        <w:t>国家战略以及相应的计划和行动计划，在多大程度上这些计划得到实施并评估；这些战略及计划如何构成总体发展战略、公共政策的一部分以及如何与具体的部门战略和计划发生关系。如果是联邦政府，</w:t>
      </w:r>
      <w:r w:rsidR="005652D5">
        <w:rPr>
          <w:rFonts w:hint="eastAsia"/>
        </w:rPr>
        <w:t>为儿童制订</w:t>
      </w:r>
      <w:r>
        <w:rPr>
          <w:rFonts w:hint="eastAsia"/>
        </w:rPr>
        <w:t>计划是否超出了中央一级，以及在多大程度上超出；</w:t>
      </w:r>
    </w:p>
    <w:p w:rsidR="00726420" w:rsidRDefault="00726420" w:rsidP="00F31B99">
      <w:pPr>
        <w:pStyle w:val="SingleTxtGC"/>
        <w:numPr>
          <w:ilvl w:val="0"/>
          <w:numId w:val="5"/>
        </w:numPr>
        <w:rPr>
          <w:rFonts w:hint="eastAsia"/>
        </w:rPr>
      </w:pPr>
      <w:r>
        <w:rPr>
          <w:rFonts w:hint="eastAsia"/>
        </w:rPr>
        <w:t>政府哪一部门对于协调《公约》及其任择议定书的实施负有总体责任，有什么样的权</w:t>
      </w:r>
      <w:r w:rsidR="005652D5">
        <w:rPr>
          <w:rFonts w:hint="eastAsia"/>
        </w:rPr>
        <w:t>力</w:t>
      </w:r>
      <w:r>
        <w:rPr>
          <w:rFonts w:hint="eastAsia"/>
        </w:rPr>
        <w:t>；</w:t>
      </w:r>
    </w:p>
    <w:p w:rsidR="00726420" w:rsidRDefault="00726420" w:rsidP="00F31B99">
      <w:pPr>
        <w:pStyle w:val="SingleTxtGC"/>
        <w:numPr>
          <w:ilvl w:val="0"/>
          <w:numId w:val="5"/>
        </w:numPr>
        <w:rPr>
          <w:rFonts w:hint="eastAsia"/>
        </w:rPr>
      </w:pPr>
      <w:r>
        <w:rPr>
          <w:rFonts w:hint="eastAsia"/>
        </w:rPr>
        <w:t>为实施《公约》及其任择议定书而作出的预算是否明确并得到监控，以及如何用于全面的国家战略和相应的儿童权利计划；</w:t>
      </w:r>
    </w:p>
    <w:p w:rsidR="00726420" w:rsidRDefault="00726420" w:rsidP="00F31B99">
      <w:pPr>
        <w:pStyle w:val="SingleTxtGC"/>
        <w:numPr>
          <w:ilvl w:val="0"/>
          <w:numId w:val="5"/>
        </w:numPr>
        <w:rPr>
          <w:rFonts w:hint="eastAsia"/>
        </w:rPr>
      </w:pPr>
      <w:r>
        <w:rPr>
          <w:rFonts w:hint="eastAsia"/>
        </w:rPr>
        <w:t>为实施《公约》及其任择议定书以及相关的国家战略和计划，是否提供和</w:t>
      </w:r>
      <w:r>
        <w:rPr>
          <w:rFonts w:hint="eastAsia"/>
        </w:rPr>
        <w:t>/</w:t>
      </w:r>
      <w:r>
        <w:rPr>
          <w:rFonts w:hint="eastAsia"/>
        </w:rPr>
        <w:t>或直接得到国际援助和发展援助；</w:t>
      </w:r>
    </w:p>
    <w:p w:rsidR="00726420" w:rsidRDefault="00726420" w:rsidP="00F31B99">
      <w:pPr>
        <w:pStyle w:val="SingleTxtGC"/>
        <w:numPr>
          <w:ilvl w:val="0"/>
          <w:numId w:val="5"/>
        </w:numPr>
        <w:rPr>
          <w:rFonts w:hint="eastAsia"/>
        </w:rPr>
      </w:pPr>
      <w:r>
        <w:rPr>
          <w:rFonts w:hint="eastAsia"/>
        </w:rPr>
        <w:t>为监督实施是否设立</w:t>
      </w:r>
      <w:r w:rsidR="005652D5">
        <w:rPr>
          <w:rFonts w:hint="eastAsia"/>
        </w:rPr>
        <w:t>了</w:t>
      </w:r>
      <w:r>
        <w:rPr>
          <w:rFonts w:hint="eastAsia"/>
        </w:rPr>
        <w:t>独立的国家人权机构，以及该组组织是否能够收到儿童或其代表发来的申诉。</w:t>
      </w:r>
      <w:proofErr w:type="spellStart"/>
      <w:r>
        <w:rPr>
          <w:rFonts w:hint="eastAsia"/>
        </w:rPr>
        <w:t>OPAC</w:t>
      </w:r>
      <w:proofErr w:type="spellEnd"/>
      <w:r>
        <w:rPr>
          <w:rFonts w:hint="eastAsia"/>
        </w:rPr>
        <w:t>缔约国应该指出国家人权机构是否有权监督军事学校以及军队，以及</w:t>
      </w:r>
      <w:r>
        <w:rPr>
          <w:rFonts w:hint="eastAsia"/>
        </w:rPr>
        <w:t>18</w:t>
      </w:r>
      <w:r>
        <w:rPr>
          <w:rFonts w:hint="eastAsia"/>
        </w:rPr>
        <w:t>周岁以下的儿童是否允许自愿招募到军队；</w:t>
      </w:r>
    </w:p>
    <w:p w:rsidR="00726420" w:rsidRDefault="00726420" w:rsidP="00F31B99">
      <w:pPr>
        <w:pStyle w:val="SingleTxtGC"/>
        <w:numPr>
          <w:ilvl w:val="0"/>
          <w:numId w:val="5"/>
        </w:numPr>
        <w:rPr>
          <w:rFonts w:hint="eastAsia"/>
        </w:rPr>
      </w:pPr>
      <w:r>
        <w:rPr>
          <w:rFonts w:hint="eastAsia"/>
        </w:rPr>
        <w:t>采取了哪些措施，通过宣传、培训以及纳入学校课程，使成年人和儿童广泛地了解《公约》以及任择议定书的原则和规定；</w:t>
      </w:r>
    </w:p>
    <w:p w:rsidR="00726420" w:rsidRPr="00953A56" w:rsidRDefault="00726420" w:rsidP="00F31B99">
      <w:pPr>
        <w:pStyle w:val="SingleTxtGC"/>
        <w:numPr>
          <w:ilvl w:val="0"/>
          <w:numId w:val="5"/>
        </w:numPr>
        <w:rPr>
          <w:rFonts w:hint="eastAsia"/>
        </w:rPr>
      </w:pPr>
      <w:r>
        <w:rPr>
          <w:rFonts w:hint="eastAsia"/>
        </w:rPr>
        <w:t>已经作出的努力或设想作出的努力，使报告或结论性意见广泛地让公众、民间组织、企业组织以及劳工组织、宗教组织、媒体以及其他方面了解；</w:t>
      </w:r>
    </w:p>
    <w:p w:rsidR="00726420" w:rsidRDefault="00726420" w:rsidP="00F31B99">
      <w:pPr>
        <w:pStyle w:val="SingleTxtGC"/>
        <w:numPr>
          <w:ilvl w:val="0"/>
          <w:numId w:val="5"/>
        </w:numPr>
        <w:rPr>
          <w:rFonts w:hint="eastAsia"/>
        </w:rPr>
      </w:pPr>
      <w:r>
        <w:rPr>
          <w:rFonts w:hint="eastAsia"/>
        </w:rPr>
        <w:t>为使报告和结论性意见在国家一级向公众广泛地宣传而采取的努力或设想采取的努力；</w:t>
      </w:r>
    </w:p>
    <w:p w:rsidR="00726420" w:rsidRDefault="00726420" w:rsidP="00F31B99">
      <w:pPr>
        <w:pStyle w:val="SingleTxtGC"/>
        <w:numPr>
          <w:ilvl w:val="0"/>
          <w:numId w:val="5"/>
        </w:numPr>
        <w:rPr>
          <w:rFonts w:hint="eastAsia"/>
        </w:rPr>
      </w:pPr>
      <w:r>
        <w:rPr>
          <w:rFonts w:hint="eastAsia"/>
        </w:rPr>
        <w:t>与民间组织、包括非政府组织和儿童及青年团体开展的合作，以及这些组织在多大程度上参与了《公约》以及任择议定书执行工作的规划和监督。</w:t>
      </w:r>
    </w:p>
    <w:p w:rsidR="00726420" w:rsidRDefault="00726420" w:rsidP="00726420">
      <w:pPr>
        <w:pStyle w:val="SingleTxtGC"/>
        <w:rPr>
          <w:rFonts w:hint="eastAsia"/>
        </w:rPr>
      </w:pPr>
      <w:r>
        <w:rPr>
          <w:rFonts w:hint="eastAsia"/>
        </w:rPr>
        <w:t xml:space="preserve">20.  </w:t>
      </w:r>
      <w:r>
        <w:rPr>
          <w:rFonts w:hint="eastAsia"/>
        </w:rPr>
        <w:t>在这一组权利下，缔约国应该提供资料，说明</w:t>
      </w:r>
      <w:r w:rsidR="005652D5">
        <w:rPr>
          <w:rFonts w:hint="eastAsia"/>
        </w:rPr>
        <w:t>是否对</w:t>
      </w:r>
      <w:r>
        <w:rPr>
          <w:rFonts w:hint="eastAsia"/>
        </w:rPr>
        <w:t>企业公司</w:t>
      </w:r>
      <w:r>
        <w:rPr>
          <w:rFonts w:hint="eastAsia"/>
        </w:rPr>
        <w:t>(</w:t>
      </w:r>
      <w:r>
        <w:rPr>
          <w:rFonts w:hint="eastAsia"/>
        </w:rPr>
        <w:t>采掘行业、制药业、</w:t>
      </w:r>
      <w:r w:rsidR="00551191">
        <w:rPr>
          <w:rFonts w:hint="eastAsia"/>
        </w:rPr>
        <w:t>农工行</w:t>
      </w:r>
      <w:r>
        <w:rPr>
          <w:rFonts w:hint="eastAsia"/>
        </w:rPr>
        <w:t>业</w:t>
      </w:r>
      <w:r w:rsidR="00551191">
        <w:rPr>
          <w:rFonts w:hint="eastAsia"/>
        </w:rPr>
        <w:t>等</w:t>
      </w:r>
      <w:r>
        <w:rPr>
          <w:rFonts w:hint="eastAsia"/>
        </w:rPr>
        <w:t>)</w:t>
      </w:r>
      <w:r>
        <w:rPr>
          <w:rFonts w:hint="eastAsia"/>
        </w:rPr>
        <w:t>很可能影响儿童享受其权利活动的影响</w:t>
      </w:r>
      <w:r w:rsidR="00551191">
        <w:rPr>
          <w:rFonts w:hint="eastAsia"/>
        </w:rPr>
        <w:t>给予了</w:t>
      </w:r>
      <w:r>
        <w:rPr>
          <w:rFonts w:hint="eastAsia"/>
        </w:rPr>
        <w:t>评估，以及是否采取了调查、审判、补救及调整措施。</w:t>
      </w:r>
    </w:p>
    <w:p w:rsidR="00726420" w:rsidRDefault="00726420" w:rsidP="00726420">
      <w:pPr>
        <w:pStyle w:val="SingleTxtGC"/>
        <w:rPr>
          <w:rFonts w:hint="eastAsia"/>
        </w:rPr>
      </w:pPr>
      <w:r>
        <w:rPr>
          <w:rFonts w:hint="eastAsia"/>
        </w:rPr>
        <w:t xml:space="preserve">21.  </w:t>
      </w:r>
      <w:r>
        <w:rPr>
          <w:rFonts w:hint="eastAsia"/>
        </w:rPr>
        <w:t>在这一组权利下，缔约国应当考虑到委员会关于独立国家人权机构在促进和保护儿童权利方面的作用的第</w:t>
      </w:r>
      <w:r>
        <w:rPr>
          <w:rFonts w:hint="eastAsia"/>
        </w:rPr>
        <w:t>2(2002)</w:t>
      </w:r>
      <w:r>
        <w:rPr>
          <w:rFonts w:hint="eastAsia"/>
        </w:rPr>
        <w:t>号一般性意见以及关于实施《儿童权利公约》的一般性措施的义务</w:t>
      </w:r>
      <w:r w:rsidR="00551191">
        <w:rPr>
          <w:rFonts w:hint="eastAsia"/>
        </w:rPr>
        <w:t>的第</w:t>
      </w:r>
      <w:r w:rsidR="00551191">
        <w:rPr>
          <w:rFonts w:hint="eastAsia"/>
        </w:rPr>
        <w:t>5</w:t>
      </w:r>
      <w:r>
        <w:rPr>
          <w:rFonts w:hint="eastAsia"/>
        </w:rPr>
        <w:t>(2003)</w:t>
      </w:r>
      <w:r>
        <w:rPr>
          <w:rFonts w:hint="eastAsia"/>
        </w:rPr>
        <w:t>号一般性意见。</w:t>
      </w:r>
    </w:p>
    <w:p w:rsidR="00726420" w:rsidRDefault="00726420" w:rsidP="00726420">
      <w:pPr>
        <w:pStyle w:val="H23GC"/>
        <w:rPr>
          <w:rFonts w:hint="eastAsia"/>
        </w:rPr>
      </w:pPr>
      <w:r>
        <w:rPr>
          <w:rFonts w:hint="eastAsia"/>
        </w:rPr>
        <w:tab/>
        <w:t>2.</w:t>
      </w:r>
      <w:r>
        <w:rPr>
          <w:rFonts w:hint="eastAsia"/>
        </w:rPr>
        <w:tab/>
      </w:r>
      <w:r>
        <w:rPr>
          <w:rFonts w:hint="eastAsia"/>
        </w:rPr>
        <w:t>儿童的定义</w:t>
      </w:r>
      <w:r>
        <w:rPr>
          <w:rFonts w:hint="eastAsia"/>
        </w:rPr>
        <w:t>(</w:t>
      </w:r>
      <w:r>
        <w:rPr>
          <w:rFonts w:hint="eastAsia"/>
        </w:rPr>
        <w:t>《公约》第</w:t>
      </w:r>
      <w:r>
        <w:rPr>
          <w:rFonts w:hint="eastAsia"/>
        </w:rPr>
        <w:t>1</w:t>
      </w:r>
      <w:r>
        <w:rPr>
          <w:rFonts w:hint="eastAsia"/>
        </w:rPr>
        <w:t>条</w:t>
      </w:r>
      <w:r>
        <w:rPr>
          <w:rFonts w:hint="eastAsia"/>
        </w:rPr>
        <w:t>)</w:t>
      </w:r>
    </w:p>
    <w:p w:rsidR="00726420" w:rsidRDefault="00726420" w:rsidP="00726420">
      <w:pPr>
        <w:pStyle w:val="SingleTxtGC"/>
        <w:rPr>
          <w:rFonts w:hint="eastAsia"/>
        </w:rPr>
      </w:pPr>
      <w:r>
        <w:rPr>
          <w:rFonts w:hint="eastAsia"/>
        </w:rPr>
        <w:t xml:space="preserve">22.  </w:t>
      </w:r>
      <w:r>
        <w:rPr>
          <w:rFonts w:hint="eastAsia"/>
        </w:rPr>
        <w:t>在这一节，缔约国应该提供关于《公约》第</w:t>
      </w:r>
      <w:r>
        <w:rPr>
          <w:rFonts w:hint="eastAsia"/>
        </w:rPr>
        <w:t>1</w:t>
      </w:r>
      <w:r>
        <w:rPr>
          <w:rFonts w:hint="eastAsia"/>
        </w:rPr>
        <w:t>条的有关</w:t>
      </w:r>
      <w:r w:rsidR="00B557BE">
        <w:rPr>
          <w:rFonts w:hint="eastAsia"/>
        </w:rPr>
        <w:t>最新</w:t>
      </w:r>
      <w:r>
        <w:rPr>
          <w:rFonts w:hint="eastAsia"/>
        </w:rPr>
        <w:t>资料，涉及国内法律和规章中涉及儿童定义的问题。如果成人年龄低于</w:t>
      </w:r>
      <w:r>
        <w:rPr>
          <w:rFonts w:hint="eastAsia"/>
        </w:rPr>
        <w:t>18</w:t>
      </w:r>
      <w:r>
        <w:rPr>
          <w:rFonts w:hint="eastAsia"/>
        </w:rPr>
        <w:t>周岁，缔约国应该指出在</w:t>
      </w:r>
      <w:r>
        <w:rPr>
          <w:rFonts w:hint="eastAsia"/>
        </w:rPr>
        <w:t>18</w:t>
      </w:r>
      <w:r>
        <w:rPr>
          <w:rFonts w:hint="eastAsia"/>
        </w:rPr>
        <w:t>周岁之前所有儿童如何享受到《公约》所指的保护以及规定的权利。缔约国应该指出男孩和女孩的最低结婚年龄。</w:t>
      </w:r>
    </w:p>
    <w:p w:rsidR="00726420" w:rsidRPr="00D53A1C" w:rsidRDefault="00726420" w:rsidP="00726420">
      <w:pPr>
        <w:pStyle w:val="H23GC"/>
        <w:rPr>
          <w:rFonts w:hint="eastAsia"/>
        </w:rPr>
      </w:pPr>
      <w:r>
        <w:rPr>
          <w:rFonts w:hint="eastAsia"/>
        </w:rPr>
        <w:tab/>
        <w:t>3.</w:t>
      </w:r>
      <w:r>
        <w:rPr>
          <w:rFonts w:hint="eastAsia"/>
        </w:rPr>
        <w:tab/>
      </w:r>
      <w:r>
        <w:rPr>
          <w:rFonts w:hint="eastAsia"/>
        </w:rPr>
        <w:t>一般原则</w:t>
      </w:r>
      <w:r>
        <w:rPr>
          <w:rFonts w:hint="eastAsia"/>
        </w:rPr>
        <w:t>(</w:t>
      </w:r>
      <w:r>
        <w:rPr>
          <w:rFonts w:hint="eastAsia"/>
        </w:rPr>
        <w:t>第</w:t>
      </w:r>
      <w:r>
        <w:rPr>
          <w:rFonts w:hint="eastAsia"/>
        </w:rPr>
        <w:t>2</w:t>
      </w:r>
      <w:r w:rsidR="00B557BE">
        <w:rPr>
          <w:rFonts w:hint="eastAsia"/>
        </w:rPr>
        <w:t>条</w:t>
      </w:r>
      <w:r>
        <w:rPr>
          <w:rFonts w:hint="eastAsia"/>
        </w:rPr>
        <w:t>、第</w:t>
      </w:r>
      <w:r>
        <w:rPr>
          <w:rFonts w:hint="eastAsia"/>
        </w:rPr>
        <w:t>3</w:t>
      </w:r>
      <w:r w:rsidR="00B557BE">
        <w:rPr>
          <w:rFonts w:hint="eastAsia"/>
        </w:rPr>
        <w:t>条</w:t>
      </w:r>
      <w:r>
        <w:rPr>
          <w:rFonts w:hint="eastAsia"/>
        </w:rPr>
        <w:t>、第</w:t>
      </w:r>
      <w:r>
        <w:rPr>
          <w:rFonts w:hint="eastAsia"/>
        </w:rPr>
        <w:t>6</w:t>
      </w:r>
      <w:r w:rsidR="00B557BE">
        <w:rPr>
          <w:rFonts w:hint="eastAsia"/>
        </w:rPr>
        <w:t>条</w:t>
      </w:r>
      <w:r>
        <w:rPr>
          <w:rFonts w:hint="eastAsia"/>
        </w:rPr>
        <w:t>和第</w:t>
      </w:r>
      <w:r>
        <w:rPr>
          <w:rFonts w:hint="eastAsia"/>
        </w:rPr>
        <w:t>12</w:t>
      </w:r>
      <w:r>
        <w:rPr>
          <w:rFonts w:hint="eastAsia"/>
        </w:rPr>
        <w:t>条</w:t>
      </w:r>
      <w:r>
        <w:rPr>
          <w:rFonts w:hint="eastAsia"/>
        </w:rPr>
        <w:t>)</w:t>
      </w:r>
    </w:p>
    <w:p w:rsidR="00726420" w:rsidRDefault="00726420" w:rsidP="00726420">
      <w:pPr>
        <w:pStyle w:val="SingleTxtGC"/>
        <w:rPr>
          <w:rFonts w:hint="eastAsia"/>
        </w:rPr>
      </w:pPr>
      <w:r>
        <w:rPr>
          <w:rFonts w:hint="eastAsia"/>
        </w:rPr>
        <w:t xml:space="preserve">23.  </w:t>
      </w:r>
      <w:r>
        <w:rPr>
          <w:rFonts w:hint="eastAsia"/>
        </w:rPr>
        <w:t>关于这一组权利，缔约国应该提供下列方面的相关资料：</w:t>
      </w:r>
    </w:p>
    <w:p w:rsidR="00726420" w:rsidRDefault="00726420" w:rsidP="00F31B99">
      <w:pPr>
        <w:pStyle w:val="SingleTxtGC"/>
        <w:numPr>
          <w:ilvl w:val="0"/>
          <w:numId w:val="6"/>
        </w:numPr>
        <w:rPr>
          <w:rFonts w:hint="eastAsia"/>
        </w:rPr>
      </w:pPr>
      <w:r>
        <w:rPr>
          <w:rFonts w:hint="eastAsia"/>
        </w:rPr>
        <w:t>不歧视</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726420" w:rsidRDefault="00726420" w:rsidP="00F31B99">
      <w:pPr>
        <w:pStyle w:val="SingleTxtGC"/>
        <w:numPr>
          <w:ilvl w:val="0"/>
          <w:numId w:val="6"/>
        </w:numPr>
        <w:rPr>
          <w:rFonts w:hint="eastAsia"/>
        </w:rPr>
      </w:pPr>
      <w:r>
        <w:rPr>
          <w:rFonts w:hint="eastAsia"/>
        </w:rPr>
        <w:t>儿童最佳利益</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726420" w:rsidRDefault="00726420" w:rsidP="00F31B99">
      <w:pPr>
        <w:pStyle w:val="SingleTxtGC"/>
        <w:numPr>
          <w:ilvl w:val="0"/>
          <w:numId w:val="6"/>
        </w:numPr>
        <w:rPr>
          <w:rFonts w:hint="eastAsia"/>
        </w:rPr>
      </w:pPr>
      <w:r>
        <w:rPr>
          <w:rFonts w:hint="eastAsia"/>
        </w:rPr>
        <w:t>生命、生存和发展权</w:t>
      </w:r>
      <w:r>
        <w:rPr>
          <w:rFonts w:hint="eastAsia"/>
        </w:rPr>
        <w:t>(</w:t>
      </w:r>
      <w:r>
        <w:rPr>
          <w:rFonts w:hint="eastAsia"/>
        </w:rPr>
        <w:t>第</w:t>
      </w:r>
      <w:r>
        <w:rPr>
          <w:rFonts w:hint="eastAsia"/>
        </w:rPr>
        <w:t>6</w:t>
      </w:r>
      <w:r>
        <w:rPr>
          <w:rFonts w:hint="eastAsia"/>
        </w:rPr>
        <w:t>条</w:t>
      </w:r>
      <w:r>
        <w:rPr>
          <w:rFonts w:hint="eastAsia"/>
        </w:rPr>
        <w:t>)</w:t>
      </w:r>
      <w:r>
        <w:rPr>
          <w:rFonts w:hint="eastAsia"/>
        </w:rPr>
        <w:t>；</w:t>
      </w:r>
    </w:p>
    <w:p w:rsidR="00726420" w:rsidRDefault="00726420" w:rsidP="00F31B99">
      <w:pPr>
        <w:pStyle w:val="SingleTxtGC"/>
        <w:numPr>
          <w:ilvl w:val="0"/>
          <w:numId w:val="6"/>
        </w:numPr>
        <w:rPr>
          <w:rFonts w:hint="eastAsia"/>
        </w:rPr>
      </w:pPr>
      <w:r>
        <w:rPr>
          <w:rFonts w:hint="eastAsia"/>
        </w:rPr>
        <w:t>对儿童意见的尊重</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726420" w:rsidRDefault="00726420" w:rsidP="00726420">
      <w:pPr>
        <w:pStyle w:val="SingleTxtGC"/>
        <w:rPr>
          <w:rFonts w:hint="eastAsia"/>
        </w:rPr>
      </w:pPr>
      <w:r>
        <w:rPr>
          <w:rFonts w:hint="eastAsia"/>
        </w:rPr>
        <w:t xml:space="preserve">24.  </w:t>
      </w:r>
      <w:r>
        <w:rPr>
          <w:rFonts w:hint="eastAsia"/>
        </w:rPr>
        <w:t>对共同核心文件中所载的资料加以补充的资料应该着重说明为防止歧视</w:t>
      </w:r>
      <w:r>
        <w:rPr>
          <w:rFonts w:hint="eastAsia"/>
        </w:rPr>
        <w:t>(</w:t>
      </w:r>
      <w:r>
        <w:rPr>
          <w:rFonts w:hint="eastAsia"/>
        </w:rPr>
        <w:t>第</w:t>
      </w:r>
      <w:r>
        <w:rPr>
          <w:rFonts w:hint="eastAsia"/>
        </w:rPr>
        <w:t>2</w:t>
      </w:r>
      <w:r>
        <w:rPr>
          <w:rFonts w:hint="eastAsia"/>
        </w:rPr>
        <w:t>条</w:t>
      </w:r>
      <w:r>
        <w:rPr>
          <w:rFonts w:hint="eastAsia"/>
        </w:rPr>
        <w:t>)</w:t>
      </w:r>
      <w:r>
        <w:rPr>
          <w:rFonts w:hint="eastAsia"/>
        </w:rPr>
        <w:t>和确保处境不利的儿童能够享受并行使权利而采取的特别措施。在适当时，应提到为反对基于性别的歧视以及为确保残疾儿童、</w:t>
      </w:r>
      <w:r w:rsidR="00B557BE">
        <w:rPr>
          <w:rFonts w:hint="eastAsia"/>
        </w:rPr>
        <w:t>属</w:t>
      </w:r>
      <w:r>
        <w:rPr>
          <w:rFonts w:hint="eastAsia"/>
        </w:rPr>
        <w:t>于少数人群的儿童以及土著儿童充分享受权利而采取的措施。</w:t>
      </w:r>
    </w:p>
    <w:p w:rsidR="00726420" w:rsidRDefault="00726420" w:rsidP="00726420">
      <w:pPr>
        <w:pStyle w:val="SingleTxtGC"/>
        <w:rPr>
          <w:rFonts w:hint="eastAsia"/>
        </w:rPr>
      </w:pPr>
      <w:r>
        <w:rPr>
          <w:rFonts w:hint="eastAsia"/>
        </w:rPr>
        <w:t xml:space="preserve">25.  </w:t>
      </w:r>
      <w:r>
        <w:rPr>
          <w:rFonts w:hint="eastAsia"/>
        </w:rPr>
        <w:t>此外，</w:t>
      </w:r>
      <w:r w:rsidR="00B557BE">
        <w:rPr>
          <w:rFonts w:hint="eastAsia"/>
        </w:rPr>
        <w:t>缔约国应提供最新</w:t>
      </w:r>
      <w:r>
        <w:rPr>
          <w:rFonts w:hint="eastAsia"/>
        </w:rPr>
        <w:t>资料，说明生效的立法、司法、行政或其他措施，特别是在立法、行政和司法裁决中如何解决和实施维护儿童最佳利益原则</w:t>
      </w:r>
      <w:r>
        <w:rPr>
          <w:rFonts w:hint="eastAsia"/>
        </w:rPr>
        <w:t>(</w:t>
      </w:r>
      <w:r>
        <w:rPr>
          <w:rFonts w:hint="eastAsia"/>
        </w:rPr>
        <w:t>第</w:t>
      </w:r>
      <w:r>
        <w:rPr>
          <w:rFonts w:hint="eastAsia"/>
        </w:rPr>
        <w:t>3</w:t>
      </w:r>
      <w:r>
        <w:rPr>
          <w:rFonts w:hint="eastAsia"/>
        </w:rPr>
        <w:t>条</w:t>
      </w:r>
      <w:r>
        <w:rPr>
          <w:rFonts w:hint="eastAsia"/>
        </w:rPr>
        <w:t>)</w:t>
      </w:r>
      <w:r>
        <w:rPr>
          <w:rFonts w:hint="eastAsia"/>
        </w:rPr>
        <w:t>和尊重儿童意见</w:t>
      </w:r>
      <w:r>
        <w:rPr>
          <w:rFonts w:hint="eastAsia"/>
        </w:rPr>
        <w:t>(</w:t>
      </w:r>
      <w:r>
        <w:rPr>
          <w:rFonts w:hint="eastAsia"/>
        </w:rPr>
        <w:t>第</w:t>
      </w:r>
      <w:r>
        <w:rPr>
          <w:rFonts w:hint="eastAsia"/>
        </w:rPr>
        <w:t>12</w:t>
      </w:r>
      <w:r>
        <w:rPr>
          <w:rFonts w:hint="eastAsia"/>
        </w:rPr>
        <w:t>条</w:t>
      </w:r>
      <w:r>
        <w:rPr>
          <w:rFonts w:hint="eastAsia"/>
        </w:rPr>
        <w:t>)</w:t>
      </w:r>
      <w:r>
        <w:rPr>
          <w:rFonts w:hint="eastAsia"/>
        </w:rPr>
        <w:t>。</w:t>
      </w:r>
    </w:p>
    <w:p w:rsidR="00726420" w:rsidRDefault="00726420" w:rsidP="00726420">
      <w:pPr>
        <w:pStyle w:val="SingleTxtGC"/>
        <w:rPr>
          <w:rFonts w:hint="eastAsia"/>
        </w:rPr>
      </w:pPr>
      <w:r>
        <w:rPr>
          <w:rFonts w:hint="eastAsia"/>
        </w:rPr>
        <w:t xml:space="preserve">26.  </w:t>
      </w:r>
      <w:r>
        <w:rPr>
          <w:rFonts w:hint="eastAsia"/>
        </w:rPr>
        <w:t>关于生命、生存和发展权</w:t>
      </w:r>
      <w:r>
        <w:rPr>
          <w:rFonts w:hint="eastAsia"/>
        </w:rPr>
        <w:t>(</w:t>
      </w:r>
      <w:r>
        <w:rPr>
          <w:rFonts w:hint="eastAsia"/>
        </w:rPr>
        <w:t>第</w:t>
      </w:r>
      <w:r>
        <w:rPr>
          <w:rFonts w:hint="eastAsia"/>
        </w:rPr>
        <w:t>6</w:t>
      </w:r>
      <w:r>
        <w:rPr>
          <w:rFonts w:hint="eastAsia"/>
        </w:rPr>
        <w:t>条</w:t>
      </w:r>
      <w:r>
        <w:rPr>
          <w:rFonts w:hint="eastAsia"/>
        </w:rPr>
        <w:t>)</w:t>
      </w:r>
      <w:r>
        <w:rPr>
          <w:rFonts w:hint="eastAsia"/>
        </w:rPr>
        <w:t>，应提供资料说明为确保儿童不受歧视地享受这一权利而采取的措施。缔约国应指出采取了下列措施：</w:t>
      </w:r>
    </w:p>
    <w:p w:rsidR="00726420" w:rsidRDefault="00726420" w:rsidP="00F31B99">
      <w:pPr>
        <w:pStyle w:val="SingleTxtGC"/>
        <w:numPr>
          <w:ilvl w:val="0"/>
          <w:numId w:val="7"/>
        </w:numPr>
        <w:rPr>
          <w:rFonts w:hint="eastAsia"/>
        </w:rPr>
      </w:pPr>
      <w:r>
        <w:rPr>
          <w:rFonts w:hint="eastAsia"/>
        </w:rPr>
        <w:t>保证不对</w:t>
      </w:r>
      <w:r>
        <w:rPr>
          <w:rFonts w:hint="eastAsia"/>
        </w:rPr>
        <w:t>18</w:t>
      </w:r>
      <w:r>
        <w:rPr>
          <w:rFonts w:hint="eastAsia"/>
        </w:rPr>
        <w:t>周岁以下的人所犯的罪行判处死刑；</w:t>
      </w:r>
    </w:p>
    <w:p w:rsidR="00726420" w:rsidRDefault="00726420" w:rsidP="00F31B99">
      <w:pPr>
        <w:pStyle w:val="SingleTxtGC"/>
        <w:numPr>
          <w:ilvl w:val="0"/>
          <w:numId w:val="7"/>
        </w:numPr>
        <w:rPr>
          <w:rFonts w:hint="eastAsia"/>
        </w:rPr>
      </w:pPr>
      <w:r>
        <w:rPr>
          <w:rFonts w:hint="eastAsia"/>
        </w:rPr>
        <w:t>对儿童死亡和法外死亡进行登记；</w:t>
      </w:r>
    </w:p>
    <w:p w:rsidR="00726420" w:rsidRDefault="00726420" w:rsidP="00F31B99">
      <w:pPr>
        <w:pStyle w:val="SingleTxtGC"/>
        <w:numPr>
          <w:ilvl w:val="0"/>
          <w:numId w:val="7"/>
        </w:numPr>
        <w:rPr>
          <w:rFonts w:hint="eastAsia"/>
        </w:rPr>
      </w:pPr>
      <w:r>
        <w:rPr>
          <w:rFonts w:hint="eastAsia"/>
        </w:rPr>
        <w:t>防止自杀，消除杀害婴儿现象，以及影响到生命、生存和发展权的其它有关问题。</w:t>
      </w:r>
    </w:p>
    <w:p w:rsidR="00726420" w:rsidRDefault="00726420" w:rsidP="00726420">
      <w:pPr>
        <w:pStyle w:val="SingleTxtGC"/>
        <w:tabs>
          <w:tab w:val="clear" w:pos="2427"/>
        </w:tabs>
        <w:rPr>
          <w:rFonts w:hint="eastAsia"/>
        </w:rPr>
      </w:pPr>
      <w:r>
        <w:rPr>
          <w:rFonts w:hint="eastAsia"/>
        </w:rPr>
        <w:t xml:space="preserve">27.  </w:t>
      </w:r>
      <w:r>
        <w:rPr>
          <w:rFonts w:hint="eastAsia"/>
        </w:rPr>
        <w:t>关于这组权利，缔约国须考虑到委员会关于儿童有权使其意见得到听取的第</w:t>
      </w:r>
      <w:r>
        <w:rPr>
          <w:rFonts w:hint="eastAsia"/>
        </w:rPr>
        <w:t>12(2009)</w:t>
      </w:r>
      <w:r>
        <w:rPr>
          <w:rFonts w:hint="eastAsia"/>
        </w:rPr>
        <w:t>号一般性意见和土</w:t>
      </w:r>
      <w:r w:rsidR="00B557BE">
        <w:rPr>
          <w:rFonts w:hint="eastAsia"/>
        </w:rPr>
        <w:t>著儿童</w:t>
      </w:r>
      <w:r>
        <w:rPr>
          <w:rFonts w:hint="eastAsia"/>
        </w:rPr>
        <w:t>根据《公约》所享有的权利的第</w:t>
      </w:r>
      <w:r>
        <w:rPr>
          <w:rFonts w:hint="eastAsia"/>
        </w:rPr>
        <w:t>11(2009)</w:t>
      </w:r>
      <w:r>
        <w:rPr>
          <w:rFonts w:hint="eastAsia"/>
        </w:rPr>
        <w:t>号一般性意见。</w:t>
      </w:r>
    </w:p>
    <w:p w:rsidR="00726420" w:rsidRDefault="00726420" w:rsidP="00726420">
      <w:pPr>
        <w:pStyle w:val="H23GC"/>
        <w:rPr>
          <w:rFonts w:hint="eastAsia"/>
        </w:rPr>
      </w:pPr>
      <w:r>
        <w:rPr>
          <w:rFonts w:hint="eastAsia"/>
        </w:rPr>
        <w:tab/>
        <w:t>4.</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条、第</w:t>
      </w:r>
      <w:r>
        <w:rPr>
          <w:rFonts w:hint="eastAsia"/>
        </w:rPr>
        <w:t>13-17</w:t>
      </w:r>
      <w:r>
        <w:rPr>
          <w:rFonts w:hint="eastAsia"/>
        </w:rPr>
        <w:t>条、第</w:t>
      </w:r>
      <w:r>
        <w:rPr>
          <w:rFonts w:hint="eastAsia"/>
        </w:rPr>
        <w:t>28</w:t>
      </w:r>
      <w:r>
        <w:rPr>
          <w:rFonts w:hint="eastAsia"/>
        </w:rPr>
        <w:t>条第</w:t>
      </w:r>
      <w:r>
        <w:rPr>
          <w:rFonts w:hint="eastAsia"/>
        </w:rPr>
        <w:t>2</w:t>
      </w:r>
      <w:r>
        <w:rPr>
          <w:rFonts w:hint="eastAsia"/>
        </w:rPr>
        <w:t>款、第</w:t>
      </w:r>
      <w:r>
        <w:rPr>
          <w:rFonts w:hint="eastAsia"/>
        </w:rPr>
        <w:t>37</w:t>
      </w:r>
      <w:r>
        <w:rPr>
          <w:rFonts w:hint="eastAsia"/>
        </w:rPr>
        <w:t>条</w:t>
      </w:r>
      <w:r>
        <w:rPr>
          <w:rFonts w:hint="eastAsia"/>
        </w:rPr>
        <w:t>(a)</w:t>
      </w:r>
      <w:r>
        <w:rPr>
          <w:rFonts w:hint="eastAsia"/>
        </w:rPr>
        <w:t>项以及第</w:t>
      </w:r>
      <w:r>
        <w:rPr>
          <w:rFonts w:hint="eastAsia"/>
        </w:rPr>
        <w:t>39</w:t>
      </w:r>
      <w:r>
        <w:rPr>
          <w:rFonts w:hint="eastAsia"/>
        </w:rPr>
        <w:t>条</w:t>
      </w:r>
      <w:r>
        <w:rPr>
          <w:rFonts w:hint="eastAsia"/>
        </w:rPr>
        <w:t>)</w:t>
      </w:r>
    </w:p>
    <w:p w:rsidR="00726420" w:rsidRDefault="00726420" w:rsidP="00726420">
      <w:pPr>
        <w:pStyle w:val="SingleTxtGC"/>
        <w:rPr>
          <w:rFonts w:hint="eastAsia"/>
        </w:rPr>
      </w:pPr>
      <w:r>
        <w:rPr>
          <w:rFonts w:hint="eastAsia"/>
        </w:rPr>
        <w:t xml:space="preserve">28.  </w:t>
      </w:r>
      <w:r>
        <w:rPr>
          <w:rFonts w:hint="eastAsia"/>
        </w:rPr>
        <w:t>缔约国应就下列问题提供经过订正的</w:t>
      </w:r>
      <w:r w:rsidR="00B557BE">
        <w:rPr>
          <w:rFonts w:hint="eastAsia"/>
        </w:rPr>
        <w:t>相关</w:t>
      </w:r>
      <w:r>
        <w:rPr>
          <w:rFonts w:hint="eastAsia"/>
        </w:rPr>
        <w:t>资料：</w:t>
      </w:r>
    </w:p>
    <w:p w:rsidR="00726420" w:rsidRDefault="00726420" w:rsidP="00F31B99">
      <w:pPr>
        <w:pStyle w:val="SingleTxtGC"/>
        <w:numPr>
          <w:ilvl w:val="0"/>
          <w:numId w:val="13"/>
        </w:numPr>
        <w:rPr>
          <w:rFonts w:hint="eastAsia"/>
        </w:rPr>
      </w:pPr>
      <w:r>
        <w:rPr>
          <w:rFonts w:hint="eastAsia"/>
        </w:rPr>
        <w:t>出生登记、姓名和国籍</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维护身份</w:t>
      </w:r>
      <w:r>
        <w:rPr>
          <w:rFonts w:hint="eastAsia"/>
        </w:rPr>
        <w:t>(</w:t>
      </w:r>
      <w:r>
        <w:rPr>
          <w:rFonts w:hint="eastAsia"/>
        </w:rPr>
        <w:t>第</w:t>
      </w:r>
      <w:r>
        <w:rPr>
          <w:rFonts w:hint="eastAsia"/>
        </w:rPr>
        <w:t>8</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言论自由以及寻求、获得并传播信息的权利</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思想、良心和宗教自由</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结社自由和和平集会自由</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保护隐私权和保护肖像权</w:t>
      </w:r>
      <w:r>
        <w:rPr>
          <w:rFonts w:hint="eastAsia"/>
        </w:rPr>
        <w:t>(</w:t>
      </w:r>
      <w:r>
        <w:rPr>
          <w:rFonts w:hint="eastAsia"/>
        </w:rPr>
        <w:t>第</w:t>
      </w:r>
      <w:r>
        <w:rPr>
          <w:rFonts w:hint="eastAsia"/>
        </w:rPr>
        <w:t>16</w:t>
      </w:r>
      <w:r>
        <w:rPr>
          <w:rFonts w:hint="eastAsia"/>
        </w:rPr>
        <w:t>条</w:t>
      </w:r>
      <w:r>
        <w:rPr>
          <w:rFonts w:hint="eastAsia"/>
        </w:rPr>
        <w:t>)</w:t>
      </w:r>
      <w:r>
        <w:rPr>
          <w:rFonts w:hint="eastAsia"/>
        </w:rPr>
        <w:t>；</w:t>
      </w:r>
    </w:p>
    <w:p w:rsidR="00726420" w:rsidRDefault="00726420" w:rsidP="00F31B99">
      <w:pPr>
        <w:pStyle w:val="SingleTxtGC"/>
        <w:numPr>
          <w:ilvl w:val="0"/>
          <w:numId w:val="13"/>
        </w:numPr>
        <w:rPr>
          <w:rFonts w:hint="eastAsia"/>
        </w:rPr>
      </w:pPr>
      <w:r>
        <w:rPr>
          <w:rFonts w:hint="eastAsia"/>
        </w:rPr>
        <w:t>从多种来源获得信息以及不受</w:t>
      </w:r>
      <w:r w:rsidR="00B557BE">
        <w:rPr>
          <w:rFonts w:hint="eastAsia"/>
        </w:rPr>
        <w:t>可能损害其福祉的材料之害</w:t>
      </w:r>
      <w:r>
        <w:rPr>
          <w:rFonts w:hint="eastAsia"/>
        </w:rPr>
        <w:t>(</w:t>
      </w:r>
      <w:r>
        <w:rPr>
          <w:rFonts w:hint="eastAsia"/>
        </w:rPr>
        <w:t>第</w:t>
      </w:r>
      <w:r>
        <w:rPr>
          <w:rFonts w:hint="eastAsia"/>
        </w:rPr>
        <w:t>17</w:t>
      </w:r>
      <w:r>
        <w:rPr>
          <w:rFonts w:hint="eastAsia"/>
        </w:rPr>
        <w:t>条</w:t>
      </w:r>
      <w:r>
        <w:rPr>
          <w:rFonts w:hint="eastAsia"/>
        </w:rPr>
        <w:t>)</w:t>
      </w:r>
      <w:r>
        <w:rPr>
          <w:rFonts w:hint="eastAsia"/>
        </w:rPr>
        <w:t>；</w:t>
      </w:r>
    </w:p>
    <w:p w:rsidR="00726420" w:rsidRDefault="00B557BE" w:rsidP="00F31B99">
      <w:pPr>
        <w:pStyle w:val="SingleTxtGC"/>
        <w:numPr>
          <w:ilvl w:val="0"/>
          <w:numId w:val="13"/>
        </w:numPr>
        <w:rPr>
          <w:rFonts w:hint="eastAsia"/>
        </w:rPr>
      </w:pPr>
      <w:r>
        <w:rPr>
          <w:rFonts w:hint="eastAsia"/>
        </w:rPr>
        <w:t>不受酷刑</w:t>
      </w:r>
      <w:r w:rsidR="00726420">
        <w:rPr>
          <w:rFonts w:hint="eastAsia"/>
        </w:rPr>
        <w:t>或其他残忍、不人道或有辱人格待遇或处罚，包括不受体罚的权利</w:t>
      </w:r>
      <w:r w:rsidR="00726420">
        <w:rPr>
          <w:rFonts w:hint="eastAsia"/>
        </w:rPr>
        <w:t>(</w:t>
      </w:r>
      <w:r w:rsidR="00726420">
        <w:rPr>
          <w:rFonts w:hint="eastAsia"/>
        </w:rPr>
        <w:t>第</w:t>
      </w:r>
      <w:r w:rsidR="00726420">
        <w:rPr>
          <w:rFonts w:hint="eastAsia"/>
        </w:rPr>
        <w:t>37</w:t>
      </w:r>
      <w:r w:rsidR="00726420">
        <w:rPr>
          <w:rFonts w:hint="eastAsia"/>
        </w:rPr>
        <w:t>条</w:t>
      </w:r>
      <w:r w:rsidR="00726420">
        <w:rPr>
          <w:rFonts w:hint="eastAsia"/>
        </w:rPr>
        <w:t>(a)</w:t>
      </w:r>
      <w:r w:rsidR="00726420">
        <w:rPr>
          <w:rFonts w:hint="eastAsia"/>
        </w:rPr>
        <w:t>项和第</w:t>
      </w:r>
      <w:r w:rsidR="00726420">
        <w:rPr>
          <w:rFonts w:hint="eastAsia"/>
        </w:rPr>
        <w:t>28</w:t>
      </w:r>
      <w:r w:rsidR="00726420">
        <w:rPr>
          <w:rFonts w:hint="eastAsia"/>
        </w:rPr>
        <w:t>条第</w:t>
      </w:r>
      <w:r w:rsidR="00726420">
        <w:rPr>
          <w:rFonts w:hint="eastAsia"/>
        </w:rPr>
        <w:t>2</w:t>
      </w:r>
      <w:r w:rsidR="00726420">
        <w:rPr>
          <w:rFonts w:hint="eastAsia"/>
        </w:rPr>
        <w:t>款</w:t>
      </w:r>
      <w:r w:rsidR="00726420">
        <w:rPr>
          <w:rFonts w:hint="eastAsia"/>
        </w:rPr>
        <w:t>)</w:t>
      </w:r>
      <w:r w:rsidR="00726420">
        <w:rPr>
          <w:rFonts w:hint="eastAsia"/>
        </w:rPr>
        <w:t>；</w:t>
      </w:r>
    </w:p>
    <w:p w:rsidR="00726420" w:rsidRDefault="00726420" w:rsidP="00F31B99">
      <w:pPr>
        <w:pStyle w:val="SingleTxtGC"/>
        <w:numPr>
          <w:ilvl w:val="0"/>
          <w:numId w:val="13"/>
        </w:numPr>
        <w:rPr>
          <w:rFonts w:hint="eastAsia"/>
        </w:rPr>
      </w:pPr>
      <w:r>
        <w:rPr>
          <w:rFonts w:hint="eastAsia"/>
        </w:rPr>
        <w:t>促进儿童受害者身心康复和</w:t>
      </w:r>
      <w:r w:rsidR="00B557BE">
        <w:rPr>
          <w:rFonts w:hint="eastAsia"/>
        </w:rPr>
        <w:t>重新融入社会</w:t>
      </w:r>
      <w:r>
        <w:rPr>
          <w:rFonts w:hint="eastAsia"/>
        </w:rPr>
        <w:t>的措施</w:t>
      </w:r>
      <w:r>
        <w:rPr>
          <w:rFonts w:hint="eastAsia"/>
        </w:rPr>
        <w:t>(</w:t>
      </w:r>
      <w:r>
        <w:rPr>
          <w:rFonts w:hint="eastAsia"/>
        </w:rPr>
        <w:t>第</w:t>
      </w:r>
      <w:r>
        <w:rPr>
          <w:rFonts w:hint="eastAsia"/>
        </w:rPr>
        <w:t>39</w:t>
      </w:r>
      <w:r>
        <w:rPr>
          <w:rFonts w:hint="eastAsia"/>
        </w:rPr>
        <w:t>条</w:t>
      </w:r>
      <w:r>
        <w:rPr>
          <w:rFonts w:hint="eastAsia"/>
        </w:rPr>
        <w:t>)</w:t>
      </w:r>
      <w:r>
        <w:rPr>
          <w:rFonts w:hint="eastAsia"/>
        </w:rPr>
        <w:t>。</w:t>
      </w:r>
    </w:p>
    <w:p w:rsidR="00726420" w:rsidRPr="00B557BE" w:rsidRDefault="00726420" w:rsidP="00726420">
      <w:pPr>
        <w:pStyle w:val="SingleTxtGC"/>
        <w:rPr>
          <w:rFonts w:hint="eastAsia"/>
          <w:spacing w:val="-3"/>
        </w:rPr>
      </w:pPr>
      <w:r>
        <w:rPr>
          <w:rFonts w:hint="eastAsia"/>
        </w:rPr>
        <w:t xml:space="preserve">29.  </w:t>
      </w:r>
      <w:r w:rsidRPr="00B557BE">
        <w:rPr>
          <w:rFonts w:hint="eastAsia"/>
          <w:spacing w:val="-3"/>
        </w:rPr>
        <w:t>对这组权利，适当时，应提到媒体对促进和保护儿童权利所起的特别作用。</w:t>
      </w:r>
    </w:p>
    <w:p w:rsidR="00726420" w:rsidRDefault="00726420" w:rsidP="00726420">
      <w:pPr>
        <w:pStyle w:val="SingleTxtGC"/>
        <w:rPr>
          <w:rFonts w:hint="eastAsia"/>
        </w:rPr>
      </w:pPr>
      <w:r>
        <w:rPr>
          <w:rFonts w:hint="eastAsia"/>
        </w:rPr>
        <w:t xml:space="preserve">30.  </w:t>
      </w:r>
      <w:r>
        <w:rPr>
          <w:rFonts w:hint="eastAsia"/>
        </w:rPr>
        <w:t>对这组权利，缔约国须考虑到委员会关于儿童不受体罚以及其他残忍或有辱人格形式的处罚的权利的第</w:t>
      </w:r>
      <w:r>
        <w:rPr>
          <w:rFonts w:hint="eastAsia"/>
        </w:rPr>
        <w:t>8(2006)</w:t>
      </w:r>
      <w:r>
        <w:rPr>
          <w:rFonts w:hint="eastAsia"/>
        </w:rPr>
        <w:t>号一般性意见。</w:t>
      </w:r>
    </w:p>
    <w:p w:rsidR="00726420" w:rsidRDefault="00726420" w:rsidP="00726420">
      <w:pPr>
        <w:pStyle w:val="H23GC"/>
        <w:rPr>
          <w:rFonts w:hint="eastAsia"/>
        </w:rPr>
      </w:pPr>
      <w:r>
        <w:rPr>
          <w:rFonts w:hint="eastAsia"/>
        </w:rPr>
        <w:tab/>
        <w:t>5.</w:t>
      </w:r>
      <w:r>
        <w:rPr>
          <w:rFonts w:hint="eastAsia"/>
        </w:rPr>
        <w:tab/>
      </w:r>
      <w:r>
        <w:rPr>
          <w:rFonts w:hint="eastAsia"/>
        </w:rPr>
        <w:t>家庭环境和替代照料</w:t>
      </w:r>
      <w:r>
        <w:rPr>
          <w:rFonts w:hint="eastAsia"/>
        </w:rPr>
        <w:t>(</w:t>
      </w:r>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和第</w:t>
      </w:r>
      <w:r>
        <w:rPr>
          <w:rFonts w:hint="eastAsia"/>
        </w:rPr>
        <w:t>2</w:t>
      </w:r>
      <w:r>
        <w:rPr>
          <w:rFonts w:hint="eastAsia"/>
        </w:rPr>
        <w:t>款</w:t>
      </w:r>
      <w:r>
        <w:rPr>
          <w:rFonts w:hint="eastAsia"/>
        </w:rPr>
        <w:t>)</w:t>
      </w:r>
      <w:r>
        <w:rPr>
          <w:rFonts w:hint="eastAsia"/>
        </w:rPr>
        <w:t>、第</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726420" w:rsidRDefault="00726420" w:rsidP="00726420">
      <w:pPr>
        <w:pStyle w:val="SingleTxtGC"/>
        <w:rPr>
          <w:rFonts w:hint="eastAsia"/>
        </w:rPr>
      </w:pPr>
      <w:r>
        <w:rPr>
          <w:rFonts w:hint="eastAsia"/>
        </w:rPr>
        <w:t xml:space="preserve">31.  </w:t>
      </w:r>
      <w:r>
        <w:rPr>
          <w:rFonts w:hint="eastAsia"/>
        </w:rPr>
        <w:t>对这组权利，缔约国须针对下列问题，提供</w:t>
      </w:r>
      <w:r w:rsidR="000B73D1">
        <w:rPr>
          <w:rFonts w:hint="eastAsia"/>
        </w:rPr>
        <w:t>经过</w:t>
      </w:r>
      <w:r>
        <w:rPr>
          <w:rFonts w:hint="eastAsia"/>
        </w:rPr>
        <w:t>订正的</w:t>
      </w:r>
      <w:r w:rsidR="00A747F3">
        <w:rPr>
          <w:rFonts w:hint="eastAsia"/>
        </w:rPr>
        <w:t>相关</w:t>
      </w:r>
      <w:r>
        <w:rPr>
          <w:rFonts w:hint="eastAsia"/>
        </w:rPr>
        <w:t>资料，包括主要的立法、司法、行政或其它现行措施：</w:t>
      </w:r>
    </w:p>
    <w:p w:rsidR="00726420" w:rsidRDefault="00726420" w:rsidP="00F31B99">
      <w:pPr>
        <w:pStyle w:val="SingleTxtGC"/>
        <w:numPr>
          <w:ilvl w:val="0"/>
          <w:numId w:val="8"/>
        </w:numPr>
        <w:rPr>
          <w:rFonts w:hint="eastAsia"/>
        </w:rPr>
      </w:pPr>
      <w:r>
        <w:rPr>
          <w:rFonts w:hint="eastAsia"/>
        </w:rPr>
        <w:t>与儿童不断成长的能力相适应的家庭环境和父母指导</w:t>
      </w:r>
      <w:r>
        <w:rPr>
          <w:rFonts w:hint="eastAsia"/>
        </w:rPr>
        <w:t>(</w:t>
      </w:r>
      <w:r>
        <w:rPr>
          <w:rFonts w:hint="eastAsia"/>
        </w:rPr>
        <w:t>第</w:t>
      </w:r>
      <w:r>
        <w:rPr>
          <w:rFonts w:hint="eastAsia"/>
        </w:rPr>
        <w:t>5</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父母的共同责任、向父母提供的协助以及提供的儿童照料服务</w:t>
      </w:r>
      <w:r>
        <w:rPr>
          <w:rFonts w:hint="eastAsia"/>
        </w:rPr>
        <w:t>(</w:t>
      </w:r>
      <w:r>
        <w:rPr>
          <w:rFonts w:hint="eastAsia"/>
        </w:rPr>
        <w:t>第</w:t>
      </w:r>
      <w:r>
        <w:rPr>
          <w:rFonts w:hint="eastAsia"/>
        </w:rPr>
        <w:t>18</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与父母的分离</w:t>
      </w:r>
      <w:r>
        <w:rPr>
          <w:rFonts w:hint="eastAsia"/>
        </w:rPr>
        <w:t>(</w:t>
      </w:r>
      <w:r>
        <w:rPr>
          <w:rFonts w:hint="eastAsia"/>
        </w:rPr>
        <w:t>第</w:t>
      </w:r>
      <w:r>
        <w:rPr>
          <w:rFonts w:hint="eastAsia"/>
        </w:rPr>
        <w:t>9</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家庭团聚</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追索儿童的抚养费</w:t>
      </w:r>
      <w:r>
        <w:rPr>
          <w:rFonts w:hint="eastAsia"/>
        </w:rPr>
        <w:t>(</w:t>
      </w:r>
      <w:r>
        <w:rPr>
          <w:rFonts w:hint="eastAsia"/>
        </w:rPr>
        <w:t>第</w:t>
      </w:r>
      <w:r>
        <w:rPr>
          <w:rFonts w:hint="eastAsia"/>
        </w:rPr>
        <w:t>27</w:t>
      </w:r>
      <w:r>
        <w:rPr>
          <w:rFonts w:hint="eastAsia"/>
        </w:rPr>
        <w:t>条第</w:t>
      </w:r>
      <w:r>
        <w:rPr>
          <w:rFonts w:hint="eastAsia"/>
        </w:rPr>
        <w:t>4</w:t>
      </w:r>
      <w:r>
        <w:rPr>
          <w:rFonts w:hint="eastAsia"/>
        </w:rPr>
        <w:t>款</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失去家庭环境的儿童</w:t>
      </w:r>
      <w:r>
        <w:rPr>
          <w:rFonts w:hint="eastAsia"/>
        </w:rPr>
        <w:t>(</w:t>
      </w:r>
      <w:r>
        <w:rPr>
          <w:rFonts w:hint="eastAsia"/>
        </w:rPr>
        <w:t>第</w:t>
      </w:r>
      <w:r>
        <w:rPr>
          <w:rFonts w:hint="eastAsia"/>
        </w:rPr>
        <w:t>20</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定期审查安置情况</w:t>
      </w:r>
      <w:r>
        <w:rPr>
          <w:rFonts w:hint="eastAsia"/>
        </w:rPr>
        <w:t>(</w:t>
      </w:r>
      <w:r>
        <w:rPr>
          <w:rFonts w:hint="eastAsia"/>
        </w:rPr>
        <w:t>第</w:t>
      </w:r>
      <w:r>
        <w:rPr>
          <w:rFonts w:hint="eastAsia"/>
        </w:rPr>
        <w:t>25</w:t>
      </w:r>
      <w:r>
        <w:rPr>
          <w:rFonts w:hint="eastAsia"/>
        </w:rPr>
        <w:t>条</w:t>
      </w:r>
      <w:r>
        <w:rPr>
          <w:rFonts w:hint="eastAsia"/>
        </w:rPr>
        <w:t>)</w:t>
      </w:r>
      <w:r>
        <w:rPr>
          <w:rFonts w:hint="eastAsia"/>
        </w:rPr>
        <w:t>；</w:t>
      </w:r>
    </w:p>
    <w:p w:rsidR="00726420" w:rsidRDefault="00A747F3" w:rsidP="00F31B99">
      <w:pPr>
        <w:pStyle w:val="SingleTxtGC"/>
        <w:numPr>
          <w:ilvl w:val="0"/>
          <w:numId w:val="8"/>
        </w:numPr>
        <w:rPr>
          <w:rFonts w:hint="eastAsia"/>
        </w:rPr>
      </w:pPr>
      <w:r>
        <w:rPr>
          <w:rFonts w:hint="eastAsia"/>
        </w:rPr>
        <w:t>国内领养以及跨国收</w:t>
      </w:r>
      <w:r w:rsidR="00726420">
        <w:rPr>
          <w:rFonts w:hint="eastAsia"/>
        </w:rPr>
        <w:t>养</w:t>
      </w:r>
      <w:r w:rsidR="00726420">
        <w:rPr>
          <w:rFonts w:hint="eastAsia"/>
        </w:rPr>
        <w:t>(</w:t>
      </w:r>
      <w:r w:rsidR="00726420">
        <w:rPr>
          <w:rFonts w:hint="eastAsia"/>
        </w:rPr>
        <w:t>第</w:t>
      </w:r>
      <w:r w:rsidR="00726420">
        <w:rPr>
          <w:rFonts w:hint="eastAsia"/>
        </w:rPr>
        <w:t>21</w:t>
      </w:r>
      <w:r w:rsidR="00726420">
        <w:rPr>
          <w:rFonts w:hint="eastAsia"/>
        </w:rPr>
        <w:t>条</w:t>
      </w:r>
      <w:r w:rsidR="00726420">
        <w:rPr>
          <w:rFonts w:hint="eastAsia"/>
        </w:rPr>
        <w:t>)</w:t>
      </w:r>
      <w:r w:rsidR="00726420">
        <w:rPr>
          <w:rFonts w:hint="eastAsia"/>
        </w:rPr>
        <w:t>；</w:t>
      </w:r>
    </w:p>
    <w:p w:rsidR="00726420" w:rsidRDefault="00726420" w:rsidP="00F31B99">
      <w:pPr>
        <w:pStyle w:val="SingleTxtGC"/>
        <w:numPr>
          <w:ilvl w:val="0"/>
          <w:numId w:val="8"/>
        </w:numPr>
        <w:rPr>
          <w:rFonts w:hint="eastAsia"/>
        </w:rPr>
      </w:pPr>
      <w:r>
        <w:rPr>
          <w:rFonts w:hint="eastAsia"/>
        </w:rPr>
        <w:t>非法转移并使儿童无法返回</w:t>
      </w:r>
      <w:r>
        <w:rPr>
          <w:rFonts w:hint="eastAsia"/>
        </w:rPr>
        <w:t>(</w:t>
      </w:r>
      <w:r>
        <w:rPr>
          <w:rFonts w:hint="eastAsia"/>
        </w:rPr>
        <w:t>第</w:t>
      </w:r>
      <w:r>
        <w:rPr>
          <w:rFonts w:hint="eastAsia"/>
        </w:rPr>
        <w:t>11</w:t>
      </w:r>
      <w:r>
        <w:rPr>
          <w:rFonts w:hint="eastAsia"/>
        </w:rPr>
        <w:t>条</w:t>
      </w:r>
      <w:r>
        <w:rPr>
          <w:rFonts w:hint="eastAsia"/>
        </w:rPr>
        <w:t>)</w:t>
      </w:r>
      <w:r>
        <w:rPr>
          <w:rFonts w:hint="eastAsia"/>
        </w:rPr>
        <w:t>；</w:t>
      </w:r>
    </w:p>
    <w:p w:rsidR="00726420" w:rsidRDefault="00726420" w:rsidP="00F31B99">
      <w:pPr>
        <w:pStyle w:val="SingleTxtGC"/>
        <w:numPr>
          <w:ilvl w:val="0"/>
          <w:numId w:val="8"/>
        </w:numPr>
        <w:rPr>
          <w:rFonts w:hint="eastAsia"/>
        </w:rPr>
      </w:pPr>
      <w:r>
        <w:rPr>
          <w:rFonts w:hint="eastAsia"/>
        </w:rPr>
        <w:t>虐待和忽视</w:t>
      </w:r>
      <w:r>
        <w:rPr>
          <w:rFonts w:hint="eastAsia"/>
        </w:rPr>
        <w:t>(</w:t>
      </w:r>
      <w:r>
        <w:rPr>
          <w:rFonts w:hint="eastAsia"/>
        </w:rPr>
        <w:t>第</w:t>
      </w:r>
      <w:r>
        <w:rPr>
          <w:rFonts w:hint="eastAsia"/>
        </w:rPr>
        <w:t>19</w:t>
      </w:r>
      <w:r>
        <w:rPr>
          <w:rFonts w:hint="eastAsia"/>
        </w:rPr>
        <w:t>条</w:t>
      </w:r>
      <w:r>
        <w:rPr>
          <w:rFonts w:hint="eastAsia"/>
        </w:rPr>
        <w:t>)</w:t>
      </w:r>
      <w:r>
        <w:rPr>
          <w:rFonts w:hint="eastAsia"/>
        </w:rPr>
        <w:t>，包括身心得以康复并重</w:t>
      </w:r>
      <w:r w:rsidR="00A747F3">
        <w:rPr>
          <w:rFonts w:hint="eastAsia"/>
        </w:rPr>
        <w:t>新融入</w:t>
      </w:r>
      <w:r>
        <w:rPr>
          <w:rFonts w:hint="eastAsia"/>
        </w:rPr>
        <w:t>社会</w:t>
      </w:r>
      <w:r>
        <w:rPr>
          <w:rFonts w:hint="eastAsia"/>
        </w:rPr>
        <w:t>(</w:t>
      </w:r>
      <w:r>
        <w:rPr>
          <w:rFonts w:hint="eastAsia"/>
        </w:rPr>
        <w:t>第</w:t>
      </w:r>
      <w:r>
        <w:rPr>
          <w:rFonts w:hint="eastAsia"/>
        </w:rPr>
        <w:t>39</w:t>
      </w:r>
      <w:r>
        <w:rPr>
          <w:rFonts w:hint="eastAsia"/>
        </w:rPr>
        <w:t>条</w:t>
      </w:r>
      <w:r>
        <w:rPr>
          <w:rFonts w:hint="eastAsia"/>
        </w:rPr>
        <w:t>)</w:t>
      </w:r>
      <w:r>
        <w:rPr>
          <w:rFonts w:hint="eastAsia"/>
        </w:rPr>
        <w:t>。</w:t>
      </w:r>
    </w:p>
    <w:p w:rsidR="00726420" w:rsidRDefault="00726420" w:rsidP="00726420">
      <w:pPr>
        <w:pStyle w:val="SingleTxtGC"/>
        <w:rPr>
          <w:rFonts w:hint="eastAsia"/>
        </w:rPr>
      </w:pPr>
      <w:r>
        <w:rPr>
          <w:rFonts w:hint="eastAsia"/>
        </w:rPr>
        <w:t xml:space="preserve">32.  </w:t>
      </w:r>
      <w:r>
        <w:rPr>
          <w:rFonts w:hint="eastAsia"/>
        </w:rPr>
        <w:t>对这组权利，缔约国须考虑到委员会关于实施儿童早期权利的第</w:t>
      </w:r>
      <w:r>
        <w:rPr>
          <w:rFonts w:hint="eastAsia"/>
        </w:rPr>
        <w:t>7(2005)</w:t>
      </w:r>
      <w:r>
        <w:rPr>
          <w:rFonts w:hint="eastAsia"/>
        </w:rPr>
        <w:t>号一般性意见。该意见还提醒注意大会</w:t>
      </w:r>
      <w:r>
        <w:rPr>
          <w:rFonts w:hint="eastAsia"/>
        </w:rPr>
        <w:t>2009</w:t>
      </w:r>
      <w:r>
        <w:rPr>
          <w:rFonts w:hint="eastAsia"/>
        </w:rPr>
        <w:t>年</w:t>
      </w:r>
      <w:r>
        <w:rPr>
          <w:rFonts w:hint="eastAsia"/>
        </w:rPr>
        <w:t>12</w:t>
      </w:r>
      <w:r>
        <w:rPr>
          <w:rFonts w:hint="eastAsia"/>
        </w:rPr>
        <w:t>月</w:t>
      </w:r>
      <w:r>
        <w:rPr>
          <w:rFonts w:hint="eastAsia"/>
        </w:rPr>
        <w:t>18</w:t>
      </w:r>
      <w:r>
        <w:rPr>
          <w:rFonts w:hint="eastAsia"/>
        </w:rPr>
        <w:t>日第</w:t>
      </w:r>
      <w:r>
        <w:rPr>
          <w:rFonts w:hint="eastAsia"/>
        </w:rPr>
        <w:t>64/142</w:t>
      </w:r>
      <w:r>
        <w:rPr>
          <w:rFonts w:hint="eastAsia"/>
        </w:rPr>
        <w:t>号决议附件中的儿童替代照料准则。</w:t>
      </w:r>
    </w:p>
    <w:p w:rsidR="00726420" w:rsidRDefault="00726420" w:rsidP="00726420">
      <w:pPr>
        <w:pStyle w:val="H23GC"/>
        <w:rPr>
          <w:rFonts w:hint="eastAsia"/>
        </w:rPr>
      </w:pPr>
      <w:r>
        <w:rPr>
          <w:rFonts w:hint="eastAsia"/>
        </w:rPr>
        <w:tab/>
        <w:t>6.</w:t>
      </w:r>
      <w:r>
        <w:rPr>
          <w:rFonts w:hint="eastAsia"/>
        </w:rP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1-3</w:t>
      </w:r>
      <w:r>
        <w:rPr>
          <w:rFonts w:hint="eastAsia"/>
        </w:rPr>
        <w:t>款</w:t>
      </w:r>
      <w:r>
        <w:rPr>
          <w:rFonts w:hint="eastAsia"/>
        </w:rPr>
        <w:t>)</w:t>
      </w:r>
      <w:r>
        <w:rPr>
          <w:rFonts w:hint="eastAsia"/>
        </w:rPr>
        <w:t>以及第</w:t>
      </w:r>
      <w:r>
        <w:rPr>
          <w:rFonts w:hint="eastAsia"/>
        </w:rPr>
        <w:t>33</w:t>
      </w:r>
      <w:r>
        <w:rPr>
          <w:rFonts w:hint="eastAsia"/>
        </w:rPr>
        <w:t>条</w:t>
      </w:r>
      <w:r>
        <w:rPr>
          <w:rFonts w:hint="eastAsia"/>
        </w:rPr>
        <w:t>)</w:t>
      </w:r>
    </w:p>
    <w:p w:rsidR="00726420" w:rsidRDefault="00726420" w:rsidP="00726420">
      <w:pPr>
        <w:pStyle w:val="SingleTxtGC"/>
        <w:rPr>
          <w:rFonts w:hint="eastAsia"/>
        </w:rPr>
      </w:pPr>
      <w:r>
        <w:rPr>
          <w:rFonts w:hint="eastAsia"/>
        </w:rPr>
        <w:t xml:space="preserve">33.  </w:t>
      </w:r>
      <w:r>
        <w:rPr>
          <w:rFonts w:hint="eastAsia"/>
        </w:rPr>
        <w:t>对这组权利，缔约国须提供相关和订正的资料，说明残疾儿童的情况，并说明采取了哪些措施确保他们享有尊严，能够自立并积极参与社区生活，为他们提供各种服务、交通和设施便利，尤其是能够参加教育和文化活动</w:t>
      </w:r>
      <w:r>
        <w:rPr>
          <w:rFonts w:hint="eastAsia"/>
        </w:rPr>
        <w:t>(</w:t>
      </w:r>
      <w:r>
        <w:rPr>
          <w:rFonts w:hint="eastAsia"/>
        </w:rPr>
        <w:t>第</w:t>
      </w:r>
      <w:r>
        <w:rPr>
          <w:rFonts w:hint="eastAsia"/>
        </w:rPr>
        <w:t>23</w:t>
      </w:r>
      <w:r>
        <w:rPr>
          <w:rFonts w:hint="eastAsia"/>
        </w:rPr>
        <w:t>条</w:t>
      </w:r>
      <w:r>
        <w:rPr>
          <w:rFonts w:hint="eastAsia"/>
        </w:rPr>
        <w:t>)</w:t>
      </w:r>
      <w:r>
        <w:rPr>
          <w:rFonts w:hint="eastAsia"/>
        </w:rPr>
        <w:t>。</w:t>
      </w:r>
    </w:p>
    <w:p w:rsidR="00726420" w:rsidRDefault="00726420" w:rsidP="00726420">
      <w:pPr>
        <w:pStyle w:val="SingleTxtGC"/>
        <w:rPr>
          <w:rFonts w:hint="eastAsia"/>
        </w:rPr>
      </w:pPr>
      <w:r>
        <w:rPr>
          <w:rFonts w:hint="eastAsia"/>
        </w:rPr>
        <w:t xml:space="preserve">34.  </w:t>
      </w:r>
      <w:r>
        <w:rPr>
          <w:rFonts w:hint="eastAsia"/>
        </w:rPr>
        <w:t>对这组权利，缔约国还应就下列问题提供相关和订正的资料：</w:t>
      </w:r>
    </w:p>
    <w:p w:rsidR="00726420" w:rsidRDefault="00726420" w:rsidP="00F31B99">
      <w:pPr>
        <w:pStyle w:val="SingleTxtGC"/>
        <w:numPr>
          <w:ilvl w:val="0"/>
          <w:numId w:val="9"/>
        </w:numPr>
        <w:rPr>
          <w:rFonts w:hint="eastAsia"/>
        </w:rPr>
      </w:pPr>
      <w:r>
        <w:rPr>
          <w:rFonts w:hint="eastAsia"/>
        </w:rPr>
        <w:t>生存与发展</w:t>
      </w:r>
      <w:r>
        <w:rPr>
          <w:rFonts w:hint="eastAsia"/>
        </w:rPr>
        <w:t>(</w:t>
      </w:r>
      <w:r>
        <w:rPr>
          <w:rFonts w:hint="eastAsia"/>
        </w:rPr>
        <w:t>第</w:t>
      </w:r>
      <w:r>
        <w:rPr>
          <w:rFonts w:hint="eastAsia"/>
        </w:rPr>
        <w:t>6</w:t>
      </w:r>
      <w:r>
        <w:rPr>
          <w:rFonts w:hint="eastAsia"/>
        </w:rPr>
        <w:t>条</w:t>
      </w:r>
      <w:r>
        <w:rPr>
          <w:rFonts w:hint="eastAsia"/>
        </w:rPr>
        <w:t>)</w:t>
      </w:r>
      <w:r>
        <w:rPr>
          <w:rFonts w:hint="eastAsia"/>
        </w:rPr>
        <w:t>；</w:t>
      </w:r>
    </w:p>
    <w:p w:rsidR="00726420" w:rsidRDefault="00726420" w:rsidP="00F31B99">
      <w:pPr>
        <w:pStyle w:val="SingleTxtGC"/>
        <w:numPr>
          <w:ilvl w:val="0"/>
          <w:numId w:val="9"/>
        </w:numPr>
        <w:rPr>
          <w:rFonts w:hint="eastAsia"/>
        </w:rPr>
      </w:pPr>
      <w:r>
        <w:rPr>
          <w:rFonts w:hint="eastAsia"/>
        </w:rPr>
        <w:t>健康与健康服务，特别是初级医疗保健</w:t>
      </w:r>
      <w:r>
        <w:rPr>
          <w:rFonts w:hint="eastAsia"/>
        </w:rPr>
        <w:t>(</w:t>
      </w:r>
      <w:r>
        <w:rPr>
          <w:rFonts w:hint="eastAsia"/>
        </w:rPr>
        <w:t>第</w:t>
      </w:r>
      <w:r>
        <w:rPr>
          <w:rFonts w:hint="eastAsia"/>
        </w:rPr>
        <w:t>24</w:t>
      </w:r>
      <w:r>
        <w:rPr>
          <w:rFonts w:hint="eastAsia"/>
        </w:rPr>
        <w:t>条</w:t>
      </w:r>
      <w:r>
        <w:rPr>
          <w:rFonts w:hint="eastAsia"/>
        </w:rPr>
        <w:t>)</w:t>
      </w:r>
      <w:r>
        <w:rPr>
          <w:rFonts w:hint="eastAsia"/>
        </w:rPr>
        <w:t>；</w:t>
      </w:r>
    </w:p>
    <w:p w:rsidR="00726420" w:rsidRDefault="00726420" w:rsidP="00F31B99">
      <w:pPr>
        <w:pStyle w:val="SingleTxtGC"/>
        <w:numPr>
          <w:ilvl w:val="0"/>
          <w:numId w:val="9"/>
        </w:numPr>
        <w:rPr>
          <w:rFonts w:hint="eastAsia"/>
        </w:rPr>
      </w:pPr>
      <w:r>
        <w:rPr>
          <w:rFonts w:hint="eastAsia"/>
        </w:rPr>
        <w:t>为解决最普遍的健康问题并促进儿童身心健康及福利而作的努力，以及预防并解决传染病和非传染病所作的努力；</w:t>
      </w:r>
    </w:p>
    <w:p w:rsidR="00726420" w:rsidRDefault="00726420" w:rsidP="00F31B99">
      <w:pPr>
        <w:pStyle w:val="SingleTxtGC"/>
        <w:numPr>
          <w:ilvl w:val="0"/>
          <w:numId w:val="9"/>
        </w:numPr>
        <w:rPr>
          <w:rFonts w:hint="eastAsia"/>
        </w:rPr>
      </w:pPr>
      <w:r>
        <w:rPr>
          <w:rFonts w:hint="eastAsia"/>
        </w:rPr>
        <w:t>青少年的生殖健康权以及为促进健康生活方式而采取的措施；</w:t>
      </w:r>
    </w:p>
    <w:p w:rsidR="00726420" w:rsidRDefault="00726420" w:rsidP="00F31B99">
      <w:pPr>
        <w:pStyle w:val="SingleTxtGC"/>
        <w:numPr>
          <w:ilvl w:val="0"/>
          <w:numId w:val="9"/>
        </w:numPr>
        <w:rPr>
          <w:rFonts w:hint="eastAsia"/>
        </w:rPr>
      </w:pPr>
      <w:r>
        <w:rPr>
          <w:rFonts w:hint="eastAsia"/>
        </w:rPr>
        <w:t>为禁止并消除各种形式的有害传统习俗而采取的措施，这种习俗包括但不仅限于女生生殖器残割以及早婚和强迫婚姻</w:t>
      </w:r>
      <w:r>
        <w:rPr>
          <w:rFonts w:hint="eastAsia"/>
        </w:rPr>
        <w:t>(</w:t>
      </w:r>
      <w:r>
        <w:rPr>
          <w:rFonts w:hint="eastAsia"/>
        </w:rPr>
        <w:t>第</w:t>
      </w:r>
      <w:r>
        <w:rPr>
          <w:rFonts w:hint="eastAsia"/>
        </w:rPr>
        <w:t>24</w:t>
      </w:r>
      <w:r>
        <w:rPr>
          <w:rFonts w:hint="eastAsia"/>
        </w:rPr>
        <w:t>条</w:t>
      </w:r>
      <w:r>
        <w:rPr>
          <w:rFonts w:hint="eastAsia"/>
        </w:rPr>
        <w:t>)</w:t>
      </w:r>
      <w:r>
        <w:rPr>
          <w:rFonts w:hint="eastAsia"/>
        </w:rPr>
        <w:t>第</w:t>
      </w:r>
      <w:r>
        <w:rPr>
          <w:rFonts w:hint="eastAsia"/>
        </w:rPr>
        <w:t>3</w:t>
      </w:r>
      <w:r>
        <w:rPr>
          <w:rFonts w:hint="eastAsia"/>
        </w:rPr>
        <w:t>款；</w:t>
      </w:r>
    </w:p>
    <w:p w:rsidR="00726420" w:rsidRDefault="00726420" w:rsidP="00F31B99">
      <w:pPr>
        <w:pStyle w:val="SingleTxtGC"/>
        <w:numPr>
          <w:ilvl w:val="0"/>
          <w:numId w:val="9"/>
        </w:numPr>
        <w:rPr>
          <w:rFonts w:hint="eastAsia"/>
        </w:rPr>
      </w:pPr>
      <w:r>
        <w:rPr>
          <w:rFonts w:hint="eastAsia"/>
        </w:rPr>
        <w:t>保护儿童不受药物滥用</w:t>
      </w:r>
      <w:r w:rsidR="00A747F3">
        <w:rPr>
          <w:rFonts w:hint="eastAsia"/>
        </w:rPr>
        <w:t>之害</w:t>
      </w:r>
      <w:r>
        <w:rPr>
          <w:rFonts w:hint="eastAsia"/>
        </w:rPr>
        <w:t>而采取</w:t>
      </w:r>
      <w:r w:rsidR="00A747F3">
        <w:rPr>
          <w:rFonts w:hint="eastAsia"/>
        </w:rPr>
        <w:t>的</w:t>
      </w:r>
      <w:r>
        <w:rPr>
          <w:rFonts w:hint="eastAsia"/>
        </w:rPr>
        <w:t>措施</w:t>
      </w:r>
      <w:r>
        <w:rPr>
          <w:rFonts w:hint="eastAsia"/>
        </w:rPr>
        <w:t>(</w:t>
      </w:r>
      <w:r>
        <w:rPr>
          <w:rFonts w:hint="eastAsia"/>
        </w:rPr>
        <w:t>第</w:t>
      </w:r>
      <w:r>
        <w:rPr>
          <w:rFonts w:hint="eastAsia"/>
        </w:rPr>
        <w:t>33</w:t>
      </w:r>
      <w:r>
        <w:rPr>
          <w:rFonts w:hint="eastAsia"/>
        </w:rPr>
        <w:t>条</w:t>
      </w:r>
      <w:r>
        <w:rPr>
          <w:rFonts w:hint="eastAsia"/>
        </w:rPr>
        <w:t>)</w:t>
      </w:r>
      <w:r>
        <w:rPr>
          <w:rFonts w:hint="eastAsia"/>
        </w:rPr>
        <w:t>；</w:t>
      </w:r>
    </w:p>
    <w:p w:rsidR="00726420" w:rsidRDefault="00726420" w:rsidP="00F31B99">
      <w:pPr>
        <w:pStyle w:val="SingleTxtGC"/>
        <w:numPr>
          <w:ilvl w:val="0"/>
          <w:numId w:val="9"/>
        </w:numPr>
        <w:rPr>
          <w:rFonts w:hint="eastAsia"/>
        </w:rPr>
      </w:pPr>
      <w:r>
        <w:rPr>
          <w:rFonts w:hint="eastAsia"/>
        </w:rPr>
        <w:t>为其父母在狱中服役的儿童提供保护以及与母亲住在狱中的儿童提供保护的措施。</w:t>
      </w:r>
    </w:p>
    <w:p w:rsidR="00726420" w:rsidRDefault="00726420" w:rsidP="00726420">
      <w:pPr>
        <w:pStyle w:val="SingleTxtGC"/>
        <w:rPr>
          <w:rFonts w:hint="eastAsia"/>
        </w:rPr>
      </w:pPr>
      <w:r>
        <w:rPr>
          <w:rFonts w:hint="eastAsia"/>
        </w:rPr>
        <w:t xml:space="preserve">35.  </w:t>
      </w:r>
      <w:r>
        <w:rPr>
          <w:rFonts w:hint="eastAsia"/>
        </w:rPr>
        <w:t>对这一组权利，缔约国还须提供下列方面的资料：</w:t>
      </w:r>
    </w:p>
    <w:p w:rsidR="00726420" w:rsidRDefault="00726420" w:rsidP="00F31B99">
      <w:pPr>
        <w:pStyle w:val="SingleTxtGC"/>
        <w:numPr>
          <w:ilvl w:val="0"/>
          <w:numId w:val="10"/>
        </w:numPr>
        <w:rPr>
          <w:rFonts w:hint="eastAsia"/>
        </w:rPr>
      </w:pPr>
      <w:r>
        <w:rPr>
          <w:rFonts w:hint="eastAsia"/>
        </w:rPr>
        <w:t>社会保障和儿童照料服务和设施</w:t>
      </w:r>
      <w:r>
        <w:rPr>
          <w:rFonts w:hint="eastAsia"/>
        </w:rPr>
        <w:t>(</w:t>
      </w:r>
      <w:r>
        <w:rPr>
          <w:rFonts w:hint="eastAsia"/>
        </w:rPr>
        <w:t>第</w:t>
      </w:r>
      <w:r>
        <w:rPr>
          <w:rFonts w:hint="eastAsia"/>
        </w:rPr>
        <w:t>26</w:t>
      </w:r>
      <w:r>
        <w:rPr>
          <w:rFonts w:hint="eastAsia"/>
        </w:rPr>
        <w:t>条和第</w:t>
      </w:r>
      <w:r>
        <w:rPr>
          <w:rFonts w:hint="eastAsia"/>
        </w:rPr>
        <w:t>18</w:t>
      </w:r>
      <w:r>
        <w:rPr>
          <w:rFonts w:hint="eastAsia"/>
        </w:rPr>
        <w:t>条第</w:t>
      </w:r>
      <w:r>
        <w:rPr>
          <w:rFonts w:hint="eastAsia"/>
        </w:rPr>
        <w:t>3</w:t>
      </w:r>
      <w:r>
        <w:rPr>
          <w:rFonts w:hint="eastAsia"/>
        </w:rPr>
        <w:t>款</w:t>
      </w:r>
      <w:r>
        <w:rPr>
          <w:rFonts w:hint="eastAsia"/>
        </w:rPr>
        <w:t>)</w:t>
      </w:r>
      <w:r>
        <w:rPr>
          <w:rFonts w:hint="eastAsia"/>
        </w:rPr>
        <w:t>；</w:t>
      </w:r>
    </w:p>
    <w:p w:rsidR="00726420" w:rsidRPr="006E3C99" w:rsidRDefault="00726420" w:rsidP="00F31B99">
      <w:pPr>
        <w:pStyle w:val="SingleTxtGC"/>
        <w:numPr>
          <w:ilvl w:val="0"/>
          <w:numId w:val="10"/>
        </w:numPr>
        <w:rPr>
          <w:rFonts w:hint="eastAsia"/>
        </w:rPr>
      </w:pPr>
      <w:r>
        <w:rPr>
          <w:rFonts w:hint="eastAsia"/>
        </w:rPr>
        <w:t>生活水准和相关措施，包括在</w:t>
      </w:r>
      <w:r w:rsidR="00A747F3">
        <w:rPr>
          <w:rFonts w:hint="eastAsia"/>
        </w:rPr>
        <w:t>衣</w:t>
      </w:r>
      <w:r>
        <w:rPr>
          <w:rFonts w:hint="eastAsia"/>
        </w:rPr>
        <w:t>、</w:t>
      </w:r>
      <w:r w:rsidR="00A747F3">
        <w:rPr>
          <w:rFonts w:hint="eastAsia"/>
        </w:rPr>
        <w:t>食、住</w:t>
      </w:r>
      <w:r>
        <w:rPr>
          <w:rFonts w:hint="eastAsia"/>
        </w:rPr>
        <w:t>等方面提供的物质援助和支持计划，确保儿童身心、精神、道义和社会发展，减少贫困和不平等</w:t>
      </w:r>
      <w:r>
        <w:rPr>
          <w:rFonts w:hint="eastAsia"/>
        </w:rPr>
        <w:t>(</w:t>
      </w:r>
      <w:r>
        <w:rPr>
          <w:rFonts w:hint="eastAsia"/>
        </w:rPr>
        <w:t>第</w:t>
      </w:r>
      <w:r>
        <w:rPr>
          <w:rFonts w:hint="eastAsia"/>
        </w:rPr>
        <w:t>27</w:t>
      </w:r>
      <w:r>
        <w:rPr>
          <w:rFonts w:hint="eastAsia"/>
        </w:rPr>
        <w:t>条第</w:t>
      </w:r>
      <w:r>
        <w:rPr>
          <w:rFonts w:hint="eastAsia"/>
        </w:rPr>
        <w:t>1-3</w:t>
      </w:r>
      <w:r>
        <w:rPr>
          <w:rFonts w:hint="eastAsia"/>
        </w:rPr>
        <w:t>款</w:t>
      </w:r>
      <w:r>
        <w:rPr>
          <w:rFonts w:hint="eastAsia"/>
        </w:rPr>
        <w:t>)</w:t>
      </w:r>
      <w:r>
        <w:rPr>
          <w:rFonts w:hint="eastAsia"/>
        </w:rPr>
        <w:t>。</w:t>
      </w:r>
    </w:p>
    <w:p w:rsidR="00726420" w:rsidRDefault="00726420" w:rsidP="00726420">
      <w:pPr>
        <w:pStyle w:val="SingleTxtGC"/>
        <w:rPr>
          <w:rFonts w:hint="eastAsia"/>
        </w:rPr>
      </w:pPr>
      <w:r>
        <w:rPr>
          <w:rFonts w:hint="eastAsia"/>
        </w:rPr>
        <w:t xml:space="preserve">36.  </w:t>
      </w:r>
      <w:r>
        <w:rPr>
          <w:rFonts w:hint="eastAsia"/>
        </w:rPr>
        <w:t>对这一组权利，缔约国须考虑到委员会关于艾滋病毒</w:t>
      </w:r>
      <w:r>
        <w:rPr>
          <w:rFonts w:hint="eastAsia"/>
        </w:rPr>
        <w:t>/</w:t>
      </w:r>
      <w:r>
        <w:rPr>
          <w:rFonts w:hint="eastAsia"/>
        </w:rPr>
        <w:t>艾滋病与儿童权利的第</w:t>
      </w:r>
      <w:r>
        <w:rPr>
          <w:rFonts w:hint="eastAsia"/>
        </w:rPr>
        <w:t>3(2003)</w:t>
      </w:r>
      <w:r>
        <w:rPr>
          <w:rFonts w:hint="eastAsia"/>
        </w:rPr>
        <w:t>号一般性意见，关于</w:t>
      </w:r>
      <w:r w:rsidR="00A747F3">
        <w:rPr>
          <w:rFonts w:hint="eastAsia"/>
        </w:rPr>
        <w:t>《</w:t>
      </w:r>
      <w:r>
        <w:rPr>
          <w:rFonts w:hint="eastAsia"/>
        </w:rPr>
        <w:t>儿童权利公约</w:t>
      </w:r>
      <w:r w:rsidR="00A747F3">
        <w:rPr>
          <w:rFonts w:hint="eastAsia"/>
        </w:rPr>
        <w:t>》</w:t>
      </w:r>
      <w:r>
        <w:rPr>
          <w:rFonts w:hint="eastAsia"/>
        </w:rPr>
        <w:t>框架内青少年健康与发展的第</w:t>
      </w:r>
      <w:r>
        <w:rPr>
          <w:rFonts w:hint="eastAsia"/>
        </w:rPr>
        <w:t>4(2003)</w:t>
      </w:r>
      <w:r>
        <w:rPr>
          <w:rFonts w:hint="eastAsia"/>
        </w:rPr>
        <w:t>号一般性意见以及关于残疾儿童权利的第</w:t>
      </w:r>
      <w:r>
        <w:rPr>
          <w:rFonts w:hint="eastAsia"/>
        </w:rPr>
        <w:t>9(2006)</w:t>
      </w:r>
      <w:r>
        <w:rPr>
          <w:rFonts w:hint="eastAsia"/>
        </w:rPr>
        <w:t>号一般性意见。</w:t>
      </w:r>
    </w:p>
    <w:p w:rsidR="00726420" w:rsidRDefault="00726420" w:rsidP="00726420">
      <w:pPr>
        <w:pStyle w:val="H23GC"/>
        <w:rPr>
          <w:rFonts w:hint="eastAsia"/>
        </w:rPr>
      </w:pPr>
      <w:r>
        <w:rPr>
          <w:rFonts w:hint="eastAsia"/>
        </w:rPr>
        <w:tab/>
        <w:t>7.</w:t>
      </w:r>
      <w:r>
        <w:rPr>
          <w:rFonts w:hint="eastAsia"/>
        </w:rPr>
        <w:tab/>
      </w:r>
      <w:r>
        <w:rPr>
          <w:rFonts w:hint="eastAsia"/>
        </w:rPr>
        <w:t>教育、娱乐和文化活动</w:t>
      </w:r>
      <w:r>
        <w:rPr>
          <w:rFonts w:hint="eastAsia"/>
        </w:rPr>
        <w:t>(</w:t>
      </w:r>
      <w:r>
        <w:rPr>
          <w:rFonts w:hint="eastAsia"/>
        </w:rPr>
        <w:t>第</w:t>
      </w:r>
      <w:r>
        <w:rPr>
          <w:rFonts w:hint="eastAsia"/>
        </w:rPr>
        <w:t>28</w:t>
      </w:r>
      <w:r>
        <w:rPr>
          <w:rFonts w:hint="eastAsia"/>
        </w:rPr>
        <w:t>条、第</w:t>
      </w:r>
      <w:r>
        <w:rPr>
          <w:rFonts w:hint="eastAsia"/>
        </w:rPr>
        <w:t>29</w:t>
      </w:r>
      <w:r>
        <w:rPr>
          <w:rFonts w:hint="eastAsia"/>
        </w:rPr>
        <w:t>条、第</w:t>
      </w:r>
      <w:r>
        <w:rPr>
          <w:rFonts w:hint="eastAsia"/>
        </w:rPr>
        <w:t>30</w:t>
      </w:r>
      <w:r>
        <w:rPr>
          <w:rFonts w:hint="eastAsia"/>
        </w:rPr>
        <w:t>条和第</w:t>
      </w:r>
      <w:r>
        <w:rPr>
          <w:rFonts w:hint="eastAsia"/>
        </w:rPr>
        <w:t>31</w:t>
      </w:r>
      <w:r>
        <w:rPr>
          <w:rFonts w:hint="eastAsia"/>
        </w:rPr>
        <w:t>条</w:t>
      </w:r>
      <w:r>
        <w:rPr>
          <w:rFonts w:hint="eastAsia"/>
        </w:rPr>
        <w:t>)</w:t>
      </w:r>
    </w:p>
    <w:p w:rsidR="00726420" w:rsidRDefault="00726420" w:rsidP="00726420">
      <w:pPr>
        <w:pStyle w:val="SingleTxtGC"/>
        <w:rPr>
          <w:rFonts w:hint="eastAsia"/>
        </w:rPr>
      </w:pPr>
      <w:r>
        <w:rPr>
          <w:rFonts w:hint="eastAsia"/>
        </w:rPr>
        <w:t xml:space="preserve">37.  </w:t>
      </w:r>
      <w:r>
        <w:rPr>
          <w:rFonts w:hint="eastAsia"/>
        </w:rPr>
        <w:t>对这组权利，缔约国须提供相关和订正的资料，说明有关法律、政策和实行情况、质量标准、财力和人力资源以及其它措施，确保儿童有权享受到从初级到高级以及职业教育和培训，特别是处境不利和脆弱处境中的儿童，尤其应涉及下列方面：</w:t>
      </w:r>
    </w:p>
    <w:p w:rsidR="00726420" w:rsidRDefault="00726420" w:rsidP="00F31B99">
      <w:pPr>
        <w:pStyle w:val="SingleTxtGC"/>
        <w:numPr>
          <w:ilvl w:val="0"/>
          <w:numId w:val="11"/>
        </w:numPr>
        <w:rPr>
          <w:rFonts w:hint="eastAsia"/>
        </w:rPr>
      </w:pPr>
      <w:r>
        <w:rPr>
          <w:rFonts w:hint="eastAsia"/>
        </w:rPr>
        <w:t>受教育权，包括职业培训和指导</w:t>
      </w:r>
      <w:r>
        <w:rPr>
          <w:rFonts w:hint="eastAsia"/>
        </w:rPr>
        <w:t>(</w:t>
      </w:r>
      <w:r>
        <w:rPr>
          <w:rFonts w:hint="eastAsia"/>
        </w:rPr>
        <w:t>第</w:t>
      </w:r>
      <w:r>
        <w:rPr>
          <w:rFonts w:hint="eastAsia"/>
        </w:rPr>
        <w:t>28</w:t>
      </w:r>
      <w:r>
        <w:rPr>
          <w:rFonts w:hint="eastAsia"/>
        </w:rPr>
        <w:t>条</w:t>
      </w:r>
      <w:r>
        <w:rPr>
          <w:rFonts w:hint="eastAsia"/>
        </w:rPr>
        <w:t>)</w:t>
      </w:r>
      <w:r>
        <w:rPr>
          <w:rFonts w:hint="eastAsia"/>
        </w:rPr>
        <w:t>；</w:t>
      </w:r>
    </w:p>
    <w:p w:rsidR="00726420" w:rsidRDefault="00726420" w:rsidP="00F31B99">
      <w:pPr>
        <w:pStyle w:val="SingleTxtGC"/>
        <w:numPr>
          <w:ilvl w:val="0"/>
          <w:numId w:val="11"/>
        </w:numPr>
        <w:rPr>
          <w:rFonts w:hint="eastAsia"/>
        </w:rPr>
      </w:pPr>
      <w:r>
        <w:rPr>
          <w:rFonts w:hint="eastAsia"/>
        </w:rPr>
        <w:t>教育目标</w:t>
      </w:r>
      <w:r>
        <w:rPr>
          <w:rFonts w:hint="eastAsia"/>
        </w:rPr>
        <w:t>(</w:t>
      </w:r>
      <w:r>
        <w:rPr>
          <w:rFonts w:hint="eastAsia"/>
        </w:rPr>
        <w:t>第</w:t>
      </w:r>
      <w:r>
        <w:rPr>
          <w:rFonts w:hint="eastAsia"/>
        </w:rPr>
        <w:t>29</w:t>
      </w:r>
      <w:r>
        <w:rPr>
          <w:rFonts w:hint="eastAsia"/>
        </w:rPr>
        <w:t>条</w:t>
      </w:r>
      <w:r>
        <w:rPr>
          <w:rFonts w:hint="eastAsia"/>
        </w:rPr>
        <w:t>)</w:t>
      </w:r>
      <w:r>
        <w:rPr>
          <w:rFonts w:hint="eastAsia"/>
        </w:rPr>
        <w:t>，同时还应提到教育质量；</w:t>
      </w:r>
    </w:p>
    <w:p w:rsidR="00726420" w:rsidRDefault="00726420" w:rsidP="00F31B99">
      <w:pPr>
        <w:pStyle w:val="SingleTxtGC"/>
        <w:numPr>
          <w:ilvl w:val="0"/>
          <w:numId w:val="11"/>
        </w:numPr>
        <w:rPr>
          <w:rFonts w:hint="eastAsia"/>
        </w:rPr>
      </w:pPr>
      <w:r>
        <w:rPr>
          <w:rFonts w:hint="eastAsia"/>
        </w:rPr>
        <w:t>属于土著群体和少数群体的儿童的文化权利</w:t>
      </w:r>
      <w:r>
        <w:rPr>
          <w:rFonts w:hint="eastAsia"/>
        </w:rPr>
        <w:t>(</w:t>
      </w:r>
      <w:r>
        <w:rPr>
          <w:rFonts w:hint="eastAsia"/>
        </w:rPr>
        <w:t>第</w:t>
      </w:r>
      <w:r>
        <w:rPr>
          <w:rFonts w:hint="eastAsia"/>
        </w:rPr>
        <w:t>30</w:t>
      </w:r>
      <w:r>
        <w:rPr>
          <w:rFonts w:hint="eastAsia"/>
        </w:rPr>
        <w:t>条</w:t>
      </w:r>
      <w:r>
        <w:rPr>
          <w:rFonts w:hint="eastAsia"/>
        </w:rPr>
        <w:t>)</w:t>
      </w:r>
      <w:r>
        <w:rPr>
          <w:rFonts w:hint="eastAsia"/>
        </w:rPr>
        <w:t>；</w:t>
      </w:r>
    </w:p>
    <w:p w:rsidR="00726420" w:rsidRDefault="00726420" w:rsidP="00F31B99">
      <w:pPr>
        <w:pStyle w:val="SingleTxtGC"/>
        <w:numPr>
          <w:ilvl w:val="0"/>
          <w:numId w:val="11"/>
        </w:numPr>
        <w:rPr>
          <w:rFonts w:hint="eastAsia"/>
        </w:rPr>
      </w:pPr>
      <w:r>
        <w:rPr>
          <w:rFonts w:hint="eastAsia"/>
        </w:rPr>
        <w:t>人权教育和公民教育</w:t>
      </w:r>
      <w:r w:rsidR="00F31B99">
        <w:rPr>
          <w:rFonts w:hint="eastAsia"/>
        </w:rPr>
        <w:t>；</w:t>
      </w:r>
    </w:p>
    <w:p w:rsidR="00726420" w:rsidRDefault="00726420" w:rsidP="00F31B99">
      <w:pPr>
        <w:pStyle w:val="SingleTxtGC"/>
        <w:numPr>
          <w:ilvl w:val="0"/>
          <w:numId w:val="11"/>
        </w:numPr>
        <w:rPr>
          <w:rFonts w:hint="eastAsia"/>
        </w:rPr>
      </w:pPr>
      <w:r>
        <w:rPr>
          <w:rFonts w:hint="eastAsia"/>
        </w:rPr>
        <w:t>休息、游戏、闲暇、娱乐和文化及艺术活动</w:t>
      </w:r>
      <w:r>
        <w:rPr>
          <w:rFonts w:hint="eastAsia"/>
        </w:rPr>
        <w:t>(</w:t>
      </w:r>
      <w:r>
        <w:rPr>
          <w:rFonts w:hint="eastAsia"/>
        </w:rPr>
        <w:t>第</w:t>
      </w:r>
      <w:r>
        <w:rPr>
          <w:rFonts w:hint="eastAsia"/>
        </w:rPr>
        <w:t>31</w:t>
      </w:r>
      <w:r>
        <w:rPr>
          <w:rFonts w:hint="eastAsia"/>
        </w:rPr>
        <w:t>条</w:t>
      </w:r>
      <w:r>
        <w:rPr>
          <w:rFonts w:hint="eastAsia"/>
        </w:rPr>
        <w:t>)</w:t>
      </w:r>
      <w:r>
        <w:rPr>
          <w:rFonts w:hint="eastAsia"/>
        </w:rPr>
        <w:t>。</w:t>
      </w:r>
    </w:p>
    <w:p w:rsidR="00726420" w:rsidRDefault="00726420" w:rsidP="00726420">
      <w:pPr>
        <w:pStyle w:val="SingleTxtGC"/>
        <w:rPr>
          <w:rFonts w:hint="eastAsia"/>
        </w:rPr>
      </w:pPr>
      <w:r>
        <w:rPr>
          <w:rFonts w:hint="eastAsia"/>
        </w:rPr>
        <w:t xml:space="preserve">38.  </w:t>
      </w:r>
      <w:r>
        <w:rPr>
          <w:rFonts w:hint="eastAsia"/>
        </w:rPr>
        <w:t>对这组权利，缔约国须考虑到委员会关于教育目标的第</w:t>
      </w:r>
      <w:r>
        <w:rPr>
          <w:rFonts w:hint="eastAsia"/>
        </w:rPr>
        <w:t>1(2001)</w:t>
      </w:r>
      <w:r>
        <w:rPr>
          <w:rFonts w:hint="eastAsia"/>
        </w:rPr>
        <w:t>号一般性意见、关于实施儿童早期权利的第</w:t>
      </w:r>
      <w:r>
        <w:rPr>
          <w:rFonts w:hint="eastAsia"/>
        </w:rPr>
        <w:t>7(2005)</w:t>
      </w:r>
      <w:r>
        <w:rPr>
          <w:rFonts w:hint="eastAsia"/>
        </w:rPr>
        <w:t>号一般性意见、关于残疾儿童权利的第</w:t>
      </w:r>
      <w:r>
        <w:rPr>
          <w:rFonts w:hint="eastAsia"/>
        </w:rPr>
        <w:t>9(2006)</w:t>
      </w:r>
      <w:r>
        <w:rPr>
          <w:rFonts w:hint="eastAsia"/>
        </w:rPr>
        <w:t>号一般性意见以及关于土著儿童</w:t>
      </w:r>
      <w:r w:rsidR="00A747F3">
        <w:rPr>
          <w:rFonts w:hint="eastAsia"/>
        </w:rPr>
        <w:t>及其</w:t>
      </w:r>
      <w:r>
        <w:rPr>
          <w:rFonts w:hint="eastAsia"/>
        </w:rPr>
        <w:t>根据《公约》所享受的权利的第</w:t>
      </w:r>
      <w:r>
        <w:rPr>
          <w:rFonts w:hint="eastAsia"/>
        </w:rPr>
        <w:t>11(2009)</w:t>
      </w:r>
      <w:r>
        <w:rPr>
          <w:rFonts w:hint="eastAsia"/>
        </w:rPr>
        <w:t>号一般性意见。</w:t>
      </w:r>
    </w:p>
    <w:p w:rsidR="00726420" w:rsidRDefault="00726420" w:rsidP="00726420">
      <w:pPr>
        <w:pStyle w:val="H23GC"/>
        <w:rPr>
          <w:rFonts w:hint="eastAsia"/>
        </w:rPr>
      </w:pPr>
      <w:r>
        <w:rPr>
          <w:rFonts w:hint="eastAsia"/>
        </w:rPr>
        <w:tab/>
        <w:t>8.</w:t>
      </w:r>
      <w:r>
        <w:rPr>
          <w:rFonts w:hint="eastAsia"/>
        </w:rPr>
        <w:tab/>
      </w:r>
      <w:r>
        <w:rPr>
          <w:rFonts w:hint="eastAsia"/>
        </w:rPr>
        <w:t>特别保护措施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32-36</w:t>
      </w:r>
      <w:r>
        <w:rPr>
          <w:rFonts w:hint="eastAsia"/>
        </w:rPr>
        <w:t>条，第</w:t>
      </w:r>
      <w:r>
        <w:rPr>
          <w:rFonts w:hint="eastAsia"/>
        </w:rPr>
        <w:t>37</w:t>
      </w:r>
      <w:r>
        <w:rPr>
          <w:rFonts w:hint="eastAsia"/>
        </w:rPr>
        <w:t>条</w:t>
      </w:r>
      <w:r>
        <w:rPr>
          <w:rFonts w:hint="eastAsia"/>
        </w:rPr>
        <w:t>(b)-(d)</w:t>
      </w:r>
      <w:r>
        <w:rPr>
          <w:rFonts w:hint="eastAsia"/>
        </w:rPr>
        <w:t>项、第</w:t>
      </w:r>
      <w:r>
        <w:rPr>
          <w:rFonts w:hint="eastAsia"/>
        </w:rPr>
        <w:t>38</w:t>
      </w:r>
      <w:r>
        <w:rPr>
          <w:rFonts w:hint="eastAsia"/>
        </w:rPr>
        <w:t>条、第</w:t>
      </w:r>
      <w:r>
        <w:rPr>
          <w:rFonts w:hint="eastAsia"/>
        </w:rPr>
        <w:t>39</w:t>
      </w:r>
      <w:r>
        <w:rPr>
          <w:rFonts w:hint="eastAsia"/>
        </w:rPr>
        <w:t>条以及第</w:t>
      </w:r>
      <w:r>
        <w:rPr>
          <w:rFonts w:hint="eastAsia"/>
        </w:rPr>
        <w:t>40</w:t>
      </w:r>
      <w:r>
        <w:rPr>
          <w:rFonts w:hint="eastAsia"/>
        </w:rPr>
        <w:t>条</w:t>
      </w:r>
      <w:r>
        <w:rPr>
          <w:rFonts w:hint="eastAsia"/>
        </w:rPr>
        <w:t>)</w:t>
      </w:r>
    </w:p>
    <w:p w:rsidR="00726420" w:rsidRDefault="00726420" w:rsidP="00726420">
      <w:pPr>
        <w:pStyle w:val="SingleTxtGC"/>
        <w:rPr>
          <w:rFonts w:hint="eastAsia"/>
        </w:rPr>
      </w:pPr>
      <w:r>
        <w:rPr>
          <w:rFonts w:hint="eastAsia"/>
        </w:rPr>
        <w:t xml:space="preserve">39.  </w:t>
      </w:r>
      <w:r>
        <w:rPr>
          <w:rFonts w:hint="eastAsia"/>
        </w:rPr>
        <w:t>对这组权利，缔约国须提供相关的保护措施资料：</w:t>
      </w:r>
    </w:p>
    <w:p w:rsidR="00726420" w:rsidRDefault="00726420" w:rsidP="00F31B99">
      <w:pPr>
        <w:pStyle w:val="SingleTxtGC"/>
        <w:numPr>
          <w:ilvl w:val="0"/>
          <w:numId w:val="12"/>
        </w:numPr>
        <w:rPr>
          <w:rFonts w:hint="eastAsia"/>
        </w:rPr>
      </w:pPr>
      <w:r>
        <w:rPr>
          <w:rFonts w:hint="eastAsia"/>
        </w:rPr>
        <w:t>在其原籍国之外寻求难民保护的儿童</w:t>
      </w:r>
      <w:r>
        <w:rPr>
          <w:rFonts w:hint="eastAsia"/>
        </w:rPr>
        <w:t>(</w:t>
      </w:r>
      <w:r>
        <w:rPr>
          <w:rFonts w:hint="eastAsia"/>
        </w:rPr>
        <w:t>第</w:t>
      </w:r>
      <w:r>
        <w:rPr>
          <w:rFonts w:hint="eastAsia"/>
        </w:rPr>
        <w:t>22</w:t>
      </w:r>
      <w:r>
        <w:rPr>
          <w:rFonts w:hint="eastAsia"/>
        </w:rPr>
        <w:t>条</w:t>
      </w:r>
      <w:r>
        <w:rPr>
          <w:rFonts w:hint="eastAsia"/>
        </w:rPr>
        <w:t>)</w:t>
      </w:r>
      <w:r>
        <w:rPr>
          <w:rFonts w:hint="eastAsia"/>
        </w:rPr>
        <w:t>、无成年人陪伴的寻求庇护儿童、国内流离失所的儿童、移徙儿童以及受移徙影响的儿童；</w:t>
      </w:r>
    </w:p>
    <w:p w:rsidR="00726420" w:rsidRPr="00F31B99" w:rsidRDefault="00726420" w:rsidP="00DC31C0">
      <w:pPr>
        <w:pStyle w:val="SingleTxtGC"/>
        <w:numPr>
          <w:ilvl w:val="0"/>
          <w:numId w:val="12"/>
        </w:numPr>
        <w:rPr>
          <w:rFonts w:hint="eastAsia"/>
          <w:spacing w:val="-3"/>
        </w:rPr>
      </w:pPr>
      <w:r w:rsidRPr="00F31B99">
        <w:rPr>
          <w:rFonts w:hint="eastAsia"/>
          <w:spacing w:val="-3"/>
        </w:rPr>
        <w:t>武装冲突中的儿童</w:t>
      </w:r>
      <w:r w:rsidRPr="00F31B99">
        <w:rPr>
          <w:rFonts w:hint="eastAsia"/>
          <w:spacing w:val="-3"/>
        </w:rPr>
        <w:t>(</w:t>
      </w:r>
      <w:r w:rsidRPr="00F31B99">
        <w:rPr>
          <w:rFonts w:hint="eastAsia"/>
          <w:spacing w:val="-3"/>
        </w:rPr>
        <w:t>第</w:t>
      </w:r>
      <w:r w:rsidRPr="00F31B99">
        <w:rPr>
          <w:rFonts w:hint="eastAsia"/>
          <w:spacing w:val="-3"/>
        </w:rPr>
        <w:t>38</w:t>
      </w:r>
      <w:r w:rsidRPr="00F31B99">
        <w:rPr>
          <w:rFonts w:hint="eastAsia"/>
          <w:spacing w:val="-3"/>
        </w:rPr>
        <w:t>条</w:t>
      </w:r>
      <w:r w:rsidRPr="00F31B99">
        <w:rPr>
          <w:rFonts w:hint="eastAsia"/>
          <w:spacing w:val="-3"/>
        </w:rPr>
        <w:t>)</w:t>
      </w:r>
      <w:r w:rsidRPr="00F31B99">
        <w:rPr>
          <w:rFonts w:hint="eastAsia"/>
          <w:spacing w:val="-3"/>
        </w:rPr>
        <w:t>，包括身心康复和</w:t>
      </w:r>
      <w:r w:rsidR="00A747F3" w:rsidRPr="00F31B99">
        <w:rPr>
          <w:rFonts w:hint="eastAsia"/>
          <w:spacing w:val="-3"/>
        </w:rPr>
        <w:t>重新融入</w:t>
      </w:r>
      <w:r w:rsidRPr="00F31B99">
        <w:rPr>
          <w:rFonts w:hint="eastAsia"/>
          <w:spacing w:val="-3"/>
        </w:rPr>
        <w:t>社会</w:t>
      </w:r>
      <w:r w:rsidRPr="00F31B99">
        <w:rPr>
          <w:rFonts w:hint="eastAsia"/>
          <w:spacing w:val="-3"/>
        </w:rPr>
        <w:t>(</w:t>
      </w:r>
      <w:r w:rsidRPr="00F31B99">
        <w:rPr>
          <w:rFonts w:hint="eastAsia"/>
          <w:spacing w:val="-3"/>
        </w:rPr>
        <w:t>第</w:t>
      </w:r>
      <w:r w:rsidRPr="00F31B99">
        <w:rPr>
          <w:rFonts w:hint="eastAsia"/>
          <w:spacing w:val="-3"/>
        </w:rPr>
        <w:t>39</w:t>
      </w:r>
      <w:r w:rsidRPr="00F31B99">
        <w:rPr>
          <w:rFonts w:hint="eastAsia"/>
          <w:spacing w:val="-3"/>
        </w:rPr>
        <w:t>条</w:t>
      </w:r>
      <w:r w:rsidRPr="00F31B99">
        <w:rPr>
          <w:rFonts w:hint="eastAsia"/>
          <w:spacing w:val="-3"/>
        </w:rPr>
        <w:t>)</w:t>
      </w:r>
      <w:r w:rsidRPr="00F31B99">
        <w:rPr>
          <w:rFonts w:hint="eastAsia"/>
          <w:spacing w:val="-3"/>
        </w:rPr>
        <w:t>；</w:t>
      </w:r>
    </w:p>
    <w:p w:rsidR="00726420" w:rsidRDefault="00726420" w:rsidP="00726420">
      <w:pPr>
        <w:pStyle w:val="SingleTxtGC"/>
        <w:tabs>
          <w:tab w:val="clear" w:pos="2427"/>
        </w:tabs>
        <w:ind w:left="1565" w:firstLine="431"/>
        <w:rPr>
          <w:rFonts w:hint="eastAsia"/>
        </w:rPr>
      </w:pPr>
      <w:r>
        <w:rPr>
          <w:rFonts w:hint="eastAsia"/>
        </w:rPr>
        <w:t>(</w:t>
      </w:r>
      <w:r>
        <w:rPr>
          <w:rFonts w:hint="eastAsia"/>
        </w:rPr>
        <w:t>一</w:t>
      </w:r>
      <w:r>
        <w:rPr>
          <w:rFonts w:hint="eastAsia"/>
        </w:rPr>
        <w:t>)</w:t>
      </w:r>
      <w:r>
        <w:rPr>
          <w:rFonts w:hint="eastAsia"/>
        </w:rPr>
        <w:tab/>
      </w:r>
      <w:r>
        <w:rPr>
          <w:rFonts w:hint="eastAsia"/>
        </w:rPr>
        <w:t>关于</w:t>
      </w:r>
      <w:r w:rsidR="00B557BE">
        <w:rPr>
          <w:rFonts w:hint="eastAsia"/>
        </w:rPr>
        <w:t>儿童卷入</w:t>
      </w:r>
      <w:r>
        <w:rPr>
          <w:rFonts w:hint="eastAsia"/>
        </w:rPr>
        <w:t>武装冲突问题的任择议定书的缔约国</w:t>
      </w:r>
      <w:r w:rsidR="00A747F3">
        <w:rPr>
          <w:rFonts w:hint="eastAsia"/>
        </w:rPr>
        <w:t>应</w:t>
      </w:r>
      <w:r>
        <w:rPr>
          <w:rFonts w:hint="eastAsia"/>
        </w:rPr>
        <w:t>提供下列方面的资料：</w:t>
      </w:r>
    </w:p>
    <w:p w:rsidR="00726420" w:rsidRDefault="00726420" w:rsidP="00F31B99">
      <w:pPr>
        <w:pStyle w:val="Bullet2GC"/>
        <w:numPr>
          <w:ilvl w:val="0"/>
          <w:numId w:val="1"/>
        </w:numPr>
        <w:tabs>
          <w:tab w:val="clear" w:pos="2427"/>
          <w:tab w:val="num" w:pos="2600"/>
        </w:tabs>
        <w:ind w:firstLine="173"/>
        <w:rPr>
          <w:rFonts w:hint="eastAsia"/>
        </w:rPr>
      </w:pPr>
      <w:r>
        <w:rPr>
          <w:rFonts w:hint="eastAsia"/>
        </w:rPr>
        <w:t>实施原先根据任择议定书提出的结论性意见的情况</w:t>
      </w:r>
    </w:p>
    <w:p w:rsidR="00726420" w:rsidRDefault="00726420" w:rsidP="00F31B99">
      <w:pPr>
        <w:pStyle w:val="Bullet2GC"/>
        <w:numPr>
          <w:ilvl w:val="0"/>
          <w:numId w:val="1"/>
        </w:numPr>
        <w:tabs>
          <w:tab w:val="clear" w:pos="2427"/>
          <w:tab w:val="num" w:pos="2600"/>
        </w:tabs>
        <w:ind w:firstLine="173"/>
        <w:rPr>
          <w:rFonts w:hint="eastAsia"/>
        </w:rPr>
      </w:pPr>
      <w:r>
        <w:rPr>
          <w:rFonts w:hint="eastAsia"/>
        </w:rPr>
        <w:t>义务征兵所采用的最低年龄</w:t>
      </w:r>
    </w:p>
    <w:p w:rsidR="00726420" w:rsidRDefault="00726420" w:rsidP="00F31B99">
      <w:pPr>
        <w:pStyle w:val="Bullet2GC"/>
        <w:numPr>
          <w:ilvl w:val="0"/>
          <w:numId w:val="1"/>
        </w:numPr>
        <w:tabs>
          <w:tab w:val="clear" w:pos="2427"/>
          <w:tab w:val="num" w:pos="2600"/>
        </w:tabs>
        <w:ind w:firstLine="173"/>
        <w:rPr>
          <w:rFonts w:hint="eastAsia"/>
        </w:rPr>
      </w:pPr>
      <w:r>
        <w:rPr>
          <w:rFonts w:hint="eastAsia"/>
        </w:rPr>
        <w:t>自愿招募所采用的最低年龄</w:t>
      </w:r>
    </w:p>
    <w:p w:rsidR="00726420" w:rsidRPr="00F31B99" w:rsidRDefault="00726420" w:rsidP="00F31B99">
      <w:pPr>
        <w:pStyle w:val="Bullet2GC"/>
        <w:numPr>
          <w:ilvl w:val="0"/>
          <w:numId w:val="1"/>
        </w:numPr>
        <w:tabs>
          <w:tab w:val="clear" w:pos="2427"/>
          <w:tab w:val="num" w:pos="2990"/>
        </w:tabs>
        <w:ind w:left="2990" w:hanging="390"/>
        <w:rPr>
          <w:rFonts w:hint="eastAsia"/>
          <w:spacing w:val="-3"/>
        </w:rPr>
      </w:pPr>
      <w:r w:rsidRPr="00F31B99">
        <w:rPr>
          <w:rFonts w:hint="eastAsia"/>
          <w:spacing w:val="-3"/>
        </w:rPr>
        <w:t>为实施任择议定书而采取的法律和政策措施方面所发生的主要变化，对这方面的罪行是否实施了管辖权，包括在境外实施</w:t>
      </w:r>
    </w:p>
    <w:p w:rsidR="00726420" w:rsidRDefault="00726420" w:rsidP="00F31B99">
      <w:pPr>
        <w:pStyle w:val="Bullet2GC"/>
        <w:numPr>
          <w:ilvl w:val="0"/>
          <w:numId w:val="1"/>
        </w:numPr>
        <w:tabs>
          <w:tab w:val="clear" w:pos="2427"/>
          <w:tab w:val="num" w:pos="2600"/>
        </w:tabs>
        <w:ind w:firstLine="173"/>
        <w:rPr>
          <w:rFonts w:hint="eastAsia"/>
        </w:rPr>
      </w:pPr>
      <w:r>
        <w:rPr>
          <w:rFonts w:hint="eastAsia"/>
        </w:rPr>
        <w:t>儿童是否直接参与了敌对行动</w:t>
      </w:r>
    </w:p>
    <w:p w:rsidR="00726420" w:rsidRDefault="00A747F3" w:rsidP="00F31B99">
      <w:pPr>
        <w:pStyle w:val="Bullet2GC"/>
        <w:numPr>
          <w:ilvl w:val="0"/>
          <w:numId w:val="1"/>
        </w:numPr>
        <w:tabs>
          <w:tab w:val="clear" w:pos="2427"/>
          <w:tab w:val="num" w:pos="2600"/>
        </w:tabs>
        <w:ind w:left="2990" w:hanging="390"/>
        <w:rPr>
          <w:rFonts w:hint="eastAsia"/>
        </w:rPr>
      </w:pPr>
      <w:r>
        <w:rPr>
          <w:rFonts w:hint="eastAsia"/>
        </w:rPr>
        <w:t>为</w:t>
      </w:r>
      <w:r w:rsidR="00726420">
        <w:rPr>
          <w:rFonts w:hint="eastAsia"/>
        </w:rPr>
        <w:t>招募或用来参与敌对行动的儿童的身心康复所采取的措施，包括所提供的技术合作与资金援助</w:t>
      </w:r>
    </w:p>
    <w:p w:rsidR="00726420" w:rsidRDefault="00726420" w:rsidP="00F31B99">
      <w:pPr>
        <w:pStyle w:val="Bullet2GC"/>
        <w:numPr>
          <w:ilvl w:val="0"/>
          <w:numId w:val="1"/>
        </w:numPr>
        <w:tabs>
          <w:tab w:val="clear" w:pos="2427"/>
          <w:tab w:val="num" w:pos="2600"/>
        </w:tabs>
        <w:ind w:left="2990" w:hanging="390"/>
        <w:rPr>
          <w:rFonts w:hint="eastAsia"/>
        </w:rPr>
      </w:pPr>
      <w:r>
        <w:rPr>
          <w:rFonts w:hint="eastAsia"/>
        </w:rPr>
        <w:t>是否对儿童寻求庇护者和移徙者进行甄别，以查出受武装冲突影响的儿童，对查出的这类儿童是否提供了足够的援助，用于身心康复</w:t>
      </w:r>
    </w:p>
    <w:p w:rsidR="00726420" w:rsidRDefault="00726420" w:rsidP="00F31B99">
      <w:pPr>
        <w:pStyle w:val="Bullet2GC"/>
        <w:numPr>
          <w:ilvl w:val="0"/>
          <w:numId w:val="1"/>
        </w:numPr>
        <w:tabs>
          <w:tab w:val="clear" w:pos="2427"/>
          <w:tab w:val="num" w:pos="2600"/>
        </w:tabs>
        <w:ind w:firstLine="173"/>
        <w:rPr>
          <w:rFonts w:hint="eastAsia"/>
        </w:rPr>
      </w:pPr>
      <w:r>
        <w:rPr>
          <w:rFonts w:hint="eastAsia"/>
        </w:rPr>
        <w:t>是否对招募和用来参加敌对行动的儿童进行了</w:t>
      </w:r>
      <w:r w:rsidR="00A747F3">
        <w:rPr>
          <w:rFonts w:hint="eastAsia"/>
        </w:rPr>
        <w:t>战争罪</w:t>
      </w:r>
      <w:r>
        <w:rPr>
          <w:rFonts w:hint="eastAsia"/>
        </w:rPr>
        <w:t>指控</w:t>
      </w:r>
    </w:p>
    <w:p w:rsidR="00726420" w:rsidRDefault="00726420" w:rsidP="00726420">
      <w:pPr>
        <w:pStyle w:val="Bullet2GC"/>
        <w:numPr>
          <w:ilvl w:val="0"/>
          <w:numId w:val="0"/>
        </w:numPr>
        <w:ind w:left="2047" w:hanging="487"/>
        <w:rPr>
          <w:rFonts w:hint="eastAsia"/>
        </w:rPr>
      </w:pPr>
      <w:r>
        <w:rPr>
          <w:rFonts w:hint="eastAsia"/>
        </w:rPr>
        <w:t>(c)</w:t>
      </w:r>
      <w:r>
        <w:rPr>
          <w:rFonts w:hint="eastAsia"/>
        </w:rPr>
        <w:tab/>
      </w:r>
      <w:r>
        <w:rPr>
          <w:rFonts w:hint="eastAsia"/>
        </w:rPr>
        <w:t>受到剥削的儿童，包括其身心康复和</w:t>
      </w:r>
      <w:r w:rsidR="00A747F3">
        <w:rPr>
          <w:rFonts w:hint="eastAsia"/>
        </w:rPr>
        <w:t>重新融入社会</w:t>
      </w:r>
      <w:r>
        <w:rPr>
          <w:rFonts w:hint="eastAsia"/>
        </w:rPr>
        <w:t>：</w:t>
      </w:r>
    </w:p>
    <w:p w:rsidR="00726420" w:rsidRDefault="00726420" w:rsidP="00DC31C0">
      <w:pPr>
        <w:pStyle w:val="Bullet2GC"/>
        <w:numPr>
          <w:ilvl w:val="0"/>
          <w:numId w:val="0"/>
        </w:numPr>
        <w:ind w:left="1565" w:firstLine="431"/>
        <w:rPr>
          <w:rFonts w:hint="eastAsia"/>
        </w:rPr>
      </w:pPr>
      <w:r>
        <w:rPr>
          <w:rFonts w:hint="eastAsia"/>
        </w:rPr>
        <w:t>(</w:t>
      </w:r>
      <w:r>
        <w:rPr>
          <w:rFonts w:hint="eastAsia"/>
        </w:rPr>
        <w:t>一</w:t>
      </w:r>
      <w:r>
        <w:rPr>
          <w:rFonts w:hint="eastAsia"/>
        </w:rPr>
        <w:t>)</w:t>
      </w:r>
      <w:r>
        <w:rPr>
          <w:rFonts w:hint="eastAsia"/>
        </w:rPr>
        <w:tab/>
      </w:r>
      <w:r>
        <w:rPr>
          <w:rFonts w:hint="eastAsia"/>
        </w:rPr>
        <w:t>经济剥削，包括童工</w:t>
      </w:r>
      <w:r>
        <w:rPr>
          <w:rFonts w:hint="eastAsia"/>
        </w:rPr>
        <w:t>(</w:t>
      </w:r>
      <w:r>
        <w:rPr>
          <w:rFonts w:hint="eastAsia"/>
        </w:rPr>
        <w:t>第</w:t>
      </w:r>
      <w:r>
        <w:rPr>
          <w:rFonts w:hint="eastAsia"/>
        </w:rPr>
        <w:t>32</w:t>
      </w:r>
      <w:r>
        <w:rPr>
          <w:rFonts w:hint="eastAsia"/>
        </w:rPr>
        <w:t>条</w:t>
      </w:r>
      <w:r>
        <w:rPr>
          <w:rFonts w:hint="eastAsia"/>
        </w:rPr>
        <w:t>)</w:t>
      </w:r>
      <w:r>
        <w:rPr>
          <w:rFonts w:hint="eastAsia"/>
        </w:rPr>
        <w:t>，应具体提到适用的最低年龄；</w:t>
      </w:r>
    </w:p>
    <w:p w:rsidR="00726420" w:rsidRDefault="00726420" w:rsidP="00DC31C0">
      <w:pPr>
        <w:pStyle w:val="Bullet2GC"/>
        <w:numPr>
          <w:ilvl w:val="0"/>
          <w:numId w:val="0"/>
        </w:numPr>
        <w:ind w:left="1565" w:firstLine="431"/>
        <w:rPr>
          <w:rFonts w:hint="eastAsia"/>
        </w:rPr>
      </w:pPr>
      <w:r>
        <w:rPr>
          <w:rFonts w:hint="eastAsia"/>
        </w:rPr>
        <w:t>(</w:t>
      </w:r>
      <w:r>
        <w:rPr>
          <w:rFonts w:hint="eastAsia"/>
        </w:rPr>
        <w:t>二</w:t>
      </w:r>
      <w:r>
        <w:rPr>
          <w:rFonts w:hint="eastAsia"/>
        </w:rPr>
        <w:t>)</w:t>
      </w:r>
      <w:r>
        <w:rPr>
          <w:rFonts w:hint="eastAsia"/>
        </w:rPr>
        <w:tab/>
      </w:r>
      <w:r>
        <w:rPr>
          <w:rFonts w:hint="eastAsia"/>
        </w:rPr>
        <w:t>在麻醉药物和精神药物的非法生产和贩运方面使用儿童的情况</w:t>
      </w:r>
      <w:r>
        <w:rPr>
          <w:rFonts w:hint="eastAsia"/>
        </w:rPr>
        <w:t>(</w:t>
      </w:r>
      <w:r>
        <w:rPr>
          <w:rFonts w:hint="eastAsia"/>
        </w:rPr>
        <w:t>第</w:t>
      </w:r>
      <w:r>
        <w:rPr>
          <w:rFonts w:hint="eastAsia"/>
        </w:rPr>
        <w:t>33</w:t>
      </w:r>
      <w:r>
        <w:rPr>
          <w:rFonts w:hint="eastAsia"/>
        </w:rPr>
        <w:t>条</w:t>
      </w:r>
      <w:r>
        <w:rPr>
          <w:rFonts w:hint="eastAsia"/>
        </w:rPr>
        <w:t>)</w:t>
      </w:r>
      <w:r>
        <w:rPr>
          <w:rFonts w:hint="eastAsia"/>
        </w:rPr>
        <w:t>；</w:t>
      </w:r>
    </w:p>
    <w:p w:rsidR="00726420" w:rsidRDefault="00726420" w:rsidP="00EC5D49">
      <w:pPr>
        <w:pStyle w:val="Bullet2GC"/>
        <w:numPr>
          <w:ilvl w:val="0"/>
          <w:numId w:val="0"/>
        </w:numPr>
        <w:ind w:left="1565" w:firstLine="431"/>
        <w:rPr>
          <w:rFonts w:hint="eastAsia"/>
        </w:rPr>
      </w:pPr>
      <w:r>
        <w:rPr>
          <w:rFonts w:hint="eastAsia"/>
        </w:rPr>
        <w:t>(</w:t>
      </w:r>
      <w:r>
        <w:rPr>
          <w:rFonts w:hint="eastAsia"/>
        </w:rPr>
        <w:t>三</w:t>
      </w:r>
      <w:r>
        <w:rPr>
          <w:rFonts w:hint="eastAsia"/>
        </w:rPr>
        <w:t>)</w:t>
      </w:r>
      <w:r>
        <w:rPr>
          <w:rFonts w:hint="eastAsia"/>
        </w:rPr>
        <w:tab/>
      </w:r>
      <w:r>
        <w:rPr>
          <w:rFonts w:hint="eastAsia"/>
        </w:rPr>
        <w:t>性剥削和性虐待</w:t>
      </w:r>
      <w:r>
        <w:rPr>
          <w:rFonts w:hint="eastAsia"/>
        </w:rPr>
        <w:t>(</w:t>
      </w:r>
      <w:r>
        <w:rPr>
          <w:rFonts w:hint="eastAsia"/>
        </w:rPr>
        <w:t>第</w:t>
      </w:r>
      <w:r>
        <w:rPr>
          <w:rFonts w:hint="eastAsia"/>
        </w:rPr>
        <w:t>34</w:t>
      </w:r>
      <w:r>
        <w:rPr>
          <w:rFonts w:hint="eastAsia"/>
        </w:rPr>
        <w:t>条</w:t>
      </w:r>
      <w:r>
        <w:rPr>
          <w:rFonts w:hint="eastAsia"/>
        </w:rPr>
        <w:t>)</w:t>
      </w:r>
      <w:r>
        <w:rPr>
          <w:rFonts w:hint="eastAsia"/>
        </w:rPr>
        <w:t>；</w:t>
      </w:r>
    </w:p>
    <w:p w:rsidR="00726420" w:rsidRDefault="00726420" w:rsidP="00726420">
      <w:pPr>
        <w:pStyle w:val="Bullet2GC"/>
        <w:numPr>
          <w:ilvl w:val="0"/>
          <w:numId w:val="0"/>
        </w:numPr>
        <w:ind w:left="1565" w:firstLine="431"/>
        <w:rPr>
          <w:rFonts w:hint="eastAsia"/>
        </w:rPr>
      </w:pPr>
      <w:r>
        <w:rPr>
          <w:rFonts w:hint="eastAsia"/>
        </w:rPr>
        <w:t>(</w:t>
      </w:r>
      <w:r>
        <w:rPr>
          <w:rFonts w:hint="eastAsia"/>
        </w:rPr>
        <w:t>四</w:t>
      </w:r>
      <w:r>
        <w:rPr>
          <w:rFonts w:hint="eastAsia"/>
        </w:rPr>
        <w:t>)</w:t>
      </w:r>
      <w:r>
        <w:rPr>
          <w:rFonts w:hint="eastAsia"/>
        </w:rPr>
        <w:tab/>
      </w:r>
      <w:r>
        <w:rPr>
          <w:rFonts w:hint="eastAsia"/>
        </w:rPr>
        <w:t>买卖、贩运和绑架</w:t>
      </w:r>
      <w:r>
        <w:rPr>
          <w:rFonts w:hint="eastAsia"/>
        </w:rPr>
        <w:t>(</w:t>
      </w:r>
      <w:r>
        <w:rPr>
          <w:rFonts w:hint="eastAsia"/>
        </w:rPr>
        <w:t>第</w:t>
      </w:r>
      <w:r>
        <w:rPr>
          <w:rFonts w:hint="eastAsia"/>
        </w:rPr>
        <w:t>35</w:t>
      </w:r>
      <w:r>
        <w:rPr>
          <w:rFonts w:hint="eastAsia"/>
        </w:rPr>
        <w:t>条</w:t>
      </w:r>
      <w:r>
        <w:rPr>
          <w:rFonts w:hint="eastAsia"/>
        </w:rPr>
        <w:t>)</w:t>
      </w:r>
      <w:r>
        <w:rPr>
          <w:rFonts w:hint="eastAsia"/>
        </w:rPr>
        <w:t>：</w:t>
      </w:r>
    </w:p>
    <w:p w:rsidR="00726420" w:rsidRDefault="00726420" w:rsidP="00F31B99">
      <w:pPr>
        <w:pStyle w:val="Bullet2GC"/>
        <w:numPr>
          <w:ilvl w:val="0"/>
          <w:numId w:val="0"/>
        </w:numPr>
        <w:ind w:left="2600" w:hanging="390"/>
        <w:rPr>
          <w:rFonts w:hint="eastAsia"/>
        </w:rPr>
      </w:pPr>
      <w:r>
        <w:rPr>
          <w:rFonts w:hint="eastAsia"/>
        </w:rPr>
        <w:t>a.</w:t>
      </w:r>
      <w:r>
        <w:rPr>
          <w:rFonts w:hint="eastAsia"/>
        </w:rPr>
        <w:tab/>
      </w:r>
      <w:r>
        <w:rPr>
          <w:rFonts w:hint="eastAsia"/>
        </w:rPr>
        <w:t>关于买卖儿童、儿童卖淫和儿童色情问题的任择议定书的缔约国应提供下列方面的资料：</w:t>
      </w:r>
    </w:p>
    <w:p w:rsidR="00726420" w:rsidRDefault="00726420" w:rsidP="00F31B99">
      <w:pPr>
        <w:pStyle w:val="Bullet2GC"/>
        <w:numPr>
          <w:ilvl w:val="0"/>
          <w:numId w:val="1"/>
        </w:numPr>
        <w:ind w:firstLine="173"/>
        <w:rPr>
          <w:rFonts w:hint="eastAsia"/>
        </w:rPr>
      </w:pPr>
      <w:r>
        <w:rPr>
          <w:rFonts w:hint="eastAsia"/>
        </w:rPr>
        <w:t>实施原先根据任择议定书所提出的结论性意见的情况</w:t>
      </w:r>
    </w:p>
    <w:p w:rsidR="00726420" w:rsidRDefault="00726420" w:rsidP="00F31B99">
      <w:pPr>
        <w:pStyle w:val="Bullet2GC"/>
        <w:numPr>
          <w:ilvl w:val="0"/>
          <w:numId w:val="1"/>
        </w:numPr>
        <w:ind w:left="2990" w:hanging="390"/>
        <w:rPr>
          <w:rFonts w:hint="eastAsia"/>
        </w:rPr>
      </w:pPr>
      <w:r>
        <w:rPr>
          <w:rFonts w:hint="eastAsia"/>
        </w:rPr>
        <w:t>为实施任择议定书而采取的法律和政策措施方面出现的任何主要变化，第</w:t>
      </w:r>
      <w:r>
        <w:rPr>
          <w:rFonts w:hint="eastAsia"/>
        </w:rPr>
        <w:t>2</w:t>
      </w:r>
      <w:r>
        <w:rPr>
          <w:rFonts w:hint="eastAsia"/>
        </w:rPr>
        <w:t>和第</w:t>
      </w:r>
      <w:r>
        <w:rPr>
          <w:rFonts w:hint="eastAsia"/>
        </w:rPr>
        <w:t>3</w:t>
      </w:r>
      <w:r>
        <w:rPr>
          <w:rFonts w:hint="eastAsia"/>
        </w:rPr>
        <w:t>条所界定的所有行为是否已经纳入到刑事立法中，对这类罪行是否已经行使了域外管辖权</w:t>
      </w:r>
    </w:p>
    <w:p w:rsidR="00726420" w:rsidRPr="00F31B99" w:rsidRDefault="00726420" w:rsidP="00F31B99">
      <w:pPr>
        <w:pStyle w:val="Bullet2GC"/>
        <w:numPr>
          <w:ilvl w:val="0"/>
          <w:numId w:val="1"/>
        </w:numPr>
        <w:ind w:firstLine="173"/>
        <w:rPr>
          <w:rFonts w:hint="eastAsia"/>
          <w:spacing w:val="-4"/>
        </w:rPr>
      </w:pPr>
      <w:r w:rsidRPr="00F31B99">
        <w:rPr>
          <w:rFonts w:hint="eastAsia"/>
          <w:spacing w:val="-4"/>
        </w:rPr>
        <w:t>为确立法人对于任择议定书所提到的罪行的责任而采取的措施</w:t>
      </w:r>
    </w:p>
    <w:p w:rsidR="00726420" w:rsidRDefault="00726420" w:rsidP="00F31B99">
      <w:pPr>
        <w:pStyle w:val="Bullet2GC"/>
        <w:numPr>
          <w:ilvl w:val="0"/>
          <w:numId w:val="1"/>
        </w:numPr>
        <w:tabs>
          <w:tab w:val="clear" w:pos="2427"/>
          <w:tab w:val="num" w:pos="2990"/>
        </w:tabs>
        <w:ind w:left="2990" w:hanging="390"/>
        <w:rPr>
          <w:rFonts w:hint="eastAsia"/>
        </w:rPr>
      </w:pPr>
      <w:r>
        <w:rPr>
          <w:rFonts w:hint="eastAsia"/>
        </w:rPr>
        <w:t>对任择议定书所提到的罪行采取的预防措施以及促进人们了解其有害影响的措施</w:t>
      </w:r>
    </w:p>
    <w:p w:rsidR="00726420" w:rsidRDefault="00A747F3" w:rsidP="00F31B99">
      <w:pPr>
        <w:pStyle w:val="Bullet2GC"/>
        <w:numPr>
          <w:ilvl w:val="0"/>
          <w:numId w:val="1"/>
        </w:numPr>
        <w:tabs>
          <w:tab w:val="clear" w:pos="2427"/>
          <w:tab w:val="num" w:pos="2990"/>
        </w:tabs>
        <w:ind w:left="2990" w:hanging="390"/>
        <w:rPr>
          <w:rFonts w:hint="eastAsia"/>
        </w:rPr>
      </w:pPr>
      <w:r>
        <w:rPr>
          <w:rFonts w:hint="eastAsia"/>
        </w:rPr>
        <w:t>为使</w:t>
      </w:r>
      <w:r w:rsidR="00726420">
        <w:rPr>
          <w:rFonts w:hint="eastAsia"/>
        </w:rPr>
        <w:t>任择议定书所提到的罪行</w:t>
      </w:r>
      <w:r>
        <w:rPr>
          <w:rFonts w:hint="eastAsia"/>
        </w:rPr>
        <w:t>的</w:t>
      </w:r>
      <w:r w:rsidR="00726420">
        <w:rPr>
          <w:rFonts w:hint="eastAsia"/>
        </w:rPr>
        <w:t>儿童受害人</w:t>
      </w:r>
      <w:r>
        <w:rPr>
          <w:rFonts w:hint="eastAsia"/>
        </w:rPr>
        <w:t>重新融入社会并得到</w:t>
      </w:r>
      <w:r w:rsidR="00726420">
        <w:rPr>
          <w:rFonts w:hint="eastAsia"/>
        </w:rPr>
        <w:t>身心康复而采取的措施以及为确保他们有机会诉诸赔偿程序而采取的措施</w:t>
      </w:r>
    </w:p>
    <w:p w:rsidR="00726420" w:rsidRDefault="00726420" w:rsidP="00F31B99">
      <w:pPr>
        <w:pStyle w:val="Bullet2GC"/>
        <w:numPr>
          <w:ilvl w:val="0"/>
          <w:numId w:val="1"/>
        </w:numPr>
        <w:tabs>
          <w:tab w:val="clear" w:pos="2427"/>
          <w:tab w:val="num" w:pos="2990"/>
        </w:tabs>
        <w:ind w:left="2990" w:hanging="390"/>
        <w:rPr>
          <w:rFonts w:hint="eastAsia"/>
        </w:rPr>
      </w:pPr>
      <w:r>
        <w:rPr>
          <w:rFonts w:hint="eastAsia"/>
        </w:rPr>
        <w:t>在刑事诉讼程序的所有阶段对于任择议定书所禁止的做法的受害人或证人给予保护而采取的措施</w:t>
      </w:r>
    </w:p>
    <w:p w:rsidR="00726420" w:rsidRDefault="00726420" w:rsidP="00F31B99">
      <w:pPr>
        <w:pStyle w:val="Bullet2GC"/>
        <w:numPr>
          <w:ilvl w:val="0"/>
          <w:numId w:val="1"/>
        </w:numPr>
        <w:tabs>
          <w:tab w:val="clear" w:pos="2427"/>
          <w:tab w:val="num" w:pos="2990"/>
        </w:tabs>
        <w:ind w:left="2990" w:hanging="390"/>
        <w:rPr>
          <w:rFonts w:hint="eastAsia"/>
        </w:rPr>
      </w:pPr>
      <w:r>
        <w:rPr>
          <w:rFonts w:hint="eastAsia"/>
        </w:rPr>
        <w:t>在任择议定书所提到的罪行的预防、发现、调查、起诉和惩罚方面，为促进国家当局与有关区域或国际组织、有关国家和国际非政府组织之间国际合作与协调而作出的努力</w:t>
      </w:r>
    </w:p>
    <w:p w:rsidR="00726420" w:rsidRDefault="00726420" w:rsidP="00F31B99">
      <w:pPr>
        <w:pStyle w:val="Bullet2GC"/>
        <w:numPr>
          <w:ilvl w:val="0"/>
          <w:numId w:val="1"/>
        </w:numPr>
        <w:tabs>
          <w:tab w:val="clear" w:pos="2427"/>
          <w:tab w:val="num" w:pos="2990"/>
        </w:tabs>
        <w:ind w:left="2990" w:hanging="390"/>
        <w:rPr>
          <w:rFonts w:hint="eastAsia"/>
        </w:rPr>
      </w:pPr>
      <w:r>
        <w:rPr>
          <w:rFonts w:hint="eastAsia"/>
        </w:rPr>
        <w:t>为协助任择议定书所提到的罪行的受害人的身心康复、社会融合和遣返而支持国际合作所采取的步骤，包括双边援助和技术援助；以及</w:t>
      </w:r>
      <w:r w:rsidR="00A747F3">
        <w:rPr>
          <w:rFonts w:hint="eastAsia"/>
        </w:rPr>
        <w:t>对</w:t>
      </w:r>
      <w:r>
        <w:rPr>
          <w:rFonts w:hint="eastAsia"/>
        </w:rPr>
        <w:t>国际机构或组织的活动给予的支持</w:t>
      </w:r>
    </w:p>
    <w:p w:rsidR="00726420" w:rsidRDefault="00726420" w:rsidP="00726420">
      <w:pPr>
        <w:pStyle w:val="Bullet2GC"/>
        <w:numPr>
          <w:ilvl w:val="0"/>
          <w:numId w:val="0"/>
        </w:numPr>
        <w:ind w:left="1565" w:firstLine="431"/>
        <w:rPr>
          <w:rFonts w:hint="eastAsia"/>
        </w:rPr>
      </w:pPr>
      <w:r>
        <w:rPr>
          <w:rFonts w:hint="eastAsia"/>
        </w:rPr>
        <w:t>(</w:t>
      </w:r>
      <w:r>
        <w:rPr>
          <w:rFonts w:hint="eastAsia"/>
        </w:rPr>
        <w:t>五</w:t>
      </w:r>
      <w:r>
        <w:rPr>
          <w:rFonts w:hint="eastAsia"/>
        </w:rPr>
        <w:t>)</w:t>
      </w:r>
      <w:r>
        <w:rPr>
          <w:rFonts w:hint="eastAsia"/>
        </w:rPr>
        <w:tab/>
      </w:r>
      <w:r>
        <w:rPr>
          <w:rFonts w:hint="eastAsia"/>
        </w:rPr>
        <w:t>其它形式的剥削</w:t>
      </w:r>
      <w:r>
        <w:rPr>
          <w:rFonts w:hint="eastAsia"/>
        </w:rPr>
        <w:t>(</w:t>
      </w:r>
      <w:r>
        <w:rPr>
          <w:rFonts w:hint="eastAsia"/>
        </w:rPr>
        <w:t>第</w:t>
      </w:r>
      <w:r>
        <w:rPr>
          <w:rFonts w:hint="eastAsia"/>
        </w:rPr>
        <w:t>36</w:t>
      </w:r>
      <w:r>
        <w:rPr>
          <w:rFonts w:hint="eastAsia"/>
        </w:rPr>
        <w:t>条</w:t>
      </w:r>
      <w:r>
        <w:rPr>
          <w:rFonts w:hint="eastAsia"/>
        </w:rPr>
        <w:t>)</w:t>
      </w:r>
      <w:r>
        <w:rPr>
          <w:rFonts w:hint="eastAsia"/>
        </w:rPr>
        <w:t>；</w:t>
      </w:r>
    </w:p>
    <w:p w:rsidR="00726420" w:rsidRDefault="00726420" w:rsidP="00DC31C0">
      <w:pPr>
        <w:pStyle w:val="Bullet2GC"/>
        <w:numPr>
          <w:ilvl w:val="0"/>
          <w:numId w:val="0"/>
        </w:numPr>
        <w:ind w:left="2047" w:hanging="488"/>
        <w:rPr>
          <w:rFonts w:hint="eastAsia"/>
        </w:rPr>
      </w:pPr>
      <w:r>
        <w:rPr>
          <w:rFonts w:hint="eastAsia"/>
        </w:rPr>
        <w:t>(d)</w:t>
      </w:r>
      <w:r>
        <w:rPr>
          <w:rFonts w:hint="eastAsia"/>
        </w:rPr>
        <w:tab/>
      </w:r>
      <w:r>
        <w:rPr>
          <w:rFonts w:hint="eastAsia"/>
        </w:rPr>
        <w:t>街头中的儿童；</w:t>
      </w:r>
    </w:p>
    <w:p w:rsidR="00726420" w:rsidRDefault="00726420" w:rsidP="00DC31C0">
      <w:pPr>
        <w:pStyle w:val="Bullet2GC"/>
        <w:numPr>
          <w:ilvl w:val="0"/>
          <w:numId w:val="0"/>
        </w:numPr>
        <w:ind w:left="2047" w:hanging="488"/>
        <w:rPr>
          <w:rFonts w:hint="eastAsia"/>
        </w:rPr>
      </w:pPr>
      <w:r>
        <w:rPr>
          <w:rFonts w:hint="eastAsia"/>
        </w:rPr>
        <w:t>(e)</w:t>
      </w:r>
      <w:r>
        <w:rPr>
          <w:rFonts w:hint="eastAsia"/>
        </w:rPr>
        <w:tab/>
      </w:r>
      <w:r>
        <w:rPr>
          <w:rFonts w:hint="eastAsia"/>
        </w:rPr>
        <w:t>违法儿童、受害人以及证人：</w:t>
      </w:r>
    </w:p>
    <w:p w:rsidR="00726420" w:rsidRDefault="00726420" w:rsidP="00726420">
      <w:pPr>
        <w:pStyle w:val="Bullet2GC"/>
        <w:numPr>
          <w:ilvl w:val="0"/>
          <w:numId w:val="0"/>
        </w:numPr>
        <w:ind w:left="1565" w:firstLine="431"/>
        <w:rPr>
          <w:rFonts w:hint="eastAsia"/>
        </w:rPr>
      </w:pPr>
      <w:r>
        <w:rPr>
          <w:rFonts w:hint="eastAsia"/>
        </w:rPr>
        <w:t>(</w:t>
      </w:r>
      <w:r>
        <w:rPr>
          <w:rFonts w:hint="eastAsia"/>
        </w:rPr>
        <w:t>一</w:t>
      </w:r>
      <w:r>
        <w:rPr>
          <w:rFonts w:hint="eastAsia"/>
        </w:rPr>
        <w:t>)</w:t>
      </w:r>
      <w:r>
        <w:rPr>
          <w:rFonts w:hint="eastAsia"/>
        </w:rPr>
        <w:tab/>
      </w:r>
      <w:r>
        <w:rPr>
          <w:rFonts w:hint="eastAsia"/>
        </w:rPr>
        <w:t>青少年司法</w:t>
      </w:r>
      <w:r>
        <w:rPr>
          <w:rFonts w:hint="eastAsia"/>
        </w:rPr>
        <w:t>(</w:t>
      </w:r>
      <w:r>
        <w:rPr>
          <w:rFonts w:hint="eastAsia"/>
        </w:rPr>
        <w:t>第</w:t>
      </w:r>
      <w:r>
        <w:rPr>
          <w:rFonts w:hint="eastAsia"/>
        </w:rPr>
        <w:t>40</w:t>
      </w:r>
      <w:r>
        <w:rPr>
          <w:rFonts w:hint="eastAsia"/>
        </w:rPr>
        <w:t>条</w:t>
      </w:r>
      <w:r>
        <w:rPr>
          <w:rFonts w:hint="eastAsia"/>
        </w:rPr>
        <w:t>)</w:t>
      </w:r>
      <w:r>
        <w:rPr>
          <w:rFonts w:hint="eastAsia"/>
        </w:rPr>
        <w:t>，是否存在着专门的单独法院，以及所适用的承担刑事责任的最低年龄；</w:t>
      </w:r>
    </w:p>
    <w:p w:rsidR="00726420" w:rsidRDefault="00726420" w:rsidP="00EC5D49">
      <w:pPr>
        <w:pStyle w:val="Bullet2GC"/>
        <w:numPr>
          <w:ilvl w:val="0"/>
          <w:numId w:val="0"/>
        </w:numPr>
        <w:ind w:left="1565" w:firstLine="431"/>
        <w:rPr>
          <w:rFonts w:hint="eastAsia"/>
        </w:rPr>
      </w:pPr>
      <w:r>
        <w:rPr>
          <w:rFonts w:hint="eastAsia"/>
        </w:rPr>
        <w:t>(</w:t>
      </w:r>
      <w:r>
        <w:rPr>
          <w:rFonts w:hint="eastAsia"/>
        </w:rPr>
        <w:t>二</w:t>
      </w:r>
      <w:r>
        <w:rPr>
          <w:rFonts w:hint="eastAsia"/>
        </w:rPr>
        <w:t>)</w:t>
      </w:r>
      <w:r>
        <w:rPr>
          <w:rFonts w:hint="eastAsia"/>
        </w:rPr>
        <w:tab/>
      </w:r>
      <w:r w:rsidR="00A747F3">
        <w:rPr>
          <w:rFonts w:hint="eastAsia"/>
        </w:rPr>
        <w:t>被</w:t>
      </w:r>
      <w:r>
        <w:rPr>
          <w:rFonts w:hint="eastAsia"/>
        </w:rPr>
        <w:t>剥夺自由的儿童</w:t>
      </w:r>
      <w:r w:rsidR="00F31B99">
        <w:rPr>
          <w:rFonts w:hint="eastAsia"/>
        </w:rPr>
        <w:t>；</w:t>
      </w:r>
      <w:r w:rsidR="00A747F3">
        <w:rPr>
          <w:rFonts w:hint="eastAsia"/>
        </w:rPr>
        <w:t>采取的任何措施，确保任何逮捕、拘留或监禁</w:t>
      </w:r>
      <w:r>
        <w:rPr>
          <w:rFonts w:hint="eastAsia"/>
        </w:rPr>
        <w:t>作为最后手段来使用，</w:t>
      </w:r>
      <w:r w:rsidR="00A747F3">
        <w:rPr>
          <w:rFonts w:hint="eastAsia"/>
        </w:rPr>
        <w:t>期限应为</w:t>
      </w:r>
      <w:r>
        <w:rPr>
          <w:rFonts w:hint="eastAsia"/>
        </w:rPr>
        <w:t>最短的适当时间</w:t>
      </w:r>
      <w:r w:rsidR="00F31B99">
        <w:rPr>
          <w:rFonts w:hint="eastAsia"/>
        </w:rPr>
        <w:t>；</w:t>
      </w:r>
      <w:r>
        <w:rPr>
          <w:rFonts w:hint="eastAsia"/>
        </w:rPr>
        <w:t>立即提供法律和其它援助</w:t>
      </w:r>
      <w:r>
        <w:rPr>
          <w:rFonts w:hint="eastAsia"/>
        </w:rPr>
        <w:t>(</w:t>
      </w:r>
      <w:r>
        <w:rPr>
          <w:rFonts w:hint="eastAsia"/>
        </w:rPr>
        <w:t>第</w:t>
      </w:r>
      <w:r>
        <w:rPr>
          <w:rFonts w:hint="eastAsia"/>
        </w:rPr>
        <w:t>37</w:t>
      </w:r>
      <w:r>
        <w:rPr>
          <w:rFonts w:hint="eastAsia"/>
        </w:rPr>
        <w:t>条第</w:t>
      </w:r>
      <w:r>
        <w:rPr>
          <w:rFonts w:hint="eastAsia"/>
        </w:rPr>
        <w:t>(b)-(d)</w:t>
      </w:r>
      <w:r>
        <w:rPr>
          <w:rFonts w:hint="eastAsia"/>
        </w:rPr>
        <w:t>项</w:t>
      </w:r>
      <w:r>
        <w:rPr>
          <w:rFonts w:hint="eastAsia"/>
        </w:rPr>
        <w:t>)</w:t>
      </w:r>
      <w:r>
        <w:rPr>
          <w:rFonts w:hint="eastAsia"/>
        </w:rPr>
        <w:t>；</w:t>
      </w:r>
    </w:p>
    <w:p w:rsidR="00726420" w:rsidRDefault="00726420" w:rsidP="00726420">
      <w:pPr>
        <w:pStyle w:val="Bullet2GC"/>
        <w:numPr>
          <w:ilvl w:val="0"/>
          <w:numId w:val="0"/>
        </w:numPr>
        <w:ind w:left="1565" w:firstLine="431"/>
        <w:rPr>
          <w:rFonts w:hint="eastAsia"/>
        </w:rPr>
      </w:pPr>
      <w:r>
        <w:rPr>
          <w:rFonts w:hint="eastAsia"/>
        </w:rPr>
        <w:t>(</w:t>
      </w:r>
      <w:r>
        <w:rPr>
          <w:rFonts w:hint="eastAsia"/>
        </w:rPr>
        <w:t>三</w:t>
      </w:r>
      <w:r>
        <w:rPr>
          <w:rFonts w:hint="eastAsia"/>
        </w:rPr>
        <w:t>)</w:t>
      </w:r>
      <w:r>
        <w:rPr>
          <w:rFonts w:hint="eastAsia"/>
        </w:rPr>
        <w:tab/>
      </w:r>
      <w:r>
        <w:rPr>
          <w:rFonts w:hint="eastAsia"/>
        </w:rPr>
        <w:t>对儿童的判刑，特别是禁止判处死刑和终身监禁</w:t>
      </w:r>
      <w:r>
        <w:rPr>
          <w:rFonts w:hint="eastAsia"/>
        </w:rPr>
        <w:t>(</w:t>
      </w:r>
      <w:r>
        <w:rPr>
          <w:rFonts w:hint="eastAsia"/>
        </w:rPr>
        <w:t>第</w:t>
      </w:r>
      <w:r>
        <w:rPr>
          <w:rFonts w:hint="eastAsia"/>
        </w:rPr>
        <w:t>37</w:t>
      </w:r>
      <w:r>
        <w:rPr>
          <w:rFonts w:hint="eastAsia"/>
        </w:rPr>
        <w:t>条</w:t>
      </w:r>
      <w:r>
        <w:rPr>
          <w:rFonts w:hint="eastAsia"/>
        </w:rPr>
        <w:t>(a)</w:t>
      </w:r>
      <w:r>
        <w:rPr>
          <w:rFonts w:hint="eastAsia"/>
        </w:rPr>
        <w:t>项</w:t>
      </w:r>
      <w:r>
        <w:rPr>
          <w:rFonts w:hint="eastAsia"/>
        </w:rPr>
        <w:t>)</w:t>
      </w:r>
      <w:r w:rsidR="00F31B99">
        <w:rPr>
          <w:rFonts w:hint="eastAsia"/>
        </w:rPr>
        <w:t>；</w:t>
      </w:r>
      <w:r>
        <w:rPr>
          <w:rFonts w:hint="eastAsia"/>
        </w:rPr>
        <w:t>是否存在着旨在拯救的替代性处罚办法；</w:t>
      </w:r>
    </w:p>
    <w:p w:rsidR="00726420" w:rsidRDefault="00726420" w:rsidP="00726420">
      <w:pPr>
        <w:pStyle w:val="Bullet2GC"/>
        <w:numPr>
          <w:ilvl w:val="0"/>
          <w:numId w:val="0"/>
        </w:numPr>
        <w:ind w:left="1565" w:firstLine="431"/>
        <w:rPr>
          <w:rFonts w:hint="eastAsia"/>
        </w:rPr>
      </w:pPr>
      <w:r>
        <w:rPr>
          <w:rFonts w:hint="eastAsia"/>
        </w:rPr>
        <w:t>(</w:t>
      </w:r>
      <w:r>
        <w:rPr>
          <w:rFonts w:hint="eastAsia"/>
        </w:rPr>
        <w:t>四</w:t>
      </w:r>
      <w:r>
        <w:rPr>
          <w:rFonts w:hint="eastAsia"/>
        </w:rPr>
        <w:t>)</w:t>
      </w:r>
      <w:r>
        <w:rPr>
          <w:rFonts w:hint="eastAsia"/>
        </w:rPr>
        <w:tab/>
      </w:r>
      <w:r>
        <w:rPr>
          <w:rFonts w:hint="eastAsia"/>
        </w:rPr>
        <w:t>身心康复与</w:t>
      </w:r>
      <w:r w:rsidR="00A747F3">
        <w:rPr>
          <w:rFonts w:hint="eastAsia"/>
        </w:rPr>
        <w:t>重新融入</w:t>
      </w:r>
      <w:r>
        <w:rPr>
          <w:rFonts w:hint="eastAsia"/>
        </w:rPr>
        <w:t>社会</w:t>
      </w:r>
      <w:r>
        <w:rPr>
          <w:rFonts w:hint="eastAsia"/>
        </w:rPr>
        <w:t>(</w:t>
      </w:r>
      <w:r>
        <w:rPr>
          <w:rFonts w:hint="eastAsia"/>
        </w:rPr>
        <w:t>第</w:t>
      </w:r>
      <w:r>
        <w:rPr>
          <w:rFonts w:hint="eastAsia"/>
        </w:rPr>
        <w:t>39</w:t>
      </w:r>
      <w:r>
        <w:rPr>
          <w:rFonts w:hint="eastAsia"/>
        </w:rPr>
        <w:t>条</w:t>
      </w:r>
      <w:r>
        <w:rPr>
          <w:rFonts w:hint="eastAsia"/>
        </w:rPr>
        <w:t>)</w:t>
      </w:r>
      <w:r>
        <w:rPr>
          <w:rFonts w:hint="eastAsia"/>
        </w:rPr>
        <w:t>；</w:t>
      </w:r>
    </w:p>
    <w:p w:rsidR="00726420" w:rsidRDefault="00726420" w:rsidP="00726420">
      <w:pPr>
        <w:pStyle w:val="Bullet2GC"/>
        <w:numPr>
          <w:ilvl w:val="0"/>
          <w:numId w:val="0"/>
        </w:numPr>
        <w:ind w:left="1565" w:firstLine="431"/>
        <w:rPr>
          <w:rFonts w:hint="eastAsia"/>
        </w:rPr>
      </w:pPr>
      <w:r>
        <w:rPr>
          <w:rFonts w:hint="eastAsia"/>
        </w:rPr>
        <w:t>(</w:t>
      </w:r>
      <w:r>
        <w:rPr>
          <w:rFonts w:hint="eastAsia"/>
        </w:rPr>
        <w:t>五</w:t>
      </w:r>
      <w:r>
        <w:rPr>
          <w:rFonts w:hint="eastAsia"/>
        </w:rPr>
        <w:t>)</w:t>
      </w:r>
      <w:r>
        <w:rPr>
          <w:rFonts w:hint="eastAsia"/>
        </w:rPr>
        <w:tab/>
      </w:r>
      <w:r>
        <w:rPr>
          <w:rFonts w:hint="eastAsia"/>
        </w:rPr>
        <w:t>对于所有从事青少年司法工作的专业人员进行的培训活动，包括法官和治安官、检察官、律师、执法官员、移民官员和社会工作者，使他们了解《公约》以及任择议定书</w:t>
      </w:r>
      <w:r>
        <w:rPr>
          <w:rFonts w:hint="eastAsia"/>
        </w:rPr>
        <w:t>(</w:t>
      </w:r>
      <w:r>
        <w:rPr>
          <w:rFonts w:hint="eastAsia"/>
        </w:rPr>
        <w:t>如果适用的话</w:t>
      </w:r>
      <w:r>
        <w:rPr>
          <w:rFonts w:hint="eastAsia"/>
        </w:rPr>
        <w:t>)</w:t>
      </w:r>
      <w:r>
        <w:rPr>
          <w:rFonts w:hint="eastAsia"/>
        </w:rPr>
        <w:t>以及其它有关国际文书和青少年司法方面的规定，包括涉及儿童受害者和犯罪证人的司法事项</w:t>
      </w:r>
      <w:r w:rsidR="00A747F3">
        <w:rPr>
          <w:rFonts w:hint="eastAsia"/>
        </w:rPr>
        <w:t>准则</w:t>
      </w:r>
      <w:r>
        <w:rPr>
          <w:rFonts w:hint="eastAsia"/>
        </w:rPr>
        <w:t>(2005</w:t>
      </w:r>
      <w:r>
        <w:rPr>
          <w:rFonts w:hint="eastAsia"/>
        </w:rPr>
        <w:t>年</w:t>
      </w:r>
      <w:r>
        <w:rPr>
          <w:rFonts w:hint="eastAsia"/>
        </w:rPr>
        <w:t>7</w:t>
      </w:r>
      <w:r>
        <w:rPr>
          <w:rFonts w:hint="eastAsia"/>
        </w:rPr>
        <w:t>月</w:t>
      </w:r>
      <w:r>
        <w:rPr>
          <w:rFonts w:hint="eastAsia"/>
        </w:rPr>
        <w:t>22</w:t>
      </w:r>
      <w:r>
        <w:rPr>
          <w:rFonts w:hint="eastAsia"/>
        </w:rPr>
        <w:t>日经济和社会理事会第</w:t>
      </w:r>
      <w:r>
        <w:rPr>
          <w:rFonts w:hint="eastAsia"/>
        </w:rPr>
        <w:t>2005/20</w:t>
      </w:r>
      <w:r>
        <w:rPr>
          <w:rFonts w:hint="eastAsia"/>
        </w:rPr>
        <w:t>号决议附件</w:t>
      </w:r>
      <w:r>
        <w:rPr>
          <w:rFonts w:hint="eastAsia"/>
        </w:rPr>
        <w:t>)</w:t>
      </w:r>
    </w:p>
    <w:p w:rsidR="00726420" w:rsidRDefault="00726420" w:rsidP="00EC5D49">
      <w:pPr>
        <w:pStyle w:val="Bullet2GC"/>
        <w:numPr>
          <w:ilvl w:val="0"/>
          <w:numId w:val="0"/>
        </w:numPr>
        <w:ind w:left="2047" w:hanging="488"/>
        <w:rPr>
          <w:rFonts w:hint="eastAsia"/>
        </w:rPr>
      </w:pPr>
      <w:r>
        <w:rPr>
          <w:rFonts w:hint="eastAsia"/>
        </w:rPr>
        <w:t>(f)</w:t>
      </w:r>
      <w:r>
        <w:rPr>
          <w:rFonts w:hint="eastAsia"/>
        </w:rPr>
        <w:tab/>
      </w:r>
      <w:r>
        <w:rPr>
          <w:rFonts w:hint="eastAsia"/>
        </w:rPr>
        <w:t>属于少数群体和土著群体的儿童</w:t>
      </w:r>
      <w:r>
        <w:rPr>
          <w:rFonts w:hint="eastAsia"/>
        </w:rPr>
        <w:t>(</w:t>
      </w:r>
      <w:r>
        <w:rPr>
          <w:rFonts w:hint="eastAsia"/>
        </w:rPr>
        <w:t>第</w:t>
      </w:r>
      <w:r>
        <w:rPr>
          <w:rFonts w:hint="eastAsia"/>
        </w:rPr>
        <w:t>30</w:t>
      </w:r>
      <w:r>
        <w:rPr>
          <w:rFonts w:hint="eastAsia"/>
        </w:rPr>
        <w:t>条</w:t>
      </w:r>
      <w:r>
        <w:rPr>
          <w:rFonts w:hint="eastAsia"/>
        </w:rPr>
        <w:t>)</w:t>
      </w:r>
      <w:r>
        <w:rPr>
          <w:rFonts w:hint="eastAsia"/>
        </w:rPr>
        <w:t>。</w:t>
      </w:r>
    </w:p>
    <w:p w:rsidR="00726420" w:rsidRPr="00714C53" w:rsidRDefault="00726420" w:rsidP="00726420">
      <w:pPr>
        <w:pStyle w:val="SingleTxtGC"/>
        <w:rPr>
          <w:rFonts w:hint="eastAsia"/>
        </w:rPr>
      </w:pPr>
      <w:r>
        <w:rPr>
          <w:rFonts w:hint="eastAsia"/>
        </w:rPr>
        <w:t xml:space="preserve">40.  </w:t>
      </w:r>
      <w:r>
        <w:rPr>
          <w:rFonts w:hint="eastAsia"/>
        </w:rPr>
        <w:t>对这组权利，缔约国须考虑到委员会关于非原籍国无人陪伴和分离儿童的待遇的第</w:t>
      </w:r>
      <w:r>
        <w:rPr>
          <w:rFonts w:hint="eastAsia"/>
        </w:rPr>
        <w:t>6(2005)</w:t>
      </w:r>
      <w:r>
        <w:rPr>
          <w:rFonts w:hint="eastAsia"/>
        </w:rPr>
        <w:t>号一般性意见，关于青少年司法中的儿童权利的第</w:t>
      </w:r>
      <w:r>
        <w:rPr>
          <w:rFonts w:hint="eastAsia"/>
        </w:rPr>
        <w:t>10(2007)</w:t>
      </w:r>
      <w:r>
        <w:rPr>
          <w:rFonts w:hint="eastAsia"/>
        </w:rPr>
        <w:t>号一般性意见以及关于土著儿童及其根据《公约》所享有的权利的第</w:t>
      </w:r>
      <w:r>
        <w:rPr>
          <w:rFonts w:hint="eastAsia"/>
        </w:rPr>
        <w:t>11(2009)</w:t>
      </w:r>
      <w:r>
        <w:rPr>
          <w:rFonts w:hint="eastAsia"/>
        </w:rPr>
        <w:t>号一般性意见。</w:t>
      </w:r>
    </w:p>
    <w:p w:rsidR="00726420" w:rsidRPr="00726420" w:rsidRDefault="00726420" w:rsidP="00726420">
      <w:pPr>
        <w:pStyle w:val="SingleTxtGC"/>
        <w:rPr>
          <w:rFonts w:hint="eastAsia"/>
        </w:rPr>
      </w:pPr>
    </w:p>
    <w:p w:rsidR="001B5B95" w:rsidRPr="00726420" w:rsidRDefault="001B5B95" w:rsidP="001015B9">
      <w:pPr>
        <w:pStyle w:val="SingleTxtGC"/>
        <w:wordWrap w:val="0"/>
        <w:jc w:val="right"/>
        <w:rPr>
          <w:rFonts w:hint="eastAsia"/>
        </w:rPr>
      </w:pPr>
    </w:p>
    <w:p w:rsidR="00CC1891" w:rsidRDefault="00A747F3" w:rsidP="00EC5D49">
      <w:pPr>
        <w:pStyle w:val="HChGC"/>
        <w:rPr>
          <w:rFonts w:hint="eastAsia"/>
          <w:snapToGrid/>
        </w:rPr>
      </w:pPr>
      <w:r>
        <w:br w:type="page"/>
      </w:r>
      <w:r w:rsidR="00CC1891">
        <w:rPr>
          <w:rFonts w:hint="eastAsia"/>
          <w:snapToGrid/>
        </w:rPr>
        <w:t>附件</w:t>
      </w:r>
    </w:p>
    <w:p w:rsidR="00CC1891" w:rsidRDefault="00835607" w:rsidP="00835607">
      <w:pPr>
        <w:pStyle w:val="HChGC"/>
        <w:rPr>
          <w:rFonts w:hint="eastAsia"/>
          <w:snapToGrid/>
        </w:rPr>
      </w:pPr>
      <w:r>
        <w:rPr>
          <w:rFonts w:hint="eastAsia"/>
          <w:snapToGrid/>
        </w:rPr>
        <w:tab/>
      </w:r>
      <w:r>
        <w:rPr>
          <w:rFonts w:hint="eastAsia"/>
          <w:snapToGrid/>
        </w:rPr>
        <w:tab/>
      </w:r>
      <w:r w:rsidR="00CC1891">
        <w:rPr>
          <w:rFonts w:hint="eastAsia"/>
          <w:snapToGrid/>
        </w:rPr>
        <w:t>关于缔约国根据《公约》第</w:t>
      </w:r>
      <w:r w:rsidR="00CC1891">
        <w:rPr>
          <w:snapToGrid/>
        </w:rPr>
        <w:t>44</w:t>
      </w:r>
      <w:r w:rsidR="00CC1891">
        <w:rPr>
          <w:rFonts w:hint="eastAsia"/>
          <w:snapToGrid/>
        </w:rPr>
        <w:t>条第</w:t>
      </w:r>
      <w:r w:rsidR="00CC1891">
        <w:rPr>
          <w:snapToGrid/>
        </w:rPr>
        <w:t>1</w:t>
      </w:r>
      <w:r w:rsidR="00CC1891">
        <w:rPr>
          <w:rFonts w:hint="eastAsia"/>
          <w:snapToGrid/>
        </w:rPr>
        <w:t>款</w:t>
      </w:r>
      <w:r w:rsidR="00CC1891">
        <w:rPr>
          <w:snapToGrid/>
        </w:rPr>
        <w:t>(b)</w:t>
      </w:r>
      <w:r w:rsidR="00CC1891">
        <w:rPr>
          <w:rFonts w:hint="eastAsia"/>
          <w:snapToGrid/>
        </w:rPr>
        <w:t>项提交的定期</w:t>
      </w:r>
      <w:r>
        <w:rPr>
          <w:snapToGrid/>
        </w:rPr>
        <w:br/>
      </w:r>
      <w:r w:rsidR="00CC1891">
        <w:rPr>
          <w:rFonts w:hint="eastAsia"/>
          <w:snapToGrid/>
        </w:rPr>
        <w:t>报告应包括的统计资料和数据的准则</w:t>
      </w:r>
    </w:p>
    <w:p w:rsidR="00CC1891" w:rsidRPr="00735EE3" w:rsidRDefault="00835607" w:rsidP="00835607">
      <w:pPr>
        <w:pStyle w:val="HChGC"/>
        <w:rPr>
          <w:rFonts w:hint="eastAsia"/>
          <w:snapToGrid/>
        </w:rPr>
      </w:pPr>
      <w:r>
        <w:rPr>
          <w:rFonts w:hint="eastAsia"/>
          <w:snapToGrid/>
        </w:rPr>
        <w:tab/>
      </w:r>
      <w:r>
        <w:rPr>
          <w:rFonts w:hint="eastAsia"/>
          <w:snapToGrid/>
        </w:rPr>
        <w:t>一</w:t>
      </w:r>
      <w:r>
        <w:rPr>
          <w:rFonts w:hint="eastAsia"/>
          <w:snapToGrid/>
        </w:rPr>
        <w:t>.</w:t>
      </w:r>
      <w:r>
        <w:rPr>
          <w:rFonts w:hint="eastAsia"/>
          <w:snapToGrid/>
        </w:rPr>
        <w:tab/>
      </w:r>
      <w:r w:rsidR="00CC1891" w:rsidRPr="00735EE3">
        <w:rPr>
          <w:rFonts w:hint="eastAsia"/>
          <w:snapToGrid/>
        </w:rPr>
        <w:t>导言</w:t>
      </w:r>
    </w:p>
    <w:p w:rsidR="00CC1891" w:rsidRDefault="00CC1891" w:rsidP="00835607">
      <w:pPr>
        <w:pStyle w:val="SingleTxtGC"/>
        <w:rPr>
          <w:rFonts w:hint="eastAsia"/>
          <w:snapToGrid/>
        </w:rPr>
      </w:pPr>
      <w:r>
        <w:rPr>
          <w:rFonts w:hint="eastAsia"/>
          <w:snapToGrid/>
        </w:rPr>
        <w:t xml:space="preserve">1.  </w:t>
      </w:r>
      <w:r>
        <w:rPr>
          <w:rFonts w:hint="eastAsia"/>
          <w:snapToGrid/>
        </w:rPr>
        <w:t>缔约国在编写定期报告时应遵循条约专要准则就形式和内容所作的规定，并在适当时依照委员会在本附件中提出的要求提供依其他指标详细分列的资料和统计数据。在本附件里，在提到详细数据时是指包含诸如年龄</w:t>
      </w:r>
      <w:r>
        <w:rPr>
          <w:rFonts w:hint="eastAsia"/>
          <w:snapToGrid/>
        </w:rPr>
        <w:t>/</w:t>
      </w:r>
      <w:r>
        <w:rPr>
          <w:rFonts w:hint="eastAsia"/>
          <w:snapToGrid/>
        </w:rPr>
        <w:t>年龄组、性别、位于乡村</w:t>
      </w:r>
      <w:r>
        <w:rPr>
          <w:rFonts w:hint="eastAsia"/>
          <w:snapToGrid/>
        </w:rPr>
        <w:t>/</w:t>
      </w:r>
      <w:r>
        <w:rPr>
          <w:rFonts w:hint="eastAsia"/>
          <w:snapToGrid/>
        </w:rPr>
        <w:t>城市、是否属于少数群体</w:t>
      </w:r>
      <w:r>
        <w:rPr>
          <w:rFonts w:hint="eastAsia"/>
          <w:snapToGrid/>
        </w:rPr>
        <w:t>/</w:t>
      </w:r>
      <w:r>
        <w:rPr>
          <w:rFonts w:hint="eastAsia"/>
          <w:snapToGrid/>
        </w:rPr>
        <w:t>土著群体、族裔、宗教、残疾或任何其他适当类别等指标。</w:t>
      </w:r>
    </w:p>
    <w:p w:rsidR="00CC1891" w:rsidRPr="00835607" w:rsidRDefault="00CC1891" w:rsidP="00835607">
      <w:pPr>
        <w:pStyle w:val="SingleTxtGC"/>
        <w:rPr>
          <w:rFonts w:hint="eastAsia"/>
          <w:snapToGrid/>
          <w:spacing w:val="3"/>
        </w:rPr>
      </w:pPr>
      <w:r>
        <w:rPr>
          <w:rFonts w:hint="eastAsia"/>
          <w:snapToGrid/>
        </w:rPr>
        <w:t xml:space="preserve">2.  </w:t>
      </w:r>
      <w:r>
        <w:rPr>
          <w:rFonts w:hint="eastAsia"/>
          <w:snapToGrid/>
        </w:rPr>
        <w:t>缔约国提供的资料和详细数据</w:t>
      </w:r>
      <w:r w:rsidR="00F666EB">
        <w:rPr>
          <w:rFonts w:hint="eastAsia"/>
          <w:snapToGrid/>
        </w:rPr>
        <w:t>应涵盖自审议上次报告开始的报告期。建议缔约国使用说明变化</w:t>
      </w:r>
      <w:r w:rsidR="00F666EB" w:rsidRPr="00835607">
        <w:rPr>
          <w:rFonts w:hint="eastAsia"/>
          <w:snapToGrid/>
          <w:spacing w:val="3"/>
        </w:rPr>
        <w:t>趋势的</w:t>
      </w:r>
      <w:r w:rsidRPr="00835607">
        <w:rPr>
          <w:rFonts w:hint="eastAsia"/>
          <w:snapToGrid/>
          <w:spacing w:val="3"/>
        </w:rPr>
        <w:t>图表。缔约国还应说明或评论在报告期内发生的重要变化。</w:t>
      </w:r>
    </w:p>
    <w:p w:rsidR="00CC1891" w:rsidRPr="00735EE3" w:rsidRDefault="00F666EB" w:rsidP="00F666EB">
      <w:pPr>
        <w:pStyle w:val="HChGC"/>
        <w:rPr>
          <w:rFonts w:hint="eastAsia"/>
          <w:snapToGrid/>
        </w:rPr>
      </w:pPr>
      <w:r>
        <w:rPr>
          <w:rFonts w:hint="eastAsia"/>
          <w:snapToGrid/>
        </w:rPr>
        <w:tab/>
      </w:r>
      <w:r>
        <w:rPr>
          <w:rFonts w:hint="eastAsia"/>
          <w:snapToGrid/>
        </w:rPr>
        <w:t>二</w:t>
      </w:r>
      <w:r>
        <w:rPr>
          <w:rFonts w:hint="eastAsia"/>
          <w:snapToGrid/>
        </w:rPr>
        <w:t>.</w:t>
      </w:r>
      <w:r>
        <w:rPr>
          <w:rFonts w:hint="eastAsia"/>
          <w:snapToGrid/>
        </w:rPr>
        <w:tab/>
      </w:r>
      <w:r w:rsidR="00CC1891" w:rsidRPr="00735EE3">
        <w:rPr>
          <w:rFonts w:hint="eastAsia"/>
          <w:snapToGrid/>
        </w:rPr>
        <w:t>报告应提供的统计资料</w:t>
      </w:r>
    </w:p>
    <w:p w:rsidR="00CC1891" w:rsidRDefault="00835607" w:rsidP="00835607">
      <w:pPr>
        <w:pStyle w:val="H1GC"/>
        <w:rPr>
          <w:snapToGrid/>
        </w:rPr>
      </w:pPr>
      <w:r>
        <w:rPr>
          <w:rFonts w:hint="eastAsia"/>
          <w:snapToGrid/>
        </w:rPr>
        <w:tab/>
      </w:r>
      <w:r w:rsidR="00CC1891">
        <w:rPr>
          <w:rFonts w:hint="eastAsia"/>
          <w:snapToGrid/>
        </w:rPr>
        <w:t>A</w:t>
      </w:r>
      <w:r>
        <w:rPr>
          <w:rFonts w:hint="eastAsia"/>
          <w:snapToGrid/>
        </w:rPr>
        <w:t>.</w:t>
      </w:r>
      <w:r>
        <w:rPr>
          <w:rFonts w:hint="eastAsia"/>
          <w:snapToGrid/>
        </w:rPr>
        <w:tab/>
      </w:r>
      <w:r w:rsidR="00CC1891">
        <w:rPr>
          <w:rFonts w:hint="eastAsia"/>
          <w:snapToGrid/>
        </w:rPr>
        <w:t>一般</w:t>
      </w:r>
      <w:r w:rsidR="00F666EB">
        <w:rPr>
          <w:rFonts w:hint="eastAsia"/>
          <w:snapToGrid/>
        </w:rPr>
        <w:t>执行</w:t>
      </w:r>
      <w:r w:rsidR="00CC1891">
        <w:rPr>
          <w:rFonts w:hint="eastAsia"/>
          <w:snapToGrid/>
        </w:rPr>
        <w:t>措施</w:t>
      </w:r>
      <w:r w:rsidR="00CC1891">
        <w:rPr>
          <w:rFonts w:hint="eastAsia"/>
          <w:snapToGrid/>
        </w:rPr>
        <w:t>(</w:t>
      </w:r>
      <w:r w:rsidR="00CC1891">
        <w:rPr>
          <w:rFonts w:hint="eastAsia"/>
          <w:snapToGrid/>
        </w:rPr>
        <w:t>第</w:t>
      </w:r>
      <w:r w:rsidR="00CC1891">
        <w:rPr>
          <w:snapToGrid/>
        </w:rPr>
        <w:t>4</w:t>
      </w:r>
      <w:r w:rsidR="00CC1891">
        <w:rPr>
          <w:rFonts w:hint="eastAsia"/>
          <w:snapToGrid/>
        </w:rPr>
        <w:t>条、第</w:t>
      </w:r>
      <w:r w:rsidR="00CC1891">
        <w:rPr>
          <w:snapToGrid/>
        </w:rPr>
        <w:t>42</w:t>
      </w:r>
      <w:r w:rsidR="00CC1891">
        <w:rPr>
          <w:rFonts w:hint="eastAsia"/>
          <w:snapToGrid/>
        </w:rPr>
        <w:t>条和第</w:t>
      </w:r>
      <w:r w:rsidR="00CC1891">
        <w:rPr>
          <w:snapToGrid/>
        </w:rPr>
        <w:t>44</w:t>
      </w:r>
      <w:r w:rsidR="00CC1891">
        <w:rPr>
          <w:rFonts w:hint="eastAsia"/>
          <w:snapToGrid/>
        </w:rPr>
        <w:t>条第</w:t>
      </w:r>
      <w:r w:rsidR="00CC1891">
        <w:rPr>
          <w:snapToGrid/>
        </w:rPr>
        <w:t>6</w:t>
      </w:r>
      <w:r w:rsidR="00CC1891">
        <w:rPr>
          <w:rFonts w:hint="eastAsia"/>
          <w:snapToGrid/>
        </w:rPr>
        <w:t>款</w:t>
      </w:r>
      <w:r w:rsidR="00CC1891">
        <w:rPr>
          <w:rFonts w:hint="eastAsia"/>
          <w:snapToGrid/>
        </w:rPr>
        <w:t>)</w:t>
      </w:r>
    </w:p>
    <w:p w:rsidR="00CC1891" w:rsidRDefault="00CC1891" w:rsidP="00835607">
      <w:pPr>
        <w:pStyle w:val="SingleTxtGC"/>
        <w:rPr>
          <w:rFonts w:hint="eastAsia"/>
          <w:snapToGrid/>
        </w:rPr>
      </w:pPr>
      <w:r>
        <w:rPr>
          <w:rFonts w:hint="eastAsia"/>
          <w:snapToGrid/>
        </w:rPr>
        <w:t xml:space="preserve">3.  </w:t>
      </w:r>
      <w:r>
        <w:rPr>
          <w:rFonts w:hint="eastAsia"/>
          <w:snapToGrid/>
        </w:rPr>
        <w:t>报告期内用于社会服务的拨款与支出总额相比较：</w:t>
      </w:r>
    </w:p>
    <w:p w:rsidR="00CC1891" w:rsidRDefault="00CC1891" w:rsidP="00835607">
      <w:pPr>
        <w:pStyle w:val="SingleTxtGC"/>
        <w:numPr>
          <w:ilvl w:val="0"/>
          <w:numId w:val="14"/>
        </w:numPr>
        <w:rPr>
          <w:rFonts w:hint="eastAsia"/>
          <w:snapToGrid/>
        </w:rPr>
      </w:pPr>
      <w:r>
        <w:rPr>
          <w:rFonts w:hint="eastAsia"/>
          <w:snapToGrid/>
        </w:rPr>
        <w:t>家庭和</w:t>
      </w:r>
      <w:r>
        <w:rPr>
          <w:rFonts w:hint="eastAsia"/>
          <w:snapToGrid/>
        </w:rPr>
        <w:t>/</w:t>
      </w:r>
      <w:r>
        <w:rPr>
          <w:rFonts w:hint="eastAsia"/>
          <w:snapToGrid/>
        </w:rPr>
        <w:t>或儿童补助、有条件的现金转移支付制度；</w:t>
      </w:r>
    </w:p>
    <w:p w:rsidR="00CC1891" w:rsidRDefault="00CC1891" w:rsidP="00835607">
      <w:pPr>
        <w:pStyle w:val="SingleTxtGC"/>
        <w:numPr>
          <w:ilvl w:val="0"/>
          <w:numId w:val="14"/>
        </w:numPr>
        <w:rPr>
          <w:rFonts w:hint="eastAsia"/>
          <w:snapToGrid/>
        </w:rPr>
      </w:pPr>
      <w:r>
        <w:rPr>
          <w:rFonts w:hint="eastAsia"/>
          <w:snapToGrid/>
        </w:rPr>
        <w:t>保健服务，特别是初级保健服务；</w:t>
      </w:r>
    </w:p>
    <w:p w:rsidR="00CC1891" w:rsidRDefault="00CC1891" w:rsidP="00835607">
      <w:pPr>
        <w:pStyle w:val="SingleTxtGC"/>
        <w:numPr>
          <w:ilvl w:val="0"/>
          <w:numId w:val="14"/>
        </w:numPr>
        <w:rPr>
          <w:rFonts w:hint="eastAsia"/>
          <w:snapToGrid/>
        </w:rPr>
      </w:pPr>
      <w:r>
        <w:rPr>
          <w:rFonts w:hint="eastAsia"/>
          <w:snapToGrid/>
        </w:rPr>
        <w:t>儿童早期发展</w:t>
      </w:r>
      <w:r w:rsidR="00F31B99">
        <w:rPr>
          <w:rFonts w:hint="eastAsia"/>
          <w:snapToGrid/>
        </w:rPr>
        <w:t>(</w:t>
      </w:r>
      <w:r>
        <w:rPr>
          <w:rFonts w:hint="eastAsia"/>
          <w:snapToGrid/>
        </w:rPr>
        <w:t>照料和教育</w:t>
      </w:r>
      <w:r w:rsidR="00F31B99">
        <w:rPr>
          <w:rFonts w:hint="eastAsia"/>
          <w:snapToGrid/>
        </w:rPr>
        <w:t>)</w:t>
      </w:r>
      <w:r>
        <w:rPr>
          <w:rFonts w:hint="eastAsia"/>
          <w:snapToGrid/>
        </w:rPr>
        <w:t>；</w:t>
      </w:r>
    </w:p>
    <w:p w:rsidR="00CC1891" w:rsidRDefault="00CC1891" w:rsidP="00835607">
      <w:pPr>
        <w:pStyle w:val="SingleTxtGC"/>
        <w:numPr>
          <w:ilvl w:val="0"/>
          <w:numId w:val="14"/>
        </w:numPr>
        <w:rPr>
          <w:rFonts w:hint="eastAsia"/>
          <w:snapToGrid/>
        </w:rPr>
      </w:pPr>
      <w:r>
        <w:rPr>
          <w:rFonts w:hint="eastAsia"/>
          <w:snapToGrid/>
        </w:rPr>
        <w:t>教育</w:t>
      </w:r>
      <w:r w:rsidR="00F31B99">
        <w:rPr>
          <w:rFonts w:hint="eastAsia"/>
          <w:snapToGrid/>
        </w:rPr>
        <w:t>(</w:t>
      </w:r>
      <w:r>
        <w:rPr>
          <w:rFonts w:hint="eastAsia"/>
          <w:snapToGrid/>
        </w:rPr>
        <w:t>小学、中学</w:t>
      </w:r>
      <w:r w:rsidR="00F31B99">
        <w:rPr>
          <w:rFonts w:hint="eastAsia"/>
          <w:snapToGrid/>
        </w:rPr>
        <w:t>)</w:t>
      </w:r>
      <w:r>
        <w:rPr>
          <w:rFonts w:hint="eastAsia"/>
          <w:snapToGrid/>
        </w:rPr>
        <w:t>、职业教育和培训、特殊教育；</w:t>
      </w:r>
    </w:p>
    <w:p w:rsidR="00CC1891" w:rsidRPr="00BD3B1C" w:rsidRDefault="00CC1891" w:rsidP="00835607">
      <w:pPr>
        <w:pStyle w:val="SingleTxtGC"/>
        <w:numPr>
          <w:ilvl w:val="0"/>
          <w:numId w:val="14"/>
        </w:numPr>
        <w:rPr>
          <w:snapToGrid/>
          <w:spacing w:val="-3"/>
        </w:rPr>
      </w:pPr>
      <w:r w:rsidRPr="00BD3B1C">
        <w:rPr>
          <w:rFonts w:hint="eastAsia"/>
          <w:snapToGrid/>
          <w:spacing w:val="-3"/>
        </w:rPr>
        <w:t>儿童保护措施，包括预防暴力、童工现象、性剥削以及开展恢复计划。</w:t>
      </w:r>
    </w:p>
    <w:p w:rsidR="00CC1891" w:rsidRDefault="00CC1891" w:rsidP="00BD3B1C">
      <w:pPr>
        <w:pStyle w:val="SingleTxtGC"/>
        <w:rPr>
          <w:rFonts w:hint="eastAsia"/>
          <w:snapToGrid/>
        </w:rPr>
      </w:pPr>
      <w:r>
        <w:rPr>
          <w:rFonts w:hint="eastAsia"/>
          <w:snapToGrid/>
        </w:rPr>
        <w:t>4</w:t>
      </w:r>
      <w:r>
        <w:rPr>
          <w:snapToGrid/>
          <w:lang w:val="fr-CH"/>
        </w:rPr>
        <w:t xml:space="preserve">.  </w:t>
      </w:r>
      <w:r w:rsidRPr="00BD3B1C">
        <w:rPr>
          <w:rFonts w:hint="eastAsia"/>
          <w:snapToGrid/>
          <w:spacing w:val="-4"/>
        </w:rPr>
        <w:t>缔约国应提供统计数据，说明向从事儿童工作的专业人员提供的关于</w:t>
      </w:r>
      <w:r>
        <w:rPr>
          <w:rFonts w:hint="eastAsia"/>
          <w:snapToGrid/>
        </w:rPr>
        <w:t>《公约》的培训。这些专业人员包括但不仅限于下列人员：</w:t>
      </w:r>
    </w:p>
    <w:p w:rsidR="00CC1891" w:rsidRDefault="00CC1891" w:rsidP="00BD3B1C">
      <w:pPr>
        <w:pStyle w:val="SingleTxtGC"/>
        <w:numPr>
          <w:ilvl w:val="0"/>
          <w:numId w:val="15"/>
        </w:numPr>
        <w:rPr>
          <w:rFonts w:hint="eastAsia"/>
          <w:snapToGrid/>
        </w:rPr>
      </w:pPr>
      <w:r>
        <w:rPr>
          <w:rFonts w:hint="eastAsia"/>
          <w:snapToGrid/>
        </w:rPr>
        <w:t>司法人员，包括法官和地方治安官；</w:t>
      </w:r>
    </w:p>
    <w:p w:rsidR="00CC1891" w:rsidRDefault="00CC1891" w:rsidP="00BD3B1C">
      <w:pPr>
        <w:pStyle w:val="SingleTxtGC"/>
        <w:numPr>
          <w:ilvl w:val="0"/>
          <w:numId w:val="15"/>
        </w:numPr>
        <w:rPr>
          <w:rFonts w:hint="eastAsia"/>
          <w:snapToGrid/>
        </w:rPr>
      </w:pPr>
      <w:r>
        <w:rPr>
          <w:rFonts w:hint="eastAsia"/>
          <w:snapToGrid/>
        </w:rPr>
        <w:t>执法人员；</w:t>
      </w:r>
    </w:p>
    <w:p w:rsidR="00CC1891" w:rsidRDefault="00CC1891" w:rsidP="00BD3B1C">
      <w:pPr>
        <w:pStyle w:val="SingleTxtGC"/>
        <w:numPr>
          <w:ilvl w:val="0"/>
          <w:numId w:val="15"/>
        </w:numPr>
        <w:rPr>
          <w:rFonts w:hint="eastAsia"/>
          <w:snapToGrid/>
        </w:rPr>
      </w:pPr>
      <w:r>
        <w:rPr>
          <w:rFonts w:hint="eastAsia"/>
          <w:snapToGrid/>
        </w:rPr>
        <w:t>教师；</w:t>
      </w:r>
    </w:p>
    <w:p w:rsidR="00CC1891" w:rsidRDefault="00CC1891" w:rsidP="00BD3B1C">
      <w:pPr>
        <w:pStyle w:val="SingleTxtGC"/>
        <w:numPr>
          <w:ilvl w:val="0"/>
          <w:numId w:val="15"/>
        </w:numPr>
        <w:rPr>
          <w:rFonts w:hint="eastAsia"/>
          <w:snapToGrid/>
        </w:rPr>
      </w:pPr>
      <w:r>
        <w:rPr>
          <w:rFonts w:hint="eastAsia"/>
          <w:snapToGrid/>
        </w:rPr>
        <w:t>保健工作者；</w:t>
      </w:r>
    </w:p>
    <w:p w:rsidR="00CC1891" w:rsidRDefault="00CC1891" w:rsidP="00BD3B1C">
      <w:pPr>
        <w:pStyle w:val="SingleTxtGC"/>
        <w:numPr>
          <w:ilvl w:val="0"/>
          <w:numId w:val="15"/>
        </w:numPr>
        <w:rPr>
          <w:rFonts w:hint="eastAsia"/>
          <w:snapToGrid/>
        </w:rPr>
      </w:pPr>
      <w:r>
        <w:rPr>
          <w:rFonts w:hint="eastAsia"/>
          <w:snapToGrid/>
        </w:rPr>
        <w:t>社会工作者。</w:t>
      </w:r>
    </w:p>
    <w:p w:rsidR="00CC1891" w:rsidRPr="00802C7E" w:rsidRDefault="00BD3B1C" w:rsidP="00BD3B1C">
      <w:pPr>
        <w:pStyle w:val="H1GC"/>
        <w:rPr>
          <w:snapToGrid/>
        </w:rPr>
      </w:pPr>
      <w:r>
        <w:rPr>
          <w:rFonts w:hint="eastAsia"/>
          <w:snapToGrid/>
        </w:rPr>
        <w:tab/>
      </w:r>
      <w:r w:rsidR="00CC1891">
        <w:rPr>
          <w:rFonts w:hint="eastAsia"/>
          <w:snapToGrid/>
        </w:rPr>
        <w:t>B</w:t>
      </w:r>
      <w:r>
        <w:rPr>
          <w:rFonts w:hint="eastAsia"/>
          <w:snapToGrid/>
        </w:rPr>
        <w:t>.</w:t>
      </w:r>
      <w:r>
        <w:rPr>
          <w:rFonts w:hint="eastAsia"/>
          <w:snapToGrid/>
        </w:rPr>
        <w:tab/>
      </w:r>
      <w:r w:rsidR="00F666EB">
        <w:rPr>
          <w:rFonts w:hint="eastAsia"/>
          <w:snapToGrid/>
        </w:rPr>
        <w:t>儿童</w:t>
      </w:r>
      <w:r w:rsidR="003C2069">
        <w:rPr>
          <w:rFonts w:hint="eastAsia"/>
          <w:snapToGrid/>
        </w:rPr>
        <w:t>的</w:t>
      </w:r>
      <w:r w:rsidR="00CC1891" w:rsidRPr="00802C7E">
        <w:rPr>
          <w:rFonts w:hint="eastAsia"/>
          <w:snapToGrid/>
        </w:rPr>
        <w:t>定义</w:t>
      </w:r>
      <w:r w:rsidR="00CC1891" w:rsidRPr="00802C7E">
        <w:rPr>
          <w:snapToGrid/>
        </w:rPr>
        <w:t>(</w:t>
      </w:r>
      <w:r w:rsidR="00CC1891" w:rsidRPr="00802C7E">
        <w:rPr>
          <w:rFonts w:hint="eastAsia"/>
          <w:snapToGrid/>
        </w:rPr>
        <w:t>第</w:t>
      </w:r>
      <w:r w:rsidR="00CC1891" w:rsidRPr="00802C7E">
        <w:rPr>
          <w:snapToGrid/>
        </w:rPr>
        <w:t>1</w:t>
      </w:r>
      <w:r w:rsidR="00CC1891" w:rsidRPr="00802C7E">
        <w:rPr>
          <w:rFonts w:hint="eastAsia"/>
          <w:snapToGrid/>
        </w:rPr>
        <w:t>条</w:t>
      </w:r>
      <w:r w:rsidR="00CC1891" w:rsidRPr="00802C7E">
        <w:rPr>
          <w:snapToGrid/>
        </w:rPr>
        <w:t>)</w:t>
      </w:r>
    </w:p>
    <w:p w:rsidR="00CC1891" w:rsidRPr="00BD3B1C" w:rsidRDefault="00CC1891" w:rsidP="00BD3B1C">
      <w:pPr>
        <w:pStyle w:val="SingleTxtGC"/>
        <w:rPr>
          <w:rFonts w:hint="eastAsia"/>
          <w:snapToGrid/>
        </w:rPr>
      </w:pPr>
      <w:r>
        <w:rPr>
          <w:rFonts w:hint="eastAsia"/>
          <w:snapToGrid/>
        </w:rPr>
        <w:t xml:space="preserve">5.  </w:t>
      </w:r>
      <w:r>
        <w:rPr>
          <w:rFonts w:hint="eastAsia"/>
          <w:snapToGrid/>
        </w:rPr>
        <w:t>缔约国应就生活在该国境内的</w:t>
      </w:r>
      <w:r>
        <w:rPr>
          <w:rFonts w:hint="eastAsia"/>
          <w:snapToGrid/>
        </w:rPr>
        <w:t>18</w:t>
      </w:r>
      <w:r>
        <w:rPr>
          <w:rFonts w:hint="eastAsia"/>
          <w:snapToGrid/>
        </w:rPr>
        <w:t>周岁下的儿童的人数和百分比以及已婚儿童的人数，按上文第</w:t>
      </w:r>
      <w:r>
        <w:rPr>
          <w:rFonts w:hint="eastAsia"/>
          <w:snapToGrid/>
        </w:rPr>
        <w:t>1</w:t>
      </w:r>
      <w:r>
        <w:rPr>
          <w:rFonts w:hint="eastAsia"/>
          <w:snapToGrid/>
        </w:rPr>
        <w:t>段所述的年龄和其他相关指标</w:t>
      </w:r>
      <w:r w:rsidR="00F31B99">
        <w:rPr>
          <w:rFonts w:hint="eastAsia"/>
          <w:snapToGrid/>
        </w:rPr>
        <w:t>(</w:t>
      </w:r>
      <w:r>
        <w:rPr>
          <w:rFonts w:hint="eastAsia"/>
          <w:snapToGrid/>
        </w:rPr>
        <w:t>城市</w:t>
      </w:r>
      <w:r>
        <w:rPr>
          <w:rFonts w:hint="eastAsia"/>
          <w:snapToGrid/>
        </w:rPr>
        <w:t>/</w:t>
      </w:r>
      <w:r>
        <w:rPr>
          <w:rFonts w:hint="eastAsia"/>
          <w:snapToGrid/>
        </w:rPr>
        <w:t>乡村、族裔、少数、土著等</w:t>
      </w:r>
      <w:r w:rsidR="00F31B99">
        <w:rPr>
          <w:rFonts w:hint="eastAsia"/>
          <w:snapToGrid/>
        </w:rPr>
        <w:t>)</w:t>
      </w:r>
      <w:r>
        <w:rPr>
          <w:rFonts w:hint="eastAsia"/>
          <w:snapToGrid/>
        </w:rPr>
        <w:t>提供详细资料。</w:t>
      </w:r>
    </w:p>
    <w:p w:rsidR="00CC1891" w:rsidRPr="0057077F" w:rsidRDefault="00BD3B1C" w:rsidP="00BD3B1C">
      <w:pPr>
        <w:pStyle w:val="H1GC"/>
        <w:rPr>
          <w:rFonts w:hint="eastAsia"/>
          <w:snapToGrid/>
        </w:rPr>
      </w:pPr>
      <w:r>
        <w:rPr>
          <w:rFonts w:hint="eastAsia"/>
          <w:snapToGrid/>
        </w:rPr>
        <w:tab/>
      </w:r>
      <w:r w:rsidR="00CC1891" w:rsidRPr="0057077F">
        <w:rPr>
          <w:rFonts w:hint="eastAsia"/>
          <w:snapToGrid/>
        </w:rPr>
        <w:t>C</w:t>
      </w:r>
      <w:r>
        <w:rPr>
          <w:rFonts w:hint="eastAsia"/>
          <w:snapToGrid/>
        </w:rPr>
        <w:t>.</w:t>
      </w:r>
      <w:r>
        <w:rPr>
          <w:rFonts w:hint="eastAsia"/>
          <w:snapToGrid/>
        </w:rPr>
        <w:tab/>
      </w:r>
      <w:r w:rsidR="00CC1891" w:rsidRPr="0057077F">
        <w:rPr>
          <w:rFonts w:hint="eastAsia"/>
          <w:snapToGrid/>
        </w:rPr>
        <w:t>一般原则</w:t>
      </w:r>
      <w:r w:rsidR="00CC1891" w:rsidRPr="0057077F">
        <w:rPr>
          <w:rFonts w:hint="eastAsia"/>
          <w:snapToGrid/>
        </w:rPr>
        <w:t>(</w:t>
      </w:r>
      <w:r w:rsidR="00CC1891" w:rsidRPr="0057077F">
        <w:rPr>
          <w:rFonts w:hint="eastAsia"/>
          <w:snapToGrid/>
        </w:rPr>
        <w:t>第</w:t>
      </w:r>
      <w:r w:rsidR="00CC1891" w:rsidRPr="0057077F">
        <w:rPr>
          <w:rFonts w:hint="eastAsia"/>
          <w:snapToGrid/>
        </w:rPr>
        <w:t>2</w:t>
      </w:r>
      <w:r w:rsidR="00CC1891" w:rsidRPr="0057077F">
        <w:rPr>
          <w:rFonts w:hint="eastAsia"/>
          <w:snapToGrid/>
        </w:rPr>
        <w:t>条、第</w:t>
      </w:r>
      <w:r w:rsidR="00CC1891" w:rsidRPr="0057077F">
        <w:rPr>
          <w:rFonts w:hint="eastAsia"/>
          <w:snapToGrid/>
        </w:rPr>
        <w:t>3</w:t>
      </w:r>
      <w:r w:rsidR="00CC1891" w:rsidRPr="0057077F">
        <w:rPr>
          <w:rFonts w:hint="eastAsia"/>
          <w:snapToGrid/>
        </w:rPr>
        <w:t>条、第</w:t>
      </w:r>
      <w:r w:rsidR="00CC1891" w:rsidRPr="0057077F">
        <w:rPr>
          <w:rFonts w:hint="eastAsia"/>
          <w:snapToGrid/>
        </w:rPr>
        <w:t>6</w:t>
      </w:r>
      <w:r w:rsidR="00CC1891" w:rsidRPr="0057077F">
        <w:rPr>
          <w:rFonts w:hint="eastAsia"/>
          <w:snapToGrid/>
        </w:rPr>
        <w:t>条和第</w:t>
      </w:r>
      <w:r w:rsidR="00CC1891" w:rsidRPr="0057077F">
        <w:rPr>
          <w:rFonts w:hint="eastAsia"/>
          <w:snapToGrid/>
        </w:rPr>
        <w:t>12</w:t>
      </w:r>
      <w:r w:rsidR="00CC1891" w:rsidRPr="0057077F">
        <w:rPr>
          <w:rFonts w:hint="eastAsia"/>
          <w:snapToGrid/>
        </w:rPr>
        <w:t>条</w:t>
      </w:r>
      <w:r w:rsidR="00CC1891" w:rsidRPr="0057077F">
        <w:rPr>
          <w:rFonts w:hint="eastAsia"/>
          <w:snapToGrid/>
        </w:rPr>
        <w:t>)</w:t>
      </w:r>
    </w:p>
    <w:p w:rsidR="00CC1891" w:rsidRDefault="00BD3B1C" w:rsidP="00BD3B1C">
      <w:pPr>
        <w:pStyle w:val="H23GC"/>
        <w:rPr>
          <w:rFonts w:hint="eastAsia"/>
          <w:snapToGrid/>
        </w:rPr>
      </w:pPr>
      <w:r>
        <w:rPr>
          <w:rFonts w:hint="eastAsia"/>
          <w:snapToGrid/>
        </w:rPr>
        <w:tab/>
      </w:r>
      <w:r w:rsidR="00CC1891" w:rsidRPr="0057077F">
        <w:rPr>
          <w:rFonts w:hint="eastAsia"/>
          <w:snapToGrid/>
        </w:rPr>
        <w:t>1</w:t>
      </w:r>
      <w:r>
        <w:rPr>
          <w:rFonts w:hint="eastAsia"/>
          <w:snapToGrid/>
        </w:rPr>
        <w:t>.</w:t>
      </w:r>
      <w:r>
        <w:rPr>
          <w:rFonts w:hint="eastAsia"/>
          <w:snapToGrid/>
        </w:rPr>
        <w:tab/>
      </w:r>
      <w:r w:rsidR="00CC1891">
        <w:rPr>
          <w:rFonts w:hint="eastAsia"/>
          <w:snapToGrid/>
        </w:rPr>
        <w:t>生命权、生存权和发展权</w:t>
      </w:r>
      <w:r w:rsidR="00CC1891">
        <w:rPr>
          <w:rFonts w:hint="eastAsia"/>
          <w:snapToGrid/>
        </w:rPr>
        <w:t>(</w:t>
      </w:r>
      <w:r w:rsidR="00CC1891">
        <w:rPr>
          <w:rFonts w:hint="eastAsia"/>
          <w:snapToGrid/>
        </w:rPr>
        <w:t>第</w:t>
      </w:r>
      <w:r w:rsidR="00CC1891">
        <w:rPr>
          <w:rFonts w:hint="eastAsia"/>
          <w:snapToGrid/>
        </w:rPr>
        <w:t>6</w:t>
      </w:r>
      <w:r w:rsidR="00CC1891">
        <w:rPr>
          <w:rFonts w:hint="eastAsia"/>
          <w:snapToGrid/>
        </w:rPr>
        <w:t>条</w:t>
      </w:r>
      <w:r w:rsidR="00CC1891">
        <w:rPr>
          <w:rFonts w:hint="eastAsia"/>
          <w:snapToGrid/>
        </w:rPr>
        <w:t>)</w:t>
      </w:r>
    </w:p>
    <w:p w:rsidR="00CC1891" w:rsidRDefault="00CC1891" w:rsidP="00BD3B1C">
      <w:pPr>
        <w:pStyle w:val="SingleTxtGC"/>
        <w:rPr>
          <w:snapToGrid/>
        </w:rPr>
      </w:pPr>
      <w:r>
        <w:rPr>
          <w:rFonts w:hint="eastAsia"/>
          <w:snapToGrid/>
        </w:rPr>
        <w:t xml:space="preserve">6.  </w:t>
      </w:r>
      <w:r>
        <w:rPr>
          <w:rFonts w:hint="eastAsia"/>
          <w:snapToGrid/>
        </w:rPr>
        <w:t>建议缔约国就</w:t>
      </w:r>
      <w:r>
        <w:rPr>
          <w:rFonts w:hint="eastAsia"/>
          <w:snapToGrid/>
        </w:rPr>
        <w:t>18</w:t>
      </w:r>
      <w:r>
        <w:rPr>
          <w:rFonts w:hint="eastAsia"/>
          <w:snapToGrid/>
        </w:rPr>
        <w:t>周岁下人口的死亡情况提供上文第</w:t>
      </w:r>
      <w:r>
        <w:rPr>
          <w:rFonts w:hint="eastAsia"/>
          <w:snapToGrid/>
        </w:rPr>
        <w:t>1</w:t>
      </w:r>
      <w:r>
        <w:rPr>
          <w:rFonts w:hint="eastAsia"/>
          <w:snapToGrid/>
        </w:rPr>
        <w:t>段所述的详细数据，说明死因属于：</w:t>
      </w:r>
    </w:p>
    <w:p w:rsidR="00CC1891" w:rsidRDefault="00CC1891" w:rsidP="00BD3B1C">
      <w:pPr>
        <w:pStyle w:val="SingleTxtGC"/>
        <w:numPr>
          <w:ilvl w:val="0"/>
          <w:numId w:val="16"/>
        </w:numPr>
        <w:rPr>
          <w:rFonts w:hint="eastAsia"/>
          <w:snapToGrid/>
        </w:rPr>
      </w:pPr>
      <w:r>
        <w:rPr>
          <w:rFonts w:hint="eastAsia"/>
          <w:snapToGrid/>
        </w:rPr>
        <w:t>法外处决、即审即决或任意处决；</w:t>
      </w:r>
    </w:p>
    <w:p w:rsidR="00CC1891" w:rsidRDefault="00CC1891" w:rsidP="00BD3B1C">
      <w:pPr>
        <w:pStyle w:val="SingleTxtGC"/>
        <w:numPr>
          <w:ilvl w:val="0"/>
          <w:numId w:val="16"/>
        </w:numPr>
        <w:rPr>
          <w:rFonts w:hint="eastAsia"/>
          <w:snapToGrid/>
        </w:rPr>
      </w:pPr>
      <w:r>
        <w:rPr>
          <w:rFonts w:hint="eastAsia"/>
          <w:snapToGrid/>
        </w:rPr>
        <w:t>死刑；</w:t>
      </w:r>
    </w:p>
    <w:p w:rsidR="00CC1891" w:rsidRDefault="00CC1891" w:rsidP="00BD3B1C">
      <w:pPr>
        <w:pStyle w:val="SingleTxtGC"/>
        <w:numPr>
          <w:ilvl w:val="0"/>
          <w:numId w:val="16"/>
        </w:numPr>
        <w:rPr>
          <w:rFonts w:hint="eastAsia"/>
          <w:snapToGrid/>
        </w:rPr>
      </w:pPr>
      <w:r>
        <w:rPr>
          <w:rFonts w:hint="eastAsia"/>
          <w:snapToGrid/>
        </w:rPr>
        <w:t>疾病，包括艾滋病毒</w:t>
      </w:r>
      <w:r>
        <w:rPr>
          <w:rFonts w:hint="eastAsia"/>
          <w:snapToGrid/>
        </w:rPr>
        <w:t>/</w:t>
      </w:r>
      <w:r>
        <w:rPr>
          <w:rFonts w:hint="eastAsia"/>
          <w:snapToGrid/>
        </w:rPr>
        <w:t>艾滋病、虐疾、结核病、脊髓炎、肝炎和急性呼吸道感染；</w:t>
      </w:r>
    </w:p>
    <w:p w:rsidR="00CC1891" w:rsidRDefault="00CC1891" w:rsidP="00BD3B1C">
      <w:pPr>
        <w:pStyle w:val="SingleTxtGC"/>
        <w:numPr>
          <w:ilvl w:val="0"/>
          <w:numId w:val="16"/>
        </w:numPr>
        <w:rPr>
          <w:rFonts w:hint="eastAsia"/>
          <w:snapToGrid/>
        </w:rPr>
      </w:pPr>
      <w:r>
        <w:rPr>
          <w:rFonts w:hint="eastAsia"/>
          <w:snapToGrid/>
        </w:rPr>
        <w:t>交通事故或其他事故；</w:t>
      </w:r>
    </w:p>
    <w:p w:rsidR="00CC1891" w:rsidRDefault="00CC1891" w:rsidP="00BD3B1C">
      <w:pPr>
        <w:pStyle w:val="SingleTxtGC"/>
        <w:numPr>
          <w:ilvl w:val="0"/>
          <w:numId w:val="16"/>
        </w:numPr>
        <w:rPr>
          <w:rFonts w:hint="eastAsia"/>
          <w:snapToGrid/>
        </w:rPr>
      </w:pPr>
      <w:r>
        <w:rPr>
          <w:rFonts w:hint="eastAsia"/>
          <w:snapToGrid/>
        </w:rPr>
        <w:t>犯罪和其他形式的暴力；</w:t>
      </w:r>
    </w:p>
    <w:p w:rsidR="00CC1891" w:rsidRDefault="00CC1891" w:rsidP="00BD3B1C">
      <w:pPr>
        <w:pStyle w:val="SingleTxtGC"/>
        <w:numPr>
          <w:ilvl w:val="0"/>
          <w:numId w:val="16"/>
        </w:numPr>
        <w:rPr>
          <w:rFonts w:hint="eastAsia"/>
          <w:snapToGrid/>
        </w:rPr>
      </w:pPr>
      <w:r>
        <w:rPr>
          <w:rFonts w:hint="eastAsia"/>
          <w:snapToGrid/>
        </w:rPr>
        <w:t>自杀。</w:t>
      </w:r>
    </w:p>
    <w:p w:rsidR="00CC1891" w:rsidRDefault="00BD3B1C" w:rsidP="00BD3B1C">
      <w:pPr>
        <w:pStyle w:val="H23GC"/>
        <w:rPr>
          <w:rFonts w:hint="eastAsia"/>
          <w:snapToGrid/>
        </w:rPr>
      </w:pPr>
      <w:r>
        <w:rPr>
          <w:rFonts w:hint="eastAsia"/>
          <w:snapToGrid/>
        </w:rPr>
        <w:tab/>
      </w:r>
      <w:r w:rsidR="00CC1891" w:rsidRPr="0057077F">
        <w:rPr>
          <w:rFonts w:hint="eastAsia"/>
          <w:snapToGrid/>
        </w:rPr>
        <w:t>2</w:t>
      </w:r>
      <w:r>
        <w:rPr>
          <w:rFonts w:hint="eastAsia"/>
          <w:snapToGrid/>
        </w:rPr>
        <w:t>.</w:t>
      </w:r>
      <w:r>
        <w:rPr>
          <w:rFonts w:hint="eastAsia"/>
          <w:snapToGrid/>
        </w:rPr>
        <w:tab/>
      </w:r>
      <w:r w:rsidR="00CC1891">
        <w:rPr>
          <w:rFonts w:hint="eastAsia"/>
          <w:snapToGrid/>
        </w:rPr>
        <w:t>尊重儿童的意见</w:t>
      </w:r>
      <w:r w:rsidR="00CC1891">
        <w:rPr>
          <w:rFonts w:hint="eastAsia"/>
          <w:snapToGrid/>
        </w:rPr>
        <w:t>(</w:t>
      </w:r>
      <w:r w:rsidR="00CC1891">
        <w:rPr>
          <w:rFonts w:hint="eastAsia"/>
          <w:snapToGrid/>
        </w:rPr>
        <w:t>第</w:t>
      </w:r>
      <w:r w:rsidR="00CC1891">
        <w:rPr>
          <w:rFonts w:hint="eastAsia"/>
          <w:snapToGrid/>
        </w:rPr>
        <w:t>12</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7.  </w:t>
      </w:r>
      <w:r>
        <w:rPr>
          <w:rFonts w:hint="eastAsia"/>
          <w:snapToGrid/>
        </w:rPr>
        <w:t>缔约国应提供下列方面的数量资料：</w:t>
      </w:r>
    </w:p>
    <w:p w:rsidR="00CC1891" w:rsidRDefault="00CC1891" w:rsidP="00BD3B1C">
      <w:pPr>
        <w:pStyle w:val="SingleTxtGC"/>
        <w:numPr>
          <w:ilvl w:val="0"/>
          <w:numId w:val="17"/>
        </w:numPr>
        <w:rPr>
          <w:rFonts w:hint="eastAsia"/>
          <w:snapToGrid/>
        </w:rPr>
      </w:pPr>
      <w:r>
        <w:rPr>
          <w:rFonts w:hint="eastAsia"/>
          <w:snapToGrid/>
        </w:rPr>
        <w:t>儿童和青年组织或协会的数量及这些协会会员人数；</w:t>
      </w:r>
    </w:p>
    <w:p w:rsidR="00CC1891" w:rsidRDefault="00CC1891" w:rsidP="00BD3B1C">
      <w:pPr>
        <w:pStyle w:val="SingleTxtGC"/>
        <w:numPr>
          <w:ilvl w:val="0"/>
          <w:numId w:val="17"/>
        </w:numPr>
        <w:rPr>
          <w:rFonts w:hint="eastAsia"/>
          <w:snapToGrid/>
        </w:rPr>
      </w:pPr>
      <w:r>
        <w:rPr>
          <w:rFonts w:hint="eastAsia"/>
          <w:snapToGrid/>
        </w:rPr>
        <w:t>拥有独立学生会的学校数量；</w:t>
      </w:r>
    </w:p>
    <w:p w:rsidR="00CC1891" w:rsidRPr="0057077F" w:rsidRDefault="00CC1891" w:rsidP="00F31B99">
      <w:pPr>
        <w:pStyle w:val="SingleTxtGC"/>
        <w:numPr>
          <w:ilvl w:val="0"/>
          <w:numId w:val="17"/>
        </w:numPr>
        <w:rPr>
          <w:rFonts w:hint="eastAsia"/>
          <w:snapToGrid/>
        </w:rPr>
      </w:pPr>
      <w:r>
        <w:rPr>
          <w:rFonts w:hint="eastAsia"/>
          <w:snapToGrid/>
        </w:rPr>
        <w:t>在司法和行政诉讼程序中出庭的儿童人数，包括其年龄资料。</w:t>
      </w:r>
    </w:p>
    <w:p w:rsidR="00CC1891" w:rsidRPr="00C511CE" w:rsidRDefault="00BD3B1C" w:rsidP="00BD3B1C">
      <w:pPr>
        <w:pStyle w:val="H1GC"/>
        <w:rPr>
          <w:snapToGrid/>
        </w:rPr>
      </w:pPr>
      <w:r>
        <w:rPr>
          <w:rFonts w:hint="eastAsia"/>
          <w:snapToGrid/>
        </w:rPr>
        <w:tab/>
        <w:t>D.</w:t>
      </w:r>
      <w:r>
        <w:rPr>
          <w:rFonts w:hint="eastAsia"/>
          <w:snapToGrid/>
        </w:rPr>
        <w:tab/>
      </w:r>
      <w:r w:rsidR="00CC1891" w:rsidRPr="00C511CE">
        <w:rPr>
          <w:rFonts w:hint="eastAsia"/>
          <w:snapToGrid/>
        </w:rPr>
        <w:t>公民权利和自由</w:t>
      </w:r>
      <w:r w:rsidR="00CC1891" w:rsidRPr="00C511CE">
        <w:rPr>
          <w:snapToGrid/>
        </w:rPr>
        <w:t>(</w:t>
      </w:r>
      <w:r w:rsidR="00CC1891" w:rsidRPr="00C511CE">
        <w:rPr>
          <w:rFonts w:hint="eastAsia"/>
          <w:snapToGrid/>
        </w:rPr>
        <w:t>第</w:t>
      </w:r>
      <w:r w:rsidR="00CC1891" w:rsidRPr="00C511CE">
        <w:rPr>
          <w:snapToGrid/>
        </w:rPr>
        <w:t>7</w:t>
      </w:r>
      <w:r w:rsidR="00CC1891" w:rsidRPr="00C511CE">
        <w:rPr>
          <w:rFonts w:hint="eastAsia"/>
          <w:snapToGrid/>
        </w:rPr>
        <w:t>条、第</w:t>
      </w:r>
      <w:r w:rsidR="00CC1891" w:rsidRPr="00C511CE">
        <w:rPr>
          <w:snapToGrid/>
        </w:rPr>
        <w:t>8</w:t>
      </w:r>
      <w:r w:rsidR="00CC1891" w:rsidRPr="00C511CE">
        <w:rPr>
          <w:rFonts w:hint="eastAsia"/>
          <w:snapToGrid/>
        </w:rPr>
        <w:t>条、第</w:t>
      </w:r>
      <w:r w:rsidR="00CC1891" w:rsidRPr="00C511CE">
        <w:rPr>
          <w:snapToGrid/>
        </w:rPr>
        <w:t>13-17</w:t>
      </w:r>
      <w:r w:rsidR="00CC1891" w:rsidRPr="00C511CE">
        <w:rPr>
          <w:rFonts w:hint="eastAsia"/>
          <w:snapToGrid/>
        </w:rPr>
        <w:t>条</w:t>
      </w:r>
      <w:r w:rsidR="00CC1891">
        <w:rPr>
          <w:rFonts w:hint="eastAsia"/>
          <w:snapToGrid/>
        </w:rPr>
        <w:t>、第</w:t>
      </w:r>
      <w:r w:rsidR="00CC1891">
        <w:rPr>
          <w:rFonts w:hint="eastAsia"/>
          <w:snapToGrid/>
        </w:rPr>
        <w:t>28</w:t>
      </w:r>
      <w:r w:rsidR="00CC1891">
        <w:rPr>
          <w:rFonts w:hint="eastAsia"/>
          <w:snapToGrid/>
        </w:rPr>
        <w:t>条第</w:t>
      </w:r>
      <w:r w:rsidR="00CC1891">
        <w:rPr>
          <w:rFonts w:hint="eastAsia"/>
          <w:snapToGrid/>
        </w:rPr>
        <w:t>2</w:t>
      </w:r>
      <w:r w:rsidR="00CC1891">
        <w:rPr>
          <w:rFonts w:hint="eastAsia"/>
          <w:snapToGrid/>
        </w:rPr>
        <w:t>款、</w:t>
      </w:r>
      <w:r w:rsidR="00F31B99">
        <w:rPr>
          <w:snapToGrid/>
        </w:rPr>
        <w:br/>
      </w:r>
      <w:r w:rsidR="00CC1891" w:rsidRPr="00C511CE">
        <w:rPr>
          <w:rFonts w:hint="eastAsia"/>
          <w:snapToGrid/>
        </w:rPr>
        <w:t>第</w:t>
      </w:r>
      <w:r w:rsidR="00CC1891" w:rsidRPr="00C511CE">
        <w:rPr>
          <w:snapToGrid/>
        </w:rPr>
        <w:t>37</w:t>
      </w:r>
      <w:r w:rsidR="00CC1891" w:rsidRPr="00C511CE">
        <w:rPr>
          <w:rFonts w:hint="eastAsia"/>
          <w:snapToGrid/>
        </w:rPr>
        <w:t>条</w:t>
      </w:r>
      <w:r w:rsidR="00CC1891" w:rsidRPr="00C511CE">
        <w:rPr>
          <w:snapToGrid/>
        </w:rPr>
        <w:t>(a)</w:t>
      </w:r>
      <w:r w:rsidR="00F666EB">
        <w:rPr>
          <w:rFonts w:hint="eastAsia"/>
          <w:snapToGrid/>
        </w:rPr>
        <w:t>项</w:t>
      </w:r>
      <w:r w:rsidR="00CC1891">
        <w:rPr>
          <w:rFonts w:hint="eastAsia"/>
          <w:snapToGrid/>
        </w:rPr>
        <w:t>和第</w:t>
      </w:r>
      <w:r w:rsidR="00CC1891">
        <w:rPr>
          <w:rFonts w:hint="eastAsia"/>
          <w:snapToGrid/>
        </w:rPr>
        <w:t>39</w:t>
      </w:r>
      <w:r w:rsidR="00CC1891">
        <w:rPr>
          <w:rFonts w:hint="eastAsia"/>
          <w:snapToGrid/>
        </w:rPr>
        <w:t>条</w:t>
      </w:r>
      <w:r w:rsidR="00CC1891" w:rsidRPr="00C511CE">
        <w:rPr>
          <w:snapToGrid/>
        </w:rPr>
        <w:t>)</w:t>
      </w:r>
    </w:p>
    <w:p w:rsidR="00CC1891" w:rsidRDefault="00BD3B1C" w:rsidP="00BD3B1C">
      <w:pPr>
        <w:pStyle w:val="H23GC"/>
        <w:rPr>
          <w:rFonts w:hint="eastAsia"/>
          <w:snapToGrid/>
        </w:rPr>
      </w:pPr>
      <w:r>
        <w:rPr>
          <w:rFonts w:hint="eastAsia"/>
          <w:snapToGrid/>
        </w:rPr>
        <w:tab/>
      </w:r>
      <w:r w:rsidR="00CC1891" w:rsidRPr="00C511CE">
        <w:rPr>
          <w:rFonts w:hint="eastAsia"/>
          <w:snapToGrid/>
        </w:rPr>
        <w:t>1</w:t>
      </w:r>
      <w:r>
        <w:rPr>
          <w:rFonts w:hint="eastAsia"/>
          <w:snapToGrid/>
        </w:rPr>
        <w:t>.</w:t>
      </w:r>
      <w:r>
        <w:rPr>
          <w:rFonts w:hint="eastAsia"/>
          <w:snapToGrid/>
        </w:rPr>
        <w:tab/>
      </w:r>
      <w:r w:rsidR="00CC1891">
        <w:rPr>
          <w:rFonts w:hint="eastAsia"/>
          <w:snapToGrid/>
        </w:rPr>
        <w:t>出生登记</w:t>
      </w:r>
      <w:r w:rsidR="00CC1891">
        <w:rPr>
          <w:rFonts w:hint="eastAsia"/>
          <w:snapToGrid/>
        </w:rPr>
        <w:t>(</w:t>
      </w:r>
      <w:r w:rsidR="00CC1891">
        <w:rPr>
          <w:rFonts w:hint="eastAsia"/>
          <w:snapToGrid/>
        </w:rPr>
        <w:t>第</w:t>
      </w:r>
      <w:r w:rsidR="00CC1891">
        <w:rPr>
          <w:rFonts w:hint="eastAsia"/>
          <w:snapToGrid/>
        </w:rPr>
        <w:t>7</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8.  </w:t>
      </w:r>
      <w:r>
        <w:rPr>
          <w:rFonts w:hint="eastAsia"/>
          <w:snapToGrid/>
        </w:rPr>
        <w:t>应提供出生后登记的儿童人数和百分比及何时进行登记等资料。</w:t>
      </w:r>
    </w:p>
    <w:p w:rsidR="00CC1891" w:rsidRDefault="00BD3B1C" w:rsidP="00BD3B1C">
      <w:pPr>
        <w:pStyle w:val="H23GC"/>
        <w:rPr>
          <w:rFonts w:hint="eastAsia"/>
          <w:snapToGrid/>
        </w:rPr>
      </w:pPr>
      <w:r>
        <w:rPr>
          <w:rFonts w:hint="eastAsia"/>
          <w:snapToGrid/>
        </w:rPr>
        <w:tab/>
      </w:r>
      <w:r w:rsidR="00CC1891" w:rsidRPr="00C511CE">
        <w:rPr>
          <w:rFonts w:hint="eastAsia"/>
          <w:snapToGrid/>
        </w:rPr>
        <w:t>2</w:t>
      </w:r>
      <w:r>
        <w:rPr>
          <w:rFonts w:hint="eastAsia"/>
          <w:snapToGrid/>
        </w:rPr>
        <w:t>.</w:t>
      </w:r>
      <w:r>
        <w:rPr>
          <w:rFonts w:hint="eastAsia"/>
          <w:snapToGrid/>
        </w:rPr>
        <w:tab/>
      </w:r>
      <w:r w:rsidR="00CC1891">
        <w:rPr>
          <w:rFonts w:hint="eastAsia"/>
          <w:snapToGrid/>
        </w:rPr>
        <w:t>获取适当信息</w:t>
      </w:r>
      <w:r w:rsidR="00CC1891">
        <w:rPr>
          <w:rFonts w:hint="eastAsia"/>
          <w:snapToGrid/>
        </w:rPr>
        <w:t>(</w:t>
      </w:r>
      <w:r w:rsidR="00CC1891">
        <w:rPr>
          <w:rFonts w:hint="eastAsia"/>
          <w:snapToGrid/>
        </w:rPr>
        <w:t>第</w:t>
      </w:r>
      <w:r w:rsidR="00CC1891">
        <w:rPr>
          <w:rFonts w:hint="eastAsia"/>
          <w:snapToGrid/>
        </w:rPr>
        <w:t>17</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9.  </w:t>
      </w:r>
      <w:r>
        <w:rPr>
          <w:rFonts w:hint="eastAsia"/>
          <w:snapToGrid/>
        </w:rPr>
        <w:t>报告应包含儿童可使用的图书馆包括移动图书馆的数量资料以及配备了信息技术的学校数量。</w:t>
      </w:r>
    </w:p>
    <w:p w:rsidR="00CC1891" w:rsidRDefault="00BD3B1C" w:rsidP="00BD3B1C">
      <w:pPr>
        <w:pStyle w:val="H23GC"/>
        <w:rPr>
          <w:rFonts w:hint="eastAsia"/>
          <w:snapToGrid/>
        </w:rPr>
      </w:pPr>
      <w:r>
        <w:rPr>
          <w:rFonts w:hint="eastAsia"/>
          <w:snapToGrid/>
        </w:rPr>
        <w:tab/>
      </w:r>
      <w:r w:rsidR="00CC1891" w:rsidRPr="00C511CE">
        <w:rPr>
          <w:rFonts w:hint="eastAsia"/>
          <w:snapToGrid/>
        </w:rPr>
        <w:t>3</w:t>
      </w:r>
      <w:r>
        <w:rPr>
          <w:rFonts w:hint="eastAsia"/>
          <w:snapToGrid/>
        </w:rPr>
        <w:t>.</w:t>
      </w:r>
      <w:r>
        <w:rPr>
          <w:rFonts w:hint="eastAsia"/>
          <w:snapToGrid/>
        </w:rPr>
        <w:tab/>
      </w:r>
      <w:r w:rsidR="00CC1891">
        <w:rPr>
          <w:rFonts w:hint="eastAsia"/>
          <w:snapToGrid/>
        </w:rPr>
        <w:t>不遭受酷刑或其他残忍、不人道或有辱人格的待遇或惩罚的权利</w:t>
      </w:r>
      <w:r w:rsidR="00CC1891">
        <w:rPr>
          <w:rFonts w:hint="eastAsia"/>
          <w:snapToGrid/>
        </w:rPr>
        <w:t>(</w:t>
      </w:r>
      <w:r w:rsidR="00CC1891">
        <w:rPr>
          <w:rFonts w:hint="eastAsia"/>
          <w:snapToGrid/>
        </w:rPr>
        <w:t>第</w:t>
      </w:r>
      <w:r w:rsidR="00CC1891">
        <w:rPr>
          <w:rFonts w:hint="eastAsia"/>
          <w:snapToGrid/>
        </w:rPr>
        <w:t>37</w:t>
      </w:r>
      <w:r w:rsidR="00CC1891">
        <w:rPr>
          <w:rFonts w:hint="eastAsia"/>
          <w:snapToGrid/>
        </w:rPr>
        <w:t>条</w:t>
      </w:r>
      <w:r w:rsidR="00EC5D49">
        <w:rPr>
          <w:snapToGrid/>
        </w:rPr>
        <w:br/>
      </w:r>
      <w:r w:rsidR="00CC1891">
        <w:rPr>
          <w:snapToGrid/>
        </w:rPr>
        <w:t>(a)</w:t>
      </w:r>
      <w:r w:rsidR="00F666EB">
        <w:rPr>
          <w:rFonts w:hint="eastAsia"/>
          <w:snapToGrid/>
        </w:rPr>
        <w:t>项</w:t>
      </w:r>
      <w:r w:rsidR="00CC1891">
        <w:rPr>
          <w:rFonts w:hint="eastAsia"/>
          <w:snapToGrid/>
        </w:rPr>
        <w:t>和</w:t>
      </w:r>
      <w:r w:rsidR="00CC1891" w:rsidRPr="00C511CE">
        <w:rPr>
          <w:rFonts w:hint="eastAsia"/>
          <w:snapToGrid/>
        </w:rPr>
        <w:t>第</w:t>
      </w:r>
      <w:r w:rsidR="00CC1891" w:rsidRPr="00C511CE">
        <w:rPr>
          <w:rFonts w:hint="eastAsia"/>
          <w:snapToGrid/>
        </w:rPr>
        <w:t>28</w:t>
      </w:r>
      <w:r w:rsidR="00CC1891" w:rsidRPr="00C511CE">
        <w:rPr>
          <w:rFonts w:hint="eastAsia"/>
          <w:snapToGrid/>
        </w:rPr>
        <w:t>条第</w:t>
      </w:r>
      <w:r w:rsidR="00CC1891" w:rsidRPr="00C511CE">
        <w:rPr>
          <w:rFonts w:hint="eastAsia"/>
          <w:snapToGrid/>
        </w:rPr>
        <w:t>2</w:t>
      </w:r>
      <w:r w:rsidR="00CC1891" w:rsidRPr="00C511CE">
        <w:rPr>
          <w:rFonts w:hint="eastAsia"/>
          <w:snapToGrid/>
        </w:rPr>
        <w:t>款</w:t>
      </w:r>
      <w:r w:rsidR="00CC1891">
        <w:rPr>
          <w:rFonts w:hint="eastAsia"/>
          <w:snapToGrid/>
        </w:rPr>
        <w:t>)</w:t>
      </w:r>
    </w:p>
    <w:p w:rsidR="00CC1891" w:rsidRPr="00F31B99" w:rsidRDefault="00CC1891" w:rsidP="00BD3B1C">
      <w:pPr>
        <w:pStyle w:val="SingleTxtGC"/>
        <w:rPr>
          <w:rFonts w:hint="eastAsia"/>
          <w:snapToGrid/>
          <w:spacing w:val="3"/>
        </w:rPr>
      </w:pPr>
      <w:r>
        <w:rPr>
          <w:rFonts w:hint="eastAsia"/>
          <w:snapToGrid/>
        </w:rPr>
        <w:t xml:space="preserve">10.  </w:t>
      </w:r>
      <w:r w:rsidRPr="00F31B99">
        <w:rPr>
          <w:rFonts w:hint="eastAsia"/>
          <w:snapToGrid/>
          <w:spacing w:val="3"/>
        </w:rPr>
        <w:t>缔约国应针对下列方面提供上文第</w:t>
      </w:r>
      <w:r w:rsidRPr="00F31B99">
        <w:rPr>
          <w:rFonts w:hint="eastAsia"/>
          <w:snapToGrid/>
          <w:spacing w:val="3"/>
        </w:rPr>
        <w:t>1</w:t>
      </w:r>
      <w:r w:rsidRPr="00F31B99">
        <w:rPr>
          <w:rFonts w:hint="eastAsia"/>
          <w:snapToGrid/>
          <w:spacing w:val="3"/>
        </w:rPr>
        <w:t>段所述的详细资料以及违法案件的类型：</w:t>
      </w:r>
    </w:p>
    <w:p w:rsidR="00CC1891" w:rsidRDefault="00CC1891" w:rsidP="00BD3B1C">
      <w:pPr>
        <w:pStyle w:val="SingleTxtGC"/>
        <w:numPr>
          <w:ilvl w:val="0"/>
          <w:numId w:val="18"/>
        </w:numPr>
        <w:rPr>
          <w:rFonts w:hint="eastAsia"/>
          <w:snapToGrid/>
        </w:rPr>
      </w:pPr>
      <w:r>
        <w:rPr>
          <w:rFonts w:hint="eastAsia"/>
          <w:snapToGrid/>
        </w:rPr>
        <w:t>所报告的遭受酷刑的儿童人数；</w:t>
      </w:r>
    </w:p>
    <w:p w:rsidR="00CC1891" w:rsidRDefault="00CC1891" w:rsidP="00BD3B1C">
      <w:pPr>
        <w:pStyle w:val="SingleTxtGC"/>
        <w:numPr>
          <w:ilvl w:val="0"/>
          <w:numId w:val="18"/>
        </w:numPr>
        <w:rPr>
          <w:rFonts w:hint="eastAsia"/>
          <w:snapToGrid/>
        </w:rPr>
      </w:pPr>
      <w:r>
        <w:rPr>
          <w:rFonts w:hint="eastAsia"/>
          <w:snapToGrid/>
        </w:rPr>
        <w:t>所报告的遭受酷刑或其他残忍、不人道或有辱人格的待遇或惩罚的儿童人数，包括遭受强迫婚姻和女性生殖器残割的儿童人数；</w:t>
      </w:r>
    </w:p>
    <w:p w:rsidR="00CC1891" w:rsidRDefault="00CC1891" w:rsidP="00BD3B1C">
      <w:pPr>
        <w:pStyle w:val="SingleTxtGC"/>
        <w:numPr>
          <w:ilvl w:val="0"/>
          <w:numId w:val="18"/>
        </w:numPr>
        <w:rPr>
          <w:rFonts w:hint="eastAsia"/>
          <w:snapToGrid/>
        </w:rPr>
      </w:pPr>
      <w:r>
        <w:rPr>
          <w:rFonts w:hint="eastAsia"/>
          <w:snapToGrid/>
        </w:rPr>
        <w:t>各种环境</w:t>
      </w:r>
      <w:r w:rsidR="00F31B99">
        <w:rPr>
          <w:rFonts w:hint="eastAsia"/>
          <w:snapToGrid/>
        </w:rPr>
        <w:t>(</w:t>
      </w:r>
      <w:r>
        <w:rPr>
          <w:rFonts w:hint="eastAsia"/>
          <w:snapToGrid/>
        </w:rPr>
        <w:t>托儿设施、学校、家庭、寄养家庭和寄养所以及儿童所在的其他场所</w:t>
      </w:r>
      <w:r w:rsidR="00F31B99">
        <w:rPr>
          <w:rFonts w:hint="eastAsia"/>
          <w:snapToGrid/>
        </w:rPr>
        <w:t>)</w:t>
      </w:r>
      <w:r>
        <w:rPr>
          <w:rFonts w:hint="eastAsia"/>
          <w:snapToGrid/>
        </w:rPr>
        <w:t>中发生的体罚儿童案件数量；</w:t>
      </w:r>
    </w:p>
    <w:p w:rsidR="00CC1891" w:rsidRDefault="00CC1891" w:rsidP="00BD3B1C">
      <w:pPr>
        <w:pStyle w:val="SingleTxtGC"/>
        <w:numPr>
          <w:ilvl w:val="0"/>
          <w:numId w:val="18"/>
        </w:numPr>
        <w:rPr>
          <w:rFonts w:hint="eastAsia"/>
          <w:snapToGrid/>
        </w:rPr>
      </w:pPr>
      <w:r>
        <w:rPr>
          <w:rFonts w:hint="eastAsia"/>
          <w:snapToGrid/>
        </w:rPr>
        <w:t>属于上文</w:t>
      </w:r>
      <w:r>
        <w:rPr>
          <w:snapToGrid/>
        </w:rPr>
        <w:t>(a)</w:t>
      </w:r>
      <w:r>
        <w:rPr>
          <w:rFonts w:hint="eastAsia"/>
          <w:snapToGrid/>
        </w:rPr>
        <w:t>、</w:t>
      </w:r>
      <w:r>
        <w:rPr>
          <w:snapToGrid/>
        </w:rPr>
        <w:t>(b)</w:t>
      </w:r>
      <w:r>
        <w:rPr>
          <w:rFonts w:hint="eastAsia"/>
          <w:snapToGrid/>
        </w:rPr>
        <w:t>和</w:t>
      </w:r>
      <w:r>
        <w:rPr>
          <w:snapToGrid/>
          <w:lang w:val="fr-CH"/>
        </w:rPr>
        <w:t>(c)</w:t>
      </w:r>
      <w:r>
        <w:rPr>
          <w:rFonts w:hint="eastAsia"/>
          <w:snapToGrid/>
        </w:rPr>
        <w:t>所列但后有法院判决或其他后续行动的案件数量和比例；</w:t>
      </w:r>
    </w:p>
    <w:p w:rsidR="00CC1891" w:rsidRDefault="00CC1891" w:rsidP="00BD3B1C">
      <w:pPr>
        <w:pStyle w:val="SingleTxtGC"/>
        <w:numPr>
          <w:ilvl w:val="0"/>
          <w:numId w:val="18"/>
        </w:numPr>
        <w:rPr>
          <w:rFonts w:hint="eastAsia"/>
          <w:snapToGrid/>
        </w:rPr>
      </w:pPr>
      <w:r>
        <w:rPr>
          <w:rFonts w:hint="eastAsia"/>
          <w:snapToGrid/>
        </w:rPr>
        <w:t>在康复和重新融入社会方面得到特别照顾的儿童人数和百分比；</w:t>
      </w:r>
    </w:p>
    <w:p w:rsidR="00CC1891" w:rsidRDefault="00CC1891" w:rsidP="00BD3B1C">
      <w:pPr>
        <w:pStyle w:val="SingleTxtGC"/>
        <w:numPr>
          <w:ilvl w:val="0"/>
          <w:numId w:val="18"/>
        </w:numPr>
        <w:rPr>
          <w:rFonts w:hint="eastAsia"/>
          <w:snapToGrid/>
        </w:rPr>
      </w:pPr>
      <w:r>
        <w:rPr>
          <w:rFonts w:hint="eastAsia"/>
          <w:snapToGrid/>
        </w:rPr>
        <w:t>为预防机构内暴力而实施的方案数量及在此问题上为机构工作人员提供的培训。</w:t>
      </w:r>
    </w:p>
    <w:p w:rsidR="00CC1891" w:rsidRDefault="00BD3B1C" w:rsidP="00BD3B1C">
      <w:pPr>
        <w:pStyle w:val="H1GC"/>
        <w:rPr>
          <w:rFonts w:hint="eastAsia"/>
          <w:snapToGrid/>
        </w:rPr>
      </w:pPr>
      <w:r>
        <w:rPr>
          <w:rFonts w:hint="eastAsia"/>
          <w:snapToGrid/>
        </w:rPr>
        <w:tab/>
      </w:r>
      <w:r>
        <w:rPr>
          <w:snapToGrid/>
        </w:rPr>
        <w:t>E</w:t>
      </w:r>
      <w:r>
        <w:rPr>
          <w:rFonts w:hint="eastAsia"/>
          <w:snapToGrid/>
        </w:rPr>
        <w:t>.</w:t>
      </w:r>
      <w:r>
        <w:rPr>
          <w:rFonts w:hint="eastAsia"/>
          <w:snapToGrid/>
        </w:rPr>
        <w:tab/>
      </w:r>
      <w:r w:rsidR="00CC1891" w:rsidRPr="00051F97">
        <w:rPr>
          <w:rFonts w:hint="eastAsia"/>
          <w:snapToGrid/>
        </w:rPr>
        <w:t>家庭环境和替代照料</w:t>
      </w:r>
      <w:r w:rsidR="00CC1891" w:rsidRPr="00051F97">
        <w:rPr>
          <w:rFonts w:hint="eastAsia"/>
          <w:snapToGrid/>
        </w:rPr>
        <w:t>(</w:t>
      </w:r>
      <w:r w:rsidR="00CC1891" w:rsidRPr="00051F97">
        <w:rPr>
          <w:rFonts w:hint="eastAsia"/>
          <w:snapToGrid/>
        </w:rPr>
        <w:t>第</w:t>
      </w:r>
      <w:r w:rsidR="00CC1891" w:rsidRPr="00051F97">
        <w:rPr>
          <w:rFonts w:hint="eastAsia"/>
          <w:snapToGrid/>
        </w:rPr>
        <w:t>5</w:t>
      </w:r>
      <w:r w:rsidR="00CC1891" w:rsidRPr="00051F97">
        <w:rPr>
          <w:rFonts w:hint="eastAsia"/>
          <w:snapToGrid/>
        </w:rPr>
        <w:t>条</w:t>
      </w:r>
      <w:r w:rsidR="00CC1891">
        <w:rPr>
          <w:rFonts w:hint="eastAsia"/>
          <w:snapToGrid/>
        </w:rPr>
        <w:t>、第</w:t>
      </w:r>
      <w:r w:rsidR="00CC1891">
        <w:rPr>
          <w:rFonts w:hint="eastAsia"/>
          <w:snapToGrid/>
        </w:rPr>
        <w:t>9-11</w:t>
      </w:r>
      <w:r w:rsidR="00CC1891">
        <w:rPr>
          <w:rFonts w:hint="eastAsia"/>
          <w:snapToGrid/>
        </w:rPr>
        <w:t>条、</w:t>
      </w:r>
      <w:r w:rsidR="00CC1891" w:rsidRPr="00051F97">
        <w:rPr>
          <w:rFonts w:hint="eastAsia"/>
          <w:snapToGrid/>
        </w:rPr>
        <w:t>第</w:t>
      </w:r>
      <w:r w:rsidR="00CC1891" w:rsidRPr="00051F97">
        <w:rPr>
          <w:rFonts w:hint="eastAsia"/>
          <w:snapToGrid/>
        </w:rPr>
        <w:t>18</w:t>
      </w:r>
      <w:r w:rsidR="00CC1891" w:rsidRPr="00051F97">
        <w:rPr>
          <w:rFonts w:hint="eastAsia"/>
          <w:snapToGrid/>
        </w:rPr>
        <w:t>条</w:t>
      </w:r>
      <w:r w:rsidR="00F31B99">
        <w:rPr>
          <w:rFonts w:hint="eastAsia"/>
          <w:snapToGrid/>
        </w:rPr>
        <w:t>(</w:t>
      </w:r>
      <w:r w:rsidR="00CC1891" w:rsidRPr="00051F97">
        <w:rPr>
          <w:rFonts w:hint="eastAsia"/>
          <w:snapToGrid/>
        </w:rPr>
        <w:t>第</w:t>
      </w:r>
      <w:r w:rsidR="00CC1891" w:rsidRPr="00051F97">
        <w:rPr>
          <w:rFonts w:hint="eastAsia"/>
          <w:snapToGrid/>
        </w:rPr>
        <w:t>1</w:t>
      </w:r>
      <w:r w:rsidR="00CC1891" w:rsidRPr="00051F97">
        <w:rPr>
          <w:rFonts w:hint="eastAsia"/>
          <w:snapToGrid/>
        </w:rPr>
        <w:t>和第</w:t>
      </w:r>
      <w:r w:rsidR="00CC1891" w:rsidRPr="00051F97">
        <w:rPr>
          <w:rFonts w:hint="eastAsia"/>
          <w:snapToGrid/>
        </w:rPr>
        <w:t>2</w:t>
      </w:r>
      <w:r w:rsidR="00CC1891" w:rsidRPr="00051F97">
        <w:rPr>
          <w:rFonts w:hint="eastAsia"/>
          <w:snapToGrid/>
        </w:rPr>
        <w:t>款</w:t>
      </w:r>
      <w:r w:rsidR="00F31B99">
        <w:rPr>
          <w:rFonts w:hint="eastAsia"/>
          <w:snapToGrid/>
        </w:rPr>
        <w:t>)</w:t>
      </w:r>
      <w:r w:rsidR="00CC1891">
        <w:rPr>
          <w:rFonts w:hint="eastAsia"/>
          <w:snapToGrid/>
        </w:rPr>
        <w:t>、第</w:t>
      </w:r>
      <w:r w:rsidR="00CC1891">
        <w:rPr>
          <w:rFonts w:hint="eastAsia"/>
          <w:snapToGrid/>
        </w:rPr>
        <w:t>19-21</w:t>
      </w:r>
      <w:r w:rsidR="00CC1891">
        <w:rPr>
          <w:rFonts w:hint="eastAsia"/>
          <w:snapToGrid/>
        </w:rPr>
        <w:t>条、第</w:t>
      </w:r>
      <w:r w:rsidR="00CC1891">
        <w:rPr>
          <w:rFonts w:hint="eastAsia"/>
          <w:snapToGrid/>
        </w:rPr>
        <w:t>25</w:t>
      </w:r>
      <w:r w:rsidR="00CC1891">
        <w:rPr>
          <w:rFonts w:hint="eastAsia"/>
          <w:snapToGrid/>
        </w:rPr>
        <w:t>条、第</w:t>
      </w:r>
      <w:r w:rsidR="00CC1891">
        <w:rPr>
          <w:rFonts w:hint="eastAsia"/>
          <w:snapToGrid/>
        </w:rPr>
        <w:t>27</w:t>
      </w:r>
      <w:r w:rsidR="00CC1891">
        <w:rPr>
          <w:rFonts w:hint="eastAsia"/>
          <w:snapToGrid/>
        </w:rPr>
        <w:t>条</w:t>
      </w:r>
      <w:r w:rsidR="00F31B99">
        <w:rPr>
          <w:rFonts w:hint="eastAsia"/>
          <w:snapToGrid/>
        </w:rPr>
        <w:t>(</w:t>
      </w:r>
      <w:r w:rsidR="00CC1891">
        <w:rPr>
          <w:rFonts w:hint="eastAsia"/>
          <w:snapToGrid/>
        </w:rPr>
        <w:t>第</w:t>
      </w:r>
      <w:r w:rsidR="00CC1891">
        <w:rPr>
          <w:rFonts w:hint="eastAsia"/>
          <w:snapToGrid/>
        </w:rPr>
        <w:t>4</w:t>
      </w:r>
      <w:r w:rsidR="00CC1891">
        <w:rPr>
          <w:rFonts w:hint="eastAsia"/>
          <w:snapToGrid/>
        </w:rPr>
        <w:t>款</w:t>
      </w:r>
      <w:r w:rsidR="00F31B99">
        <w:rPr>
          <w:rFonts w:hint="eastAsia"/>
          <w:snapToGrid/>
        </w:rPr>
        <w:t>)</w:t>
      </w:r>
      <w:r w:rsidR="00CC1891">
        <w:rPr>
          <w:rFonts w:hint="eastAsia"/>
          <w:snapToGrid/>
        </w:rPr>
        <w:t>和第</w:t>
      </w:r>
      <w:r w:rsidR="00CC1891">
        <w:rPr>
          <w:rFonts w:hint="eastAsia"/>
          <w:snapToGrid/>
        </w:rPr>
        <w:t>39</w:t>
      </w:r>
      <w:r w:rsidR="00CC1891">
        <w:rPr>
          <w:rFonts w:hint="eastAsia"/>
          <w:snapToGrid/>
        </w:rPr>
        <w:t>条</w:t>
      </w:r>
      <w:r w:rsidR="00CC1891" w:rsidRPr="00051F97">
        <w:rPr>
          <w:rFonts w:hint="eastAsia"/>
          <w:snapToGrid/>
        </w:rPr>
        <w:t>)</w:t>
      </w:r>
    </w:p>
    <w:p w:rsidR="00F666EB" w:rsidRPr="00F666EB" w:rsidRDefault="00F666EB" w:rsidP="00BD3B1C">
      <w:pPr>
        <w:pStyle w:val="H23GC"/>
        <w:rPr>
          <w:rFonts w:hint="eastAsia"/>
        </w:rPr>
      </w:pPr>
      <w:r>
        <w:rPr>
          <w:rFonts w:hint="eastAsia"/>
        </w:rPr>
        <w:tab/>
        <w:t>1.</w:t>
      </w:r>
      <w:r>
        <w:rPr>
          <w:rFonts w:hint="eastAsia"/>
        </w:rPr>
        <w:tab/>
      </w:r>
      <w:r>
        <w:rPr>
          <w:rFonts w:hint="eastAsia"/>
        </w:rPr>
        <w:t>家庭支持</w:t>
      </w:r>
      <w:r>
        <w:rPr>
          <w:rFonts w:hint="eastAsia"/>
        </w:rPr>
        <w:t>(</w:t>
      </w:r>
      <w:r>
        <w:rPr>
          <w:rFonts w:hint="eastAsia"/>
        </w:rPr>
        <w:t>第</w:t>
      </w:r>
      <w:r>
        <w:rPr>
          <w:rFonts w:hint="eastAsia"/>
        </w:rPr>
        <w:t>5</w:t>
      </w:r>
      <w:r>
        <w:rPr>
          <w:rFonts w:hint="eastAsia"/>
        </w:rPr>
        <w:t>条和第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w:t>
      </w:r>
      <w:r>
        <w:rPr>
          <w:rFonts w:hint="eastAsia"/>
        </w:rPr>
        <w:t>)</w:t>
      </w:r>
    </w:p>
    <w:p w:rsidR="00CC1891" w:rsidRDefault="00CC1891" w:rsidP="00BD3B1C">
      <w:pPr>
        <w:pStyle w:val="SingleTxtGC"/>
        <w:rPr>
          <w:rFonts w:hint="eastAsia"/>
          <w:snapToGrid/>
        </w:rPr>
      </w:pPr>
      <w:r>
        <w:rPr>
          <w:rFonts w:hint="eastAsia"/>
          <w:snapToGrid/>
        </w:rPr>
        <w:t xml:space="preserve">11.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19"/>
        </w:numPr>
        <w:rPr>
          <w:rFonts w:hint="eastAsia"/>
          <w:snapToGrid/>
        </w:rPr>
      </w:pPr>
      <w:r>
        <w:rPr>
          <w:rFonts w:hint="eastAsia"/>
          <w:snapToGrid/>
        </w:rPr>
        <w:t>在父母和法定监护人履行抚养儿童责任方面向他们提供适当援助的机构和方案数量以及受益于这些机构和方案的儿童和家庭的数量和比例；</w:t>
      </w:r>
    </w:p>
    <w:p w:rsidR="00CC1891" w:rsidRDefault="00CC1891" w:rsidP="00BD3B1C">
      <w:pPr>
        <w:pStyle w:val="SingleTxtGC"/>
        <w:numPr>
          <w:ilvl w:val="0"/>
          <w:numId w:val="19"/>
        </w:numPr>
        <w:rPr>
          <w:rFonts w:hint="eastAsia"/>
          <w:snapToGrid/>
        </w:rPr>
      </w:pPr>
      <w:r>
        <w:rPr>
          <w:rFonts w:hint="eastAsia"/>
          <w:snapToGrid/>
        </w:rPr>
        <w:t>现有儿童照料机构和设施的数量及能获得这些机构帮助的儿童和家庭的比例。</w:t>
      </w:r>
    </w:p>
    <w:p w:rsidR="00CC1891" w:rsidRDefault="00BD3B1C" w:rsidP="00BD3B1C">
      <w:pPr>
        <w:pStyle w:val="H23GC"/>
        <w:rPr>
          <w:rFonts w:hint="eastAsia"/>
          <w:snapToGrid/>
        </w:rPr>
      </w:pPr>
      <w:r>
        <w:rPr>
          <w:rFonts w:hint="eastAsia"/>
          <w:snapToGrid/>
        </w:rPr>
        <w:tab/>
      </w:r>
      <w:r w:rsidR="00CC1891" w:rsidRPr="00805F9F">
        <w:rPr>
          <w:rFonts w:hint="eastAsia"/>
          <w:snapToGrid/>
        </w:rPr>
        <w:t>2</w:t>
      </w:r>
      <w:r>
        <w:rPr>
          <w:rFonts w:hint="eastAsia"/>
          <w:snapToGrid/>
        </w:rPr>
        <w:t>.</w:t>
      </w:r>
      <w:r>
        <w:rPr>
          <w:rFonts w:hint="eastAsia"/>
          <w:snapToGrid/>
        </w:rPr>
        <w:tab/>
      </w:r>
      <w:r w:rsidR="00CC1891">
        <w:rPr>
          <w:rFonts w:hint="eastAsia"/>
          <w:snapToGrid/>
        </w:rPr>
        <w:t>失去父母照料的儿童</w:t>
      </w:r>
      <w:r w:rsidR="00CC1891">
        <w:rPr>
          <w:rFonts w:hint="eastAsia"/>
          <w:snapToGrid/>
        </w:rPr>
        <w:t>(</w:t>
      </w:r>
      <w:r w:rsidR="00CC1891">
        <w:rPr>
          <w:rFonts w:hint="eastAsia"/>
          <w:snapToGrid/>
        </w:rPr>
        <w:t>第</w:t>
      </w:r>
      <w:r w:rsidR="00CC1891">
        <w:rPr>
          <w:rFonts w:hint="eastAsia"/>
          <w:snapToGrid/>
        </w:rPr>
        <w:t>9</w:t>
      </w:r>
      <w:r w:rsidR="00CC1891">
        <w:rPr>
          <w:rFonts w:hint="eastAsia"/>
          <w:snapToGrid/>
        </w:rPr>
        <w:t>条</w:t>
      </w:r>
      <w:r w:rsidR="00F31B99">
        <w:rPr>
          <w:rFonts w:hint="eastAsia"/>
          <w:snapToGrid/>
        </w:rPr>
        <w:t>(</w:t>
      </w:r>
      <w:r w:rsidR="00CC1891">
        <w:rPr>
          <w:rFonts w:hint="eastAsia"/>
          <w:snapToGrid/>
        </w:rPr>
        <w:t>第</w:t>
      </w:r>
      <w:r w:rsidR="00CC1891">
        <w:rPr>
          <w:rFonts w:hint="eastAsia"/>
          <w:snapToGrid/>
        </w:rPr>
        <w:t>1</w:t>
      </w:r>
      <w:r w:rsidR="00CC1891">
        <w:rPr>
          <w:snapToGrid/>
        </w:rPr>
        <w:t>-</w:t>
      </w:r>
      <w:r w:rsidR="00CC1891">
        <w:rPr>
          <w:rFonts w:hint="eastAsia"/>
          <w:snapToGrid/>
        </w:rPr>
        <w:t>4</w:t>
      </w:r>
      <w:r w:rsidR="00CC1891">
        <w:rPr>
          <w:rFonts w:hint="eastAsia"/>
          <w:snapToGrid/>
        </w:rPr>
        <w:t>款</w:t>
      </w:r>
      <w:r w:rsidR="00F31B99">
        <w:rPr>
          <w:rFonts w:hint="eastAsia"/>
          <w:snapToGrid/>
        </w:rPr>
        <w:t>)</w:t>
      </w:r>
      <w:r w:rsidR="00CC1891">
        <w:rPr>
          <w:rFonts w:hint="eastAsia"/>
          <w:snapToGrid/>
        </w:rPr>
        <w:t>、第</w:t>
      </w:r>
      <w:r w:rsidR="00CC1891">
        <w:rPr>
          <w:rFonts w:hint="eastAsia"/>
          <w:snapToGrid/>
        </w:rPr>
        <w:t>21</w:t>
      </w:r>
      <w:r w:rsidR="00CC1891">
        <w:rPr>
          <w:rFonts w:hint="eastAsia"/>
          <w:snapToGrid/>
        </w:rPr>
        <w:t>条和第</w:t>
      </w:r>
      <w:r w:rsidR="00CC1891">
        <w:rPr>
          <w:rFonts w:hint="eastAsia"/>
          <w:snapToGrid/>
        </w:rPr>
        <w:t>25</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12.  </w:t>
      </w:r>
      <w:r>
        <w:rPr>
          <w:rFonts w:hint="eastAsia"/>
          <w:snapToGrid/>
        </w:rPr>
        <w:t>对于与父母分离的儿童，缔约国应针对下列方面提供上文第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0"/>
        </w:numPr>
        <w:rPr>
          <w:rFonts w:hint="eastAsia"/>
          <w:snapToGrid/>
        </w:rPr>
      </w:pPr>
      <w:r>
        <w:rPr>
          <w:rFonts w:hint="eastAsia"/>
          <w:snapToGrid/>
        </w:rPr>
        <w:t>按原因详细列出的失去父母照料的儿童人数</w:t>
      </w:r>
      <w:r>
        <w:rPr>
          <w:rFonts w:hint="eastAsia"/>
          <w:snapToGrid/>
        </w:rPr>
        <w:t>(</w:t>
      </w:r>
      <w:r>
        <w:rPr>
          <w:rFonts w:hint="eastAsia"/>
          <w:snapToGrid/>
        </w:rPr>
        <w:t>按武装冲突、贫困、因歧视而被遗弃等原因列出</w:t>
      </w:r>
      <w:r>
        <w:rPr>
          <w:rFonts w:hint="eastAsia"/>
          <w:snapToGrid/>
        </w:rPr>
        <w:t>)</w:t>
      </w:r>
      <w:r>
        <w:rPr>
          <w:rFonts w:hint="eastAsia"/>
          <w:snapToGrid/>
        </w:rPr>
        <w:t>；</w:t>
      </w:r>
    </w:p>
    <w:p w:rsidR="00CC1891" w:rsidRDefault="00CC1891" w:rsidP="00BD3B1C">
      <w:pPr>
        <w:pStyle w:val="SingleTxtGC"/>
        <w:numPr>
          <w:ilvl w:val="0"/>
          <w:numId w:val="20"/>
        </w:numPr>
        <w:rPr>
          <w:rFonts w:hint="eastAsia"/>
          <w:snapToGrid/>
        </w:rPr>
      </w:pPr>
      <w:r>
        <w:rPr>
          <w:rFonts w:hint="eastAsia"/>
          <w:snapToGrid/>
        </w:rPr>
        <w:t>因法院判决而与父母分离的儿童人数</w:t>
      </w:r>
      <w:r>
        <w:rPr>
          <w:rFonts w:hint="eastAsia"/>
          <w:snapToGrid/>
        </w:rPr>
        <w:t>(</w:t>
      </w:r>
      <w:r>
        <w:rPr>
          <w:rFonts w:hint="eastAsia"/>
          <w:snapToGrid/>
        </w:rPr>
        <w:t>例如涉及拘留、监禁、流放、驱逐等情形</w:t>
      </w:r>
      <w:r>
        <w:rPr>
          <w:rFonts w:hint="eastAsia"/>
          <w:snapToGrid/>
        </w:rPr>
        <w:t>)</w:t>
      </w:r>
      <w:r>
        <w:rPr>
          <w:rFonts w:hint="eastAsia"/>
          <w:snapToGrid/>
        </w:rPr>
        <w:t>；</w:t>
      </w:r>
    </w:p>
    <w:p w:rsidR="00CC1891" w:rsidRDefault="00CC1891" w:rsidP="00BD3B1C">
      <w:pPr>
        <w:pStyle w:val="SingleTxtGC"/>
        <w:numPr>
          <w:ilvl w:val="0"/>
          <w:numId w:val="20"/>
        </w:numPr>
        <w:rPr>
          <w:rFonts w:hint="eastAsia"/>
          <w:snapToGrid/>
        </w:rPr>
      </w:pPr>
      <w:r>
        <w:rPr>
          <w:rFonts w:hint="eastAsia"/>
          <w:snapToGrid/>
        </w:rPr>
        <w:t>按地区列出的为这些儿童设立的机构的数量、这些机构能容纳多少儿童、照料人员与儿童的比率以及收养家庭的数量；</w:t>
      </w:r>
    </w:p>
    <w:p w:rsidR="00CC1891" w:rsidRDefault="00CC1891" w:rsidP="00BD3B1C">
      <w:pPr>
        <w:pStyle w:val="SingleTxtGC"/>
        <w:numPr>
          <w:ilvl w:val="0"/>
          <w:numId w:val="20"/>
        </w:numPr>
        <w:rPr>
          <w:snapToGrid/>
        </w:rPr>
      </w:pPr>
      <w:r>
        <w:rPr>
          <w:rFonts w:hint="eastAsia"/>
          <w:snapToGrid/>
        </w:rPr>
        <w:t>生活在这些机构或收养家庭的失去父母照料的儿童人数、安置时间有多长以及每隔多长时间审查一次；</w:t>
      </w:r>
    </w:p>
    <w:p w:rsidR="00CC1891" w:rsidRDefault="00CC1891" w:rsidP="00BD3B1C">
      <w:pPr>
        <w:pStyle w:val="SingleTxtGC"/>
        <w:numPr>
          <w:ilvl w:val="0"/>
          <w:numId w:val="20"/>
        </w:numPr>
        <w:rPr>
          <w:rFonts w:hint="eastAsia"/>
          <w:snapToGrid/>
        </w:rPr>
      </w:pPr>
      <w:r>
        <w:rPr>
          <w:rFonts w:hint="eastAsia"/>
          <w:snapToGrid/>
        </w:rPr>
        <w:t>在安置之后又与父母团聚的儿童人数和百分比；</w:t>
      </w:r>
    </w:p>
    <w:p w:rsidR="00CC1891" w:rsidRDefault="00CC1891" w:rsidP="00BD3B1C">
      <w:pPr>
        <w:pStyle w:val="SingleTxtGC"/>
        <w:numPr>
          <w:ilvl w:val="0"/>
          <w:numId w:val="20"/>
        </w:numPr>
        <w:rPr>
          <w:rFonts w:hint="eastAsia"/>
          <w:snapToGrid/>
        </w:rPr>
      </w:pPr>
      <w:r>
        <w:rPr>
          <w:rFonts w:hint="eastAsia"/>
          <w:snapToGrid/>
        </w:rPr>
        <w:t>按年龄详细列出有多少儿童处在国内领养、跨国领养以及“卡法拉”领养方案内，并酌情说明有关儿童的原籍国和现领养国的情况。</w:t>
      </w:r>
    </w:p>
    <w:p w:rsidR="00CC1891" w:rsidRDefault="00BD3B1C" w:rsidP="00BD3B1C">
      <w:pPr>
        <w:pStyle w:val="H23GC"/>
        <w:rPr>
          <w:rFonts w:hint="eastAsia"/>
          <w:snapToGrid/>
        </w:rPr>
      </w:pPr>
      <w:r>
        <w:rPr>
          <w:rFonts w:hint="eastAsia"/>
          <w:snapToGrid/>
        </w:rPr>
        <w:tab/>
      </w:r>
      <w:r w:rsidR="00CC1891" w:rsidRPr="004316DF">
        <w:rPr>
          <w:rFonts w:hint="eastAsia"/>
          <w:snapToGrid/>
        </w:rPr>
        <w:t>3</w:t>
      </w:r>
      <w:r>
        <w:rPr>
          <w:rFonts w:hint="eastAsia"/>
          <w:snapToGrid/>
        </w:rPr>
        <w:t>.</w:t>
      </w:r>
      <w:r>
        <w:rPr>
          <w:rFonts w:hint="eastAsia"/>
          <w:snapToGrid/>
        </w:rPr>
        <w:tab/>
      </w:r>
      <w:r w:rsidR="00CC1891">
        <w:rPr>
          <w:rFonts w:hint="eastAsia"/>
          <w:snapToGrid/>
        </w:rPr>
        <w:t>家庭团聚</w:t>
      </w:r>
      <w:r w:rsidR="00CC1891">
        <w:rPr>
          <w:rFonts w:hint="eastAsia"/>
          <w:snapToGrid/>
        </w:rPr>
        <w:t>(</w:t>
      </w:r>
      <w:r w:rsidR="00CC1891">
        <w:rPr>
          <w:rFonts w:hint="eastAsia"/>
          <w:snapToGrid/>
        </w:rPr>
        <w:t>第</w:t>
      </w:r>
      <w:r w:rsidR="00CC1891">
        <w:rPr>
          <w:rFonts w:hint="eastAsia"/>
          <w:snapToGrid/>
        </w:rPr>
        <w:t>10</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13.  </w:t>
      </w:r>
      <w:r>
        <w:rPr>
          <w:rFonts w:hint="eastAsia"/>
          <w:snapToGrid/>
        </w:rPr>
        <w:t>缔约国应按性别、年龄、国籍或族裔提供详细资料，说明有多少儿童因家庭团聚而进入或离开该国，包括无成年人陪伴的难民儿童和寻求庇护的儿童。</w:t>
      </w:r>
    </w:p>
    <w:p w:rsidR="00CC1891" w:rsidRDefault="00BD3B1C" w:rsidP="00BD3B1C">
      <w:pPr>
        <w:pStyle w:val="H23GC"/>
        <w:rPr>
          <w:rFonts w:hint="eastAsia"/>
          <w:snapToGrid/>
        </w:rPr>
      </w:pPr>
      <w:r>
        <w:rPr>
          <w:rFonts w:hint="eastAsia"/>
          <w:snapToGrid/>
        </w:rPr>
        <w:tab/>
      </w:r>
      <w:r w:rsidR="00CC1891" w:rsidRPr="004316DF">
        <w:rPr>
          <w:rFonts w:hint="eastAsia"/>
          <w:snapToGrid/>
        </w:rPr>
        <w:t>4</w:t>
      </w:r>
      <w:r>
        <w:rPr>
          <w:rFonts w:hint="eastAsia"/>
          <w:snapToGrid/>
        </w:rPr>
        <w:t>.</w:t>
      </w:r>
      <w:r>
        <w:rPr>
          <w:rFonts w:hint="eastAsia"/>
          <w:snapToGrid/>
        </w:rPr>
        <w:tab/>
      </w:r>
      <w:r w:rsidR="00CC1891">
        <w:rPr>
          <w:rFonts w:hint="eastAsia"/>
          <w:snapToGrid/>
        </w:rPr>
        <w:t>非法转移到境外和不送返</w:t>
      </w:r>
      <w:r w:rsidR="00CC1891">
        <w:rPr>
          <w:rFonts w:hint="eastAsia"/>
          <w:snapToGrid/>
        </w:rPr>
        <w:t>(</w:t>
      </w:r>
      <w:r w:rsidR="00CC1891">
        <w:rPr>
          <w:rFonts w:hint="eastAsia"/>
          <w:snapToGrid/>
        </w:rPr>
        <w:t>第</w:t>
      </w:r>
      <w:r w:rsidR="00CC1891">
        <w:rPr>
          <w:rFonts w:hint="eastAsia"/>
          <w:snapToGrid/>
        </w:rPr>
        <w:t>11</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14.  </w:t>
      </w:r>
      <w:r>
        <w:rPr>
          <w:rFonts w:hint="eastAsia"/>
          <w:snapToGrid/>
        </w:rPr>
        <w:t>缔约国应针对下列方面按国籍、居住地、家庭状况等提供上文第</w:t>
      </w:r>
      <w:r>
        <w:rPr>
          <w:rFonts w:hint="eastAsia"/>
          <w:snapToGrid/>
        </w:rPr>
        <w:t>1</w:t>
      </w:r>
      <w:r>
        <w:rPr>
          <w:rFonts w:hint="eastAsia"/>
          <w:snapToGrid/>
        </w:rPr>
        <w:t>段所述的详细资料：</w:t>
      </w:r>
    </w:p>
    <w:p w:rsidR="00CC1891" w:rsidRDefault="00CC1891" w:rsidP="00BD3B1C">
      <w:pPr>
        <w:pStyle w:val="SingleTxtGC"/>
        <w:numPr>
          <w:ilvl w:val="0"/>
          <w:numId w:val="21"/>
        </w:numPr>
        <w:rPr>
          <w:rFonts w:hint="eastAsia"/>
          <w:snapToGrid/>
        </w:rPr>
      </w:pPr>
      <w:r>
        <w:rPr>
          <w:rFonts w:hint="eastAsia"/>
          <w:snapToGrid/>
        </w:rPr>
        <w:t>被诱拐离开缔约国或进入缔约国的儿童人数；</w:t>
      </w:r>
    </w:p>
    <w:p w:rsidR="00CC1891" w:rsidRDefault="00CC1891" w:rsidP="00BD3B1C">
      <w:pPr>
        <w:pStyle w:val="SingleTxtGC"/>
        <w:numPr>
          <w:ilvl w:val="0"/>
          <w:numId w:val="21"/>
        </w:numPr>
        <w:rPr>
          <w:rFonts w:hint="eastAsia"/>
          <w:snapToGrid/>
        </w:rPr>
      </w:pPr>
      <w:r>
        <w:rPr>
          <w:rFonts w:hint="eastAsia"/>
          <w:snapToGrid/>
        </w:rPr>
        <w:t>被逮捕的犯罪者人数和被</w:t>
      </w:r>
      <w:r>
        <w:rPr>
          <w:rFonts w:hint="eastAsia"/>
          <w:snapToGrid/>
        </w:rPr>
        <w:t>(</w:t>
      </w:r>
      <w:r>
        <w:rPr>
          <w:rFonts w:hint="eastAsia"/>
          <w:snapToGrid/>
        </w:rPr>
        <w:t>刑事</w:t>
      </w:r>
      <w:r>
        <w:rPr>
          <w:rFonts w:hint="eastAsia"/>
          <w:snapToGrid/>
        </w:rPr>
        <w:t>)</w:t>
      </w:r>
      <w:r>
        <w:rPr>
          <w:rFonts w:hint="eastAsia"/>
          <w:snapToGrid/>
        </w:rPr>
        <w:t>法院制裁的犯罪者比例。</w:t>
      </w:r>
    </w:p>
    <w:p w:rsidR="00CC1891" w:rsidRDefault="00BD3B1C" w:rsidP="00BD3B1C">
      <w:pPr>
        <w:pStyle w:val="H23GC"/>
        <w:rPr>
          <w:rFonts w:hint="eastAsia"/>
          <w:snapToGrid/>
        </w:rPr>
      </w:pPr>
      <w:r>
        <w:rPr>
          <w:rFonts w:hint="eastAsia"/>
          <w:snapToGrid/>
        </w:rPr>
        <w:tab/>
      </w:r>
      <w:r w:rsidR="00CC1891" w:rsidRPr="004316DF">
        <w:rPr>
          <w:rFonts w:hint="eastAsia"/>
          <w:snapToGrid/>
        </w:rPr>
        <w:t>5</w:t>
      </w:r>
      <w:r>
        <w:rPr>
          <w:rFonts w:hint="eastAsia"/>
          <w:snapToGrid/>
        </w:rPr>
        <w:t>.</w:t>
      </w:r>
      <w:r>
        <w:rPr>
          <w:rFonts w:hint="eastAsia"/>
          <w:snapToGrid/>
        </w:rPr>
        <w:tab/>
      </w:r>
      <w:r w:rsidR="00CC1891">
        <w:rPr>
          <w:rFonts w:hint="eastAsia"/>
          <w:snapToGrid/>
        </w:rPr>
        <w:t>虐待和忽视</w:t>
      </w:r>
      <w:r w:rsidR="00CC1891">
        <w:rPr>
          <w:rFonts w:hint="eastAsia"/>
          <w:snapToGrid/>
        </w:rPr>
        <w:t>(</w:t>
      </w:r>
      <w:r w:rsidR="00CC1891">
        <w:rPr>
          <w:rFonts w:hint="eastAsia"/>
          <w:snapToGrid/>
        </w:rPr>
        <w:t>第</w:t>
      </w:r>
      <w:r w:rsidR="00CC1891">
        <w:rPr>
          <w:rFonts w:hint="eastAsia"/>
          <w:snapToGrid/>
        </w:rPr>
        <w:t>19</w:t>
      </w:r>
      <w:r w:rsidR="00CC1891">
        <w:rPr>
          <w:rFonts w:hint="eastAsia"/>
          <w:snapToGrid/>
        </w:rPr>
        <w:t>条</w:t>
      </w:r>
      <w:r w:rsidR="00CC1891">
        <w:rPr>
          <w:rFonts w:hint="eastAsia"/>
          <w:snapToGrid/>
        </w:rPr>
        <w:t>)</w:t>
      </w:r>
      <w:r w:rsidR="00CC1891">
        <w:rPr>
          <w:rFonts w:hint="eastAsia"/>
          <w:snapToGrid/>
        </w:rPr>
        <w:t>，包括身心康复及重新融入社会</w:t>
      </w:r>
      <w:r w:rsidR="00CC1891">
        <w:rPr>
          <w:rFonts w:hint="eastAsia"/>
          <w:snapToGrid/>
        </w:rPr>
        <w:t>(</w:t>
      </w:r>
      <w:r w:rsidR="00CC1891">
        <w:rPr>
          <w:rFonts w:hint="eastAsia"/>
          <w:snapToGrid/>
        </w:rPr>
        <w:t>第</w:t>
      </w:r>
      <w:r w:rsidR="00CC1891">
        <w:rPr>
          <w:rFonts w:hint="eastAsia"/>
          <w:snapToGrid/>
        </w:rPr>
        <w:t>39</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15.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2"/>
        </w:numPr>
        <w:rPr>
          <w:rFonts w:hint="eastAsia"/>
          <w:snapToGrid/>
        </w:rPr>
      </w:pPr>
      <w:r>
        <w:rPr>
          <w:rFonts w:hint="eastAsia"/>
          <w:snapToGrid/>
        </w:rPr>
        <w:t>据报告遭受父母或其他亲属</w:t>
      </w:r>
      <w:r>
        <w:rPr>
          <w:rFonts w:hint="eastAsia"/>
          <w:snapToGrid/>
        </w:rPr>
        <w:t>/</w:t>
      </w:r>
      <w:r>
        <w:rPr>
          <w:rFonts w:hint="eastAsia"/>
          <w:snapToGrid/>
        </w:rPr>
        <w:t>照料者虐待</w:t>
      </w:r>
      <w:r>
        <w:rPr>
          <w:rFonts w:hint="eastAsia"/>
          <w:snapToGrid/>
        </w:rPr>
        <w:t>/</w:t>
      </w:r>
      <w:r>
        <w:rPr>
          <w:rFonts w:hint="eastAsia"/>
          <w:snapToGrid/>
        </w:rPr>
        <w:t>忽视的儿童人数和百分比；</w:t>
      </w:r>
    </w:p>
    <w:p w:rsidR="00CC1891" w:rsidRDefault="00CC1891" w:rsidP="00BD3B1C">
      <w:pPr>
        <w:pStyle w:val="SingleTxtGC"/>
        <w:numPr>
          <w:ilvl w:val="0"/>
          <w:numId w:val="22"/>
        </w:numPr>
        <w:rPr>
          <w:rFonts w:hint="eastAsia"/>
          <w:snapToGrid/>
        </w:rPr>
      </w:pPr>
      <w:r>
        <w:rPr>
          <w:rFonts w:hint="eastAsia"/>
          <w:snapToGrid/>
        </w:rPr>
        <w:t>所报告的案件中有多少案件最后使犯罪者受到制裁或采取了其他形式的后续措施，这类案件的比例为多少；</w:t>
      </w:r>
    </w:p>
    <w:p w:rsidR="00CC1891" w:rsidRDefault="00CC1891" w:rsidP="00BD3B1C">
      <w:pPr>
        <w:pStyle w:val="SingleTxtGC"/>
        <w:numPr>
          <w:ilvl w:val="0"/>
          <w:numId w:val="22"/>
        </w:numPr>
        <w:rPr>
          <w:rFonts w:hint="eastAsia"/>
          <w:snapToGrid/>
        </w:rPr>
      </w:pPr>
      <w:r>
        <w:rPr>
          <w:rFonts w:hint="eastAsia"/>
          <w:snapToGrid/>
        </w:rPr>
        <w:t>在康复和重新融入社会方面得到特殊照料的儿童的人数和百分比。</w:t>
      </w:r>
    </w:p>
    <w:p w:rsidR="00CC1891" w:rsidRPr="004316DF" w:rsidRDefault="00BD3B1C" w:rsidP="00BD3B1C">
      <w:pPr>
        <w:pStyle w:val="H1GC"/>
        <w:rPr>
          <w:snapToGrid/>
        </w:rPr>
      </w:pPr>
      <w:r>
        <w:rPr>
          <w:rFonts w:hint="eastAsia"/>
          <w:snapToGrid/>
        </w:rPr>
        <w:tab/>
      </w:r>
      <w:r w:rsidR="00CC1891" w:rsidRPr="004316DF">
        <w:rPr>
          <w:rFonts w:hint="eastAsia"/>
          <w:snapToGrid/>
        </w:rPr>
        <w:t>F</w:t>
      </w:r>
      <w:r>
        <w:rPr>
          <w:rFonts w:hint="eastAsia"/>
          <w:snapToGrid/>
        </w:rPr>
        <w:t>.</w:t>
      </w:r>
      <w:r>
        <w:rPr>
          <w:rFonts w:hint="eastAsia"/>
          <w:snapToGrid/>
        </w:rPr>
        <w:tab/>
      </w:r>
      <w:r w:rsidR="00CC1891">
        <w:rPr>
          <w:rFonts w:hint="eastAsia"/>
          <w:snapToGrid/>
        </w:rPr>
        <w:t>残疾、</w:t>
      </w:r>
      <w:r w:rsidR="00CC1891" w:rsidRPr="004316DF">
        <w:rPr>
          <w:rFonts w:hint="eastAsia"/>
          <w:snapToGrid/>
        </w:rPr>
        <w:t>基本保健和福利</w:t>
      </w:r>
      <w:r w:rsidR="00F31B99">
        <w:rPr>
          <w:rFonts w:hint="eastAsia"/>
          <w:snapToGrid/>
        </w:rPr>
        <w:t>(</w:t>
      </w:r>
      <w:r w:rsidR="00CC1891">
        <w:rPr>
          <w:rFonts w:hint="eastAsia"/>
          <w:snapToGrid/>
        </w:rPr>
        <w:t>第</w:t>
      </w:r>
      <w:r w:rsidR="00CC1891">
        <w:rPr>
          <w:rFonts w:hint="eastAsia"/>
          <w:snapToGrid/>
        </w:rPr>
        <w:t>6</w:t>
      </w:r>
      <w:r w:rsidR="00CC1891">
        <w:rPr>
          <w:rFonts w:hint="eastAsia"/>
          <w:snapToGrid/>
        </w:rPr>
        <w:t>条、第</w:t>
      </w:r>
      <w:r w:rsidR="00CC1891">
        <w:rPr>
          <w:rFonts w:hint="eastAsia"/>
          <w:snapToGrid/>
        </w:rPr>
        <w:t>18</w:t>
      </w:r>
      <w:r w:rsidR="00CC1891">
        <w:rPr>
          <w:rFonts w:hint="eastAsia"/>
          <w:snapToGrid/>
        </w:rPr>
        <w:t>条</w:t>
      </w:r>
      <w:r w:rsidR="00F31B99">
        <w:rPr>
          <w:rFonts w:hint="eastAsia"/>
          <w:snapToGrid/>
        </w:rPr>
        <w:t>(</w:t>
      </w:r>
      <w:r w:rsidR="00CC1891">
        <w:rPr>
          <w:rFonts w:hint="eastAsia"/>
          <w:snapToGrid/>
        </w:rPr>
        <w:t>第</w:t>
      </w:r>
      <w:r w:rsidR="00CC1891">
        <w:rPr>
          <w:rFonts w:hint="eastAsia"/>
          <w:snapToGrid/>
        </w:rPr>
        <w:t>3</w:t>
      </w:r>
      <w:r w:rsidR="00CC1891">
        <w:rPr>
          <w:rFonts w:hint="eastAsia"/>
          <w:snapToGrid/>
        </w:rPr>
        <w:t>款</w:t>
      </w:r>
      <w:r w:rsidR="00F31B99">
        <w:rPr>
          <w:rFonts w:hint="eastAsia"/>
          <w:snapToGrid/>
        </w:rPr>
        <w:t>)</w:t>
      </w:r>
      <w:r w:rsidR="00CC1891">
        <w:rPr>
          <w:rFonts w:hint="eastAsia"/>
          <w:snapToGrid/>
        </w:rPr>
        <w:t>、第</w:t>
      </w:r>
      <w:r w:rsidR="00CC1891">
        <w:rPr>
          <w:rFonts w:hint="eastAsia"/>
          <w:snapToGrid/>
        </w:rPr>
        <w:t>23</w:t>
      </w:r>
      <w:r w:rsidR="00CC1891">
        <w:rPr>
          <w:rFonts w:hint="eastAsia"/>
          <w:snapToGrid/>
        </w:rPr>
        <w:t>条、第</w:t>
      </w:r>
      <w:r w:rsidR="00CC1891">
        <w:rPr>
          <w:rFonts w:hint="eastAsia"/>
          <w:snapToGrid/>
        </w:rPr>
        <w:t>24</w:t>
      </w:r>
      <w:r w:rsidR="00CC1891">
        <w:rPr>
          <w:rFonts w:hint="eastAsia"/>
          <w:snapToGrid/>
        </w:rPr>
        <w:t>条、第</w:t>
      </w:r>
      <w:r w:rsidR="00CC1891">
        <w:rPr>
          <w:rFonts w:hint="eastAsia"/>
          <w:snapToGrid/>
        </w:rPr>
        <w:t>26</w:t>
      </w:r>
      <w:r w:rsidR="00CC1891">
        <w:rPr>
          <w:rFonts w:hint="eastAsia"/>
          <w:snapToGrid/>
        </w:rPr>
        <w:t>条、第</w:t>
      </w:r>
      <w:r w:rsidR="00CC1891">
        <w:rPr>
          <w:rFonts w:hint="eastAsia"/>
          <w:snapToGrid/>
        </w:rPr>
        <w:t>27</w:t>
      </w:r>
      <w:r w:rsidR="00CC1891">
        <w:rPr>
          <w:rFonts w:hint="eastAsia"/>
          <w:snapToGrid/>
        </w:rPr>
        <w:t>条</w:t>
      </w:r>
      <w:r w:rsidR="00F31B99">
        <w:rPr>
          <w:rFonts w:hint="eastAsia"/>
          <w:snapToGrid/>
        </w:rPr>
        <w:t>(</w:t>
      </w:r>
      <w:r w:rsidR="00CC1891">
        <w:rPr>
          <w:rFonts w:hint="eastAsia"/>
          <w:snapToGrid/>
        </w:rPr>
        <w:t>第</w:t>
      </w:r>
      <w:r w:rsidR="00CC1891">
        <w:rPr>
          <w:rFonts w:hint="eastAsia"/>
          <w:snapToGrid/>
        </w:rPr>
        <w:t>1-3</w:t>
      </w:r>
      <w:r w:rsidR="00CC1891">
        <w:rPr>
          <w:rFonts w:hint="eastAsia"/>
          <w:snapToGrid/>
        </w:rPr>
        <w:t>款</w:t>
      </w:r>
      <w:r w:rsidR="00F31B99">
        <w:rPr>
          <w:rFonts w:hint="eastAsia"/>
          <w:snapToGrid/>
        </w:rPr>
        <w:t>)</w:t>
      </w:r>
      <w:r w:rsidR="00CC1891">
        <w:rPr>
          <w:rFonts w:hint="eastAsia"/>
          <w:snapToGrid/>
        </w:rPr>
        <w:t>和第</w:t>
      </w:r>
      <w:r w:rsidR="00CC1891">
        <w:rPr>
          <w:rFonts w:hint="eastAsia"/>
          <w:snapToGrid/>
        </w:rPr>
        <w:t>33</w:t>
      </w:r>
      <w:r w:rsidR="00CC1891">
        <w:rPr>
          <w:rFonts w:hint="eastAsia"/>
          <w:snapToGrid/>
        </w:rPr>
        <w:t>条</w:t>
      </w:r>
      <w:r w:rsidR="00F31B99">
        <w:rPr>
          <w:rFonts w:hint="eastAsia"/>
          <w:snapToGrid/>
        </w:rPr>
        <w:t>)</w:t>
      </w:r>
    </w:p>
    <w:p w:rsidR="00CC1891" w:rsidRDefault="00BD3B1C" w:rsidP="00BD3B1C">
      <w:pPr>
        <w:pStyle w:val="H23GC"/>
        <w:rPr>
          <w:rFonts w:hint="eastAsia"/>
          <w:snapToGrid/>
        </w:rPr>
      </w:pPr>
      <w:r>
        <w:rPr>
          <w:rFonts w:hint="eastAsia"/>
          <w:snapToGrid/>
        </w:rPr>
        <w:tab/>
      </w:r>
      <w:r w:rsidR="00CC1891" w:rsidRPr="009919B4">
        <w:rPr>
          <w:rFonts w:hint="eastAsia"/>
          <w:snapToGrid/>
        </w:rPr>
        <w:t>1</w:t>
      </w:r>
      <w:r>
        <w:rPr>
          <w:rFonts w:hint="eastAsia"/>
          <w:snapToGrid/>
        </w:rPr>
        <w:t>.</w:t>
      </w:r>
      <w:r>
        <w:rPr>
          <w:rFonts w:hint="eastAsia"/>
          <w:snapToGrid/>
        </w:rPr>
        <w:tab/>
      </w:r>
      <w:r w:rsidR="00CC1891">
        <w:rPr>
          <w:rFonts w:hint="eastAsia"/>
          <w:snapToGrid/>
        </w:rPr>
        <w:t>残疾儿童</w:t>
      </w:r>
      <w:r w:rsidR="00CC1891">
        <w:rPr>
          <w:rFonts w:hint="eastAsia"/>
          <w:snapToGrid/>
        </w:rPr>
        <w:t>(</w:t>
      </w:r>
      <w:r w:rsidR="00CC1891">
        <w:rPr>
          <w:rFonts w:hint="eastAsia"/>
          <w:snapToGrid/>
        </w:rPr>
        <w:t>第</w:t>
      </w:r>
      <w:r w:rsidR="00CC1891">
        <w:rPr>
          <w:rFonts w:hint="eastAsia"/>
          <w:snapToGrid/>
        </w:rPr>
        <w:t>23</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16.  </w:t>
      </w:r>
      <w:r>
        <w:rPr>
          <w:rFonts w:hint="eastAsia"/>
          <w:snapToGrid/>
        </w:rPr>
        <w:t>缔约国应如上文第</w:t>
      </w:r>
      <w:r>
        <w:rPr>
          <w:rFonts w:hint="eastAsia"/>
          <w:snapToGrid/>
        </w:rPr>
        <w:t>1</w:t>
      </w:r>
      <w:r>
        <w:rPr>
          <w:rFonts w:hint="eastAsia"/>
          <w:snapToGrid/>
        </w:rPr>
        <w:t>段所述，详细说明残疾儿童的人数和百分比以及残疾性质：</w:t>
      </w:r>
    </w:p>
    <w:p w:rsidR="00CC1891" w:rsidRPr="00F31B99" w:rsidRDefault="00CC1891" w:rsidP="00BD3B1C">
      <w:pPr>
        <w:pStyle w:val="SingleTxtGC"/>
        <w:numPr>
          <w:ilvl w:val="0"/>
          <w:numId w:val="23"/>
        </w:numPr>
        <w:rPr>
          <w:rFonts w:hint="eastAsia"/>
          <w:snapToGrid/>
          <w:spacing w:val="-3"/>
        </w:rPr>
      </w:pPr>
      <w:r w:rsidRPr="00F31B99">
        <w:rPr>
          <w:rFonts w:hint="eastAsia"/>
          <w:snapToGrid/>
          <w:spacing w:val="-3"/>
        </w:rPr>
        <w:t>有多少残疾儿童的父母</w:t>
      </w:r>
      <w:r w:rsidR="00F666EB" w:rsidRPr="00F31B99">
        <w:rPr>
          <w:rFonts w:hint="eastAsia"/>
          <w:snapToGrid/>
          <w:spacing w:val="-3"/>
        </w:rPr>
        <w:t>得</w:t>
      </w:r>
      <w:r w:rsidRPr="00F31B99">
        <w:rPr>
          <w:rFonts w:hint="eastAsia"/>
          <w:snapToGrid/>
          <w:spacing w:val="-3"/>
        </w:rPr>
        <w:t>到了特别的物质援助、心理援助或其他援助；</w:t>
      </w:r>
    </w:p>
    <w:p w:rsidR="00CC1891" w:rsidRDefault="00CC1891" w:rsidP="00BD3B1C">
      <w:pPr>
        <w:pStyle w:val="SingleTxtGC"/>
        <w:numPr>
          <w:ilvl w:val="0"/>
          <w:numId w:val="23"/>
        </w:numPr>
        <w:rPr>
          <w:rFonts w:hint="eastAsia"/>
          <w:snapToGrid/>
        </w:rPr>
      </w:pPr>
      <w:r>
        <w:rPr>
          <w:rFonts w:hint="eastAsia"/>
          <w:snapToGrid/>
        </w:rPr>
        <w:t>有多少残疾儿童住在收养机构里包括精神病院里，或住在家庭以外，例如被人代养；</w:t>
      </w:r>
    </w:p>
    <w:p w:rsidR="00CC1891" w:rsidRDefault="00CC1891" w:rsidP="00BD3B1C">
      <w:pPr>
        <w:pStyle w:val="SingleTxtGC"/>
        <w:numPr>
          <w:ilvl w:val="0"/>
          <w:numId w:val="23"/>
        </w:numPr>
        <w:rPr>
          <w:rFonts w:hint="eastAsia"/>
          <w:snapToGrid/>
        </w:rPr>
      </w:pPr>
      <w:r>
        <w:rPr>
          <w:rFonts w:hint="eastAsia"/>
          <w:snapToGrid/>
        </w:rPr>
        <w:t>有多少残疾儿童到正规学校里上学；</w:t>
      </w:r>
    </w:p>
    <w:p w:rsidR="00CC1891" w:rsidRDefault="00CC1891" w:rsidP="00BD3B1C">
      <w:pPr>
        <w:pStyle w:val="SingleTxtGC"/>
        <w:numPr>
          <w:ilvl w:val="0"/>
          <w:numId w:val="23"/>
        </w:numPr>
        <w:rPr>
          <w:rFonts w:hint="eastAsia"/>
          <w:snapToGrid/>
        </w:rPr>
      </w:pPr>
      <w:r>
        <w:rPr>
          <w:rFonts w:hint="eastAsia"/>
          <w:snapToGrid/>
        </w:rPr>
        <w:t>有多少残疾儿童到特殊学校里上学；</w:t>
      </w:r>
    </w:p>
    <w:p w:rsidR="00CC1891" w:rsidRDefault="00CC1891" w:rsidP="00BD3B1C">
      <w:pPr>
        <w:pStyle w:val="SingleTxtGC"/>
        <w:numPr>
          <w:ilvl w:val="0"/>
          <w:numId w:val="23"/>
        </w:numPr>
        <w:rPr>
          <w:rFonts w:hint="eastAsia"/>
          <w:snapToGrid/>
        </w:rPr>
      </w:pPr>
      <w:r>
        <w:rPr>
          <w:rFonts w:hint="eastAsia"/>
          <w:snapToGrid/>
        </w:rPr>
        <w:t>有多少残疾儿童没有上任何学校。</w:t>
      </w:r>
    </w:p>
    <w:p w:rsidR="00CC1891" w:rsidRDefault="00BD3B1C" w:rsidP="00BD3B1C">
      <w:pPr>
        <w:pStyle w:val="H23GC"/>
        <w:rPr>
          <w:rFonts w:hint="eastAsia"/>
          <w:snapToGrid/>
        </w:rPr>
      </w:pPr>
      <w:r>
        <w:rPr>
          <w:rFonts w:hint="eastAsia"/>
          <w:snapToGrid/>
        </w:rPr>
        <w:tab/>
      </w:r>
      <w:r w:rsidR="00CC1891" w:rsidRPr="00B93EB5">
        <w:rPr>
          <w:rFonts w:hint="eastAsia"/>
          <w:snapToGrid/>
        </w:rPr>
        <w:t>2</w:t>
      </w:r>
      <w:r>
        <w:rPr>
          <w:rFonts w:hint="eastAsia"/>
          <w:snapToGrid/>
        </w:rPr>
        <w:t>.</w:t>
      </w:r>
      <w:r>
        <w:rPr>
          <w:rFonts w:hint="eastAsia"/>
          <w:snapToGrid/>
        </w:rPr>
        <w:tab/>
      </w:r>
      <w:r w:rsidR="00CC1891">
        <w:rPr>
          <w:rFonts w:hint="eastAsia"/>
          <w:snapToGrid/>
        </w:rPr>
        <w:t>健康和保健服务</w:t>
      </w:r>
      <w:r w:rsidR="00CC1891">
        <w:rPr>
          <w:rFonts w:hint="eastAsia"/>
          <w:snapToGrid/>
        </w:rPr>
        <w:t>(</w:t>
      </w:r>
      <w:r w:rsidR="00CC1891">
        <w:rPr>
          <w:rFonts w:hint="eastAsia"/>
          <w:snapToGrid/>
        </w:rPr>
        <w:t>第</w:t>
      </w:r>
      <w:r w:rsidR="00CC1891">
        <w:rPr>
          <w:rFonts w:hint="eastAsia"/>
          <w:snapToGrid/>
        </w:rPr>
        <w:t>24</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17.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4"/>
        </w:numPr>
        <w:rPr>
          <w:rFonts w:hint="eastAsia"/>
          <w:snapToGrid/>
        </w:rPr>
      </w:pPr>
      <w:r>
        <w:rPr>
          <w:rFonts w:hint="eastAsia"/>
          <w:snapToGrid/>
        </w:rPr>
        <w:t>婴儿死亡率和</w:t>
      </w:r>
      <w:r>
        <w:rPr>
          <w:rFonts w:hint="eastAsia"/>
          <w:snapToGrid/>
        </w:rPr>
        <w:t>5</w:t>
      </w:r>
      <w:r>
        <w:rPr>
          <w:rFonts w:hint="eastAsia"/>
          <w:snapToGrid/>
        </w:rPr>
        <w:t>岁以下儿童死亡率；</w:t>
      </w:r>
    </w:p>
    <w:p w:rsidR="00CC1891" w:rsidRDefault="00CC1891" w:rsidP="00BD3B1C">
      <w:pPr>
        <w:pStyle w:val="SingleTxtGC"/>
        <w:numPr>
          <w:ilvl w:val="0"/>
          <w:numId w:val="24"/>
        </w:numPr>
        <w:rPr>
          <w:rFonts w:hint="eastAsia"/>
          <w:snapToGrid/>
        </w:rPr>
      </w:pPr>
      <w:r>
        <w:rPr>
          <w:rFonts w:hint="eastAsia"/>
          <w:snapToGrid/>
        </w:rPr>
        <w:t>出生时体重不足儿童所占的比例；</w:t>
      </w:r>
    </w:p>
    <w:p w:rsidR="00CC1891" w:rsidRDefault="00CC1891" w:rsidP="00BD3B1C">
      <w:pPr>
        <w:pStyle w:val="SingleTxtGC"/>
        <w:numPr>
          <w:ilvl w:val="0"/>
          <w:numId w:val="24"/>
        </w:numPr>
        <w:rPr>
          <w:rFonts w:hint="eastAsia"/>
          <w:snapToGrid/>
        </w:rPr>
      </w:pPr>
      <w:r>
        <w:rPr>
          <w:rFonts w:hint="eastAsia"/>
          <w:snapToGrid/>
        </w:rPr>
        <w:t>儿童有轻度或严重体重不足、消瘦或发育不良的比例；</w:t>
      </w:r>
    </w:p>
    <w:p w:rsidR="00CC1891" w:rsidRDefault="00CC1891" w:rsidP="00BD3B1C">
      <w:pPr>
        <w:pStyle w:val="SingleTxtGC"/>
        <w:numPr>
          <w:ilvl w:val="0"/>
          <w:numId w:val="24"/>
        </w:numPr>
        <w:rPr>
          <w:rFonts w:hint="eastAsia"/>
          <w:snapToGrid/>
        </w:rPr>
      </w:pPr>
      <w:r>
        <w:rPr>
          <w:rFonts w:hint="eastAsia"/>
          <w:snapToGrid/>
        </w:rPr>
        <w:t>因自杀而造成的儿童死亡率；</w:t>
      </w:r>
    </w:p>
    <w:p w:rsidR="00CC1891" w:rsidRDefault="00CC1891" w:rsidP="00BD3B1C">
      <w:pPr>
        <w:pStyle w:val="SingleTxtGC"/>
        <w:numPr>
          <w:ilvl w:val="0"/>
          <w:numId w:val="24"/>
        </w:numPr>
        <w:rPr>
          <w:rFonts w:hint="eastAsia"/>
          <w:snapToGrid/>
        </w:rPr>
      </w:pPr>
      <w:r>
        <w:rPr>
          <w:rFonts w:hint="eastAsia"/>
          <w:snapToGrid/>
        </w:rPr>
        <w:t>使用不到清洁卫生设施和安全饮用水的家庭所占的比例；</w:t>
      </w:r>
    </w:p>
    <w:p w:rsidR="00CC1891" w:rsidRDefault="00CC1891" w:rsidP="00BD3B1C">
      <w:pPr>
        <w:pStyle w:val="SingleTxtGC"/>
        <w:numPr>
          <w:ilvl w:val="0"/>
          <w:numId w:val="24"/>
        </w:numPr>
        <w:rPr>
          <w:rFonts w:hint="eastAsia"/>
          <w:snapToGrid/>
        </w:rPr>
      </w:pPr>
      <w:r>
        <w:rPr>
          <w:rFonts w:hint="eastAsia"/>
          <w:snapToGrid/>
        </w:rPr>
        <w:t>一周岁儿童全面种植肺结核、白喉、</w:t>
      </w:r>
      <w:r>
        <w:rPr>
          <w:snapToGrid/>
        </w:rPr>
        <w:t>百日咳</w:t>
      </w:r>
      <w:r>
        <w:rPr>
          <w:rFonts w:hint="eastAsia"/>
          <w:snapToGrid/>
        </w:rPr>
        <w:t>、破伤风、</w:t>
      </w:r>
      <w:r>
        <w:rPr>
          <w:snapToGrid/>
        </w:rPr>
        <w:t>小儿麻痹症</w:t>
      </w:r>
      <w:r>
        <w:rPr>
          <w:rFonts w:hint="eastAsia"/>
          <w:snapToGrid/>
        </w:rPr>
        <w:t>、麻疹疫苗者所占的比例；</w:t>
      </w:r>
    </w:p>
    <w:p w:rsidR="00CC1891" w:rsidRDefault="00CC1891" w:rsidP="00BD3B1C">
      <w:pPr>
        <w:pStyle w:val="SingleTxtGC"/>
        <w:numPr>
          <w:ilvl w:val="0"/>
          <w:numId w:val="24"/>
        </w:numPr>
        <w:rPr>
          <w:rFonts w:hint="eastAsia"/>
          <w:snapToGrid/>
        </w:rPr>
      </w:pPr>
      <w:r>
        <w:rPr>
          <w:rFonts w:hint="eastAsia"/>
          <w:snapToGrid/>
        </w:rPr>
        <w:t>孕妇死亡率，包括其主要原因；</w:t>
      </w:r>
    </w:p>
    <w:p w:rsidR="00CC1891" w:rsidRDefault="00CC1891" w:rsidP="00BD3B1C">
      <w:pPr>
        <w:pStyle w:val="SingleTxtGC"/>
        <w:numPr>
          <w:ilvl w:val="0"/>
          <w:numId w:val="24"/>
        </w:numPr>
        <w:rPr>
          <w:rFonts w:hint="eastAsia"/>
          <w:snapToGrid/>
        </w:rPr>
      </w:pPr>
      <w:r>
        <w:rPr>
          <w:rFonts w:hint="eastAsia"/>
          <w:snapToGrid/>
        </w:rPr>
        <w:t>能得到并享受育前和育后保健服务的孕妇所占比例；</w:t>
      </w:r>
    </w:p>
    <w:p w:rsidR="00CC1891" w:rsidRDefault="00CC1891" w:rsidP="00BD3B1C">
      <w:pPr>
        <w:pStyle w:val="SingleTxtGC"/>
        <w:numPr>
          <w:ilvl w:val="0"/>
          <w:numId w:val="24"/>
        </w:numPr>
        <w:rPr>
          <w:rFonts w:hint="eastAsia"/>
          <w:snapToGrid/>
        </w:rPr>
      </w:pPr>
      <w:r>
        <w:rPr>
          <w:rFonts w:hint="eastAsia"/>
          <w:snapToGrid/>
        </w:rPr>
        <w:t>在医院出生的儿童所占的比例；</w:t>
      </w:r>
    </w:p>
    <w:p w:rsidR="00CC1891" w:rsidRDefault="00CC1891" w:rsidP="00BD3B1C">
      <w:pPr>
        <w:pStyle w:val="SingleTxtGC"/>
        <w:numPr>
          <w:ilvl w:val="0"/>
          <w:numId w:val="24"/>
        </w:numPr>
        <w:rPr>
          <w:rFonts w:hint="eastAsia"/>
          <w:snapToGrid/>
        </w:rPr>
      </w:pPr>
      <w:r>
        <w:rPr>
          <w:rFonts w:hint="eastAsia"/>
          <w:snapToGrid/>
        </w:rPr>
        <w:t>接受过医院护理和接生培训的人员所占比例；</w:t>
      </w:r>
    </w:p>
    <w:p w:rsidR="00CC1891" w:rsidRDefault="00CC1891" w:rsidP="00BD3B1C">
      <w:pPr>
        <w:pStyle w:val="SingleTxtGC"/>
        <w:numPr>
          <w:ilvl w:val="0"/>
          <w:numId w:val="24"/>
        </w:numPr>
        <w:rPr>
          <w:rFonts w:hint="eastAsia"/>
          <w:snapToGrid/>
        </w:rPr>
      </w:pPr>
      <w:r>
        <w:rPr>
          <w:rFonts w:hint="eastAsia"/>
          <w:snapToGrid/>
        </w:rPr>
        <w:t>实行完全母乳喂养的母亲所占比例及母乳喂养时间有多长。</w:t>
      </w:r>
    </w:p>
    <w:p w:rsidR="00CC1891" w:rsidRDefault="00CC1891" w:rsidP="00BD3B1C">
      <w:pPr>
        <w:pStyle w:val="SingleTxtGC"/>
        <w:rPr>
          <w:rFonts w:hint="eastAsia"/>
          <w:snapToGrid/>
        </w:rPr>
      </w:pPr>
      <w:r>
        <w:rPr>
          <w:rFonts w:hint="eastAsia"/>
          <w:snapToGrid/>
        </w:rPr>
        <w:t xml:space="preserve">18.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5"/>
        </w:numPr>
        <w:rPr>
          <w:rFonts w:hint="eastAsia"/>
          <w:snapToGrid/>
        </w:rPr>
      </w:pPr>
      <w:r>
        <w:rPr>
          <w:rFonts w:hint="eastAsia"/>
          <w:snapToGrid/>
        </w:rPr>
        <w:t>受艾滋病毒</w:t>
      </w:r>
      <w:r>
        <w:rPr>
          <w:rFonts w:hint="eastAsia"/>
          <w:snapToGrid/>
        </w:rPr>
        <w:t>/</w:t>
      </w:r>
      <w:r>
        <w:rPr>
          <w:rFonts w:hint="eastAsia"/>
          <w:snapToGrid/>
        </w:rPr>
        <w:t>艾滋病感染的儿童人数和百分比；</w:t>
      </w:r>
    </w:p>
    <w:p w:rsidR="00CC1891" w:rsidRDefault="00CC1891" w:rsidP="00BD3B1C">
      <w:pPr>
        <w:pStyle w:val="SingleTxtGC"/>
        <w:numPr>
          <w:ilvl w:val="0"/>
          <w:numId w:val="25"/>
        </w:numPr>
        <w:rPr>
          <w:rFonts w:hint="eastAsia"/>
          <w:snapToGrid/>
        </w:rPr>
      </w:pPr>
      <w:r>
        <w:rPr>
          <w:rFonts w:hint="eastAsia"/>
          <w:snapToGrid/>
        </w:rPr>
        <w:t>得到援助包括得到医疗、咨询、照料和支持的儿童人数和百分比；</w:t>
      </w:r>
    </w:p>
    <w:p w:rsidR="00CC1891" w:rsidRDefault="00CC1891" w:rsidP="00BD3B1C">
      <w:pPr>
        <w:pStyle w:val="SingleTxtGC"/>
        <w:numPr>
          <w:ilvl w:val="0"/>
          <w:numId w:val="25"/>
        </w:numPr>
        <w:rPr>
          <w:rFonts w:hint="eastAsia"/>
          <w:snapToGrid/>
        </w:rPr>
      </w:pPr>
      <w:r>
        <w:rPr>
          <w:rFonts w:hint="eastAsia"/>
          <w:snapToGrid/>
        </w:rPr>
        <w:t>与亲属住在一起、受人代养、住在收容院或住在街头的儿童人数和百分比；</w:t>
      </w:r>
    </w:p>
    <w:p w:rsidR="00CC1891" w:rsidRDefault="00CC1891" w:rsidP="00BD3B1C">
      <w:pPr>
        <w:pStyle w:val="SingleTxtGC"/>
        <w:numPr>
          <w:ilvl w:val="0"/>
          <w:numId w:val="25"/>
        </w:numPr>
        <w:rPr>
          <w:rFonts w:hint="eastAsia"/>
          <w:snapToGrid/>
        </w:rPr>
      </w:pPr>
      <w:r>
        <w:rPr>
          <w:rFonts w:hint="eastAsia"/>
          <w:snapToGrid/>
        </w:rPr>
        <w:t>因艾滋病毒</w:t>
      </w:r>
      <w:r>
        <w:rPr>
          <w:rFonts w:hint="eastAsia"/>
          <w:snapToGrid/>
        </w:rPr>
        <w:t>/</w:t>
      </w:r>
      <w:r>
        <w:rPr>
          <w:rFonts w:hint="eastAsia"/>
          <w:snapToGrid/>
        </w:rPr>
        <w:t>艾滋病而失去双亲的家庭数目。</w:t>
      </w:r>
    </w:p>
    <w:p w:rsidR="00CC1891" w:rsidRDefault="00CC1891" w:rsidP="00BD3B1C">
      <w:pPr>
        <w:pStyle w:val="SingleTxtGC"/>
        <w:rPr>
          <w:rFonts w:hint="eastAsia"/>
          <w:snapToGrid/>
        </w:rPr>
      </w:pPr>
      <w:r>
        <w:rPr>
          <w:rFonts w:hint="eastAsia"/>
          <w:snapToGrid/>
        </w:rPr>
        <w:t xml:space="preserve">19.  </w:t>
      </w:r>
      <w:r>
        <w:rPr>
          <w:rFonts w:hint="eastAsia"/>
          <w:snapToGrid/>
        </w:rPr>
        <w:t>应提供关于青少年健康的下列资料：</w:t>
      </w:r>
    </w:p>
    <w:p w:rsidR="00CC1891" w:rsidRDefault="00CC1891" w:rsidP="00BD3B1C">
      <w:pPr>
        <w:pStyle w:val="SingleTxtGC"/>
        <w:numPr>
          <w:ilvl w:val="0"/>
          <w:numId w:val="26"/>
        </w:numPr>
        <w:rPr>
          <w:rFonts w:hint="eastAsia"/>
          <w:snapToGrid/>
        </w:rPr>
      </w:pPr>
      <w:r>
        <w:rPr>
          <w:rFonts w:hint="eastAsia"/>
          <w:snapToGrid/>
        </w:rPr>
        <w:t>按上文第</w:t>
      </w:r>
      <w:r>
        <w:rPr>
          <w:rFonts w:hint="eastAsia"/>
          <w:snapToGrid/>
        </w:rPr>
        <w:t>1</w:t>
      </w:r>
      <w:r>
        <w:rPr>
          <w:rFonts w:hint="eastAsia"/>
          <w:snapToGrid/>
        </w:rPr>
        <w:t>段所述详细提供受早孕、性传播疾病、精神疾病、吸毒和酗酒等问题影响的青少年人数；</w:t>
      </w:r>
    </w:p>
    <w:p w:rsidR="00CC1891" w:rsidRDefault="00CC1891" w:rsidP="00BD3B1C">
      <w:pPr>
        <w:pStyle w:val="SingleTxtGC"/>
        <w:numPr>
          <w:ilvl w:val="0"/>
          <w:numId w:val="26"/>
        </w:numPr>
        <w:rPr>
          <w:snapToGrid/>
        </w:rPr>
      </w:pPr>
      <w:r>
        <w:rPr>
          <w:rFonts w:hint="eastAsia"/>
          <w:snapToGrid/>
        </w:rPr>
        <w:t>用于预防和处理青少年健康问题的方案和服务机构的数量。</w:t>
      </w:r>
    </w:p>
    <w:p w:rsidR="00CC1891" w:rsidRDefault="00BD3B1C" w:rsidP="00BD3B1C">
      <w:pPr>
        <w:pStyle w:val="H23GC"/>
        <w:rPr>
          <w:rFonts w:hint="eastAsia"/>
          <w:snapToGrid/>
        </w:rPr>
      </w:pPr>
      <w:r>
        <w:rPr>
          <w:rFonts w:hint="eastAsia"/>
          <w:snapToGrid/>
        </w:rPr>
        <w:tab/>
      </w:r>
      <w:r w:rsidR="00CC1891" w:rsidRPr="00B93EB5">
        <w:rPr>
          <w:rFonts w:hint="eastAsia"/>
          <w:snapToGrid/>
        </w:rPr>
        <w:t>3</w:t>
      </w:r>
      <w:r>
        <w:rPr>
          <w:rFonts w:hint="eastAsia"/>
          <w:snapToGrid/>
        </w:rPr>
        <w:t>.</w:t>
      </w:r>
      <w:r>
        <w:rPr>
          <w:rFonts w:hint="eastAsia"/>
          <w:snapToGrid/>
        </w:rPr>
        <w:tab/>
      </w:r>
      <w:r w:rsidR="00913F6B">
        <w:rPr>
          <w:rFonts w:hint="eastAsia"/>
          <w:snapToGrid/>
        </w:rPr>
        <w:t>吸毒和滥用其它</w:t>
      </w:r>
      <w:r w:rsidR="00CC1891">
        <w:rPr>
          <w:rFonts w:hint="eastAsia"/>
          <w:snapToGrid/>
        </w:rPr>
        <w:t>麻醉物质</w:t>
      </w:r>
      <w:r w:rsidR="00CC1891">
        <w:rPr>
          <w:rFonts w:hint="eastAsia"/>
          <w:snapToGrid/>
        </w:rPr>
        <w:t>(</w:t>
      </w:r>
      <w:r w:rsidR="00CC1891">
        <w:rPr>
          <w:rFonts w:hint="eastAsia"/>
          <w:snapToGrid/>
        </w:rPr>
        <w:t>第</w:t>
      </w:r>
      <w:r w:rsidR="00CC1891">
        <w:rPr>
          <w:rFonts w:hint="eastAsia"/>
          <w:snapToGrid/>
        </w:rPr>
        <w:t>33</w:t>
      </w:r>
      <w:r w:rsidR="00CC1891">
        <w:rPr>
          <w:rFonts w:hint="eastAsia"/>
          <w:snapToGrid/>
        </w:rPr>
        <w:t>条</w:t>
      </w:r>
      <w:r w:rsidR="00CC1891">
        <w:rPr>
          <w:rFonts w:hint="eastAsia"/>
          <w:snapToGrid/>
        </w:rPr>
        <w:t>)</w:t>
      </w:r>
    </w:p>
    <w:p w:rsidR="00CC1891" w:rsidRPr="00F31B99" w:rsidRDefault="00CC1891" w:rsidP="00BD3B1C">
      <w:pPr>
        <w:pStyle w:val="SingleTxtGC"/>
        <w:rPr>
          <w:rFonts w:hint="eastAsia"/>
          <w:snapToGrid/>
          <w:spacing w:val="-3"/>
        </w:rPr>
      </w:pPr>
      <w:r>
        <w:rPr>
          <w:rFonts w:hint="eastAsia"/>
          <w:snapToGrid/>
        </w:rPr>
        <w:t xml:space="preserve">20.  </w:t>
      </w:r>
      <w:r w:rsidRPr="00F31B99">
        <w:rPr>
          <w:rFonts w:hint="eastAsia"/>
          <w:snapToGrid/>
          <w:spacing w:val="-3"/>
        </w:rPr>
        <w:t>应提供吸毒和滥用麻醉药物的儿童受害者人数和现有援助方案数量的资料。</w:t>
      </w:r>
    </w:p>
    <w:p w:rsidR="00CC1891" w:rsidRDefault="00BD3B1C" w:rsidP="00BD3B1C">
      <w:pPr>
        <w:pStyle w:val="H23GC"/>
        <w:rPr>
          <w:rFonts w:hint="eastAsia"/>
          <w:snapToGrid/>
        </w:rPr>
      </w:pPr>
      <w:r>
        <w:rPr>
          <w:rFonts w:hint="eastAsia"/>
          <w:snapToGrid/>
        </w:rPr>
        <w:tab/>
      </w:r>
      <w:r w:rsidR="00CC1891">
        <w:rPr>
          <w:rFonts w:hint="eastAsia"/>
          <w:snapToGrid/>
        </w:rPr>
        <w:t>4</w:t>
      </w:r>
      <w:r>
        <w:rPr>
          <w:rFonts w:hint="eastAsia"/>
          <w:snapToGrid/>
        </w:rPr>
        <w:t>.</w:t>
      </w:r>
      <w:r>
        <w:rPr>
          <w:rFonts w:hint="eastAsia"/>
          <w:snapToGrid/>
        </w:rPr>
        <w:tab/>
      </w:r>
      <w:r w:rsidR="00CC1891">
        <w:rPr>
          <w:rFonts w:hint="eastAsia"/>
          <w:snapToGrid/>
        </w:rPr>
        <w:t>父母在狱中服刑的儿童</w:t>
      </w:r>
    </w:p>
    <w:p w:rsidR="00CC1891" w:rsidRPr="00B93EB5" w:rsidRDefault="00CC1891" w:rsidP="00BD3B1C">
      <w:pPr>
        <w:pStyle w:val="SingleTxtGC"/>
        <w:rPr>
          <w:rFonts w:hint="eastAsia"/>
          <w:snapToGrid/>
        </w:rPr>
      </w:pPr>
      <w:r>
        <w:rPr>
          <w:rFonts w:hint="eastAsia"/>
          <w:snapToGrid/>
        </w:rPr>
        <w:t xml:space="preserve">21.  </w:t>
      </w:r>
      <w:r>
        <w:rPr>
          <w:rFonts w:hint="eastAsia"/>
          <w:snapToGrid/>
        </w:rPr>
        <w:t>应提供父母在狱中服刑的儿童人数和与母亲同在狱中生活的儿童人数及其平均年龄。</w:t>
      </w:r>
    </w:p>
    <w:p w:rsidR="00CC1891" w:rsidRPr="00B93EB5" w:rsidRDefault="00BD3B1C" w:rsidP="00BD3B1C">
      <w:pPr>
        <w:pStyle w:val="H1GC"/>
        <w:rPr>
          <w:snapToGrid/>
        </w:rPr>
      </w:pPr>
      <w:r>
        <w:rPr>
          <w:rFonts w:hint="eastAsia"/>
          <w:snapToGrid/>
        </w:rPr>
        <w:tab/>
      </w:r>
      <w:r w:rsidR="00CC1891" w:rsidRPr="00B93EB5">
        <w:rPr>
          <w:rFonts w:hint="eastAsia"/>
          <w:snapToGrid/>
        </w:rPr>
        <w:t>G</w:t>
      </w:r>
      <w:r>
        <w:rPr>
          <w:rFonts w:hint="eastAsia"/>
          <w:snapToGrid/>
        </w:rPr>
        <w:t>.</w:t>
      </w:r>
      <w:r>
        <w:rPr>
          <w:rFonts w:hint="eastAsia"/>
          <w:snapToGrid/>
        </w:rPr>
        <w:tab/>
      </w:r>
      <w:r w:rsidR="00CC1891" w:rsidRPr="00B93EB5">
        <w:rPr>
          <w:rFonts w:hint="eastAsia"/>
          <w:snapToGrid/>
        </w:rPr>
        <w:t>教育、闲暇和文化活动</w:t>
      </w:r>
      <w:r w:rsidR="00F31B99">
        <w:rPr>
          <w:rFonts w:hint="eastAsia"/>
          <w:snapToGrid/>
        </w:rPr>
        <w:t>(</w:t>
      </w:r>
      <w:r w:rsidR="00CC1891">
        <w:rPr>
          <w:rFonts w:hint="eastAsia"/>
          <w:snapToGrid/>
        </w:rPr>
        <w:t>第</w:t>
      </w:r>
      <w:r w:rsidR="00CC1891">
        <w:rPr>
          <w:rFonts w:hint="eastAsia"/>
          <w:snapToGrid/>
        </w:rPr>
        <w:t>28</w:t>
      </w:r>
      <w:r w:rsidR="00CC1891">
        <w:rPr>
          <w:rFonts w:hint="eastAsia"/>
          <w:snapToGrid/>
        </w:rPr>
        <w:t>条、第</w:t>
      </w:r>
      <w:r w:rsidR="00CC1891">
        <w:rPr>
          <w:rFonts w:hint="eastAsia"/>
          <w:snapToGrid/>
        </w:rPr>
        <w:t>29</w:t>
      </w:r>
      <w:r w:rsidR="00CC1891">
        <w:rPr>
          <w:rFonts w:hint="eastAsia"/>
          <w:snapToGrid/>
        </w:rPr>
        <w:t>条、第</w:t>
      </w:r>
      <w:r w:rsidR="00CC1891">
        <w:rPr>
          <w:rFonts w:hint="eastAsia"/>
          <w:snapToGrid/>
        </w:rPr>
        <w:t>30</w:t>
      </w:r>
      <w:r w:rsidR="00CC1891">
        <w:rPr>
          <w:rFonts w:hint="eastAsia"/>
          <w:snapToGrid/>
        </w:rPr>
        <w:t>条和第</w:t>
      </w:r>
      <w:r w:rsidR="00CC1891">
        <w:rPr>
          <w:rFonts w:hint="eastAsia"/>
          <w:snapToGrid/>
        </w:rPr>
        <w:t>31</w:t>
      </w:r>
      <w:r w:rsidR="00CC1891">
        <w:rPr>
          <w:rFonts w:hint="eastAsia"/>
          <w:snapToGrid/>
        </w:rPr>
        <w:t>条</w:t>
      </w:r>
      <w:r w:rsidR="00F31B99">
        <w:rPr>
          <w:rFonts w:hint="eastAsia"/>
          <w:snapToGrid/>
        </w:rPr>
        <w:t>)</w:t>
      </w:r>
    </w:p>
    <w:p w:rsidR="00CC1891" w:rsidRDefault="00CC1891" w:rsidP="00BD3B1C">
      <w:pPr>
        <w:pStyle w:val="SingleTxtGC"/>
        <w:rPr>
          <w:rFonts w:hint="eastAsia"/>
          <w:snapToGrid/>
        </w:rPr>
      </w:pPr>
      <w:r>
        <w:rPr>
          <w:rFonts w:hint="eastAsia"/>
          <w:snapToGrid/>
        </w:rPr>
        <w:t xml:space="preserve">22.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7"/>
        </w:numPr>
        <w:rPr>
          <w:rFonts w:hint="eastAsia"/>
          <w:snapToGrid/>
        </w:rPr>
      </w:pPr>
      <w:r>
        <w:rPr>
          <w:rFonts w:hint="eastAsia"/>
          <w:snapToGrid/>
        </w:rPr>
        <w:t>儿童和成年人的识字率；</w:t>
      </w:r>
    </w:p>
    <w:p w:rsidR="00CC1891" w:rsidRDefault="00CC1891" w:rsidP="00BD3B1C">
      <w:pPr>
        <w:pStyle w:val="SingleTxtGC"/>
        <w:numPr>
          <w:ilvl w:val="0"/>
          <w:numId w:val="27"/>
        </w:numPr>
        <w:rPr>
          <w:rFonts w:hint="eastAsia"/>
          <w:snapToGrid/>
        </w:rPr>
      </w:pPr>
      <w:r>
        <w:rPr>
          <w:rFonts w:hint="eastAsia"/>
          <w:snapToGrid/>
        </w:rPr>
        <w:t>中小学和职业培训中心的入学率和出勤率；</w:t>
      </w:r>
    </w:p>
    <w:p w:rsidR="00CC1891" w:rsidRDefault="00CC1891" w:rsidP="00BD3B1C">
      <w:pPr>
        <w:pStyle w:val="SingleTxtGC"/>
        <w:numPr>
          <w:ilvl w:val="0"/>
          <w:numId w:val="27"/>
        </w:numPr>
        <w:rPr>
          <w:rFonts w:hint="eastAsia"/>
          <w:snapToGrid/>
        </w:rPr>
      </w:pPr>
      <w:r>
        <w:rPr>
          <w:rFonts w:hint="eastAsia"/>
          <w:snapToGrid/>
        </w:rPr>
        <w:t>中小学和职业培训中心的保有率、毕业率、升学率和辍学率；</w:t>
      </w:r>
    </w:p>
    <w:p w:rsidR="00CC1891" w:rsidRPr="00BD3B1C" w:rsidRDefault="00CC1891" w:rsidP="00BD3B1C">
      <w:pPr>
        <w:pStyle w:val="SingleTxtGC"/>
        <w:numPr>
          <w:ilvl w:val="0"/>
          <w:numId w:val="27"/>
        </w:numPr>
        <w:rPr>
          <w:rFonts w:hint="eastAsia"/>
          <w:snapToGrid/>
          <w:spacing w:val="4"/>
        </w:rPr>
      </w:pPr>
      <w:r w:rsidRPr="00BD3B1C">
        <w:rPr>
          <w:rFonts w:hint="eastAsia"/>
          <w:snapToGrid/>
          <w:spacing w:val="4"/>
        </w:rPr>
        <w:t>平均师生比率，并指出明显的区域或城乡差异以及受过培训的教师比例；</w:t>
      </w:r>
    </w:p>
    <w:p w:rsidR="00CC1891" w:rsidRPr="00BD3B1C" w:rsidRDefault="00CC1891" w:rsidP="00BD3B1C">
      <w:pPr>
        <w:pStyle w:val="SingleTxtGC"/>
        <w:numPr>
          <w:ilvl w:val="0"/>
          <w:numId w:val="27"/>
        </w:numPr>
        <w:rPr>
          <w:rFonts w:hint="eastAsia"/>
          <w:snapToGrid/>
          <w:spacing w:val="4"/>
        </w:rPr>
      </w:pPr>
      <w:r w:rsidRPr="00BD3B1C">
        <w:rPr>
          <w:rFonts w:hint="eastAsia"/>
          <w:snapToGrid/>
          <w:spacing w:val="4"/>
        </w:rPr>
        <w:t>受国家资助以其自己的语言接受教育的土著儿童和少数群体儿童的人数；</w:t>
      </w:r>
    </w:p>
    <w:p w:rsidR="00CC1891" w:rsidRDefault="00CC1891" w:rsidP="00BD3B1C">
      <w:pPr>
        <w:pStyle w:val="SingleTxtGC"/>
        <w:numPr>
          <w:ilvl w:val="0"/>
          <w:numId w:val="27"/>
        </w:numPr>
        <w:rPr>
          <w:rFonts w:hint="eastAsia"/>
          <w:snapToGrid/>
        </w:rPr>
      </w:pPr>
      <w:r>
        <w:rPr>
          <w:rFonts w:hint="eastAsia"/>
          <w:snapToGrid/>
        </w:rPr>
        <w:t>在非正式教育系统里的儿童所占的百分比；</w:t>
      </w:r>
    </w:p>
    <w:p w:rsidR="00CC1891" w:rsidRDefault="00CC1891" w:rsidP="00BD3B1C">
      <w:pPr>
        <w:pStyle w:val="SingleTxtGC"/>
        <w:numPr>
          <w:ilvl w:val="0"/>
          <w:numId w:val="27"/>
        </w:numPr>
        <w:rPr>
          <w:rFonts w:hint="eastAsia"/>
          <w:snapToGrid/>
        </w:rPr>
      </w:pPr>
      <w:r>
        <w:rPr>
          <w:rFonts w:hint="eastAsia"/>
          <w:snapToGrid/>
        </w:rPr>
        <w:t>接受学前教育的儿童所占的百分比；</w:t>
      </w:r>
    </w:p>
    <w:p w:rsidR="00CC1891" w:rsidRDefault="00CC1891" w:rsidP="00BD3B1C">
      <w:pPr>
        <w:pStyle w:val="SingleTxtGC"/>
        <w:numPr>
          <w:ilvl w:val="0"/>
          <w:numId w:val="27"/>
        </w:numPr>
        <w:rPr>
          <w:rFonts w:hint="eastAsia"/>
          <w:snapToGrid/>
        </w:rPr>
      </w:pPr>
      <w:r>
        <w:rPr>
          <w:rFonts w:hint="eastAsia"/>
          <w:snapToGrid/>
        </w:rPr>
        <w:t>接受放学后照顾的儿童人数和百分比；</w:t>
      </w:r>
    </w:p>
    <w:p w:rsidR="00CC1891" w:rsidRDefault="00CC1891" w:rsidP="00BD3B1C">
      <w:pPr>
        <w:pStyle w:val="SingleTxtGC"/>
        <w:numPr>
          <w:ilvl w:val="0"/>
          <w:numId w:val="27"/>
        </w:numPr>
        <w:rPr>
          <w:rFonts w:hint="eastAsia"/>
          <w:snapToGrid/>
        </w:rPr>
      </w:pPr>
      <w:r>
        <w:rPr>
          <w:rFonts w:hint="eastAsia"/>
          <w:snapToGrid/>
        </w:rPr>
        <w:t>社区中公共运动场地的数量</w:t>
      </w:r>
      <w:r w:rsidR="00F31B99">
        <w:rPr>
          <w:rFonts w:hint="eastAsia"/>
          <w:snapToGrid/>
        </w:rPr>
        <w:t>(</w:t>
      </w:r>
      <w:r>
        <w:rPr>
          <w:rFonts w:hint="eastAsia"/>
          <w:snapToGrid/>
        </w:rPr>
        <w:t>乡村和城市</w:t>
      </w:r>
      <w:r w:rsidR="00F31B99">
        <w:rPr>
          <w:rFonts w:hint="eastAsia"/>
          <w:snapToGrid/>
        </w:rPr>
        <w:t>)</w:t>
      </w:r>
      <w:r>
        <w:rPr>
          <w:rFonts w:hint="eastAsia"/>
          <w:snapToGrid/>
        </w:rPr>
        <w:t>；</w:t>
      </w:r>
    </w:p>
    <w:p w:rsidR="00CC1891" w:rsidRPr="005A13C5" w:rsidRDefault="00CC1891" w:rsidP="00BD3B1C">
      <w:pPr>
        <w:pStyle w:val="SingleTxtGC"/>
        <w:numPr>
          <w:ilvl w:val="0"/>
          <w:numId w:val="27"/>
        </w:numPr>
        <w:rPr>
          <w:snapToGrid/>
        </w:rPr>
      </w:pPr>
      <w:r>
        <w:rPr>
          <w:rFonts w:hint="eastAsia"/>
          <w:snapToGrid/>
        </w:rPr>
        <w:t>参加有组织的</w:t>
      </w:r>
      <w:r w:rsidRPr="005A13C5">
        <w:rPr>
          <w:rFonts w:hint="eastAsia"/>
          <w:snapToGrid/>
        </w:rPr>
        <w:t>闲暇</w:t>
      </w:r>
      <w:r>
        <w:rPr>
          <w:rFonts w:hint="eastAsia"/>
          <w:snapToGrid/>
        </w:rPr>
        <w:t>、体育、文化和艺术</w:t>
      </w:r>
      <w:r w:rsidRPr="005A13C5">
        <w:rPr>
          <w:rFonts w:hint="eastAsia"/>
          <w:snapToGrid/>
        </w:rPr>
        <w:t>活动</w:t>
      </w:r>
      <w:r>
        <w:rPr>
          <w:rFonts w:hint="eastAsia"/>
          <w:snapToGrid/>
        </w:rPr>
        <w:t>的儿童人数和百分比</w:t>
      </w:r>
      <w:r w:rsidR="00F31B99">
        <w:rPr>
          <w:rFonts w:hint="eastAsia"/>
          <w:snapToGrid/>
        </w:rPr>
        <w:t>(</w:t>
      </w:r>
      <w:r>
        <w:rPr>
          <w:rFonts w:hint="eastAsia"/>
          <w:snapToGrid/>
        </w:rPr>
        <w:t>乡村和城市</w:t>
      </w:r>
      <w:r w:rsidR="00F31B99">
        <w:rPr>
          <w:rFonts w:hint="eastAsia"/>
          <w:snapToGrid/>
        </w:rPr>
        <w:t>)</w:t>
      </w:r>
      <w:r>
        <w:rPr>
          <w:rFonts w:hint="eastAsia"/>
          <w:snapToGrid/>
        </w:rPr>
        <w:t>。</w:t>
      </w:r>
    </w:p>
    <w:p w:rsidR="00CC1891" w:rsidRPr="00241A09" w:rsidRDefault="00BD3B1C" w:rsidP="00BD3B1C">
      <w:pPr>
        <w:pStyle w:val="H1GC"/>
        <w:rPr>
          <w:snapToGrid/>
        </w:rPr>
      </w:pPr>
      <w:r>
        <w:rPr>
          <w:rFonts w:hint="eastAsia"/>
          <w:snapToGrid/>
        </w:rPr>
        <w:tab/>
      </w:r>
      <w:r w:rsidR="00CC1891" w:rsidRPr="00241A09">
        <w:rPr>
          <w:rFonts w:hint="eastAsia"/>
          <w:snapToGrid/>
        </w:rPr>
        <w:t>H</w:t>
      </w:r>
      <w:r>
        <w:rPr>
          <w:rFonts w:hint="eastAsia"/>
          <w:snapToGrid/>
        </w:rPr>
        <w:t>.</w:t>
      </w:r>
      <w:r>
        <w:rPr>
          <w:rFonts w:hint="eastAsia"/>
          <w:snapToGrid/>
        </w:rPr>
        <w:tab/>
      </w:r>
      <w:r w:rsidR="00CC1891" w:rsidRPr="00241A09">
        <w:rPr>
          <w:rFonts w:hint="eastAsia"/>
          <w:snapToGrid/>
        </w:rPr>
        <w:t>特别保护措施</w:t>
      </w:r>
      <w:r w:rsidR="00F31B99">
        <w:rPr>
          <w:rFonts w:hint="eastAsia"/>
          <w:snapToGrid/>
        </w:rPr>
        <w:t>(</w:t>
      </w:r>
      <w:r w:rsidR="00CC1891">
        <w:rPr>
          <w:rFonts w:hint="eastAsia"/>
          <w:snapToGrid/>
        </w:rPr>
        <w:t>第</w:t>
      </w:r>
      <w:r w:rsidR="00CC1891">
        <w:rPr>
          <w:rFonts w:hint="eastAsia"/>
          <w:snapToGrid/>
        </w:rPr>
        <w:t>22</w:t>
      </w:r>
      <w:r w:rsidR="00CC1891">
        <w:rPr>
          <w:rFonts w:hint="eastAsia"/>
          <w:snapToGrid/>
        </w:rPr>
        <w:t>条、第</w:t>
      </w:r>
      <w:r w:rsidR="00CC1891">
        <w:rPr>
          <w:rFonts w:hint="eastAsia"/>
          <w:snapToGrid/>
        </w:rPr>
        <w:t>30</w:t>
      </w:r>
      <w:r w:rsidR="00CC1891">
        <w:rPr>
          <w:rFonts w:hint="eastAsia"/>
          <w:snapToGrid/>
        </w:rPr>
        <w:t>条、第</w:t>
      </w:r>
      <w:r w:rsidR="00CC1891">
        <w:rPr>
          <w:rFonts w:hint="eastAsia"/>
          <w:snapToGrid/>
        </w:rPr>
        <w:t>32-36</w:t>
      </w:r>
      <w:r w:rsidR="00CC1891">
        <w:rPr>
          <w:rFonts w:hint="eastAsia"/>
          <w:snapToGrid/>
        </w:rPr>
        <w:t>条、第</w:t>
      </w:r>
      <w:r w:rsidR="00CC1891">
        <w:rPr>
          <w:rFonts w:hint="eastAsia"/>
          <w:snapToGrid/>
        </w:rPr>
        <w:t>37</w:t>
      </w:r>
      <w:r w:rsidR="00CC1891">
        <w:rPr>
          <w:rFonts w:hint="eastAsia"/>
          <w:snapToGrid/>
        </w:rPr>
        <w:t>条</w:t>
      </w:r>
      <w:r w:rsidR="00CC1891">
        <w:rPr>
          <w:snapToGrid/>
          <w:lang w:val="fr-CH"/>
        </w:rPr>
        <w:t>(b)-(d)</w:t>
      </w:r>
      <w:r w:rsidR="00CC1891">
        <w:rPr>
          <w:rFonts w:hint="eastAsia"/>
          <w:snapToGrid/>
          <w:lang w:val="fr-CH"/>
        </w:rPr>
        <w:t>项、</w:t>
      </w:r>
      <w:r w:rsidR="00913F6B">
        <w:rPr>
          <w:snapToGrid/>
          <w:lang w:val="fr-CH"/>
        </w:rPr>
        <w:br/>
      </w:r>
      <w:r w:rsidR="00CC1891">
        <w:rPr>
          <w:rFonts w:hint="eastAsia"/>
          <w:snapToGrid/>
          <w:lang w:val="fr-CH"/>
        </w:rPr>
        <w:t>第</w:t>
      </w:r>
      <w:r w:rsidR="00CC1891">
        <w:rPr>
          <w:rFonts w:hint="eastAsia"/>
          <w:snapToGrid/>
          <w:lang w:val="fr-CH"/>
        </w:rPr>
        <w:t>38</w:t>
      </w:r>
      <w:r w:rsidR="00CC1891">
        <w:rPr>
          <w:rFonts w:hint="eastAsia"/>
          <w:snapToGrid/>
          <w:lang w:val="fr-CH"/>
        </w:rPr>
        <w:t>条、第</w:t>
      </w:r>
      <w:r w:rsidR="00CC1891">
        <w:rPr>
          <w:rFonts w:hint="eastAsia"/>
          <w:snapToGrid/>
          <w:lang w:val="fr-CH"/>
        </w:rPr>
        <w:t>39</w:t>
      </w:r>
      <w:r w:rsidR="00CC1891">
        <w:rPr>
          <w:rFonts w:hint="eastAsia"/>
          <w:snapToGrid/>
          <w:lang w:val="fr-CH"/>
        </w:rPr>
        <w:t>条和第</w:t>
      </w:r>
      <w:r w:rsidR="00CC1891">
        <w:rPr>
          <w:rFonts w:hint="eastAsia"/>
          <w:snapToGrid/>
          <w:lang w:val="fr-CH"/>
        </w:rPr>
        <w:t>40</w:t>
      </w:r>
      <w:r w:rsidR="00CC1891">
        <w:rPr>
          <w:rFonts w:hint="eastAsia"/>
          <w:snapToGrid/>
          <w:lang w:val="fr-CH"/>
        </w:rPr>
        <w:t>条</w:t>
      </w:r>
      <w:r w:rsidR="00F31B99">
        <w:rPr>
          <w:rFonts w:hint="eastAsia"/>
          <w:snapToGrid/>
          <w:lang w:val="fr-CH"/>
        </w:rPr>
        <w:t>)</w:t>
      </w:r>
    </w:p>
    <w:p w:rsidR="00CC1891" w:rsidRDefault="00BD3B1C" w:rsidP="00BD3B1C">
      <w:pPr>
        <w:pStyle w:val="H23GC"/>
        <w:rPr>
          <w:rFonts w:hint="eastAsia"/>
          <w:snapToGrid/>
        </w:rPr>
      </w:pPr>
      <w:r>
        <w:rPr>
          <w:rFonts w:hint="eastAsia"/>
          <w:snapToGrid/>
        </w:rPr>
        <w:tab/>
      </w:r>
      <w:r w:rsidR="00CC1891" w:rsidRPr="00221BF2">
        <w:rPr>
          <w:rFonts w:hint="eastAsia"/>
          <w:snapToGrid/>
        </w:rPr>
        <w:t>1</w:t>
      </w:r>
      <w:r>
        <w:rPr>
          <w:rFonts w:hint="eastAsia"/>
          <w:snapToGrid/>
        </w:rPr>
        <w:t>.</w:t>
      </w:r>
      <w:r>
        <w:rPr>
          <w:rFonts w:hint="eastAsia"/>
          <w:snapToGrid/>
        </w:rPr>
        <w:tab/>
      </w:r>
      <w:r w:rsidR="00F666EB">
        <w:rPr>
          <w:rFonts w:hint="eastAsia"/>
          <w:snapToGrid/>
        </w:rPr>
        <w:t>在原籍国境外寻求难民保护的</w:t>
      </w:r>
      <w:r w:rsidR="00CC1891">
        <w:rPr>
          <w:rFonts w:hint="eastAsia"/>
          <w:snapToGrid/>
        </w:rPr>
        <w:t>儿童</w:t>
      </w:r>
      <w:r w:rsidR="00CC1891">
        <w:rPr>
          <w:rFonts w:hint="eastAsia"/>
          <w:snapToGrid/>
        </w:rPr>
        <w:t>(</w:t>
      </w:r>
      <w:r w:rsidR="00CC1891">
        <w:rPr>
          <w:rFonts w:hint="eastAsia"/>
          <w:snapToGrid/>
        </w:rPr>
        <w:t>第</w:t>
      </w:r>
      <w:r w:rsidR="00CC1891">
        <w:rPr>
          <w:rFonts w:hint="eastAsia"/>
          <w:snapToGrid/>
        </w:rPr>
        <w:t>22</w:t>
      </w:r>
      <w:r w:rsidR="00CC1891">
        <w:rPr>
          <w:rFonts w:hint="eastAsia"/>
          <w:snapToGrid/>
        </w:rPr>
        <w:t>条</w:t>
      </w:r>
      <w:r w:rsidR="00CC1891">
        <w:rPr>
          <w:rFonts w:hint="eastAsia"/>
          <w:snapToGrid/>
        </w:rPr>
        <w:t>)</w:t>
      </w:r>
      <w:r w:rsidR="00F666EB">
        <w:rPr>
          <w:rFonts w:hint="eastAsia"/>
          <w:snapToGrid/>
        </w:rPr>
        <w:t>与国内流离失所儿童</w:t>
      </w:r>
    </w:p>
    <w:p w:rsidR="00CC1891" w:rsidRDefault="00CC1891" w:rsidP="00BD3B1C">
      <w:pPr>
        <w:pStyle w:val="SingleTxtGC"/>
        <w:rPr>
          <w:rFonts w:hint="eastAsia"/>
          <w:snapToGrid/>
        </w:rPr>
      </w:pPr>
      <w:r>
        <w:rPr>
          <w:rFonts w:hint="eastAsia"/>
          <w:snapToGrid/>
        </w:rPr>
        <w:t xml:space="preserve">23.  </w:t>
      </w:r>
      <w:r>
        <w:rPr>
          <w:rFonts w:hint="eastAsia"/>
          <w:snapToGrid/>
        </w:rPr>
        <w:t>缔约国应针对下列方面并按原籍国、国籍、有成人陪伴、无成人陪伴等情况，提供上文第</w:t>
      </w:r>
      <w:r>
        <w:rPr>
          <w:rFonts w:hint="eastAsia"/>
          <w:snapToGrid/>
        </w:rPr>
        <w:t>1</w:t>
      </w:r>
      <w:r>
        <w:rPr>
          <w:rFonts w:hint="eastAsia"/>
          <w:snapToGrid/>
        </w:rPr>
        <w:t>段所述的详细资料：</w:t>
      </w:r>
    </w:p>
    <w:p w:rsidR="00CC1891" w:rsidRDefault="00CC1891" w:rsidP="00BD3B1C">
      <w:pPr>
        <w:pStyle w:val="SingleTxtGC"/>
        <w:numPr>
          <w:ilvl w:val="0"/>
          <w:numId w:val="28"/>
        </w:numPr>
        <w:rPr>
          <w:rFonts w:hint="eastAsia"/>
          <w:snapToGrid/>
        </w:rPr>
      </w:pPr>
      <w:r>
        <w:rPr>
          <w:rFonts w:hint="eastAsia"/>
          <w:snapToGrid/>
        </w:rPr>
        <w:t>国内流离失所、寻求庇护、属于难民的儿童的人数；</w:t>
      </w:r>
    </w:p>
    <w:p w:rsidR="00CC1891" w:rsidRDefault="00CC1891" w:rsidP="00BD3B1C">
      <w:pPr>
        <w:pStyle w:val="SingleTxtGC"/>
        <w:numPr>
          <w:ilvl w:val="0"/>
          <w:numId w:val="28"/>
        </w:numPr>
        <w:rPr>
          <w:rFonts w:hint="eastAsia"/>
          <w:snapToGrid/>
        </w:rPr>
      </w:pPr>
      <w:r>
        <w:rPr>
          <w:rFonts w:hint="eastAsia"/>
          <w:snapToGrid/>
        </w:rPr>
        <w:t>这些儿童上中小学和职业培训学校并享受医疗保健和其他服务的人数和百分比；</w:t>
      </w:r>
    </w:p>
    <w:p w:rsidR="00CC1891" w:rsidRDefault="00CC1891" w:rsidP="00BD3B1C">
      <w:pPr>
        <w:pStyle w:val="SingleTxtGC"/>
        <w:numPr>
          <w:ilvl w:val="0"/>
          <w:numId w:val="28"/>
        </w:numPr>
        <w:rPr>
          <w:snapToGrid/>
        </w:rPr>
      </w:pPr>
      <w:r>
        <w:rPr>
          <w:rFonts w:hint="eastAsia"/>
          <w:snapToGrid/>
        </w:rPr>
        <w:t>在确定其地位的程序过程中或之后失踪的儿童人数。</w:t>
      </w:r>
    </w:p>
    <w:p w:rsidR="00CC1891" w:rsidRPr="00F666EB" w:rsidRDefault="00F666EB" w:rsidP="00BD3B1C">
      <w:pPr>
        <w:pStyle w:val="H23GC"/>
        <w:rPr>
          <w:rFonts w:hint="eastAsia"/>
        </w:rPr>
      </w:pPr>
      <w:r>
        <w:rPr>
          <w:rFonts w:hint="eastAsia"/>
          <w:snapToGrid/>
        </w:rPr>
        <w:tab/>
      </w:r>
      <w:r w:rsidR="00CC1891" w:rsidRPr="00A01067">
        <w:rPr>
          <w:rFonts w:hint="eastAsia"/>
          <w:snapToGrid/>
        </w:rPr>
        <w:t>2</w:t>
      </w:r>
      <w:r>
        <w:rPr>
          <w:rFonts w:hint="eastAsia"/>
          <w:snapToGrid/>
        </w:rPr>
        <w:t>.</w:t>
      </w:r>
      <w:r>
        <w:rPr>
          <w:rFonts w:hint="eastAsia"/>
          <w:snapToGrid/>
        </w:rPr>
        <w:tab/>
      </w:r>
      <w:r w:rsidR="00CC1891" w:rsidRPr="00F666EB">
        <w:rPr>
          <w:rFonts w:hint="eastAsia"/>
        </w:rPr>
        <w:t>武装冲突中的儿童</w:t>
      </w:r>
      <w:r w:rsidR="00CC1891" w:rsidRPr="00F666EB">
        <w:rPr>
          <w:rFonts w:hint="eastAsia"/>
        </w:rPr>
        <w:t>(</w:t>
      </w:r>
      <w:r w:rsidR="00CC1891" w:rsidRPr="00F666EB">
        <w:rPr>
          <w:rFonts w:hint="eastAsia"/>
        </w:rPr>
        <w:t>第</w:t>
      </w:r>
      <w:r w:rsidR="00CC1891" w:rsidRPr="00F666EB">
        <w:rPr>
          <w:rFonts w:hint="eastAsia"/>
        </w:rPr>
        <w:t>38</w:t>
      </w:r>
      <w:r w:rsidR="00CC1891" w:rsidRPr="00F666EB">
        <w:rPr>
          <w:rFonts w:hint="eastAsia"/>
        </w:rPr>
        <w:t>条</w:t>
      </w:r>
      <w:r w:rsidR="00CC1891" w:rsidRPr="00F666EB">
        <w:rPr>
          <w:rFonts w:hint="eastAsia"/>
        </w:rPr>
        <w:t>)</w:t>
      </w:r>
      <w:r w:rsidR="00CC1891" w:rsidRPr="00F666EB">
        <w:rPr>
          <w:rFonts w:hint="eastAsia"/>
        </w:rPr>
        <w:t>，包括身心康复和重</w:t>
      </w:r>
      <w:r w:rsidRPr="00F666EB">
        <w:rPr>
          <w:rFonts w:hint="eastAsia"/>
        </w:rPr>
        <w:t>新融入</w:t>
      </w:r>
      <w:r w:rsidR="00CC1891" w:rsidRPr="00F666EB">
        <w:rPr>
          <w:rFonts w:hint="eastAsia"/>
        </w:rPr>
        <w:t>社会</w:t>
      </w:r>
      <w:r w:rsidR="00CC1891" w:rsidRPr="00F666EB">
        <w:rPr>
          <w:rFonts w:hint="eastAsia"/>
        </w:rPr>
        <w:t>(</w:t>
      </w:r>
      <w:r w:rsidR="00CC1891" w:rsidRPr="00F666EB">
        <w:rPr>
          <w:rFonts w:hint="eastAsia"/>
        </w:rPr>
        <w:t>第</w:t>
      </w:r>
      <w:r w:rsidR="00CC1891" w:rsidRPr="00F666EB">
        <w:rPr>
          <w:rFonts w:hint="eastAsia"/>
        </w:rPr>
        <w:t>39</w:t>
      </w:r>
      <w:r w:rsidR="00CC1891" w:rsidRPr="00F666EB">
        <w:rPr>
          <w:rFonts w:hint="eastAsia"/>
        </w:rPr>
        <w:t>条</w:t>
      </w:r>
      <w:r w:rsidR="00CC1891" w:rsidRPr="00F666EB">
        <w:rPr>
          <w:rFonts w:hint="eastAsia"/>
        </w:rPr>
        <w:t>)</w:t>
      </w:r>
    </w:p>
    <w:p w:rsidR="00CC1891" w:rsidRDefault="00CC1891" w:rsidP="00BD3B1C">
      <w:pPr>
        <w:pStyle w:val="SingleTxtGC"/>
        <w:rPr>
          <w:rFonts w:hint="eastAsia"/>
          <w:snapToGrid/>
        </w:rPr>
      </w:pPr>
      <w:r>
        <w:rPr>
          <w:rFonts w:hint="eastAsia"/>
          <w:snapToGrid/>
        </w:rPr>
        <w:t xml:space="preserve">24.  </w:t>
      </w:r>
      <w:r>
        <w:rPr>
          <w:rFonts w:hint="eastAsia"/>
          <w:snapToGrid/>
        </w:rPr>
        <w:t>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29"/>
        </w:numPr>
        <w:rPr>
          <w:rFonts w:hint="eastAsia"/>
          <w:snapToGrid/>
        </w:rPr>
      </w:pPr>
      <w:r>
        <w:rPr>
          <w:rFonts w:hint="eastAsia"/>
          <w:snapToGrid/>
        </w:rPr>
        <w:t>18</w:t>
      </w:r>
      <w:r>
        <w:rPr>
          <w:rFonts w:hint="eastAsia"/>
          <w:snapToGrid/>
        </w:rPr>
        <w:t>周岁以下被招入武装部队或自愿加入武装部队的人数和百分比以及这些人中参加敌对活动的比例；</w:t>
      </w:r>
    </w:p>
    <w:p w:rsidR="00CC1891" w:rsidRDefault="00CC1891" w:rsidP="00BD3B1C">
      <w:pPr>
        <w:pStyle w:val="SingleTxtGC"/>
        <w:numPr>
          <w:ilvl w:val="0"/>
          <w:numId w:val="29"/>
        </w:numPr>
        <w:rPr>
          <w:rFonts w:hint="eastAsia"/>
          <w:snapToGrid/>
        </w:rPr>
      </w:pPr>
      <w:r>
        <w:rPr>
          <w:rFonts w:hint="eastAsia"/>
          <w:snapToGrid/>
        </w:rPr>
        <w:t>退出武装部队并重返社会的儿童人数和百分比；其中返回学校并与家人团聚的比例；</w:t>
      </w:r>
    </w:p>
    <w:p w:rsidR="00CC1891" w:rsidRDefault="00CC1891" w:rsidP="00BD3B1C">
      <w:pPr>
        <w:pStyle w:val="SingleTxtGC"/>
        <w:numPr>
          <w:ilvl w:val="0"/>
          <w:numId w:val="29"/>
        </w:numPr>
        <w:rPr>
          <w:rFonts w:hint="eastAsia"/>
          <w:snapToGrid/>
        </w:rPr>
      </w:pPr>
      <w:r>
        <w:rPr>
          <w:rFonts w:hint="eastAsia"/>
          <w:snapToGrid/>
        </w:rPr>
        <w:t>因武装冲突而伤亡的儿童人数和百分比；</w:t>
      </w:r>
    </w:p>
    <w:p w:rsidR="00CC1891" w:rsidRDefault="00CC1891" w:rsidP="00BD3B1C">
      <w:pPr>
        <w:pStyle w:val="SingleTxtGC"/>
        <w:numPr>
          <w:ilvl w:val="0"/>
          <w:numId w:val="29"/>
        </w:numPr>
        <w:rPr>
          <w:rFonts w:hint="eastAsia"/>
          <w:snapToGrid/>
        </w:rPr>
      </w:pPr>
      <w:r>
        <w:rPr>
          <w:rFonts w:hint="eastAsia"/>
          <w:snapToGrid/>
        </w:rPr>
        <w:t>获得人道主义援助的儿童人数；</w:t>
      </w:r>
    </w:p>
    <w:p w:rsidR="00CC1891" w:rsidRDefault="00CC1891" w:rsidP="00BD3B1C">
      <w:pPr>
        <w:pStyle w:val="SingleTxtGC"/>
        <w:numPr>
          <w:ilvl w:val="0"/>
          <w:numId w:val="29"/>
        </w:numPr>
        <w:rPr>
          <w:rFonts w:hint="eastAsia"/>
          <w:snapToGrid/>
        </w:rPr>
      </w:pPr>
      <w:r>
        <w:rPr>
          <w:rFonts w:hint="eastAsia"/>
          <w:snapToGrid/>
        </w:rPr>
        <w:t>在参加过武装冲突后得到身心康复方面援助的儿童人数。</w:t>
      </w:r>
    </w:p>
    <w:p w:rsidR="00CC1891" w:rsidRDefault="00CC1891" w:rsidP="00BD3B1C">
      <w:pPr>
        <w:pStyle w:val="SingleTxtGC"/>
        <w:rPr>
          <w:rFonts w:hint="eastAsia"/>
          <w:snapToGrid/>
        </w:rPr>
      </w:pPr>
      <w:r w:rsidRPr="00E244B2">
        <w:rPr>
          <w:rFonts w:hint="eastAsia"/>
          <w:snapToGrid/>
        </w:rPr>
        <w:t>25</w:t>
      </w:r>
      <w:r w:rsidR="00BD3B1C">
        <w:rPr>
          <w:rFonts w:hint="eastAsia"/>
          <w:snapToGrid/>
        </w:rPr>
        <w:t xml:space="preserve">.  </w:t>
      </w:r>
      <w:r>
        <w:rPr>
          <w:rFonts w:hint="eastAsia"/>
          <w:snapToGrid/>
        </w:rPr>
        <w:t>关于</w:t>
      </w:r>
      <w:r w:rsidR="00B557BE">
        <w:rPr>
          <w:rFonts w:hint="eastAsia"/>
          <w:snapToGrid/>
        </w:rPr>
        <w:t>儿童卷入</w:t>
      </w:r>
      <w:r>
        <w:rPr>
          <w:rFonts w:hint="eastAsia"/>
          <w:snapToGrid/>
        </w:rPr>
        <w:t>武装冲突问题的任择议定书的缔约国应按性别、年龄和族裔群体提供下列方面的资料：</w:t>
      </w:r>
    </w:p>
    <w:p w:rsidR="00CC1891" w:rsidRDefault="00CC1891" w:rsidP="00BD3B1C">
      <w:pPr>
        <w:pStyle w:val="SingleTxtGC"/>
        <w:numPr>
          <w:ilvl w:val="0"/>
          <w:numId w:val="30"/>
        </w:numPr>
        <w:rPr>
          <w:rFonts w:hint="eastAsia"/>
          <w:snapToGrid/>
        </w:rPr>
      </w:pPr>
      <w:r>
        <w:rPr>
          <w:rFonts w:hint="eastAsia"/>
          <w:snapToGrid/>
        </w:rPr>
        <w:t>参加军校的学生人数以及最低入学年龄；</w:t>
      </w:r>
    </w:p>
    <w:p w:rsidR="00CC1891" w:rsidRDefault="00CC1891" w:rsidP="00BD3B1C">
      <w:pPr>
        <w:pStyle w:val="SingleTxtGC"/>
        <w:numPr>
          <w:ilvl w:val="0"/>
          <w:numId w:val="30"/>
        </w:numPr>
        <w:rPr>
          <w:rFonts w:hint="eastAsia"/>
          <w:snapToGrid/>
        </w:rPr>
      </w:pPr>
      <w:r>
        <w:rPr>
          <w:rFonts w:hint="eastAsia"/>
          <w:snapToGrid/>
        </w:rPr>
        <w:t>从有可能招募或使用儿童从事敌对活动的地区来到缔约国的寻求庇护的和属于难民的儿童人数；</w:t>
      </w:r>
    </w:p>
    <w:p w:rsidR="00CC1891" w:rsidRDefault="00CC1891" w:rsidP="00BD3B1C">
      <w:pPr>
        <w:pStyle w:val="SingleTxtGC"/>
        <w:numPr>
          <w:ilvl w:val="0"/>
          <w:numId w:val="30"/>
        </w:numPr>
        <w:rPr>
          <w:snapToGrid/>
        </w:rPr>
      </w:pPr>
      <w:r>
        <w:rPr>
          <w:rFonts w:hint="eastAsia"/>
          <w:snapToGrid/>
        </w:rPr>
        <w:t>享受到身心康复和重</w:t>
      </w:r>
      <w:r w:rsidR="00F666EB">
        <w:rPr>
          <w:rFonts w:hint="eastAsia"/>
          <w:snapToGrid/>
        </w:rPr>
        <w:t>新融入</w:t>
      </w:r>
      <w:r>
        <w:rPr>
          <w:rFonts w:hint="eastAsia"/>
          <w:snapToGrid/>
        </w:rPr>
        <w:t>社会措施的儿童人数。</w:t>
      </w:r>
    </w:p>
    <w:p w:rsidR="00CC1891" w:rsidRDefault="00BD3B1C" w:rsidP="00BD3B1C">
      <w:pPr>
        <w:pStyle w:val="H23GC"/>
        <w:rPr>
          <w:rFonts w:hint="eastAsia"/>
          <w:snapToGrid/>
        </w:rPr>
      </w:pPr>
      <w:r>
        <w:rPr>
          <w:rFonts w:hint="eastAsia"/>
          <w:snapToGrid/>
        </w:rPr>
        <w:tab/>
      </w:r>
      <w:r w:rsidR="00CC1891" w:rsidRPr="00235550">
        <w:rPr>
          <w:rFonts w:hint="eastAsia"/>
          <w:snapToGrid/>
        </w:rPr>
        <w:t>3</w:t>
      </w:r>
      <w:r>
        <w:rPr>
          <w:rFonts w:hint="eastAsia"/>
          <w:snapToGrid/>
        </w:rPr>
        <w:t>.</w:t>
      </w:r>
      <w:r>
        <w:rPr>
          <w:rFonts w:hint="eastAsia"/>
          <w:snapToGrid/>
        </w:rPr>
        <w:tab/>
      </w:r>
      <w:r w:rsidR="00CC1891">
        <w:rPr>
          <w:rFonts w:hint="eastAsia"/>
          <w:snapToGrid/>
        </w:rPr>
        <w:t>对儿童的经济剥削，包括童工</w:t>
      </w:r>
      <w:r w:rsidR="00CC1891">
        <w:rPr>
          <w:snapToGrid/>
        </w:rPr>
        <w:t>(</w:t>
      </w:r>
      <w:r w:rsidR="00CC1891">
        <w:rPr>
          <w:rFonts w:hint="eastAsia"/>
          <w:snapToGrid/>
        </w:rPr>
        <w:t>第</w:t>
      </w:r>
      <w:r w:rsidR="00CC1891">
        <w:rPr>
          <w:snapToGrid/>
        </w:rPr>
        <w:t>32</w:t>
      </w:r>
      <w:r w:rsidR="00CC1891">
        <w:rPr>
          <w:rFonts w:hint="eastAsia"/>
          <w:snapToGrid/>
        </w:rPr>
        <w:t>条</w:t>
      </w:r>
      <w:r w:rsidR="00CC1891">
        <w:rPr>
          <w:snapToGrid/>
        </w:rPr>
        <w:t>)</w:t>
      </w:r>
    </w:p>
    <w:p w:rsidR="00CC1891" w:rsidRDefault="00CC1891" w:rsidP="00BD3B1C">
      <w:pPr>
        <w:pStyle w:val="SingleTxtGC"/>
        <w:rPr>
          <w:rFonts w:hint="eastAsia"/>
          <w:snapToGrid/>
        </w:rPr>
      </w:pPr>
      <w:r>
        <w:rPr>
          <w:rFonts w:hint="eastAsia"/>
          <w:snapToGrid/>
        </w:rPr>
        <w:t xml:space="preserve">26.  </w:t>
      </w:r>
      <w:r>
        <w:rPr>
          <w:rFonts w:hint="eastAsia"/>
          <w:snapToGrid/>
        </w:rPr>
        <w:t>在涉及特别保护措施时，缔约国应针对下列方面提供上文第</w:t>
      </w:r>
      <w:r>
        <w:rPr>
          <w:rFonts w:hint="eastAsia"/>
          <w:snapToGrid/>
        </w:rPr>
        <w:t>1</w:t>
      </w:r>
      <w:r>
        <w:rPr>
          <w:rFonts w:hint="eastAsia"/>
          <w:snapToGrid/>
        </w:rPr>
        <w:t>段所述的详细资料：</w:t>
      </w:r>
    </w:p>
    <w:p w:rsidR="00CC1891" w:rsidRDefault="00CC1891" w:rsidP="00BD3B1C">
      <w:pPr>
        <w:pStyle w:val="SingleTxtGC"/>
        <w:numPr>
          <w:ilvl w:val="0"/>
          <w:numId w:val="31"/>
        </w:numPr>
        <w:rPr>
          <w:rFonts w:hint="eastAsia"/>
          <w:snapToGrid/>
        </w:rPr>
      </w:pPr>
      <w:r>
        <w:rPr>
          <w:rFonts w:hint="eastAsia"/>
          <w:snapToGrid/>
        </w:rPr>
        <w:t>按就业类型详细列出参与国际劳工组织</w:t>
      </w:r>
      <w:r>
        <w:rPr>
          <w:rFonts w:hint="eastAsia"/>
          <w:snapToGrid/>
        </w:rPr>
        <w:t>1973</w:t>
      </w:r>
      <w:r>
        <w:rPr>
          <w:rFonts w:hint="eastAsia"/>
          <w:snapToGrid/>
        </w:rPr>
        <w:t>年《最低年龄公约》</w:t>
      </w:r>
      <w:r>
        <w:rPr>
          <w:rFonts w:hint="eastAsia"/>
          <w:snapToGrid/>
        </w:rPr>
        <w:t>(</w:t>
      </w:r>
      <w:r>
        <w:rPr>
          <w:rFonts w:hint="eastAsia"/>
          <w:snapToGrid/>
        </w:rPr>
        <w:t>第</w:t>
      </w:r>
      <w:r>
        <w:rPr>
          <w:rFonts w:hint="eastAsia"/>
          <w:snapToGrid/>
        </w:rPr>
        <w:t>138</w:t>
      </w:r>
      <w:r>
        <w:rPr>
          <w:rFonts w:hint="eastAsia"/>
          <w:snapToGrid/>
        </w:rPr>
        <w:t>号公约</w:t>
      </w:r>
      <w:r>
        <w:rPr>
          <w:rFonts w:hint="eastAsia"/>
          <w:snapToGrid/>
        </w:rPr>
        <w:t>)</w:t>
      </w:r>
      <w:r>
        <w:rPr>
          <w:rFonts w:hint="eastAsia"/>
          <w:snapToGrid/>
        </w:rPr>
        <w:t>和</w:t>
      </w:r>
      <w:r>
        <w:rPr>
          <w:rFonts w:hint="eastAsia"/>
          <w:snapToGrid/>
        </w:rPr>
        <w:t>1999</w:t>
      </w:r>
      <w:r>
        <w:rPr>
          <w:rFonts w:hint="eastAsia"/>
          <w:snapToGrid/>
        </w:rPr>
        <w:t>年《禁止</w:t>
      </w:r>
      <w:r>
        <w:rPr>
          <w:snapToGrid/>
        </w:rPr>
        <w:t>最恶劣童工形式公约</w:t>
      </w:r>
      <w:r>
        <w:rPr>
          <w:rFonts w:hint="eastAsia"/>
          <w:snapToGrid/>
        </w:rPr>
        <w:t>》</w:t>
      </w:r>
      <w:r>
        <w:rPr>
          <w:rFonts w:hint="eastAsia"/>
          <w:snapToGrid/>
        </w:rPr>
        <w:t>(</w:t>
      </w:r>
      <w:r>
        <w:rPr>
          <w:rFonts w:hint="eastAsia"/>
          <w:snapToGrid/>
        </w:rPr>
        <w:t>第</w:t>
      </w:r>
      <w:r>
        <w:rPr>
          <w:rFonts w:hint="eastAsia"/>
          <w:snapToGrid/>
        </w:rPr>
        <w:t>182</w:t>
      </w:r>
      <w:r>
        <w:rPr>
          <w:rFonts w:hint="eastAsia"/>
          <w:snapToGrid/>
        </w:rPr>
        <w:t>号号公约</w:t>
      </w:r>
      <w:r>
        <w:rPr>
          <w:rFonts w:hint="eastAsia"/>
          <w:snapToGrid/>
        </w:rPr>
        <w:t>)</w:t>
      </w:r>
      <w:r>
        <w:rPr>
          <w:rFonts w:hint="eastAsia"/>
          <w:snapToGrid/>
        </w:rPr>
        <w:t>所界定的童工劳动的处于最低就业年龄下的儿童的人数和百分比；</w:t>
      </w:r>
    </w:p>
    <w:p w:rsidR="00CC1891" w:rsidRDefault="00CC1891" w:rsidP="00BD3B1C">
      <w:pPr>
        <w:pStyle w:val="SingleTxtGC"/>
        <w:numPr>
          <w:ilvl w:val="0"/>
          <w:numId w:val="31"/>
        </w:numPr>
        <w:rPr>
          <w:rFonts w:hint="eastAsia"/>
          <w:snapToGrid/>
        </w:rPr>
      </w:pPr>
      <w:r>
        <w:rPr>
          <w:rFonts w:hint="eastAsia"/>
          <w:snapToGrid/>
        </w:rPr>
        <w:t>这些儿童中能够得到</w:t>
      </w:r>
      <w:r w:rsidR="00F666EB">
        <w:rPr>
          <w:rFonts w:hint="eastAsia"/>
          <w:snapToGrid/>
        </w:rPr>
        <w:t>康</w:t>
      </w:r>
      <w:r>
        <w:rPr>
          <w:rFonts w:hint="eastAsia"/>
          <w:snapToGrid/>
        </w:rPr>
        <w:t>复和重返社会援助包括得到免费的基础教育</w:t>
      </w:r>
      <w:r>
        <w:rPr>
          <w:rFonts w:hint="eastAsia"/>
          <w:snapToGrid/>
        </w:rPr>
        <w:t>/</w:t>
      </w:r>
      <w:r>
        <w:rPr>
          <w:rFonts w:hint="eastAsia"/>
          <w:snapToGrid/>
        </w:rPr>
        <w:t>职业培训的人数和百分比；</w:t>
      </w:r>
    </w:p>
    <w:p w:rsidR="00CC1891" w:rsidRDefault="00CC1891" w:rsidP="00BD3B1C">
      <w:pPr>
        <w:pStyle w:val="SingleTxtGC"/>
        <w:numPr>
          <w:ilvl w:val="0"/>
          <w:numId w:val="31"/>
        </w:numPr>
        <w:rPr>
          <w:rFonts w:hint="eastAsia"/>
          <w:snapToGrid/>
        </w:rPr>
      </w:pPr>
      <w:r>
        <w:rPr>
          <w:rFonts w:hint="eastAsia"/>
          <w:snapToGrid/>
        </w:rPr>
        <w:t>街头处境中的儿童人数。</w:t>
      </w:r>
    </w:p>
    <w:p w:rsidR="00CC1891" w:rsidRDefault="00BD3B1C" w:rsidP="00BD3B1C">
      <w:pPr>
        <w:pStyle w:val="H23GC"/>
        <w:rPr>
          <w:rFonts w:hint="eastAsia"/>
          <w:snapToGrid/>
        </w:rPr>
      </w:pPr>
      <w:r>
        <w:rPr>
          <w:rFonts w:hint="eastAsia"/>
          <w:snapToGrid/>
        </w:rPr>
        <w:tab/>
      </w:r>
      <w:r w:rsidR="00CC1891" w:rsidRPr="00235550">
        <w:rPr>
          <w:rFonts w:hint="eastAsia"/>
          <w:snapToGrid/>
        </w:rPr>
        <w:t>4</w:t>
      </w:r>
      <w:r>
        <w:rPr>
          <w:rFonts w:hint="eastAsia"/>
          <w:snapToGrid/>
        </w:rPr>
        <w:t>.</w:t>
      </w:r>
      <w:r>
        <w:rPr>
          <w:rFonts w:hint="eastAsia"/>
          <w:snapToGrid/>
        </w:rPr>
        <w:tab/>
      </w:r>
      <w:r w:rsidR="00F666EB">
        <w:rPr>
          <w:rFonts w:hint="eastAsia"/>
          <w:snapToGrid/>
        </w:rPr>
        <w:t>性剥削、虐待和贩卖</w:t>
      </w:r>
      <w:r w:rsidR="00CC1891">
        <w:rPr>
          <w:rFonts w:hint="eastAsia"/>
          <w:snapToGrid/>
        </w:rPr>
        <w:t>(</w:t>
      </w:r>
      <w:r w:rsidR="00CC1891">
        <w:rPr>
          <w:rFonts w:hint="eastAsia"/>
          <w:snapToGrid/>
        </w:rPr>
        <w:t>第</w:t>
      </w:r>
      <w:r w:rsidR="00CC1891">
        <w:rPr>
          <w:rFonts w:hint="eastAsia"/>
          <w:snapToGrid/>
        </w:rPr>
        <w:t>34</w:t>
      </w:r>
      <w:r w:rsidR="00CC1891">
        <w:rPr>
          <w:rFonts w:hint="eastAsia"/>
          <w:snapToGrid/>
        </w:rPr>
        <w:t>条</w:t>
      </w:r>
      <w:r w:rsidR="00F666EB">
        <w:rPr>
          <w:rFonts w:hint="eastAsia"/>
          <w:snapToGrid/>
        </w:rPr>
        <w:t>和第</w:t>
      </w:r>
      <w:r w:rsidR="00F666EB">
        <w:rPr>
          <w:rFonts w:hint="eastAsia"/>
          <w:snapToGrid/>
        </w:rPr>
        <w:t>35</w:t>
      </w:r>
      <w:r w:rsidR="00F666EB">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27.  </w:t>
      </w:r>
      <w:r>
        <w:rPr>
          <w:rFonts w:hint="eastAsia"/>
          <w:snapToGrid/>
        </w:rPr>
        <w:t>缔约国应针对下列方面提供上文第</w:t>
      </w:r>
      <w:r>
        <w:rPr>
          <w:rFonts w:hint="eastAsia"/>
          <w:snapToGrid/>
        </w:rPr>
        <w:t>1</w:t>
      </w:r>
      <w:r>
        <w:rPr>
          <w:rFonts w:hint="eastAsia"/>
          <w:snapToGrid/>
        </w:rPr>
        <w:t>段所述的详细资料并列出犯罪案件的类型：</w:t>
      </w:r>
    </w:p>
    <w:p w:rsidR="00CC1891" w:rsidRDefault="00CC1891" w:rsidP="00BD3B1C">
      <w:pPr>
        <w:pStyle w:val="SingleTxtGC"/>
        <w:numPr>
          <w:ilvl w:val="0"/>
          <w:numId w:val="32"/>
        </w:numPr>
        <w:rPr>
          <w:rFonts w:hint="eastAsia"/>
          <w:snapToGrid/>
        </w:rPr>
      </w:pPr>
      <w:r>
        <w:rPr>
          <w:rFonts w:hint="eastAsia"/>
          <w:snapToGrid/>
        </w:rPr>
        <w:t>性剥削，包括卖淫、色情和贩卖动所涉及的儿童人数；</w:t>
      </w:r>
    </w:p>
    <w:p w:rsidR="00CC1891" w:rsidRDefault="00CC1891" w:rsidP="00BD3B1C">
      <w:pPr>
        <w:pStyle w:val="SingleTxtGC"/>
        <w:numPr>
          <w:ilvl w:val="0"/>
          <w:numId w:val="32"/>
        </w:numPr>
        <w:rPr>
          <w:rFonts w:hint="eastAsia"/>
          <w:snapToGrid/>
        </w:rPr>
      </w:pPr>
      <w:r>
        <w:rPr>
          <w:rFonts w:hint="eastAsia"/>
          <w:snapToGrid/>
        </w:rPr>
        <w:t>性剥削，包括卖淫、色情和拐卖活动所涉及的并得到康复方案援助的儿童人数；</w:t>
      </w:r>
    </w:p>
    <w:p w:rsidR="00CC1891" w:rsidRDefault="00CC1891" w:rsidP="00BD3B1C">
      <w:pPr>
        <w:pStyle w:val="SingleTxtGC"/>
        <w:numPr>
          <w:ilvl w:val="0"/>
          <w:numId w:val="32"/>
        </w:numPr>
        <w:rPr>
          <w:rFonts w:hint="eastAsia"/>
          <w:snapToGrid/>
        </w:rPr>
      </w:pPr>
      <w:r>
        <w:rPr>
          <w:rFonts w:hint="eastAsia"/>
          <w:snapToGrid/>
        </w:rPr>
        <w:t>在报告期间内所报告的商业性性剥削、性虐待、贩卖儿童、拐卖儿童及对儿童施暴案件的数量；</w:t>
      </w:r>
    </w:p>
    <w:p w:rsidR="00CC1891" w:rsidRDefault="00CC1891" w:rsidP="00BD3B1C">
      <w:pPr>
        <w:pStyle w:val="SingleTxtGC"/>
        <w:numPr>
          <w:ilvl w:val="0"/>
          <w:numId w:val="32"/>
        </w:numPr>
        <w:rPr>
          <w:rFonts w:hint="eastAsia"/>
          <w:snapToGrid/>
        </w:rPr>
      </w:pPr>
      <w:r>
        <w:rPr>
          <w:rFonts w:hint="eastAsia"/>
          <w:snapToGrid/>
        </w:rPr>
        <w:t>这些案件中受到法律制裁的数量和百分比，同时说明犯罪者的国籍和所受刑罚的性质；</w:t>
      </w:r>
    </w:p>
    <w:p w:rsidR="00CC1891" w:rsidRDefault="00CC1891" w:rsidP="00BD3B1C">
      <w:pPr>
        <w:pStyle w:val="SingleTxtGC"/>
        <w:numPr>
          <w:ilvl w:val="0"/>
          <w:numId w:val="32"/>
        </w:numPr>
        <w:rPr>
          <w:rFonts w:hint="eastAsia"/>
          <w:snapToGrid/>
        </w:rPr>
      </w:pPr>
      <w:r>
        <w:rPr>
          <w:rFonts w:hint="eastAsia"/>
          <w:snapToGrid/>
        </w:rPr>
        <w:t>为其他目的包括童工目的而遭受贩卖的儿童人数；</w:t>
      </w:r>
    </w:p>
    <w:p w:rsidR="00CC1891" w:rsidRDefault="00CC1891" w:rsidP="00BD3B1C">
      <w:pPr>
        <w:pStyle w:val="SingleTxtGC"/>
        <w:numPr>
          <w:ilvl w:val="0"/>
          <w:numId w:val="32"/>
        </w:numPr>
        <w:rPr>
          <w:rFonts w:hint="eastAsia"/>
          <w:snapToGrid/>
        </w:rPr>
      </w:pPr>
      <w:r>
        <w:rPr>
          <w:rFonts w:hint="eastAsia"/>
          <w:snapToGrid/>
        </w:rPr>
        <w:t>受过培训以便能防止贩卖儿童活动并能尊重儿童尊严的边防人员和执法人员的人数。</w:t>
      </w:r>
    </w:p>
    <w:p w:rsidR="00CC1891" w:rsidRDefault="00CC1891" w:rsidP="00BD3B1C">
      <w:pPr>
        <w:pStyle w:val="SingleTxtGC"/>
        <w:rPr>
          <w:rFonts w:hint="eastAsia"/>
          <w:snapToGrid/>
        </w:rPr>
      </w:pPr>
      <w:r>
        <w:rPr>
          <w:rFonts w:hint="eastAsia"/>
          <w:snapToGrid/>
        </w:rPr>
        <w:t>28</w:t>
      </w:r>
      <w:r w:rsidR="00BD3B1C">
        <w:rPr>
          <w:rFonts w:hint="eastAsia"/>
          <w:snapToGrid/>
        </w:rPr>
        <w:t xml:space="preserve">.  </w:t>
      </w:r>
      <w:r>
        <w:rPr>
          <w:rFonts w:hint="eastAsia"/>
          <w:snapToGrid/>
        </w:rPr>
        <w:t>关于买卖儿童、儿童卖淫和儿童色情制品问题的任择议定书的缔约国应按性别、年龄、族裔群体、住在城市或乡村提供下列方面的资料：</w:t>
      </w:r>
    </w:p>
    <w:p w:rsidR="00CC1891" w:rsidRDefault="00CC1891" w:rsidP="00BD3B1C">
      <w:pPr>
        <w:pStyle w:val="SingleTxtGC"/>
        <w:numPr>
          <w:ilvl w:val="0"/>
          <w:numId w:val="33"/>
        </w:numPr>
        <w:rPr>
          <w:rFonts w:hint="eastAsia"/>
          <w:snapToGrid/>
        </w:rPr>
      </w:pPr>
      <w:r>
        <w:rPr>
          <w:rFonts w:hint="eastAsia"/>
          <w:snapToGrid/>
        </w:rPr>
        <w:t>所报告的买卖儿童、儿童卖淫、儿童色情、以儿童为目标的性旅游的案件数量；</w:t>
      </w:r>
    </w:p>
    <w:p w:rsidR="00CC1891" w:rsidRDefault="00CC1891" w:rsidP="00BD3B1C">
      <w:pPr>
        <w:pStyle w:val="SingleTxtGC"/>
        <w:numPr>
          <w:ilvl w:val="0"/>
          <w:numId w:val="33"/>
        </w:numPr>
        <w:rPr>
          <w:rFonts w:hint="eastAsia"/>
          <w:snapToGrid/>
        </w:rPr>
      </w:pPr>
      <w:r>
        <w:rPr>
          <w:rFonts w:hint="eastAsia"/>
          <w:snapToGrid/>
        </w:rPr>
        <w:t>这些案件中有多少受到调查、起诉和法律制裁；</w:t>
      </w:r>
    </w:p>
    <w:p w:rsidR="00CC1891" w:rsidRDefault="00CC1891" w:rsidP="00BD3B1C">
      <w:pPr>
        <w:pStyle w:val="SingleTxtGC"/>
        <w:numPr>
          <w:ilvl w:val="0"/>
          <w:numId w:val="33"/>
        </w:numPr>
        <w:rPr>
          <w:rFonts w:hint="eastAsia"/>
          <w:snapToGrid/>
        </w:rPr>
      </w:pPr>
      <w:r>
        <w:rPr>
          <w:rFonts w:hint="eastAsia"/>
          <w:snapToGrid/>
        </w:rPr>
        <w:t>这些犯罪活动的儿童受害者有多少人按照任择议定书第</w:t>
      </w:r>
      <w:r>
        <w:rPr>
          <w:rFonts w:hint="eastAsia"/>
          <w:snapToGrid/>
        </w:rPr>
        <w:t>9</w:t>
      </w:r>
      <w:r>
        <w:rPr>
          <w:rFonts w:hint="eastAsia"/>
          <w:snapToGrid/>
        </w:rPr>
        <w:t>条第</w:t>
      </w:r>
      <w:r>
        <w:rPr>
          <w:rFonts w:hint="eastAsia"/>
          <w:snapToGrid/>
        </w:rPr>
        <w:t>3</w:t>
      </w:r>
      <w:r>
        <w:rPr>
          <w:rFonts w:hint="eastAsia"/>
          <w:snapToGrid/>
        </w:rPr>
        <w:t>和第</w:t>
      </w:r>
      <w:r>
        <w:rPr>
          <w:rFonts w:hint="eastAsia"/>
          <w:snapToGrid/>
        </w:rPr>
        <w:t>4</w:t>
      </w:r>
      <w:r>
        <w:rPr>
          <w:rFonts w:hint="eastAsia"/>
          <w:snapToGrid/>
        </w:rPr>
        <w:t>款获得了康复援助或赔偿。</w:t>
      </w:r>
    </w:p>
    <w:p w:rsidR="00CC1891" w:rsidRDefault="00BD3B1C" w:rsidP="00BD3B1C">
      <w:pPr>
        <w:pStyle w:val="H23GC"/>
        <w:rPr>
          <w:rFonts w:hint="eastAsia"/>
          <w:snapToGrid/>
        </w:rPr>
      </w:pPr>
      <w:r>
        <w:rPr>
          <w:rFonts w:hint="eastAsia"/>
          <w:snapToGrid/>
        </w:rPr>
        <w:tab/>
      </w:r>
      <w:r w:rsidR="00CC1891" w:rsidRPr="00085037">
        <w:rPr>
          <w:rFonts w:hint="eastAsia"/>
          <w:snapToGrid/>
        </w:rPr>
        <w:t>5</w:t>
      </w:r>
      <w:r>
        <w:rPr>
          <w:rFonts w:hint="eastAsia"/>
          <w:snapToGrid/>
        </w:rPr>
        <w:t>.</w:t>
      </w:r>
      <w:r>
        <w:rPr>
          <w:rFonts w:hint="eastAsia"/>
          <w:snapToGrid/>
        </w:rPr>
        <w:tab/>
      </w:r>
      <w:r w:rsidR="00CC1891">
        <w:rPr>
          <w:rFonts w:hint="eastAsia"/>
          <w:snapToGrid/>
        </w:rPr>
        <w:t>少年司法</w:t>
      </w:r>
      <w:r w:rsidR="00CC1891">
        <w:rPr>
          <w:rFonts w:hint="eastAsia"/>
          <w:snapToGrid/>
        </w:rPr>
        <w:t>(</w:t>
      </w:r>
      <w:r w:rsidR="00CC1891">
        <w:rPr>
          <w:rFonts w:hint="eastAsia"/>
          <w:snapToGrid/>
        </w:rPr>
        <w:t>第</w:t>
      </w:r>
      <w:r w:rsidR="00CC1891">
        <w:rPr>
          <w:rFonts w:hint="eastAsia"/>
          <w:snapToGrid/>
        </w:rPr>
        <w:t>40</w:t>
      </w:r>
      <w:r w:rsidR="00CC1891">
        <w:rPr>
          <w:rFonts w:hint="eastAsia"/>
          <w:snapToGrid/>
        </w:rPr>
        <w:t>条</w:t>
      </w:r>
      <w:r w:rsidR="00CC1891">
        <w:rPr>
          <w:rFonts w:hint="eastAsia"/>
          <w:snapToGrid/>
        </w:rPr>
        <w:t>)</w:t>
      </w:r>
    </w:p>
    <w:p w:rsidR="00CC1891" w:rsidRDefault="00CC1891" w:rsidP="00BD3B1C">
      <w:pPr>
        <w:pStyle w:val="SingleTxtGC"/>
        <w:rPr>
          <w:rFonts w:hint="eastAsia"/>
          <w:snapToGrid/>
        </w:rPr>
      </w:pPr>
      <w:r>
        <w:rPr>
          <w:rFonts w:hint="eastAsia"/>
          <w:snapToGrid/>
        </w:rPr>
        <w:t xml:space="preserve">29.  </w:t>
      </w:r>
      <w:r>
        <w:rPr>
          <w:rFonts w:hint="eastAsia"/>
          <w:snapToGrid/>
        </w:rPr>
        <w:t>缔约国应针对下列方面提供上文第</w:t>
      </w:r>
      <w:r>
        <w:rPr>
          <w:rFonts w:hint="eastAsia"/>
          <w:snapToGrid/>
        </w:rPr>
        <w:t>1</w:t>
      </w:r>
      <w:r>
        <w:rPr>
          <w:rFonts w:hint="eastAsia"/>
          <w:snapToGrid/>
        </w:rPr>
        <w:t>段所述的详细资料</w:t>
      </w:r>
      <w:r>
        <w:rPr>
          <w:rFonts w:hint="eastAsia"/>
          <w:snapToGrid/>
        </w:rPr>
        <w:t>(</w:t>
      </w:r>
      <w:r>
        <w:rPr>
          <w:rFonts w:hint="eastAsia"/>
          <w:snapToGrid/>
        </w:rPr>
        <w:t>包括按照犯罪类型提供</w:t>
      </w:r>
      <w:r>
        <w:rPr>
          <w:rFonts w:hint="eastAsia"/>
          <w:snapToGrid/>
        </w:rPr>
        <w:t>)</w:t>
      </w:r>
      <w:r>
        <w:rPr>
          <w:rFonts w:hint="eastAsia"/>
          <w:snapToGrid/>
        </w:rPr>
        <w:t>：</w:t>
      </w:r>
    </w:p>
    <w:p w:rsidR="00CC1891" w:rsidRDefault="00CC1891" w:rsidP="000457DF">
      <w:pPr>
        <w:pStyle w:val="SingleTxtGC"/>
        <w:numPr>
          <w:ilvl w:val="0"/>
          <w:numId w:val="34"/>
        </w:numPr>
        <w:rPr>
          <w:rFonts w:hint="eastAsia"/>
          <w:snapToGrid/>
        </w:rPr>
      </w:pPr>
      <w:r>
        <w:rPr>
          <w:rFonts w:hint="eastAsia"/>
          <w:snapToGrid/>
        </w:rPr>
        <w:t>因据称与法律冲突而遭受逮捕的</w:t>
      </w:r>
      <w:r>
        <w:rPr>
          <w:rFonts w:hint="eastAsia"/>
          <w:snapToGrid/>
        </w:rPr>
        <w:t>18</w:t>
      </w:r>
      <w:r>
        <w:rPr>
          <w:rFonts w:hint="eastAsia"/>
          <w:snapToGrid/>
        </w:rPr>
        <w:t>周岁以下的人数；</w:t>
      </w:r>
    </w:p>
    <w:p w:rsidR="00CC1891" w:rsidRDefault="00CC1891" w:rsidP="000457DF">
      <w:pPr>
        <w:pStyle w:val="SingleTxtGC"/>
        <w:numPr>
          <w:ilvl w:val="0"/>
          <w:numId w:val="34"/>
        </w:numPr>
        <w:rPr>
          <w:rFonts w:hint="eastAsia"/>
          <w:snapToGrid/>
        </w:rPr>
      </w:pPr>
      <w:r>
        <w:rPr>
          <w:rFonts w:hint="eastAsia"/>
          <w:snapToGrid/>
        </w:rPr>
        <w:t>提供了法律或其他援助的案件所占百分比；</w:t>
      </w:r>
    </w:p>
    <w:p w:rsidR="00CC1891" w:rsidRDefault="00CC1891" w:rsidP="000457DF">
      <w:pPr>
        <w:pStyle w:val="SingleTxtGC"/>
        <w:numPr>
          <w:ilvl w:val="0"/>
          <w:numId w:val="34"/>
        </w:numPr>
        <w:rPr>
          <w:rFonts w:hint="eastAsia"/>
          <w:snapToGrid/>
        </w:rPr>
      </w:pPr>
      <w:r>
        <w:rPr>
          <w:rFonts w:hint="eastAsia"/>
          <w:snapToGrid/>
        </w:rPr>
        <w:t>得到以下处理的人数和百分比：</w:t>
      </w:r>
    </w:p>
    <w:p w:rsidR="00CC1891" w:rsidRDefault="00CC1891" w:rsidP="000457DF">
      <w:pPr>
        <w:pStyle w:val="Bullet2GC"/>
        <w:rPr>
          <w:rFonts w:hint="eastAsia"/>
          <w:snapToGrid/>
        </w:rPr>
      </w:pPr>
      <w:r>
        <w:rPr>
          <w:rFonts w:hint="eastAsia"/>
          <w:snapToGrid/>
        </w:rPr>
        <w:t>被移到分流方案</w:t>
      </w:r>
    </w:p>
    <w:p w:rsidR="00CC1891" w:rsidRDefault="00CC1891" w:rsidP="000457DF">
      <w:pPr>
        <w:pStyle w:val="Bullet2GC"/>
        <w:rPr>
          <w:rFonts w:hint="eastAsia"/>
          <w:snapToGrid/>
        </w:rPr>
      </w:pPr>
      <w:r>
        <w:rPr>
          <w:rFonts w:hint="eastAsia"/>
          <w:snapToGrid/>
        </w:rPr>
        <w:t>由法院认定违法并被判以缓期执行的刑罚或受到剥夺自由以外的刑罚</w:t>
      </w:r>
    </w:p>
    <w:p w:rsidR="00CC1891" w:rsidRDefault="00CC1891" w:rsidP="000457DF">
      <w:pPr>
        <w:pStyle w:val="Bullet2GC"/>
        <w:rPr>
          <w:rFonts w:hint="eastAsia"/>
          <w:snapToGrid/>
        </w:rPr>
      </w:pPr>
      <w:r>
        <w:rPr>
          <w:rFonts w:hint="eastAsia"/>
          <w:snapToGrid/>
        </w:rPr>
        <w:t>受到特别恢复性质的替代性惩罚</w:t>
      </w:r>
    </w:p>
    <w:p w:rsidR="00CC1891" w:rsidRDefault="00CC1891" w:rsidP="000457DF">
      <w:pPr>
        <w:pStyle w:val="Bullet2GC"/>
        <w:rPr>
          <w:rFonts w:hint="eastAsia"/>
          <w:snapToGrid/>
        </w:rPr>
      </w:pPr>
      <w:r>
        <w:rPr>
          <w:rFonts w:hint="eastAsia"/>
          <w:snapToGrid/>
        </w:rPr>
        <w:t>参加了缓刑计划</w:t>
      </w:r>
    </w:p>
    <w:p w:rsidR="00CC1891" w:rsidRDefault="00CC1891" w:rsidP="000457DF">
      <w:pPr>
        <w:pStyle w:val="SingleTxtGC"/>
        <w:numPr>
          <w:ilvl w:val="0"/>
          <w:numId w:val="34"/>
        </w:numPr>
        <w:rPr>
          <w:rFonts w:hint="eastAsia"/>
          <w:snapToGrid/>
        </w:rPr>
      </w:pPr>
      <w:r>
        <w:rPr>
          <w:rFonts w:hint="eastAsia"/>
          <w:snapToGrid/>
        </w:rPr>
        <w:t>重新犯罪案件的百分比。</w:t>
      </w:r>
    </w:p>
    <w:p w:rsidR="00CC1891" w:rsidRDefault="000457DF" w:rsidP="000457DF">
      <w:pPr>
        <w:pStyle w:val="H23GC"/>
        <w:rPr>
          <w:rFonts w:hint="eastAsia"/>
          <w:snapToGrid/>
        </w:rPr>
      </w:pPr>
      <w:r>
        <w:rPr>
          <w:rFonts w:hint="eastAsia"/>
          <w:snapToGrid/>
        </w:rPr>
        <w:tab/>
      </w:r>
      <w:r w:rsidR="00CC1891" w:rsidRPr="003C043D">
        <w:rPr>
          <w:rFonts w:hint="eastAsia"/>
          <w:snapToGrid/>
        </w:rPr>
        <w:t>6</w:t>
      </w:r>
      <w:r>
        <w:rPr>
          <w:rFonts w:hint="eastAsia"/>
          <w:snapToGrid/>
        </w:rPr>
        <w:t>.</w:t>
      </w:r>
      <w:r>
        <w:rPr>
          <w:rFonts w:hint="eastAsia"/>
          <w:snapToGrid/>
        </w:rPr>
        <w:tab/>
      </w:r>
      <w:r w:rsidR="00CC1891">
        <w:rPr>
          <w:rFonts w:hint="eastAsia"/>
          <w:snapToGrid/>
        </w:rPr>
        <w:t>被剥夺自由，包括受任何形式的拘留、监禁或被安置于拘禁场所的儿童</w:t>
      </w:r>
      <w:r w:rsidR="00F31B99">
        <w:rPr>
          <w:snapToGrid/>
        </w:rPr>
        <w:br/>
      </w:r>
      <w:r w:rsidR="00CC1891">
        <w:rPr>
          <w:snapToGrid/>
        </w:rPr>
        <w:t>(</w:t>
      </w:r>
      <w:r w:rsidR="00CC1891">
        <w:rPr>
          <w:rFonts w:hint="eastAsia"/>
          <w:snapToGrid/>
        </w:rPr>
        <w:t>第</w:t>
      </w:r>
      <w:r w:rsidR="00CC1891">
        <w:rPr>
          <w:snapToGrid/>
        </w:rPr>
        <w:t>37</w:t>
      </w:r>
      <w:r w:rsidR="00CC1891">
        <w:rPr>
          <w:rFonts w:hint="eastAsia"/>
          <w:snapToGrid/>
        </w:rPr>
        <w:t>条</w:t>
      </w:r>
      <w:r w:rsidR="00CC1891">
        <w:rPr>
          <w:snapToGrid/>
        </w:rPr>
        <w:t>(b)-(d)</w:t>
      </w:r>
      <w:r w:rsidR="00CC1891">
        <w:rPr>
          <w:rFonts w:hint="eastAsia"/>
          <w:snapToGrid/>
        </w:rPr>
        <w:t>项</w:t>
      </w:r>
      <w:r w:rsidR="00CC1891">
        <w:rPr>
          <w:snapToGrid/>
        </w:rPr>
        <w:t>)</w:t>
      </w:r>
    </w:p>
    <w:p w:rsidR="00CC1891" w:rsidRDefault="00CC1891" w:rsidP="000457DF">
      <w:pPr>
        <w:pStyle w:val="SingleTxtGC"/>
        <w:rPr>
          <w:rFonts w:hint="eastAsia"/>
          <w:snapToGrid/>
        </w:rPr>
      </w:pPr>
      <w:r>
        <w:rPr>
          <w:rFonts w:hint="eastAsia"/>
          <w:snapToGrid/>
        </w:rPr>
        <w:t xml:space="preserve">30.  </w:t>
      </w:r>
      <w:r w:rsidR="00F666EB">
        <w:rPr>
          <w:rFonts w:hint="eastAsia"/>
          <w:snapToGrid/>
        </w:rPr>
        <w:t>缔约国应就与法律</w:t>
      </w:r>
      <w:r>
        <w:rPr>
          <w:rFonts w:hint="eastAsia"/>
          <w:snapToGrid/>
        </w:rPr>
        <w:t>冲突的儿童提供上文第</w:t>
      </w:r>
      <w:r>
        <w:rPr>
          <w:rFonts w:hint="eastAsia"/>
          <w:snapToGrid/>
        </w:rPr>
        <w:t>1</w:t>
      </w:r>
      <w:r>
        <w:rPr>
          <w:rFonts w:hint="eastAsia"/>
          <w:snapToGrid/>
        </w:rPr>
        <w:t>段所述的详细资料</w:t>
      </w:r>
      <w:r>
        <w:rPr>
          <w:rFonts w:hint="eastAsia"/>
          <w:snapToGrid/>
        </w:rPr>
        <w:t>(</w:t>
      </w:r>
      <w:r>
        <w:rPr>
          <w:rFonts w:hint="eastAsia"/>
          <w:snapToGrid/>
        </w:rPr>
        <w:t>包括按照社会地位、出身、犯罪类型提供</w:t>
      </w:r>
      <w:r>
        <w:rPr>
          <w:rFonts w:hint="eastAsia"/>
          <w:snapToGrid/>
        </w:rPr>
        <w:t>)</w:t>
      </w:r>
      <w:r>
        <w:rPr>
          <w:rFonts w:hint="eastAsia"/>
          <w:snapToGrid/>
        </w:rPr>
        <w:t>，尤其涉及下列方面：</w:t>
      </w:r>
    </w:p>
    <w:p w:rsidR="00CC1891" w:rsidRDefault="00CC1891" w:rsidP="000457DF">
      <w:pPr>
        <w:pStyle w:val="SingleTxtGC"/>
        <w:numPr>
          <w:ilvl w:val="0"/>
          <w:numId w:val="35"/>
        </w:numPr>
        <w:rPr>
          <w:rFonts w:hint="eastAsia"/>
          <w:snapToGrid/>
        </w:rPr>
      </w:pPr>
      <w:r>
        <w:rPr>
          <w:rFonts w:hint="eastAsia"/>
          <w:snapToGrid/>
        </w:rPr>
        <w:t>被指控犯罪并被报案后被拘留在派出所或受审前拘留的</w:t>
      </w:r>
      <w:r>
        <w:rPr>
          <w:rFonts w:hint="eastAsia"/>
          <w:snapToGrid/>
        </w:rPr>
        <w:t>18</w:t>
      </w:r>
      <w:r>
        <w:rPr>
          <w:rFonts w:hint="eastAsia"/>
          <w:snapToGrid/>
        </w:rPr>
        <w:t>周岁以下者人数，及平均拘留时间；</w:t>
      </w:r>
    </w:p>
    <w:p w:rsidR="00CC1891" w:rsidRDefault="00CC1891" w:rsidP="000457DF">
      <w:pPr>
        <w:pStyle w:val="SingleTxtGC"/>
        <w:numPr>
          <w:ilvl w:val="0"/>
          <w:numId w:val="35"/>
        </w:numPr>
        <w:rPr>
          <w:rFonts w:hint="eastAsia"/>
          <w:snapToGrid/>
        </w:rPr>
      </w:pPr>
      <w:r>
        <w:rPr>
          <w:rFonts w:hint="eastAsia"/>
          <w:snapToGrid/>
        </w:rPr>
        <w:t>为据称、被指控或被认定违反了刑法的</w:t>
      </w:r>
      <w:r>
        <w:rPr>
          <w:rFonts w:hint="eastAsia"/>
          <w:snapToGrid/>
        </w:rPr>
        <w:t>18</w:t>
      </w:r>
      <w:r>
        <w:rPr>
          <w:rFonts w:hint="eastAsia"/>
          <w:snapToGrid/>
        </w:rPr>
        <w:t>周岁以下者专门开设的机构数量；</w:t>
      </w:r>
    </w:p>
    <w:p w:rsidR="00CC1891" w:rsidRDefault="00287392" w:rsidP="000457DF">
      <w:pPr>
        <w:pStyle w:val="SingleTxtGC"/>
        <w:numPr>
          <w:ilvl w:val="0"/>
          <w:numId w:val="35"/>
        </w:numPr>
        <w:rPr>
          <w:rFonts w:hint="eastAsia"/>
          <w:snapToGrid/>
        </w:rPr>
      </w:pPr>
      <w:r>
        <w:rPr>
          <w:snapToGrid/>
        </w:rPr>
        <w:br w:type="page"/>
      </w:r>
      <w:r w:rsidR="00CC1891">
        <w:rPr>
          <w:rFonts w:hint="eastAsia"/>
          <w:snapToGrid/>
        </w:rPr>
        <w:t>关在这些机构内的</w:t>
      </w:r>
      <w:r w:rsidR="00CC1891">
        <w:rPr>
          <w:rFonts w:hint="eastAsia"/>
          <w:snapToGrid/>
        </w:rPr>
        <w:t>18</w:t>
      </w:r>
      <w:r w:rsidR="00CC1891">
        <w:rPr>
          <w:rFonts w:hint="eastAsia"/>
          <w:snapToGrid/>
        </w:rPr>
        <w:t>周岁以下者人数及平均停留时间；</w:t>
      </w:r>
    </w:p>
    <w:p w:rsidR="00CC1891" w:rsidRDefault="00CC1891" w:rsidP="000457DF">
      <w:pPr>
        <w:pStyle w:val="SingleTxtGC"/>
        <w:numPr>
          <w:ilvl w:val="0"/>
          <w:numId w:val="35"/>
        </w:numPr>
        <w:rPr>
          <w:rFonts w:hint="eastAsia"/>
          <w:snapToGrid/>
        </w:rPr>
      </w:pPr>
      <w:r>
        <w:rPr>
          <w:rFonts w:hint="eastAsia"/>
          <w:snapToGrid/>
        </w:rPr>
        <w:t>关在有关机构内但未与成年人分开的</w:t>
      </w:r>
      <w:r>
        <w:rPr>
          <w:rFonts w:hint="eastAsia"/>
          <w:snapToGrid/>
        </w:rPr>
        <w:t>18</w:t>
      </w:r>
      <w:r>
        <w:rPr>
          <w:rFonts w:hint="eastAsia"/>
          <w:snapToGrid/>
        </w:rPr>
        <w:t>周岁以下者人数；</w:t>
      </w:r>
    </w:p>
    <w:p w:rsidR="00CC1891" w:rsidRDefault="00CC1891" w:rsidP="000457DF">
      <w:pPr>
        <w:pStyle w:val="SingleTxtGC"/>
        <w:numPr>
          <w:ilvl w:val="0"/>
          <w:numId w:val="35"/>
        </w:numPr>
        <w:rPr>
          <w:rFonts w:hint="eastAsia"/>
          <w:snapToGrid/>
        </w:rPr>
      </w:pPr>
      <w:r>
        <w:rPr>
          <w:rFonts w:hint="eastAsia"/>
          <w:snapToGrid/>
        </w:rPr>
        <w:t>由法院认定违法并被判以拘留的</w:t>
      </w:r>
      <w:r>
        <w:rPr>
          <w:rFonts w:hint="eastAsia"/>
          <w:snapToGrid/>
        </w:rPr>
        <w:t>18</w:t>
      </w:r>
      <w:r>
        <w:rPr>
          <w:rFonts w:hint="eastAsia"/>
          <w:snapToGrid/>
        </w:rPr>
        <w:t>周岁以下者人数和百分比及平均拘留期；</w:t>
      </w:r>
    </w:p>
    <w:p w:rsidR="00CC1891" w:rsidRDefault="00CC1891" w:rsidP="000457DF">
      <w:pPr>
        <w:pStyle w:val="SingleTxtGC"/>
        <w:numPr>
          <w:ilvl w:val="0"/>
          <w:numId w:val="35"/>
        </w:numPr>
        <w:rPr>
          <w:rFonts w:hint="eastAsia"/>
          <w:snapToGrid/>
        </w:rPr>
      </w:pPr>
      <w:r>
        <w:rPr>
          <w:rFonts w:hint="eastAsia"/>
          <w:snapToGrid/>
        </w:rPr>
        <w:t>举报的</w:t>
      </w:r>
      <w:r>
        <w:rPr>
          <w:rFonts w:hint="eastAsia"/>
          <w:snapToGrid/>
        </w:rPr>
        <w:t>18</w:t>
      </w:r>
      <w:r>
        <w:rPr>
          <w:rFonts w:hint="eastAsia"/>
          <w:snapToGrid/>
        </w:rPr>
        <w:t>周岁以下者在逮捕和拘留</w:t>
      </w:r>
      <w:r>
        <w:rPr>
          <w:rFonts w:hint="eastAsia"/>
          <w:snapToGrid/>
        </w:rPr>
        <w:t>/</w:t>
      </w:r>
      <w:r>
        <w:rPr>
          <w:rFonts w:hint="eastAsia"/>
          <w:snapToGrid/>
        </w:rPr>
        <w:t>监禁期间受到污辱和虐待的案件数。</w:t>
      </w:r>
    </w:p>
    <w:p w:rsidR="00287392" w:rsidRDefault="00287392">
      <w:pPr>
        <w:spacing w:before="240"/>
        <w:jc w:val="center"/>
        <w:rPr>
          <w:rFonts w:hint="eastAsia"/>
          <w:u w:val="single"/>
        </w:rPr>
      </w:pPr>
    </w:p>
    <w:p w:rsidR="00CC1891" w:rsidRPr="002D6A9C" w:rsidRDefault="00CC189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1891" w:rsidRDefault="00CC1891" w:rsidP="00CC1891">
      <w:pPr>
        <w:rPr>
          <w:rFonts w:hint="eastAsia"/>
          <w:snapToGrid/>
        </w:rPr>
      </w:pPr>
    </w:p>
    <w:sectPr w:rsidR="00CC189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392" w:rsidRPr="008845C5" w:rsidRDefault="0028739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87392" w:rsidRPr="008845C5" w:rsidRDefault="0028739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Pr="00CC1891" w:rsidRDefault="00287392"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92D81">
      <w:rPr>
        <w:rStyle w:val="PageNumber"/>
        <w:noProof/>
      </w:rPr>
      <w:t>18</w:t>
    </w:r>
    <w:r>
      <w:rPr>
        <w:rStyle w:val="PageNumber"/>
      </w:rPr>
      <w:fldChar w:fldCharType="end"/>
    </w:r>
    <w:r>
      <w:rPr>
        <w:rStyle w:val="PageNumber"/>
        <w:rFonts w:eastAsia="SimSun" w:hint="eastAsia"/>
        <w:lang w:eastAsia="zh-CN"/>
      </w:rPr>
      <w:tab/>
    </w:r>
    <w:r w:rsidRPr="00CC1891">
      <w:rPr>
        <w:rFonts w:eastAsia="SimSun"/>
        <w:lang w:eastAsia="zh-CN"/>
      </w:rPr>
      <w:t>GE.10-</w:t>
    </w:r>
    <w:r>
      <w:rPr>
        <w:rFonts w:eastAsia="SimSun" w:hint="eastAsia"/>
        <w:lang w:eastAsia="zh-CN"/>
      </w:rPr>
      <w:t>46909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Default="00287392">
    <w:pPr>
      <w:pStyle w:val="Footer"/>
      <w:tabs>
        <w:tab w:val="right" w:pos="9639"/>
      </w:tabs>
    </w:pPr>
    <w:r w:rsidRPr="00CC1891">
      <w:rPr>
        <w:rFonts w:eastAsia="SimSun"/>
        <w:lang w:eastAsia="zh-CN"/>
      </w:rPr>
      <w:t>GE.10-</w:t>
    </w:r>
    <w:r>
      <w:rPr>
        <w:rFonts w:eastAsia="SimSun" w:hint="eastAsia"/>
        <w:lang w:eastAsia="zh-CN"/>
      </w:rPr>
      <w:t>46909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92D81">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Pr="005C5B87" w:rsidRDefault="00287392"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46909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070111</w:t>
    </w:r>
    <w:r>
      <w:rPr>
        <w:rFonts w:eastAsia="SimSun"/>
        <w:sz w:val="20"/>
        <w:lang w:eastAsia="zh-CN"/>
      </w:rPr>
      <w:tab/>
    </w:r>
    <w:r>
      <w:rPr>
        <w:rFonts w:eastAsia="SimSun" w:hint="eastAsia"/>
        <w:sz w:val="20"/>
        <w:lang w:eastAsia="zh-CN"/>
      </w:rPr>
      <w:t>170111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392" w:rsidRPr="00363561" w:rsidRDefault="0028739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87392" w:rsidRPr="00363561" w:rsidRDefault="0028739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87392" w:rsidRDefault="00287392" w:rsidP="00F31B99">
      <w:pPr>
        <w:pStyle w:val="EndnoteText"/>
        <w:rPr>
          <w:rFonts w:hint="eastAsia"/>
        </w:rPr>
      </w:pPr>
      <w:r>
        <w:tab/>
      </w:r>
      <w:r>
        <w:rPr>
          <w:rStyle w:val="FootnoteReference"/>
        </w:rPr>
        <w:footnoteRef/>
      </w:r>
      <w:r>
        <w:tab/>
      </w:r>
      <w:r>
        <w:rPr>
          <w:rFonts w:hint="eastAsia"/>
        </w:rPr>
        <w:t>委员会第</w:t>
      </w:r>
      <w:r>
        <w:rPr>
          <w:rFonts w:hint="eastAsia"/>
        </w:rPr>
        <w:t>22</w:t>
      </w:r>
      <w:r>
        <w:rPr>
          <w:rFonts w:hint="eastAsia"/>
        </w:rPr>
        <w:t>次会议</w:t>
      </w:r>
      <w:r>
        <w:rPr>
          <w:rFonts w:hint="eastAsia"/>
        </w:rPr>
        <w:t>(</w:t>
      </w:r>
      <w:r>
        <w:rPr>
          <w:rFonts w:hint="eastAsia"/>
        </w:rPr>
        <w:t>第一届会议</w:t>
      </w:r>
      <w:r>
        <w:rPr>
          <w:rFonts w:hint="eastAsia"/>
        </w:rPr>
        <w:t>)</w:t>
      </w:r>
      <w:r>
        <w:rPr>
          <w:rFonts w:hint="eastAsia"/>
        </w:rPr>
        <w:t>于</w:t>
      </w:r>
      <w:r>
        <w:rPr>
          <w:rFonts w:hint="eastAsia"/>
        </w:rPr>
        <w:t>1991</w:t>
      </w:r>
      <w:r>
        <w:rPr>
          <w:rFonts w:hint="eastAsia"/>
        </w:rPr>
        <w:t>年</w:t>
      </w:r>
      <w:r>
        <w:rPr>
          <w:rFonts w:hint="eastAsia"/>
        </w:rPr>
        <w:t>10</w:t>
      </w:r>
      <w:r>
        <w:rPr>
          <w:rFonts w:hint="eastAsia"/>
        </w:rPr>
        <w:t>月</w:t>
      </w:r>
      <w:r>
        <w:rPr>
          <w:rFonts w:hint="eastAsia"/>
        </w:rPr>
        <w:t>15</w:t>
      </w:r>
      <w:r>
        <w:rPr>
          <w:rFonts w:hint="eastAsia"/>
        </w:rPr>
        <w:t>日通过了关于缔约国根据《公约》第</w:t>
      </w:r>
      <w:r>
        <w:rPr>
          <w:rFonts w:hint="eastAsia"/>
        </w:rPr>
        <w:t>44</w:t>
      </w:r>
      <w:r>
        <w:rPr>
          <w:rFonts w:hint="eastAsia"/>
        </w:rPr>
        <w:t>条第</w:t>
      </w:r>
      <w:r>
        <w:rPr>
          <w:rFonts w:hint="eastAsia"/>
        </w:rPr>
        <w:t>1</w:t>
      </w:r>
      <w:r>
        <w:rPr>
          <w:rFonts w:hint="eastAsia"/>
        </w:rPr>
        <w:t>款</w:t>
      </w:r>
      <w:r>
        <w:rPr>
          <w:rFonts w:hint="eastAsia"/>
        </w:rPr>
        <w:t>(a)</w:t>
      </w:r>
      <w:r>
        <w:rPr>
          <w:rFonts w:hint="eastAsia"/>
        </w:rPr>
        <w:t>项提交的初次报告的形式和内容的一般准则</w:t>
      </w:r>
      <w:r>
        <w:rPr>
          <w:rFonts w:hint="eastAsia"/>
        </w:rPr>
        <w:t>(CRC/C/5)</w:t>
      </w:r>
      <w:r>
        <w:rPr>
          <w:rFonts w:hint="eastAsia"/>
        </w:rPr>
        <w:t>。</w:t>
      </w:r>
    </w:p>
  </w:footnote>
  <w:footnote w:id="2">
    <w:p w:rsidR="00287392" w:rsidRDefault="00287392" w:rsidP="00F31B99">
      <w:pPr>
        <w:pStyle w:val="EndnoteText"/>
        <w:rPr>
          <w:rFonts w:hint="eastAsia"/>
        </w:rPr>
      </w:pPr>
      <w:r>
        <w:tab/>
      </w:r>
      <w:r>
        <w:rPr>
          <w:rStyle w:val="FootnoteReference"/>
        </w:rPr>
        <w:footnoteRef/>
      </w:r>
      <w:r>
        <w:tab/>
      </w:r>
      <w:r>
        <w:rPr>
          <w:rFonts w:hint="eastAsia"/>
        </w:rPr>
        <w:t>OPSC</w:t>
      </w:r>
      <w:r>
        <w:rPr>
          <w:rFonts w:hint="eastAsia"/>
        </w:rPr>
        <w:t>第</w:t>
      </w:r>
      <w:r>
        <w:rPr>
          <w:rFonts w:hint="eastAsia"/>
        </w:rPr>
        <w:t>12</w:t>
      </w:r>
      <w:r>
        <w:rPr>
          <w:rFonts w:hint="eastAsia"/>
        </w:rPr>
        <w:t>条和</w:t>
      </w:r>
      <w:r>
        <w:rPr>
          <w:rFonts w:hint="eastAsia"/>
        </w:rPr>
        <w:t>OPAC</w:t>
      </w:r>
      <w:r>
        <w:rPr>
          <w:rFonts w:hint="eastAsia"/>
        </w:rPr>
        <w:t>第</w:t>
      </w:r>
      <w:r>
        <w:rPr>
          <w:rFonts w:hint="eastAsia"/>
        </w:rPr>
        <w:t>8</w:t>
      </w:r>
      <w:r>
        <w:rPr>
          <w:rFonts w:hint="eastAsia"/>
        </w:rPr>
        <w:t>条。</w:t>
      </w:r>
    </w:p>
  </w:footnote>
  <w:footnote w:id="3">
    <w:p w:rsidR="00287392" w:rsidRDefault="00287392" w:rsidP="00F31B99">
      <w:pPr>
        <w:pStyle w:val="EndnoteText"/>
        <w:rPr>
          <w:rFonts w:hint="eastAsia"/>
        </w:rPr>
      </w:pPr>
      <w:r>
        <w:tab/>
      </w:r>
      <w:r>
        <w:rPr>
          <w:rStyle w:val="FootnoteReference"/>
        </w:rPr>
        <w:footnoteRef/>
      </w:r>
      <w:r>
        <w:tab/>
      </w:r>
      <w:r>
        <w:rPr>
          <w:rFonts w:hint="eastAsia"/>
        </w:rPr>
        <w:t>委员会于</w:t>
      </w:r>
      <w:r>
        <w:rPr>
          <w:rFonts w:hint="eastAsia"/>
        </w:rPr>
        <w:t>2006</w:t>
      </w:r>
      <w:r>
        <w:rPr>
          <w:rFonts w:hint="eastAsia"/>
        </w:rPr>
        <w:t>年</w:t>
      </w:r>
      <w:r>
        <w:rPr>
          <w:rFonts w:hint="eastAsia"/>
        </w:rPr>
        <w:t>11</w:t>
      </w:r>
      <w:r>
        <w:rPr>
          <w:rFonts w:hint="eastAsia"/>
        </w:rPr>
        <w:t>月</w:t>
      </w:r>
      <w:r>
        <w:rPr>
          <w:rFonts w:hint="eastAsia"/>
        </w:rPr>
        <w:t>3</w:t>
      </w:r>
      <w:r>
        <w:rPr>
          <w:rFonts w:hint="eastAsia"/>
        </w:rPr>
        <w:t>日通过了针对关于买卖儿童、儿童卖淫和儿童色情问题的任择议定书的具体准则</w:t>
      </w:r>
      <w:r>
        <w:rPr>
          <w:rFonts w:hint="eastAsia"/>
        </w:rPr>
        <w:t>(CRC/C/OPSC/2)</w:t>
      </w:r>
      <w:r>
        <w:rPr>
          <w:rFonts w:hint="eastAsia"/>
        </w:rPr>
        <w:t>，于</w:t>
      </w:r>
      <w:r>
        <w:rPr>
          <w:rFonts w:hint="eastAsia"/>
        </w:rPr>
        <w:t>2007</w:t>
      </w:r>
      <w:r>
        <w:rPr>
          <w:rFonts w:hint="eastAsia"/>
        </w:rPr>
        <w:t>年</w:t>
      </w:r>
      <w:r>
        <w:rPr>
          <w:rFonts w:hint="eastAsia"/>
        </w:rPr>
        <w:t>10</w:t>
      </w:r>
      <w:r>
        <w:rPr>
          <w:rFonts w:hint="eastAsia"/>
        </w:rPr>
        <w:t>月</w:t>
      </w:r>
      <w:r>
        <w:rPr>
          <w:rFonts w:hint="eastAsia"/>
        </w:rPr>
        <w:t>19</w:t>
      </w:r>
      <w:r>
        <w:rPr>
          <w:rFonts w:hint="eastAsia"/>
        </w:rPr>
        <w:t>日通过了针对关于儿童卷入武装冲突问题的任择议定书的准则</w:t>
      </w:r>
      <w:r>
        <w:rPr>
          <w:rFonts w:hint="eastAsia"/>
        </w:rPr>
        <w:t>(CRC/C/OPAC/2)</w:t>
      </w:r>
      <w:r>
        <w:rPr>
          <w:rFonts w:hint="eastAsia"/>
        </w:rPr>
        <w:t>。</w:t>
      </w:r>
    </w:p>
  </w:footnote>
  <w:footnote w:id="4">
    <w:p w:rsidR="00287392" w:rsidRDefault="00287392" w:rsidP="00726420">
      <w:pPr>
        <w:pStyle w:val="FootnoteText"/>
        <w:rPr>
          <w:rFonts w:hint="eastAsia"/>
        </w:rPr>
      </w:pPr>
      <w:r>
        <w:tab/>
      </w:r>
      <w:r>
        <w:rPr>
          <w:rStyle w:val="FootnoteReference"/>
        </w:rPr>
        <w:footnoteRef/>
      </w:r>
      <w:r>
        <w:tab/>
      </w:r>
      <w:r>
        <w:rPr>
          <w:rFonts w:hint="eastAsia"/>
        </w:rPr>
        <w:t>协调准则规定，最初的条约专要文件不应超过</w:t>
      </w:r>
      <w:r>
        <w:rPr>
          <w:rFonts w:hint="eastAsia"/>
        </w:rPr>
        <w:t>60</w:t>
      </w:r>
      <w:r>
        <w:rPr>
          <w:rFonts w:hint="eastAsia"/>
        </w:rPr>
        <w:t>页，随后提交的定期文件最多为</w:t>
      </w:r>
      <w:r>
        <w:rPr>
          <w:rFonts w:hint="eastAsia"/>
        </w:rPr>
        <w:t>40</w:t>
      </w:r>
      <w:r>
        <w:rPr>
          <w:rFonts w:hint="eastAsia"/>
        </w:rPr>
        <w:t>页</w:t>
      </w:r>
      <w:r>
        <w:rPr>
          <w:rFonts w:hint="eastAsia"/>
        </w:rPr>
        <w:t xml:space="preserve">(HRI/GEN/2/Rev.6, </w:t>
      </w:r>
      <w:r>
        <w:rPr>
          <w:rFonts w:hint="eastAsia"/>
        </w:rPr>
        <w:t>第</w:t>
      </w:r>
      <w:r>
        <w:rPr>
          <w:rFonts w:hint="eastAsia"/>
        </w:rPr>
        <w:t>19</w:t>
      </w:r>
      <w:r>
        <w:rPr>
          <w:rFonts w:hint="eastAsia"/>
        </w:rPr>
        <w:t>段</w:t>
      </w:r>
      <w:r>
        <w:rPr>
          <w:rFonts w:hint="eastAsia"/>
        </w:rPr>
        <w:t>)</w:t>
      </w:r>
      <w:r>
        <w:rPr>
          <w:rFonts w:hint="eastAsia"/>
        </w:rPr>
        <w:t>。然而考虑到多数缔约国除了提交关于两项任择议定书的资料外还需提交关于《公约》的资料，因此委员会允许报告长度增加</w:t>
      </w:r>
      <w:r>
        <w:rPr>
          <w:rFonts w:hint="eastAsia"/>
        </w:rPr>
        <w:t>20</w:t>
      </w:r>
      <w:r>
        <w:rPr>
          <w:rFonts w:hint="eastAsia"/>
        </w:rPr>
        <w:t>页。</w:t>
      </w:r>
    </w:p>
  </w:footnote>
  <w:footnote w:id="5">
    <w:p w:rsidR="00287392" w:rsidRDefault="00287392" w:rsidP="00726420">
      <w:pPr>
        <w:pStyle w:val="FootnoteText"/>
        <w:rPr>
          <w:rFonts w:hint="eastAsia"/>
        </w:rPr>
      </w:pPr>
      <w:r>
        <w:tab/>
      </w:r>
      <w:r>
        <w:rPr>
          <w:rStyle w:val="FootnoteReference"/>
        </w:rPr>
        <w:footnoteRef/>
      </w:r>
      <w:r>
        <w:tab/>
      </w:r>
      <w:r>
        <w:rPr>
          <w:rFonts w:hint="eastAsia"/>
        </w:rPr>
        <w:t>虽然将涉及任择议定书的资料纳入到条约专要报告中的缔约国已经按照任择议定书提交了初次报告，但不妨继续提及任择议定书之下的报告准则。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Pr="00CC1891" w:rsidRDefault="00287392">
    <w:pPr>
      <w:pStyle w:val="Header"/>
    </w:pPr>
    <w:r w:rsidRPr="00CC1891">
      <w:t>CRC/C/58/Rev.2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Pr="00CC1891" w:rsidRDefault="00287392" w:rsidP="00DA36A7">
    <w:pPr>
      <w:pStyle w:val="Header"/>
      <w:jc w:val="right"/>
      <w:rPr>
        <w:rFonts w:hint="eastAsia"/>
        <w:lang w:eastAsia="zh-CN"/>
      </w:rPr>
    </w:pPr>
    <w:r w:rsidRPr="00CC1891">
      <w:rPr>
        <w:lang w:eastAsia="zh-CN"/>
      </w:rPr>
      <w:t>CRC/C/58/Rev.2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392" w:rsidRDefault="0028739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C5A1B"/>
    <w:multiLevelType w:val="hybridMultilevel"/>
    <w:tmpl w:val="F6720E4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D437E9"/>
    <w:multiLevelType w:val="hybridMultilevel"/>
    <w:tmpl w:val="6194F6F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FF388D"/>
    <w:multiLevelType w:val="hybridMultilevel"/>
    <w:tmpl w:val="73C60A3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8343F3B"/>
    <w:multiLevelType w:val="hybridMultilevel"/>
    <w:tmpl w:val="D87225EA"/>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AC40DEB"/>
    <w:multiLevelType w:val="hybridMultilevel"/>
    <w:tmpl w:val="2A4CF754"/>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457403"/>
    <w:multiLevelType w:val="hybridMultilevel"/>
    <w:tmpl w:val="E2A4649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190062"/>
    <w:multiLevelType w:val="hybridMultilevel"/>
    <w:tmpl w:val="D6DE885E"/>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1A25487"/>
    <w:multiLevelType w:val="hybridMultilevel"/>
    <w:tmpl w:val="2CC26A1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2121820"/>
    <w:multiLevelType w:val="hybridMultilevel"/>
    <w:tmpl w:val="732E3E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B2471E"/>
    <w:multiLevelType w:val="hybridMultilevel"/>
    <w:tmpl w:val="06728E2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E66538"/>
    <w:multiLevelType w:val="hybridMultilevel"/>
    <w:tmpl w:val="E2D6F22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9C743D5"/>
    <w:multiLevelType w:val="hybridMultilevel"/>
    <w:tmpl w:val="E7BCD536"/>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A2733E6"/>
    <w:multiLevelType w:val="hybridMultilevel"/>
    <w:tmpl w:val="6D7233D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455331B"/>
    <w:multiLevelType w:val="hybridMultilevel"/>
    <w:tmpl w:val="97DEAC42"/>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54D5CCD"/>
    <w:multiLevelType w:val="hybridMultilevel"/>
    <w:tmpl w:val="E0DCF432"/>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6BF5DDA"/>
    <w:multiLevelType w:val="hybridMultilevel"/>
    <w:tmpl w:val="7318CB7E"/>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A07352A"/>
    <w:multiLevelType w:val="hybridMultilevel"/>
    <w:tmpl w:val="B9383616"/>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C3A1333"/>
    <w:multiLevelType w:val="hybridMultilevel"/>
    <w:tmpl w:val="6BFC139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0824B77"/>
    <w:multiLevelType w:val="hybridMultilevel"/>
    <w:tmpl w:val="9334A786"/>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AAA7FBB"/>
    <w:multiLevelType w:val="hybridMultilevel"/>
    <w:tmpl w:val="F2C62C6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E534F15"/>
    <w:multiLevelType w:val="hybridMultilevel"/>
    <w:tmpl w:val="523E6CC8"/>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36D24E4"/>
    <w:multiLevelType w:val="hybridMultilevel"/>
    <w:tmpl w:val="0B7AC8FA"/>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5F5469C"/>
    <w:multiLevelType w:val="hybridMultilevel"/>
    <w:tmpl w:val="3EE2B3B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628494E"/>
    <w:multiLevelType w:val="hybridMultilevel"/>
    <w:tmpl w:val="018254D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6674154"/>
    <w:multiLevelType w:val="hybridMultilevel"/>
    <w:tmpl w:val="FD20610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C007DE8"/>
    <w:multiLevelType w:val="hybridMultilevel"/>
    <w:tmpl w:val="F99EC40C"/>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D662A10"/>
    <w:multiLevelType w:val="hybridMultilevel"/>
    <w:tmpl w:val="C1020D20"/>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FB95C22"/>
    <w:multiLevelType w:val="hybridMultilevel"/>
    <w:tmpl w:val="B93EF1F0"/>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5DB2510"/>
    <w:multiLevelType w:val="hybridMultilevel"/>
    <w:tmpl w:val="1C902E7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A2C31F5"/>
    <w:multiLevelType w:val="hybridMultilevel"/>
    <w:tmpl w:val="631A6F56"/>
    <w:lvl w:ilvl="0" w:tplc="4EC8D9A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B734A0C"/>
    <w:multiLevelType w:val="hybridMultilevel"/>
    <w:tmpl w:val="D82A47A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7"/>
  </w:num>
  <w:num w:numId="2">
    <w:abstractNumId w:val="3"/>
  </w:num>
  <w:num w:numId="3">
    <w:abstractNumId w:val="27"/>
  </w:num>
  <w:num w:numId="4">
    <w:abstractNumId w:val="4"/>
  </w:num>
  <w:num w:numId="5">
    <w:abstractNumId w:val="22"/>
  </w:num>
  <w:num w:numId="6">
    <w:abstractNumId w:val="16"/>
  </w:num>
  <w:num w:numId="7">
    <w:abstractNumId w:val="29"/>
  </w:num>
  <w:num w:numId="8">
    <w:abstractNumId w:val="28"/>
  </w:num>
  <w:num w:numId="9">
    <w:abstractNumId w:val="15"/>
  </w:num>
  <w:num w:numId="10">
    <w:abstractNumId w:val="32"/>
  </w:num>
  <w:num w:numId="11">
    <w:abstractNumId w:val="17"/>
  </w:num>
  <w:num w:numId="12">
    <w:abstractNumId w:val="8"/>
  </w:num>
  <w:num w:numId="13">
    <w:abstractNumId w:val="30"/>
  </w:num>
  <w:num w:numId="14">
    <w:abstractNumId w:val="24"/>
  </w:num>
  <w:num w:numId="15">
    <w:abstractNumId w:val="23"/>
  </w:num>
  <w:num w:numId="16">
    <w:abstractNumId w:val="26"/>
  </w:num>
  <w:num w:numId="17">
    <w:abstractNumId w:val="20"/>
  </w:num>
  <w:num w:numId="18">
    <w:abstractNumId w:val="9"/>
  </w:num>
  <w:num w:numId="19">
    <w:abstractNumId w:val="11"/>
  </w:num>
  <w:num w:numId="20">
    <w:abstractNumId w:val="25"/>
  </w:num>
  <w:num w:numId="21">
    <w:abstractNumId w:val="6"/>
  </w:num>
  <w:num w:numId="22">
    <w:abstractNumId w:val="33"/>
  </w:num>
  <w:num w:numId="23">
    <w:abstractNumId w:val="12"/>
  </w:num>
  <w:num w:numId="24">
    <w:abstractNumId w:val="2"/>
  </w:num>
  <w:num w:numId="25">
    <w:abstractNumId w:val="7"/>
  </w:num>
  <w:num w:numId="26">
    <w:abstractNumId w:val="19"/>
  </w:num>
  <w:num w:numId="27">
    <w:abstractNumId w:val="31"/>
  </w:num>
  <w:num w:numId="28">
    <w:abstractNumId w:val="1"/>
  </w:num>
  <w:num w:numId="29">
    <w:abstractNumId w:val="21"/>
  </w:num>
  <w:num w:numId="30">
    <w:abstractNumId w:val="13"/>
  </w:num>
  <w:num w:numId="31">
    <w:abstractNumId w:val="5"/>
  </w:num>
  <w:num w:numId="32">
    <w:abstractNumId w:val="0"/>
  </w:num>
  <w:num w:numId="33">
    <w:abstractNumId w:val="10"/>
  </w:num>
  <w:num w:numId="34">
    <w:abstractNumId w:val="18"/>
  </w:num>
  <w:num w:numId="35">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420"/>
    <w:rsid w:val="000277CB"/>
    <w:rsid w:val="000457DF"/>
    <w:rsid w:val="0006325C"/>
    <w:rsid w:val="000756C8"/>
    <w:rsid w:val="00085957"/>
    <w:rsid w:val="000A3236"/>
    <w:rsid w:val="000B40D6"/>
    <w:rsid w:val="000B5AAE"/>
    <w:rsid w:val="000B73D1"/>
    <w:rsid w:val="001015B9"/>
    <w:rsid w:val="0010160A"/>
    <w:rsid w:val="0012768D"/>
    <w:rsid w:val="00147471"/>
    <w:rsid w:val="00172AFC"/>
    <w:rsid w:val="001974C5"/>
    <w:rsid w:val="001B5B95"/>
    <w:rsid w:val="001D5EC5"/>
    <w:rsid w:val="00252D02"/>
    <w:rsid w:val="00261DBA"/>
    <w:rsid w:val="00287392"/>
    <w:rsid w:val="002C6169"/>
    <w:rsid w:val="003057D0"/>
    <w:rsid w:val="00343E38"/>
    <w:rsid w:val="00360A5A"/>
    <w:rsid w:val="00363561"/>
    <w:rsid w:val="003755D0"/>
    <w:rsid w:val="003C2069"/>
    <w:rsid w:val="003C59D1"/>
    <w:rsid w:val="003D0921"/>
    <w:rsid w:val="003D0CAD"/>
    <w:rsid w:val="003E1FA3"/>
    <w:rsid w:val="0040530D"/>
    <w:rsid w:val="004455D3"/>
    <w:rsid w:val="004838FD"/>
    <w:rsid w:val="00493C2C"/>
    <w:rsid w:val="004E2F17"/>
    <w:rsid w:val="004E626A"/>
    <w:rsid w:val="005069C1"/>
    <w:rsid w:val="00545D76"/>
    <w:rsid w:val="00547708"/>
    <w:rsid w:val="00551191"/>
    <w:rsid w:val="005652D5"/>
    <w:rsid w:val="00570754"/>
    <w:rsid w:val="00592D81"/>
    <w:rsid w:val="005C5B87"/>
    <w:rsid w:val="005D25AD"/>
    <w:rsid w:val="005E28F8"/>
    <w:rsid w:val="005E47D2"/>
    <w:rsid w:val="005E6EDE"/>
    <w:rsid w:val="006156DF"/>
    <w:rsid w:val="00636379"/>
    <w:rsid w:val="006465BF"/>
    <w:rsid w:val="0065153A"/>
    <w:rsid w:val="006A59A2"/>
    <w:rsid w:val="006C22D9"/>
    <w:rsid w:val="006F108A"/>
    <w:rsid w:val="006F20AD"/>
    <w:rsid w:val="00720CB2"/>
    <w:rsid w:val="00726420"/>
    <w:rsid w:val="007500A3"/>
    <w:rsid w:val="0077179F"/>
    <w:rsid w:val="00787E80"/>
    <w:rsid w:val="007F6102"/>
    <w:rsid w:val="007F7187"/>
    <w:rsid w:val="0081277D"/>
    <w:rsid w:val="008233D3"/>
    <w:rsid w:val="008315A9"/>
    <w:rsid w:val="008354CE"/>
    <w:rsid w:val="00835607"/>
    <w:rsid w:val="00840A66"/>
    <w:rsid w:val="00872452"/>
    <w:rsid w:val="008747DC"/>
    <w:rsid w:val="008845C5"/>
    <w:rsid w:val="008C5B1D"/>
    <w:rsid w:val="00913F6B"/>
    <w:rsid w:val="00961300"/>
    <w:rsid w:val="00966CAE"/>
    <w:rsid w:val="00981BBE"/>
    <w:rsid w:val="0098424F"/>
    <w:rsid w:val="009862BE"/>
    <w:rsid w:val="009A05E0"/>
    <w:rsid w:val="009C1A5F"/>
    <w:rsid w:val="009D1A81"/>
    <w:rsid w:val="009D6897"/>
    <w:rsid w:val="00A075AA"/>
    <w:rsid w:val="00A257BD"/>
    <w:rsid w:val="00A302DF"/>
    <w:rsid w:val="00A64FC3"/>
    <w:rsid w:val="00A747F3"/>
    <w:rsid w:val="00A816C5"/>
    <w:rsid w:val="00AA3046"/>
    <w:rsid w:val="00AA6C5D"/>
    <w:rsid w:val="00AB16A6"/>
    <w:rsid w:val="00AD0E75"/>
    <w:rsid w:val="00AD29BB"/>
    <w:rsid w:val="00AF0610"/>
    <w:rsid w:val="00AF7C1B"/>
    <w:rsid w:val="00B11CC6"/>
    <w:rsid w:val="00B557BE"/>
    <w:rsid w:val="00B973F8"/>
    <w:rsid w:val="00BA24F3"/>
    <w:rsid w:val="00BD3B1C"/>
    <w:rsid w:val="00BF3DDF"/>
    <w:rsid w:val="00BF691A"/>
    <w:rsid w:val="00BF6CF0"/>
    <w:rsid w:val="00C00548"/>
    <w:rsid w:val="00C22268"/>
    <w:rsid w:val="00C47CB8"/>
    <w:rsid w:val="00CA5F0A"/>
    <w:rsid w:val="00CC1891"/>
    <w:rsid w:val="00CC5FAA"/>
    <w:rsid w:val="00D143C0"/>
    <w:rsid w:val="00D25318"/>
    <w:rsid w:val="00D56F18"/>
    <w:rsid w:val="00D64854"/>
    <w:rsid w:val="00DA36A7"/>
    <w:rsid w:val="00DC31C0"/>
    <w:rsid w:val="00DC4381"/>
    <w:rsid w:val="00DE434F"/>
    <w:rsid w:val="00E06285"/>
    <w:rsid w:val="00E0787A"/>
    <w:rsid w:val="00E6035D"/>
    <w:rsid w:val="00E76A86"/>
    <w:rsid w:val="00E9425B"/>
    <w:rsid w:val="00EA6A94"/>
    <w:rsid w:val="00EC5D49"/>
    <w:rsid w:val="00ED539D"/>
    <w:rsid w:val="00EE16D3"/>
    <w:rsid w:val="00F0027D"/>
    <w:rsid w:val="00F03C40"/>
    <w:rsid w:val="00F11C42"/>
    <w:rsid w:val="00F31B99"/>
    <w:rsid w:val="00F55CFA"/>
    <w:rsid w:val="00F65065"/>
    <w:rsid w:val="00F666EB"/>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首页页眉"/>
    <w:basedOn w:val="Normal"/>
    <w:rsid w:val="00CC1891"/>
    <w:pPr>
      <w:tabs>
        <w:tab w:val="clear" w:pos="431"/>
        <w:tab w:val="left" w:pos="510"/>
      </w:tabs>
      <w:suppressAutoHyphens/>
      <w:spacing w:line="288" w:lineRule="auto"/>
    </w:pPr>
    <w:rPr>
      <w:rFonts w:ascii="Univers Bold" w:hAnsi="Univers Bold"/>
      <w:spacing w:val="10"/>
      <w:sz w:val="24"/>
    </w:rPr>
  </w:style>
  <w:style w:type="character" w:customStyle="1" w:styleId="H23GCChar">
    <w:name w:val="_ H_2/3_GC Char"/>
    <w:link w:val="H23GC"/>
    <w:rsid w:val="00F666EB"/>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1955</Words>
  <Characters>11148</Characters>
  <Application>Microsoft Office Word</Application>
  <DocSecurity>4</DocSecurity>
  <Lines>92</Lines>
  <Paragraphs>26</Paragraphs>
  <ScaleCrop>false</ScaleCrop>
  <Company>CSD</Company>
  <LinksUpToDate>false</LinksUpToDate>
  <CharactersWithSpaces>13077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2</cp:revision>
  <cp:lastPrinted>2011-01-17T08:23:00Z</cp:lastPrinted>
  <dcterms:created xsi:type="dcterms:W3CDTF">2011-01-17T08:25:00Z</dcterms:created>
  <dcterms:modified xsi:type="dcterms:W3CDTF">2011-01-17T08:25:00Z</dcterms:modified>
</cp:coreProperties>
</file>