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43493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130204    030304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4648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CERD/C/SR.1586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3 Mars 2004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  <w:jc w:val="center"/>
        <w:rPr>
          <w:b/>
          <w:bCs/>
          <w:lang w:val="en-US"/>
        </w:rPr>
      </w:pPr>
    </w:p>
    <w:p w:rsidR="00000000" w:rsidRDefault="00000000">
      <w:pPr>
        <w:spacing w:line="240" w:lineRule="auto"/>
        <w:jc w:val="center"/>
      </w:pPr>
      <w:r>
        <w:t>КОМИТЕТ ПО ЛИКВИДАЦИИ РАСОВОЙ ДИСКРИМИНАЦИИ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Шестьдесят третья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(ОТКРЫТОЙ)* ЧАСТИ</w:t>
      </w:r>
    </w:p>
    <w:p w:rsidR="00000000" w:rsidRDefault="00000000">
      <w:pPr>
        <w:spacing w:line="240" w:lineRule="auto"/>
        <w:jc w:val="center"/>
      </w:pPr>
      <w:r>
        <w:t>1586</w:t>
      </w:r>
      <w:r>
        <w:noBreakHyphen/>
        <w:t>го ЗАСЕДАНИЯ,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состоявшегося во Дворце Наций в Женеве во вторник,</w:t>
      </w:r>
    </w:p>
    <w:p w:rsidR="00000000" w:rsidRDefault="00000000">
      <w:pPr>
        <w:spacing w:line="240" w:lineRule="auto"/>
        <w:jc w:val="center"/>
      </w:pPr>
      <w:r>
        <w:t>5 августа 2003 года, в 15 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</w:t>
      </w:r>
      <w:r>
        <w:noBreakHyphen/>
        <w:t>н ДЬЯКОНУ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16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pPr>
        <w:rPr>
          <w:i/>
          <w:iCs/>
        </w:rPr>
      </w:pPr>
      <w: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i/>
          <w:iCs/>
        </w:rPr>
        <w:t>(продолжение)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ab/>
        <w:t>Третий-двенадцатый периодические доклады Кабо</w:t>
      </w:r>
      <w:r>
        <w:rPr>
          <w:i/>
          <w:iCs/>
        </w:rPr>
        <w:noBreakHyphen/>
        <w:t>Верде (</w:t>
      </w:r>
      <w:proofErr w:type="spellStart"/>
      <w:r>
        <w:rPr>
          <w:i/>
          <w:iCs/>
          <w:lang w:val="en-US"/>
        </w:rPr>
        <w:t>CERD</w:t>
      </w:r>
      <w:proofErr w:type="spellEnd"/>
      <w:r>
        <w:rPr>
          <w:i/>
          <w:iCs/>
        </w:rPr>
        <w:t>/</w:t>
      </w:r>
      <w:r>
        <w:rPr>
          <w:i/>
          <w:iCs/>
          <w:lang w:val="en-US"/>
        </w:rPr>
        <w:t>C</w:t>
      </w:r>
      <w:r>
        <w:rPr>
          <w:i/>
          <w:iCs/>
        </w:rPr>
        <w:t>/426/</w:t>
      </w:r>
      <w:r>
        <w:rPr>
          <w:i/>
          <w:iCs/>
          <w:lang w:val="en-US"/>
        </w:rPr>
        <w:t>Add</w:t>
      </w:r>
      <w:r>
        <w:rPr>
          <w:i/>
          <w:iCs/>
        </w:rPr>
        <w:t>.1).</w:t>
      </w:r>
    </w:p>
    <w:p w:rsidR="00000000" w:rsidRDefault="00000000">
      <w:pPr>
        <w:rPr>
          <w:b/>
          <w:bCs/>
          <w:i/>
          <w:iCs/>
          <w:sz w:val="16"/>
        </w:rPr>
      </w:pPr>
    </w:p>
    <w:p w:rsidR="00000000" w:rsidRDefault="00000000">
      <w:pPr>
        <w:spacing w:line="240" w:lineRule="auto"/>
      </w:pPr>
      <w:r>
        <w:t>____________________</w:t>
      </w:r>
    </w:p>
    <w:p w:rsidR="00000000" w:rsidRDefault="00000000">
      <w:pPr>
        <w:spacing w:line="240" w:lineRule="auto"/>
      </w:pPr>
      <w:r>
        <w:t>*</w:t>
      </w:r>
      <w:r>
        <w:tab/>
        <w:t xml:space="preserve">Краткий отчет о первой (закрытой) части заседания издан в качестве документа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.1586/</w:t>
      </w:r>
      <w:r>
        <w:rPr>
          <w:lang w:val="en-US"/>
        </w:rPr>
        <w:t>Add</w:t>
      </w:r>
      <w:r>
        <w:t>.1.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  <w:rPr>
          <w:lang w:val="en-US"/>
        </w:rPr>
      </w:pPr>
      <w:r>
        <w:rPr>
          <w:lang w:val="en-US"/>
        </w:rPr>
        <w:t>___________________</w:t>
      </w:r>
    </w:p>
    <w:p w:rsidR="00000000" w:rsidRDefault="00000000">
      <w:pPr>
        <w:spacing w:line="240" w:lineRule="auto"/>
      </w:pPr>
      <w:r>
        <w:rPr>
          <w:lang w:val="en-US"/>
        </w:rPr>
        <w:tab/>
      </w:r>
      <w:r>
        <w:t>В</w:t>
      </w:r>
      <w:r>
        <w:rPr>
          <w:lang w:val="en-US"/>
        </w:rPr>
        <w:t> </w:t>
      </w:r>
      <w:r>
        <w:t>настоящий отчет могут вноситься поправки.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комн. Е</w:t>
      </w:r>
      <w:r>
        <w:noBreakHyphen/>
        <w:t>4108, Дворец Наций, Женева.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</w:pPr>
      <w:r>
        <w:tab/>
        <w:t>Любые поправки к отчетам об открытых заседаниях Комитета будут сведены в единое исправление, которое будет выпущено вскоре после окончания сессии.</w:t>
      </w: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открывается в 15 час. 10 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 СТАТЬЕЙ 9 КОНВЕНЦИИ (пункт 4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Третий-двенадцатый периодические доклады Кабо-Верде</w:t>
      </w:r>
      <w:r>
        <w:t xml:space="preserve">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/426/</w:t>
      </w:r>
      <w:r>
        <w:rPr>
          <w:lang w:val="en-US"/>
        </w:rPr>
        <w:t>Add</w:t>
      </w:r>
      <w:r>
        <w:t>.1)</w:t>
      </w:r>
    </w:p>
    <w:p w:rsidR="00000000" w:rsidRDefault="00000000"/>
    <w:p w:rsidR="00000000" w:rsidRDefault="00000000">
      <w:pPr>
        <w:rPr>
          <w:i/>
          <w:iCs/>
        </w:rPr>
      </w:pPr>
      <w:r>
        <w:t>1.</w:t>
      </w:r>
      <w:r>
        <w:tab/>
      </w:r>
      <w:r>
        <w:rPr>
          <w:i/>
          <w:iCs/>
        </w:rPr>
        <w:t>По приглашению Председателя делегация Кабо-Верде занимает места за столом Комитета.</w:t>
      </w:r>
    </w:p>
    <w:p w:rsidR="00000000" w:rsidRDefault="00000000">
      <w:pPr>
        <w:rPr>
          <w:i/>
          <w:iCs/>
        </w:rPr>
      </w:pPr>
    </w:p>
    <w:p w:rsidR="00000000" w:rsidRDefault="00000000">
      <w:r>
        <w:t>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БАРБОЗА</w:t>
      </w:r>
      <w:proofErr w:type="spellEnd"/>
      <w:r>
        <w:t xml:space="preserve"> (Кабо-Верде) говорит, что его страна категорически отвергает и осуждает дискриминацию по признаку расового или этнического происхождения.  Конституция и законодательство страны обеспечивают защиту прав человека и основных свобод.  </w:t>
      </w:r>
      <w:proofErr w:type="spellStart"/>
      <w:r>
        <w:t>Кабо-вердийское</w:t>
      </w:r>
      <w:proofErr w:type="spellEnd"/>
      <w:r>
        <w:t xml:space="preserve"> общество единодушно признает, что государство не совершает никаких нарушений гражданских и политических прав и не </w:t>
      </w:r>
      <w:proofErr w:type="spellStart"/>
      <w:r>
        <w:t>пособничает</w:t>
      </w:r>
      <w:proofErr w:type="spellEnd"/>
      <w:r>
        <w:t xml:space="preserve"> им.  Кабо-Верде ратифицировала основные международные договоры по правам человека или присоединилась к ним.  В стране действует ряд законоположений и институциональных механизмов, направленных на защиту прав человека и основных свобод, чем объясняется включение Кабо-Верде в число стран - участников эксперимента, связанного с осуществлением программы по укреплению прав человека (</w:t>
      </w:r>
      <w:proofErr w:type="spellStart"/>
      <w:r>
        <w:t>ХУРИСТ</w:t>
      </w:r>
      <w:proofErr w:type="spellEnd"/>
      <w:r>
        <w:t>).</w:t>
      </w:r>
    </w:p>
    <w:p w:rsidR="00000000" w:rsidRDefault="00000000"/>
    <w:p w:rsidR="00000000" w:rsidRDefault="00000000">
      <w:r>
        <w:t>3.</w:t>
      </w:r>
      <w:r>
        <w:tab/>
        <w:t xml:space="preserve">Указом-законом № 19/2001 правительство учредило Национальный комитет по правам человека в составе представителей государственного сектора и гражданского общества.  Этот орган несет ответственность за содействие осуществлению прав человека и норм международного гуманитарного права и распространение материалов о них, расследование заявлений о нарушениях прав человека, разработку национального плана действий по поощрению и защите прав человека и оказание помощи правительству в этой области, в том числе консультативной.  После подготовки рассматриваемого доклада в Кабо-Верде был утвержден план действий по правам человека и гражданственности, который после перевода будет представлен Комитету.  С другой стороны, недавно национальная ассамблея создала учреждение, функции которого близки к функциям </w:t>
      </w:r>
      <w:proofErr w:type="spellStart"/>
      <w:r>
        <w:t>омбудсмена</w:t>
      </w:r>
      <w:proofErr w:type="spellEnd"/>
      <w:r>
        <w:t xml:space="preserve"> и которое должно играть важную роль в обеспечении уважения прав человека сотрудниками органов государственного управления и самими этими органами при исполнении их обязанностей.</w:t>
      </w:r>
    </w:p>
    <w:p w:rsidR="00000000" w:rsidRDefault="00000000"/>
    <w:p w:rsidR="00000000" w:rsidRDefault="00000000">
      <w:r>
        <w:t>4.</w:t>
      </w:r>
      <w:r>
        <w:tab/>
        <w:t xml:space="preserve">В ходе исторического процесса смешения населения и </w:t>
      </w:r>
      <w:proofErr w:type="spellStart"/>
      <w:r>
        <w:t>аккультурации</w:t>
      </w:r>
      <w:proofErr w:type="spellEnd"/>
      <w:r>
        <w:t xml:space="preserve">, который привел к созданию </w:t>
      </w:r>
      <w:proofErr w:type="spellStart"/>
      <w:r>
        <w:t>кабо-вердийского</w:t>
      </w:r>
      <w:proofErr w:type="spellEnd"/>
      <w:r>
        <w:t xml:space="preserve"> общества, образовалась единая демографическая общность без этнических меньшинств, как они определяются, исходя из соображений расы, религии или социально-экономического происхождения.  </w:t>
      </w:r>
      <w:proofErr w:type="spellStart"/>
      <w:r>
        <w:t>Кабо-вердийские</w:t>
      </w:r>
      <w:proofErr w:type="spellEnd"/>
      <w:r>
        <w:t xml:space="preserve"> общины за рубежом активно участвуют в парламентских и президентских выборах.  Правительство стремится содействовать их интеграции в странах, которые приняли их.  С другой стороны, оно обеспечивает уважение прав граждан Кабо-Верде, высылаемых из некоторых стран по той причине, что они не имеют вида на жительство или совершили правонарушения.  Кроме того, поскольку высылаемые лица после возвращения в страну сталкиваются с серьезными проблемами </w:t>
      </w:r>
      <w:proofErr w:type="spellStart"/>
      <w:r>
        <w:t>реинтеграции</w:t>
      </w:r>
      <w:proofErr w:type="spellEnd"/>
      <w:r>
        <w:t xml:space="preserve">, правительство создало на островах </w:t>
      </w:r>
      <w:proofErr w:type="spellStart"/>
      <w:r>
        <w:t>Сантьягу</w:t>
      </w:r>
      <w:proofErr w:type="spellEnd"/>
      <w:r>
        <w:t xml:space="preserve">, </w:t>
      </w:r>
      <w:proofErr w:type="spellStart"/>
      <w:r>
        <w:t>Фогу</w:t>
      </w:r>
      <w:proofErr w:type="spellEnd"/>
      <w:r>
        <w:t xml:space="preserve"> и Брава специальные службы консультирования и содействия.</w:t>
      </w:r>
    </w:p>
    <w:p w:rsidR="00000000" w:rsidRDefault="00000000"/>
    <w:p w:rsidR="00000000" w:rsidRDefault="00000000">
      <w:r>
        <w:t>5.</w:t>
      </w:r>
      <w:r>
        <w:tab/>
        <w:t>Кабо-Верде гордится тем, что за последние годы в страну прибыло 9 000 иммигрантов </w:t>
      </w:r>
      <w:r>
        <w:noBreakHyphen/>
        <w:t xml:space="preserve"> выходцев из Западной Африки, Анголы, </w:t>
      </w:r>
      <w:proofErr w:type="spellStart"/>
      <w:r>
        <w:t>Мозмбика</w:t>
      </w:r>
      <w:proofErr w:type="spellEnd"/>
      <w:r>
        <w:t xml:space="preserve">, Сан-Томе и Принсипи, Гвинеи-Бисау, Португалии и Китая:  приток иммиграции свидетельствует о том, что процесс экономического развития в стране идет по нарастающей.  С целью улучшения интеграции этих лиц в общество создано несколько ассоциаций, и иммигранты все чаще проводят свои совещания и другие мероприятия.  Министерство юстиции и внутреннего управления и министерство иностранных дел, сотрудничества и по делам общин создали смешанную комиссию для оказания иммигрантам помощи в решении их проблем.  Национальный комитет по правам человека также старается улучшить работу со статистическими данными, чтобы иметь больше информации о положении иммигрантов.  Если брать в целом, то все постоянные и временные жители Кабо-Верде пользуются практически теми же правами, что и граждане страны.  Кабо-Верде отстаивает право народов на самоопределение и независимость.  Параллельно она ведет борьбу с терроризмом и международной организованной преступностью. </w:t>
      </w:r>
    </w:p>
    <w:p w:rsidR="00000000" w:rsidRDefault="00000000"/>
    <w:p w:rsidR="00000000" w:rsidRDefault="00000000">
      <w:r>
        <w:t>6.</w:t>
      </w:r>
      <w:r>
        <w:tab/>
        <w:t xml:space="preserve">После приобретения независимости Кабо-Верде старается содействовать на своей территории благополучию всех - граждан и иностранцев - и бороться со всеми формами расовой дискриминации.  Установление демократического режима в 1991 году и принятие новой Конституции в 1992 году позволили придать новую динамику процессу выполнения рекомендаций, содержащихся в международных документах по правам человека.  Отсутствие расовых конфликтов в значительной мере обусловлено тем, что население Кабо-Верде является смешанным и мало склонно к созданию проблем, связанных с цветом кожи или этническим происхождением.  В любом случае гражданское общество внимательно относится к любым формам поведения, которые могут представлять собой дискриминацию по признаку расы, религии или социально-экономического происхождения.  НПО и структуры частного сектора предпринимают различные инициативы и проводят информационно-разъяснительные кампании.  Кабо-Верде старается улучшить и конкретизировать правовые положения, касающиеся защиты прав человека и борьбы с расовой дискриминацией.  Вместе с тем власти сознают необходимость принятия мер по укреплению роли государственных учреждений и гражданского общества в области образования и в сфере информационно-разъяснительной работы, с тем чтобы гарантировать необратимость уже достигнутого прогресса.  </w:t>
      </w:r>
    </w:p>
    <w:p w:rsidR="00000000" w:rsidRDefault="00000000"/>
    <w:p w:rsidR="00000000" w:rsidRDefault="00000000">
      <w:r>
        <w:t>7.</w:t>
      </w:r>
      <w:r>
        <w:tab/>
        <w:t xml:space="preserve">Национальный комитет по правам человека надеется, что при поддержке правительства и гражданского общества его план действий будет еще лучше содействовать борьбе со всеми формами дискриминации.  Кроме того, он желает, чтобы Комитет по ликвидации расовой дискриминации помог ему в реализации этого плана действий и в подготовке следующего периодического доклада.  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 xml:space="preserve">Г-н ЛИНДГРЕН </w:t>
      </w:r>
      <w:proofErr w:type="spellStart"/>
      <w:r>
        <w:rPr>
          <w:u w:val="single"/>
        </w:rPr>
        <w:t>АЛВИС</w:t>
      </w:r>
      <w:proofErr w:type="spellEnd"/>
      <w:r>
        <w:t xml:space="preserve"> (Докладчик), отмечая тот факт, что Кабо-Верде представила Комитету лишь два доклада, в том числе последний - в 1983 году, выражает сожаление по поводу того, что государство-участник, являющееся выразителем интересов гостеприимного и открытого общества, даже не направило в Комитет своего представителя, с тем чтобы тот ознакомил его с проблемами страны во время рассмотрения положения на ее территории в 1996 году.  Хотя рассматриваемый доклад охватывает примерно 20-летний период и составлен очень лаконично, он содержит много полезной и разнообразной информации о положении в стране, особенно в период после установления многопартийного демократического режима.  </w:t>
      </w:r>
    </w:p>
    <w:p w:rsidR="00000000" w:rsidRDefault="00000000"/>
    <w:p w:rsidR="00000000" w:rsidRDefault="00000000">
      <w:r>
        <w:t>9.</w:t>
      </w:r>
      <w:r>
        <w:tab/>
        <w:t xml:space="preserve">Докладчику хотелось бы получить более конкретную информацию по ряду положений первой части доклада, которая посвящена физическим и географическим характеристикам и истории страны и позволяет оценить социально-экономические трудности этого относительно недавно получившего независимость развивающегося государства.  В пункте 17 указано, что рабство было отменено в 1838 году.  Имеется ли в виду год отмены рабства Португалией?  В пункте 20 написано:  "Официальным языком… является португальский язык, … при этом каких-либо проявлений отвержения или дискриминации не отмечается".  Г-н Линдгрен </w:t>
      </w:r>
      <w:proofErr w:type="spellStart"/>
      <w:r>
        <w:t>Алвис</w:t>
      </w:r>
      <w:proofErr w:type="spellEnd"/>
      <w:r>
        <w:t xml:space="preserve"> спрашивает, кто вообще может хоть как-то отвергать португальский язык, который в других португалоговорящих странах Африки считается рупором современности и прогресса, хотя идее постепенного включения криулу в школьные программы и его конечного признания в качестве официального языка можно только радоваться (пункт 19).  В то же время он опасается, что такая мера может подорвать усилия, предпринимаемые в настоящее время странами, которые желают создать сплоченное сообщество португалоговорящих государств.  </w:t>
      </w:r>
    </w:p>
    <w:p w:rsidR="00000000" w:rsidRDefault="00000000"/>
    <w:p w:rsidR="00000000" w:rsidRDefault="00000000">
      <w:r>
        <w:t>10.</w:t>
      </w:r>
      <w:r>
        <w:tab/>
        <w:t xml:space="preserve">Говоря о религии, нужно констатировать, что граждане Кабо-Верде пользуются полной свободой культов.  Вместе с тем докладчик спрашивает, не чувствуют ли себя религиозные меньшинства изолированными от большинства населения, которое является католическим.  Отмечая тот факт, что число граждан Кабо-Верде, живущих за границей, превышает число жителей архипелага, г-н Линдгрен </w:t>
      </w:r>
      <w:proofErr w:type="spellStart"/>
      <w:r>
        <w:t>Алвис</w:t>
      </w:r>
      <w:proofErr w:type="spellEnd"/>
      <w:r>
        <w:t xml:space="preserve"> высказывает мнение о том, что эти граждане должны пользоваться теми же правами, что и жители страны.  </w:t>
      </w:r>
    </w:p>
    <w:p w:rsidR="00000000" w:rsidRDefault="00000000"/>
    <w:p w:rsidR="00000000" w:rsidRDefault="00000000">
      <w:r>
        <w:t>11.</w:t>
      </w:r>
      <w:r>
        <w:tab/>
        <w:t xml:space="preserve">Переходя ко второй части доклада, Докладчик обращает внимание на содержащееся в пункте 59 утверждение об однородности населения:  обычно Комитет отвергает утверждения такого рода, но в случае Кабо-Верде оно представляется верным, поскольку однородность населения является результатом непрерывного смешения этнических групп разного происхождения.  В докладе сообщается о том, что в последнее время в страну прибыли выходцы из стран - членов Экономического сообщества западноафриканских государств (ЭКОВАС), которых называют "манджако".  Хотя процесс интеграции этой группы в </w:t>
      </w:r>
      <w:proofErr w:type="spellStart"/>
      <w:r>
        <w:t>кабо-вердийское</w:t>
      </w:r>
      <w:proofErr w:type="spellEnd"/>
      <w:r>
        <w:t xml:space="preserve"> общество, по</w:t>
      </w:r>
      <w:r>
        <w:noBreakHyphen/>
        <w:t>видимому, идет гармонично, Кабо-Верде признает существование вызывающих тревогу случаев дискриминации, которые объясняются тем, что некоторые из членов этой группы занимаются антиобщественной деятельностью, например торговлей наркотиками и проституцией.  Может ли делегация предоставить более конкретную информацию на эту тему?</w:t>
      </w:r>
    </w:p>
    <w:p w:rsidR="00000000" w:rsidRDefault="00000000"/>
    <w:p w:rsidR="00000000" w:rsidRDefault="00000000">
      <w:r>
        <w:t>12.</w:t>
      </w:r>
      <w:r>
        <w:tab/>
        <w:t xml:space="preserve">С другой стороны, г-н Линдгрен </w:t>
      </w:r>
      <w:proofErr w:type="spellStart"/>
      <w:r>
        <w:t>Алвис</w:t>
      </w:r>
      <w:proofErr w:type="spellEnd"/>
      <w:r>
        <w:t xml:space="preserve"> считает удовлетворительным тот факт, что иностранцы могут участвовать в политической жизни на местном уровне.  К тому же, в Конституции Кабо-Верде признается юридическое верховенство международных соглашений и договоров над другими внутригосударственными актами, из чего вытекает, что в национальных судах можно непосредственно ссылаться на Конвенцию.  Так ли это?  Он предлагает Кабо-Верде как можно скорее сделать заявление в соответствии со статьей 14 Конвенции и ратифицировать поправку к статье 8 этого документа.  </w:t>
      </w:r>
    </w:p>
    <w:p w:rsidR="00000000" w:rsidRDefault="00000000"/>
    <w:p w:rsidR="00000000" w:rsidRDefault="00000000">
      <w:r>
        <w:t>13.</w:t>
      </w:r>
      <w:r>
        <w:tab/>
        <w:t xml:space="preserve">Г-н Линдгрен </w:t>
      </w:r>
      <w:proofErr w:type="spellStart"/>
      <w:r>
        <w:t>Алвис</w:t>
      </w:r>
      <w:proofErr w:type="spellEnd"/>
      <w:r>
        <w:t xml:space="preserve"> выражает удовлетворение по поводу учреждения в 2001 году Национального комитета по правам человека.  Его состав - 26 представителей государственного сектора и гражданского общества - свидетельствует о том, что страна предпринимает усилия для обеспечения широкого распространения знаний о правах человека в стране и для принятия нового Уголовного кодекса.</w:t>
      </w:r>
    </w:p>
    <w:p w:rsidR="00000000" w:rsidRDefault="00000000"/>
    <w:p w:rsidR="00000000" w:rsidRDefault="00000000">
      <w:r>
        <w:t>14.</w:t>
      </w:r>
      <w:r>
        <w:tab/>
        <w:t xml:space="preserve">В заключение г-н Линдгрен </w:t>
      </w:r>
      <w:proofErr w:type="spellStart"/>
      <w:r>
        <w:t>Алвис</w:t>
      </w:r>
      <w:proofErr w:type="spellEnd"/>
      <w:r>
        <w:t xml:space="preserve"> высказывает мнение о том, что в Кабо-Верде, безусловно, существуют проблемы бюрократического характера, но отсутствуют серьезные проблемы, связанные с расовой дискриминацией.  Ознакомившись с докладом, он укрепился во мнении, что "почти полное отсутствие социальных конфликтов на расовой почве объясняется главным образом тем фактом, что население Кабо-Верде состоит в значительной мере из представителей смешанных рас, вследствие чего в стране практически не существует проблем, связанных с цветом кожи или этническим происхождением".  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Г-н ХЕРНДЛЬ</w:t>
      </w:r>
      <w:r>
        <w:t xml:space="preserve"> напоминает, что цель Комитета заключается в возобновлении диалога с государством-участником и в оказании ему при необходимости помощи в выполнении его обязательств по Конвенции и, в частности, в регулярном представлении его периодических докладов.</w:t>
      </w:r>
    </w:p>
    <w:p w:rsidR="00000000" w:rsidRDefault="00000000"/>
    <w:p w:rsidR="00000000" w:rsidRDefault="00000000">
      <w:r>
        <w:t>16.</w:t>
      </w:r>
      <w:r>
        <w:tab/>
        <w:t>Г-н Херндль признает, что по Кабо-Верде не возникает особых проблем в плане расовой дискриминации и что там, по</w:t>
      </w:r>
      <w:r>
        <w:noBreakHyphen/>
        <w:t xml:space="preserve">видимому, не бывает серьезных инцидентов такого рода.  Но поскольку с момента представления последнего доклада государства-участника прошло почти 20 лет, хотелось бы получить более конкретную информацию.  В рассматриваемом докладе практически не затронуты разнообразные сферы, которые охвачены в Конвенции, что не позволяет дать юридическую и практическую оценку существующего в стране положения с точки зрения дискриминации.  </w:t>
      </w:r>
    </w:p>
    <w:p w:rsidR="00000000" w:rsidRDefault="00000000"/>
    <w:p w:rsidR="00000000" w:rsidRDefault="00000000">
      <w:r>
        <w:t>17.</w:t>
      </w:r>
      <w:r>
        <w:tab/>
        <w:t>Говоря о месте Конвенции во внутригосударственном праве государства-участника, он констатирует, что этот документ действительно инкорпорирован во внутреннее право страны и что Конвенция имеет верховенство над национальными законами.  В то же время в Кабо-Верде по</w:t>
      </w:r>
      <w:r>
        <w:noBreakHyphen/>
        <w:t xml:space="preserve">прежнему нет законодательства, прямо предусматривающего наказания за такие преступления, как расовая дискриминация и подстрекательство к расовой ненависти. </w:t>
      </w:r>
    </w:p>
    <w:p w:rsidR="00000000" w:rsidRDefault="00000000"/>
    <w:p w:rsidR="00000000" w:rsidRDefault="00000000">
      <w:r>
        <w:t>18.</w:t>
      </w:r>
      <w:r>
        <w:tab/>
        <w:t>Как представляется, существуют и проблемы с обеспечением равенства полов.  В пункте 43 доклада указывается, что "</w:t>
      </w:r>
      <w:proofErr w:type="spellStart"/>
      <w:r>
        <w:t>кабо-вердийским</w:t>
      </w:r>
      <w:proofErr w:type="spellEnd"/>
      <w:r>
        <w:t xml:space="preserve"> женщинам до сих пор приходится сталкиваться с негативными стереотипами и, кроме того, они недостаточно представлены на высшем политическом уровне, на рынке труда и в культурной сфере".  Было бы весьма интересно узнать, какие конкретные меры принимают власти для исправления существующего положения и для борьбы с предрассудками, ведущими к расовой дискриминации в сферах образования, просвещения, культуры и информации.</w:t>
      </w:r>
    </w:p>
    <w:p w:rsidR="00000000" w:rsidRDefault="00000000"/>
    <w:p w:rsidR="00000000" w:rsidRDefault="00000000">
      <w:r>
        <w:t>19.</w:t>
      </w:r>
      <w:r>
        <w:tab/>
        <w:t xml:space="preserve">Г-н </w:t>
      </w:r>
      <w:proofErr w:type="spellStart"/>
      <w:r>
        <w:t>Херндль</w:t>
      </w:r>
      <w:proofErr w:type="spellEnd"/>
      <w:r>
        <w:t xml:space="preserve"> говорит о желательности того, чтобы Кабо-Верде как можно скорее сделала заявление в соответствии со статьей 14 Конвенции.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 xml:space="preserve">Г-н ВАЛЕНСИЯ </w:t>
      </w:r>
      <w:proofErr w:type="spellStart"/>
      <w:r>
        <w:rPr>
          <w:u w:val="single"/>
        </w:rPr>
        <w:t>РОДРИГЕС</w:t>
      </w:r>
      <w:proofErr w:type="spellEnd"/>
      <w:r>
        <w:t xml:space="preserve"> отмечает, что, хотя, согласно утверждениям, население Кабо-Верде является однородным, на территории страны живут иностранцы, являющиеся выходцами из Азии и Африки, и поэтому Комитету необходимо рассмотреть вопрос о том, как выполняется Конвенция в этой стране.</w:t>
      </w:r>
    </w:p>
    <w:p w:rsidR="00000000" w:rsidRDefault="00000000"/>
    <w:p w:rsidR="00000000" w:rsidRDefault="00000000">
      <w:r>
        <w:t>21.</w:t>
      </w:r>
      <w:r>
        <w:tab/>
        <w:t xml:space="preserve">Приведенные в докладе статистические данные свидетельствуют о достаточно высоком уровне безработицы и большом числе бедных.  С учетом признания властями факта существования серьезных проблем, ведущих в сущности к ухудшению условий жизни населения, в том числе вследствие сосредоточения населения в городах, деградации окружающей среды и недостаточности базовых инфраструктуры и услуг, по-видимому, существует срочная необходимость в том, чтобы рекомендовать правительству продолжать начатые усилия с целью улучшения общего благополучия, особенно в сферах образования, социального обслуживания, здравоохранения, жилья и занятости.  </w:t>
      </w:r>
    </w:p>
    <w:p w:rsidR="00000000" w:rsidRDefault="00000000"/>
    <w:p w:rsidR="00000000" w:rsidRDefault="00000000">
      <w:r>
        <w:t>22.</w:t>
      </w:r>
      <w:r>
        <w:tab/>
        <w:t xml:space="preserve">Г-н Валенсия </w:t>
      </w:r>
      <w:proofErr w:type="spellStart"/>
      <w:r>
        <w:t>Родригес</w:t>
      </w:r>
      <w:proofErr w:type="spellEnd"/>
      <w:r>
        <w:t xml:space="preserve"> выражает удовлетворение в связи с созданием Национального комитета по правам человека и высказывает мнение о том, что ему следовало также поручить наблюдение за осуществлением Конвенции.  Кроме того, ему хотелось бы, чтобы Комитет постоянно получал информацию о ходе выполнения вынесенных им рекомендаций, особенно рекомендаций о создании банка данных об иностранцах, живущих в Кабо-Верде, и о принятии нового уголовного кодекса, в котором акты расовой дискриминации квалифицировались бы в качестве преступления.  По поводу актуальной рекомендации Национального комитета, направленной на обеспечение пропаганды прав человека в системе образования (пункт 113), эксперт говорит о целесообразности вынесения рекомендации относительно максимально широкого распространения знаний о Конвенции в стране.</w:t>
      </w:r>
    </w:p>
    <w:p w:rsidR="00000000" w:rsidRDefault="00000000"/>
    <w:p w:rsidR="00000000" w:rsidRDefault="00000000">
      <w:r>
        <w:t>23.</w:t>
      </w:r>
      <w:r>
        <w:tab/>
        <w:t xml:space="preserve">Г-н Валенсия </w:t>
      </w:r>
      <w:proofErr w:type="spellStart"/>
      <w:r>
        <w:t>Родригес</w:t>
      </w:r>
      <w:proofErr w:type="spellEnd"/>
      <w:r>
        <w:t xml:space="preserve"> удовлетворен тем, что Конституция страны наделяет политическими и общими правами иностранцев и апатридов и предоставляет право голоса иностранцам, живущим в стране более трех лет.  Он обращает особое внимание на то, что расовая дискриминация запрещена как противоречащая принципу равенства всех перед законом и что международные договоры, включая Конвенцию, имеют верховенство над обыкновенными законами страны.</w:t>
      </w:r>
    </w:p>
    <w:p w:rsidR="00000000" w:rsidRDefault="00000000"/>
    <w:p w:rsidR="00000000" w:rsidRDefault="00000000">
      <w:r>
        <w:t>24.</w:t>
      </w:r>
      <w:r>
        <w:tab/>
        <w:t xml:space="preserve">Касаясь доступа в суды, г-н Валенсия </w:t>
      </w:r>
      <w:proofErr w:type="spellStart"/>
      <w:r>
        <w:t>Родригес</w:t>
      </w:r>
      <w:proofErr w:type="spellEnd"/>
      <w:r>
        <w:t xml:space="preserve"> изъявляет желание получить информацию о том, как обеспечивается в правоприменительной деятельности увязка положений, упомянутых в пунктах 78</w:t>
      </w:r>
      <w:r>
        <w:noBreakHyphen/>
        <w:t xml:space="preserve">80 периодического доклада, с положениями статьи 6 Конвенции.  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Г-н БОССАЙТ</w:t>
      </w:r>
      <w:r>
        <w:t xml:space="preserve"> говорит, что своевременному представлению периодических докладов Кабо-Верде, вероятно, помешали экономические, социальные и политические проблемы, с которыми сталкивается страна.  Касаясь вопроса высылки, упоминаемого в пункте 62 рассматриваемого доклада, он изъявляет желание получить более конкретную информацию о числе высланных лиц, их национальном происхождении, применяемых при высылке критериях и процедурах.  С другой стороны, его заинтересовал пункт 86 доклада, где говорится, что "не разрешается выдача за преступления, которые в соответствии с законом государства-заявителя караются смертной казнью или пожизненным тюремным заключением".  С учетом того, что пожизненное тюремное заключение, по</w:t>
      </w:r>
      <w:r>
        <w:noBreakHyphen/>
        <w:t>видимому, представляется властям Кабо-Верде чем-то неприемлемым, г</w:t>
      </w:r>
      <w:r>
        <w:noBreakHyphen/>
        <w:t>н </w:t>
      </w:r>
      <w:proofErr w:type="spellStart"/>
      <w:r>
        <w:t>Боссайт</w:t>
      </w:r>
      <w:proofErr w:type="spellEnd"/>
      <w:r>
        <w:t xml:space="preserve"> изъявляет желание узнать, каким является в Кабо-Верде максимальный срок тюремного заключения.</w:t>
      </w:r>
    </w:p>
    <w:p w:rsidR="00000000" w:rsidRDefault="00000000"/>
    <w:p w:rsidR="00000000" w:rsidRDefault="00000000">
      <w:r>
        <w:t>26.</w:t>
      </w:r>
      <w:r>
        <w:tab/>
        <w:t>Г-н Боссайт отмечает факт отсутствия конкретного законодательного акта, в котором предусматривались бы наказания за расовую дискриминацию, и высказывает пожелание, чтобы в новый уголовный кодекс было включено положение, квалифицирующее акты расовой дискриминации в качестве наказуемого по закону преступления.  Ему также хотелось бы получить более конкретную информацию о политических событиях, происходивших в стране в последнее время, их причинах, о правах, предоставления которых добивались их участники, а также об исходе этих событий.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ЮТСИС</w:t>
      </w:r>
      <w:proofErr w:type="spellEnd"/>
      <w:r>
        <w:t xml:space="preserve"> удивлен утверждением государства-участника о том, что, несмотря на рабство и годы колонизации и политико-административного подчинения, "в стране практически не существует проблем, связанных с цветом кожи или этническим происхождением".  В этой связи он напоминает, что Комитет не принимает утверждений об отсутствии косвенных или прямых расовых конфликтов, как их не приняла и Всемирная конференция по борьбе против расизма в </w:t>
      </w:r>
      <w:proofErr w:type="spellStart"/>
      <w:r>
        <w:t>Дурбане</w:t>
      </w:r>
      <w:proofErr w:type="spellEnd"/>
      <w:r>
        <w:t>.</w:t>
      </w:r>
    </w:p>
    <w:p w:rsidR="00000000" w:rsidRDefault="00000000"/>
    <w:p w:rsidR="00000000" w:rsidRDefault="00000000">
      <w:r>
        <w:t>28.</w:t>
      </w:r>
      <w:r>
        <w:tab/>
        <w:t xml:space="preserve">Г-н </w:t>
      </w:r>
      <w:proofErr w:type="spellStart"/>
      <w:r>
        <w:t>Ютсис</w:t>
      </w:r>
      <w:proofErr w:type="spellEnd"/>
      <w:r>
        <w:t xml:space="preserve"> обращает внимание на содержащиеся в докладе (пункт 34) слова о том, что производственная структура страны является недостаточно развитой, что имеющиеся резервы сократились и что в 1998 году государственная задолженность достигла 78,6% от общего объема ВВП.  Поэтому нужно выявить группы населения, которые в этой ситуации страдают больше всего.  Членам Комитета абсолютно необходима гораздо более детализированная информация, с тем чтобы они могли оценить и измерить масштабы бедности и вызывающие ее причины, которые, возможно, также связаны с цветом кожи или этническим происхождением.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Г-жа ДЖАНУАРИ-БАРДИЛЬ</w:t>
      </w:r>
      <w:r>
        <w:t xml:space="preserve"> удовлетворена тем, что государство-участник признает слабые стороны рассматриваемого доклада и обязалось предоставить в своем следующем периодическом докладе более многочисленные и более детализированные сведения.  В этой связи она напоминает, что в будущем государство-участник может обратиться за помощью в подготовке своих докладов в Управление Верховного комиссара Организации Объединенных Наций по правам человека.</w:t>
      </w:r>
    </w:p>
    <w:p w:rsidR="00000000" w:rsidRDefault="00000000"/>
    <w:p w:rsidR="00000000" w:rsidRDefault="00000000">
      <w:r>
        <w:t>30.</w:t>
      </w:r>
      <w:r>
        <w:tab/>
        <w:t xml:space="preserve">Г-жу </w:t>
      </w:r>
      <w:proofErr w:type="spellStart"/>
      <w:r>
        <w:t>Джануари-Бардилль</w:t>
      </w:r>
      <w:proofErr w:type="spellEnd"/>
      <w:r>
        <w:t xml:space="preserve"> беспокоят слова "однородность кабо-вердийского населения", тем более что они не подкрепляются ни определением, ни конкретными статистическими данными.  В условиях отсутствия данных о структуре кабо-вердийского общества Комитет, например, не может определить наиболее бедные категории населения.  В докладе не содержится и информации о принятых мерах по осуществлению Конвенции.  </w:t>
      </w:r>
    </w:p>
    <w:p w:rsidR="00000000" w:rsidRDefault="00000000"/>
    <w:p w:rsidR="00000000" w:rsidRDefault="00000000">
      <w:r>
        <w:t>31.</w:t>
      </w:r>
      <w:r>
        <w:tab/>
        <w:t xml:space="preserve">Г-жа </w:t>
      </w:r>
      <w:proofErr w:type="spellStart"/>
      <w:r>
        <w:t>Джануари-Бардилль</w:t>
      </w:r>
      <w:proofErr w:type="spellEnd"/>
      <w:r>
        <w:t xml:space="preserve"> удовлетворена созданием Национального комитета по правам человека, но просит делегацию уточнить характер его мандата и степень его независимости от органов исполнительной и судебной власти.  Кроме того, она задается вопросом о юридическом значении термина "семья" и спрашивает, распространяется ли защита, предоставляемая государством семье, только на супругов или она обеспечивается также и лицам, находящимся во внебрачном сожительстве. 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ТАН</w:t>
      </w:r>
      <w:proofErr w:type="spellEnd"/>
      <w:r>
        <w:t xml:space="preserve"> хотел бы знать, функционирует ли созданный в 2001 году Национальный комитет по правам человека (пункт 112) и какой деятельностью он занимается.  С другой стороны, хотя Конституция гарантирует всем гражданам Кабо-Верде равноправие, ее положения не позволяют возбуждать преследования против лиц, совершающих акты дискриминации.  Для этого следует принять специальный закон о расовой дискриминации.  Планирует ли государство-участник сделать это в ближайшем будущем?  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>Г-н ТИАМ</w:t>
      </w:r>
      <w:r>
        <w:t xml:space="preserve">, поддерживая слова г-на </w:t>
      </w:r>
      <w:proofErr w:type="spellStart"/>
      <w:r>
        <w:t>Ютсиса</w:t>
      </w:r>
      <w:proofErr w:type="spellEnd"/>
      <w:r>
        <w:t xml:space="preserve">, подчеркивает, что совершенного общества не существует и что при возникновении конфликтов экономического характера могут иметь место и проявления расовой ненависти.  Кроме того, сформулированный в докладе тезис об однородности кабо-вердийского общества не подкрепляется статистическими данными.  </w:t>
      </w:r>
    </w:p>
    <w:p w:rsidR="00000000" w:rsidRDefault="00000000"/>
    <w:p w:rsidR="00000000" w:rsidRDefault="00000000">
      <w:r>
        <w:t>34.</w:t>
      </w:r>
      <w:r>
        <w:tab/>
        <w:t>Отмечая возможность высылки негражданина из страны при отсутствии у него вида на жительство или в случае совершения им правонарушения, г-н Тиам изъявляет желание узнать, могут ли также быть высланы с территории страны граждане Кабо-Верде, совершившие правонарушения.  Принимая во внимание тот факт, что из 5 000 зарегистрированных в Кабо-Верде иностранцев вид на жительство имеют лишь 1 962 человека, он изъявляет желание узнать, какая юридическая защита предоставляется иностранцам, находящимся в стране нелегально.  Что касается Национального комитета по правам человека, то ему также хотелось бы знать, каков порядок принятия дел к производству у этого органа, в каких областях он обладает компетенцией и какое воздействие оказывают его решения.  Ему хотелось бы, чтобы Комитету были даны пояснения по пунктам 79 и 80, касающимся отправления правосудия, а также по вопросу, связанному с правом иностранцев голосовать и быть избранными (пункты 81-83).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Г-н АБУЛ-НАСР</w:t>
      </w:r>
      <w:r>
        <w:t xml:space="preserve"> хотел бы знать, существует ли в Кабо-Верде закон о запрещении торговли людьми, которая, по</w:t>
      </w:r>
      <w:r>
        <w:noBreakHyphen/>
        <w:t>видимому, создает в государстве-участнике серьезные проблемы.  Если такого закона не существует, планируется ли в будущем принять закон такого рода?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 удовлетворен созданием Национального комитета по правам человека, но ему хотелось бы получить более обширную информацию о его составе, степени независимости и деятельности.  Какие предложения об изменении нового Уголовного кодекса внес этот орган на рассмотрение национальной ассамблеи с той целью, чтобы компенсировать отсутствие во внутригосударственном законодательстве положений, предусматривающих наказания за акты расовой дискриминации?  На какой стадии находится процесс пересмотра нового Уголовного кодекса?  Кроме того, государству-участнику адресуется просьба привести в своем тринадцатом периодическом докладе конкретные примеры возбуждения преследования против лиц, совершивших расистские акты.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Г-н АМИР</w:t>
      </w:r>
      <w:r>
        <w:t xml:space="preserve"> считает удивительным тот факт, что государство-участник не подписало и не ратифицировало большое число международных документов, связанных с дискриминацией, в том числе Конвенцию о статусе беженцев 1951 года, Конвенции № 169 и № 111 Международной организации труда о коренных народах и народах, ведущих племенной образ жизни в независимых государствах, и о дискриминации в области труда и занятий.  Что мешает ратификации этих документов?  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Кабо-Верде за представление доклада и предлагает ей ответить на заданные Комитетом вопросы на следующем заседании.</w:t>
      </w:r>
    </w:p>
    <w:p w:rsidR="00000000" w:rsidRDefault="00000000"/>
    <w:p w:rsidR="00000000" w:rsidRDefault="00000000">
      <w:pPr>
        <w:rPr>
          <w:i/>
          <w:iCs/>
        </w:rPr>
      </w:pPr>
      <w:r>
        <w:t>39.</w:t>
      </w:r>
      <w:r>
        <w:tab/>
      </w:r>
      <w:r>
        <w:rPr>
          <w:i/>
          <w:iCs/>
        </w:rPr>
        <w:t>Делегация Кабо-Верде покидает места за столом Комитета.</w:t>
      </w:r>
    </w:p>
    <w:p w:rsidR="00000000" w:rsidRDefault="00000000">
      <w:pPr>
        <w:rPr>
          <w:i/>
          <w:iCs/>
        </w:rPr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Первая (открытая) часть заседания завершается в 16 час. 55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jc w:val="center"/>
      </w:pPr>
      <w:r>
        <w:t>------</w:t>
      </w:r>
    </w:p>
    <w:p w:rsidR="00000000" w:rsidRDefault="00000000">
      <w:pPr>
        <w:jc w:val="center"/>
      </w:pPr>
    </w:p>
    <w:p w:rsidR="00000000" w:rsidRDefault="00000000">
      <w:pPr>
        <w:tabs>
          <w:tab w:val="left" w:pos="0"/>
          <w:tab w:val="left" w:pos="7086"/>
        </w:tabs>
        <w:rPr>
          <w:sz w:val="20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CERD/C/SR.1586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CERD/C/SR.1586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804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3430</Words>
  <Characters>19551</Characters>
  <Application>Microsoft Office Word</Application>
  <DocSecurity>4</DocSecurity>
  <Lines>162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0343493</vt:lpstr>
    </vt:vector>
  </TitlesOfParts>
  <Company> </Company>
  <LinksUpToDate>false</LinksUpToDate>
  <CharactersWithSpaces>24010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0343493</dc:title>
  <dc:subject/>
  <dc:creator>Olga Smirnova</dc:creator>
  <cp:keywords/>
  <dc:description/>
  <cp:lastModifiedBy>Olga Smirnova</cp:lastModifiedBy>
  <cp:revision>3</cp:revision>
  <cp:lastPrinted>2004-03-03T13:15:00Z</cp:lastPrinted>
  <dcterms:created xsi:type="dcterms:W3CDTF">2004-03-03T13:15:00Z</dcterms:created>
  <dcterms:modified xsi:type="dcterms:W3CDTF">2004-03-03T13:16:00Z</dcterms:modified>
</cp:coreProperties>
</file>