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bidiVisual/>
        <w:tblW w:w="9639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963"/>
        <w:gridCol w:w="3402"/>
      </w:tblGrid>
      <w:tr w:rsidR="006B3E27" w:rsidRPr="00DB7679" w:rsidTr="00A67AF5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</w:tcPr>
          <w:p w:rsidR="006B3E27" w:rsidRPr="00983870" w:rsidRDefault="006B3E27" w:rsidP="00E76499">
            <w:pPr>
              <w:bidi w:val="0"/>
              <w:jc w:val="right"/>
            </w:pPr>
          </w:p>
        </w:tc>
        <w:tc>
          <w:tcPr>
            <w:tcW w:w="4963" w:type="dxa"/>
            <w:tcBorders>
              <w:bottom w:val="single" w:sz="4" w:space="0" w:color="auto"/>
            </w:tcBorders>
            <w:vAlign w:val="bottom"/>
          </w:tcPr>
          <w:p w:rsidR="006B3E27" w:rsidRPr="00DB7679" w:rsidRDefault="006B3E27" w:rsidP="00E70E04">
            <w:pPr>
              <w:spacing w:after="80" w:line="480" w:lineRule="exact"/>
              <w:jc w:val="left"/>
              <w:rPr>
                <w:szCs w:val="40"/>
                <w:rtl/>
              </w:rPr>
            </w:pPr>
            <w:r w:rsidRPr="00DB7679">
              <w:rPr>
                <w:rFonts w:hint="cs"/>
                <w:szCs w:val="40"/>
                <w:rtl/>
              </w:rPr>
              <w:t>الأمم المتحدة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bottom"/>
          </w:tcPr>
          <w:p w:rsidR="006B3E27" w:rsidRPr="00243C8A" w:rsidRDefault="00A05584" w:rsidP="00A05584">
            <w:pPr>
              <w:bidi w:val="0"/>
              <w:spacing w:after="20"/>
              <w:jc w:val="left"/>
              <w:rPr>
                <w:szCs w:val="20"/>
              </w:rPr>
            </w:pPr>
            <w:r w:rsidRPr="00A05584">
              <w:rPr>
                <w:sz w:val="40"/>
                <w:szCs w:val="20"/>
              </w:rPr>
              <w:t>CAT</w:t>
            </w:r>
            <w:r>
              <w:rPr>
                <w:szCs w:val="20"/>
              </w:rPr>
              <w:t>/C/LUX/CO/6-7</w:t>
            </w:r>
          </w:p>
        </w:tc>
      </w:tr>
      <w:tr w:rsidR="006B3E27" w:rsidRPr="00DB7679" w:rsidTr="00A67AF5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Pr="00DB7679" w:rsidRDefault="0059622A" w:rsidP="00B477A4">
            <w:pPr>
              <w:jc w:val="center"/>
              <w:rPr>
                <w:rtl/>
              </w:rPr>
            </w:pPr>
            <w:r>
              <w:rPr>
                <w:noProof/>
              </w:rPr>
              <w:drawing>
                <wp:inline distT="0" distB="0" distL="0" distR="0" wp14:anchorId="7A2EB8CD" wp14:editId="6D748C40">
                  <wp:extent cx="630000" cy="6120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/>
                        </pic:blipFill>
                        <pic:spPr bwMode="auto">
                          <a:xfrm>
                            <a:off x="0" y="0"/>
                            <a:ext cx="630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3" w:type="dxa"/>
            <w:tcBorders>
              <w:top w:val="single" w:sz="4" w:space="0" w:color="auto"/>
              <w:bottom w:val="single" w:sz="12" w:space="0" w:color="auto"/>
            </w:tcBorders>
          </w:tcPr>
          <w:p w:rsidR="00A67AF5" w:rsidRPr="00817373" w:rsidRDefault="00817373" w:rsidP="00E70E04">
            <w:pPr>
              <w:spacing w:before="120" w:after="40" w:line="640" w:lineRule="exact"/>
              <w:jc w:val="left"/>
              <w:rPr>
                <w:b/>
                <w:bCs/>
                <w:sz w:val="52"/>
                <w:szCs w:val="52"/>
              </w:rPr>
            </w:pPr>
            <w:r>
              <w:rPr>
                <w:rFonts w:hint="cs"/>
                <w:b/>
                <w:bCs/>
                <w:sz w:val="52"/>
                <w:szCs w:val="52"/>
                <w:rtl/>
              </w:rPr>
              <w:t>اتفاقية مناهضة التعذيب وغيره من ضروب المعاملة أو العقوبة القاسية أو اللاإنسانية أو المهينة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Default="00A05584" w:rsidP="00A05584">
            <w:pPr>
              <w:bidi w:val="0"/>
              <w:spacing w:before="240"/>
              <w:jc w:val="left"/>
            </w:pPr>
            <w:r>
              <w:t>Distr.: General</w:t>
            </w:r>
          </w:p>
          <w:p w:rsidR="00A05584" w:rsidRDefault="00A05584" w:rsidP="00A05584">
            <w:pPr>
              <w:bidi w:val="0"/>
              <w:jc w:val="left"/>
            </w:pPr>
            <w:r>
              <w:t>3 June 2015</w:t>
            </w:r>
          </w:p>
          <w:p w:rsidR="00A05584" w:rsidRDefault="00A05584" w:rsidP="00A05584">
            <w:pPr>
              <w:bidi w:val="0"/>
              <w:jc w:val="left"/>
            </w:pPr>
            <w:r>
              <w:t>Arabic</w:t>
            </w:r>
          </w:p>
          <w:p w:rsidR="00A05584" w:rsidRPr="008B4BC6" w:rsidRDefault="00A05584" w:rsidP="00A05584">
            <w:pPr>
              <w:bidi w:val="0"/>
              <w:jc w:val="left"/>
            </w:pPr>
            <w:r>
              <w:t>Original: English</w:t>
            </w:r>
          </w:p>
        </w:tc>
      </w:tr>
    </w:tbl>
    <w:p w:rsidR="00A05584" w:rsidRPr="00735B90" w:rsidRDefault="00A05584" w:rsidP="00A05584">
      <w:pPr>
        <w:spacing w:before="120" w:after="120" w:line="380" w:lineRule="exact"/>
        <w:rPr>
          <w:rFonts w:ascii="Traditional Arabic" w:hAnsi="Traditional Arabic"/>
          <w:b/>
          <w:bCs/>
          <w:sz w:val="26"/>
          <w:szCs w:val="36"/>
          <w:rtl/>
        </w:rPr>
      </w:pPr>
      <w:r w:rsidRPr="00735B90">
        <w:rPr>
          <w:rFonts w:ascii="Traditional Arabic" w:hAnsi="Traditional Arabic"/>
          <w:b/>
          <w:bCs/>
          <w:sz w:val="26"/>
          <w:szCs w:val="36"/>
          <w:rtl/>
        </w:rPr>
        <w:t>لجنة مناهضة التعذيب</w:t>
      </w:r>
    </w:p>
    <w:p w:rsidR="00A05584" w:rsidRPr="00DB02C1" w:rsidRDefault="00A05584" w:rsidP="009A5785">
      <w:pPr>
        <w:pStyle w:val="HChGA"/>
        <w:spacing w:before="300" w:after="200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735B90">
        <w:rPr>
          <w:rFonts w:hint="cs"/>
          <w:rtl/>
        </w:rPr>
        <w:t>الملاحظات</w:t>
      </w:r>
      <w:r w:rsidRPr="00735B90">
        <w:rPr>
          <w:rtl/>
        </w:rPr>
        <w:t xml:space="preserve"> </w:t>
      </w:r>
      <w:r w:rsidRPr="00735B90">
        <w:rPr>
          <w:rFonts w:hint="cs"/>
          <w:rtl/>
        </w:rPr>
        <w:t>الختامية</w:t>
      </w:r>
      <w:r w:rsidRPr="00735B90">
        <w:rPr>
          <w:rtl/>
        </w:rPr>
        <w:t xml:space="preserve"> </w:t>
      </w:r>
      <w:r w:rsidRPr="00735B90">
        <w:rPr>
          <w:rFonts w:hint="cs"/>
          <w:rtl/>
        </w:rPr>
        <w:t>بشأن</w:t>
      </w:r>
      <w:r w:rsidRPr="00735B90">
        <w:rPr>
          <w:rtl/>
        </w:rPr>
        <w:t xml:space="preserve"> </w:t>
      </w:r>
      <w:r w:rsidRPr="00735B90">
        <w:rPr>
          <w:rFonts w:hint="cs"/>
          <w:rtl/>
        </w:rPr>
        <w:t>تقرير</w:t>
      </w:r>
      <w:r w:rsidRPr="00735B90">
        <w:rPr>
          <w:rtl/>
        </w:rPr>
        <w:t xml:space="preserve"> </w:t>
      </w:r>
      <w:r>
        <w:rPr>
          <w:rFonts w:hint="cs"/>
          <w:rtl/>
        </w:rPr>
        <w:t>لكسمبرغ</w:t>
      </w:r>
      <w:r w:rsidRPr="00735B90">
        <w:rPr>
          <w:rtl/>
        </w:rPr>
        <w:t xml:space="preserve"> </w:t>
      </w:r>
      <w:r w:rsidRPr="00735B90">
        <w:rPr>
          <w:rFonts w:hint="cs"/>
          <w:rtl/>
        </w:rPr>
        <w:t>الجامع</w:t>
      </w:r>
      <w:r w:rsidRPr="00735B90">
        <w:rPr>
          <w:rtl/>
        </w:rPr>
        <w:t xml:space="preserve"> </w:t>
      </w:r>
      <w:r w:rsidRPr="00735B90">
        <w:rPr>
          <w:rFonts w:hint="cs"/>
          <w:rtl/>
        </w:rPr>
        <w:t>للتقريرين</w:t>
      </w:r>
      <w:r w:rsidRPr="00735B90">
        <w:rPr>
          <w:rtl/>
        </w:rPr>
        <w:t xml:space="preserve"> </w:t>
      </w:r>
      <w:r w:rsidRPr="00735B90">
        <w:rPr>
          <w:rFonts w:hint="cs"/>
          <w:rtl/>
        </w:rPr>
        <w:t>الدوريين</w:t>
      </w:r>
      <w:r w:rsidRPr="00735B90">
        <w:rPr>
          <w:rtl/>
        </w:rPr>
        <w:t xml:space="preserve"> </w:t>
      </w:r>
      <w:r w:rsidRPr="00735B90">
        <w:rPr>
          <w:rFonts w:hint="cs"/>
          <w:rtl/>
        </w:rPr>
        <w:t>السادس</w:t>
      </w:r>
      <w:r w:rsidRPr="00735B90">
        <w:rPr>
          <w:rtl/>
        </w:rPr>
        <w:t xml:space="preserve"> </w:t>
      </w:r>
      <w:r w:rsidRPr="00735B90">
        <w:rPr>
          <w:rFonts w:hint="cs"/>
          <w:rtl/>
        </w:rPr>
        <w:t>والسابع</w:t>
      </w:r>
      <w:r w:rsidR="00AE2C19" w:rsidRPr="00B77B21">
        <w:rPr>
          <w:rStyle w:val="FootnoteReference"/>
          <w:b/>
          <w:bCs w:val="0"/>
          <w:sz w:val="20"/>
          <w:vertAlign w:val="baseline"/>
          <w:rtl/>
        </w:rPr>
        <w:footnoteReference w:customMarkFollows="1" w:id="1"/>
        <w:t>*</w:t>
      </w:r>
    </w:p>
    <w:p w:rsidR="00A05584" w:rsidRPr="00B77B21" w:rsidRDefault="00A05584" w:rsidP="0057432D">
      <w:pPr>
        <w:pStyle w:val="SingleTxtGA"/>
        <w:spacing w:line="360" w:lineRule="exact"/>
      </w:pPr>
      <w:r w:rsidRPr="00B77B21">
        <w:rPr>
          <w:rFonts w:hint="cs"/>
          <w:rtl/>
        </w:rPr>
        <w:t>1-</w:t>
      </w:r>
      <w:r w:rsidRPr="00B77B21">
        <w:rPr>
          <w:rtl/>
        </w:rPr>
        <w:tab/>
      </w:r>
      <w:r w:rsidRPr="00B77B21">
        <w:rPr>
          <w:rFonts w:hint="cs"/>
          <w:rtl/>
        </w:rPr>
        <w:t>نظرت</w:t>
      </w:r>
      <w:r w:rsidRPr="00B77B21">
        <w:rPr>
          <w:rtl/>
        </w:rPr>
        <w:t xml:space="preserve"> </w:t>
      </w:r>
      <w:r w:rsidRPr="00B77B21">
        <w:rPr>
          <w:rFonts w:hint="cs"/>
          <w:rtl/>
        </w:rPr>
        <w:t>لجنة</w:t>
      </w:r>
      <w:r w:rsidRPr="00B77B21">
        <w:rPr>
          <w:rtl/>
        </w:rPr>
        <w:t xml:space="preserve"> </w:t>
      </w:r>
      <w:r w:rsidRPr="00B77B21">
        <w:rPr>
          <w:rFonts w:hint="cs"/>
          <w:rtl/>
        </w:rPr>
        <w:t>مناهضة التعذيب في</w:t>
      </w:r>
      <w:r w:rsidRPr="00B77B21">
        <w:rPr>
          <w:rtl/>
        </w:rPr>
        <w:t xml:space="preserve"> </w:t>
      </w:r>
      <w:r w:rsidRPr="00B77B21">
        <w:rPr>
          <w:rFonts w:hint="cs"/>
          <w:rtl/>
        </w:rPr>
        <w:t>تقرير</w:t>
      </w:r>
      <w:r w:rsidRPr="00B77B21">
        <w:rPr>
          <w:rtl/>
        </w:rPr>
        <w:t xml:space="preserve"> </w:t>
      </w:r>
      <w:r w:rsidRPr="00B77B21">
        <w:rPr>
          <w:rFonts w:hint="cs"/>
          <w:rtl/>
        </w:rPr>
        <w:t>لكسمبرغ</w:t>
      </w:r>
      <w:r w:rsidRPr="00B77B21">
        <w:rPr>
          <w:rtl/>
        </w:rPr>
        <w:t xml:space="preserve"> </w:t>
      </w:r>
      <w:r w:rsidRPr="00B77B21">
        <w:rPr>
          <w:rFonts w:hint="cs"/>
          <w:rtl/>
        </w:rPr>
        <w:t>الجامع للتقريرين الدوريين</w:t>
      </w:r>
      <w:r w:rsidRPr="00B77B21">
        <w:rPr>
          <w:rtl/>
        </w:rPr>
        <w:t xml:space="preserve"> </w:t>
      </w:r>
      <w:r w:rsidRPr="00B77B21">
        <w:rPr>
          <w:rFonts w:hint="cs"/>
          <w:rtl/>
        </w:rPr>
        <w:t>السادس</w:t>
      </w:r>
      <w:r w:rsidRPr="00B77B21">
        <w:rPr>
          <w:rtl/>
        </w:rPr>
        <w:t xml:space="preserve"> </w:t>
      </w:r>
      <w:r w:rsidRPr="00B77B21">
        <w:rPr>
          <w:rFonts w:hint="cs"/>
          <w:rtl/>
        </w:rPr>
        <w:t xml:space="preserve">والسابع </w:t>
      </w:r>
      <w:r w:rsidRPr="00B77B21">
        <w:rPr>
          <w:color w:val="000000" w:themeColor="text1"/>
        </w:rPr>
        <w:t>(CAT/C/LUX/6-7)</w:t>
      </w:r>
      <w:r w:rsidRPr="00B77B21">
        <w:rPr>
          <w:rFonts w:hint="cs"/>
          <w:rtl/>
        </w:rPr>
        <w:t xml:space="preserve"> في جلستيها 1300 و1303، المعقودتين </w:t>
      </w:r>
      <w:r w:rsidR="00934509" w:rsidRPr="00B77B21">
        <w:rPr>
          <w:rFonts w:hint="cs"/>
          <w:rtl/>
        </w:rPr>
        <w:t>يومي</w:t>
      </w:r>
      <w:r w:rsidRPr="00B77B21">
        <w:rPr>
          <w:rFonts w:hint="cs"/>
          <w:rtl/>
        </w:rPr>
        <w:t xml:space="preserve"> 27 و28 نيسان/أبريل 2015 (انظر </w:t>
      </w:r>
      <w:r w:rsidRPr="00B77B21">
        <w:rPr>
          <w:color w:val="000000" w:themeColor="text1"/>
        </w:rPr>
        <w:t>CAT/C/SR.1300</w:t>
      </w:r>
      <w:r w:rsidRPr="00B77B21">
        <w:rPr>
          <w:rFonts w:hint="cs"/>
          <w:rtl/>
        </w:rPr>
        <w:t xml:space="preserve"> و</w:t>
      </w:r>
      <w:r w:rsidRPr="00B77B21">
        <w:t>1303</w:t>
      </w:r>
      <w:r w:rsidRPr="00B77B21">
        <w:rPr>
          <w:rFonts w:hint="cs"/>
          <w:rtl/>
        </w:rPr>
        <w:t xml:space="preserve">)، واعتمدت في جلستها 1317، المعقودة في 7 أيار/مايو 2015، الملاحظات الختامية التالية: </w:t>
      </w:r>
    </w:p>
    <w:p w:rsidR="00934509" w:rsidRDefault="00934509" w:rsidP="0057432D">
      <w:pPr>
        <w:pStyle w:val="H1GA"/>
        <w:spacing w:line="360" w:lineRule="exact"/>
        <w:rPr>
          <w:rtl/>
        </w:rPr>
      </w:pPr>
      <w:r>
        <w:rPr>
          <w:rtl/>
          <w:lang w:bidi="ar-SY"/>
        </w:rPr>
        <w:tab/>
      </w:r>
      <w:r w:rsidR="00A05584">
        <w:rPr>
          <w:rFonts w:hint="cs"/>
          <w:rtl/>
        </w:rPr>
        <w:t>ألف-</w:t>
      </w:r>
      <w:r>
        <w:rPr>
          <w:rFonts w:hint="cs"/>
          <w:rtl/>
        </w:rPr>
        <w:tab/>
      </w:r>
      <w:r>
        <w:rPr>
          <w:rtl/>
        </w:rPr>
        <w:t>مقدم</w:t>
      </w:r>
      <w:r>
        <w:rPr>
          <w:rFonts w:hint="cs"/>
          <w:rtl/>
        </w:rPr>
        <w:t>ة</w:t>
      </w:r>
    </w:p>
    <w:p w:rsidR="00A05584" w:rsidRPr="00AE68EF" w:rsidRDefault="00934509" w:rsidP="0057432D">
      <w:pPr>
        <w:pStyle w:val="SingleTxtGA"/>
        <w:spacing w:line="360" w:lineRule="exact"/>
      </w:pPr>
      <w:r>
        <w:rPr>
          <w:rFonts w:hint="cs"/>
          <w:rtl/>
        </w:rPr>
        <w:t>2-</w:t>
      </w:r>
      <w:r>
        <w:rPr>
          <w:rFonts w:hint="cs"/>
          <w:rtl/>
        </w:rPr>
        <w:tab/>
      </w:r>
      <w:r w:rsidR="00A05584" w:rsidRPr="00AE68EF">
        <w:rPr>
          <w:rtl/>
        </w:rPr>
        <w:t xml:space="preserve">تعرب اللجنة عن تقديرها </w:t>
      </w:r>
      <w:r w:rsidR="00A05584">
        <w:rPr>
          <w:rFonts w:hint="cs"/>
          <w:rtl/>
        </w:rPr>
        <w:t>قبول ا</w:t>
      </w:r>
      <w:r w:rsidR="00A05584" w:rsidRPr="00AE68EF">
        <w:rPr>
          <w:rtl/>
        </w:rPr>
        <w:t xml:space="preserve">لدولة الطرف </w:t>
      </w:r>
      <w:r w:rsidR="00A05584">
        <w:rPr>
          <w:rFonts w:hint="cs"/>
          <w:rtl/>
        </w:rPr>
        <w:t>ال</w:t>
      </w:r>
      <w:r w:rsidR="00A05584" w:rsidRPr="00AE68EF">
        <w:rPr>
          <w:rtl/>
        </w:rPr>
        <w:t>إجراء الاختياري</w:t>
      </w:r>
      <w:r w:rsidR="00A05584">
        <w:rPr>
          <w:rFonts w:hint="cs"/>
          <w:rtl/>
        </w:rPr>
        <w:t xml:space="preserve"> لتقديم التقارير</w:t>
      </w:r>
      <w:r w:rsidR="00A05584" w:rsidRPr="00AE68EF">
        <w:rPr>
          <w:rtl/>
        </w:rPr>
        <w:t xml:space="preserve">، </w:t>
      </w:r>
      <w:r w:rsidR="00A05584">
        <w:rPr>
          <w:rFonts w:hint="cs"/>
          <w:rtl/>
        </w:rPr>
        <w:t xml:space="preserve">الذي يفسح المجال لإجراء </w:t>
      </w:r>
      <w:r w:rsidR="00A05584" w:rsidRPr="00AE68EF">
        <w:rPr>
          <w:rtl/>
        </w:rPr>
        <w:t>حوار أكثر تركيزا</w:t>
      </w:r>
      <w:r w:rsidR="00F2035A">
        <w:rPr>
          <w:rFonts w:hint="cs"/>
          <w:rtl/>
        </w:rPr>
        <w:t>ً</w:t>
      </w:r>
      <w:r w:rsidR="00A05584" w:rsidRPr="00AE68EF">
        <w:rPr>
          <w:rtl/>
        </w:rPr>
        <w:t xml:space="preserve"> بين الدولة الطرف واللجنة</w:t>
      </w:r>
      <w:r>
        <w:rPr>
          <w:rFonts w:hint="cs"/>
          <w:rtl/>
        </w:rPr>
        <w:t xml:space="preserve">. </w:t>
      </w:r>
    </w:p>
    <w:p w:rsidR="00A05584" w:rsidRPr="00AE68EF" w:rsidRDefault="00934509" w:rsidP="0057432D">
      <w:pPr>
        <w:pStyle w:val="SingleTxtGA"/>
        <w:spacing w:line="360" w:lineRule="exact"/>
      </w:pPr>
      <w:r>
        <w:rPr>
          <w:rFonts w:hint="cs"/>
          <w:rtl/>
          <w:lang w:val="en-GB"/>
        </w:rPr>
        <w:t>3-</w:t>
      </w:r>
      <w:r>
        <w:rPr>
          <w:rtl/>
          <w:lang w:val="en-GB"/>
        </w:rPr>
        <w:tab/>
      </w:r>
      <w:r w:rsidR="00A05584">
        <w:rPr>
          <w:rFonts w:hint="cs"/>
          <w:rtl/>
          <w:lang w:val="en-GB"/>
        </w:rPr>
        <w:t xml:space="preserve">وترحب </w:t>
      </w:r>
      <w:r w:rsidR="00A05584" w:rsidRPr="00AE68EF">
        <w:rPr>
          <w:rtl/>
        </w:rPr>
        <w:t xml:space="preserve">اللجنة بالمعلومات </w:t>
      </w:r>
      <w:r w:rsidR="00A05584">
        <w:rPr>
          <w:rFonts w:hint="cs"/>
          <w:rtl/>
        </w:rPr>
        <w:t xml:space="preserve">التي قدمتها لكسمبرغ </w:t>
      </w:r>
      <w:r w:rsidR="00A05584" w:rsidRPr="00AE68EF">
        <w:rPr>
          <w:rtl/>
        </w:rPr>
        <w:t xml:space="preserve">في </w:t>
      </w:r>
      <w:r w:rsidR="00A05584">
        <w:rPr>
          <w:rFonts w:hint="cs"/>
          <w:rtl/>
        </w:rPr>
        <w:t>تقريرها الجامع ل</w:t>
      </w:r>
      <w:r w:rsidR="00A05584" w:rsidRPr="00AE68EF">
        <w:rPr>
          <w:rtl/>
        </w:rPr>
        <w:t xml:space="preserve">لتقريرين الدوريين السادس والسابع. </w:t>
      </w:r>
      <w:r w:rsidR="00A05584">
        <w:rPr>
          <w:rFonts w:hint="cs"/>
          <w:rtl/>
        </w:rPr>
        <w:t>و</w:t>
      </w:r>
      <w:r w:rsidR="00A05584" w:rsidRPr="00AE68EF">
        <w:rPr>
          <w:rtl/>
        </w:rPr>
        <w:t xml:space="preserve">تعرب </w:t>
      </w:r>
      <w:r w:rsidR="00A05584">
        <w:rPr>
          <w:rFonts w:hint="cs"/>
          <w:rtl/>
        </w:rPr>
        <w:t xml:space="preserve">أيضاً، </w:t>
      </w:r>
      <w:r w:rsidR="00A05584" w:rsidRPr="00AE68EF">
        <w:rPr>
          <w:rtl/>
        </w:rPr>
        <w:t xml:space="preserve">عن تقديرها للحوار المفتوح والبناء </w:t>
      </w:r>
      <w:r w:rsidR="00A05584">
        <w:rPr>
          <w:rFonts w:hint="cs"/>
          <w:rtl/>
        </w:rPr>
        <w:t xml:space="preserve">الذي دار </w:t>
      </w:r>
      <w:r w:rsidR="00A05584" w:rsidRPr="00AE68EF">
        <w:rPr>
          <w:rtl/>
        </w:rPr>
        <w:t>مع وفد الدولة الطرف</w:t>
      </w:r>
      <w:r w:rsidR="00A05584">
        <w:rPr>
          <w:rFonts w:hint="cs"/>
          <w:rtl/>
        </w:rPr>
        <w:t xml:space="preserve"> الكبير والمتنوع، </w:t>
      </w:r>
      <w:r w:rsidR="00A05584" w:rsidRPr="00AE68EF">
        <w:rPr>
          <w:rtl/>
        </w:rPr>
        <w:t>و</w:t>
      </w:r>
      <w:r w:rsidR="00A05584">
        <w:rPr>
          <w:rFonts w:hint="cs"/>
          <w:rtl/>
        </w:rPr>
        <w:t>ت</w:t>
      </w:r>
      <w:r w:rsidR="00A05584">
        <w:rPr>
          <w:rtl/>
        </w:rPr>
        <w:t xml:space="preserve">شكر </w:t>
      </w:r>
      <w:r w:rsidR="00A05584">
        <w:rPr>
          <w:rFonts w:hint="cs"/>
          <w:rtl/>
        </w:rPr>
        <w:t>ا</w:t>
      </w:r>
      <w:r w:rsidR="00A05584" w:rsidRPr="00AE68EF">
        <w:rPr>
          <w:rtl/>
        </w:rPr>
        <w:t xml:space="preserve">لوفد على </w:t>
      </w:r>
      <w:r w:rsidR="00A05584">
        <w:rPr>
          <w:rFonts w:hint="cs"/>
          <w:rtl/>
        </w:rPr>
        <w:t xml:space="preserve">ما قدمه من </w:t>
      </w:r>
      <w:r w:rsidR="00A05584" w:rsidRPr="00AE68EF">
        <w:rPr>
          <w:rtl/>
        </w:rPr>
        <w:t xml:space="preserve">ردود </w:t>
      </w:r>
      <w:r w:rsidR="00A05584">
        <w:rPr>
          <w:rFonts w:hint="cs"/>
          <w:rtl/>
        </w:rPr>
        <w:t xml:space="preserve">مفصلة </w:t>
      </w:r>
      <w:r w:rsidR="00A05584" w:rsidRPr="00AE68EF">
        <w:rPr>
          <w:rtl/>
        </w:rPr>
        <w:t xml:space="preserve">على الأسئلة </w:t>
      </w:r>
      <w:r w:rsidR="00A05584">
        <w:rPr>
          <w:rFonts w:hint="cs"/>
          <w:rtl/>
        </w:rPr>
        <w:t>والشواغل</w:t>
      </w:r>
      <w:r w:rsidR="00A05584" w:rsidRPr="00AE68EF">
        <w:rPr>
          <w:rtl/>
        </w:rPr>
        <w:t xml:space="preserve"> التي أثارها أعضاء اللجنة</w:t>
      </w:r>
      <w:r>
        <w:rPr>
          <w:rFonts w:hint="cs"/>
          <w:rtl/>
        </w:rPr>
        <w:t xml:space="preserve">. </w:t>
      </w:r>
    </w:p>
    <w:p w:rsidR="00A05584" w:rsidRPr="0031701E" w:rsidRDefault="00934509" w:rsidP="0057432D">
      <w:pPr>
        <w:pStyle w:val="H1GA"/>
        <w:spacing w:line="360" w:lineRule="exact"/>
      </w:pPr>
      <w:r>
        <w:rPr>
          <w:rtl/>
        </w:rPr>
        <w:tab/>
      </w:r>
      <w:r>
        <w:rPr>
          <w:rFonts w:hint="cs"/>
          <w:rtl/>
        </w:rPr>
        <w:t>باء-</w:t>
      </w:r>
      <w:r>
        <w:rPr>
          <w:rtl/>
        </w:rPr>
        <w:tab/>
      </w:r>
      <w:r w:rsidR="00A05584" w:rsidRPr="0031701E">
        <w:rPr>
          <w:rtl/>
        </w:rPr>
        <w:t>الجوانب الإيجابية</w:t>
      </w:r>
    </w:p>
    <w:p w:rsidR="00A05584" w:rsidRPr="00AE68EF" w:rsidRDefault="00934509" w:rsidP="0057432D">
      <w:pPr>
        <w:pStyle w:val="SingleTxtGA"/>
        <w:spacing w:line="360" w:lineRule="exact"/>
      </w:pPr>
      <w:r>
        <w:rPr>
          <w:rFonts w:hint="cs"/>
          <w:rtl/>
        </w:rPr>
        <w:t>4-</w:t>
      </w:r>
      <w:r>
        <w:rPr>
          <w:rtl/>
        </w:rPr>
        <w:tab/>
      </w:r>
      <w:r w:rsidR="00A05584" w:rsidRPr="00AE68EF">
        <w:rPr>
          <w:rtl/>
        </w:rPr>
        <w:t xml:space="preserve">ترحب اللجنة بتصديق الدولة الطرف </w:t>
      </w:r>
      <w:r w:rsidR="00A05584">
        <w:rPr>
          <w:rFonts w:hint="cs"/>
          <w:rtl/>
        </w:rPr>
        <w:t>ع</w:t>
      </w:r>
      <w:r w:rsidR="00A05584" w:rsidRPr="00AE68EF">
        <w:rPr>
          <w:rtl/>
        </w:rPr>
        <w:t>لى الصكوك الدولية التالي</w:t>
      </w:r>
      <w:r w:rsidR="00A05584">
        <w:rPr>
          <w:rFonts w:hint="cs"/>
          <w:rtl/>
        </w:rPr>
        <w:t>ة أو الانضمام إليها</w:t>
      </w:r>
      <w:r>
        <w:rPr>
          <w:rFonts w:hint="cs"/>
          <w:rtl/>
        </w:rPr>
        <w:t xml:space="preserve">: </w:t>
      </w:r>
    </w:p>
    <w:p w:rsidR="00A05584" w:rsidRPr="00624C68" w:rsidRDefault="00934509" w:rsidP="009A5785">
      <w:pPr>
        <w:pStyle w:val="SingleTxtGA"/>
        <w:spacing w:after="0" w:line="360" w:lineRule="exact"/>
      </w:pPr>
      <w:r>
        <w:rPr>
          <w:rtl/>
        </w:rPr>
        <w:tab/>
      </w:r>
      <w:r w:rsidR="00A05584" w:rsidRPr="00624C68">
        <w:rPr>
          <w:rFonts w:hint="cs"/>
          <w:rtl/>
        </w:rPr>
        <w:t>(</w:t>
      </w:r>
      <w:r w:rsidR="00A05584" w:rsidRPr="00624C68">
        <w:rPr>
          <w:rtl/>
        </w:rPr>
        <w:t>أ)</w:t>
      </w:r>
      <w:r>
        <w:rPr>
          <w:rtl/>
        </w:rPr>
        <w:tab/>
      </w:r>
      <w:r w:rsidR="00A05584" w:rsidRPr="00624C68">
        <w:rPr>
          <w:rFonts w:hint="cs"/>
          <w:rtl/>
        </w:rPr>
        <w:t>البروتوكول</w:t>
      </w:r>
      <w:r w:rsidR="00A05584" w:rsidRPr="00624C68">
        <w:rPr>
          <w:rtl/>
        </w:rPr>
        <w:t xml:space="preserve"> </w:t>
      </w:r>
      <w:r w:rsidR="00A05584" w:rsidRPr="00624C68">
        <w:rPr>
          <w:rFonts w:hint="cs"/>
          <w:rtl/>
        </w:rPr>
        <w:t>الاختياري</w:t>
      </w:r>
      <w:r w:rsidR="00A05584" w:rsidRPr="00624C68">
        <w:rPr>
          <w:rtl/>
        </w:rPr>
        <w:t xml:space="preserve"> </w:t>
      </w:r>
      <w:r w:rsidR="00A05584" w:rsidRPr="00624C68">
        <w:rPr>
          <w:rFonts w:hint="cs"/>
          <w:rtl/>
        </w:rPr>
        <w:t>لاتفاقية</w:t>
      </w:r>
      <w:r w:rsidR="00A05584" w:rsidRPr="00624C68">
        <w:rPr>
          <w:rtl/>
        </w:rPr>
        <w:t xml:space="preserve"> </w:t>
      </w:r>
      <w:r w:rsidR="00A05584" w:rsidRPr="00624C68">
        <w:rPr>
          <w:rFonts w:hint="cs"/>
          <w:rtl/>
        </w:rPr>
        <w:t>مناهضة</w:t>
      </w:r>
      <w:r w:rsidR="00A05584" w:rsidRPr="00624C68">
        <w:rPr>
          <w:rtl/>
        </w:rPr>
        <w:t xml:space="preserve"> </w:t>
      </w:r>
      <w:r w:rsidR="00A05584" w:rsidRPr="00624C68">
        <w:rPr>
          <w:rFonts w:hint="cs"/>
          <w:rtl/>
        </w:rPr>
        <w:t>التعذيب</w:t>
      </w:r>
      <w:r w:rsidR="00A05584" w:rsidRPr="00624C68">
        <w:rPr>
          <w:rtl/>
        </w:rPr>
        <w:t xml:space="preserve"> </w:t>
      </w:r>
      <w:r w:rsidR="00A05584" w:rsidRPr="00624C68">
        <w:rPr>
          <w:rFonts w:hint="cs"/>
          <w:rtl/>
        </w:rPr>
        <w:t>وغيره</w:t>
      </w:r>
      <w:r w:rsidR="00A05584" w:rsidRPr="00624C68">
        <w:rPr>
          <w:rtl/>
        </w:rPr>
        <w:t xml:space="preserve"> </w:t>
      </w:r>
      <w:r w:rsidR="00A05584" w:rsidRPr="00624C68">
        <w:rPr>
          <w:rFonts w:hint="cs"/>
          <w:rtl/>
        </w:rPr>
        <w:t>من</w:t>
      </w:r>
      <w:r w:rsidR="00A05584" w:rsidRPr="00624C68">
        <w:rPr>
          <w:rtl/>
        </w:rPr>
        <w:t xml:space="preserve"> </w:t>
      </w:r>
      <w:r w:rsidR="00A05584" w:rsidRPr="00624C68">
        <w:rPr>
          <w:rFonts w:hint="cs"/>
          <w:rtl/>
        </w:rPr>
        <w:t>ضروب</w:t>
      </w:r>
      <w:r w:rsidR="00A05584" w:rsidRPr="00624C68">
        <w:rPr>
          <w:rtl/>
        </w:rPr>
        <w:t xml:space="preserve"> </w:t>
      </w:r>
      <w:r w:rsidR="00A05584" w:rsidRPr="00624C68">
        <w:rPr>
          <w:rFonts w:hint="cs"/>
          <w:rtl/>
        </w:rPr>
        <w:t>المعاملة</w:t>
      </w:r>
      <w:r w:rsidR="00A05584" w:rsidRPr="00624C68">
        <w:rPr>
          <w:rtl/>
        </w:rPr>
        <w:t xml:space="preserve"> </w:t>
      </w:r>
      <w:r w:rsidR="00A05584" w:rsidRPr="00624C68">
        <w:rPr>
          <w:rFonts w:hint="cs"/>
          <w:rtl/>
        </w:rPr>
        <w:t>أو</w:t>
      </w:r>
      <w:r w:rsidR="00A05584" w:rsidRPr="00624C68">
        <w:rPr>
          <w:rtl/>
        </w:rPr>
        <w:t xml:space="preserve"> </w:t>
      </w:r>
      <w:r w:rsidR="00A05584" w:rsidRPr="00624C68">
        <w:rPr>
          <w:rFonts w:hint="cs"/>
          <w:rtl/>
        </w:rPr>
        <w:t>العقوبة</w:t>
      </w:r>
      <w:r w:rsidR="00A05584" w:rsidRPr="00624C68">
        <w:rPr>
          <w:rtl/>
        </w:rPr>
        <w:t xml:space="preserve"> </w:t>
      </w:r>
      <w:r w:rsidR="00A05584" w:rsidRPr="00624C68">
        <w:rPr>
          <w:rFonts w:hint="cs"/>
          <w:rtl/>
        </w:rPr>
        <w:t>القاسية</w:t>
      </w:r>
      <w:r w:rsidR="00A05584" w:rsidRPr="00624C68">
        <w:rPr>
          <w:rtl/>
        </w:rPr>
        <w:t xml:space="preserve"> </w:t>
      </w:r>
      <w:r w:rsidR="00A05584" w:rsidRPr="00624C68">
        <w:rPr>
          <w:rFonts w:hint="cs"/>
          <w:rtl/>
        </w:rPr>
        <w:t>أو</w:t>
      </w:r>
      <w:r w:rsidR="00A05584" w:rsidRPr="00624C68">
        <w:rPr>
          <w:rtl/>
        </w:rPr>
        <w:t xml:space="preserve"> </w:t>
      </w:r>
      <w:r w:rsidR="00A05584" w:rsidRPr="00624C68">
        <w:rPr>
          <w:rFonts w:hint="cs"/>
          <w:rtl/>
        </w:rPr>
        <w:t>اللاإنسانية</w:t>
      </w:r>
      <w:r w:rsidR="00A05584" w:rsidRPr="00624C68">
        <w:rPr>
          <w:rtl/>
        </w:rPr>
        <w:t xml:space="preserve"> </w:t>
      </w:r>
      <w:r w:rsidR="00A05584" w:rsidRPr="00624C68">
        <w:rPr>
          <w:rFonts w:hint="cs"/>
          <w:rtl/>
        </w:rPr>
        <w:t>أو</w:t>
      </w:r>
      <w:r w:rsidR="00A05584" w:rsidRPr="00624C68">
        <w:rPr>
          <w:rtl/>
        </w:rPr>
        <w:t xml:space="preserve"> </w:t>
      </w:r>
      <w:r w:rsidR="00A05584" w:rsidRPr="00624C68">
        <w:rPr>
          <w:rFonts w:hint="cs"/>
          <w:rtl/>
        </w:rPr>
        <w:t>المهينة،</w:t>
      </w:r>
      <w:r w:rsidR="00A05584" w:rsidRPr="00624C68">
        <w:rPr>
          <w:rtl/>
        </w:rPr>
        <w:t xml:space="preserve"> </w:t>
      </w:r>
      <w:r w:rsidR="00A05584" w:rsidRPr="00624C68">
        <w:rPr>
          <w:rFonts w:hint="cs"/>
          <w:rtl/>
        </w:rPr>
        <w:t>في</w:t>
      </w:r>
      <w:r w:rsidR="00A05584" w:rsidRPr="00624C68">
        <w:rPr>
          <w:rtl/>
        </w:rPr>
        <w:t xml:space="preserve"> </w:t>
      </w:r>
      <w:r w:rsidR="00A05584" w:rsidRPr="00624C68">
        <w:rPr>
          <w:rFonts w:hint="cs"/>
          <w:rtl/>
        </w:rPr>
        <w:t>عام</w:t>
      </w:r>
      <w:r w:rsidR="00A05584" w:rsidRPr="00624C68">
        <w:rPr>
          <w:rtl/>
        </w:rPr>
        <w:t xml:space="preserve"> 2010؛</w:t>
      </w:r>
    </w:p>
    <w:p w:rsidR="00A05584" w:rsidRPr="00624C68" w:rsidRDefault="00934509" w:rsidP="0057432D">
      <w:pPr>
        <w:pStyle w:val="SingleTxtGA"/>
        <w:spacing w:line="360" w:lineRule="exact"/>
      </w:pPr>
      <w:r>
        <w:rPr>
          <w:rtl/>
        </w:rPr>
        <w:tab/>
      </w:r>
      <w:r w:rsidR="00A05584" w:rsidRPr="00624C68">
        <w:rPr>
          <w:rFonts w:hint="cs"/>
          <w:rtl/>
        </w:rPr>
        <w:t>(</w:t>
      </w:r>
      <w:r>
        <w:rPr>
          <w:rtl/>
        </w:rPr>
        <w:t>ب)</w:t>
      </w:r>
      <w:r>
        <w:rPr>
          <w:rFonts w:hint="cs"/>
          <w:rtl/>
        </w:rPr>
        <w:tab/>
      </w:r>
      <w:r w:rsidR="00A05584" w:rsidRPr="00624C68">
        <w:rPr>
          <w:rFonts w:hint="cs"/>
          <w:rtl/>
        </w:rPr>
        <w:t>البروتوكول</w:t>
      </w:r>
      <w:r w:rsidR="00A05584" w:rsidRPr="00624C68">
        <w:rPr>
          <w:rtl/>
        </w:rPr>
        <w:t xml:space="preserve"> </w:t>
      </w:r>
      <w:r w:rsidR="00A05584" w:rsidRPr="00624C68">
        <w:rPr>
          <w:rFonts w:hint="cs"/>
          <w:rtl/>
        </w:rPr>
        <w:t>الاختياري</w:t>
      </w:r>
      <w:r w:rsidR="00A05584" w:rsidRPr="00624C68">
        <w:rPr>
          <w:rtl/>
        </w:rPr>
        <w:t xml:space="preserve"> </w:t>
      </w:r>
      <w:r w:rsidR="00A05584" w:rsidRPr="00624C68">
        <w:rPr>
          <w:rFonts w:hint="cs"/>
          <w:rtl/>
        </w:rPr>
        <w:t>لاتفاقية</w:t>
      </w:r>
      <w:r w:rsidR="00A05584" w:rsidRPr="00624C68">
        <w:rPr>
          <w:rtl/>
        </w:rPr>
        <w:t xml:space="preserve"> </w:t>
      </w:r>
      <w:r w:rsidR="00A05584" w:rsidRPr="00624C68">
        <w:rPr>
          <w:rFonts w:hint="cs"/>
          <w:rtl/>
        </w:rPr>
        <w:t>حقوق</w:t>
      </w:r>
      <w:r w:rsidR="00A05584" w:rsidRPr="00624C68">
        <w:rPr>
          <w:rtl/>
        </w:rPr>
        <w:t xml:space="preserve"> </w:t>
      </w:r>
      <w:r w:rsidR="00A05584" w:rsidRPr="00624C68">
        <w:rPr>
          <w:rFonts w:hint="cs"/>
          <w:rtl/>
        </w:rPr>
        <w:t>الطفل</w:t>
      </w:r>
      <w:r w:rsidR="00A05584" w:rsidRPr="00624C68">
        <w:rPr>
          <w:rtl/>
        </w:rPr>
        <w:t xml:space="preserve"> </w:t>
      </w:r>
      <w:r w:rsidR="00A05584" w:rsidRPr="00624C68">
        <w:rPr>
          <w:rFonts w:hint="cs"/>
          <w:rtl/>
        </w:rPr>
        <w:t>المتعلق</w:t>
      </w:r>
      <w:r w:rsidR="00A05584" w:rsidRPr="00624C68">
        <w:rPr>
          <w:rtl/>
        </w:rPr>
        <w:t xml:space="preserve"> </w:t>
      </w:r>
      <w:r w:rsidR="00A05584" w:rsidRPr="00624C68">
        <w:rPr>
          <w:rFonts w:hint="cs"/>
          <w:rtl/>
        </w:rPr>
        <w:t>ببيع</w:t>
      </w:r>
      <w:r w:rsidR="00A05584" w:rsidRPr="00624C68">
        <w:rPr>
          <w:rtl/>
        </w:rPr>
        <w:t xml:space="preserve"> </w:t>
      </w:r>
      <w:r w:rsidR="00A05584" w:rsidRPr="00624C68">
        <w:rPr>
          <w:rFonts w:hint="cs"/>
          <w:rtl/>
        </w:rPr>
        <w:t>الأطفال</w:t>
      </w:r>
      <w:r w:rsidR="00A05584" w:rsidRPr="00624C68">
        <w:rPr>
          <w:rtl/>
        </w:rPr>
        <w:t xml:space="preserve"> </w:t>
      </w:r>
      <w:r w:rsidR="00072910">
        <w:rPr>
          <w:rFonts w:hint="cs"/>
          <w:rtl/>
        </w:rPr>
        <w:t xml:space="preserve">واستغلال </w:t>
      </w:r>
      <w:r w:rsidR="00A05584" w:rsidRPr="00624C68">
        <w:rPr>
          <w:rFonts w:hint="cs"/>
          <w:rtl/>
        </w:rPr>
        <w:t>الأطفال</w:t>
      </w:r>
      <w:r w:rsidR="00A05584" w:rsidRPr="00624C68">
        <w:rPr>
          <w:rtl/>
        </w:rPr>
        <w:t xml:space="preserve"> </w:t>
      </w:r>
      <w:r w:rsidR="00A05584" w:rsidRPr="00624C68">
        <w:rPr>
          <w:rFonts w:hint="cs"/>
          <w:rtl/>
        </w:rPr>
        <w:t>في</w:t>
      </w:r>
      <w:r w:rsidR="00A05584" w:rsidRPr="00624C68">
        <w:rPr>
          <w:rtl/>
        </w:rPr>
        <w:t xml:space="preserve"> </w:t>
      </w:r>
      <w:r w:rsidR="00072910">
        <w:rPr>
          <w:rFonts w:hint="cs"/>
          <w:rtl/>
        </w:rPr>
        <w:t>البغاء و</w:t>
      </w:r>
      <w:r w:rsidR="00A05584" w:rsidRPr="00624C68">
        <w:rPr>
          <w:rFonts w:hint="cs"/>
          <w:rtl/>
        </w:rPr>
        <w:t>المواد</w:t>
      </w:r>
      <w:r w:rsidR="00A05584" w:rsidRPr="00624C68">
        <w:rPr>
          <w:rtl/>
        </w:rPr>
        <w:t xml:space="preserve"> </w:t>
      </w:r>
      <w:r w:rsidR="00A05584" w:rsidRPr="00624C68">
        <w:rPr>
          <w:rFonts w:hint="cs"/>
          <w:rtl/>
        </w:rPr>
        <w:t>الإباحية،</w:t>
      </w:r>
      <w:r w:rsidR="00A05584" w:rsidRPr="00624C68">
        <w:rPr>
          <w:rtl/>
        </w:rPr>
        <w:t xml:space="preserve"> في عام 2011؛</w:t>
      </w:r>
    </w:p>
    <w:p w:rsidR="00A05584" w:rsidRPr="00624C68" w:rsidRDefault="00934509" w:rsidP="00934509">
      <w:pPr>
        <w:pStyle w:val="SingleTxtGA"/>
      </w:pPr>
      <w:r>
        <w:rPr>
          <w:rtl/>
        </w:rPr>
        <w:lastRenderedPageBreak/>
        <w:tab/>
      </w:r>
      <w:r w:rsidR="00A05584" w:rsidRPr="00624C68">
        <w:rPr>
          <w:rFonts w:hint="cs"/>
          <w:rtl/>
        </w:rPr>
        <w:t>(</w:t>
      </w:r>
      <w:r w:rsidR="00A05584" w:rsidRPr="00624C68">
        <w:rPr>
          <w:rtl/>
        </w:rPr>
        <w:t>ج)</w:t>
      </w:r>
      <w:r>
        <w:rPr>
          <w:rFonts w:hint="cs"/>
          <w:rtl/>
        </w:rPr>
        <w:tab/>
      </w:r>
      <w:r w:rsidR="00A05584" w:rsidRPr="00624C68">
        <w:rPr>
          <w:rtl/>
        </w:rPr>
        <w:t>اتفاقية حقوق الأشخاص ذوي الإعاقة، في عام 2011؛</w:t>
      </w:r>
    </w:p>
    <w:p w:rsidR="00A05584" w:rsidRPr="00934509" w:rsidRDefault="00934509" w:rsidP="00934509">
      <w:pPr>
        <w:pStyle w:val="SingleTxtGA"/>
        <w:rPr>
          <w:spacing w:val="-4"/>
        </w:rPr>
      </w:pPr>
      <w:r w:rsidRPr="00934509">
        <w:rPr>
          <w:spacing w:val="-4"/>
          <w:rtl/>
          <w:lang w:val="en-GB"/>
        </w:rPr>
        <w:tab/>
      </w:r>
      <w:r w:rsidR="00A05584" w:rsidRPr="00934509">
        <w:rPr>
          <w:rFonts w:hint="cs"/>
          <w:spacing w:val="-4"/>
          <w:rtl/>
          <w:lang w:val="en-GB"/>
        </w:rPr>
        <w:t>(د)</w:t>
      </w:r>
      <w:r w:rsidRPr="00934509">
        <w:rPr>
          <w:rFonts w:hint="cs"/>
          <w:spacing w:val="-4"/>
          <w:rtl/>
        </w:rPr>
        <w:tab/>
      </w:r>
      <w:r w:rsidR="00A05584" w:rsidRPr="00934509">
        <w:rPr>
          <w:spacing w:val="-4"/>
          <w:rtl/>
        </w:rPr>
        <w:t>البروتوكول الاختياري لاتفاقية حقوق الأشخاص ذوي الإعاقة، في عام 2011؛</w:t>
      </w:r>
    </w:p>
    <w:p w:rsidR="00A05584" w:rsidRPr="00AE68EF" w:rsidRDefault="000C4361" w:rsidP="000C4361">
      <w:pPr>
        <w:pStyle w:val="SingleTxtGA"/>
      </w:pPr>
      <w:r>
        <w:rPr>
          <w:rFonts w:hint="cs"/>
          <w:rtl/>
        </w:rPr>
        <w:tab/>
      </w:r>
      <w:r w:rsidR="00A05584">
        <w:t>)</w:t>
      </w:r>
      <w:r w:rsidR="00A05584" w:rsidRPr="00AE68EF">
        <w:rPr>
          <w:rtl/>
        </w:rPr>
        <w:t>ه)</w:t>
      </w:r>
      <w:r>
        <w:rPr>
          <w:rtl/>
        </w:rPr>
        <w:tab/>
      </w:r>
      <w:r w:rsidR="00A05584" w:rsidRPr="00624C68">
        <w:rPr>
          <w:rFonts w:hint="cs"/>
          <w:rtl/>
        </w:rPr>
        <w:t>بروتوكول</w:t>
      </w:r>
      <w:r w:rsidR="00A05584" w:rsidRPr="00624C68">
        <w:rPr>
          <w:rtl/>
        </w:rPr>
        <w:t xml:space="preserve"> </w:t>
      </w:r>
      <w:r w:rsidR="00A05584" w:rsidRPr="00624C68">
        <w:rPr>
          <w:rFonts w:hint="cs"/>
          <w:rtl/>
        </w:rPr>
        <w:t>منع</w:t>
      </w:r>
      <w:r w:rsidR="00A05584" w:rsidRPr="00624C68">
        <w:rPr>
          <w:rtl/>
        </w:rPr>
        <w:t xml:space="preserve"> </w:t>
      </w:r>
      <w:r w:rsidR="00A05584" w:rsidRPr="00624C68">
        <w:rPr>
          <w:rFonts w:hint="cs"/>
          <w:rtl/>
        </w:rPr>
        <w:t>الاتجار</w:t>
      </w:r>
      <w:r w:rsidR="00A05584" w:rsidRPr="00624C68">
        <w:rPr>
          <w:rtl/>
        </w:rPr>
        <w:t xml:space="preserve"> </w:t>
      </w:r>
      <w:r w:rsidR="00A05584" w:rsidRPr="00624C68">
        <w:rPr>
          <w:rFonts w:hint="cs"/>
          <w:rtl/>
        </w:rPr>
        <w:t>بالأشخاص،</w:t>
      </w:r>
      <w:r w:rsidR="00A05584" w:rsidRPr="00624C68">
        <w:rPr>
          <w:rtl/>
        </w:rPr>
        <w:t xml:space="preserve"> </w:t>
      </w:r>
      <w:r w:rsidR="00A05584" w:rsidRPr="00624C68">
        <w:rPr>
          <w:rFonts w:hint="cs"/>
          <w:rtl/>
        </w:rPr>
        <w:t>وبخاصة</w:t>
      </w:r>
      <w:r w:rsidR="00A05584" w:rsidRPr="00624C68">
        <w:rPr>
          <w:rtl/>
        </w:rPr>
        <w:t xml:space="preserve"> </w:t>
      </w:r>
      <w:r w:rsidR="00A05584" w:rsidRPr="00624C68">
        <w:rPr>
          <w:rFonts w:hint="cs"/>
          <w:rtl/>
        </w:rPr>
        <w:t>النساء</w:t>
      </w:r>
      <w:r w:rsidR="00A05584" w:rsidRPr="00624C68">
        <w:rPr>
          <w:rtl/>
        </w:rPr>
        <w:t xml:space="preserve"> </w:t>
      </w:r>
      <w:r w:rsidR="00A05584" w:rsidRPr="00624C68">
        <w:rPr>
          <w:rFonts w:hint="cs"/>
          <w:rtl/>
        </w:rPr>
        <w:t>والأطفال،</w:t>
      </w:r>
      <w:r w:rsidR="00A05584" w:rsidRPr="00624C68">
        <w:rPr>
          <w:rtl/>
        </w:rPr>
        <w:t xml:space="preserve"> </w:t>
      </w:r>
      <w:r w:rsidR="00A05584" w:rsidRPr="00624C68">
        <w:rPr>
          <w:rFonts w:hint="cs"/>
          <w:rtl/>
        </w:rPr>
        <w:t>وقمعه</w:t>
      </w:r>
      <w:r w:rsidR="00A05584" w:rsidRPr="00624C68">
        <w:rPr>
          <w:rtl/>
        </w:rPr>
        <w:t xml:space="preserve"> </w:t>
      </w:r>
      <w:r w:rsidR="00A05584" w:rsidRPr="00624C68">
        <w:rPr>
          <w:rFonts w:hint="cs"/>
          <w:rtl/>
        </w:rPr>
        <w:t>والمعاقبة</w:t>
      </w:r>
      <w:r w:rsidR="00A05584" w:rsidRPr="00624C68">
        <w:rPr>
          <w:rtl/>
        </w:rPr>
        <w:t xml:space="preserve"> </w:t>
      </w:r>
      <w:r w:rsidR="00A05584" w:rsidRPr="00624C68">
        <w:rPr>
          <w:rFonts w:hint="cs"/>
          <w:rtl/>
        </w:rPr>
        <w:t>عليه</w:t>
      </w:r>
      <w:r w:rsidR="00A05584" w:rsidRPr="00624C68">
        <w:rPr>
          <w:rtl/>
        </w:rPr>
        <w:t xml:space="preserve"> </w:t>
      </w:r>
      <w:r w:rsidR="00A05584" w:rsidRPr="00624C68">
        <w:rPr>
          <w:rFonts w:hint="cs"/>
          <w:rtl/>
        </w:rPr>
        <w:t>المكمِّل</w:t>
      </w:r>
      <w:r w:rsidR="00A05584" w:rsidRPr="00624C68">
        <w:rPr>
          <w:rtl/>
        </w:rPr>
        <w:t xml:space="preserve"> </w:t>
      </w:r>
      <w:r w:rsidR="00A05584" w:rsidRPr="00624C68">
        <w:rPr>
          <w:rFonts w:hint="cs"/>
          <w:rtl/>
        </w:rPr>
        <w:t>لاتفاقية</w:t>
      </w:r>
      <w:r w:rsidR="00A05584" w:rsidRPr="00624C68">
        <w:rPr>
          <w:rtl/>
        </w:rPr>
        <w:t xml:space="preserve"> </w:t>
      </w:r>
      <w:r w:rsidR="00A05584" w:rsidRPr="00624C68">
        <w:rPr>
          <w:rFonts w:hint="cs"/>
          <w:rtl/>
        </w:rPr>
        <w:t>الأمم</w:t>
      </w:r>
      <w:r w:rsidR="00A05584" w:rsidRPr="00624C68">
        <w:rPr>
          <w:rtl/>
        </w:rPr>
        <w:t xml:space="preserve"> </w:t>
      </w:r>
      <w:r w:rsidR="00A05584" w:rsidRPr="00624C68">
        <w:rPr>
          <w:rFonts w:hint="cs"/>
          <w:rtl/>
        </w:rPr>
        <w:t>المتحدة</w:t>
      </w:r>
      <w:r w:rsidR="00A05584" w:rsidRPr="00624C68">
        <w:rPr>
          <w:rtl/>
        </w:rPr>
        <w:t xml:space="preserve"> </w:t>
      </w:r>
      <w:r w:rsidR="00A05584" w:rsidRPr="00624C68">
        <w:rPr>
          <w:rFonts w:hint="cs"/>
          <w:rtl/>
        </w:rPr>
        <w:t>لمكافحة</w:t>
      </w:r>
      <w:r w:rsidR="00A05584" w:rsidRPr="00624C68">
        <w:rPr>
          <w:rtl/>
        </w:rPr>
        <w:t xml:space="preserve"> </w:t>
      </w:r>
      <w:r w:rsidR="00A05584" w:rsidRPr="00624C68">
        <w:rPr>
          <w:rFonts w:hint="cs"/>
          <w:rtl/>
        </w:rPr>
        <w:t>الجريمة</w:t>
      </w:r>
      <w:r w:rsidR="00A05584" w:rsidRPr="00624C68">
        <w:rPr>
          <w:rtl/>
        </w:rPr>
        <w:t xml:space="preserve"> </w:t>
      </w:r>
      <w:r w:rsidR="00A05584" w:rsidRPr="00624C68">
        <w:rPr>
          <w:rFonts w:hint="cs"/>
          <w:rtl/>
        </w:rPr>
        <w:t>المنظمة</w:t>
      </w:r>
      <w:r w:rsidR="00A05584" w:rsidRPr="00624C68">
        <w:rPr>
          <w:rtl/>
        </w:rPr>
        <w:t xml:space="preserve"> </w:t>
      </w:r>
      <w:r w:rsidR="00A05584" w:rsidRPr="00624C68">
        <w:rPr>
          <w:rFonts w:hint="cs"/>
          <w:rtl/>
        </w:rPr>
        <w:t>عبر</w:t>
      </w:r>
      <w:r w:rsidR="00A05584" w:rsidRPr="00624C68">
        <w:rPr>
          <w:rtl/>
        </w:rPr>
        <w:t xml:space="preserve"> </w:t>
      </w:r>
      <w:r w:rsidR="00A05584" w:rsidRPr="00624C68">
        <w:rPr>
          <w:rFonts w:hint="cs"/>
          <w:rtl/>
        </w:rPr>
        <w:t>الوطنية</w:t>
      </w:r>
      <w:r w:rsidR="00A05584" w:rsidRPr="00624C68">
        <w:rPr>
          <w:rtl/>
        </w:rPr>
        <w:t xml:space="preserve"> </w:t>
      </w:r>
      <w:r w:rsidR="00A05584" w:rsidRPr="00AE68EF">
        <w:rPr>
          <w:rtl/>
        </w:rPr>
        <w:t xml:space="preserve">(بروتوكول </w:t>
      </w:r>
      <w:proofErr w:type="spellStart"/>
      <w:r w:rsidR="00A05584" w:rsidRPr="00AE68EF">
        <w:rPr>
          <w:rtl/>
        </w:rPr>
        <w:t>باليرمو</w:t>
      </w:r>
      <w:proofErr w:type="spellEnd"/>
      <w:r w:rsidR="00A05584" w:rsidRPr="00AE68EF">
        <w:rPr>
          <w:rtl/>
        </w:rPr>
        <w:t xml:space="preserve">)، في </w:t>
      </w:r>
      <w:r w:rsidR="00A05584">
        <w:rPr>
          <w:rFonts w:hint="cs"/>
          <w:rtl/>
        </w:rPr>
        <w:t>نيسان/</w:t>
      </w:r>
      <w:r w:rsidR="00A05584" w:rsidRPr="00AE68EF">
        <w:rPr>
          <w:rtl/>
        </w:rPr>
        <w:t>أبريل 2009</w:t>
      </w:r>
      <w:r w:rsidR="00072910">
        <w:rPr>
          <w:rFonts w:hint="cs"/>
          <w:rtl/>
        </w:rPr>
        <w:t xml:space="preserve">. </w:t>
      </w:r>
    </w:p>
    <w:p w:rsidR="00A05584" w:rsidRPr="00AE68EF" w:rsidRDefault="00072910" w:rsidP="00072910">
      <w:pPr>
        <w:pStyle w:val="SingleTxtGA"/>
      </w:pPr>
      <w:r>
        <w:rPr>
          <w:rFonts w:hint="cs"/>
          <w:rtl/>
        </w:rPr>
        <w:t>5-</w:t>
      </w:r>
      <w:r>
        <w:rPr>
          <w:rtl/>
        </w:rPr>
        <w:tab/>
      </w:r>
      <w:r w:rsidR="00A05584" w:rsidRPr="00AE68EF">
        <w:rPr>
          <w:rtl/>
        </w:rPr>
        <w:t xml:space="preserve">وترحب اللجنة </w:t>
      </w:r>
      <w:r w:rsidR="00A05584">
        <w:rPr>
          <w:rFonts w:hint="cs"/>
          <w:rtl/>
        </w:rPr>
        <w:t>بما تبذله</w:t>
      </w:r>
      <w:r w:rsidR="00A05584" w:rsidRPr="00AE68EF">
        <w:rPr>
          <w:rtl/>
        </w:rPr>
        <w:t xml:space="preserve"> الدولة الطرف</w:t>
      </w:r>
      <w:r w:rsidR="00A05584">
        <w:rPr>
          <w:rFonts w:hint="cs"/>
          <w:rtl/>
        </w:rPr>
        <w:t xml:space="preserve"> من جهود </w:t>
      </w:r>
      <w:r>
        <w:rPr>
          <w:rFonts w:hint="cs"/>
          <w:rtl/>
        </w:rPr>
        <w:t xml:space="preserve">دؤوبة </w:t>
      </w:r>
      <w:r w:rsidR="00A05584">
        <w:rPr>
          <w:rFonts w:hint="cs"/>
          <w:rtl/>
        </w:rPr>
        <w:t xml:space="preserve">لمراجعة </w:t>
      </w:r>
      <w:r w:rsidR="00A05584" w:rsidRPr="00AE68EF">
        <w:rPr>
          <w:rtl/>
        </w:rPr>
        <w:t>تشريعاتها</w:t>
      </w:r>
      <w:r w:rsidR="00A05584">
        <w:rPr>
          <w:rFonts w:hint="cs"/>
          <w:rtl/>
        </w:rPr>
        <w:t xml:space="preserve"> بغية </w:t>
      </w:r>
      <w:r w:rsidR="00A05584" w:rsidRPr="00AE68EF">
        <w:rPr>
          <w:rtl/>
        </w:rPr>
        <w:t>تنفيذ توصيات اللجنة وتعزيز تنفيذ الاتفاقية، بما في ذلك اعتماد ما يلي</w:t>
      </w:r>
      <w:r w:rsidR="00A05584" w:rsidRPr="00AE68EF">
        <w:t>:</w:t>
      </w:r>
    </w:p>
    <w:p w:rsidR="00A05584" w:rsidRPr="00CB3766" w:rsidRDefault="00072910" w:rsidP="00072910">
      <w:pPr>
        <w:pStyle w:val="SingleTxtGA"/>
      </w:pPr>
      <w:r>
        <w:rPr>
          <w:rtl/>
        </w:rPr>
        <w:tab/>
      </w:r>
      <w:r w:rsidR="00A05584" w:rsidRPr="00CB3766">
        <w:rPr>
          <w:rFonts w:hint="cs"/>
          <w:rtl/>
        </w:rPr>
        <w:t>(</w:t>
      </w:r>
      <w:r w:rsidR="00A05584" w:rsidRPr="00CB3766">
        <w:rPr>
          <w:rtl/>
        </w:rPr>
        <w:t>أ)</w:t>
      </w:r>
      <w:r>
        <w:rPr>
          <w:rtl/>
        </w:rPr>
        <w:tab/>
      </w:r>
      <w:r w:rsidR="00A05584" w:rsidRPr="00CB3766">
        <w:rPr>
          <w:rFonts w:hint="cs"/>
          <w:rtl/>
        </w:rPr>
        <w:t xml:space="preserve">القانون </w:t>
      </w:r>
      <w:r>
        <w:rPr>
          <w:rFonts w:hint="cs"/>
          <w:rtl/>
        </w:rPr>
        <w:t xml:space="preserve">الصادر في </w:t>
      </w:r>
      <w:r w:rsidR="00A05584" w:rsidRPr="00CB3766">
        <w:rPr>
          <w:rtl/>
        </w:rPr>
        <w:t xml:space="preserve">11 </w:t>
      </w:r>
      <w:r w:rsidR="00A05584" w:rsidRPr="00CB3766">
        <w:rPr>
          <w:rFonts w:hint="cs"/>
          <w:rtl/>
        </w:rPr>
        <w:t>نيسان/</w:t>
      </w:r>
      <w:r w:rsidR="00A05584" w:rsidRPr="00CB3766">
        <w:rPr>
          <w:rtl/>
        </w:rPr>
        <w:t xml:space="preserve">أبريل 2010 </w:t>
      </w:r>
      <w:r w:rsidR="00A05584" w:rsidRPr="00CB3766">
        <w:rPr>
          <w:rFonts w:hint="cs"/>
          <w:rtl/>
        </w:rPr>
        <w:t>الذي أُنشئت بموجبه مؤسسة</w:t>
      </w:r>
      <w:r w:rsidR="00A05584" w:rsidRPr="00CB3766">
        <w:rPr>
          <w:rtl/>
        </w:rPr>
        <w:t xml:space="preserve"> أمين المظالم بوصفه</w:t>
      </w:r>
      <w:r w:rsidR="00A05584" w:rsidRPr="00CB3766">
        <w:rPr>
          <w:rFonts w:hint="cs"/>
          <w:rtl/>
        </w:rPr>
        <w:t>ا</w:t>
      </w:r>
      <w:r w:rsidR="00A05584" w:rsidRPr="00CB3766">
        <w:rPr>
          <w:rtl/>
        </w:rPr>
        <w:t xml:space="preserve"> </w:t>
      </w:r>
      <w:r w:rsidR="00A05584" w:rsidRPr="00CB3766">
        <w:rPr>
          <w:rFonts w:hint="cs"/>
          <w:rtl/>
        </w:rPr>
        <w:t>ال</w:t>
      </w:r>
      <w:r w:rsidR="00A05584" w:rsidRPr="00CB3766">
        <w:rPr>
          <w:rtl/>
        </w:rPr>
        <w:t xml:space="preserve">آلية </w:t>
      </w:r>
      <w:r w:rsidR="00A05584" w:rsidRPr="00CB3766">
        <w:rPr>
          <w:rFonts w:hint="cs"/>
          <w:rtl/>
        </w:rPr>
        <w:t>ال</w:t>
      </w:r>
      <w:r w:rsidR="00A05584" w:rsidRPr="00CB3766">
        <w:rPr>
          <w:rtl/>
        </w:rPr>
        <w:t xml:space="preserve">وقائية </w:t>
      </w:r>
      <w:r w:rsidR="00A05584" w:rsidRPr="00CB3766">
        <w:rPr>
          <w:rFonts w:hint="cs"/>
          <w:rtl/>
        </w:rPr>
        <w:t>ال</w:t>
      </w:r>
      <w:r w:rsidR="00A05584" w:rsidRPr="00CB3766">
        <w:rPr>
          <w:rtl/>
        </w:rPr>
        <w:t xml:space="preserve">وطنية </w:t>
      </w:r>
      <w:r w:rsidR="00A05584" w:rsidRPr="00CB3766">
        <w:rPr>
          <w:rFonts w:hint="cs"/>
          <w:rtl/>
        </w:rPr>
        <w:t>لأغراض البروتوكول</w:t>
      </w:r>
      <w:r w:rsidR="00A05584" w:rsidRPr="00CB3766">
        <w:rPr>
          <w:rtl/>
        </w:rPr>
        <w:t xml:space="preserve"> </w:t>
      </w:r>
      <w:r w:rsidR="00A05584" w:rsidRPr="00CB3766">
        <w:rPr>
          <w:rFonts w:hint="cs"/>
          <w:rtl/>
        </w:rPr>
        <w:t>الاختياري</w:t>
      </w:r>
      <w:r w:rsidR="00A05584" w:rsidRPr="00CB3766">
        <w:rPr>
          <w:rtl/>
        </w:rPr>
        <w:t xml:space="preserve"> </w:t>
      </w:r>
      <w:r w:rsidR="00A05584" w:rsidRPr="00CB3766">
        <w:rPr>
          <w:rFonts w:hint="cs"/>
          <w:rtl/>
        </w:rPr>
        <w:t>لاتفاقية</w:t>
      </w:r>
      <w:r w:rsidR="00A05584" w:rsidRPr="00CB3766">
        <w:rPr>
          <w:rtl/>
        </w:rPr>
        <w:t xml:space="preserve"> </w:t>
      </w:r>
      <w:r w:rsidR="00A05584" w:rsidRPr="00CB3766">
        <w:rPr>
          <w:rFonts w:hint="cs"/>
          <w:rtl/>
        </w:rPr>
        <w:t>مناهضة</w:t>
      </w:r>
      <w:r w:rsidR="00A05584" w:rsidRPr="00CB3766">
        <w:rPr>
          <w:rtl/>
        </w:rPr>
        <w:t xml:space="preserve"> </w:t>
      </w:r>
      <w:r w:rsidR="00A05584" w:rsidRPr="00CB3766">
        <w:rPr>
          <w:rFonts w:hint="cs"/>
          <w:rtl/>
        </w:rPr>
        <w:t>التعذيب</w:t>
      </w:r>
      <w:r w:rsidR="00A05584" w:rsidRPr="00CB3766">
        <w:rPr>
          <w:rtl/>
        </w:rPr>
        <w:t xml:space="preserve"> </w:t>
      </w:r>
      <w:r w:rsidR="00A05584" w:rsidRPr="00CB3766">
        <w:rPr>
          <w:rFonts w:hint="cs"/>
          <w:rtl/>
        </w:rPr>
        <w:t>وغيره</w:t>
      </w:r>
      <w:r w:rsidR="00A05584" w:rsidRPr="00CB3766">
        <w:rPr>
          <w:rtl/>
        </w:rPr>
        <w:t xml:space="preserve"> </w:t>
      </w:r>
      <w:r w:rsidR="00A05584" w:rsidRPr="00CB3766">
        <w:rPr>
          <w:rFonts w:hint="cs"/>
          <w:rtl/>
        </w:rPr>
        <w:t>من</w:t>
      </w:r>
      <w:r w:rsidR="00A05584" w:rsidRPr="00CB3766">
        <w:rPr>
          <w:rtl/>
        </w:rPr>
        <w:t xml:space="preserve"> </w:t>
      </w:r>
      <w:r w:rsidR="00A05584" w:rsidRPr="00CB3766">
        <w:rPr>
          <w:rFonts w:hint="cs"/>
          <w:rtl/>
        </w:rPr>
        <w:t>ضروب</w:t>
      </w:r>
      <w:r w:rsidR="00A05584" w:rsidRPr="00CB3766">
        <w:rPr>
          <w:rtl/>
        </w:rPr>
        <w:t xml:space="preserve"> </w:t>
      </w:r>
      <w:r w:rsidR="00A05584" w:rsidRPr="00CB3766">
        <w:rPr>
          <w:rFonts w:hint="cs"/>
          <w:rtl/>
        </w:rPr>
        <w:t>العقوبة</w:t>
      </w:r>
      <w:r w:rsidR="00A05584" w:rsidRPr="00CB3766">
        <w:rPr>
          <w:rtl/>
        </w:rPr>
        <w:t xml:space="preserve"> </w:t>
      </w:r>
      <w:r w:rsidR="00A05584" w:rsidRPr="00CB3766">
        <w:rPr>
          <w:rFonts w:hint="cs"/>
          <w:rtl/>
        </w:rPr>
        <w:t>أو</w:t>
      </w:r>
      <w:r w:rsidR="00A05584" w:rsidRPr="00CB3766">
        <w:rPr>
          <w:rtl/>
        </w:rPr>
        <w:t xml:space="preserve"> </w:t>
      </w:r>
      <w:r w:rsidR="00A05584" w:rsidRPr="00CB3766">
        <w:rPr>
          <w:rFonts w:hint="cs"/>
          <w:rtl/>
        </w:rPr>
        <w:t>المعاملة</w:t>
      </w:r>
      <w:r w:rsidR="00A05584" w:rsidRPr="00CB3766">
        <w:rPr>
          <w:rtl/>
        </w:rPr>
        <w:t xml:space="preserve"> </w:t>
      </w:r>
      <w:r w:rsidR="00A05584" w:rsidRPr="00CB3766">
        <w:rPr>
          <w:rFonts w:hint="cs"/>
          <w:rtl/>
        </w:rPr>
        <w:t>القاسية</w:t>
      </w:r>
      <w:r w:rsidR="00A05584" w:rsidRPr="00CB3766">
        <w:rPr>
          <w:rtl/>
        </w:rPr>
        <w:t xml:space="preserve"> </w:t>
      </w:r>
      <w:r w:rsidR="00A05584" w:rsidRPr="00CB3766">
        <w:rPr>
          <w:rFonts w:hint="cs"/>
          <w:rtl/>
        </w:rPr>
        <w:t>أو</w:t>
      </w:r>
      <w:r w:rsidR="00A05584" w:rsidRPr="00CB3766">
        <w:rPr>
          <w:rtl/>
        </w:rPr>
        <w:t xml:space="preserve"> </w:t>
      </w:r>
      <w:r w:rsidR="00A05584" w:rsidRPr="00CB3766">
        <w:rPr>
          <w:rFonts w:hint="cs"/>
          <w:rtl/>
        </w:rPr>
        <w:t>اللاإنسانية</w:t>
      </w:r>
      <w:r w:rsidR="00A05584" w:rsidRPr="00CB3766">
        <w:rPr>
          <w:rtl/>
        </w:rPr>
        <w:t xml:space="preserve"> </w:t>
      </w:r>
      <w:r w:rsidR="00A05584" w:rsidRPr="00CB3766">
        <w:rPr>
          <w:rFonts w:hint="cs"/>
          <w:rtl/>
        </w:rPr>
        <w:t>أو</w:t>
      </w:r>
      <w:r w:rsidR="00A05584" w:rsidRPr="00CB3766">
        <w:rPr>
          <w:rtl/>
        </w:rPr>
        <w:t xml:space="preserve"> </w:t>
      </w:r>
      <w:r w:rsidR="00A05584" w:rsidRPr="00CB3766">
        <w:rPr>
          <w:rFonts w:hint="cs"/>
          <w:rtl/>
        </w:rPr>
        <w:t>المهينة</w:t>
      </w:r>
      <w:r w:rsidR="00A05584" w:rsidRPr="00CB3766">
        <w:rPr>
          <w:rtl/>
        </w:rPr>
        <w:t>؛</w:t>
      </w:r>
    </w:p>
    <w:p w:rsidR="00A05584" w:rsidRPr="00CB3766" w:rsidRDefault="00072910" w:rsidP="00072910">
      <w:pPr>
        <w:pStyle w:val="SingleTxtGA"/>
      </w:pPr>
      <w:r>
        <w:rPr>
          <w:lang w:val="en-GB"/>
        </w:rPr>
        <w:tab/>
      </w:r>
      <w:r w:rsidR="00A05584" w:rsidRPr="00CB3766">
        <w:rPr>
          <w:rFonts w:hint="cs"/>
          <w:rtl/>
        </w:rPr>
        <w:t>(</w:t>
      </w:r>
      <w:r w:rsidR="00A05584" w:rsidRPr="00CB3766">
        <w:rPr>
          <w:rtl/>
        </w:rPr>
        <w:t>ب)</w:t>
      </w:r>
      <w:r>
        <w:rPr>
          <w:rtl/>
        </w:rPr>
        <w:tab/>
      </w:r>
      <w:r w:rsidR="00A05584">
        <w:rPr>
          <w:rFonts w:hint="cs"/>
          <w:rtl/>
        </w:rPr>
        <w:t>ال</w:t>
      </w:r>
      <w:r w:rsidR="00A05584" w:rsidRPr="00CB3766">
        <w:rPr>
          <w:rtl/>
        </w:rPr>
        <w:t>قانون</w:t>
      </w:r>
      <w:r w:rsidR="00A05584">
        <w:rPr>
          <w:rFonts w:hint="cs"/>
          <w:rtl/>
        </w:rPr>
        <w:t xml:space="preserve"> </w:t>
      </w:r>
      <w:r>
        <w:rPr>
          <w:rFonts w:hint="cs"/>
          <w:rtl/>
        </w:rPr>
        <w:t xml:space="preserve">الصادر في </w:t>
      </w:r>
      <w:r w:rsidR="00A05584" w:rsidRPr="00CB3766">
        <w:rPr>
          <w:rtl/>
        </w:rPr>
        <w:t xml:space="preserve">29 </w:t>
      </w:r>
      <w:r w:rsidR="00A05584">
        <w:rPr>
          <w:rFonts w:hint="cs"/>
          <w:rtl/>
        </w:rPr>
        <w:t>آب/</w:t>
      </w:r>
      <w:r w:rsidR="00A05584" w:rsidRPr="00CB3766">
        <w:rPr>
          <w:rtl/>
        </w:rPr>
        <w:t xml:space="preserve">أغسطس 2008 </w:t>
      </w:r>
      <w:r w:rsidR="00A05584">
        <w:rPr>
          <w:rFonts w:hint="cs"/>
          <w:rtl/>
        </w:rPr>
        <w:t xml:space="preserve">الذي عُدِّل بموجبه </w:t>
      </w:r>
      <w:r w:rsidR="00A05584" w:rsidRPr="00CB3766">
        <w:rPr>
          <w:rtl/>
        </w:rPr>
        <w:t>قانون حرية التنقل والهجرة ليشمل مبدأ عدم الإعادة القسرية؛</w:t>
      </w:r>
    </w:p>
    <w:p w:rsidR="00A05584" w:rsidRPr="00CB3766" w:rsidRDefault="00072910" w:rsidP="00072910">
      <w:pPr>
        <w:pStyle w:val="SingleTxtGA"/>
        <w:rPr>
          <w:rtl/>
        </w:rPr>
      </w:pPr>
      <w:r>
        <w:rPr>
          <w:rtl/>
        </w:rPr>
        <w:tab/>
      </w:r>
      <w:r w:rsidR="00A05584" w:rsidRPr="00CB3766">
        <w:rPr>
          <w:rFonts w:hint="cs"/>
          <w:rtl/>
        </w:rPr>
        <w:t>(</w:t>
      </w:r>
      <w:r>
        <w:rPr>
          <w:rtl/>
        </w:rPr>
        <w:t>ج)</w:t>
      </w:r>
      <w:r>
        <w:rPr>
          <w:rFonts w:hint="cs"/>
          <w:rtl/>
        </w:rPr>
        <w:tab/>
      </w:r>
      <w:r w:rsidR="00A05584">
        <w:rPr>
          <w:rFonts w:hint="cs"/>
          <w:rtl/>
        </w:rPr>
        <w:t xml:space="preserve">القانون </w:t>
      </w:r>
      <w:r>
        <w:rPr>
          <w:rFonts w:hint="cs"/>
          <w:rtl/>
        </w:rPr>
        <w:t xml:space="preserve">الصادر في </w:t>
      </w:r>
      <w:r w:rsidR="00A05584" w:rsidRPr="00CB3766">
        <w:rPr>
          <w:rtl/>
        </w:rPr>
        <w:t xml:space="preserve">21 </w:t>
      </w:r>
      <w:r w:rsidR="00A05584">
        <w:rPr>
          <w:rFonts w:hint="cs"/>
          <w:rtl/>
        </w:rPr>
        <w:t>تشرين الثاني/</w:t>
      </w:r>
      <w:r w:rsidR="00A05584" w:rsidRPr="00CB3766">
        <w:rPr>
          <w:rtl/>
        </w:rPr>
        <w:t xml:space="preserve">نوفمبر 2008 </w:t>
      </w:r>
      <w:r w:rsidR="00A05584">
        <w:rPr>
          <w:rFonts w:hint="cs"/>
          <w:rtl/>
        </w:rPr>
        <w:t>المتعلق ب</w:t>
      </w:r>
      <w:r w:rsidR="00A05584">
        <w:rPr>
          <w:rtl/>
        </w:rPr>
        <w:t xml:space="preserve">إنشاء </w:t>
      </w:r>
      <w:r w:rsidR="00A05584">
        <w:rPr>
          <w:rFonts w:hint="cs"/>
          <w:rtl/>
        </w:rPr>
        <w:t>الل</w:t>
      </w:r>
      <w:r w:rsidR="00A05584" w:rsidRPr="00CB3766">
        <w:rPr>
          <w:rtl/>
        </w:rPr>
        <w:t>جنة الاستشاري</w:t>
      </w:r>
      <w:r w:rsidR="00A05584">
        <w:rPr>
          <w:rFonts w:hint="cs"/>
          <w:rtl/>
        </w:rPr>
        <w:t>ة</w:t>
      </w:r>
      <w:r w:rsidR="00A05584" w:rsidRPr="00CB3766">
        <w:rPr>
          <w:rtl/>
        </w:rPr>
        <w:t xml:space="preserve"> لحقوق الإنسان في لكسمب</w:t>
      </w:r>
      <w:r w:rsidR="00A05584">
        <w:rPr>
          <w:rFonts w:hint="cs"/>
          <w:rtl/>
        </w:rPr>
        <w:t>رغ؛</w:t>
      </w:r>
    </w:p>
    <w:p w:rsidR="00A05584" w:rsidRPr="00CB3766" w:rsidRDefault="00072910" w:rsidP="00072910">
      <w:pPr>
        <w:pStyle w:val="SingleTxtGA"/>
      </w:pPr>
      <w:r>
        <w:rPr>
          <w:rtl/>
          <w:lang w:val="en-GB"/>
        </w:rPr>
        <w:tab/>
      </w:r>
      <w:r w:rsidR="00A05584">
        <w:rPr>
          <w:rFonts w:hint="cs"/>
          <w:rtl/>
          <w:lang w:val="en-GB"/>
        </w:rPr>
        <w:t>(د</w:t>
      </w:r>
      <w:r w:rsidR="00A05584" w:rsidRPr="00CB3766">
        <w:rPr>
          <w:rtl/>
        </w:rPr>
        <w:t>)</w:t>
      </w:r>
      <w:r>
        <w:rPr>
          <w:rFonts w:hint="cs"/>
          <w:rtl/>
        </w:rPr>
        <w:tab/>
      </w:r>
      <w:r w:rsidR="00A05584" w:rsidRPr="00CB3766">
        <w:rPr>
          <w:rtl/>
        </w:rPr>
        <w:t>القانون المعد</w:t>
      </w:r>
      <w:r w:rsidR="00A05584">
        <w:rPr>
          <w:rFonts w:hint="cs"/>
          <w:rtl/>
        </w:rPr>
        <w:t>َّ</w:t>
      </w:r>
      <w:r w:rsidR="00A05584" w:rsidRPr="00CB3766">
        <w:rPr>
          <w:rtl/>
        </w:rPr>
        <w:t>ل</w:t>
      </w:r>
      <w:r w:rsidR="00A05584">
        <w:rPr>
          <w:rFonts w:hint="cs"/>
          <w:rtl/>
        </w:rPr>
        <w:t xml:space="preserve"> </w:t>
      </w:r>
      <w:r>
        <w:rPr>
          <w:rFonts w:hint="cs"/>
          <w:rtl/>
        </w:rPr>
        <w:t xml:space="preserve">الصادر في </w:t>
      </w:r>
      <w:r w:rsidR="00A05584" w:rsidRPr="00CB3766">
        <w:rPr>
          <w:rtl/>
        </w:rPr>
        <w:t xml:space="preserve">16 </w:t>
      </w:r>
      <w:r w:rsidR="00A05584">
        <w:rPr>
          <w:rFonts w:hint="cs"/>
          <w:rtl/>
        </w:rPr>
        <w:t>كانون الأول/</w:t>
      </w:r>
      <w:r w:rsidR="00A05584" w:rsidRPr="00CB3766">
        <w:rPr>
          <w:rtl/>
        </w:rPr>
        <w:t xml:space="preserve">ديسمبر 2008 </w:t>
      </w:r>
      <w:r w:rsidR="00A05584">
        <w:rPr>
          <w:rFonts w:hint="cs"/>
          <w:rtl/>
        </w:rPr>
        <w:t>بشأن تقديم ال</w:t>
      </w:r>
      <w:r w:rsidR="00A05584">
        <w:rPr>
          <w:rtl/>
        </w:rPr>
        <w:t xml:space="preserve">دعم </w:t>
      </w:r>
      <w:r w:rsidR="00A05584">
        <w:rPr>
          <w:rFonts w:hint="cs"/>
          <w:rtl/>
        </w:rPr>
        <w:t>ل</w:t>
      </w:r>
      <w:r w:rsidR="00A05584" w:rsidRPr="00CB3766">
        <w:rPr>
          <w:rtl/>
        </w:rPr>
        <w:t>لطفل والأسرة، الذي يحظر، جملة أمور،</w:t>
      </w:r>
      <w:r>
        <w:rPr>
          <w:rFonts w:hint="cs"/>
          <w:rtl/>
        </w:rPr>
        <w:t xml:space="preserve"> منها</w:t>
      </w:r>
      <w:r w:rsidR="00A05584" w:rsidRPr="00CB3766">
        <w:rPr>
          <w:rtl/>
        </w:rPr>
        <w:t xml:space="preserve"> </w:t>
      </w:r>
      <w:r w:rsidR="00A05584">
        <w:rPr>
          <w:rFonts w:hint="cs"/>
          <w:rtl/>
        </w:rPr>
        <w:t xml:space="preserve">ممارسة </w:t>
      </w:r>
      <w:r w:rsidR="00A05584" w:rsidRPr="00CB3766">
        <w:rPr>
          <w:rtl/>
        </w:rPr>
        <w:t>العنف الجسدي والجنسي في</w:t>
      </w:r>
      <w:r w:rsidR="00A05584">
        <w:rPr>
          <w:rFonts w:hint="cs"/>
          <w:rtl/>
        </w:rPr>
        <w:t xml:space="preserve"> الوسط</w:t>
      </w:r>
      <w:r w:rsidR="00A05584" w:rsidRPr="00CB3766">
        <w:rPr>
          <w:rtl/>
        </w:rPr>
        <w:t xml:space="preserve"> الأسر</w:t>
      </w:r>
      <w:r w:rsidR="00A05584">
        <w:rPr>
          <w:rFonts w:hint="cs"/>
          <w:rtl/>
        </w:rPr>
        <w:t>ي</w:t>
      </w:r>
      <w:r w:rsidR="00A05584" w:rsidRPr="00CB3766">
        <w:rPr>
          <w:rtl/>
        </w:rPr>
        <w:t xml:space="preserve"> و</w:t>
      </w:r>
      <w:r w:rsidR="00A05584">
        <w:rPr>
          <w:rFonts w:hint="cs"/>
          <w:rtl/>
        </w:rPr>
        <w:t xml:space="preserve">الوسط المدرسي </w:t>
      </w:r>
      <w:r w:rsidR="00A05584" w:rsidRPr="00CB3766">
        <w:rPr>
          <w:rtl/>
        </w:rPr>
        <w:t>وتشويه الأعضاء التناسلية</w:t>
      </w:r>
      <w:r w:rsidR="00A05584">
        <w:rPr>
          <w:rFonts w:hint="cs"/>
          <w:rtl/>
        </w:rPr>
        <w:t>؛</w:t>
      </w:r>
    </w:p>
    <w:p w:rsidR="00A05584" w:rsidRPr="008F1C3D" w:rsidRDefault="008F1C3D" w:rsidP="008F1C3D">
      <w:pPr>
        <w:pStyle w:val="SingleTxtGA"/>
        <w:rPr>
          <w:spacing w:val="-4"/>
        </w:rPr>
      </w:pPr>
      <w:r>
        <w:rPr>
          <w:rtl/>
          <w:lang w:val="en-GB"/>
        </w:rPr>
        <w:tab/>
      </w:r>
      <w:r w:rsidR="00A05584">
        <w:rPr>
          <w:rFonts w:hint="cs"/>
          <w:rtl/>
          <w:lang w:val="en-GB"/>
        </w:rPr>
        <w:t>(</w:t>
      </w:r>
      <w:r>
        <w:rPr>
          <w:rtl/>
        </w:rPr>
        <w:t>ه)</w:t>
      </w:r>
      <w:r>
        <w:rPr>
          <w:rFonts w:hint="cs"/>
          <w:rtl/>
        </w:rPr>
        <w:tab/>
      </w:r>
      <w:r w:rsidR="00A05584">
        <w:rPr>
          <w:rFonts w:hint="cs"/>
          <w:rtl/>
        </w:rPr>
        <w:t xml:space="preserve">القانون </w:t>
      </w:r>
      <w:r>
        <w:rPr>
          <w:rFonts w:hint="cs"/>
          <w:rtl/>
        </w:rPr>
        <w:t xml:space="preserve">الصادر في </w:t>
      </w:r>
      <w:r w:rsidR="00A05584" w:rsidRPr="00F70999">
        <w:rPr>
          <w:rtl/>
        </w:rPr>
        <w:t xml:space="preserve">13 </w:t>
      </w:r>
      <w:r w:rsidR="00A05584">
        <w:rPr>
          <w:rFonts w:hint="cs"/>
          <w:rtl/>
        </w:rPr>
        <w:t>آذار/</w:t>
      </w:r>
      <w:r w:rsidR="00A05584" w:rsidRPr="00F70999">
        <w:rPr>
          <w:rtl/>
        </w:rPr>
        <w:t xml:space="preserve">مارس 2009 </w:t>
      </w:r>
      <w:r w:rsidR="00A05584">
        <w:rPr>
          <w:rFonts w:hint="cs"/>
          <w:rtl/>
        </w:rPr>
        <w:t>المتعلق ب</w:t>
      </w:r>
      <w:r w:rsidR="00A05584" w:rsidRPr="00F70999">
        <w:rPr>
          <w:rtl/>
        </w:rPr>
        <w:t>مكافحة الاتجار بالبشر</w:t>
      </w:r>
      <w:r w:rsidR="00A05584">
        <w:rPr>
          <w:rFonts w:hint="cs"/>
          <w:rtl/>
        </w:rPr>
        <w:t>،</w:t>
      </w:r>
      <w:r w:rsidR="00A05584" w:rsidRPr="00F70999">
        <w:rPr>
          <w:rtl/>
        </w:rPr>
        <w:t xml:space="preserve"> </w:t>
      </w:r>
      <w:r w:rsidR="00A05584" w:rsidRPr="008F1C3D">
        <w:rPr>
          <w:rFonts w:hint="cs"/>
          <w:spacing w:val="-4"/>
          <w:rtl/>
        </w:rPr>
        <w:t xml:space="preserve">والقانون </w:t>
      </w:r>
      <w:r w:rsidRPr="008F1C3D">
        <w:rPr>
          <w:rFonts w:hint="cs"/>
          <w:spacing w:val="-4"/>
          <w:rtl/>
        </w:rPr>
        <w:t xml:space="preserve">الصادر في </w:t>
      </w:r>
      <w:r w:rsidR="00A05584" w:rsidRPr="008F1C3D">
        <w:rPr>
          <w:spacing w:val="-4"/>
          <w:rtl/>
        </w:rPr>
        <w:t xml:space="preserve">8 </w:t>
      </w:r>
      <w:r w:rsidR="00A05584" w:rsidRPr="008F1C3D">
        <w:rPr>
          <w:rFonts w:hint="cs"/>
          <w:spacing w:val="-4"/>
          <w:rtl/>
        </w:rPr>
        <w:t>أيار/</w:t>
      </w:r>
      <w:r w:rsidR="00A05584" w:rsidRPr="008F1C3D">
        <w:rPr>
          <w:spacing w:val="-4"/>
          <w:rtl/>
        </w:rPr>
        <w:t xml:space="preserve">مايو 2009 </w:t>
      </w:r>
      <w:r w:rsidR="00A05584" w:rsidRPr="008F1C3D">
        <w:rPr>
          <w:rFonts w:hint="cs"/>
          <w:spacing w:val="-4"/>
          <w:rtl/>
        </w:rPr>
        <w:t>المتعلق ب</w:t>
      </w:r>
      <w:r w:rsidR="00A05584" w:rsidRPr="008F1C3D">
        <w:rPr>
          <w:spacing w:val="-4"/>
          <w:rtl/>
        </w:rPr>
        <w:t>دعم ضحايا الاتجار</w:t>
      </w:r>
      <w:r w:rsidR="00A05584" w:rsidRPr="008F1C3D">
        <w:rPr>
          <w:rFonts w:hint="cs"/>
          <w:spacing w:val="-4"/>
          <w:rtl/>
        </w:rPr>
        <w:t xml:space="preserve"> </w:t>
      </w:r>
      <w:r w:rsidR="00A05584" w:rsidRPr="008F1C3D">
        <w:rPr>
          <w:spacing w:val="-4"/>
          <w:rtl/>
        </w:rPr>
        <w:t>وحماي</w:t>
      </w:r>
      <w:r w:rsidR="00A05584" w:rsidRPr="008F1C3D">
        <w:rPr>
          <w:rFonts w:hint="cs"/>
          <w:spacing w:val="-4"/>
          <w:rtl/>
        </w:rPr>
        <w:t>تهم</w:t>
      </w:r>
      <w:r w:rsidR="00A05584" w:rsidRPr="008F1C3D">
        <w:rPr>
          <w:spacing w:val="-4"/>
          <w:rtl/>
        </w:rPr>
        <w:t xml:space="preserve"> وضمان سلام</w:t>
      </w:r>
      <w:r w:rsidR="00A05584" w:rsidRPr="008F1C3D">
        <w:rPr>
          <w:rFonts w:hint="cs"/>
          <w:spacing w:val="-4"/>
          <w:rtl/>
        </w:rPr>
        <w:t>تهم</w:t>
      </w:r>
      <w:r w:rsidR="00A05584" w:rsidRPr="008F1C3D">
        <w:rPr>
          <w:spacing w:val="-4"/>
          <w:rtl/>
        </w:rPr>
        <w:t>؛</w:t>
      </w:r>
    </w:p>
    <w:p w:rsidR="00A05584" w:rsidRPr="00410D27" w:rsidRDefault="008F1C3D" w:rsidP="008F1C3D">
      <w:pPr>
        <w:pStyle w:val="SingleTxtGA"/>
      </w:pPr>
      <w:r w:rsidRPr="00410D27">
        <w:rPr>
          <w:rFonts w:hint="cs"/>
          <w:rtl/>
          <w:lang w:val="en-GB"/>
        </w:rPr>
        <w:tab/>
        <w:t>(</w:t>
      </w:r>
      <w:r w:rsidR="00A05584" w:rsidRPr="00410D27">
        <w:rPr>
          <w:rtl/>
        </w:rPr>
        <w:t>و)</w:t>
      </w:r>
      <w:r w:rsidRPr="00410D27">
        <w:rPr>
          <w:rtl/>
        </w:rPr>
        <w:tab/>
      </w:r>
      <w:r w:rsidR="00A05584" w:rsidRPr="00410D27">
        <w:rPr>
          <w:rFonts w:hint="cs"/>
          <w:rtl/>
        </w:rPr>
        <w:t xml:space="preserve">القانون </w:t>
      </w:r>
      <w:r w:rsidRPr="00410D27">
        <w:rPr>
          <w:rFonts w:hint="cs"/>
          <w:rtl/>
        </w:rPr>
        <w:t xml:space="preserve">الصادر في </w:t>
      </w:r>
      <w:r w:rsidR="00A05584" w:rsidRPr="00410D27">
        <w:rPr>
          <w:rtl/>
        </w:rPr>
        <w:t xml:space="preserve">13 </w:t>
      </w:r>
      <w:r w:rsidR="00A05584" w:rsidRPr="00410D27">
        <w:rPr>
          <w:rFonts w:hint="cs"/>
          <w:rtl/>
        </w:rPr>
        <w:t>شباط/</w:t>
      </w:r>
      <w:r w:rsidR="00A05584" w:rsidRPr="00410D27">
        <w:rPr>
          <w:rtl/>
        </w:rPr>
        <w:t xml:space="preserve">فبراير 2011 </w:t>
      </w:r>
      <w:r w:rsidR="00A05584" w:rsidRPr="00410D27">
        <w:rPr>
          <w:rFonts w:hint="cs"/>
          <w:rtl/>
        </w:rPr>
        <w:t>الذي ضُمِّن</w:t>
      </w:r>
      <w:r w:rsidR="00A05584" w:rsidRPr="00410D27">
        <w:rPr>
          <w:rtl/>
        </w:rPr>
        <w:t xml:space="preserve"> </w:t>
      </w:r>
      <w:r w:rsidR="00A05584" w:rsidRPr="00410D27">
        <w:rPr>
          <w:rFonts w:hint="cs"/>
          <w:rtl/>
        </w:rPr>
        <w:t xml:space="preserve">بموجبه القانون الداخلي القرار </w:t>
      </w:r>
      <w:proofErr w:type="spellStart"/>
      <w:r w:rsidR="00A05584" w:rsidRPr="00410D27">
        <w:rPr>
          <w:rFonts w:hint="cs"/>
          <w:rtl/>
        </w:rPr>
        <w:t>الإطاري</w:t>
      </w:r>
      <w:proofErr w:type="spellEnd"/>
      <w:r w:rsidR="00A05584" w:rsidRPr="00410D27">
        <w:rPr>
          <w:rFonts w:hint="cs"/>
          <w:rtl/>
        </w:rPr>
        <w:t xml:space="preserve"> لمجلس الاتحاد الأوروبي رقم </w:t>
      </w:r>
      <w:r w:rsidRPr="00410D27">
        <w:rPr>
          <w:lang w:val="en-GB"/>
        </w:rPr>
        <w:t>2008/913/JHA</w:t>
      </w:r>
      <w:r w:rsidR="00A05584" w:rsidRPr="00410D27">
        <w:rPr>
          <w:rFonts w:hint="cs"/>
          <w:rtl/>
        </w:rPr>
        <w:t>، المتعلق بمكافحة</w:t>
      </w:r>
      <w:r w:rsidR="00A05584" w:rsidRPr="00410D27">
        <w:rPr>
          <w:rtl/>
        </w:rPr>
        <w:t xml:space="preserve"> </w:t>
      </w:r>
      <w:r w:rsidR="00A05584" w:rsidRPr="00410D27">
        <w:rPr>
          <w:rFonts w:hint="cs"/>
          <w:rtl/>
        </w:rPr>
        <w:t>أشكال</w:t>
      </w:r>
      <w:r w:rsidR="00A05584" w:rsidRPr="00410D27">
        <w:rPr>
          <w:rtl/>
        </w:rPr>
        <w:t xml:space="preserve"> </w:t>
      </w:r>
      <w:r w:rsidR="00A05584" w:rsidRPr="00410D27">
        <w:rPr>
          <w:rFonts w:hint="cs"/>
          <w:rtl/>
        </w:rPr>
        <w:t>وتعبيرات</w:t>
      </w:r>
      <w:r w:rsidR="00A05584" w:rsidRPr="00410D27">
        <w:rPr>
          <w:rtl/>
        </w:rPr>
        <w:t xml:space="preserve"> </w:t>
      </w:r>
      <w:r w:rsidR="00A05584" w:rsidRPr="00410D27">
        <w:rPr>
          <w:rFonts w:hint="cs"/>
          <w:rtl/>
        </w:rPr>
        <w:t>معينة</w:t>
      </w:r>
      <w:r w:rsidR="00A05584" w:rsidRPr="00410D27">
        <w:rPr>
          <w:rtl/>
        </w:rPr>
        <w:t xml:space="preserve"> </w:t>
      </w:r>
      <w:r w:rsidR="00A05584" w:rsidRPr="00410D27">
        <w:rPr>
          <w:rFonts w:hint="cs"/>
          <w:rtl/>
        </w:rPr>
        <w:t>تنم عن</w:t>
      </w:r>
      <w:r w:rsidR="00A05584" w:rsidRPr="00410D27">
        <w:rPr>
          <w:rtl/>
        </w:rPr>
        <w:t xml:space="preserve"> </w:t>
      </w:r>
      <w:r w:rsidR="00A05584" w:rsidRPr="00410D27">
        <w:rPr>
          <w:rFonts w:hint="cs"/>
          <w:rtl/>
        </w:rPr>
        <w:t>العنصرية</w:t>
      </w:r>
      <w:r w:rsidR="00A05584" w:rsidRPr="00410D27">
        <w:rPr>
          <w:rtl/>
        </w:rPr>
        <w:t xml:space="preserve"> </w:t>
      </w:r>
      <w:r w:rsidR="00A05584" w:rsidRPr="00410D27">
        <w:rPr>
          <w:rFonts w:hint="cs"/>
          <w:rtl/>
        </w:rPr>
        <w:t>وكره</w:t>
      </w:r>
      <w:r w:rsidR="00A05584" w:rsidRPr="00410D27">
        <w:rPr>
          <w:rtl/>
        </w:rPr>
        <w:t xml:space="preserve"> </w:t>
      </w:r>
      <w:r w:rsidR="00A05584" w:rsidRPr="00410D27">
        <w:rPr>
          <w:rFonts w:hint="cs"/>
          <w:rtl/>
        </w:rPr>
        <w:t>الأجانب</w:t>
      </w:r>
      <w:r w:rsidR="00A05584" w:rsidRPr="00410D27">
        <w:rPr>
          <w:rtl/>
        </w:rPr>
        <w:t xml:space="preserve"> </w:t>
      </w:r>
      <w:r w:rsidR="00A05584" w:rsidRPr="00410D27">
        <w:rPr>
          <w:rFonts w:hint="cs"/>
          <w:rtl/>
        </w:rPr>
        <w:t>عن</w:t>
      </w:r>
      <w:r w:rsidR="00A05584" w:rsidRPr="00410D27">
        <w:rPr>
          <w:rtl/>
        </w:rPr>
        <w:t xml:space="preserve"> </w:t>
      </w:r>
      <w:r w:rsidR="00A05584" w:rsidRPr="00410D27">
        <w:rPr>
          <w:rFonts w:hint="cs"/>
          <w:rtl/>
        </w:rPr>
        <w:t>طريق القانون</w:t>
      </w:r>
      <w:r w:rsidR="00A05584" w:rsidRPr="00410D27">
        <w:rPr>
          <w:rtl/>
        </w:rPr>
        <w:t xml:space="preserve"> </w:t>
      </w:r>
      <w:r w:rsidR="00A05584" w:rsidRPr="00410D27">
        <w:rPr>
          <w:rFonts w:hint="cs"/>
          <w:rtl/>
        </w:rPr>
        <w:t>الجنائي</w:t>
      </w:r>
      <w:r w:rsidRPr="00410D27">
        <w:rPr>
          <w:rFonts w:hint="cs"/>
          <w:rtl/>
        </w:rPr>
        <w:t>؛</w:t>
      </w:r>
    </w:p>
    <w:p w:rsidR="00A05584" w:rsidRPr="008F1C3D" w:rsidRDefault="008F1C3D" w:rsidP="008F1C3D">
      <w:pPr>
        <w:pStyle w:val="SingleTxtGA"/>
        <w:rPr>
          <w:spacing w:val="-4"/>
        </w:rPr>
      </w:pPr>
      <w:r w:rsidRPr="008F1C3D">
        <w:rPr>
          <w:rFonts w:hint="cs"/>
          <w:spacing w:val="-4"/>
          <w:rtl/>
        </w:rPr>
        <w:t>6-</w:t>
      </w:r>
      <w:r w:rsidRPr="008F1C3D">
        <w:rPr>
          <w:spacing w:val="-4"/>
          <w:rtl/>
        </w:rPr>
        <w:tab/>
      </w:r>
      <w:r w:rsidR="00A05584" w:rsidRPr="008F1C3D">
        <w:rPr>
          <w:spacing w:val="-4"/>
          <w:rtl/>
        </w:rPr>
        <w:t xml:space="preserve">ترحب اللجنة </w:t>
      </w:r>
      <w:r w:rsidR="00A05584" w:rsidRPr="008F1C3D">
        <w:rPr>
          <w:rFonts w:hint="cs"/>
          <w:spacing w:val="-4"/>
          <w:rtl/>
        </w:rPr>
        <w:t xml:space="preserve">بسائر </w:t>
      </w:r>
      <w:r w:rsidR="00A05584" w:rsidRPr="008F1C3D">
        <w:rPr>
          <w:spacing w:val="-4"/>
          <w:rtl/>
        </w:rPr>
        <w:t>الجهود التي تبذلها الدولة الطرف لتنفيذ الاتفاقية، بما في ذلك</w:t>
      </w:r>
      <w:r w:rsidR="00A05584" w:rsidRPr="008F1C3D">
        <w:rPr>
          <w:rFonts w:hint="cs"/>
          <w:spacing w:val="-4"/>
          <w:rtl/>
        </w:rPr>
        <w:t xml:space="preserve"> ما يلي</w:t>
      </w:r>
      <w:r w:rsidRPr="008F1C3D">
        <w:rPr>
          <w:rFonts w:hint="cs"/>
          <w:spacing w:val="-4"/>
          <w:rtl/>
        </w:rPr>
        <w:t xml:space="preserve">: </w:t>
      </w:r>
    </w:p>
    <w:p w:rsidR="00A05584" w:rsidRPr="0089032D" w:rsidRDefault="008F1C3D" w:rsidP="008F1C3D">
      <w:pPr>
        <w:pStyle w:val="SingleTxtGA"/>
      </w:pPr>
      <w:r>
        <w:rPr>
          <w:rFonts w:hint="cs"/>
          <w:rtl/>
        </w:rPr>
        <w:tab/>
        <w:t>(</w:t>
      </w:r>
      <w:r w:rsidR="00A05584" w:rsidRPr="0089032D">
        <w:rPr>
          <w:rtl/>
        </w:rPr>
        <w:t>أ)</w:t>
      </w:r>
      <w:r>
        <w:rPr>
          <w:rFonts w:hint="cs"/>
          <w:rtl/>
        </w:rPr>
        <w:tab/>
      </w:r>
      <w:r w:rsidR="00A05584" w:rsidRPr="0089032D">
        <w:rPr>
          <w:rtl/>
        </w:rPr>
        <w:t xml:space="preserve">إنشاء مركز </w:t>
      </w:r>
      <w:r w:rsidR="00A05584">
        <w:rPr>
          <w:rFonts w:hint="cs"/>
          <w:rtl/>
        </w:rPr>
        <w:t>استقبال</w:t>
      </w:r>
      <w:r w:rsidR="00420DD8">
        <w:rPr>
          <w:rFonts w:hint="cs"/>
          <w:rtl/>
        </w:rPr>
        <w:t>،</w:t>
      </w:r>
      <w:r w:rsidR="00A05584">
        <w:rPr>
          <w:rFonts w:hint="cs"/>
          <w:rtl/>
        </w:rPr>
        <w:t xml:space="preserve"> بد</w:t>
      </w:r>
      <w:r w:rsidR="00A05584" w:rsidRPr="0089032D">
        <w:rPr>
          <w:rtl/>
        </w:rPr>
        <w:t xml:space="preserve">أ العمل في عام 2011، </w:t>
      </w:r>
      <w:r w:rsidR="00A05584">
        <w:rPr>
          <w:rFonts w:hint="cs"/>
          <w:rtl/>
        </w:rPr>
        <w:t>بهدف</w:t>
      </w:r>
      <w:r w:rsidR="00A05584" w:rsidRPr="0089032D">
        <w:rPr>
          <w:rtl/>
        </w:rPr>
        <w:t xml:space="preserve"> </w:t>
      </w:r>
      <w:r w:rsidR="00A05584">
        <w:rPr>
          <w:rFonts w:hint="cs"/>
          <w:rtl/>
        </w:rPr>
        <w:t>إيواء واستيعاب ا</w:t>
      </w:r>
      <w:r w:rsidR="00A05584" w:rsidRPr="0089032D">
        <w:rPr>
          <w:rtl/>
        </w:rPr>
        <w:t xml:space="preserve">لأجانب </w:t>
      </w:r>
      <w:r w:rsidR="00A05584">
        <w:rPr>
          <w:rFonts w:hint="cs"/>
          <w:rtl/>
        </w:rPr>
        <w:t>الخاضعين</w:t>
      </w:r>
      <w:r w:rsidR="00A05584" w:rsidRPr="0089032D">
        <w:rPr>
          <w:rtl/>
        </w:rPr>
        <w:t xml:space="preserve"> لإجراءات الاحتجاز </w:t>
      </w:r>
      <w:r w:rsidR="00A05584">
        <w:rPr>
          <w:rFonts w:hint="cs"/>
          <w:rtl/>
        </w:rPr>
        <w:t>في</w:t>
      </w:r>
      <w:r w:rsidR="00A05584" w:rsidRPr="0089032D">
        <w:rPr>
          <w:rtl/>
        </w:rPr>
        <w:t xml:space="preserve"> </w:t>
      </w:r>
      <w:r w:rsidR="00A05584">
        <w:rPr>
          <w:rFonts w:hint="cs"/>
          <w:rtl/>
        </w:rPr>
        <w:t>مكان</w:t>
      </w:r>
      <w:r w:rsidR="00A05584" w:rsidRPr="0089032D">
        <w:rPr>
          <w:rtl/>
        </w:rPr>
        <w:t xml:space="preserve"> منفصل عن </w:t>
      </w:r>
      <w:r w:rsidR="00A05584">
        <w:rPr>
          <w:rFonts w:hint="cs"/>
          <w:rtl/>
        </w:rPr>
        <w:t>المرافق</w:t>
      </w:r>
      <w:r w:rsidR="00A05584" w:rsidRPr="0089032D">
        <w:rPr>
          <w:rtl/>
        </w:rPr>
        <w:t xml:space="preserve"> الإصلاحية </w:t>
      </w:r>
      <w:r w:rsidR="00A05584">
        <w:rPr>
          <w:rFonts w:hint="cs"/>
          <w:rtl/>
        </w:rPr>
        <w:t>الجزائية</w:t>
      </w:r>
      <w:r>
        <w:rPr>
          <w:rFonts w:hint="cs"/>
          <w:rtl/>
        </w:rPr>
        <w:t>؛</w:t>
      </w:r>
    </w:p>
    <w:p w:rsidR="00A05584" w:rsidRPr="00C17BF0" w:rsidRDefault="008F1C3D" w:rsidP="008F1C3D">
      <w:pPr>
        <w:pStyle w:val="SingleTxtGA"/>
        <w:rPr>
          <w:rtl/>
        </w:rPr>
      </w:pPr>
      <w:r>
        <w:rPr>
          <w:rtl/>
          <w:lang w:bidi="ar-SY"/>
        </w:rPr>
        <w:tab/>
      </w:r>
      <w:r>
        <w:rPr>
          <w:rFonts w:hint="cs"/>
          <w:rtl/>
        </w:rPr>
        <w:t>(</w:t>
      </w:r>
      <w:r w:rsidR="00A05584">
        <w:rPr>
          <w:rtl/>
        </w:rPr>
        <w:t>ب)</w:t>
      </w:r>
      <w:r>
        <w:rPr>
          <w:rFonts w:hint="cs"/>
          <w:rtl/>
        </w:rPr>
        <w:tab/>
      </w:r>
      <w:r w:rsidR="00A05584">
        <w:rPr>
          <w:rtl/>
        </w:rPr>
        <w:t xml:space="preserve">اعتماد قواعد </w:t>
      </w:r>
      <w:r w:rsidR="00A05584" w:rsidRPr="00C17BF0">
        <w:rPr>
          <w:rtl/>
        </w:rPr>
        <w:t xml:space="preserve">سلوك في عام 2008، </w:t>
      </w:r>
      <w:r w:rsidR="00A05584">
        <w:rPr>
          <w:rFonts w:hint="cs"/>
          <w:rtl/>
        </w:rPr>
        <w:t>للموظفين المسؤولين</w:t>
      </w:r>
      <w:r w:rsidR="00A05584" w:rsidRPr="00C17BF0">
        <w:rPr>
          <w:rtl/>
        </w:rPr>
        <w:t xml:space="preserve"> عن أوامر الطرد</w:t>
      </w:r>
      <w:r w:rsidR="00A05584">
        <w:rPr>
          <w:rFonts w:hint="cs"/>
          <w:rtl/>
        </w:rPr>
        <w:t>،</w:t>
      </w:r>
      <w:r w:rsidR="00A05584" w:rsidRPr="00C17BF0">
        <w:rPr>
          <w:rtl/>
        </w:rPr>
        <w:t xml:space="preserve"> </w:t>
      </w:r>
      <w:r w:rsidR="00A05584">
        <w:rPr>
          <w:rFonts w:hint="cs"/>
          <w:rtl/>
        </w:rPr>
        <w:t xml:space="preserve">والعمل، بالتعاون مع </w:t>
      </w:r>
      <w:r w:rsidR="00A05584" w:rsidRPr="00C17BF0">
        <w:rPr>
          <w:rtl/>
        </w:rPr>
        <w:t xml:space="preserve">الصليب الأحمر </w:t>
      </w:r>
      <w:proofErr w:type="spellStart"/>
      <w:r w:rsidR="00A05584">
        <w:rPr>
          <w:rFonts w:hint="cs"/>
          <w:rtl/>
        </w:rPr>
        <w:t>اللكسمبرغي</w:t>
      </w:r>
      <w:proofErr w:type="spellEnd"/>
      <w:r w:rsidR="00A05584">
        <w:rPr>
          <w:rFonts w:hint="cs"/>
          <w:rtl/>
        </w:rPr>
        <w:t xml:space="preserve">، على </w:t>
      </w:r>
      <w:r w:rsidR="00A05584" w:rsidRPr="00C17BF0">
        <w:rPr>
          <w:rtl/>
        </w:rPr>
        <w:t xml:space="preserve">إبرام اتفاق إطاري ينص على </w:t>
      </w:r>
      <w:r w:rsidR="00A05584">
        <w:rPr>
          <w:rFonts w:hint="cs"/>
          <w:rtl/>
        </w:rPr>
        <w:t xml:space="preserve">حضور </w:t>
      </w:r>
      <w:r w:rsidR="00A05584" w:rsidRPr="00C17BF0">
        <w:rPr>
          <w:rtl/>
        </w:rPr>
        <w:t xml:space="preserve">مراقب مستقل </w:t>
      </w:r>
      <w:r w:rsidR="00A05584">
        <w:rPr>
          <w:rFonts w:hint="cs"/>
          <w:rtl/>
        </w:rPr>
        <w:t xml:space="preserve">أثناء </w:t>
      </w:r>
      <w:r w:rsidR="00A05584">
        <w:rPr>
          <w:rtl/>
        </w:rPr>
        <w:t>عمليات الطر</w:t>
      </w:r>
      <w:r w:rsidR="00A05584">
        <w:rPr>
          <w:rFonts w:hint="cs"/>
          <w:rtl/>
        </w:rPr>
        <w:t>د.</w:t>
      </w:r>
    </w:p>
    <w:p w:rsidR="00A05584" w:rsidRPr="00C17BF0" w:rsidRDefault="008F1C3D" w:rsidP="008F1C3D">
      <w:pPr>
        <w:pStyle w:val="SingleTxtGA"/>
      </w:pPr>
      <w:r>
        <w:rPr>
          <w:rFonts w:hint="cs"/>
          <w:rtl/>
        </w:rPr>
        <w:lastRenderedPageBreak/>
        <w:t>7-</w:t>
      </w:r>
      <w:r>
        <w:rPr>
          <w:rtl/>
        </w:rPr>
        <w:tab/>
      </w:r>
      <w:r w:rsidR="00A05584">
        <w:rPr>
          <w:rFonts w:hint="cs"/>
          <w:rtl/>
        </w:rPr>
        <w:t>وتلاحظ</w:t>
      </w:r>
      <w:r w:rsidR="00A05584" w:rsidRPr="00C17BF0">
        <w:rPr>
          <w:rtl/>
        </w:rPr>
        <w:t xml:space="preserve"> اللجنة </w:t>
      </w:r>
      <w:r w:rsidR="00A05584">
        <w:rPr>
          <w:rFonts w:hint="cs"/>
          <w:rtl/>
        </w:rPr>
        <w:t>أن الدولة الطرف لم تُقدَّم ضدها أي ادعاءات تتعلق بالتعرض ل</w:t>
      </w:r>
      <w:r w:rsidR="00A05584" w:rsidRPr="00C17BF0">
        <w:rPr>
          <w:rtl/>
        </w:rPr>
        <w:t>لتعذيب منذ الاستعراض الدوري السابق</w:t>
      </w:r>
      <w:r>
        <w:rPr>
          <w:rFonts w:hint="cs"/>
          <w:rtl/>
        </w:rPr>
        <w:t xml:space="preserve">. </w:t>
      </w:r>
    </w:p>
    <w:p w:rsidR="00A05584" w:rsidRPr="00196D72" w:rsidRDefault="008F1C3D" w:rsidP="008F1C3D">
      <w:pPr>
        <w:pStyle w:val="H1GA"/>
      </w:pPr>
      <w:r>
        <w:rPr>
          <w:rtl/>
        </w:rPr>
        <w:tab/>
      </w:r>
      <w:r>
        <w:rPr>
          <w:rFonts w:hint="cs"/>
          <w:rtl/>
        </w:rPr>
        <w:t>جيم-</w:t>
      </w:r>
      <w:r>
        <w:rPr>
          <w:rtl/>
        </w:rPr>
        <w:tab/>
      </w:r>
      <w:r w:rsidR="00A05584" w:rsidRPr="00196D72">
        <w:rPr>
          <w:rtl/>
        </w:rPr>
        <w:t>دواعي القلق الرئيسية والتوصيات</w:t>
      </w:r>
    </w:p>
    <w:p w:rsidR="00A05584" w:rsidRPr="00196D72" w:rsidRDefault="00420DD8" w:rsidP="00420DD8">
      <w:pPr>
        <w:pStyle w:val="H23GA"/>
      </w:pPr>
      <w:r>
        <w:rPr>
          <w:rFonts w:hint="cs"/>
          <w:rtl/>
        </w:rPr>
        <w:tab/>
      </w:r>
      <w:r>
        <w:rPr>
          <w:rtl/>
        </w:rPr>
        <w:tab/>
      </w:r>
      <w:r w:rsidR="00A05584" w:rsidRPr="00196D72">
        <w:rPr>
          <w:rtl/>
        </w:rPr>
        <w:t xml:space="preserve">إعادة </w:t>
      </w:r>
      <w:r w:rsidR="00A05584">
        <w:rPr>
          <w:rFonts w:hint="cs"/>
          <w:rtl/>
        </w:rPr>
        <w:t>ا</w:t>
      </w:r>
      <w:r w:rsidR="00A05584" w:rsidRPr="00196D72">
        <w:rPr>
          <w:rtl/>
        </w:rPr>
        <w:t>لأشخاص الذين يحتاجون إلى رعاية طبية عاجلة</w:t>
      </w:r>
      <w:r w:rsidR="00A05584">
        <w:rPr>
          <w:rFonts w:hint="cs"/>
          <w:rtl/>
        </w:rPr>
        <w:t xml:space="preserve"> قسراً</w:t>
      </w:r>
    </w:p>
    <w:p w:rsidR="00A05584" w:rsidRPr="00AE68EF" w:rsidRDefault="00420DD8" w:rsidP="00420DD8">
      <w:pPr>
        <w:pStyle w:val="SingleTxtGA"/>
      </w:pPr>
      <w:r>
        <w:rPr>
          <w:rFonts w:hint="cs"/>
          <w:rtl/>
        </w:rPr>
        <w:t>8-</w:t>
      </w:r>
      <w:r>
        <w:rPr>
          <w:rtl/>
        </w:rPr>
        <w:tab/>
      </w:r>
      <w:r w:rsidR="00A05584" w:rsidRPr="00AE68EF">
        <w:rPr>
          <w:rtl/>
        </w:rPr>
        <w:t xml:space="preserve">تشعر اللجنة بالقلق إزاء </w:t>
      </w:r>
      <w:r w:rsidR="00A05584">
        <w:rPr>
          <w:rFonts w:hint="cs"/>
          <w:rtl/>
        </w:rPr>
        <w:t>ورود تقارير</w:t>
      </w:r>
      <w:r w:rsidR="00A05584" w:rsidRPr="00AE68EF">
        <w:rPr>
          <w:rtl/>
        </w:rPr>
        <w:t xml:space="preserve"> تفيد بأن بعض الأشخاص المحتجزين أعيدوا قسرا</w:t>
      </w:r>
      <w:r w:rsidR="00DB71E9">
        <w:rPr>
          <w:rFonts w:hint="cs"/>
          <w:rtl/>
        </w:rPr>
        <w:t>ً</w:t>
      </w:r>
      <w:r w:rsidR="00A05584" w:rsidRPr="00AE68EF">
        <w:rPr>
          <w:rtl/>
        </w:rPr>
        <w:t xml:space="preserve"> إلى </w:t>
      </w:r>
      <w:r w:rsidR="00A05584">
        <w:rPr>
          <w:rFonts w:hint="cs"/>
          <w:rtl/>
        </w:rPr>
        <w:t>بلدانهم الأصلية</w:t>
      </w:r>
      <w:r w:rsidR="00A05584" w:rsidRPr="00AE68EF">
        <w:rPr>
          <w:rtl/>
        </w:rPr>
        <w:t xml:space="preserve"> رغم </w:t>
      </w:r>
      <w:r w:rsidR="00A05584">
        <w:rPr>
          <w:rFonts w:hint="cs"/>
          <w:rtl/>
        </w:rPr>
        <w:t>أنهم كانوا بحاجة</w:t>
      </w:r>
      <w:r w:rsidR="00A05584" w:rsidRPr="00AE68EF">
        <w:rPr>
          <w:rtl/>
        </w:rPr>
        <w:t xml:space="preserve"> إلى</w:t>
      </w:r>
      <w:r>
        <w:rPr>
          <w:rtl/>
        </w:rPr>
        <w:t xml:space="preserve"> رعاية طبية عاجلة (المادتان 3 و</w:t>
      </w:r>
      <w:r w:rsidR="00A05584" w:rsidRPr="00AE68EF">
        <w:rPr>
          <w:rtl/>
        </w:rPr>
        <w:t>11</w:t>
      </w:r>
      <w:r w:rsidR="00A05584">
        <w:rPr>
          <w:rFonts w:hint="cs"/>
          <w:rtl/>
        </w:rPr>
        <w:t>).</w:t>
      </w:r>
    </w:p>
    <w:p w:rsidR="00A05584" w:rsidRPr="00420DD8" w:rsidRDefault="00420DD8" w:rsidP="00420DD8">
      <w:pPr>
        <w:pStyle w:val="SingleTxtGA"/>
        <w:rPr>
          <w:b/>
          <w:bCs/>
        </w:rPr>
      </w:pPr>
      <w:r>
        <w:rPr>
          <w:rFonts w:hint="cs"/>
          <w:b/>
          <w:bCs/>
          <w:rtl/>
        </w:rPr>
        <w:tab/>
      </w:r>
      <w:r w:rsidR="00A05584" w:rsidRPr="00420DD8">
        <w:rPr>
          <w:b/>
          <w:bCs/>
          <w:rtl/>
        </w:rPr>
        <w:t>ينبغي للدولة الطرف أن تضمن</w:t>
      </w:r>
      <w:r w:rsidR="00A05584" w:rsidRPr="00420DD8">
        <w:rPr>
          <w:rFonts w:hint="cs"/>
          <w:b/>
          <w:bCs/>
          <w:rtl/>
        </w:rPr>
        <w:t xml:space="preserve"> خضوع</w:t>
      </w:r>
      <w:r w:rsidR="00A05584" w:rsidRPr="00420DD8">
        <w:rPr>
          <w:b/>
          <w:bCs/>
          <w:rtl/>
        </w:rPr>
        <w:t xml:space="preserve"> جميع الأشخاص </w:t>
      </w:r>
      <w:r w:rsidR="00A05584" w:rsidRPr="00420DD8">
        <w:rPr>
          <w:rFonts w:hint="cs"/>
          <w:b/>
          <w:bCs/>
          <w:rtl/>
        </w:rPr>
        <w:t>العائدين</w:t>
      </w:r>
      <w:r w:rsidR="00A05584" w:rsidRPr="00420DD8">
        <w:rPr>
          <w:b/>
          <w:bCs/>
          <w:rtl/>
        </w:rPr>
        <w:t xml:space="preserve"> </w:t>
      </w:r>
      <w:r w:rsidR="00A05584" w:rsidRPr="00420DD8">
        <w:rPr>
          <w:rFonts w:hint="cs"/>
          <w:b/>
          <w:bCs/>
          <w:rtl/>
        </w:rPr>
        <w:t>ل</w:t>
      </w:r>
      <w:r w:rsidR="00A05584" w:rsidRPr="00420DD8">
        <w:rPr>
          <w:b/>
          <w:bCs/>
          <w:rtl/>
        </w:rPr>
        <w:t>لفحص الطبي و</w:t>
      </w:r>
      <w:r w:rsidR="00A05584" w:rsidRPr="00420DD8">
        <w:rPr>
          <w:rFonts w:hint="cs"/>
          <w:b/>
          <w:bCs/>
          <w:rtl/>
        </w:rPr>
        <w:t xml:space="preserve">فحص الصحة العقلية، </w:t>
      </w:r>
      <w:r w:rsidR="00A05584" w:rsidRPr="00420DD8">
        <w:rPr>
          <w:b/>
          <w:bCs/>
          <w:rtl/>
        </w:rPr>
        <w:t xml:space="preserve">وعدم </w:t>
      </w:r>
      <w:r w:rsidR="00A05584" w:rsidRPr="00420DD8">
        <w:rPr>
          <w:rFonts w:hint="cs"/>
          <w:b/>
          <w:bCs/>
          <w:rtl/>
        </w:rPr>
        <w:t>تعرضهم للطرد</w:t>
      </w:r>
      <w:r w:rsidR="00A05584" w:rsidRPr="00420DD8">
        <w:rPr>
          <w:b/>
          <w:bCs/>
          <w:rtl/>
        </w:rPr>
        <w:t xml:space="preserve"> </w:t>
      </w:r>
      <w:r w:rsidR="00A05584" w:rsidRPr="00420DD8">
        <w:rPr>
          <w:rFonts w:hint="cs"/>
          <w:b/>
          <w:bCs/>
          <w:rtl/>
        </w:rPr>
        <w:t>قسرا</w:t>
      </w:r>
      <w:r w:rsidR="00C55B2F">
        <w:rPr>
          <w:rFonts w:hint="cs"/>
          <w:b/>
          <w:bCs/>
          <w:rtl/>
          <w:lang w:bidi="ar-SY"/>
        </w:rPr>
        <w:t>ً</w:t>
      </w:r>
      <w:r w:rsidR="00A05584" w:rsidRPr="00420DD8">
        <w:rPr>
          <w:b/>
          <w:bCs/>
          <w:rtl/>
        </w:rPr>
        <w:t xml:space="preserve"> إذا </w:t>
      </w:r>
      <w:r w:rsidR="00A05584" w:rsidRPr="00420DD8">
        <w:rPr>
          <w:rFonts w:hint="cs"/>
          <w:b/>
          <w:bCs/>
          <w:rtl/>
        </w:rPr>
        <w:t>كانوا ب</w:t>
      </w:r>
      <w:r w:rsidR="00A05584" w:rsidRPr="00420DD8">
        <w:rPr>
          <w:b/>
          <w:bCs/>
          <w:rtl/>
        </w:rPr>
        <w:t>حاجة إلى علاج طبي عاجل، لا سيما إذا كان هذ</w:t>
      </w:r>
      <w:r w:rsidR="00A05584" w:rsidRPr="00420DD8">
        <w:rPr>
          <w:rFonts w:hint="cs"/>
          <w:b/>
          <w:bCs/>
          <w:rtl/>
        </w:rPr>
        <w:t>ا العلاج غير متاح</w:t>
      </w:r>
      <w:r w:rsidR="00A05584" w:rsidRPr="00420DD8">
        <w:rPr>
          <w:b/>
          <w:bCs/>
          <w:rtl/>
        </w:rPr>
        <w:t xml:space="preserve"> في بلدانهم الأصلية</w:t>
      </w:r>
      <w:r>
        <w:rPr>
          <w:rFonts w:hint="cs"/>
          <w:b/>
          <w:bCs/>
          <w:rtl/>
        </w:rPr>
        <w:t xml:space="preserve">. </w:t>
      </w:r>
    </w:p>
    <w:p w:rsidR="00A05584" w:rsidRPr="0015742D" w:rsidRDefault="00DB71E9" w:rsidP="00DB71E9">
      <w:pPr>
        <w:pStyle w:val="H23GA"/>
      </w:pPr>
      <w:r>
        <w:rPr>
          <w:rtl/>
        </w:rPr>
        <w:tab/>
      </w:r>
      <w:r>
        <w:rPr>
          <w:rFonts w:hint="cs"/>
          <w:rtl/>
        </w:rPr>
        <w:tab/>
      </w:r>
      <w:r w:rsidR="00A05584" w:rsidRPr="0015742D">
        <w:rPr>
          <w:rFonts w:hint="cs"/>
          <w:rtl/>
        </w:rPr>
        <w:t xml:space="preserve">وضع </w:t>
      </w:r>
      <w:r w:rsidR="00A05584">
        <w:rPr>
          <w:rFonts w:hint="cs"/>
          <w:rtl/>
        </w:rPr>
        <w:t>طالبي</w:t>
      </w:r>
      <w:r w:rsidR="00A05584" w:rsidRPr="0015742D">
        <w:rPr>
          <w:rtl/>
        </w:rPr>
        <w:t xml:space="preserve"> اللجوء الذين </w:t>
      </w:r>
      <w:r w:rsidR="00A05584" w:rsidRPr="0015742D">
        <w:rPr>
          <w:rFonts w:hint="cs"/>
          <w:rtl/>
        </w:rPr>
        <w:t>رفضت طلباتهم</w:t>
      </w:r>
    </w:p>
    <w:p w:rsidR="00A05584" w:rsidRPr="0015742D" w:rsidRDefault="00DB71E9" w:rsidP="00DB71E9">
      <w:pPr>
        <w:pStyle w:val="SingleTxtGA"/>
        <w:rPr>
          <w:rtl/>
        </w:rPr>
      </w:pPr>
      <w:r>
        <w:rPr>
          <w:rFonts w:hint="cs"/>
          <w:rtl/>
        </w:rPr>
        <w:t>9-</w:t>
      </w:r>
      <w:r>
        <w:rPr>
          <w:rtl/>
        </w:rPr>
        <w:tab/>
      </w:r>
      <w:r w:rsidR="00A05584">
        <w:rPr>
          <w:rFonts w:hint="cs"/>
          <w:rtl/>
        </w:rPr>
        <w:t>تشعر</w:t>
      </w:r>
      <w:r w:rsidR="00A05584" w:rsidRPr="0015742D">
        <w:rPr>
          <w:rtl/>
        </w:rPr>
        <w:t xml:space="preserve"> اللجنة</w:t>
      </w:r>
      <w:r w:rsidR="00A05584">
        <w:rPr>
          <w:rFonts w:hint="cs"/>
          <w:rtl/>
        </w:rPr>
        <w:t xml:space="preserve"> بالقلق ل</w:t>
      </w:r>
      <w:r w:rsidR="00A05584" w:rsidRPr="0015742D">
        <w:rPr>
          <w:rtl/>
        </w:rPr>
        <w:t xml:space="preserve">أن الأشخاص الذين </w:t>
      </w:r>
      <w:r w:rsidR="00A05584">
        <w:rPr>
          <w:rFonts w:hint="cs"/>
          <w:rtl/>
        </w:rPr>
        <w:t xml:space="preserve">رفضت طلبات اللجوء التي قدموها، ويتعذر عليهم </w:t>
      </w:r>
      <w:r w:rsidR="00A05584" w:rsidRPr="0015742D">
        <w:rPr>
          <w:rtl/>
        </w:rPr>
        <w:t xml:space="preserve">العودة إلى بلدانهم الأصلية </w:t>
      </w:r>
      <w:r w:rsidR="00A05584">
        <w:rPr>
          <w:rFonts w:hint="cs"/>
          <w:rtl/>
        </w:rPr>
        <w:t xml:space="preserve">بسبب احتمال تعرضهم للخطر أو لمخاطر </w:t>
      </w:r>
      <w:r w:rsidR="00A05584" w:rsidRPr="0015742D">
        <w:rPr>
          <w:rtl/>
        </w:rPr>
        <w:t>أمنية</w:t>
      </w:r>
      <w:r w:rsidR="00A05584">
        <w:rPr>
          <w:rFonts w:hint="cs"/>
          <w:rtl/>
        </w:rPr>
        <w:t xml:space="preserve"> في حال عادوا إليها، لا يحصلون على موارد كافية </w:t>
      </w:r>
      <w:r w:rsidR="00A05584" w:rsidRPr="0015742D">
        <w:rPr>
          <w:rtl/>
        </w:rPr>
        <w:t xml:space="preserve">في </w:t>
      </w:r>
      <w:r w:rsidR="00A05584">
        <w:rPr>
          <w:rFonts w:hint="cs"/>
          <w:rtl/>
        </w:rPr>
        <w:t>غضون ذلك</w:t>
      </w:r>
      <w:r w:rsidR="00A05584" w:rsidRPr="0015742D">
        <w:rPr>
          <w:rtl/>
        </w:rPr>
        <w:t xml:space="preserve">، </w:t>
      </w:r>
      <w:r w:rsidR="00A05584">
        <w:rPr>
          <w:rFonts w:hint="cs"/>
          <w:rtl/>
        </w:rPr>
        <w:t xml:space="preserve">فيتوارون عن الأنظار ويصبحون </w:t>
      </w:r>
      <w:r>
        <w:rPr>
          <w:rFonts w:hint="cs"/>
          <w:rtl/>
        </w:rPr>
        <w:t>في عداد ال</w:t>
      </w:r>
      <w:r w:rsidR="00A05584">
        <w:rPr>
          <w:rFonts w:hint="cs"/>
          <w:rtl/>
        </w:rPr>
        <w:t>مها</w:t>
      </w:r>
      <w:r w:rsidR="00A05584">
        <w:rPr>
          <w:rtl/>
        </w:rPr>
        <w:t xml:space="preserve">جرين غير </w:t>
      </w:r>
      <w:r>
        <w:rPr>
          <w:rFonts w:hint="cs"/>
          <w:rtl/>
        </w:rPr>
        <w:t>ال</w:t>
      </w:r>
      <w:r w:rsidR="00A05584">
        <w:rPr>
          <w:rFonts w:hint="cs"/>
          <w:rtl/>
        </w:rPr>
        <w:t>نظاميين</w:t>
      </w:r>
      <w:r w:rsidR="00A05584" w:rsidRPr="0015742D">
        <w:rPr>
          <w:rtl/>
        </w:rPr>
        <w:t xml:space="preserve"> (المادة </w:t>
      </w:r>
      <w:r w:rsidR="00A05584">
        <w:rPr>
          <w:rFonts w:hint="cs"/>
          <w:rtl/>
        </w:rPr>
        <w:t>11).</w:t>
      </w:r>
    </w:p>
    <w:p w:rsidR="00A05584" w:rsidRPr="00DB71E9" w:rsidRDefault="00DB71E9" w:rsidP="00DB71E9">
      <w:pPr>
        <w:pStyle w:val="SingleTxtGA"/>
        <w:rPr>
          <w:b/>
          <w:bCs/>
        </w:rPr>
      </w:pPr>
      <w:r>
        <w:rPr>
          <w:rFonts w:hint="cs"/>
          <w:rtl/>
        </w:rPr>
        <w:tab/>
      </w:r>
      <w:r w:rsidR="00A05584" w:rsidRPr="00DB71E9">
        <w:rPr>
          <w:b/>
          <w:bCs/>
          <w:rtl/>
        </w:rPr>
        <w:t xml:space="preserve">ينبغي للدولة الطرف أن تتخذ التدابير التشريعية والإدارية اللازمة لضمان </w:t>
      </w:r>
      <w:r w:rsidR="00A05584" w:rsidRPr="00DB71E9">
        <w:rPr>
          <w:rFonts w:hint="cs"/>
          <w:b/>
          <w:bCs/>
          <w:rtl/>
        </w:rPr>
        <w:t>حصول</w:t>
      </w:r>
      <w:r w:rsidR="00A05584" w:rsidRPr="00DB71E9">
        <w:rPr>
          <w:b/>
          <w:bCs/>
          <w:rtl/>
        </w:rPr>
        <w:t xml:space="preserve"> الأشخاص الذين </w:t>
      </w:r>
      <w:r w:rsidR="00A05584" w:rsidRPr="00DB71E9">
        <w:rPr>
          <w:rFonts w:hint="cs"/>
          <w:b/>
          <w:bCs/>
          <w:rtl/>
        </w:rPr>
        <w:t xml:space="preserve">رفضت طلبات </w:t>
      </w:r>
      <w:r w:rsidR="00A05584" w:rsidRPr="00DB71E9">
        <w:rPr>
          <w:b/>
          <w:bCs/>
          <w:rtl/>
        </w:rPr>
        <w:t xml:space="preserve">اللجوء </w:t>
      </w:r>
      <w:r w:rsidR="00A05584" w:rsidRPr="00DB71E9">
        <w:rPr>
          <w:rFonts w:hint="cs"/>
          <w:b/>
          <w:bCs/>
          <w:rtl/>
        </w:rPr>
        <w:t xml:space="preserve">التي قدموها ويتعذر عليهم </w:t>
      </w:r>
      <w:r w:rsidR="00A05584" w:rsidRPr="00DB71E9">
        <w:rPr>
          <w:b/>
          <w:bCs/>
          <w:rtl/>
        </w:rPr>
        <w:t xml:space="preserve">العودة إلى بلدانهم الأصلية لأسباب خارجة عن إرادتهم </w:t>
      </w:r>
      <w:r w:rsidR="00A05584" w:rsidRPr="00DB71E9">
        <w:rPr>
          <w:rFonts w:hint="cs"/>
          <w:b/>
          <w:bCs/>
          <w:rtl/>
        </w:rPr>
        <w:t>على</w:t>
      </w:r>
      <w:r w:rsidR="00A05584" w:rsidRPr="00DB71E9">
        <w:rPr>
          <w:b/>
          <w:bCs/>
          <w:rtl/>
        </w:rPr>
        <w:t xml:space="preserve"> الخدمات </w:t>
      </w:r>
      <w:r w:rsidR="00A05584" w:rsidRPr="00DB71E9">
        <w:rPr>
          <w:rFonts w:hint="cs"/>
          <w:b/>
          <w:bCs/>
          <w:rtl/>
        </w:rPr>
        <w:t xml:space="preserve">والاستحقاقات </w:t>
      </w:r>
      <w:r w:rsidR="00A05584" w:rsidRPr="00DB71E9">
        <w:rPr>
          <w:b/>
          <w:bCs/>
          <w:rtl/>
        </w:rPr>
        <w:t xml:space="preserve">الاجتماعية </w:t>
      </w:r>
      <w:r w:rsidR="00A05584" w:rsidRPr="00DB71E9">
        <w:rPr>
          <w:rFonts w:hint="cs"/>
          <w:b/>
          <w:bCs/>
          <w:rtl/>
        </w:rPr>
        <w:t>الكافية</w:t>
      </w:r>
      <w:r w:rsidR="00A05584" w:rsidRPr="00DB71E9">
        <w:rPr>
          <w:b/>
          <w:bCs/>
          <w:rtl/>
        </w:rPr>
        <w:t xml:space="preserve"> </w:t>
      </w:r>
      <w:r w:rsidR="00A05584" w:rsidRPr="00DB71E9">
        <w:rPr>
          <w:rFonts w:hint="cs"/>
          <w:b/>
          <w:bCs/>
          <w:rtl/>
        </w:rPr>
        <w:t>ريثما تتسنى لهم العودة</w:t>
      </w:r>
      <w:r w:rsidR="00A05584" w:rsidRPr="00DB71E9">
        <w:rPr>
          <w:b/>
          <w:bCs/>
          <w:rtl/>
        </w:rPr>
        <w:t>، و</w:t>
      </w:r>
      <w:r w:rsidR="00A05584" w:rsidRPr="00DB71E9">
        <w:rPr>
          <w:rFonts w:hint="cs"/>
          <w:b/>
          <w:bCs/>
          <w:rtl/>
        </w:rPr>
        <w:t xml:space="preserve">الحرص على </w:t>
      </w:r>
      <w:r w:rsidR="00A05584" w:rsidRPr="00DB71E9">
        <w:rPr>
          <w:b/>
          <w:bCs/>
          <w:rtl/>
        </w:rPr>
        <w:t>أ</w:t>
      </w:r>
      <w:r w:rsidR="00A05584" w:rsidRPr="00DB71E9">
        <w:rPr>
          <w:rFonts w:hint="cs"/>
          <w:b/>
          <w:bCs/>
          <w:rtl/>
        </w:rPr>
        <w:t>لا يتحول</w:t>
      </w:r>
      <w:r w:rsidR="00A05584" w:rsidRPr="00DB71E9">
        <w:rPr>
          <w:b/>
          <w:bCs/>
          <w:rtl/>
        </w:rPr>
        <w:t xml:space="preserve"> هؤلاء الأشخاص </w:t>
      </w:r>
      <w:r w:rsidR="00A05584" w:rsidRPr="00DB71E9">
        <w:rPr>
          <w:rFonts w:hint="cs"/>
          <w:b/>
          <w:bCs/>
          <w:rtl/>
        </w:rPr>
        <w:t xml:space="preserve">إلى </w:t>
      </w:r>
      <w:r w:rsidR="00A05584" w:rsidRPr="00DB71E9">
        <w:rPr>
          <w:b/>
          <w:bCs/>
          <w:rtl/>
        </w:rPr>
        <w:t xml:space="preserve">مهاجرين غير </w:t>
      </w:r>
      <w:r w:rsidR="00A05584" w:rsidRPr="00DB71E9">
        <w:rPr>
          <w:rFonts w:hint="cs"/>
          <w:b/>
          <w:bCs/>
          <w:rtl/>
        </w:rPr>
        <w:t>نظاميين</w:t>
      </w:r>
      <w:r>
        <w:rPr>
          <w:rFonts w:hint="cs"/>
          <w:b/>
          <w:bCs/>
          <w:rtl/>
        </w:rPr>
        <w:t xml:space="preserve">. </w:t>
      </w:r>
    </w:p>
    <w:p w:rsidR="00A05584" w:rsidRPr="004456FE" w:rsidRDefault="00DB71E9" w:rsidP="00DB71E9">
      <w:pPr>
        <w:pStyle w:val="H23GA"/>
      </w:pPr>
      <w:r>
        <w:rPr>
          <w:rFonts w:hint="cs"/>
          <w:rtl/>
        </w:rPr>
        <w:tab/>
      </w:r>
      <w:r>
        <w:rPr>
          <w:rtl/>
        </w:rPr>
        <w:tab/>
      </w:r>
      <w:r w:rsidR="00A05584" w:rsidRPr="004456FE">
        <w:rPr>
          <w:rtl/>
        </w:rPr>
        <w:t>ظروف الاحتجاز</w:t>
      </w:r>
    </w:p>
    <w:p w:rsidR="00A05584" w:rsidRPr="00DB71E9" w:rsidRDefault="00DB71E9" w:rsidP="00DB71E9">
      <w:pPr>
        <w:pStyle w:val="SingleTxtGA"/>
        <w:rPr>
          <w:spacing w:val="-2"/>
        </w:rPr>
      </w:pPr>
      <w:r w:rsidRPr="00DB71E9">
        <w:rPr>
          <w:rFonts w:hint="cs"/>
          <w:spacing w:val="-2"/>
          <w:rtl/>
        </w:rPr>
        <w:t>10-</w:t>
      </w:r>
      <w:r w:rsidRPr="00DB71E9">
        <w:rPr>
          <w:spacing w:val="-2"/>
          <w:rtl/>
        </w:rPr>
        <w:tab/>
      </w:r>
      <w:r w:rsidR="00A05584" w:rsidRPr="00DB71E9">
        <w:rPr>
          <w:rFonts w:hint="cs"/>
          <w:spacing w:val="-2"/>
          <w:rtl/>
        </w:rPr>
        <w:t>تثني</w:t>
      </w:r>
      <w:r w:rsidR="00A05584" w:rsidRPr="00DB71E9">
        <w:rPr>
          <w:spacing w:val="-2"/>
          <w:rtl/>
        </w:rPr>
        <w:t xml:space="preserve"> اللجنة </w:t>
      </w:r>
      <w:r w:rsidR="00A05584" w:rsidRPr="00DB71E9">
        <w:rPr>
          <w:rFonts w:hint="cs"/>
          <w:spacing w:val="-2"/>
          <w:rtl/>
        </w:rPr>
        <w:t xml:space="preserve">على </w:t>
      </w:r>
      <w:r w:rsidR="00A05584" w:rsidRPr="00DB71E9">
        <w:rPr>
          <w:spacing w:val="-2"/>
          <w:rtl/>
        </w:rPr>
        <w:t>الدولة الطرف</w:t>
      </w:r>
      <w:r w:rsidR="00A05584" w:rsidRPr="00DB71E9">
        <w:rPr>
          <w:rFonts w:hint="cs"/>
          <w:spacing w:val="-2"/>
          <w:rtl/>
        </w:rPr>
        <w:t xml:space="preserve"> لجهودها من أجل تفادي</w:t>
      </w:r>
      <w:r w:rsidR="00A05584" w:rsidRPr="00DB71E9">
        <w:rPr>
          <w:spacing w:val="-2"/>
          <w:rtl/>
        </w:rPr>
        <w:t xml:space="preserve"> اكتظاظ السجون </w:t>
      </w:r>
      <w:r w:rsidR="00A05584" w:rsidRPr="00DB71E9">
        <w:rPr>
          <w:rFonts w:hint="cs"/>
          <w:spacing w:val="-2"/>
          <w:rtl/>
        </w:rPr>
        <w:t>وإفلاحها في ذلك، ول</w:t>
      </w:r>
      <w:r w:rsidR="00A05584" w:rsidRPr="00DB71E9">
        <w:rPr>
          <w:spacing w:val="-2"/>
          <w:rtl/>
        </w:rPr>
        <w:t>اعتماده</w:t>
      </w:r>
      <w:r w:rsidR="00A05584" w:rsidRPr="00DB71E9">
        <w:rPr>
          <w:rFonts w:hint="cs"/>
          <w:spacing w:val="-2"/>
          <w:rtl/>
        </w:rPr>
        <w:t>ا ال</w:t>
      </w:r>
      <w:r w:rsidR="00A05584" w:rsidRPr="00DB71E9">
        <w:rPr>
          <w:spacing w:val="-2"/>
          <w:rtl/>
        </w:rPr>
        <w:t>قانون</w:t>
      </w:r>
      <w:r w:rsidR="00A05584" w:rsidRPr="00DB71E9">
        <w:rPr>
          <w:rFonts w:hint="cs"/>
          <w:spacing w:val="-2"/>
          <w:rtl/>
        </w:rPr>
        <w:t xml:space="preserve"> </w:t>
      </w:r>
      <w:r w:rsidRPr="00DB71E9">
        <w:rPr>
          <w:rFonts w:hint="cs"/>
          <w:spacing w:val="-2"/>
          <w:rtl/>
        </w:rPr>
        <w:t xml:space="preserve">الصادر في </w:t>
      </w:r>
      <w:r w:rsidR="00A05584" w:rsidRPr="00DB71E9">
        <w:rPr>
          <w:spacing w:val="-2"/>
          <w:rtl/>
        </w:rPr>
        <w:t xml:space="preserve">24 </w:t>
      </w:r>
      <w:r w:rsidR="00A05584" w:rsidRPr="00DB71E9">
        <w:rPr>
          <w:rFonts w:hint="cs"/>
          <w:spacing w:val="-2"/>
          <w:rtl/>
        </w:rPr>
        <w:t>تموز/</w:t>
      </w:r>
      <w:r w:rsidR="00A05584" w:rsidRPr="00DB71E9">
        <w:rPr>
          <w:spacing w:val="-2"/>
          <w:rtl/>
        </w:rPr>
        <w:t>يولي</w:t>
      </w:r>
      <w:r w:rsidR="00A05584" w:rsidRPr="00DB71E9">
        <w:rPr>
          <w:rFonts w:hint="cs"/>
          <w:spacing w:val="-2"/>
          <w:rtl/>
        </w:rPr>
        <w:t>ه</w:t>
      </w:r>
      <w:r w:rsidR="00A05584" w:rsidRPr="00DB71E9">
        <w:rPr>
          <w:spacing w:val="-2"/>
          <w:rtl/>
        </w:rPr>
        <w:t xml:space="preserve"> 2014 </w:t>
      </w:r>
      <w:r w:rsidR="00A05584" w:rsidRPr="00DB71E9">
        <w:rPr>
          <w:rFonts w:hint="cs"/>
          <w:spacing w:val="-2"/>
          <w:rtl/>
        </w:rPr>
        <w:t xml:space="preserve">الذي </w:t>
      </w:r>
      <w:r w:rsidR="00A05584" w:rsidRPr="00DB71E9">
        <w:rPr>
          <w:spacing w:val="-2"/>
          <w:rtl/>
        </w:rPr>
        <w:t xml:space="preserve">يجيز بناء </w:t>
      </w:r>
      <w:r w:rsidR="00A05584" w:rsidRPr="00DB71E9">
        <w:rPr>
          <w:rFonts w:hint="cs"/>
          <w:spacing w:val="-2"/>
          <w:rtl/>
        </w:rPr>
        <w:t>سجن جديد، لكنها</w:t>
      </w:r>
      <w:r w:rsidR="00A05584" w:rsidRPr="00DB71E9">
        <w:rPr>
          <w:spacing w:val="-2"/>
          <w:rtl/>
        </w:rPr>
        <w:t xml:space="preserve"> تشعر بالقلق لأن بعض ظروف الاحتجاز، ولا سيما </w:t>
      </w:r>
      <w:r w:rsidR="00A05584" w:rsidRPr="00DB71E9">
        <w:rPr>
          <w:rFonts w:hint="cs"/>
          <w:spacing w:val="-2"/>
          <w:rtl/>
        </w:rPr>
        <w:t xml:space="preserve">عدم استيفاء </w:t>
      </w:r>
      <w:r w:rsidR="00A05584" w:rsidRPr="00DB71E9">
        <w:rPr>
          <w:spacing w:val="-2"/>
          <w:rtl/>
        </w:rPr>
        <w:t>المعايير الدولية</w:t>
      </w:r>
      <w:r w:rsidR="00A05584" w:rsidRPr="00DB71E9">
        <w:rPr>
          <w:rFonts w:hint="cs"/>
          <w:spacing w:val="-2"/>
          <w:rtl/>
        </w:rPr>
        <w:t xml:space="preserve"> في</w:t>
      </w:r>
      <w:r w:rsidRPr="00DB71E9">
        <w:rPr>
          <w:rFonts w:hint="cs"/>
          <w:spacing w:val="-2"/>
          <w:rtl/>
        </w:rPr>
        <w:t>ما</w:t>
      </w:r>
      <w:r w:rsidR="00A05584" w:rsidRPr="00DB71E9">
        <w:rPr>
          <w:rFonts w:hint="cs"/>
          <w:spacing w:val="-2"/>
          <w:rtl/>
        </w:rPr>
        <w:t xml:space="preserve"> </w:t>
      </w:r>
      <w:r w:rsidRPr="00DB71E9">
        <w:rPr>
          <w:rFonts w:hint="cs"/>
          <w:spacing w:val="-2"/>
          <w:rtl/>
        </w:rPr>
        <w:t>يتعلق ب</w:t>
      </w:r>
      <w:r w:rsidR="00A05584" w:rsidRPr="00DB71E9">
        <w:rPr>
          <w:rFonts w:hint="cs"/>
          <w:spacing w:val="-2"/>
          <w:rtl/>
        </w:rPr>
        <w:t>مساحة</w:t>
      </w:r>
      <w:r w:rsidR="00A05584" w:rsidRPr="00DB71E9">
        <w:rPr>
          <w:spacing w:val="-2"/>
          <w:rtl/>
        </w:rPr>
        <w:t xml:space="preserve"> </w:t>
      </w:r>
      <w:r w:rsidR="00A05584" w:rsidRPr="00DB71E9">
        <w:rPr>
          <w:rFonts w:hint="cs"/>
          <w:spacing w:val="-2"/>
          <w:rtl/>
        </w:rPr>
        <w:t xml:space="preserve">زنزانات الاحتجاز في بعض مراكز الشرطة </w:t>
      </w:r>
      <w:r w:rsidR="00A05584" w:rsidRPr="00DB71E9">
        <w:rPr>
          <w:spacing w:val="-2"/>
          <w:rtl/>
        </w:rPr>
        <w:t xml:space="preserve">والظروف الصحية </w:t>
      </w:r>
      <w:r w:rsidR="00A05584" w:rsidRPr="00DB71E9">
        <w:rPr>
          <w:rFonts w:hint="cs"/>
          <w:spacing w:val="-2"/>
          <w:rtl/>
        </w:rPr>
        <w:t>السائدة فيها</w:t>
      </w:r>
      <w:r w:rsidR="00A05584" w:rsidRPr="00DB71E9">
        <w:rPr>
          <w:spacing w:val="-2"/>
          <w:rtl/>
        </w:rPr>
        <w:t xml:space="preserve">، </w:t>
      </w:r>
      <w:r>
        <w:rPr>
          <w:rFonts w:hint="cs"/>
          <w:spacing w:val="-2"/>
          <w:rtl/>
        </w:rPr>
        <w:t>على نحو ما </w:t>
      </w:r>
      <w:r w:rsidR="00A05584" w:rsidRPr="00DB71E9">
        <w:rPr>
          <w:spacing w:val="-2"/>
          <w:rtl/>
        </w:rPr>
        <w:t>كشف</w:t>
      </w:r>
      <w:r w:rsidR="00A05584" w:rsidRPr="00DB71E9">
        <w:rPr>
          <w:rFonts w:hint="cs"/>
          <w:spacing w:val="-2"/>
          <w:rtl/>
        </w:rPr>
        <w:t xml:space="preserve">ه </w:t>
      </w:r>
      <w:r w:rsidR="00A05584" w:rsidRPr="00DB71E9">
        <w:rPr>
          <w:spacing w:val="-2"/>
          <w:rtl/>
        </w:rPr>
        <w:t xml:space="preserve">تقرير أمين المظالم </w:t>
      </w:r>
      <w:r w:rsidR="00A05584" w:rsidRPr="00DB71E9">
        <w:rPr>
          <w:rFonts w:hint="cs"/>
          <w:spacing w:val="-2"/>
          <w:rtl/>
        </w:rPr>
        <w:t>المؤرخ شباط/</w:t>
      </w:r>
      <w:r w:rsidR="00A05584" w:rsidRPr="00DB71E9">
        <w:rPr>
          <w:spacing w:val="-2"/>
          <w:rtl/>
        </w:rPr>
        <w:t xml:space="preserve">فبراير 2011 </w:t>
      </w:r>
      <w:r w:rsidR="00A05584" w:rsidRPr="00DB71E9">
        <w:rPr>
          <w:rFonts w:hint="cs"/>
          <w:spacing w:val="-2"/>
          <w:rtl/>
        </w:rPr>
        <w:t xml:space="preserve">عن هذا الموضوع </w:t>
      </w:r>
      <w:r w:rsidR="00A05584" w:rsidRPr="00DB71E9">
        <w:rPr>
          <w:spacing w:val="-2"/>
          <w:rtl/>
        </w:rPr>
        <w:t xml:space="preserve">(المادتان </w:t>
      </w:r>
      <w:r w:rsidRPr="00DB71E9">
        <w:rPr>
          <w:spacing w:val="-2"/>
          <w:rtl/>
        </w:rPr>
        <w:t>11 و</w:t>
      </w:r>
      <w:r w:rsidR="00A05584" w:rsidRPr="00DB71E9">
        <w:rPr>
          <w:spacing w:val="-2"/>
          <w:rtl/>
        </w:rPr>
        <w:t>1</w:t>
      </w:r>
      <w:r w:rsidR="00A05584" w:rsidRPr="00DB71E9">
        <w:rPr>
          <w:rFonts w:hint="cs"/>
          <w:spacing w:val="-2"/>
          <w:rtl/>
        </w:rPr>
        <w:t>6).</w:t>
      </w:r>
    </w:p>
    <w:p w:rsidR="00A05584" w:rsidRPr="00DB71E9" w:rsidRDefault="00920331" w:rsidP="00DB71E9">
      <w:pPr>
        <w:pStyle w:val="SingleTxtGA"/>
        <w:rPr>
          <w:b/>
          <w:bCs/>
        </w:rPr>
      </w:pPr>
      <w:r>
        <w:rPr>
          <w:rFonts w:hint="cs"/>
          <w:b/>
          <w:bCs/>
          <w:rtl/>
        </w:rPr>
        <w:tab/>
      </w:r>
      <w:r w:rsidR="00A05584" w:rsidRPr="00DB71E9">
        <w:rPr>
          <w:b/>
          <w:bCs/>
          <w:rtl/>
        </w:rPr>
        <w:t xml:space="preserve">ينبغي للدولة الطرف أن تضمن </w:t>
      </w:r>
      <w:r w:rsidR="00A05584" w:rsidRPr="00DB71E9">
        <w:rPr>
          <w:rFonts w:hint="cs"/>
          <w:b/>
          <w:bCs/>
          <w:rtl/>
        </w:rPr>
        <w:t>توافق</w:t>
      </w:r>
      <w:r w:rsidR="00A05584" w:rsidRPr="00DB71E9">
        <w:rPr>
          <w:b/>
          <w:bCs/>
          <w:rtl/>
        </w:rPr>
        <w:t xml:space="preserve"> جميع ظروف الاحتجاز مع المعايير الدولية </w:t>
      </w:r>
      <w:r w:rsidR="00A05584" w:rsidRPr="00DB71E9">
        <w:rPr>
          <w:rFonts w:hint="cs"/>
          <w:b/>
          <w:bCs/>
          <w:rtl/>
        </w:rPr>
        <w:t>توافقا تاما</w:t>
      </w:r>
      <w:r w:rsidR="00DB71E9">
        <w:rPr>
          <w:rFonts w:hint="cs"/>
          <w:b/>
          <w:bCs/>
          <w:rtl/>
        </w:rPr>
        <w:t>ً</w:t>
      </w:r>
      <w:r w:rsidR="00A05584" w:rsidRPr="00DB71E9">
        <w:rPr>
          <w:rFonts w:hint="cs"/>
          <w:b/>
          <w:bCs/>
          <w:rtl/>
        </w:rPr>
        <w:t xml:space="preserve">، </w:t>
      </w:r>
      <w:r w:rsidR="00A05584" w:rsidRPr="00DB71E9">
        <w:rPr>
          <w:b/>
          <w:bCs/>
          <w:rtl/>
        </w:rPr>
        <w:t>و</w:t>
      </w:r>
      <w:r w:rsidR="00A05584" w:rsidRPr="00DB71E9">
        <w:rPr>
          <w:rFonts w:hint="cs"/>
          <w:b/>
          <w:bCs/>
          <w:rtl/>
        </w:rPr>
        <w:t>أن تضع</w:t>
      </w:r>
      <w:r w:rsidR="00A05584" w:rsidRPr="00DB71E9">
        <w:rPr>
          <w:b/>
          <w:bCs/>
          <w:rtl/>
        </w:rPr>
        <w:t xml:space="preserve"> في اعتبار</w:t>
      </w:r>
      <w:r w:rsidR="00A05584" w:rsidRPr="00DB71E9">
        <w:rPr>
          <w:rFonts w:hint="cs"/>
          <w:b/>
          <w:bCs/>
          <w:rtl/>
        </w:rPr>
        <w:t>ها</w:t>
      </w:r>
      <w:r w:rsidR="00A05584" w:rsidRPr="00DB71E9">
        <w:rPr>
          <w:b/>
          <w:bCs/>
          <w:rtl/>
        </w:rPr>
        <w:t xml:space="preserve"> أن </w:t>
      </w:r>
      <w:r w:rsidR="00A05584" w:rsidRPr="00DB71E9">
        <w:rPr>
          <w:rFonts w:hint="cs"/>
          <w:b/>
          <w:bCs/>
          <w:rtl/>
        </w:rPr>
        <w:t>ال</w:t>
      </w:r>
      <w:r w:rsidR="00A05584" w:rsidRPr="00DB71E9">
        <w:rPr>
          <w:b/>
          <w:bCs/>
          <w:rtl/>
        </w:rPr>
        <w:t xml:space="preserve">ظروف </w:t>
      </w:r>
      <w:r w:rsidR="00A05584" w:rsidRPr="00DB71E9">
        <w:rPr>
          <w:rFonts w:hint="cs"/>
          <w:b/>
          <w:bCs/>
          <w:rtl/>
        </w:rPr>
        <w:t xml:space="preserve">السائدة في </w:t>
      </w:r>
      <w:r w:rsidR="00A05584" w:rsidRPr="00DB71E9">
        <w:rPr>
          <w:b/>
          <w:bCs/>
          <w:rtl/>
        </w:rPr>
        <w:t xml:space="preserve">زنزانات السجون </w:t>
      </w:r>
      <w:r w:rsidR="00A05584" w:rsidRPr="00DB71E9">
        <w:rPr>
          <w:rFonts w:hint="cs"/>
          <w:b/>
          <w:bCs/>
          <w:rtl/>
        </w:rPr>
        <w:t>من شأنها</w:t>
      </w:r>
      <w:r w:rsidR="00A05584" w:rsidRPr="00DB71E9">
        <w:rPr>
          <w:b/>
          <w:bCs/>
          <w:rtl/>
        </w:rPr>
        <w:t xml:space="preserve"> أن </w:t>
      </w:r>
      <w:r w:rsidR="00A05584" w:rsidRPr="00DB71E9">
        <w:rPr>
          <w:rFonts w:hint="cs"/>
          <w:b/>
          <w:bCs/>
          <w:rtl/>
        </w:rPr>
        <w:t xml:space="preserve">تزيد من حالة </w:t>
      </w:r>
      <w:r w:rsidR="00DB71E9">
        <w:rPr>
          <w:rFonts w:hint="cs"/>
          <w:b/>
          <w:bCs/>
          <w:rtl/>
        </w:rPr>
        <w:t>الكرب النفسي الذي يعاني منه</w:t>
      </w:r>
      <w:r w:rsidR="00A05584" w:rsidRPr="00DB71E9">
        <w:rPr>
          <w:rFonts w:hint="cs"/>
          <w:b/>
          <w:bCs/>
          <w:rtl/>
        </w:rPr>
        <w:t xml:space="preserve"> الشخص المحتجز. و</w:t>
      </w:r>
      <w:r w:rsidR="00A05584" w:rsidRPr="00DB71E9">
        <w:rPr>
          <w:b/>
          <w:bCs/>
          <w:rtl/>
        </w:rPr>
        <w:t xml:space="preserve">في هذا الصدد، ينبغي للدولة الطرف </w:t>
      </w:r>
      <w:r w:rsidR="00A05584" w:rsidRPr="00DB71E9">
        <w:rPr>
          <w:rFonts w:hint="cs"/>
          <w:b/>
          <w:bCs/>
          <w:rtl/>
        </w:rPr>
        <w:t xml:space="preserve">القيام </w:t>
      </w:r>
      <w:r w:rsidR="00A05584" w:rsidRPr="00DB71E9">
        <w:rPr>
          <w:b/>
          <w:bCs/>
          <w:rtl/>
        </w:rPr>
        <w:t>بما يلي</w:t>
      </w:r>
      <w:r w:rsidR="00227BD9">
        <w:rPr>
          <w:rFonts w:hint="cs"/>
          <w:b/>
          <w:bCs/>
          <w:rtl/>
        </w:rPr>
        <w:t xml:space="preserve">: </w:t>
      </w:r>
    </w:p>
    <w:p w:rsidR="00A05584" w:rsidRPr="00DB71E9" w:rsidRDefault="00DB71E9" w:rsidP="00DB71E9">
      <w:pPr>
        <w:pStyle w:val="SingleTxtGA"/>
        <w:rPr>
          <w:b/>
          <w:bCs/>
        </w:rPr>
      </w:pPr>
      <w:r w:rsidRPr="00DB71E9">
        <w:rPr>
          <w:b/>
          <w:bCs/>
          <w:rtl/>
          <w:lang w:bidi="ar-SY"/>
        </w:rPr>
        <w:lastRenderedPageBreak/>
        <w:tab/>
      </w:r>
      <w:r w:rsidRPr="00DB71E9">
        <w:rPr>
          <w:rFonts w:hint="cs"/>
          <w:b/>
          <w:bCs/>
          <w:rtl/>
          <w:lang w:bidi="ar-SY"/>
        </w:rPr>
        <w:t>(</w:t>
      </w:r>
      <w:r w:rsidR="00A05584" w:rsidRPr="00DB71E9">
        <w:rPr>
          <w:b/>
          <w:bCs/>
          <w:rtl/>
        </w:rPr>
        <w:t>أ)</w:t>
      </w:r>
      <w:r w:rsidRPr="00DB71E9">
        <w:rPr>
          <w:rFonts w:hint="cs"/>
          <w:b/>
          <w:bCs/>
          <w:rtl/>
        </w:rPr>
        <w:tab/>
      </w:r>
      <w:r w:rsidR="00A05584" w:rsidRPr="00DB71E9">
        <w:rPr>
          <w:b/>
          <w:bCs/>
          <w:rtl/>
        </w:rPr>
        <w:t xml:space="preserve">زيادة </w:t>
      </w:r>
      <w:r w:rsidR="00A05584" w:rsidRPr="00DB71E9">
        <w:rPr>
          <w:rFonts w:hint="cs"/>
          <w:b/>
          <w:bCs/>
          <w:rtl/>
        </w:rPr>
        <w:t>مساحة</w:t>
      </w:r>
      <w:r w:rsidR="00A05584" w:rsidRPr="00DB71E9">
        <w:rPr>
          <w:b/>
          <w:bCs/>
          <w:rtl/>
        </w:rPr>
        <w:t xml:space="preserve"> </w:t>
      </w:r>
      <w:r w:rsidR="00A05584" w:rsidRPr="00DB71E9">
        <w:rPr>
          <w:rFonts w:hint="cs"/>
          <w:b/>
          <w:bCs/>
          <w:rtl/>
        </w:rPr>
        <w:t>الزنزانات</w:t>
      </w:r>
      <w:r w:rsidR="00A05584" w:rsidRPr="00DB71E9">
        <w:rPr>
          <w:b/>
          <w:bCs/>
          <w:rtl/>
        </w:rPr>
        <w:t xml:space="preserve"> </w:t>
      </w:r>
      <w:r w:rsidR="00A05584" w:rsidRPr="00DB71E9">
        <w:rPr>
          <w:rFonts w:hint="cs"/>
          <w:b/>
          <w:bCs/>
          <w:rtl/>
        </w:rPr>
        <w:t>المخصصة</w:t>
      </w:r>
      <w:r w:rsidR="00A05584" w:rsidRPr="00DB71E9">
        <w:rPr>
          <w:b/>
          <w:bCs/>
          <w:rtl/>
        </w:rPr>
        <w:t xml:space="preserve"> لاحتجاز الأشخاص </w:t>
      </w:r>
      <w:r w:rsidR="00A05584" w:rsidRPr="00DB71E9">
        <w:rPr>
          <w:rFonts w:hint="cs"/>
          <w:b/>
          <w:bCs/>
          <w:rtl/>
        </w:rPr>
        <w:t>ف</w:t>
      </w:r>
      <w:r w:rsidR="00A05584" w:rsidRPr="00DB71E9">
        <w:rPr>
          <w:b/>
          <w:bCs/>
          <w:rtl/>
        </w:rPr>
        <w:t>تر</w:t>
      </w:r>
      <w:r w:rsidR="00A05584" w:rsidRPr="00DB71E9">
        <w:rPr>
          <w:rFonts w:hint="cs"/>
          <w:b/>
          <w:bCs/>
          <w:rtl/>
        </w:rPr>
        <w:t>ة</w:t>
      </w:r>
      <w:r w:rsidR="00A05584" w:rsidRPr="00DB71E9">
        <w:rPr>
          <w:b/>
          <w:bCs/>
          <w:rtl/>
        </w:rPr>
        <w:t xml:space="preserve"> </w:t>
      </w:r>
      <w:r w:rsidR="00A05584" w:rsidRPr="00DB71E9">
        <w:rPr>
          <w:rFonts w:hint="cs"/>
          <w:b/>
          <w:bCs/>
          <w:rtl/>
        </w:rPr>
        <w:t xml:space="preserve">زمنية </w:t>
      </w:r>
      <w:r w:rsidR="00A05584" w:rsidRPr="00DB71E9">
        <w:rPr>
          <w:b/>
          <w:bCs/>
          <w:rtl/>
        </w:rPr>
        <w:t xml:space="preserve">قصيرة </w:t>
      </w:r>
      <w:r w:rsidR="00A05584" w:rsidRPr="00DB71E9">
        <w:rPr>
          <w:rFonts w:hint="cs"/>
          <w:b/>
          <w:bCs/>
          <w:rtl/>
        </w:rPr>
        <w:t>قبل الخضوع ل</w:t>
      </w:r>
      <w:r w:rsidR="00A05584" w:rsidRPr="00DB71E9">
        <w:rPr>
          <w:b/>
          <w:bCs/>
          <w:rtl/>
        </w:rPr>
        <w:t xml:space="preserve">استجواب الشرطة، </w:t>
      </w:r>
      <w:r w:rsidR="00A05584" w:rsidRPr="00DB71E9">
        <w:rPr>
          <w:rFonts w:hint="cs"/>
          <w:b/>
          <w:bCs/>
          <w:rtl/>
        </w:rPr>
        <w:t>إذ لا تتعدى مساحتها في الوقت الحالي، مترين مربعين وفق</w:t>
      </w:r>
      <w:r w:rsidRPr="00DB71E9">
        <w:rPr>
          <w:rFonts w:hint="cs"/>
          <w:b/>
          <w:bCs/>
          <w:rtl/>
        </w:rPr>
        <w:t xml:space="preserve"> ما</w:t>
      </w:r>
      <w:r w:rsidR="00A05584" w:rsidRPr="00DB71E9">
        <w:rPr>
          <w:rFonts w:hint="cs"/>
          <w:b/>
          <w:bCs/>
          <w:rtl/>
        </w:rPr>
        <w:t xml:space="preserve"> ذكرته</w:t>
      </w:r>
      <w:r w:rsidR="00A05584" w:rsidRPr="00DB71E9">
        <w:rPr>
          <w:b/>
          <w:bCs/>
          <w:rtl/>
        </w:rPr>
        <w:t xml:space="preserve"> الدولة الطرف؛</w:t>
      </w:r>
    </w:p>
    <w:p w:rsidR="00A05584" w:rsidRPr="00DB71E9" w:rsidRDefault="00DB71E9" w:rsidP="00DB71E9">
      <w:pPr>
        <w:pStyle w:val="SingleTxtGA"/>
        <w:rPr>
          <w:b/>
          <w:bCs/>
          <w:rtl/>
        </w:rPr>
      </w:pPr>
      <w:r w:rsidRPr="00DB71E9">
        <w:rPr>
          <w:b/>
          <w:bCs/>
        </w:rPr>
        <w:tab/>
      </w:r>
      <w:r w:rsidR="00A05584" w:rsidRPr="00DB71E9">
        <w:rPr>
          <w:rFonts w:hint="cs"/>
          <w:b/>
          <w:bCs/>
          <w:rtl/>
        </w:rPr>
        <w:t>(</w:t>
      </w:r>
      <w:r w:rsidRPr="00DB71E9">
        <w:rPr>
          <w:b/>
          <w:bCs/>
          <w:rtl/>
        </w:rPr>
        <w:t>ب)</w:t>
      </w:r>
      <w:r w:rsidRPr="00DB71E9">
        <w:rPr>
          <w:rFonts w:hint="cs"/>
          <w:b/>
          <w:bCs/>
          <w:rtl/>
        </w:rPr>
        <w:tab/>
      </w:r>
      <w:r w:rsidR="00A05584" w:rsidRPr="00DB71E9">
        <w:rPr>
          <w:rFonts w:hint="cs"/>
          <w:b/>
          <w:bCs/>
          <w:rtl/>
        </w:rPr>
        <w:t xml:space="preserve">وضع فرُش في الزنزانات المخصصة للاحتجاز </w:t>
      </w:r>
      <w:r>
        <w:rPr>
          <w:rFonts w:hint="cs"/>
          <w:b/>
          <w:bCs/>
          <w:rtl/>
        </w:rPr>
        <w:t>"</w:t>
      </w:r>
      <w:r w:rsidR="00A05584" w:rsidRPr="00DB71E9">
        <w:rPr>
          <w:rFonts w:hint="cs"/>
          <w:b/>
          <w:bCs/>
          <w:rtl/>
        </w:rPr>
        <w:t>لمدة</w:t>
      </w:r>
      <w:r w:rsidR="00A05584" w:rsidRPr="00DB71E9">
        <w:rPr>
          <w:b/>
          <w:bCs/>
          <w:rtl/>
        </w:rPr>
        <w:t xml:space="preserve"> 24 ساعة</w:t>
      </w:r>
      <w:r w:rsidR="00A05584" w:rsidRPr="00DB71E9">
        <w:rPr>
          <w:rFonts w:hint="cs"/>
          <w:b/>
          <w:bCs/>
          <w:rtl/>
        </w:rPr>
        <w:t>"؛</w:t>
      </w:r>
    </w:p>
    <w:p w:rsidR="00A05584" w:rsidRPr="00DB71E9" w:rsidRDefault="00DB71E9" w:rsidP="00DB71E9">
      <w:pPr>
        <w:pStyle w:val="SingleTxtGA"/>
        <w:rPr>
          <w:b/>
          <w:bCs/>
        </w:rPr>
      </w:pPr>
      <w:r w:rsidRPr="00DB71E9">
        <w:rPr>
          <w:b/>
          <w:bCs/>
          <w:rtl/>
        </w:rPr>
        <w:tab/>
      </w:r>
      <w:r w:rsidRPr="00DB71E9">
        <w:rPr>
          <w:rFonts w:hint="cs"/>
          <w:b/>
          <w:bCs/>
          <w:rtl/>
        </w:rPr>
        <w:t>(</w:t>
      </w:r>
      <w:r w:rsidR="00A05584" w:rsidRPr="00DB71E9">
        <w:rPr>
          <w:b/>
          <w:bCs/>
          <w:rtl/>
        </w:rPr>
        <w:t>ج)</w:t>
      </w:r>
      <w:r w:rsidRPr="00DB71E9">
        <w:rPr>
          <w:rFonts w:hint="cs"/>
          <w:b/>
          <w:bCs/>
          <w:rtl/>
        </w:rPr>
        <w:tab/>
      </w:r>
      <w:r w:rsidR="00A05584" w:rsidRPr="00DB71E9">
        <w:rPr>
          <w:b/>
          <w:bCs/>
          <w:rtl/>
        </w:rPr>
        <w:t xml:space="preserve">تجهيز زنزانات السجون </w:t>
      </w:r>
      <w:r w:rsidR="00A05584" w:rsidRPr="00DB71E9">
        <w:rPr>
          <w:rFonts w:hint="cs"/>
          <w:b/>
          <w:bCs/>
          <w:rtl/>
        </w:rPr>
        <w:t>ب</w:t>
      </w:r>
      <w:r w:rsidR="00A05584" w:rsidRPr="00DB71E9">
        <w:rPr>
          <w:b/>
          <w:bCs/>
          <w:rtl/>
        </w:rPr>
        <w:t xml:space="preserve">المراحيض أو </w:t>
      </w:r>
      <w:r w:rsidR="00A05584" w:rsidRPr="00DB71E9">
        <w:rPr>
          <w:rFonts w:hint="cs"/>
          <w:b/>
          <w:bCs/>
          <w:rtl/>
        </w:rPr>
        <w:t>السماح ل</w:t>
      </w:r>
      <w:r w:rsidR="00A05584" w:rsidRPr="00DB71E9">
        <w:rPr>
          <w:b/>
          <w:bCs/>
          <w:rtl/>
        </w:rPr>
        <w:t>جميع الأشخاص المحتجزين</w:t>
      </w:r>
      <w:r w:rsidR="00A05584" w:rsidRPr="00DB71E9">
        <w:rPr>
          <w:rFonts w:hint="cs"/>
          <w:b/>
          <w:bCs/>
          <w:rtl/>
        </w:rPr>
        <w:t xml:space="preserve"> بإمكانية الوصول</w:t>
      </w:r>
      <w:r w:rsidR="00A05584" w:rsidRPr="00DB71E9">
        <w:rPr>
          <w:b/>
          <w:bCs/>
          <w:rtl/>
        </w:rPr>
        <w:t xml:space="preserve"> إلى مرافق الصرف الصحي في جميع الأوقات</w:t>
      </w:r>
      <w:r>
        <w:rPr>
          <w:rFonts w:hint="cs"/>
          <w:b/>
          <w:bCs/>
          <w:rtl/>
        </w:rPr>
        <w:t>.</w:t>
      </w:r>
    </w:p>
    <w:p w:rsidR="00A05584" w:rsidRPr="00847FDC" w:rsidRDefault="00DB71E9" w:rsidP="00DB71E9">
      <w:pPr>
        <w:pStyle w:val="H23GA"/>
      </w:pPr>
      <w:r>
        <w:rPr>
          <w:rFonts w:hint="cs"/>
          <w:rtl/>
        </w:rPr>
        <w:tab/>
      </w:r>
      <w:r>
        <w:rPr>
          <w:rtl/>
        </w:rPr>
        <w:tab/>
      </w:r>
      <w:r w:rsidR="00A05584" w:rsidRPr="00847FDC">
        <w:rPr>
          <w:rtl/>
        </w:rPr>
        <w:t xml:space="preserve">حرمان </w:t>
      </w:r>
      <w:r w:rsidR="00A05584">
        <w:rPr>
          <w:rFonts w:hint="cs"/>
          <w:rtl/>
        </w:rPr>
        <w:t xml:space="preserve">الأشخاص مسلوبي الحرية </w:t>
      </w:r>
      <w:r w:rsidR="00A05584" w:rsidRPr="00847FDC">
        <w:rPr>
          <w:rtl/>
        </w:rPr>
        <w:t xml:space="preserve">من </w:t>
      </w:r>
      <w:r w:rsidR="00A05584">
        <w:rPr>
          <w:rFonts w:hint="cs"/>
          <w:rtl/>
        </w:rPr>
        <w:t xml:space="preserve">الحصول على </w:t>
      </w:r>
      <w:r w:rsidR="00A05584" w:rsidRPr="00847FDC">
        <w:rPr>
          <w:rtl/>
        </w:rPr>
        <w:t xml:space="preserve">العلاج الطبي </w:t>
      </w:r>
    </w:p>
    <w:p w:rsidR="00A05584" w:rsidRPr="00DB71E9" w:rsidRDefault="00DB71E9" w:rsidP="00DB71E9">
      <w:pPr>
        <w:pStyle w:val="SingleTxtGA"/>
      </w:pPr>
      <w:r>
        <w:rPr>
          <w:rFonts w:hint="cs"/>
          <w:rtl/>
        </w:rPr>
        <w:t>11-</w:t>
      </w:r>
      <w:r>
        <w:rPr>
          <w:rtl/>
        </w:rPr>
        <w:tab/>
      </w:r>
      <w:r w:rsidR="00A05584" w:rsidRPr="00DB71E9">
        <w:rPr>
          <w:rtl/>
        </w:rPr>
        <w:t xml:space="preserve">تشعر اللجنة </w:t>
      </w:r>
      <w:r w:rsidR="00A05584" w:rsidRPr="00DB71E9">
        <w:rPr>
          <w:rFonts w:hint="cs"/>
          <w:rtl/>
        </w:rPr>
        <w:t>بالقلق إزاء ورود تقارير عن حرمان</w:t>
      </w:r>
      <w:r w:rsidR="00A05584" w:rsidRPr="00DB71E9">
        <w:rPr>
          <w:rtl/>
        </w:rPr>
        <w:t xml:space="preserve"> </w:t>
      </w:r>
      <w:r w:rsidR="00A05584" w:rsidRPr="00DB71E9">
        <w:rPr>
          <w:rFonts w:hint="cs"/>
          <w:rtl/>
        </w:rPr>
        <w:t>ال</w:t>
      </w:r>
      <w:r w:rsidR="00A05584" w:rsidRPr="00DB71E9">
        <w:rPr>
          <w:rtl/>
        </w:rPr>
        <w:t xml:space="preserve">سجناء </w:t>
      </w:r>
      <w:r w:rsidR="00A05584" w:rsidRPr="00DB71E9">
        <w:rPr>
          <w:rFonts w:hint="cs"/>
          <w:rtl/>
        </w:rPr>
        <w:t>من الحصول عل</w:t>
      </w:r>
      <w:r w:rsidR="00A05584" w:rsidRPr="00DB71E9">
        <w:rPr>
          <w:rtl/>
        </w:rPr>
        <w:t xml:space="preserve">ى الرعاية الطبية الخارجية، حتى </w:t>
      </w:r>
      <w:r w:rsidR="00A05584" w:rsidRPr="00DB71E9">
        <w:rPr>
          <w:rFonts w:hint="cs"/>
          <w:rtl/>
        </w:rPr>
        <w:t xml:space="preserve">لو كان ذلك بناء على طلب </w:t>
      </w:r>
      <w:r w:rsidR="00A05584" w:rsidRPr="00DB71E9">
        <w:rPr>
          <w:rtl/>
        </w:rPr>
        <w:t>الطبيب (المادتان 11 و</w:t>
      </w:r>
      <w:r w:rsidR="00A05584" w:rsidRPr="00DB71E9">
        <w:rPr>
          <w:rFonts w:hint="cs"/>
          <w:rtl/>
        </w:rPr>
        <w:t xml:space="preserve">16). </w:t>
      </w:r>
    </w:p>
    <w:p w:rsidR="00A05584" w:rsidRPr="00DB71E9" w:rsidRDefault="00DB71E9" w:rsidP="00DB71E9">
      <w:pPr>
        <w:pStyle w:val="SingleTxtGA"/>
        <w:rPr>
          <w:b/>
          <w:bCs/>
        </w:rPr>
      </w:pPr>
      <w:r>
        <w:rPr>
          <w:rFonts w:hint="cs"/>
          <w:rtl/>
        </w:rPr>
        <w:tab/>
      </w:r>
      <w:r w:rsidR="00A05584" w:rsidRPr="00DB71E9">
        <w:rPr>
          <w:b/>
          <w:bCs/>
          <w:rtl/>
        </w:rPr>
        <w:t xml:space="preserve">ينبغي للدولة الطرف </w:t>
      </w:r>
      <w:r w:rsidR="00A05584" w:rsidRPr="00DB71E9">
        <w:rPr>
          <w:rFonts w:hint="cs"/>
          <w:b/>
          <w:bCs/>
          <w:rtl/>
        </w:rPr>
        <w:t xml:space="preserve">أن تحرص على ضمان حصول </w:t>
      </w:r>
      <w:r w:rsidR="00A05584" w:rsidRPr="00DB71E9">
        <w:rPr>
          <w:b/>
          <w:bCs/>
          <w:rtl/>
        </w:rPr>
        <w:t xml:space="preserve">الأشخاص </w:t>
      </w:r>
      <w:r w:rsidR="00A05584" w:rsidRPr="00DB71E9">
        <w:rPr>
          <w:rFonts w:hint="cs"/>
          <w:b/>
          <w:bCs/>
          <w:rtl/>
        </w:rPr>
        <w:t>مسلوبي الحرية ع</w:t>
      </w:r>
      <w:r w:rsidR="00A05584" w:rsidRPr="00DB71E9">
        <w:rPr>
          <w:b/>
          <w:bCs/>
          <w:rtl/>
        </w:rPr>
        <w:t>لى العلاج الطبي اللازم، بما في ذلك الرعاية الطبية الخارجية</w:t>
      </w:r>
      <w:r>
        <w:rPr>
          <w:rFonts w:hint="cs"/>
          <w:b/>
          <w:bCs/>
          <w:rtl/>
        </w:rPr>
        <w:t xml:space="preserve">. </w:t>
      </w:r>
    </w:p>
    <w:p w:rsidR="00A05584" w:rsidRPr="00A555BF" w:rsidRDefault="00BA78CE" w:rsidP="00BA78CE">
      <w:pPr>
        <w:pStyle w:val="H23GA"/>
      </w:pPr>
      <w:r>
        <w:rPr>
          <w:rtl/>
        </w:rPr>
        <w:tab/>
      </w:r>
      <w:r>
        <w:rPr>
          <w:rFonts w:hint="cs"/>
          <w:rtl/>
        </w:rPr>
        <w:tab/>
      </w:r>
      <w:r w:rsidR="00A05584">
        <w:rPr>
          <w:rFonts w:hint="cs"/>
          <w:rtl/>
        </w:rPr>
        <w:t xml:space="preserve">تعرض </w:t>
      </w:r>
      <w:r w:rsidR="00A05584" w:rsidRPr="00A555BF">
        <w:rPr>
          <w:rtl/>
        </w:rPr>
        <w:t>ا</w:t>
      </w:r>
      <w:r w:rsidR="00A05584">
        <w:rPr>
          <w:rFonts w:hint="cs"/>
          <w:rtl/>
        </w:rPr>
        <w:t xml:space="preserve">لمحتجزين الأجانب </w:t>
      </w:r>
      <w:r w:rsidR="00A05584" w:rsidRPr="00A555BF">
        <w:rPr>
          <w:rtl/>
        </w:rPr>
        <w:t>لأفعال</w:t>
      </w:r>
      <w:r w:rsidR="00A05584">
        <w:rPr>
          <w:rFonts w:hint="cs"/>
          <w:rtl/>
        </w:rPr>
        <w:t xml:space="preserve"> تنم عن ا</w:t>
      </w:r>
      <w:r w:rsidR="00A05584" w:rsidRPr="00A555BF">
        <w:rPr>
          <w:rtl/>
        </w:rPr>
        <w:t xml:space="preserve">لعنصرية </w:t>
      </w:r>
      <w:r w:rsidR="00A05584">
        <w:rPr>
          <w:rFonts w:hint="cs"/>
          <w:rtl/>
        </w:rPr>
        <w:t>وكراهية</w:t>
      </w:r>
      <w:r w:rsidR="00A05584" w:rsidRPr="00A555BF">
        <w:rPr>
          <w:rtl/>
        </w:rPr>
        <w:t xml:space="preserve"> الأجانب </w:t>
      </w:r>
    </w:p>
    <w:p w:rsidR="00A05584" w:rsidRPr="00AE68EF" w:rsidRDefault="00BA78CE" w:rsidP="00BA78CE">
      <w:pPr>
        <w:pStyle w:val="SingleTxtGA"/>
      </w:pPr>
      <w:r>
        <w:rPr>
          <w:rFonts w:hint="cs"/>
          <w:rtl/>
        </w:rPr>
        <w:t>12-</w:t>
      </w:r>
      <w:r>
        <w:rPr>
          <w:rtl/>
        </w:rPr>
        <w:tab/>
      </w:r>
      <w:r w:rsidR="00A05584">
        <w:rPr>
          <w:rFonts w:hint="cs"/>
          <w:rtl/>
        </w:rPr>
        <w:t>تشير</w:t>
      </w:r>
      <w:r w:rsidR="00A05584" w:rsidRPr="00AE68EF">
        <w:rPr>
          <w:rtl/>
        </w:rPr>
        <w:t xml:space="preserve"> اللجنة بقلق </w:t>
      </w:r>
      <w:r w:rsidR="00A05584">
        <w:rPr>
          <w:rFonts w:hint="cs"/>
          <w:rtl/>
        </w:rPr>
        <w:t xml:space="preserve">إلى ورود </w:t>
      </w:r>
      <w:r w:rsidR="00A05584" w:rsidRPr="00AE68EF">
        <w:rPr>
          <w:rtl/>
        </w:rPr>
        <w:t xml:space="preserve">تقارير </w:t>
      </w:r>
      <w:r w:rsidR="00A05584">
        <w:rPr>
          <w:rFonts w:hint="cs"/>
          <w:rtl/>
        </w:rPr>
        <w:t>عن</w:t>
      </w:r>
      <w:r w:rsidR="00A05584" w:rsidRPr="00AE68EF">
        <w:rPr>
          <w:rtl/>
        </w:rPr>
        <w:t xml:space="preserve"> حالات </w:t>
      </w:r>
      <w:r w:rsidR="00A05584">
        <w:rPr>
          <w:rFonts w:hint="cs"/>
          <w:rtl/>
        </w:rPr>
        <w:t>تعرض فيها محتجزون أجانب ل</w:t>
      </w:r>
      <w:r w:rsidR="00A05584" w:rsidRPr="00AE68EF">
        <w:rPr>
          <w:rtl/>
        </w:rPr>
        <w:t>أفعال</w:t>
      </w:r>
      <w:r w:rsidR="00A05584">
        <w:rPr>
          <w:rFonts w:hint="cs"/>
          <w:rtl/>
        </w:rPr>
        <w:t xml:space="preserve"> تنم عن</w:t>
      </w:r>
      <w:r w:rsidR="00A05584" w:rsidRPr="00AE68EF">
        <w:rPr>
          <w:rtl/>
        </w:rPr>
        <w:t xml:space="preserve"> العنصرية </w:t>
      </w:r>
      <w:r w:rsidR="00A05584">
        <w:rPr>
          <w:rFonts w:hint="cs"/>
          <w:rtl/>
        </w:rPr>
        <w:t>وكراهية ا</w:t>
      </w:r>
      <w:r w:rsidR="00A05584" w:rsidRPr="00AE68EF">
        <w:rPr>
          <w:rtl/>
        </w:rPr>
        <w:t xml:space="preserve">لأجانب </w:t>
      </w:r>
      <w:r w:rsidR="00A05584">
        <w:rPr>
          <w:rFonts w:hint="cs"/>
          <w:rtl/>
        </w:rPr>
        <w:t>على أيدي</w:t>
      </w:r>
      <w:r w:rsidR="00A05584" w:rsidRPr="00AE68EF">
        <w:rPr>
          <w:rtl/>
        </w:rPr>
        <w:t xml:space="preserve"> </w:t>
      </w:r>
      <w:r w:rsidR="00A05584">
        <w:rPr>
          <w:rFonts w:hint="cs"/>
          <w:rtl/>
        </w:rPr>
        <w:t>بعض ال</w:t>
      </w:r>
      <w:r w:rsidR="00A05584" w:rsidRPr="00AE68EF">
        <w:rPr>
          <w:rtl/>
        </w:rPr>
        <w:t xml:space="preserve">موظفين </w:t>
      </w:r>
      <w:r w:rsidR="00A05584">
        <w:rPr>
          <w:rFonts w:hint="cs"/>
          <w:rtl/>
        </w:rPr>
        <w:t>ال</w:t>
      </w:r>
      <w:r w:rsidR="00A05584" w:rsidRPr="00AE68EF">
        <w:rPr>
          <w:rtl/>
        </w:rPr>
        <w:t>مكلفين بإنفاذ القانون و</w:t>
      </w:r>
      <w:r w:rsidR="00A05584">
        <w:rPr>
          <w:rFonts w:hint="cs"/>
          <w:rtl/>
        </w:rPr>
        <w:t xml:space="preserve">موظفي </w:t>
      </w:r>
      <w:r w:rsidR="00A05584" w:rsidRPr="00AE68EF">
        <w:rPr>
          <w:rtl/>
        </w:rPr>
        <w:t>السج</w:t>
      </w:r>
      <w:r w:rsidR="00A05584">
        <w:rPr>
          <w:rFonts w:hint="cs"/>
          <w:rtl/>
        </w:rPr>
        <w:t>و</w:t>
      </w:r>
      <w:r w:rsidR="00A05584" w:rsidRPr="00AE68EF">
        <w:rPr>
          <w:rtl/>
        </w:rPr>
        <w:t>ن (المواد 12 و13 و14 و16</w:t>
      </w:r>
      <w:r w:rsidR="00A05584">
        <w:rPr>
          <w:rFonts w:hint="cs"/>
          <w:rtl/>
        </w:rPr>
        <w:t xml:space="preserve">). </w:t>
      </w:r>
    </w:p>
    <w:p w:rsidR="00A05584" w:rsidRPr="00BA78CE" w:rsidRDefault="00BA78CE" w:rsidP="00BA78CE">
      <w:pPr>
        <w:pStyle w:val="SingleTxtGA"/>
        <w:rPr>
          <w:b/>
          <w:bCs/>
        </w:rPr>
      </w:pPr>
      <w:r>
        <w:rPr>
          <w:rFonts w:hint="cs"/>
          <w:b/>
          <w:bCs/>
          <w:rtl/>
        </w:rPr>
        <w:tab/>
      </w:r>
      <w:r w:rsidR="00A05584" w:rsidRPr="00BA78CE">
        <w:rPr>
          <w:b/>
          <w:bCs/>
          <w:rtl/>
        </w:rPr>
        <w:t xml:space="preserve">ينبغي للدولة الطرف أن تتخذ جميع التدابير </w:t>
      </w:r>
      <w:r w:rsidR="00A05584" w:rsidRPr="00BA78CE">
        <w:rPr>
          <w:rFonts w:hint="cs"/>
          <w:b/>
          <w:bCs/>
          <w:rtl/>
        </w:rPr>
        <w:t>الضرورية</w:t>
      </w:r>
      <w:r w:rsidR="00A05584" w:rsidRPr="00BA78CE">
        <w:rPr>
          <w:b/>
          <w:bCs/>
          <w:rtl/>
        </w:rPr>
        <w:t xml:space="preserve"> لحظر</w:t>
      </w:r>
      <w:r w:rsidR="00A05584" w:rsidRPr="00BA78CE">
        <w:rPr>
          <w:rFonts w:hint="cs"/>
          <w:b/>
          <w:bCs/>
          <w:rtl/>
        </w:rPr>
        <w:t xml:space="preserve"> ممارسة</w:t>
      </w:r>
      <w:r w:rsidR="00A05584" w:rsidRPr="00BA78CE">
        <w:rPr>
          <w:b/>
          <w:bCs/>
          <w:rtl/>
        </w:rPr>
        <w:t xml:space="preserve"> التمييز والتحريض على العنف ضد الفئات الضعيفة </w:t>
      </w:r>
      <w:r w:rsidR="00A05584" w:rsidRPr="00BA78CE">
        <w:rPr>
          <w:rFonts w:hint="cs"/>
          <w:b/>
          <w:bCs/>
          <w:rtl/>
        </w:rPr>
        <w:t>ومعاقبة الجناة، والحرص دائما على التحقيق في</w:t>
      </w:r>
      <w:r w:rsidR="00A05584" w:rsidRPr="00BA78CE">
        <w:rPr>
          <w:b/>
          <w:bCs/>
          <w:rtl/>
        </w:rPr>
        <w:t xml:space="preserve"> الجرائم التي </w:t>
      </w:r>
      <w:r w:rsidR="00A05584" w:rsidRPr="00BA78CE">
        <w:rPr>
          <w:rFonts w:hint="cs"/>
          <w:b/>
          <w:bCs/>
          <w:rtl/>
        </w:rPr>
        <w:t>ترتكب</w:t>
      </w:r>
      <w:r w:rsidR="00A05584" w:rsidRPr="00BA78CE">
        <w:rPr>
          <w:b/>
          <w:bCs/>
          <w:rtl/>
        </w:rPr>
        <w:t xml:space="preserve"> بدافع الكراهية </w:t>
      </w:r>
      <w:r w:rsidR="00A05584" w:rsidRPr="00BA78CE">
        <w:rPr>
          <w:rFonts w:hint="cs"/>
          <w:b/>
          <w:bCs/>
          <w:rtl/>
        </w:rPr>
        <w:t>ومقاضاة</w:t>
      </w:r>
      <w:r w:rsidR="00A05584" w:rsidRPr="00BA78CE">
        <w:rPr>
          <w:b/>
          <w:bCs/>
          <w:rtl/>
        </w:rPr>
        <w:t xml:space="preserve"> </w:t>
      </w:r>
      <w:r w:rsidR="00A05584" w:rsidRPr="00BA78CE">
        <w:rPr>
          <w:rFonts w:hint="cs"/>
          <w:b/>
          <w:bCs/>
          <w:rtl/>
        </w:rPr>
        <w:t>مرتكبيها</w:t>
      </w:r>
      <w:r w:rsidR="00A05584" w:rsidRPr="00BA78CE">
        <w:rPr>
          <w:b/>
          <w:bCs/>
          <w:rtl/>
        </w:rPr>
        <w:t xml:space="preserve"> </w:t>
      </w:r>
      <w:r w:rsidR="00A05584" w:rsidRPr="00BA78CE">
        <w:rPr>
          <w:rFonts w:hint="cs"/>
          <w:b/>
          <w:bCs/>
          <w:rtl/>
        </w:rPr>
        <w:t>وإدانتهم</w:t>
      </w:r>
      <w:r w:rsidR="00A05584" w:rsidRPr="00BA78CE">
        <w:rPr>
          <w:b/>
          <w:bCs/>
          <w:rtl/>
        </w:rPr>
        <w:t xml:space="preserve"> </w:t>
      </w:r>
      <w:r w:rsidR="00A05584" w:rsidRPr="00BA78CE">
        <w:rPr>
          <w:rFonts w:hint="cs"/>
          <w:b/>
          <w:bCs/>
          <w:rtl/>
        </w:rPr>
        <w:t>وإنزال العقوبة بهم</w:t>
      </w:r>
      <w:r>
        <w:rPr>
          <w:rFonts w:hint="cs"/>
          <w:b/>
          <w:bCs/>
          <w:rtl/>
        </w:rPr>
        <w:t xml:space="preserve">. </w:t>
      </w:r>
    </w:p>
    <w:p w:rsidR="00A05584" w:rsidRPr="006D36C8" w:rsidRDefault="00BA78CE" w:rsidP="00BA78CE">
      <w:pPr>
        <w:pStyle w:val="H23GA"/>
      </w:pPr>
      <w:r>
        <w:rPr>
          <w:rFonts w:hint="cs"/>
          <w:rtl/>
        </w:rPr>
        <w:tab/>
      </w:r>
      <w:r>
        <w:rPr>
          <w:rtl/>
        </w:rPr>
        <w:tab/>
      </w:r>
      <w:r w:rsidR="00A05584" w:rsidRPr="006D36C8">
        <w:rPr>
          <w:rtl/>
        </w:rPr>
        <w:t>قضاء الأحداث</w:t>
      </w:r>
    </w:p>
    <w:p w:rsidR="00A05584" w:rsidRPr="007210E4" w:rsidRDefault="00BA78CE" w:rsidP="00BA78CE">
      <w:pPr>
        <w:pStyle w:val="SingleTxtGA"/>
      </w:pPr>
      <w:r>
        <w:rPr>
          <w:rFonts w:hint="cs"/>
          <w:rtl/>
        </w:rPr>
        <w:t>13-</w:t>
      </w:r>
      <w:r>
        <w:rPr>
          <w:rtl/>
        </w:rPr>
        <w:tab/>
      </w:r>
      <w:r w:rsidR="00A05584" w:rsidRPr="007210E4">
        <w:rPr>
          <w:rtl/>
        </w:rPr>
        <w:t xml:space="preserve">تشعر اللجنة بالقلق إزاء </w:t>
      </w:r>
      <w:r w:rsidR="00A05584">
        <w:rPr>
          <w:rFonts w:hint="cs"/>
          <w:rtl/>
        </w:rPr>
        <w:t>تأخر</w:t>
      </w:r>
      <w:r w:rsidR="00A05584" w:rsidRPr="007210E4">
        <w:rPr>
          <w:rtl/>
        </w:rPr>
        <w:t xml:space="preserve"> افتتاح وتشغيل</w:t>
      </w:r>
      <w:r w:rsidR="00A05584" w:rsidRPr="007210E4">
        <w:t xml:space="preserve"> </w:t>
      </w:r>
      <w:r w:rsidR="00A05584">
        <w:rPr>
          <w:rFonts w:hint="cs"/>
          <w:rtl/>
        </w:rPr>
        <w:t xml:space="preserve">الوحدة الأمنية المغلقة الخاصة بالقصر في </w:t>
      </w:r>
      <w:proofErr w:type="spellStart"/>
      <w:r w:rsidR="00A05584">
        <w:rPr>
          <w:rFonts w:hint="cs"/>
          <w:rtl/>
        </w:rPr>
        <w:t>دريبورن</w:t>
      </w:r>
      <w:proofErr w:type="spellEnd"/>
      <w:r w:rsidR="00A05584" w:rsidRPr="007210E4">
        <w:rPr>
          <w:rtl/>
        </w:rPr>
        <w:t xml:space="preserve">، الذي يعزى إلى </w:t>
      </w:r>
      <w:r w:rsidR="00A05584">
        <w:rPr>
          <w:rFonts w:hint="cs"/>
          <w:rtl/>
        </w:rPr>
        <w:t>تأخر</w:t>
      </w:r>
      <w:r w:rsidR="00A05584" w:rsidRPr="007210E4">
        <w:rPr>
          <w:rtl/>
        </w:rPr>
        <w:t xml:space="preserve"> اعتماد النصوص التشريعية ذات الصلة. </w:t>
      </w:r>
      <w:r w:rsidR="00A05584">
        <w:rPr>
          <w:rFonts w:hint="cs"/>
          <w:rtl/>
        </w:rPr>
        <w:t>و</w:t>
      </w:r>
      <w:r w:rsidR="00A05584" w:rsidRPr="007210E4">
        <w:rPr>
          <w:rtl/>
        </w:rPr>
        <w:t xml:space="preserve">يساورها القلق </w:t>
      </w:r>
      <w:r w:rsidR="00A05584">
        <w:rPr>
          <w:rFonts w:hint="cs"/>
          <w:rtl/>
        </w:rPr>
        <w:t>أيضا</w:t>
      </w:r>
      <w:r>
        <w:rPr>
          <w:rFonts w:hint="cs"/>
          <w:rtl/>
        </w:rPr>
        <w:t>ً</w:t>
      </w:r>
      <w:r w:rsidR="00A05584">
        <w:rPr>
          <w:rFonts w:hint="cs"/>
          <w:rtl/>
        </w:rPr>
        <w:t xml:space="preserve"> إزاء جواز مثول</w:t>
      </w:r>
      <w:r w:rsidR="00A05584" w:rsidRPr="007210E4">
        <w:rPr>
          <w:rtl/>
        </w:rPr>
        <w:t xml:space="preserve"> القصر الذين تتراوح أعمارهم بين </w:t>
      </w:r>
      <w:r w:rsidR="00A05584">
        <w:rPr>
          <w:rFonts w:hint="cs"/>
          <w:rtl/>
        </w:rPr>
        <w:t xml:space="preserve">السادسة عشرة والثامنة عشرة </w:t>
      </w:r>
      <w:r w:rsidR="00A05584" w:rsidRPr="007210E4">
        <w:rPr>
          <w:rtl/>
        </w:rPr>
        <w:t>أمام المحاكم العادية</w:t>
      </w:r>
      <w:r w:rsidR="00A05584">
        <w:t xml:space="preserve"> </w:t>
      </w:r>
      <w:r w:rsidR="00A05584">
        <w:rPr>
          <w:rFonts w:hint="cs"/>
          <w:rtl/>
        </w:rPr>
        <w:t xml:space="preserve">وخضوعهم للمحاكمة </w:t>
      </w:r>
      <w:r w:rsidR="00A05584" w:rsidRPr="007210E4">
        <w:rPr>
          <w:rtl/>
        </w:rPr>
        <w:t xml:space="preserve">كبالغين لارتكابهم جرائم </w:t>
      </w:r>
      <w:r w:rsidR="00A05584">
        <w:rPr>
          <w:rFonts w:hint="cs"/>
          <w:rtl/>
        </w:rPr>
        <w:t>شديدة الخطورة حسب</w:t>
      </w:r>
      <w:r w:rsidR="00217298">
        <w:rPr>
          <w:rtl/>
        </w:rPr>
        <w:t xml:space="preserve"> </w:t>
      </w:r>
      <w:r w:rsidR="00A05584" w:rsidRPr="007210E4">
        <w:rPr>
          <w:rtl/>
        </w:rPr>
        <w:t>تقدير القاضي (المادتان 11 و16</w:t>
      </w:r>
      <w:r w:rsidR="00A05584" w:rsidRPr="007210E4">
        <w:rPr>
          <w:rFonts w:hint="cs"/>
          <w:rtl/>
        </w:rPr>
        <w:t>).</w:t>
      </w:r>
    </w:p>
    <w:p w:rsidR="00A05584" w:rsidRPr="00BA78CE" w:rsidRDefault="00BA78CE" w:rsidP="00DA7BD8">
      <w:pPr>
        <w:pStyle w:val="SingleTxtGA"/>
        <w:rPr>
          <w:b/>
          <w:bCs/>
        </w:rPr>
      </w:pPr>
      <w:r>
        <w:rPr>
          <w:rFonts w:hint="cs"/>
          <w:b/>
          <w:bCs/>
          <w:rtl/>
        </w:rPr>
        <w:tab/>
      </w:r>
      <w:r w:rsidR="00A05584" w:rsidRPr="00BA78CE">
        <w:rPr>
          <w:b/>
          <w:bCs/>
          <w:rtl/>
        </w:rPr>
        <w:t xml:space="preserve">ينبغي للدولة الطرف أن تتخذ التدابير التشريعية والإدارية اللازمة </w:t>
      </w:r>
      <w:r w:rsidR="00A05584" w:rsidRPr="00BA78CE">
        <w:rPr>
          <w:rFonts w:hint="cs"/>
          <w:b/>
          <w:bCs/>
          <w:rtl/>
        </w:rPr>
        <w:t>للتعجيل ب</w:t>
      </w:r>
      <w:r w:rsidR="00A05584" w:rsidRPr="00BA78CE">
        <w:rPr>
          <w:b/>
          <w:bCs/>
          <w:rtl/>
        </w:rPr>
        <w:t>افتتاح وتشغيل</w:t>
      </w:r>
      <w:r>
        <w:rPr>
          <w:rFonts w:hint="cs"/>
          <w:b/>
          <w:bCs/>
          <w:rtl/>
        </w:rPr>
        <w:t xml:space="preserve"> </w:t>
      </w:r>
      <w:r w:rsidR="00A05584" w:rsidRPr="00BA78CE">
        <w:rPr>
          <w:rFonts w:hint="cs"/>
          <w:b/>
          <w:bCs/>
          <w:rtl/>
        </w:rPr>
        <w:t>ال</w:t>
      </w:r>
      <w:r w:rsidR="00A05584" w:rsidRPr="00BA78CE">
        <w:rPr>
          <w:b/>
          <w:bCs/>
          <w:rtl/>
        </w:rPr>
        <w:t>وحدة الأمن</w:t>
      </w:r>
      <w:r w:rsidR="00A05584" w:rsidRPr="00BA78CE">
        <w:rPr>
          <w:rFonts w:hint="cs"/>
          <w:b/>
          <w:bCs/>
          <w:rtl/>
        </w:rPr>
        <w:t>ية المغلقة الخاصة با</w:t>
      </w:r>
      <w:r w:rsidR="00A05584" w:rsidRPr="00BA78CE">
        <w:rPr>
          <w:b/>
          <w:bCs/>
          <w:rtl/>
        </w:rPr>
        <w:t xml:space="preserve">لقصر </w:t>
      </w:r>
      <w:r w:rsidR="00A05584" w:rsidRPr="00BA78CE">
        <w:rPr>
          <w:rFonts w:hint="cs"/>
          <w:b/>
          <w:bCs/>
          <w:rtl/>
        </w:rPr>
        <w:t xml:space="preserve">في </w:t>
      </w:r>
      <w:proofErr w:type="spellStart"/>
      <w:r w:rsidR="00A05584" w:rsidRPr="00BA78CE">
        <w:rPr>
          <w:rFonts w:hint="cs"/>
          <w:b/>
          <w:bCs/>
          <w:rtl/>
        </w:rPr>
        <w:t>دريبورن</w:t>
      </w:r>
      <w:proofErr w:type="spellEnd"/>
      <w:r w:rsidR="00A05584" w:rsidRPr="00BA78CE">
        <w:rPr>
          <w:b/>
          <w:bCs/>
          <w:rtl/>
        </w:rPr>
        <w:t>،</w:t>
      </w:r>
      <w:r w:rsidR="00A05584" w:rsidRPr="00BA78CE">
        <w:rPr>
          <w:rFonts w:hint="cs"/>
          <w:b/>
          <w:bCs/>
          <w:rtl/>
        </w:rPr>
        <w:t xml:space="preserve"> وأن تحرص، </w:t>
      </w:r>
      <w:r w:rsidR="00DA7BD8">
        <w:rPr>
          <w:rFonts w:hint="cs"/>
          <w:b/>
          <w:bCs/>
          <w:rtl/>
        </w:rPr>
        <w:t>الأثناء</w:t>
      </w:r>
      <w:r w:rsidR="00A05584" w:rsidRPr="00BA78CE">
        <w:rPr>
          <w:b/>
          <w:bCs/>
          <w:rtl/>
        </w:rPr>
        <w:t>،</w:t>
      </w:r>
      <w:r w:rsidR="00A05584" w:rsidRPr="00BA78CE">
        <w:rPr>
          <w:rFonts w:hint="cs"/>
          <w:b/>
          <w:bCs/>
          <w:rtl/>
        </w:rPr>
        <w:t xml:space="preserve"> على الفصل دائما</w:t>
      </w:r>
      <w:r>
        <w:rPr>
          <w:rFonts w:hint="cs"/>
          <w:b/>
          <w:bCs/>
          <w:rtl/>
        </w:rPr>
        <w:t>ً</w:t>
      </w:r>
      <w:r w:rsidR="00A05584" w:rsidRPr="00BA78CE">
        <w:rPr>
          <w:rFonts w:hint="cs"/>
          <w:b/>
          <w:bCs/>
          <w:rtl/>
        </w:rPr>
        <w:t xml:space="preserve"> بين</w:t>
      </w:r>
      <w:r w:rsidR="00A05584" w:rsidRPr="00BA78CE">
        <w:rPr>
          <w:b/>
          <w:bCs/>
          <w:rtl/>
        </w:rPr>
        <w:t xml:space="preserve"> الأحداث </w:t>
      </w:r>
      <w:r w:rsidR="00A05584" w:rsidRPr="00BA78CE">
        <w:rPr>
          <w:rFonts w:hint="cs"/>
          <w:b/>
          <w:bCs/>
          <w:rtl/>
        </w:rPr>
        <w:t>المحتجزين</w:t>
      </w:r>
      <w:r w:rsidR="00A05584" w:rsidRPr="00BA78CE">
        <w:rPr>
          <w:b/>
          <w:bCs/>
          <w:rtl/>
        </w:rPr>
        <w:t xml:space="preserve"> والسجناء </w:t>
      </w:r>
      <w:r w:rsidR="00A05584" w:rsidRPr="00BA78CE">
        <w:rPr>
          <w:rFonts w:hint="cs"/>
          <w:b/>
          <w:bCs/>
          <w:rtl/>
        </w:rPr>
        <w:t>دون سن الثامنة عشرة و</w:t>
      </w:r>
      <w:r w:rsidR="00A05584" w:rsidRPr="00BA78CE">
        <w:rPr>
          <w:b/>
          <w:bCs/>
          <w:rtl/>
        </w:rPr>
        <w:t>البالغين، وذلك تمشيا</w:t>
      </w:r>
      <w:r>
        <w:rPr>
          <w:rFonts w:hint="cs"/>
          <w:b/>
          <w:bCs/>
          <w:rtl/>
        </w:rPr>
        <w:t>ً</w:t>
      </w:r>
      <w:r w:rsidR="00A05584" w:rsidRPr="00BA78CE">
        <w:rPr>
          <w:b/>
          <w:bCs/>
          <w:rtl/>
        </w:rPr>
        <w:t xml:space="preserve"> مع أحكام </w:t>
      </w:r>
      <w:r w:rsidR="00A05584" w:rsidRPr="00BA78CE">
        <w:rPr>
          <w:rFonts w:hint="cs"/>
          <w:b/>
          <w:bCs/>
          <w:cs/>
        </w:rPr>
        <w:t>‎‎</w:t>
      </w:r>
      <w:r w:rsidR="00A05584" w:rsidRPr="00BA78CE">
        <w:rPr>
          <w:rFonts w:hint="cs"/>
          <w:b/>
          <w:bCs/>
          <w:rtl/>
        </w:rPr>
        <w:t>وقواعد</w:t>
      </w:r>
      <w:r w:rsidR="00A05584" w:rsidRPr="00BA78CE">
        <w:rPr>
          <w:b/>
          <w:bCs/>
          <w:rtl/>
        </w:rPr>
        <w:t xml:space="preserve"> </w:t>
      </w:r>
      <w:r w:rsidR="00A05584" w:rsidRPr="00BA78CE">
        <w:rPr>
          <w:rFonts w:hint="cs"/>
          <w:b/>
          <w:bCs/>
          <w:rtl/>
        </w:rPr>
        <w:t>الأمم</w:t>
      </w:r>
      <w:r w:rsidR="00A05584" w:rsidRPr="00BA78CE">
        <w:rPr>
          <w:b/>
          <w:bCs/>
          <w:rtl/>
        </w:rPr>
        <w:t xml:space="preserve"> </w:t>
      </w:r>
      <w:r w:rsidR="00A05584" w:rsidRPr="00BA78CE">
        <w:rPr>
          <w:rFonts w:hint="cs"/>
          <w:b/>
          <w:bCs/>
          <w:rtl/>
        </w:rPr>
        <w:t>المتحدة</w:t>
      </w:r>
      <w:r w:rsidR="00A05584" w:rsidRPr="00BA78CE">
        <w:rPr>
          <w:b/>
          <w:bCs/>
          <w:rtl/>
        </w:rPr>
        <w:t xml:space="preserve"> </w:t>
      </w:r>
      <w:r w:rsidR="00A05584" w:rsidRPr="00BA78CE">
        <w:rPr>
          <w:rFonts w:hint="cs"/>
          <w:b/>
          <w:bCs/>
          <w:rtl/>
        </w:rPr>
        <w:t>النموذجية</w:t>
      </w:r>
      <w:r w:rsidR="00A05584" w:rsidRPr="00BA78CE">
        <w:rPr>
          <w:b/>
          <w:bCs/>
          <w:rtl/>
        </w:rPr>
        <w:t xml:space="preserve"> </w:t>
      </w:r>
      <w:r w:rsidR="00A05584" w:rsidRPr="00BA78CE">
        <w:rPr>
          <w:rFonts w:hint="cs"/>
          <w:b/>
          <w:bCs/>
          <w:rtl/>
        </w:rPr>
        <w:t>الدنيا</w:t>
      </w:r>
      <w:r w:rsidR="00A05584" w:rsidRPr="00BA78CE">
        <w:rPr>
          <w:b/>
          <w:bCs/>
          <w:rtl/>
        </w:rPr>
        <w:t xml:space="preserve"> </w:t>
      </w:r>
      <w:r w:rsidR="00A05584" w:rsidRPr="00BA78CE">
        <w:rPr>
          <w:rFonts w:hint="cs"/>
          <w:b/>
          <w:bCs/>
          <w:rtl/>
        </w:rPr>
        <w:t>لإدارة</w:t>
      </w:r>
      <w:r w:rsidR="00A05584" w:rsidRPr="00BA78CE">
        <w:rPr>
          <w:b/>
          <w:bCs/>
          <w:rtl/>
        </w:rPr>
        <w:t xml:space="preserve"> </w:t>
      </w:r>
      <w:r w:rsidR="00A05584" w:rsidRPr="00BA78CE">
        <w:rPr>
          <w:rFonts w:hint="cs"/>
          <w:b/>
          <w:bCs/>
          <w:rtl/>
        </w:rPr>
        <w:t>شؤون</w:t>
      </w:r>
      <w:r w:rsidR="00A05584" w:rsidRPr="00BA78CE">
        <w:rPr>
          <w:b/>
          <w:bCs/>
          <w:rtl/>
        </w:rPr>
        <w:t xml:space="preserve"> </w:t>
      </w:r>
      <w:r w:rsidR="00A05584" w:rsidRPr="00BA78CE">
        <w:rPr>
          <w:rFonts w:hint="cs"/>
          <w:b/>
          <w:bCs/>
          <w:rtl/>
        </w:rPr>
        <w:t>قضاء</w:t>
      </w:r>
      <w:r w:rsidR="00A05584" w:rsidRPr="00BA78CE">
        <w:rPr>
          <w:b/>
          <w:bCs/>
          <w:rtl/>
        </w:rPr>
        <w:t xml:space="preserve"> </w:t>
      </w:r>
      <w:r w:rsidR="00A05584" w:rsidRPr="00BA78CE">
        <w:rPr>
          <w:rFonts w:hint="cs"/>
          <w:b/>
          <w:bCs/>
          <w:rtl/>
        </w:rPr>
        <w:t>الأحداث</w:t>
      </w:r>
      <w:r w:rsidR="00A05584" w:rsidRPr="00BA78CE">
        <w:rPr>
          <w:b/>
          <w:bCs/>
          <w:rtl/>
        </w:rPr>
        <w:t xml:space="preserve"> (قواعد ب</w:t>
      </w:r>
      <w:r w:rsidR="00A05584" w:rsidRPr="00BA78CE">
        <w:rPr>
          <w:rFonts w:hint="cs"/>
          <w:b/>
          <w:bCs/>
          <w:rtl/>
        </w:rPr>
        <w:t>يج</w:t>
      </w:r>
      <w:r w:rsidR="00A05584" w:rsidRPr="00BA78CE">
        <w:rPr>
          <w:b/>
          <w:bCs/>
          <w:rtl/>
        </w:rPr>
        <w:t>ين) (</w:t>
      </w:r>
      <w:r w:rsidR="00A05584" w:rsidRPr="00BA78CE">
        <w:rPr>
          <w:rFonts w:hint="cs"/>
          <w:b/>
          <w:bCs/>
          <w:rtl/>
        </w:rPr>
        <w:t>القاعدتان 13-4 و26-3</w:t>
      </w:r>
      <w:r w:rsidR="00A05584" w:rsidRPr="00BA78CE">
        <w:rPr>
          <w:b/>
          <w:bCs/>
          <w:rtl/>
        </w:rPr>
        <w:t xml:space="preserve">)، </w:t>
      </w:r>
      <w:r w:rsidR="00A05584" w:rsidRPr="00BA78CE">
        <w:rPr>
          <w:rFonts w:hint="cs"/>
          <w:b/>
          <w:bCs/>
          <w:rtl/>
        </w:rPr>
        <w:t>وقواعد</w:t>
      </w:r>
      <w:r w:rsidR="00A05584" w:rsidRPr="00BA78CE">
        <w:rPr>
          <w:b/>
          <w:bCs/>
          <w:rtl/>
        </w:rPr>
        <w:t xml:space="preserve"> </w:t>
      </w:r>
      <w:r w:rsidR="00A05584" w:rsidRPr="00BA78CE">
        <w:rPr>
          <w:rFonts w:hint="cs"/>
          <w:b/>
          <w:bCs/>
          <w:rtl/>
        </w:rPr>
        <w:t>الأمم</w:t>
      </w:r>
      <w:r w:rsidR="00A05584" w:rsidRPr="00BA78CE">
        <w:rPr>
          <w:b/>
          <w:bCs/>
          <w:rtl/>
        </w:rPr>
        <w:t xml:space="preserve"> </w:t>
      </w:r>
      <w:r w:rsidR="00A05584" w:rsidRPr="00BA78CE">
        <w:rPr>
          <w:rFonts w:hint="cs"/>
          <w:b/>
          <w:bCs/>
          <w:rtl/>
        </w:rPr>
        <w:t>المتحدة</w:t>
      </w:r>
      <w:r w:rsidR="00A05584" w:rsidRPr="00BA78CE">
        <w:rPr>
          <w:b/>
          <w:bCs/>
          <w:rtl/>
        </w:rPr>
        <w:t xml:space="preserve"> </w:t>
      </w:r>
      <w:r w:rsidR="00A05584" w:rsidRPr="00BA78CE">
        <w:rPr>
          <w:rFonts w:hint="cs"/>
          <w:b/>
          <w:bCs/>
          <w:rtl/>
        </w:rPr>
        <w:t>بشأن</w:t>
      </w:r>
      <w:r w:rsidR="00A05584" w:rsidRPr="00BA78CE">
        <w:rPr>
          <w:b/>
          <w:bCs/>
          <w:rtl/>
        </w:rPr>
        <w:t xml:space="preserve"> </w:t>
      </w:r>
      <w:r w:rsidR="00A05584" w:rsidRPr="00BA78CE">
        <w:rPr>
          <w:rFonts w:hint="cs"/>
          <w:b/>
          <w:bCs/>
          <w:rtl/>
        </w:rPr>
        <w:t>حماية</w:t>
      </w:r>
      <w:r w:rsidR="00A05584" w:rsidRPr="00BA78CE">
        <w:rPr>
          <w:b/>
          <w:bCs/>
          <w:rtl/>
        </w:rPr>
        <w:t xml:space="preserve"> </w:t>
      </w:r>
      <w:r w:rsidR="00A05584" w:rsidRPr="00BA78CE">
        <w:rPr>
          <w:rFonts w:hint="cs"/>
          <w:b/>
          <w:bCs/>
          <w:rtl/>
        </w:rPr>
        <w:t>الأحداث</w:t>
      </w:r>
      <w:r w:rsidR="00A05584" w:rsidRPr="00BA78CE">
        <w:rPr>
          <w:b/>
          <w:bCs/>
          <w:rtl/>
        </w:rPr>
        <w:t xml:space="preserve"> </w:t>
      </w:r>
      <w:r w:rsidR="00A05584" w:rsidRPr="00BA78CE">
        <w:rPr>
          <w:rFonts w:hint="cs"/>
          <w:b/>
          <w:bCs/>
          <w:rtl/>
        </w:rPr>
        <w:t>المجردين</w:t>
      </w:r>
      <w:r w:rsidR="00A05584" w:rsidRPr="00BA78CE">
        <w:rPr>
          <w:b/>
          <w:bCs/>
          <w:rtl/>
        </w:rPr>
        <w:t xml:space="preserve"> </w:t>
      </w:r>
      <w:r w:rsidR="00A05584" w:rsidRPr="00BA78CE">
        <w:rPr>
          <w:rFonts w:hint="cs"/>
          <w:b/>
          <w:bCs/>
          <w:rtl/>
        </w:rPr>
        <w:t>من</w:t>
      </w:r>
      <w:r w:rsidR="00A05584" w:rsidRPr="00BA78CE">
        <w:rPr>
          <w:b/>
          <w:bCs/>
          <w:rtl/>
        </w:rPr>
        <w:t xml:space="preserve"> </w:t>
      </w:r>
      <w:r w:rsidR="00A05584" w:rsidRPr="00BA78CE">
        <w:rPr>
          <w:rFonts w:hint="cs"/>
          <w:b/>
          <w:bCs/>
          <w:rtl/>
        </w:rPr>
        <w:t>حريتهم</w:t>
      </w:r>
      <w:r w:rsidR="00A05584" w:rsidRPr="00BA78CE">
        <w:rPr>
          <w:b/>
          <w:bCs/>
          <w:rtl/>
        </w:rPr>
        <w:t xml:space="preserve"> (</w:t>
      </w:r>
      <w:r w:rsidR="00A05584" w:rsidRPr="00BA78CE">
        <w:rPr>
          <w:rFonts w:hint="cs"/>
          <w:b/>
          <w:bCs/>
          <w:rtl/>
        </w:rPr>
        <w:t>ال</w:t>
      </w:r>
      <w:r>
        <w:rPr>
          <w:b/>
          <w:bCs/>
          <w:rtl/>
        </w:rPr>
        <w:t>قواعد 17 و</w:t>
      </w:r>
      <w:r w:rsidR="00A05584" w:rsidRPr="00BA78CE">
        <w:rPr>
          <w:b/>
          <w:bCs/>
          <w:rtl/>
        </w:rPr>
        <w:t xml:space="preserve">28 و29). </w:t>
      </w:r>
      <w:r w:rsidR="00A05584" w:rsidRPr="00BA78CE">
        <w:rPr>
          <w:rFonts w:hint="cs"/>
          <w:b/>
          <w:bCs/>
          <w:rtl/>
        </w:rPr>
        <w:t xml:space="preserve">ويتعين عليها استخدام </w:t>
      </w:r>
      <w:r w:rsidR="00A05584" w:rsidRPr="00BA78CE">
        <w:rPr>
          <w:b/>
          <w:bCs/>
          <w:rtl/>
        </w:rPr>
        <w:t xml:space="preserve">بدائل </w:t>
      </w:r>
      <w:r w:rsidR="00A05584" w:rsidRPr="00217298">
        <w:rPr>
          <w:rFonts w:hint="cs"/>
          <w:b/>
          <w:bCs/>
          <w:spacing w:val="-2"/>
          <w:rtl/>
        </w:rPr>
        <w:lastRenderedPageBreak/>
        <w:t>ل</w:t>
      </w:r>
      <w:r w:rsidR="00A05584" w:rsidRPr="00217298">
        <w:rPr>
          <w:b/>
          <w:bCs/>
          <w:spacing w:val="-2"/>
          <w:rtl/>
        </w:rPr>
        <w:t xml:space="preserve">لسجن، مع </w:t>
      </w:r>
      <w:r w:rsidR="00DA7BD8" w:rsidRPr="00217298">
        <w:rPr>
          <w:rFonts w:hint="cs"/>
          <w:b/>
          <w:bCs/>
          <w:spacing w:val="-2"/>
          <w:rtl/>
        </w:rPr>
        <w:t xml:space="preserve">مراعاة </w:t>
      </w:r>
      <w:r w:rsidR="00A05584" w:rsidRPr="00217298">
        <w:rPr>
          <w:b/>
          <w:bCs/>
          <w:spacing w:val="-2"/>
          <w:rtl/>
        </w:rPr>
        <w:t xml:space="preserve">أحكام </w:t>
      </w:r>
      <w:r w:rsidR="00A05584" w:rsidRPr="00217298">
        <w:rPr>
          <w:rFonts w:hint="cs"/>
          <w:b/>
          <w:bCs/>
          <w:spacing w:val="-2"/>
          <w:rtl/>
        </w:rPr>
        <w:t>قواعد</w:t>
      </w:r>
      <w:r w:rsidR="00A05584" w:rsidRPr="00217298">
        <w:rPr>
          <w:b/>
          <w:bCs/>
          <w:spacing w:val="-2"/>
          <w:rtl/>
        </w:rPr>
        <w:t xml:space="preserve"> </w:t>
      </w:r>
      <w:r w:rsidR="00A05584" w:rsidRPr="00217298">
        <w:rPr>
          <w:rFonts w:hint="cs"/>
          <w:b/>
          <w:bCs/>
          <w:spacing w:val="-2"/>
          <w:rtl/>
        </w:rPr>
        <w:t>الأمم</w:t>
      </w:r>
      <w:r w:rsidR="00A05584" w:rsidRPr="00217298">
        <w:rPr>
          <w:b/>
          <w:bCs/>
          <w:spacing w:val="-2"/>
          <w:rtl/>
        </w:rPr>
        <w:t xml:space="preserve"> </w:t>
      </w:r>
      <w:r w:rsidR="00A05584" w:rsidRPr="00217298">
        <w:rPr>
          <w:rFonts w:hint="cs"/>
          <w:b/>
          <w:bCs/>
          <w:spacing w:val="-2"/>
          <w:rtl/>
        </w:rPr>
        <w:t>المتحدة</w:t>
      </w:r>
      <w:r w:rsidR="00A05584" w:rsidRPr="00217298">
        <w:rPr>
          <w:b/>
          <w:bCs/>
          <w:spacing w:val="-2"/>
          <w:rtl/>
        </w:rPr>
        <w:t xml:space="preserve"> </w:t>
      </w:r>
      <w:r w:rsidR="00A05584" w:rsidRPr="00217298">
        <w:rPr>
          <w:rFonts w:hint="cs"/>
          <w:b/>
          <w:bCs/>
          <w:spacing w:val="-2"/>
          <w:rtl/>
        </w:rPr>
        <w:t>النموذجية</w:t>
      </w:r>
      <w:r w:rsidR="00A05584" w:rsidRPr="00217298">
        <w:rPr>
          <w:b/>
          <w:bCs/>
          <w:spacing w:val="-2"/>
          <w:rtl/>
        </w:rPr>
        <w:t xml:space="preserve"> </w:t>
      </w:r>
      <w:r w:rsidR="00A05584" w:rsidRPr="00217298">
        <w:rPr>
          <w:rFonts w:hint="cs"/>
          <w:b/>
          <w:bCs/>
          <w:spacing w:val="-2"/>
          <w:rtl/>
        </w:rPr>
        <w:t>الدنيا</w:t>
      </w:r>
      <w:r w:rsidR="00A05584" w:rsidRPr="00217298">
        <w:rPr>
          <w:b/>
          <w:bCs/>
          <w:spacing w:val="-2"/>
          <w:rtl/>
        </w:rPr>
        <w:t xml:space="preserve"> </w:t>
      </w:r>
      <w:r w:rsidR="00A05584" w:rsidRPr="00217298">
        <w:rPr>
          <w:rFonts w:hint="cs"/>
          <w:b/>
          <w:bCs/>
          <w:spacing w:val="-2"/>
          <w:rtl/>
        </w:rPr>
        <w:t xml:space="preserve">للتدابير غير الاحتجازية </w:t>
      </w:r>
      <w:r w:rsidR="00A05584" w:rsidRPr="00217298">
        <w:rPr>
          <w:b/>
          <w:bCs/>
          <w:spacing w:val="-2"/>
          <w:rtl/>
        </w:rPr>
        <w:t xml:space="preserve">(قواعد طوكيو)، </w:t>
      </w:r>
      <w:r w:rsidR="00A05584" w:rsidRPr="00217298">
        <w:rPr>
          <w:rFonts w:hint="cs"/>
          <w:b/>
          <w:bCs/>
          <w:spacing w:val="-2"/>
          <w:rtl/>
        </w:rPr>
        <w:t>وقواعد</w:t>
      </w:r>
      <w:r w:rsidR="00A05584" w:rsidRPr="00217298">
        <w:rPr>
          <w:b/>
          <w:bCs/>
          <w:spacing w:val="-2"/>
          <w:rtl/>
        </w:rPr>
        <w:t xml:space="preserve"> </w:t>
      </w:r>
      <w:r w:rsidR="00A05584" w:rsidRPr="00217298">
        <w:rPr>
          <w:rFonts w:hint="cs"/>
          <w:b/>
          <w:bCs/>
          <w:spacing w:val="-2"/>
          <w:rtl/>
        </w:rPr>
        <w:t>الأمم</w:t>
      </w:r>
      <w:r w:rsidR="00A05584" w:rsidRPr="00217298">
        <w:rPr>
          <w:b/>
          <w:bCs/>
          <w:spacing w:val="-2"/>
          <w:rtl/>
        </w:rPr>
        <w:t xml:space="preserve"> </w:t>
      </w:r>
      <w:r w:rsidR="00A05584" w:rsidRPr="00217298">
        <w:rPr>
          <w:rFonts w:hint="cs"/>
          <w:b/>
          <w:bCs/>
          <w:spacing w:val="-2"/>
          <w:rtl/>
        </w:rPr>
        <w:t>المتحدة</w:t>
      </w:r>
      <w:r w:rsidR="00A05584" w:rsidRPr="00217298">
        <w:rPr>
          <w:b/>
          <w:bCs/>
          <w:spacing w:val="-2"/>
          <w:rtl/>
        </w:rPr>
        <w:t xml:space="preserve"> </w:t>
      </w:r>
      <w:r w:rsidR="00A05584" w:rsidRPr="00217298">
        <w:rPr>
          <w:rFonts w:hint="cs"/>
          <w:b/>
          <w:bCs/>
          <w:spacing w:val="-2"/>
          <w:rtl/>
        </w:rPr>
        <w:t>لمعاملة</w:t>
      </w:r>
      <w:r w:rsidR="00A05584" w:rsidRPr="00217298">
        <w:rPr>
          <w:b/>
          <w:bCs/>
          <w:spacing w:val="-2"/>
          <w:rtl/>
        </w:rPr>
        <w:t xml:space="preserve"> </w:t>
      </w:r>
      <w:r w:rsidR="00A05584" w:rsidRPr="00217298">
        <w:rPr>
          <w:rFonts w:hint="cs"/>
          <w:b/>
          <w:bCs/>
          <w:spacing w:val="-2"/>
          <w:rtl/>
        </w:rPr>
        <w:t>السجينات</w:t>
      </w:r>
      <w:r w:rsidR="00A05584" w:rsidRPr="00217298">
        <w:rPr>
          <w:b/>
          <w:bCs/>
          <w:spacing w:val="-2"/>
          <w:rtl/>
        </w:rPr>
        <w:t xml:space="preserve"> </w:t>
      </w:r>
      <w:r w:rsidR="00A05584" w:rsidRPr="00217298">
        <w:rPr>
          <w:rFonts w:hint="cs"/>
          <w:b/>
          <w:bCs/>
          <w:spacing w:val="-2"/>
          <w:rtl/>
        </w:rPr>
        <w:t>والتدابير</w:t>
      </w:r>
      <w:r w:rsidR="00A05584" w:rsidRPr="00217298">
        <w:rPr>
          <w:b/>
          <w:bCs/>
          <w:spacing w:val="-2"/>
          <w:rtl/>
        </w:rPr>
        <w:t xml:space="preserve"> </w:t>
      </w:r>
      <w:r w:rsidR="00A05584" w:rsidRPr="00217298">
        <w:rPr>
          <w:rFonts w:hint="cs"/>
          <w:b/>
          <w:bCs/>
          <w:spacing w:val="-2"/>
          <w:rtl/>
        </w:rPr>
        <w:t>غير</w:t>
      </w:r>
      <w:r w:rsidR="00A05584" w:rsidRPr="00217298">
        <w:rPr>
          <w:b/>
          <w:bCs/>
          <w:spacing w:val="-2"/>
          <w:rtl/>
        </w:rPr>
        <w:t xml:space="preserve"> </w:t>
      </w:r>
      <w:r w:rsidR="00A05584" w:rsidRPr="00217298">
        <w:rPr>
          <w:rFonts w:hint="cs"/>
          <w:b/>
          <w:bCs/>
          <w:spacing w:val="-2"/>
          <w:rtl/>
        </w:rPr>
        <w:t>الاحتجازية</w:t>
      </w:r>
      <w:r w:rsidR="00A05584" w:rsidRPr="00217298">
        <w:rPr>
          <w:b/>
          <w:bCs/>
          <w:spacing w:val="-2"/>
          <w:rtl/>
        </w:rPr>
        <w:t xml:space="preserve"> </w:t>
      </w:r>
      <w:r w:rsidR="00A05584" w:rsidRPr="00217298">
        <w:rPr>
          <w:rFonts w:hint="cs"/>
          <w:b/>
          <w:bCs/>
          <w:spacing w:val="-2"/>
          <w:rtl/>
        </w:rPr>
        <w:t>للمجرمات</w:t>
      </w:r>
      <w:r w:rsidR="00A05584" w:rsidRPr="00217298">
        <w:rPr>
          <w:b/>
          <w:bCs/>
          <w:spacing w:val="-2"/>
          <w:rtl/>
        </w:rPr>
        <w:t xml:space="preserve"> (قواعد بانكوك)، </w:t>
      </w:r>
      <w:r w:rsidR="00A05584" w:rsidRPr="00217298">
        <w:rPr>
          <w:rFonts w:hint="cs"/>
          <w:b/>
          <w:bCs/>
          <w:spacing w:val="-2"/>
          <w:rtl/>
        </w:rPr>
        <w:t xml:space="preserve">وضمان محاكمة </w:t>
      </w:r>
      <w:r w:rsidR="00A05584" w:rsidRPr="00217298">
        <w:rPr>
          <w:b/>
          <w:bCs/>
          <w:spacing w:val="-2"/>
          <w:rtl/>
        </w:rPr>
        <w:t>القصر في محاكم الأحداث</w:t>
      </w:r>
      <w:r w:rsidR="00A05584" w:rsidRPr="00BA78CE">
        <w:rPr>
          <w:rFonts w:hint="cs"/>
          <w:b/>
          <w:bCs/>
          <w:rtl/>
        </w:rPr>
        <w:t xml:space="preserve"> دائما</w:t>
      </w:r>
      <w:r>
        <w:rPr>
          <w:rFonts w:hint="cs"/>
          <w:b/>
          <w:bCs/>
          <w:rtl/>
        </w:rPr>
        <w:t xml:space="preserve">ً. </w:t>
      </w:r>
    </w:p>
    <w:p w:rsidR="00A05584" w:rsidRPr="007210E4" w:rsidRDefault="00443597" w:rsidP="00443597">
      <w:pPr>
        <w:pStyle w:val="H23GA"/>
      </w:pPr>
      <w:r>
        <w:rPr>
          <w:rtl/>
        </w:rPr>
        <w:tab/>
      </w:r>
      <w:r>
        <w:rPr>
          <w:rFonts w:hint="cs"/>
          <w:rtl/>
        </w:rPr>
        <w:tab/>
      </w:r>
      <w:r w:rsidR="00A05584" w:rsidRPr="007210E4">
        <w:rPr>
          <w:rFonts w:hint="cs"/>
          <w:rtl/>
        </w:rPr>
        <w:t>ال</w:t>
      </w:r>
      <w:r w:rsidR="00A05584" w:rsidRPr="007210E4">
        <w:rPr>
          <w:rtl/>
        </w:rPr>
        <w:t>تدريب</w:t>
      </w:r>
    </w:p>
    <w:p w:rsidR="00A05584" w:rsidRPr="00654FD7" w:rsidRDefault="00F132C1" w:rsidP="00DA7BD8">
      <w:pPr>
        <w:pStyle w:val="SingleTxtGA"/>
        <w:rPr>
          <w:spacing w:val="-4"/>
        </w:rPr>
      </w:pPr>
      <w:r>
        <w:rPr>
          <w:rFonts w:hint="cs"/>
          <w:spacing w:val="-4"/>
          <w:rtl/>
        </w:rPr>
        <w:t>14</w:t>
      </w:r>
      <w:r w:rsidR="00443597" w:rsidRPr="00654FD7">
        <w:rPr>
          <w:rFonts w:hint="cs"/>
          <w:spacing w:val="-4"/>
          <w:rtl/>
        </w:rPr>
        <w:t>-</w:t>
      </w:r>
      <w:r w:rsidR="00443597" w:rsidRPr="00654FD7">
        <w:rPr>
          <w:spacing w:val="-4"/>
          <w:rtl/>
        </w:rPr>
        <w:tab/>
      </w:r>
      <w:r w:rsidR="00A05584" w:rsidRPr="00654FD7">
        <w:rPr>
          <w:rFonts w:hint="cs"/>
          <w:spacing w:val="-4"/>
          <w:rtl/>
        </w:rPr>
        <w:t>تحيط</w:t>
      </w:r>
      <w:r w:rsidR="00A05584" w:rsidRPr="00654FD7">
        <w:rPr>
          <w:spacing w:val="-4"/>
          <w:rtl/>
        </w:rPr>
        <w:t xml:space="preserve"> اللجنة </w:t>
      </w:r>
      <w:r w:rsidR="00A05584" w:rsidRPr="00654FD7">
        <w:rPr>
          <w:rFonts w:hint="cs"/>
          <w:spacing w:val="-4"/>
          <w:rtl/>
        </w:rPr>
        <w:t>علما</w:t>
      </w:r>
      <w:r w:rsidR="00443597" w:rsidRPr="00654FD7">
        <w:rPr>
          <w:rFonts w:hint="cs"/>
          <w:spacing w:val="-4"/>
          <w:rtl/>
        </w:rPr>
        <w:t>ً</w:t>
      </w:r>
      <w:r w:rsidR="00A05584" w:rsidRPr="00654FD7">
        <w:rPr>
          <w:rFonts w:hint="cs"/>
          <w:spacing w:val="-4"/>
          <w:rtl/>
        </w:rPr>
        <w:t xml:space="preserve"> </w:t>
      </w:r>
      <w:r w:rsidR="00A05584" w:rsidRPr="00654FD7">
        <w:rPr>
          <w:spacing w:val="-4"/>
          <w:rtl/>
        </w:rPr>
        <w:t xml:space="preserve">مع التقدير </w:t>
      </w:r>
      <w:r w:rsidR="00A05584" w:rsidRPr="00654FD7">
        <w:rPr>
          <w:rFonts w:hint="cs"/>
          <w:spacing w:val="-4"/>
          <w:rtl/>
        </w:rPr>
        <w:t>ب</w:t>
      </w:r>
      <w:r w:rsidR="00A05584" w:rsidRPr="00654FD7">
        <w:rPr>
          <w:spacing w:val="-4"/>
          <w:rtl/>
        </w:rPr>
        <w:t xml:space="preserve">المعلومات </w:t>
      </w:r>
      <w:r w:rsidR="00A05584" w:rsidRPr="00654FD7">
        <w:rPr>
          <w:rFonts w:hint="cs"/>
          <w:spacing w:val="-4"/>
          <w:rtl/>
        </w:rPr>
        <w:t>المفصلة</w:t>
      </w:r>
      <w:r w:rsidR="00A05584" w:rsidRPr="00654FD7">
        <w:rPr>
          <w:spacing w:val="-4"/>
          <w:rtl/>
        </w:rPr>
        <w:t xml:space="preserve"> </w:t>
      </w:r>
      <w:r w:rsidR="00A05584" w:rsidRPr="00654FD7">
        <w:rPr>
          <w:rFonts w:hint="cs"/>
          <w:spacing w:val="-4"/>
          <w:rtl/>
        </w:rPr>
        <w:t>المقدمة من</w:t>
      </w:r>
      <w:r w:rsidR="00A05584" w:rsidRPr="00654FD7">
        <w:rPr>
          <w:spacing w:val="-4"/>
          <w:rtl/>
        </w:rPr>
        <w:t xml:space="preserve"> الدولة الطرف بشأن تدريب موظفي الخدمة المدنية </w:t>
      </w:r>
      <w:r w:rsidR="00A05584" w:rsidRPr="00654FD7">
        <w:rPr>
          <w:rFonts w:hint="cs"/>
          <w:spacing w:val="-4"/>
          <w:rtl/>
        </w:rPr>
        <w:t>المعنيين بتوقيف الأشخاص وحبسهم واحتجازهم وسجنهم</w:t>
      </w:r>
      <w:r w:rsidR="00A05584" w:rsidRPr="00654FD7">
        <w:rPr>
          <w:spacing w:val="-4"/>
          <w:rtl/>
        </w:rPr>
        <w:t xml:space="preserve">، </w:t>
      </w:r>
      <w:r w:rsidR="00A05584" w:rsidRPr="00654FD7">
        <w:rPr>
          <w:rFonts w:hint="cs"/>
          <w:spacing w:val="-4"/>
          <w:rtl/>
        </w:rPr>
        <w:t xml:space="preserve">لكنها </w:t>
      </w:r>
      <w:r w:rsidR="00A05584" w:rsidRPr="00654FD7">
        <w:rPr>
          <w:spacing w:val="-4"/>
          <w:rtl/>
        </w:rPr>
        <w:t xml:space="preserve">تأسف </w:t>
      </w:r>
      <w:r w:rsidR="00A05584" w:rsidRPr="00654FD7">
        <w:rPr>
          <w:rFonts w:hint="cs"/>
          <w:spacing w:val="-4"/>
          <w:rtl/>
        </w:rPr>
        <w:t>لعدم توفر</w:t>
      </w:r>
      <w:r w:rsidR="00A05584" w:rsidRPr="00654FD7">
        <w:rPr>
          <w:spacing w:val="-4"/>
          <w:rtl/>
        </w:rPr>
        <w:t xml:space="preserve"> معلومات </w:t>
      </w:r>
      <w:r w:rsidR="00A05584" w:rsidRPr="00654FD7">
        <w:rPr>
          <w:rFonts w:hint="cs"/>
          <w:spacing w:val="-4"/>
          <w:rtl/>
        </w:rPr>
        <w:t xml:space="preserve">عن تأثير </w:t>
      </w:r>
      <w:r w:rsidR="00A05584" w:rsidRPr="00654FD7">
        <w:rPr>
          <w:spacing w:val="-4"/>
          <w:rtl/>
        </w:rPr>
        <w:t xml:space="preserve">التدريب </w:t>
      </w:r>
      <w:r w:rsidR="00A05584" w:rsidRPr="00654FD7">
        <w:rPr>
          <w:rFonts w:hint="cs"/>
          <w:spacing w:val="-4"/>
          <w:rtl/>
        </w:rPr>
        <w:t>المتعلق بمنع</w:t>
      </w:r>
      <w:r w:rsidR="00A05584" w:rsidRPr="00654FD7">
        <w:rPr>
          <w:spacing w:val="-4"/>
          <w:rtl/>
        </w:rPr>
        <w:t xml:space="preserve"> التعذيب وسوء المعاملة. </w:t>
      </w:r>
      <w:r w:rsidR="00A05584" w:rsidRPr="00654FD7">
        <w:rPr>
          <w:rFonts w:hint="cs"/>
          <w:spacing w:val="-4"/>
          <w:rtl/>
        </w:rPr>
        <w:t>و</w:t>
      </w:r>
      <w:r w:rsidR="00A05584" w:rsidRPr="00654FD7">
        <w:rPr>
          <w:spacing w:val="-4"/>
          <w:rtl/>
        </w:rPr>
        <w:t>تشعر</w:t>
      </w:r>
      <w:r w:rsidR="00A05584" w:rsidRPr="00654FD7">
        <w:rPr>
          <w:rFonts w:hint="cs"/>
          <w:spacing w:val="-4"/>
          <w:rtl/>
        </w:rPr>
        <w:t xml:space="preserve"> اللجنة</w:t>
      </w:r>
      <w:r w:rsidR="00A05584" w:rsidRPr="00654FD7">
        <w:rPr>
          <w:spacing w:val="-4"/>
          <w:rtl/>
        </w:rPr>
        <w:t xml:space="preserve"> بالقلق </w:t>
      </w:r>
      <w:r w:rsidR="00A05584" w:rsidRPr="00654FD7">
        <w:rPr>
          <w:rFonts w:hint="cs"/>
          <w:spacing w:val="-4"/>
          <w:rtl/>
        </w:rPr>
        <w:t xml:space="preserve">لعدم حصولها على </w:t>
      </w:r>
      <w:r w:rsidR="00A05584" w:rsidRPr="00654FD7">
        <w:rPr>
          <w:spacing w:val="-4"/>
          <w:rtl/>
        </w:rPr>
        <w:t xml:space="preserve">معلومات كافية عن تدريب </w:t>
      </w:r>
      <w:r w:rsidR="00A05584" w:rsidRPr="00654FD7">
        <w:rPr>
          <w:rFonts w:hint="cs"/>
          <w:spacing w:val="-4"/>
          <w:rtl/>
        </w:rPr>
        <w:t xml:space="preserve">الموظفين بشأن ما يقع عليهم من </w:t>
      </w:r>
      <w:r w:rsidR="00A05584" w:rsidRPr="00654FD7">
        <w:rPr>
          <w:spacing w:val="-4"/>
          <w:rtl/>
        </w:rPr>
        <w:t xml:space="preserve">التزامات </w:t>
      </w:r>
      <w:r w:rsidR="00A05584" w:rsidRPr="00654FD7">
        <w:rPr>
          <w:rFonts w:hint="cs"/>
          <w:spacing w:val="-4"/>
          <w:rtl/>
        </w:rPr>
        <w:t>محددة</w:t>
      </w:r>
      <w:r w:rsidR="00A05584" w:rsidRPr="00654FD7">
        <w:rPr>
          <w:spacing w:val="-4"/>
          <w:rtl/>
        </w:rPr>
        <w:t xml:space="preserve"> بموجب الاتفاقية و</w:t>
      </w:r>
      <w:r w:rsidR="00A05584" w:rsidRPr="00654FD7">
        <w:rPr>
          <w:rFonts w:hint="cs"/>
          <w:spacing w:val="-4"/>
          <w:rtl/>
        </w:rPr>
        <w:t xml:space="preserve">عن </w:t>
      </w:r>
      <w:r w:rsidR="00A05584" w:rsidRPr="00654FD7">
        <w:rPr>
          <w:spacing w:val="-4"/>
          <w:rtl/>
        </w:rPr>
        <w:t xml:space="preserve">الممارسين </w:t>
      </w:r>
      <w:r w:rsidR="00A05584" w:rsidRPr="00654FD7">
        <w:rPr>
          <w:rFonts w:hint="cs"/>
          <w:spacing w:val="-4"/>
          <w:rtl/>
        </w:rPr>
        <w:t xml:space="preserve">المعنيين بمعالجة </w:t>
      </w:r>
      <w:r w:rsidR="00DA7BD8">
        <w:rPr>
          <w:rFonts w:hint="cs"/>
          <w:spacing w:val="-4"/>
          <w:rtl/>
        </w:rPr>
        <w:t>المعتقلين</w:t>
      </w:r>
      <w:r w:rsidR="00443597" w:rsidRPr="00654FD7">
        <w:rPr>
          <w:spacing w:val="-4"/>
          <w:rtl/>
        </w:rPr>
        <w:t xml:space="preserve"> وطالبي اللجوء (المادتان 10 و</w:t>
      </w:r>
      <w:r w:rsidR="00A05584" w:rsidRPr="00654FD7">
        <w:rPr>
          <w:spacing w:val="-4"/>
          <w:rtl/>
        </w:rPr>
        <w:t>11</w:t>
      </w:r>
      <w:r w:rsidR="00A05584" w:rsidRPr="00654FD7">
        <w:rPr>
          <w:spacing w:val="-4"/>
        </w:rPr>
        <w:t>(</w:t>
      </w:r>
      <w:r w:rsidR="00A05584" w:rsidRPr="00654FD7">
        <w:rPr>
          <w:rFonts w:hint="cs"/>
          <w:spacing w:val="-4"/>
          <w:rtl/>
        </w:rPr>
        <w:t>.</w:t>
      </w:r>
    </w:p>
    <w:p w:rsidR="00A05584" w:rsidRPr="00443597" w:rsidRDefault="00443597" w:rsidP="00443597">
      <w:pPr>
        <w:pStyle w:val="SingleTxtGA"/>
        <w:rPr>
          <w:b/>
          <w:bCs/>
        </w:rPr>
      </w:pPr>
      <w:r w:rsidRPr="00443597">
        <w:rPr>
          <w:b/>
          <w:bCs/>
          <w:rtl/>
        </w:rPr>
        <w:tab/>
      </w:r>
      <w:r w:rsidR="00A05584" w:rsidRPr="00443597">
        <w:rPr>
          <w:rFonts w:hint="cs"/>
          <w:b/>
          <w:bCs/>
          <w:rtl/>
        </w:rPr>
        <w:t>ينبغي ل</w:t>
      </w:r>
      <w:r w:rsidR="00A05584" w:rsidRPr="00443597">
        <w:rPr>
          <w:b/>
          <w:bCs/>
          <w:rtl/>
        </w:rPr>
        <w:t>لدولة الطرف</w:t>
      </w:r>
      <w:r w:rsidR="00A05584" w:rsidRPr="00443597">
        <w:rPr>
          <w:rFonts w:hint="cs"/>
          <w:b/>
          <w:bCs/>
          <w:rtl/>
        </w:rPr>
        <w:t xml:space="preserve"> أن تقوم</w:t>
      </w:r>
      <w:r w:rsidR="00A05584" w:rsidRPr="00443597">
        <w:rPr>
          <w:b/>
          <w:bCs/>
          <w:rtl/>
        </w:rPr>
        <w:t xml:space="preserve"> بما يلي</w:t>
      </w:r>
      <w:r w:rsidR="00A05584" w:rsidRPr="00443597">
        <w:rPr>
          <w:b/>
          <w:bCs/>
        </w:rPr>
        <w:t>:</w:t>
      </w:r>
    </w:p>
    <w:p w:rsidR="00A05584" w:rsidRPr="00654FD7" w:rsidRDefault="00443597" w:rsidP="00443597">
      <w:pPr>
        <w:pStyle w:val="SingleTxtGA"/>
        <w:rPr>
          <w:b/>
          <w:bCs/>
          <w:spacing w:val="-2"/>
        </w:rPr>
      </w:pPr>
      <w:r w:rsidRPr="00443597">
        <w:rPr>
          <w:b/>
          <w:bCs/>
          <w:rtl/>
        </w:rPr>
        <w:tab/>
      </w:r>
      <w:r w:rsidR="00A05584" w:rsidRPr="00443597">
        <w:rPr>
          <w:rFonts w:hint="cs"/>
          <w:b/>
          <w:bCs/>
          <w:rtl/>
        </w:rPr>
        <w:t>(</w:t>
      </w:r>
      <w:r w:rsidRPr="00443597">
        <w:rPr>
          <w:b/>
          <w:bCs/>
          <w:rtl/>
        </w:rPr>
        <w:t>أ)</w:t>
      </w:r>
      <w:r w:rsidRPr="00443597">
        <w:rPr>
          <w:rFonts w:hint="cs"/>
          <w:b/>
          <w:bCs/>
          <w:rtl/>
        </w:rPr>
        <w:tab/>
      </w:r>
      <w:r w:rsidR="00A05584" w:rsidRPr="00443597">
        <w:rPr>
          <w:rFonts w:hint="cs"/>
          <w:b/>
          <w:bCs/>
          <w:rtl/>
        </w:rPr>
        <w:t>ضمان حصول</w:t>
      </w:r>
      <w:r w:rsidR="00A05584" w:rsidRPr="00443597">
        <w:rPr>
          <w:b/>
          <w:bCs/>
          <w:rtl/>
        </w:rPr>
        <w:t xml:space="preserve"> </w:t>
      </w:r>
      <w:r w:rsidR="00A05584" w:rsidRPr="00443597">
        <w:rPr>
          <w:rFonts w:hint="cs"/>
          <w:b/>
          <w:bCs/>
          <w:rtl/>
        </w:rPr>
        <w:t xml:space="preserve">تدريب وتوعية </w:t>
      </w:r>
      <w:r w:rsidR="00A05584" w:rsidRPr="00443597">
        <w:rPr>
          <w:b/>
          <w:bCs/>
          <w:rtl/>
        </w:rPr>
        <w:t xml:space="preserve">المسؤولين </w:t>
      </w:r>
      <w:r w:rsidR="00A05584" w:rsidRPr="00443597">
        <w:rPr>
          <w:rFonts w:hint="cs"/>
          <w:b/>
          <w:bCs/>
          <w:rtl/>
        </w:rPr>
        <w:t xml:space="preserve">المعنيين بتوقيف الأشخاص </w:t>
      </w:r>
      <w:r w:rsidR="00A05584" w:rsidRPr="00654FD7">
        <w:rPr>
          <w:rFonts w:hint="cs"/>
          <w:b/>
          <w:bCs/>
          <w:spacing w:val="-2"/>
          <w:rtl/>
        </w:rPr>
        <w:t>وحبسهم واحتجازهم وسجنهم بشأن</w:t>
      </w:r>
      <w:r w:rsidR="00A05584" w:rsidRPr="00654FD7">
        <w:rPr>
          <w:b/>
          <w:bCs/>
          <w:spacing w:val="-2"/>
          <w:rtl/>
        </w:rPr>
        <w:t xml:space="preserve"> الالتزامات المحددة </w:t>
      </w:r>
      <w:r w:rsidR="00A05584" w:rsidRPr="00654FD7">
        <w:rPr>
          <w:rFonts w:hint="cs"/>
          <w:b/>
          <w:bCs/>
          <w:spacing w:val="-2"/>
          <w:rtl/>
        </w:rPr>
        <w:t>الواقعة</w:t>
      </w:r>
      <w:r w:rsidR="00A05584" w:rsidRPr="00654FD7">
        <w:rPr>
          <w:b/>
          <w:bCs/>
          <w:spacing w:val="-2"/>
          <w:rtl/>
        </w:rPr>
        <w:t xml:space="preserve"> عليهم بموجب الاتفاقية؛</w:t>
      </w:r>
    </w:p>
    <w:p w:rsidR="00A05584" w:rsidRPr="00443597" w:rsidRDefault="00443597" w:rsidP="00B86C84">
      <w:pPr>
        <w:pStyle w:val="SingleTxtGA"/>
        <w:rPr>
          <w:b/>
          <w:bCs/>
          <w:rtl/>
        </w:rPr>
      </w:pPr>
      <w:r w:rsidRPr="00443597">
        <w:rPr>
          <w:b/>
          <w:bCs/>
          <w:rtl/>
        </w:rPr>
        <w:tab/>
      </w:r>
      <w:r w:rsidR="00A05584" w:rsidRPr="00443597">
        <w:rPr>
          <w:rFonts w:hint="cs"/>
          <w:b/>
          <w:bCs/>
          <w:rtl/>
        </w:rPr>
        <w:t>(</w:t>
      </w:r>
      <w:r w:rsidRPr="00443597">
        <w:rPr>
          <w:b/>
          <w:bCs/>
          <w:rtl/>
        </w:rPr>
        <w:t>ب)</w:t>
      </w:r>
      <w:r w:rsidRPr="00443597">
        <w:rPr>
          <w:rFonts w:hint="cs"/>
          <w:b/>
          <w:bCs/>
          <w:rtl/>
        </w:rPr>
        <w:tab/>
      </w:r>
      <w:r w:rsidR="00A05584" w:rsidRPr="00443597">
        <w:rPr>
          <w:rFonts w:hint="cs"/>
          <w:b/>
          <w:bCs/>
          <w:rtl/>
        </w:rPr>
        <w:t xml:space="preserve">ضمان تدريب </w:t>
      </w:r>
      <w:r w:rsidR="00A05584" w:rsidRPr="00443597">
        <w:rPr>
          <w:b/>
          <w:bCs/>
          <w:rtl/>
        </w:rPr>
        <w:t>جميع الموظفين المعنيين، بم</w:t>
      </w:r>
      <w:r w:rsidR="00A05584" w:rsidRPr="00443597">
        <w:rPr>
          <w:rFonts w:hint="cs"/>
          <w:b/>
          <w:bCs/>
          <w:rtl/>
        </w:rPr>
        <w:t>ن</w:t>
      </w:r>
      <w:r w:rsidR="00A05584" w:rsidRPr="00443597">
        <w:rPr>
          <w:b/>
          <w:bCs/>
          <w:rtl/>
        </w:rPr>
        <w:t xml:space="preserve"> في</w:t>
      </w:r>
      <w:r w:rsidR="00A05584" w:rsidRPr="00443597">
        <w:rPr>
          <w:rFonts w:hint="cs"/>
          <w:b/>
          <w:bCs/>
          <w:rtl/>
        </w:rPr>
        <w:t xml:space="preserve">هم </w:t>
      </w:r>
      <w:r w:rsidR="00A05584" w:rsidRPr="00443597">
        <w:rPr>
          <w:b/>
          <w:bCs/>
          <w:rtl/>
        </w:rPr>
        <w:t>ال</w:t>
      </w:r>
      <w:r w:rsidR="00A05584" w:rsidRPr="00443597">
        <w:rPr>
          <w:rFonts w:hint="cs"/>
          <w:b/>
          <w:bCs/>
          <w:rtl/>
        </w:rPr>
        <w:t>موظفو</w:t>
      </w:r>
      <w:r w:rsidR="00A05584" w:rsidRPr="00443597">
        <w:rPr>
          <w:b/>
          <w:bCs/>
          <w:rtl/>
        </w:rPr>
        <w:t>ن الطبي</w:t>
      </w:r>
      <w:r w:rsidR="00A05584" w:rsidRPr="00443597">
        <w:rPr>
          <w:rFonts w:hint="cs"/>
          <w:b/>
          <w:bCs/>
          <w:rtl/>
        </w:rPr>
        <w:t>ون</w:t>
      </w:r>
      <w:r w:rsidR="00A05584" w:rsidRPr="00443597">
        <w:rPr>
          <w:b/>
          <w:bCs/>
          <w:rtl/>
        </w:rPr>
        <w:t xml:space="preserve">، </w:t>
      </w:r>
      <w:r w:rsidR="00A05584" w:rsidRPr="00443597">
        <w:rPr>
          <w:rFonts w:hint="cs"/>
          <w:b/>
          <w:bCs/>
          <w:rtl/>
        </w:rPr>
        <w:t>على تبيُّنِ</w:t>
      </w:r>
      <w:r w:rsidR="00A05584" w:rsidRPr="00443597">
        <w:rPr>
          <w:b/>
          <w:bCs/>
          <w:rtl/>
        </w:rPr>
        <w:t xml:space="preserve"> حالات التعذيب وسوء المعاملة </w:t>
      </w:r>
      <w:r w:rsidR="00A05584" w:rsidRPr="00443597">
        <w:rPr>
          <w:rFonts w:hint="cs"/>
          <w:b/>
          <w:bCs/>
          <w:rtl/>
        </w:rPr>
        <w:t>تحديداً</w:t>
      </w:r>
      <w:r w:rsidR="00A05584" w:rsidRPr="00443597">
        <w:rPr>
          <w:b/>
          <w:bCs/>
          <w:rtl/>
        </w:rPr>
        <w:t xml:space="preserve">، </w:t>
      </w:r>
      <w:r w:rsidR="00A05584" w:rsidRPr="00443597">
        <w:rPr>
          <w:rFonts w:hint="cs"/>
          <w:b/>
          <w:bCs/>
          <w:rtl/>
        </w:rPr>
        <w:t>وفقا</w:t>
      </w:r>
      <w:r w:rsidR="00CC5A45">
        <w:rPr>
          <w:rFonts w:hint="cs"/>
          <w:b/>
          <w:bCs/>
          <w:rtl/>
        </w:rPr>
        <w:t>ً</w:t>
      </w:r>
      <w:r w:rsidR="00A05584" w:rsidRPr="00443597">
        <w:rPr>
          <w:rFonts w:hint="cs"/>
          <w:b/>
          <w:bCs/>
          <w:rtl/>
        </w:rPr>
        <w:t xml:space="preserve"> لدليل</w:t>
      </w:r>
      <w:r w:rsidR="00A05584" w:rsidRPr="00443597">
        <w:rPr>
          <w:b/>
          <w:bCs/>
          <w:rtl/>
        </w:rPr>
        <w:t xml:space="preserve"> </w:t>
      </w:r>
      <w:r w:rsidR="00A05584" w:rsidRPr="00443597">
        <w:rPr>
          <w:rFonts w:hint="cs"/>
          <w:b/>
          <w:bCs/>
          <w:rtl/>
        </w:rPr>
        <w:t>التقصي</w:t>
      </w:r>
      <w:r w:rsidR="00A05584" w:rsidRPr="00443597">
        <w:rPr>
          <w:b/>
          <w:bCs/>
          <w:rtl/>
        </w:rPr>
        <w:t xml:space="preserve"> </w:t>
      </w:r>
      <w:r w:rsidR="00A05584" w:rsidRPr="00443597">
        <w:rPr>
          <w:rFonts w:hint="cs"/>
          <w:b/>
          <w:bCs/>
          <w:rtl/>
        </w:rPr>
        <w:t>والتوثيق</w:t>
      </w:r>
      <w:r w:rsidR="00A05584" w:rsidRPr="00443597">
        <w:rPr>
          <w:b/>
          <w:bCs/>
          <w:rtl/>
        </w:rPr>
        <w:t xml:space="preserve"> </w:t>
      </w:r>
      <w:r w:rsidR="00A05584" w:rsidRPr="00443597">
        <w:rPr>
          <w:rFonts w:hint="cs"/>
          <w:b/>
          <w:bCs/>
          <w:rtl/>
        </w:rPr>
        <w:t>الفعالين</w:t>
      </w:r>
      <w:r w:rsidR="00A05584" w:rsidRPr="00443597">
        <w:rPr>
          <w:b/>
          <w:bCs/>
          <w:rtl/>
        </w:rPr>
        <w:t xml:space="preserve"> </w:t>
      </w:r>
      <w:r w:rsidR="00A05584" w:rsidRPr="00443597">
        <w:rPr>
          <w:rFonts w:hint="cs"/>
          <w:b/>
          <w:bCs/>
          <w:rtl/>
        </w:rPr>
        <w:t>بشأن</w:t>
      </w:r>
      <w:r w:rsidR="00A05584" w:rsidRPr="00443597">
        <w:rPr>
          <w:b/>
          <w:bCs/>
          <w:rtl/>
        </w:rPr>
        <w:t xml:space="preserve"> </w:t>
      </w:r>
      <w:r w:rsidR="00A05584" w:rsidRPr="00443597">
        <w:rPr>
          <w:rFonts w:hint="cs"/>
          <w:b/>
          <w:bCs/>
          <w:rtl/>
        </w:rPr>
        <w:t>التعذيب</w:t>
      </w:r>
      <w:r w:rsidR="00A05584" w:rsidRPr="00443597">
        <w:rPr>
          <w:b/>
          <w:bCs/>
          <w:rtl/>
        </w:rPr>
        <w:t xml:space="preserve"> </w:t>
      </w:r>
      <w:r w:rsidR="00A05584" w:rsidRPr="00443597">
        <w:rPr>
          <w:rFonts w:hint="cs"/>
          <w:b/>
          <w:bCs/>
          <w:rtl/>
        </w:rPr>
        <w:t>وغيره</w:t>
      </w:r>
      <w:r w:rsidR="00A05584" w:rsidRPr="00443597">
        <w:rPr>
          <w:b/>
          <w:bCs/>
          <w:rtl/>
        </w:rPr>
        <w:t xml:space="preserve"> </w:t>
      </w:r>
      <w:r w:rsidR="00A05584" w:rsidRPr="00443597">
        <w:rPr>
          <w:rFonts w:hint="cs"/>
          <w:b/>
          <w:bCs/>
          <w:rtl/>
        </w:rPr>
        <w:t>من</w:t>
      </w:r>
      <w:r w:rsidR="00A05584" w:rsidRPr="00443597">
        <w:rPr>
          <w:b/>
          <w:bCs/>
          <w:rtl/>
        </w:rPr>
        <w:t xml:space="preserve"> </w:t>
      </w:r>
      <w:r w:rsidR="00A05584" w:rsidRPr="00443597">
        <w:rPr>
          <w:rFonts w:hint="cs"/>
          <w:b/>
          <w:bCs/>
          <w:rtl/>
        </w:rPr>
        <w:t>ضروب</w:t>
      </w:r>
      <w:r w:rsidR="00A05584" w:rsidRPr="00443597">
        <w:rPr>
          <w:b/>
          <w:bCs/>
          <w:rtl/>
        </w:rPr>
        <w:t xml:space="preserve"> </w:t>
      </w:r>
      <w:r w:rsidR="00A05584" w:rsidRPr="00443597">
        <w:rPr>
          <w:rFonts w:hint="cs"/>
          <w:b/>
          <w:bCs/>
          <w:rtl/>
        </w:rPr>
        <w:t>المعاملة</w:t>
      </w:r>
      <w:r w:rsidR="00A05584" w:rsidRPr="00443597">
        <w:rPr>
          <w:b/>
          <w:bCs/>
          <w:rtl/>
        </w:rPr>
        <w:t xml:space="preserve"> </w:t>
      </w:r>
      <w:r w:rsidR="00A05584" w:rsidRPr="00443597">
        <w:rPr>
          <w:rFonts w:hint="cs"/>
          <w:b/>
          <w:bCs/>
          <w:rtl/>
        </w:rPr>
        <w:t>أو</w:t>
      </w:r>
      <w:r w:rsidR="00A05584" w:rsidRPr="00443597">
        <w:rPr>
          <w:b/>
          <w:bCs/>
          <w:rtl/>
        </w:rPr>
        <w:t xml:space="preserve"> </w:t>
      </w:r>
      <w:r w:rsidR="00A05584" w:rsidRPr="00443597">
        <w:rPr>
          <w:rFonts w:hint="cs"/>
          <w:b/>
          <w:bCs/>
          <w:rtl/>
        </w:rPr>
        <w:t>العقوبة</w:t>
      </w:r>
      <w:r w:rsidR="00A05584" w:rsidRPr="00443597">
        <w:rPr>
          <w:b/>
          <w:bCs/>
          <w:rtl/>
        </w:rPr>
        <w:t xml:space="preserve"> </w:t>
      </w:r>
      <w:r w:rsidR="00A05584" w:rsidRPr="00443597">
        <w:rPr>
          <w:rFonts w:hint="cs"/>
          <w:b/>
          <w:bCs/>
          <w:rtl/>
        </w:rPr>
        <w:t>القاسية</w:t>
      </w:r>
      <w:r w:rsidR="00A05584" w:rsidRPr="00443597">
        <w:rPr>
          <w:b/>
          <w:bCs/>
          <w:rtl/>
        </w:rPr>
        <w:t xml:space="preserve"> </w:t>
      </w:r>
      <w:r w:rsidR="00A05584" w:rsidRPr="00443597">
        <w:rPr>
          <w:rFonts w:hint="cs"/>
          <w:b/>
          <w:bCs/>
          <w:rtl/>
        </w:rPr>
        <w:t>أو</w:t>
      </w:r>
      <w:r w:rsidR="00A05584" w:rsidRPr="00443597">
        <w:rPr>
          <w:b/>
          <w:bCs/>
          <w:rtl/>
        </w:rPr>
        <w:t xml:space="preserve"> </w:t>
      </w:r>
      <w:r w:rsidR="00A05584" w:rsidRPr="00443597">
        <w:rPr>
          <w:rFonts w:hint="cs"/>
          <w:b/>
          <w:bCs/>
          <w:rtl/>
        </w:rPr>
        <w:t>اللاإنسانية</w:t>
      </w:r>
      <w:r w:rsidR="00A05584" w:rsidRPr="00443597">
        <w:rPr>
          <w:b/>
          <w:bCs/>
          <w:rtl/>
        </w:rPr>
        <w:t xml:space="preserve"> </w:t>
      </w:r>
      <w:r w:rsidR="00A05584" w:rsidRPr="00443597">
        <w:rPr>
          <w:rFonts w:hint="cs"/>
          <w:b/>
          <w:bCs/>
          <w:rtl/>
        </w:rPr>
        <w:t>أو</w:t>
      </w:r>
      <w:r w:rsidR="00A05584" w:rsidRPr="00443597">
        <w:rPr>
          <w:b/>
          <w:bCs/>
          <w:rtl/>
        </w:rPr>
        <w:t xml:space="preserve"> </w:t>
      </w:r>
      <w:r w:rsidR="00A05584" w:rsidRPr="00443597">
        <w:rPr>
          <w:rFonts w:hint="cs"/>
          <w:b/>
          <w:bCs/>
          <w:rtl/>
        </w:rPr>
        <w:t>المهينة</w:t>
      </w:r>
      <w:r w:rsidR="00A05584" w:rsidRPr="00443597">
        <w:rPr>
          <w:b/>
          <w:bCs/>
          <w:rtl/>
        </w:rPr>
        <w:t xml:space="preserve"> (</w:t>
      </w:r>
      <w:r w:rsidR="00A05584" w:rsidRPr="00443597">
        <w:rPr>
          <w:rFonts w:hint="cs"/>
          <w:b/>
          <w:bCs/>
          <w:rtl/>
        </w:rPr>
        <w:t>بروتوكول</w:t>
      </w:r>
      <w:r w:rsidR="00A05584" w:rsidRPr="00443597">
        <w:rPr>
          <w:b/>
          <w:bCs/>
          <w:rtl/>
        </w:rPr>
        <w:t xml:space="preserve"> اسطنبول</w:t>
      </w:r>
      <w:r w:rsidRPr="00443597">
        <w:rPr>
          <w:rFonts w:hint="cs"/>
          <w:b/>
          <w:bCs/>
          <w:rtl/>
        </w:rPr>
        <w:t>)؛</w:t>
      </w:r>
    </w:p>
    <w:p w:rsidR="00A05584" w:rsidRPr="00443597" w:rsidRDefault="00443597" w:rsidP="00443597">
      <w:pPr>
        <w:pStyle w:val="SingleTxtGA"/>
        <w:rPr>
          <w:b/>
          <w:bCs/>
        </w:rPr>
      </w:pPr>
      <w:r w:rsidRPr="00443597">
        <w:rPr>
          <w:b/>
          <w:bCs/>
          <w:rtl/>
          <w:lang w:val="en-GB"/>
        </w:rPr>
        <w:tab/>
      </w:r>
      <w:r w:rsidR="00A05584" w:rsidRPr="00443597">
        <w:rPr>
          <w:rFonts w:hint="cs"/>
          <w:b/>
          <w:bCs/>
          <w:rtl/>
          <w:lang w:val="en-GB"/>
        </w:rPr>
        <w:t>(</w:t>
      </w:r>
      <w:r w:rsidR="00A05584" w:rsidRPr="00443597">
        <w:rPr>
          <w:b/>
          <w:bCs/>
          <w:rtl/>
        </w:rPr>
        <w:t>ج)</w:t>
      </w:r>
      <w:r w:rsidRPr="00443597">
        <w:rPr>
          <w:b/>
          <w:bCs/>
          <w:rtl/>
        </w:rPr>
        <w:tab/>
      </w:r>
      <w:r w:rsidR="00A05584" w:rsidRPr="00443597">
        <w:rPr>
          <w:rFonts w:hint="cs"/>
          <w:b/>
          <w:bCs/>
          <w:rtl/>
        </w:rPr>
        <w:t>استحداث</w:t>
      </w:r>
      <w:r w:rsidR="00A05584" w:rsidRPr="00443597">
        <w:rPr>
          <w:b/>
          <w:bCs/>
          <w:rtl/>
        </w:rPr>
        <w:t xml:space="preserve"> وتنفيذ منهجية لتقييم تأثير وفعالية برامج التدريب في</w:t>
      </w:r>
      <w:r w:rsidR="00A05584" w:rsidRPr="00443597">
        <w:rPr>
          <w:rFonts w:hint="cs"/>
          <w:b/>
          <w:bCs/>
          <w:rtl/>
        </w:rPr>
        <w:t xml:space="preserve"> مجال </w:t>
      </w:r>
      <w:r w:rsidR="00A05584" w:rsidRPr="00443597">
        <w:rPr>
          <w:b/>
          <w:bCs/>
          <w:rtl/>
        </w:rPr>
        <w:t>منع التعذيب وسوء المعاملة</w:t>
      </w:r>
      <w:r w:rsidRPr="00443597">
        <w:rPr>
          <w:rFonts w:hint="cs"/>
          <w:b/>
          <w:bCs/>
          <w:rtl/>
        </w:rPr>
        <w:t xml:space="preserve">. </w:t>
      </w:r>
    </w:p>
    <w:p w:rsidR="00A05584" w:rsidRPr="00D3655A" w:rsidRDefault="00443597" w:rsidP="00443597">
      <w:pPr>
        <w:pStyle w:val="H23GA"/>
      </w:pPr>
      <w:r>
        <w:rPr>
          <w:rtl/>
        </w:rPr>
        <w:tab/>
      </w:r>
      <w:r>
        <w:rPr>
          <w:rFonts w:hint="cs"/>
          <w:rtl/>
        </w:rPr>
        <w:tab/>
      </w:r>
      <w:r w:rsidR="00A05584">
        <w:rPr>
          <w:rFonts w:hint="cs"/>
          <w:rtl/>
        </w:rPr>
        <w:t>ال</w:t>
      </w:r>
      <w:r w:rsidR="00A05584" w:rsidRPr="00D3655A">
        <w:rPr>
          <w:rtl/>
        </w:rPr>
        <w:t>صلاحيات الم</w:t>
      </w:r>
      <w:r w:rsidR="00A05584">
        <w:rPr>
          <w:rFonts w:hint="cs"/>
          <w:rtl/>
        </w:rPr>
        <w:t>منوحة للم</w:t>
      </w:r>
      <w:r w:rsidR="00A05584" w:rsidRPr="00D3655A">
        <w:rPr>
          <w:rtl/>
        </w:rPr>
        <w:t>دعي العام</w:t>
      </w:r>
    </w:p>
    <w:p w:rsidR="00A05584" w:rsidRPr="00AE68EF" w:rsidRDefault="00F132C1" w:rsidP="00217298">
      <w:pPr>
        <w:pStyle w:val="SingleTxtGA"/>
        <w:spacing w:line="360" w:lineRule="exact"/>
        <w:rPr>
          <w:rtl/>
          <w:lang w:bidi="ar-SY"/>
        </w:rPr>
      </w:pPr>
      <w:r>
        <w:rPr>
          <w:rFonts w:hint="cs"/>
          <w:rtl/>
        </w:rPr>
        <w:t>15-</w:t>
      </w:r>
      <w:r>
        <w:rPr>
          <w:rtl/>
        </w:rPr>
        <w:tab/>
      </w:r>
      <w:r w:rsidR="00A05584">
        <w:rPr>
          <w:rFonts w:hint="cs"/>
          <w:rtl/>
        </w:rPr>
        <w:t xml:space="preserve">تعرب اللجنة عن قلقها، وفق ما </w:t>
      </w:r>
      <w:r w:rsidR="00A05584" w:rsidRPr="00AE68EF">
        <w:rPr>
          <w:rtl/>
        </w:rPr>
        <w:t xml:space="preserve">جاء في الفقرة 11 من </w:t>
      </w:r>
      <w:r w:rsidR="00A05584">
        <w:rPr>
          <w:rtl/>
        </w:rPr>
        <w:t>ملاحظات</w:t>
      </w:r>
      <w:r w:rsidR="00A05584">
        <w:rPr>
          <w:rFonts w:hint="cs"/>
          <w:rtl/>
        </w:rPr>
        <w:t xml:space="preserve">ها </w:t>
      </w:r>
      <w:r w:rsidR="00A05584" w:rsidRPr="00AE68EF">
        <w:rPr>
          <w:rtl/>
        </w:rPr>
        <w:t xml:space="preserve">الختامية السابقة </w:t>
      </w:r>
      <w:r w:rsidR="00A05584" w:rsidRPr="00AE68EF">
        <w:t>(</w:t>
      </w:r>
      <w:r w:rsidR="00A05584" w:rsidRPr="00F132C1">
        <w:rPr>
          <w:rFonts w:asciiTheme="majorBidi" w:hAnsiTheme="majorBidi" w:cstheme="majorBidi"/>
          <w:bCs/>
          <w:color w:val="000000" w:themeColor="text1"/>
          <w:szCs w:val="20"/>
        </w:rPr>
        <w:t>CAT/C/LUX/CO/5</w:t>
      </w:r>
      <w:r w:rsidR="00A05584" w:rsidRPr="00AE68EF">
        <w:t>)</w:t>
      </w:r>
      <w:r w:rsidR="00A05584">
        <w:rPr>
          <w:rtl/>
        </w:rPr>
        <w:t xml:space="preserve">، </w:t>
      </w:r>
      <w:r w:rsidR="00A05584" w:rsidRPr="00AE68EF">
        <w:rPr>
          <w:rtl/>
        </w:rPr>
        <w:t xml:space="preserve">إزاء </w:t>
      </w:r>
      <w:r w:rsidR="00A05584">
        <w:rPr>
          <w:rFonts w:hint="cs"/>
          <w:rtl/>
        </w:rPr>
        <w:t>تمتع المدعي العام ب</w:t>
      </w:r>
      <w:r w:rsidR="00A05584">
        <w:rPr>
          <w:rtl/>
        </w:rPr>
        <w:t xml:space="preserve">سلطة </w:t>
      </w:r>
      <w:r w:rsidR="00A05584" w:rsidRPr="00AE68EF">
        <w:rPr>
          <w:rtl/>
        </w:rPr>
        <w:t xml:space="preserve">تقديرية </w:t>
      </w:r>
      <w:r w:rsidR="00A05584">
        <w:rPr>
          <w:rFonts w:hint="cs"/>
          <w:rtl/>
        </w:rPr>
        <w:t xml:space="preserve">ليقرر ملاحقة </w:t>
      </w:r>
      <w:r w:rsidR="00A05584" w:rsidRPr="00AE68EF">
        <w:rPr>
          <w:rtl/>
        </w:rPr>
        <w:t xml:space="preserve">مرتكبي أعمال التعذيب </w:t>
      </w:r>
      <w:r w:rsidR="00A05584">
        <w:rPr>
          <w:rFonts w:hint="cs"/>
          <w:rtl/>
        </w:rPr>
        <w:t>و</w:t>
      </w:r>
      <w:r w:rsidR="00A05584" w:rsidRPr="00AE68EF">
        <w:rPr>
          <w:rtl/>
        </w:rPr>
        <w:t xml:space="preserve">سوء المعاملة </w:t>
      </w:r>
      <w:r w:rsidR="00A05584">
        <w:rPr>
          <w:rFonts w:hint="cs"/>
          <w:rtl/>
        </w:rPr>
        <w:t>من موظفي إن</w:t>
      </w:r>
      <w:r w:rsidR="00A05584" w:rsidRPr="00AE68EF">
        <w:rPr>
          <w:rtl/>
        </w:rPr>
        <w:t xml:space="preserve">فاذ </w:t>
      </w:r>
      <w:r w:rsidR="00A05584">
        <w:rPr>
          <w:rFonts w:hint="cs"/>
          <w:rtl/>
        </w:rPr>
        <w:t xml:space="preserve">القانون من عدمه </w:t>
      </w:r>
      <w:r w:rsidR="00A05584" w:rsidRPr="00AE68EF">
        <w:rPr>
          <w:rtl/>
        </w:rPr>
        <w:t xml:space="preserve">أو حتى </w:t>
      </w:r>
      <w:r w:rsidR="00A05584">
        <w:rPr>
          <w:rFonts w:hint="cs"/>
          <w:rtl/>
        </w:rPr>
        <w:t>إصدار الأمر</w:t>
      </w:r>
      <w:r w:rsidR="00A05584">
        <w:rPr>
          <w:rtl/>
        </w:rPr>
        <w:t xml:space="preserve"> ب</w:t>
      </w:r>
      <w:r w:rsidR="00A05584">
        <w:rPr>
          <w:rFonts w:hint="cs"/>
          <w:rtl/>
        </w:rPr>
        <w:t>إجراء تحقيق</w:t>
      </w:r>
      <w:r w:rsidR="00A05584" w:rsidRPr="00AE68EF">
        <w:rPr>
          <w:rtl/>
        </w:rPr>
        <w:t xml:space="preserve"> (المادتان 12 و13</w:t>
      </w:r>
      <w:r w:rsidR="00A05584">
        <w:rPr>
          <w:rFonts w:hint="cs"/>
          <w:rtl/>
        </w:rPr>
        <w:t>).</w:t>
      </w:r>
    </w:p>
    <w:p w:rsidR="00A05584" w:rsidRPr="00B86C84" w:rsidRDefault="00B86C84" w:rsidP="00B86C84">
      <w:pPr>
        <w:pStyle w:val="SingleTxtGA"/>
        <w:rPr>
          <w:b/>
          <w:bCs/>
        </w:rPr>
      </w:pPr>
      <w:r>
        <w:rPr>
          <w:rFonts w:hint="cs"/>
          <w:rtl/>
        </w:rPr>
        <w:tab/>
      </w:r>
      <w:r w:rsidR="00A05584" w:rsidRPr="00B86C84">
        <w:rPr>
          <w:b/>
          <w:bCs/>
          <w:rtl/>
        </w:rPr>
        <w:t xml:space="preserve">تكرر اللجنة توصيتها السابقة. </w:t>
      </w:r>
      <w:r w:rsidR="00A05584" w:rsidRPr="00B86C84">
        <w:rPr>
          <w:rFonts w:hint="cs"/>
          <w:b/>
          <w:bCs/>
          <w:rtl/>
        </w:rPr>
        <w:t>وترى أن ا</w:t>
      </w:r>
      <w:r w:rsidR="00A05584" w:rsidRPr="00B86C84">
        <w:rPr>
          <w:b/>
          <w:bCs/>
          <w:rtl/>
        </w:rPr>
        <w:t>لدولة الطرف</w:t>
      </w:r>
      <w:r w:rsidR="00A05584" w:rsidRPr="00B86C84">
        <w:rPr>
          <w:rFonts w:hint="cs"/>
          <w:b/>
          <w:bCs/>
          <w:rtl/>
        </w:rPr>
        <w:t xml:space="preserve"> ينبغي</w:t>
      </w:r>
      <w:r w:rsidR="00A05584" w:rsidRPr="00B86C84">
        <w:rPr>
          <w:b/>
          <w:bCs/>
          <w:rtl/>
        </w:rPr>
        <w:t xml:space="preserve"> أن تضمن </w:t>
      </w:r>
      <w:r w:rsidR="00A05584" w:rsidRPr="00B86C84">
        <w:rPr>
          <w:rFonts w:hint="cs"/>
          <w:b/>
          <w:bCs/>
          <w:rtl/>
        </w:rPr>
        <w:t xml:space="preserve"> إجراء تحقيقات عاجلة وفعالة </w:t>
      </w:r>
      <w:r w:rsidR="00A05584" w:rsidRPr="00B86C84">
        <w:rPr>
          <w:b/>
          <w:bCs/>
          <w:rtl/>
        </w:rPr>
        <w:t xml:space="preserve">كلما </w:t>
      </w:r>
      <w:r w:rsidR="00A05584" w:rsidRPr="00B86C84">
        <w:rPr>
          <w:rFonts w:hint="cs"/>
          <w:b/>
          <w:bCs/>
          <w:rtl/>
        </w:rPr>
        <w:t>وردت ادعاءات تتعلق بالتعرض للت</w:t>
      </w:r>
      <w:r w:rsidR="00A05584" w:rsidRPr="00B86C84">
        <w:rPr>
          <w:b/>
          <w:bCs/>
          <w:rtl/>
        </w:rPr>
        <w:t>عذيب أو سوء المعاملة</w:t>
      </w:r>
      <w:r w:rsidR="00A05584" w:rsidRPr="00B86C84">
        <w:rPr>
          <w:rFonts w:hint="cs"/>
          <w:b/>
          <w:bCs/>
          <w:rtl/>
        </w:rPr>
        <w:t xml:space="preserve">، </w:t>
      </w:r>
      <w:r w:rsidR="00A05584" w:rsidRPr="00B86C84">
        <w:rPr>
          <w:b/>
          <w:bCs/>
          <w:rtl/>
        </w:rPr>
        <w:t xml:space="preserve">وضمان </w:t>
      </w:r>
      <w:r w:rsidR="00A05584" w:rsidRPr="00B86C84">
        <w:rPr>
          <w:rFonts w:hint="cs"/>
          <w:b/>
          <w:bCs/>
          <w:rtl/>
        </w:rPr>
        <w:t xml:space="preserve">إنزال العقوبة بالجناة تبعاً </w:t>
      </w:r>
      <w:r w:rsidR="00A05584" w:rsidRPr="00B86C84">
        <w:rPr>
          <w:b/>
          <w:bCs/>
          <w:rtl/>
        </w:rPr>
        <w:t>لذلك</w:t>
      </w:r>
      <w:r>
        <w:rPr>
          <w:rFonts w:hint="cs"/>
          <w:b/>
          <w:bCs/>
          <w:rtl/>
        </w:rPr>
        <w:t xml:space="preserve">. </w:t>
      </w:r>
    </w:p>
    <w:p w:rsidR="00A05584" w:rsidRPr="000952FE" w:rsidRDefault="00B86C84" w:rsidP="00B86C84">
      <w:pPr>
        <w:pStyle w:val="H23GA"/>
      </w:pPr>
      <w:r>
        <w:rPr>
          <w:rtl/>
        </w:rPr>
        <w:tab/>
      </w:r>
      <w:r>
        <w:rPr>
          <w:rFonts w:hint="cs"/>
          <w:rtl/>
        </w:rPr>
        <w:tab/>
      </w:r>
      <w:r w:rsidR="00A05584">
        <w:rPr>
          <w:rFonts w:hint="cs"/>
          <w:rtl/>
        </w:rPr>
        <w:t>صلاحيات</w:t>
      </w:r>
      <w:r w:rsidR="00A05584" w:rsidRPr="000952FE">
        <w:rPr>
          <w:rtl/>
        </w:rPr>
        <w:t xml:space="preserve"> التحقيق </w:t>
      </w:r>
      <w:r w:rsidR="00A05584">
        <w:rPr>
          <w:rFonts w:hint="cs"/>
          <w:rtl/>
        </w:rPr>
        <w:t>الممنوحة ل</w:t>
      </w:r>
      <w:r w:rsidR="00A05584" w:rsidRPr="000952FE">
        <w:rPr>
          <w:rtl/>
        </w:rPr>
        <w:t>مفتشية الشرطة</w:t>
      </w:r>
    </w:p>
    <w:p w:rsidR="00A05584" w:rsidRPr="005829AB" w:rsidRDefault="00B86C84" w:rsidP="00B86C84">
      <w:pPr>
        <w:pStyle w:val="SingleTxtGA"/>
      </w:pPr>
      <w:r>
        <w:rPr>
          <w:rFonts w:hint="cs"/>
          <w:rtl/>
        </w:rPr>
        <w:t>16-</w:t>
      </w:r>
      <w:r>
        <w:rPr>
          <w:rtl/>
        </w:rPr>
        <w:tab/>
      </w:r>
      <w:r w:rsidR="00A05584" w:rsidRPr="005829AB">
        <w:rPr>
          <w:rFonts w:hint="cs"/>
          <w:rtl/>
        </w:rPr>
        <w:t xml:space="preserve">ترحب </w:t>
      </w:r>
      <w:r w:rsidR="00A05584" w:rsidRPr="005829AB">
        <w:rPr>
          <w:rtl/>
        </w:rPr>
        <w:t xml:space="preserve">اللجنة بتعيين قاض </w:t>
      </w:r>
      <w:r w:rsidR="00A05584" w:rsidRPr="005829AB">
        <w:rPr>
          <w:rFonts w:hint="cs"/>
          <w:rtl/>
        </w:rPr>
        <w:t xml:space="preserve">عدلي </w:t>
      </w:r>
      <w:r w:rsidR="00A05584" w:rsidRPr="005829AB">
        <w:rPr>
          <w:rtl/>
        </w:rPr>
        <w:t>رئيسا</w:t>
      </w:r>
      <w:r w:rsidR="00CC5A45">
        <w:rPr>
          <w:rFonts w:hint="cs"/>
          <w:rtl/>
        </w:rPr>
        <w:t>ً</w:t>
      </w:r>
      <w:r w:rsidR="00A05584" w:rsidRPr="005829AB">
        <w:rPr>
          <w:rtl/>
        </w:rPr>
        <w:t xml:space="preserve"> لمفتشية الشرطة كإجراء</w:t>
      </w:r>
      <w:r w:rsidR="00A05584" w:rsidRPr="005829AB">
        <w:rPr>
          <w:rFonts w:hint="cs"/>
          <w:rtl/>
        </w:rPr>
        <w:t xml:space="preserve"> يرمي إلى </w:t>
      </w:r>
      <w:r w:rsidR="00A05584" w:rsidRPr="005829AB">
        <w:rPr>
          <w:rtl/>
        </w:rPr>
        <w:t xml:space="preserve">تحسين استقلالية </w:t>
      </w:r>
      <w:r w:rsidR="00A05584" w:rsidRPr="005829AB">
        <w:rPr>
          <w:rFonts w:hint="cs"/>
          <w:rtl/>
        </w:rPr>
        <w:t>المفتشية</w:t>
      </w:r>
      <w:r w:rsidR="00A05584" w:rsidRPr="005829AB">
        <w:rPr>
          <w:rtl/>
        </w:rPr>
        <w:t xml:space="preserve">. ومع ذلك، </w:t>
      </w:r>
      <w:r w:rsidR="00A05584" w:rsidRPr="005829AB">
        <w:rPr>
          <w:rFonts w:hint="cs"/>
          <w:rtl/>
        </w:rPr>
        <w:t xml:space="preserve">فهي </w:t>
      </w:r>
      <w:r w:rsidR="00A05584" w:rsidRPr="005829AB">
        <w:rPr>
          <w:rtl/>
        </w:rPr>
        <w:t xml:space="preserve">تشعر بالقلق </w:t>
      </w:r>
      <w:r w:rsidR="00A05584" w:rsidRPr="005829AB">
        <w:rPr>
          <w:rFonts w:hint="cs"/>
          <w:rtl/>
        </w:rPr>
        <w:t>ل</w:t>
      </w:r>
      <w:r w:rsidR="00A05584" w:rsidRPr="005829AB">
        <w:rPr>
          <w:rtl/>
        </w:rPr>
        <w:t xml:space="preserve">أن هيئة </w:t>
      </w:r>
      <w:r w:rsidR="00A05584" w:rsidRPr="005829AB">
        <w:rPr>
          <w:rFonts w:hint="cs"/>
          <w:rtl/>
        </w:rPr>
        <w:t>ال</w:t>
      </w:r>
      <w:r w:rsidR="00A05584" w:rsidRPr="005829AB">
        <w:rPr>
          <w:rtl/>
        </w:rPr>
        <w:t>تحقي</w:t>
      </w:r>
      <w:r w:rsidR="00A05584" w:rsidRPr="005829AB">
        <w:rPr>
          <w:rFonts w:hint="cs"/>
          <w:rtl/>
        </w:rPr>
        <w:t xml:space="preserve">قات التي تعتبر </w:t>
      </w:r>
      <w:r w:rsidR="00A05584" w:rsidRPr="005829AB">
        <w:rPr>
          <w:rtl/>
        </w:rPr>
        <w:t>جزء</w:t>
      </w:r>
      <w:r w:rsidR="00A05584" w:rsidRPr="005829AB">
        <w:rPr>
          <w:rFonts w:hint="cs"/>
          <w:rtl/>
        </w:rPr>
        <w:t>ا</w:t>
      </w:r>
      <w:r w:rsidR="00A05584" w:rsidRPr="005829AB">
        <w:rPr>
          <w:rtl/>
        </w:rPr>
        <w:t xml:space="preserve"> من وزارة الأمن الداخلي وتتألف من ضباط شرطة سابقين، </w:t>
      </w:r>
      <w:r w:rsidR="00A05584" w:rsidRPr="005829AB">
        <w:rPr>
          <w:rFonts w:hint="cs"/>
          <w:rtl/>
        </w:rPr>
        <w:t xml:space="preserve">لا تتمتع بالاستقلال الكافي الذي يضمن </w:t>
      </w:r>
      <w:r w:rsidR="00A05584" w:rsidRPr="005829AB">
        <w:rPr>
          <w:rtl/>
        </w:rPr>
        <w:lastRenderedPageBreak/>
        <w:t>إجراء تحقيقات</w:t>
      </w:r>
      <w:r w:rsidR="00A05584" w:rsidRPr="005829AB">
        <w:t xml:space="preserve"> </w:t>
      </w:r>
      <w:r w:rsidR="00A05584" w:rsidRPr="005829AB">
        <w:rPr>
          <w:rtl/>
        </w:rPr>
        <w:t xml:space="preserve">صحيحة ومحايدة </w:t>
      </w:r>
      <w:r w:rsidR="00A05584" w:rsidRPr="005829AB">
        <w:rPr>
          <w:rFonts w:hint="cs"/>
          <w:rtl/>
        </w:rPr>
        <w:t xml:space="preserve">في </w:t>
      </w:r>
      <w:r w:rsidR="00A05584" w:rsidRPr="005829AB">
        <w:rPr>
          <w:rtl/>
        </w:rPr>
        <w:t xml:space="preserve">شكاوى سوء </w:t>
      </w:r>
      <w:r w:rsidR="00A05584" w:rsidRPr="005829AB">
        <w:rPr>
          <w:rFonts w:hint="cs"/>
          <w:rtl/>
        </w:rPr>
        <w:t>ال</w:t>
      </w:r>
      <w:r w:rsidR="00A05584" w:rsidRPr="005829AB">
        <w:rPr>
          <w:rtl/>
        </w:rPr>
        <w:t xml:space="preserve">سلوك </w:t>
      </w:r>
      <w:r w:rsidR="00A05584" w:rsidRPr="005829AB">
        <w:rPr>
          <w:rFonts w:hint="cs"/>
          <w:rtl/>
        </w:rPr>
        <w:t xml:space="preserve">التي تستهدف </w:t>
      </w:r>
      <w:r w:rsidR="00A05584" w:rsidRPr="005829AB">
        <w:rPr>
          <w:rtl/>
        </w:rPr>
        <w:t xml:space="preserve">الشرطة على </w:t>
      </w:r>
      <w:r w:rsidR="00A05584" w:rsidRPr="005829AB">
        <w:rPr>
          <w:rFonts w:hint="cs"/>
          <w:rtl/>
        </w:rPr>
        <w:t>النحو المنصوص عليه في</w:t>
      </w:r>
      <w:r w:rsidR="00A05584" w:rsidRPr="005829AB">
        <w:rPr>
          <w:rtl/>
        </w:rPr>
        <w:t xml:space="preserve"> الاتفاقية (المادة 12</w:t>
      </w:r>
      <w:r w:rsidR="00A05584" w:rsidRPr="005829AB">
        <w:rPr>
          <w:rFonts w:hint="cs"/>
          <w:rtl/>
        </w:rPr>
        <w:t xml:space="preserve">). </w:t>
      </w:r>
    </w:p>
    <w:p w:rsidR="00A05584" w:rsidRPr="00B86C84" w:rsidRDefault="00B86C84" w:rsidP="00CC5A45">
      <w:pPr>
        <w:pStyle w:val="SingleTxtGA"/>
        <w:rPr>
          <w:b/>
          <w:bCs/>
        </w:rPr>
      </w:pPr>
      <w:r>
        <w:rPr>
          <w:rFonts w:hint="cs"/>
          <w:b/>
          <w:bCs/>
          <w:rtl/>
        </w:rPr>
        <w:tab/>
      </w:r>
      <w:r w:rsidR="00A05584" w:rsidRPr="00B86C84">
        <w:rPr>
          <w:b/>
          <w:bCs/>
          <w:rtl/>
        </w:rPr>
        <w:t>ينبغي للدولة الطرف أن تنظر في إنشاء هيئة تحقيق</w:t>
      </w:r>
      <w:r w:rsidR="00A05584" w:rsidRPr="00B86C84">
        <w:rPr>
          <w:rFonts w:hint="cs"/>
          <w:b/>
          <w:bCs/>
          <w:rtl/>
        </w:rPr>
        <w:t>ات تكون</w:t>
      </w:r>
      <w:r w:rsidR="00A05584" w:rsidRPr="00B86C84">
        <w:rPr>
          <w:b/>
          <w:bCs/>
          <w:rtl/>
        </w:rPr>
        <w:t xml:space="preserve"> </w:t>
      </w:r>
      <w:r w:rsidR="00A05584" w:rsidRPr="00B86C84">
        <w:rPr>
          <w:rFonts w:hint="cs"/>
          <w:b/>
          <w:bCs/>
          <w:rtl/>
        </w:rPr>
        <w:t>مستقلة</w:t>
      </w:r>
      <w:r w:rsidR="00A05584" w:rsidRPr="00B86C84">
        <w:rPr>
          <w:b/>
          <w:bCs/>
          <w:rtl/>
        </w:rPr>
        <w:t xml:space="preserve"> مؤسسيا</w:t>
      </w:r>
      <w:r w:rsidR="00CC5A45">
        <w:rPr>
          <w:rFonts w:hint="cs"/>
          <w:b/>
          <w:bCs/>
          <w:rtl/>
        </w:rPr>
        <w:t>ً</w:t>
      </w:r>
      <w:r w:rsidR="00A05584" w:rsidRPr="00B86C84">
        <w:rPr>
          <w:b/>
          <w:bCs/>
          <w:rtl/>
        </w:rPr>
        <w:t xml:space="preserve"> </w:t>
      </w:r>
      <w:r w:rsidR="00A05584" w:rsidRPr="00B86C84">
        <w:rPr>
          <w:rFonts w:hint="cs"/>
          <w:b/>
          <w:bCs/>
          <w:rtl/>
        </w:rPr>
        <w:t>ع</w:t>
      </w:r>
      <w:r w:rsidR="00A05584" w:rsidRPr="00B86C84">
        <w:rPr>
          <w:b/>
          <w:bCs/>
          <w:rtl/>
        </w:rPr>
        <w:t xml:space="preserve">ن وزارة الأمن الداخلي </w:t>
      </w:r>
      <w:r w:rsidR="00A05584" w:rsidRPr="00B86C84">
        <w:rPr>
          <w:rFonts w:hint="cs"/>
          <w:b/>
          <w:bCs/>
          <w:rtl/>
        </w:rPr>
        <w:t xml:space="preserve">ومؤلفة من موظفين لم يزاولوا في السابق مهناً يمكن أن ينشأ عنها شعور بوجود تضاربٍ في المصالح لدى أداء واجباتهم أو تولد هذا الشعور </w:t>
      </w:r>
      <w:r w:rsidR="00A05584" w:rsidRPr="00B86C84">
        <w:rPr>
          <w:b/>
          <w:bCs/>
          <w:rtl/>
        </w:rPr>
        <w:t xml:space="preserve">أو </w:t>
      </w:r>
      <w:r w:rsidR="00A05584" w:rsidRPr="00B86C84">
        <w:rPr>
          <w:rFonts w:hint="cs"/>
          <w:b/>
          <w:bCs/>
          <w:rtl/>
        </w:rPr>
        <w:t xml:space="preserve">تثير الارتياب في </w:t>
      </w:r>
      <w:r w:rsidR="00CC5A45">
        <w:rPr>
          <w:rFonts w:hint="cs"/>
          <w:b/>
          <w:bCs/>
          <w:rtl/>
        </w:rPr>
        <w:t>حيدة</w:t>
      </w:r>
      <w:r w:rsidR="00A05584" w:rsidRPr="00B86C84">
        <w:rPr>
          <w:rFonts w:hint="cs"/>
          <w:b/>
          <w:bCs/>
          <w:rtl/>
        </w:rPr>
        <w:t xml:space="preserve"> هذه الهيئة واستقلاليتها</w:t>
      </w:r>
      <w:r>
        <w:rPr>
          <w:rFonts w:hint="cs"/>
          <w:b/>
          <w:bCs/>
          <w:rtl/>
        </w:rPr>
        <w:t xml:space="preserve">. </w:t>
      </w:r>
    </w:p>
    <w:p w:rsidR="00A05584" w:rsidRPr="005829AB" w:rsidRDefault="00B86C84" w:rsidP="00B86C84">
      <w:pPr>
        <w:pStyle w:val="H23GA"/>
      </w:pPr>
      <w:r>
        <w:rPr>
          <w:rFonts w:hint="cs"/>
          <w:rtl/>
        </w:rPr>
        <w:tab/>
      </w:r>
      <w:r>
        <w:rPr>
          <w:rtl/>
        </w:rPr>
        <w:tab/>
      </w:r>
      <w:r w:rsidR="00A05584" w:rsidRPr="005829AB">
        <w:rPr>
          <w:rtl/>
        </w:rPr>
        <w:t>جمع البيانات</w:t>
      </w:r>
    </w:p>
    <w:p w:rsidR="00A05584" w:rsidRPr="00AE68EF" w:rsidRDefault="00217298" w:rsidP="00B86C84">
      <w:pPr>
        <w:pStyle w:val="SingleTxtGA"/>
      </w:pPr>
      <w:r>
        <w:rPr>
          <w:rFonts w:hint="cs"/>
          <w:rtl/>
        </w:rPr>
        <w:t>17</w:t>
      </w:r>
      <w:r w:rsidR="00B86C84">
        <w:rPr>
          <w:rFonts w:hint="cs"/>
          <w:rtl/>
        </w:rPr>
        <w:t>-</w:t>
      </w:r>
      <w:r w:rsidR="00B86C84">
        <w:rPr>
          <w:rtl/>
        </w:rPr>
        <w:tab/>
      </w:r>
      <w:r w:rsidR="00A05584" w:rsidRPr="00AE68EF">
        <w:rPr>
          <w:rtl/>
        </w:rPr>
        <w:t xml:space="preserve">ترحب </w:t>
      </w:r>
      <w:r w:rsidR="00A05584">
        <w:rPr>
          <w:rFonts w:hint="cs"/>
          <w:rtl/>
        </w:rPr>
        <w:t>اللجنة ب</w:t>
      </w:r>
      <w:r w:rsidR="00A05584" w:rsidRPr="00AE68EF">
        <w:rPr>
          <w:rtl/>
        </w:rPr>
        <w:t xml:space="preserve">الإحصاءات المقدمة، </w:t>
      </w:r>
      <w:r w:rsidR="00A05584">
        <w:rPr>
          <w:rFonts w:hint="cs"/>
          <w:rtl/>
        </w:rPr>
        <w:t xml:space="preserve">لكنها </w:t>
      </w:r>
      <w:r w:rsidR="00A05584" w:rsidRPr="00CB1BFC">
        <w:rPr>
          <w:rFonts w:hint="cs"/>
          <w:rtl/>
        </w:rPr>
        <w:t>تأسف</w:t>
      </w:r>
      <w:r w:rsidR="00A05584" w:rsidRPr="00CB1BFC">
        <w:rPr>
          <w:rtl/>
        </w:rPr>
        <w:t xml:space="preserve"> </w:t>
      </w:r>
      <w:r w:rsidR="00A05584">
        <w:rPr>
          <w:rFonts w:hint="cs"/>
          <w:rtl/>
        </w:rPr>
        <w:t xml:space="preserve">في الوقت نفسه </w:t>
      </w:r>
      <w:r w:rsidR="00A05584" w:rsidRPr="00CB1BFC">
        <w:rPr>
          <w:rFonts w:hint="cs"/>
          <w:rtl/>
        </w:rPr>
        <w:t>لعدم</w:t>
      </w:r>
      <w:r w:rsidR="00A05584" w:rsidRPr="00CB1BFC">
        <w:rPr>
          <w:rtl/>
        </w:rPr>
        <w:t xml:space="preserve"> </w:t>
      </w:r>
      <w:r w:rsidR="00A05584" w:rsidRPr="00CB1BFC">
        <w:rPr>
          <w:rFonts w:hint="cs"/>
          <w:rtl/>
        </w:rPr>
        <w:t>وجود</w:t>
      </w:r>
      <w:r w:rsidR="00A05584" w:rsidRPr="00CB1BFC">
        <w:rPr>
          <w:rtl/>
        </w:rPr>
        <w:t xml:space="preserve"> </w:t>
      </w:r>
      <w:r w:rsidR="00A05584" w:rsidRPr="00CB1BFC">
        <w:rPr>
          <w:rFonts w:hint="cs"/>
          <w:rtl/>
        </w:rPr>
        <w:t>بيانات</w:t>
      </w:r>
      <w:r w:rsidR="00A05584">
        <w:rPr>
          <w:rFonts w:hint="cs"/>
          <w:rtl/>
        </w:rPr>
        <w:t xml:space="preserve"> شاملة و</w:t>
      </w:r>
      <w:r w:rsidR="00A05584" w:rsidRPr="00CB1BFC">
        <w:rPr>
          <w:rFonts w:hint="cs"/>
          <w:rtl/>
        </w:rPr>
        <w:t>مصنَّفة</w:t>
      </w:r>
      <w:r w:rsidR="00A05584" w:rsidRPr="00CB1BFC">
        <w:rPr>
          <w:rtl/>
        </w:rPr>
        <w:t xml:space="preserve"> </w:t>
      </w:r>
      <w:r w:rsidR="00A05584" w:rsidRPr="00CB1BFC">
        <w:rPr>
          <w:rFonts w:hint="cs"/>
          <w:rtl/>
        </w:rPr>
        <w:t>عن</w:t>
      </w:r>
      <w:r w:rsidR="00A05584" w:rsidRPr="00CB1BFC">
        <w:rPr>
          <w:rtl/>
        </w:rPr>
        <w:t xml:space="preserve"> </w:t>
      </w:r>
      <w:r w:rsidR="00A05584" w:rsidRPr="00CB1BFC">
        <w:rPr>
          <w:rFonts w:hint="cs"/>
          <w:rtl/>
        </w:rPr>
        <w:t>الشكاوى</w:t>
      </w:r>
      <w:r w:rsidR="00A05584" w:rsidRPr="00CB1BFC">
        <w:rPr>
          <w:rtl/>
        </w:rPr>
        <w:t xml:space="preserve"> </w:t>
      </w:r>
      <w:r w:rsidR="00A05584" w:rsidRPr="00CB1BFC">
        <w:rPr>
          <w:rFonts w:hint="cs"/>
          <w:rtl/>
        </w:rPr>
        <w:t>والتحقيقات</w:t>
      </w:r>
      <w:r w:rsidR="00A05584" w:rsidRPr="00CB1BFC">
        <w:rPr>
          <w:rtl/>
        </w:rPr>
        <w:t xml:space="preserve"> </w:t>
      </w:r>
      <w:r w:rsidR="00A05584" w:rsidRPr="00CB1BFC">
        <w:rPr>
          <w:rFonts w:hint="cs"/>
          <w:rtl/>
        </w:rPr>
        <w:t>والملاحقات</w:t>
      </w:r>
      <w:r w:rsidR="00A05584" w:rsidRPr="00CB1BFC">
        <w:rPr>
          <w:rtl/>
        </w:rPr>
        <w:t xml:space="preserve"> </w:t>
      </w:r>
      <w:r w:rsidR="00A05584" w:rsidRPr="00CB1BFC">
        <w:rPr>
          <w:rFonts w:hint="cs"/>
          <w:rtl/>
        </w:rPr>
        <w:t>القضائية</w:t>
      </w:r>
      <w:r w:rsidR="00A05584" w:rsidRPr="00CB1BFC">
        <w:rPr>
          <w:rtl/>
        </w:rPr>
        <w:t xml:space="preserve"> </w:t>
      </w:r>
      <w:r w:rsidR="00A05584" w:rsidRPr="00CB1BFC">
        <w:rPr>
          <w:rFonts w:hint="cs"/>
          <w:rtl/>
        </w:rPr>
        <w:t>و</w:t>
      </w:r>
      <w:r w:rsidR="00A05584">
        <w:rPr>
          <w:rFonts w:hint="cs"/>
          <w:rtl/>
        </w:rPr>
        <w:t>أحكام الإدانة الصادرة</w:t>
      </w:r>
      <w:r w:rsidR="00A05584" w:rsidRPr="00CB1BFC">
        <w:rPr>
          <w:rtl/>
        </w:rPr>
        <w:t xml:space="preserve"> </w:t>
      </w:r>
      <w:r w:rsidR="00A05584" w:rsidRPr="00CB1BFC">
        <w:rPr>
          <w:rFonts w:hint="cs"/>
          <w:rtl/>
        </w:rPr>
        <w:t>في</w:t>
      </w:r>
      <w:r w:rsidR="00A05584" w:rsidRPr="00CB1BFC">
        <w:rPr>
          <w:rtl/>
        </w:rPr>
        <w:t xml:space="preserve"> </w:t>
      </w:r>
      <w:r w:rsidR="00A05584" w:rsidRPr="00CB1BFC">
        <w:rPr>
          <w:rFonts w:hint="cs"/>
          <w:rtl/>
        </w:rPr>
        <w:t>قضايا</w:t>
      </w:r>
      <w:r w:rsidR="00A05584" w:rsidRPr="00CB1BFC">
        <w:rPr>
          <w:rtl/>
        </w:rPr>
        <w:t xml:space="preserve"> </w:t>
      </w:r>
      <w:r w:rsidR="00A05584">
        <w:rPr>
          <w:rFonts w:hint="cs"/>
          <w:rtl/>
        </w:rPr>
        <w:t>التعرض ل</w:t>
      </w:r>
      <w:r w:rsidR="00A05584" w:rsidRPr="00CB1BFC">
        <w:rPr>
          <w:rFonts w:hint="cs"/>
          <w:rtl/>
        </w:rPr>
        <w:t>سوء</w:t>
      </w:r>
      <w:r w:rsidR="00A05584" w:rsidRPr="00CB1BFC">
        <w:rPr>
          <w:rtl/>
        </w:rPr>
        <w:t xml:space="preserve"> </w:t>
      </w:r>
      <w:r w:rsidR="00A05584">
        <w:rPr>
          <w:rFonts w:hint="cs"/>
          <w:rtl/>
        </w:rPr>
        <w:t>ال</w:t>
      </w:r>
      <w:r w:rsidR="00A05584" w:rsidRPr="00CB1BFC">
        <w:rPr>
          <w:rFonts w:hint="cs"/>
          <w:rtl/>
        </w:rPr>
        <w:t>معاملة</w:t>
      </w:r>
      <w:r w:rsidR="00A05584" w:rsidRPr="00CB1BFC">
        <w:rPr>
          <w:rtl/>
        </w:rPr>
        <w:t xml:space="preserve"> </w:t>
      </w:r>
      <w:r w:rsidR="00A05584">
        <w:rPr>
          <w:rFonts w:hint="cs"/>
          <w:rtl/>
        </w:rPr>
        <w:t>على أيدي</w:t>
      </w:r>
      <w:r w:rsidR="00A05584" w:rsidRPr="00AE68EF">
        <w:rPr>
          <w:rtl/>
        </w:rPr>
        <w:t xml:space="preserve"> الموظفين المكلفين بإنفاذ القانون و</w:t>
      </w:r>
      <w:r w:rsidR="00A05584">
        <w:rPr>
          <w:rFonts w:hint="cs"/>
          <w:rtl/>
        </w:rPr>
        <w:t>موظفي الأمن و</w:t>
      </w:r>
      <w:r w:rsidR="00A05584" w:rsidRPr="00AE68EF">
        <w:rPr>
          <w:rtl/>
        </w:rPr>
        <w:t xml:space="preserve">السجون، </w:t>
      </w:r>
      <w:r w:rsidR="00A05584">
        <w:rPr>
          <w:rFonts w:hint="cs"/>
          <w:rtl/>
        </w:rPr>
        <w:t xml:space="preserve">ولا عن </w:t>
      </w:r>
      <w:r w:rsidR="00A05584" w:rsidRPr="00AE68EF">
        <w:rPr>
          <w:rtl/>
        </w:rPr>
        <w:t xml:space="preserve">سبل الانتصاف </w:t>
      </w:r>
      <w:r w:rsidR="00A05584">
        <w:rPr>
          <w:rFonts w:hint="cs"/>
          <w:rtl/>
        </w:rPr>
        <w:t xml:space="preserve">المتاحة </w:t>
      </w:r>
      <w:r w:rsidR="00A05584" w:rsidRPr="00AE68EF">
        <w:rPr>
          <w:rtl/>
        </w:rPr>
        <w:t>لضحايا سوء المعاملة (الم</w:t>
      </w:r>
      <w:r w:rsidR="00A05584">
        <w:rPr>
          <w:rFonts w:hint="cs"/>
          <w:rtl/>
        </w:rPr>
        <w:t>واد</w:t>
      </w:r>
      <w:r w:rsidR="00A05584" w:rsidRPr="00AE68EF">
        <w:rPr>
          <w:rtl/>
        </w:rPr>
        <w:t xml:space="preserve"> 2 و11</w:t>
      </w:r>
      <w:r w:rsidR="00A05584" w:rsidRPr="00AE68EF">
        <w:t xml:space="preserve"> </w:t>
      </w:r>
      <w:r w:rsidR="00A05584" w:rsidRPr="00AE68EF">
        <w:rPr>
          <w:rtl/>
        </w:rPr>
        <w:t>و12 و13 و14 و16</w:t>
      </w:r>
      <w:r w:rsidR="00A05584">
        <w:rPr>
          <w:rFonts w:hint="cs"/>
          <w:rtl/>
        </w:rPr>
        <w:t>).</w:t>
      </w:r>
    </w:p>
    <w:p w:rsidR="00A05584" w:rsidRPr="00B86C84" w:rsidRDefault="00B86C84" w:rsidP="00B86C84">
      <w:pPr>
        <w:pStyle w:val="SingleTxtGA"/>
        <w:rPr>
          <w:b/>
          <w:bCs/>
        </w:rPr>
      </w:pPr>
      <w:r>
        <w:rPr>
          <w:rFonts w:hint="cs"/>
          <w:b/>
          <w:bCs/>
          <w:rtl/>
        </w:rPr>
        <w:tab/>
      </w:r>
      <w:r w:rsidR="00A05584" w:rsidRPr="00B86C84">
        <w:rPr>
          <w:b/>
          <w:bCs/>
          <w:rtl/>
        </w:rPr>
        <w:t xml:space="preserve">ينبغي </w:t>
      </w:r>
      <w:r w:rsidR="00A05584" w:rsidRPr="00B86C84">
        <w:rPr>
          <w:rFonts w:hint="cs"/>
          <w:b/>
          <w:bCs/>
          <w:rtl/>
        </w:rPr>
        <w:t>أن تجمِّع ا</w:t>
      </w:r>
      <w:r w:rsidR="00A05584" w:rsidRPr="00B86C84">
        <w:rPr>
          <w:b/>
          <w:bCs/>
          <w:rtl/>
        </w:rPr>
        <w:t xml:space="preserve">لدولة الطرف البيانات الإحصائية ذات الصلة </w:t>
      </w:r>
      <w:r w:rsidR="00A05584" w:rsidRPr="00B86C84">
        <w:rPr>
          <w:rFonts w:hint="cs"/>
          <w:b/>
          <w:bCs/>
          <w:rtl/>
        </w:rPr>
        <w:t>ب</w:t>
      </w:r>
      <w:r w:rsidR="00A05584" w:rsidRPr="00B86C84">
        <w:rPr>
          <w:b/>
          <w:bCs/>
          <w:rtl/>
        </w:rPr>
        <w:t xml:space="preserve">رصد تنفيذ الاتفاقية على الصعيد الوطني، بما في ذلك </w:t>
      </w:r>
      <w:r w:rsidR="00A05584" w:rsidRPr="00B86C84">
        <w:rPr>
          <w:rFonts w:hint="cs"/>
          <w:b/>
          <w:bCs/>
          <w:rtl/>
        </w:rPr>
        <w:t>ال</w:t>
      </w:r>
      <w:r w:rsidR="00A05584" w:rsidRPr="00B86C84">
        <w:rPr>
          <w:b/>
          <w:bCs/>
          <w:rtl/>
        </w:rPr>
        <w:t xml:space="preserve">بيانات </w:t>
      </w:r>
      <w:r w:rsidR="00A05584" w:rsidRPr="00B86C84">
        <w:rPr>
          <w:rFonts w:hint="cs"/>
          <w:b/>
          <w:bCs/>
          <w:rtl/>
        </w:rPr>
        <w:t>المتعلقة ب</w:t>
      </w:r>
      <w:r w:rsidR="00A05584" w:rsidRPr="00B86C84">
        <w:rPr>
          <w:b/>
          <w:bCs/>
          <w:rtl/>
        </w:rPr>
        <w:t xml:space="preserve">الشكاوى والتحقيقات </w:t>
      </w:r>
      <w:r w:rsidR="00A05584" w:rsidRPr="00B86C84">
        <w:rPr>
          <w:rFonts w:hint="cs"/>
          <w:b/>
          <w:bCs/>
          <w:rtl/>
        </w:rPr>
        <w:t>والملاحقات القضائية</w:t>
      </w:r>
      <w:r w:rsidR="00A05584" w:rsidRPr="00B86C84">
        <w:rPr>
          <w:b/>
          <w:bCs/>
          <w:rtl/>
        </w:rPr>
        <w:t xml:space="preserve"> </w:t>
      </w:r>
      <w:r w:rsidR="00A05584" w:rsidRPr="00B86C84">
        <w:rPr>
          <w:rFonts w:hint="cs"/>
          <w:b/>
          <w:bCs/>
          <w:rtl/>
        </w:rPr>
        <w:t>وأحكام الإدانة الصادرة في قضايا</w:t>
      </w:r>
      <w:r w:rsidR="00A05584" w:rsidRPr="00B86C84">
        <w:rPr>
          <w:b/>
          <w:bCs/>
          <w:rtl/>
        </w:rPr>
        <w:t xml:space="preserve"> سوء المعاملة، فضلا</w:t>
      </w:r>
      <w:r w:rsidR="000702DF">
        <w:rPr>
          <w:rFonts w:hint="cs"/>
          <w:b/>
          <w:bCs/>
          <w:rtl/>
        </w:rPr>
        <w:t>ً</w:t>
      </w:r>
      <w:r w:rsidR="00A05584" w:rsidRPr="00B86C84">
        <w:rPr>
          <w:b/>
          <w:bCs/>
          <w:rtl/>
        </w:rPr>
        <w:t xml:space="preserve"> عن سبل الانتصاف، بما في ذلك تعويض</w:t>
      </w:r>
      <w:r w:rsidR="00A05584" w:rsidRPr="00B86C84">
        <w:rPr>
          <w:rFonts w:hint="cs"/>
          <w:b/>
          <w:bCs/>
          <w:rtl/>
        </w:rPr>
        <w:t xml:space="preserve"> الضحايا و</w:t>
      </w:r>
      <w:r w:rsidR="00A05584" w:rsidRPr="00B86C84">
        <w:rPr>
          <w:b/>
          <w:bCs/>
          <w:rtl/>
        </w:rPr>
        <w:t>إعادة تأهي</w:t>
      </w:r>
      <w:r w:rsidR="00A05584" w:rsidRPr="00B86C84">
        <w:rPr>
          <w:rFonts w:hint="cs"/>
          <w:b/>
          <w:bCs/>
          <w:rtl/>
        </w:rPr>
        <w:t>لهم</w:t>
      </w:r>
      <w:r>
        <w:rPr>
          <w:rFonts w:hint="cs"/>
          <w:b/>
          <w:bCs/>
          <w:rtl/>
        </w:rPr>
        <w:t xml:space="preserve">. </w:t>
      </w:r>
    </w:p>
    <w:p w:rsidR="00A05584" w:rsidRPr="005829AB" w:rsidRDefault="00B86C84" w:rsidP="00B86C84">
      <w:pPr>
        <w:pStyle w:val="H23GA"/>
      </w:pPr>
      <w:r>
        <w:rPr>
          <w:rFonts w:hint="cs"/>
          <w:rtl/>
        </w:rPr>
        <w:tab/>
      </w:r>
      <w:r>
        <w:rPr>
          <w:rtl/>
        </w:rPr>
        <w:tab/>
      </w:r>
      <w:r w:rsidR="00A05584" w:rsidRPr="005829AB">
        <w:rPr>
          <w:rtl/>
        </w:rPr>
        <w:t>إجراء</w:t>
      </w:r>
      <w:r w:rsidR="00A05584">
        <w:rPr>
          <w:rFonts w:hint="cs"/>
          <w:rtl/>
        </w:rPr>
        <w:t>ات المتابعة</w:t>
      </w:r>
    </w:p>
    <w:p w:rsidR="00A05584" w:rsidRPr="00217298" w:rsidRDefault="00217298" w:rsidP="00B86C84">
      <w:pPr>
        <w:pStyle w:val="SingleTxtGA"/>
        <w:rPr>
          <w:spacing w:val="-2"/>
        </w:rPr>
      </w:pPr>
      <w:r>
        <w:rPr>
          <w:rFonts w:hint="cs"/>
          <w:rtl/>
        </w:rPr>
        <w:t>18</w:t>
      </w:r>
      <w:r w:rsidR="00B86C84">
        <w:rPr>
          <w:rFonts w:hint="cs"/>
          <w:rtl/>
        </w:rPr>
        <w:t>-</w:t>
      </w:r>
      <w:r w:rsidR="00B86C84">
        <w:rPr>
          <w:rtl/>
        </w:rPr>
        <w:tab/>
      </w:r>
      <w:r w:rsidR="00A05584" w:rsidRPr="00AE68EF">
        <w:rPr>
          <w:rtl/>
        </w:rPr>
        <w:t xml:space="preserve">تطلب اللجنة </w:t>
      </w:r>
      <w:r w:rsidR="00A05584">
        <w:rPr>
          <w:rFonts w:hint="cs"/>
          <w:rtl/>
        </w:rPr>
        <w:t>إلى</w:t>
      </w:r>
      <w:r w:rsidR="00A05584" w:rsidRPr="00AE68EF">
        <w:rPr>
          <w:rtl/>
        </w:rPr>
        <w:t xml:space="preserve"> الدولة الطرف </w:t>
      </w:r>
      <w:r w:rsidR="00A05584">
        <w:rPr>
          <w:rFonts w:hint="cs"/>
          <w:rtl/>
        </w:rPr>
        <w:t xml:space="preserve">أن تقدم معلومات </w:t>
      </w:r>
      <w:r w:rsidR="00A05584" w:rsidRPr="00E131C0">
        <w:rPr>
          <w:rFonts w:hint="cs"/>
          <w:rtl/>
        </w:rPr>
        <w:t>عن</w:t>
      </w:r>
      <w:r w:rsidR="00A05584" w:rsidRPr="00E131C0">
        <w:rPr>
          <w:rtl/>
        </w:rPr>
        <w:t xml:space="preserve"> </w:t>
      </w:r>
      <w:r w:rsidR="00A05584" w:rsidRPr="00E131C0">
        <w:rPr>
          <w:rFonts w:hint="cs"/>
          <w:rtl/>
        </w:rPr>
        <w:t>إجراءات</w:t>
      </w:r>
      <w:r w:rsidR="00A05584" w:rsidRPr="00E131C0">
        <w:rPr>
          <w:rtl/>
        </w:rPr>
        <w:t xml:space="preserve"> </w:t>
      </w:r>
      <w:r w:rsidR="00A05584" w:rsidRPr="00E131C0">
        <w:rPr>
          <w:rFonts w:hint="cs"/>
          <w:rtl/>
        </w:rPr>
        <w:t>المتابعة</w:t>
      </w:r>
      <w:r w:rsidR="00A05584" w:rsidRPr="00AE68EF">
        <w:rPr>
          <w:rtl/>
        </w:rPr>
        <w:t xml:space="preserve">، بحلول 15 </w:t>
      </w:r>
      <w:r w:rsidR="00A05584">
        <w:rPr>
          <w:rFonts w:hint="cs"/>
          <w:rtl/>
        </w:rPr>
        <w:t>أيار/</w:t>
      </w:r>
      <w:r w:rsidR="00A05584" w:rsidRPr="00AE68EF">
        <w:rPr>
          <w:rtl/>
        </w:rPr>
        <w:t xml:space="preserve">مايو 2016، </w:t>
      </w:r>
      <w:r w:rsidR="00A05584" w:rsidRPr="00E131C0">
        <w:rPr>
          <w:rFonts w:hint="cs"/>
          <w:rtl/>
        </w:rPr>
        <w:t>استجابةً</w:t>
      </w:r>
      <w:r w:rsidR="00A05584" w:rsidRPr="00E131C0">
        <w:rPr>
          <w:rtl/>
        </w:rPr>
        <w:t xml:space="preserve"> </w:t>
      </w:r>
      <w:r w:rsidR="00A05584" w:rsidRPr="00E131C0">
        <w:rPr>
          <w:rFonts w:hint="cs"/>
          <w:rtl/>
        </w:rPr>
        <w:t>لتوصيات</w:t>
      </w:r>
      <w:r w:rsidR="00A05584" w:rsidRPr="00E131C0">
        <w:rPr>
          <w:rtl/>
        </w:rPr>
        <w:t xml:space="preserve"> </w:t>
      </w:r>
      <w:r w:rsidR="00A05584" w:rsidRPr="00E131C0">
        <w:rPr>
          <w:rFonts w:hint="cs"/>
          <w:rtl/>
        </w:rPr>
        <w:t>اللجنة</w:t>
      </w:r>
      <w:r w:rsidR="00A05584" w:rsidRPr="00E131C0">
        <w:rPr>
          <w:rtl/>
        </w:rPr>
        <w:t xml:space="preserve"> </w:t>
      </w:r>
      <w:r w:rsidR="00A05584" w:rsidRPr="00E131C0">
        <w:rPr>
          <w:rFonts w:hint="cs"/>
          <w:rtl/>
        </w:rPr>
        <w:t>الواردة</w:t>
      </w:r>
      <w:r w:rsidR="00A05584" w:rsidRPr="00E131C0">
        <w:rPr>
          <w:rtl/>
        </w:rPr>
        <w:t xml:space="preserve"> </w:t>
      </w:r>
      <w:r w:rsidR="00A05584" w:rsidRPr="00E131C0">
        <w:rPr>
          <w:rFonts w:hint="cs"/>
          <w:rtl/>
        </w:rPr>
        <w:t>في</w:t>
      </w:r>
      <w:r w:rsidR="00A05584" w:rsidRPr="00E131C0">
        <w:rPr>
          <w:rtl/>
        </w:rPr>
        <w:t xml:space="preserve"> </w:t>
      </w:r>
      <w:r w:rsidR="00A05584" w:rsidRPr="00E131C0">
        <w:rPr>
          <w:rFonts w:hint="cs"/>
          <w:rtl/>
        </w:rPr>
        <w:t>الفقر</w:t>
      </w:r>
      <w:r w:rsidR="00A05584">
        <w:rPr>
          <w:rFonts w:hint="cs"/>
          <w:rtl/>
        </w:rPr>
        <w:t xml:space="preserve">ة 10، بشأن </w:t>
      </w:r>
      <w:r w:rsidR="00A05584" w:rsidRPr="00AE68EF">
        <w:rPr>
          <w:rtl/>
        </w:rPr>
        <w:t xml:space="preserve">ظروف الاحتجاز؛ </w:t>
      </w:r>
      <w:r w:rsidR="00A05584">
        <w:rPr>
          <w:rFonts w:hint="cs"/>
          <w:rtl/>
        </w:rPr>
        <w:t>و</w:t>
      </w:r>
      <w:r w:rsidR="00A05584" w:rsidRPr="00AE68EF">
        <w:rPr>
          <w:rtl/>
        </w:rPr>
        <w:t xml:space="preserve">في الفقرة 12، </w:t>
      </w:r>
      <w:r w:rsidR="00A05584">
        <w:rPr>
          <w:rFonts w:hint="cs"/>
          <w:rtl/>
        </w:rPr>
        <w:t>بشأن تعرض المحتجزين الأجانب ل</w:t>
      </w:r>
      <w:r w:rsidR="00A05584" w:rsidRPr="00AE68EF">
        <w:rPr>
          <w:rtl/>
        </w:rPr>
        <w:t xml:space="preserve">أفعال </w:t>
      </w:r>
      <w:r w:rsidR="00A05584">
        <w:rPr>
          <w:rFonts w:hint="cs"/>
          <w:rtl/>
        </w:rPr>
        <w:t>تنم عن ال</w:t>
      </w:r>
      <w:r w:rsidR="00A05584" w:rsidRPr="00AE68EF">
        <w:rPr>
          <w:rtl/>
        </w:rPr>
        <w:t xml:space="preserve">عنصرية وكراهية </w:t>
      </w:r>
      <w:r w:rsidR="00A05584">
        <w:rPr>
          <w:rFonts w:hint="cs"/>
          <w:rtl/>
        </w:rPr>
        <w:t>ا</w:t>
      </w:r>
      <w:r w:rsidR="00A05584" w:rsidRPr="00AE68EF">
        <w:rPr>
          <w:rtl/>
        </w:rPr>
        <w:t xml:space="preserve">لأجانب؛ </w:t>
      </w:r>
      <w:r w:rsidR="00A05584" w:rsidRPr="00217298">
        <w:rPr>
          <w:rFonts w:hint="cs"/>
          <w:spacing w:val="-2"/>
          <w:rtl/>
        </w:rPr>
        <w:t>و</w:t>
      </w:r>
      <w:r w:rsidR="00A05584" w:rsidRPr="00217298">
        <w:rPr>
          <w:spacing w:val="-2"/>
          <w:rtl/>
        </w:rPr>
        <w:t xml:space="preserve">في الفقرة 13 بشأن قضاء الأحداث؛ وفي الفقرة 15 </w:t>
      </w:r>
      <w:r w:rsidR="00A05584" w:rsidRPr="00217298">
        <w:rPr>
          <w:rFonts w:hint="cs"/>
          <w:spacing w:val="-2"/>
          <w:rtl/>
        </w:rPr>
        <w:t>بشأن ال</w:t>
      </w:r>
      <w:r w:rsidR="00A05584" w:rsidRPr="00217298">
        <w:rPr>
          <w:spacing w:val="-2"/>
          <w:rtl/>
        </w:rPr>
        <w:t>صلاحيات الم</w:t>
      </w:r>
      <w:r w:rsidR="00A05584" w:rsidRPr="00217298">
        <w:rPr>
          <w:rFonts w:hint="cs"/>
          <w:spacing w:val="-2"/>
          <w:rtl/>
        </w:rPr>
        <w:t>منوحة للم</w:t>
      </w:r>
      <w:r w:rsidR="00A05584" w:rsidRPr="00217298">
        <w:rPr>
          <w:spacing w:val="-2"/>
          <w:rtl/>
        </w:rPr>
        <w:t>دعي العام</w:t>
      </w:r>
      <w:r w:rsidR="00B86C84" w:rsidRPr="00217298">
        <w:rPr>
          <w:rFonts w:hint="cs"/>
          <w:spacing w:val="-2"/>
          <w:rtl/>
        </w:rPr>
        <w:t xml:space="preserve">. </w:t>
      </w:r>
    </w:p>
    <w:p w:rsidR="00A05584" w:rsidRPr="005829AB" w:rsidRDefault="00B86C84" w:rsidP="00B86C84">
      <w:pPr>
        <w:pStyle w:val="H23GA"/>
      </w:pPr>
      <w:r>
        <w:rPr>
          <w:rFonts w:hint="cs"/>
          <w:rtl/>
        </w:rPr>
        <w:tab/>
      </w:r>
      <w:r>
        <w:rPr>
          <w:rtl/>
        </w:rPr>
        <w:tab/>
      </w:r>
      <w:r w:rsidR="00A05584" w:rsidRPr="005829AB">
        <w:rPr>
          <w:rtl/>
        </w:rPr>
        <w:t>قضايا أخرى</w:t>
      </w:r>
    </w:p>
    <w:p w:rsidR="00A05584" w:rsidRPr="00AE68EF" w:rsidRDefault="00217298" w:rsidP="00B86C84">
      <w:pPr>
        <w:pStyle w:val="SingleTxtGA"/>
      </w:pPr>
      <w:r>
        <w:rPr>
          <w:rFonts w:hint="cs"/>
          <w:rtl/>
        </w:rPr>
        <w:t>19</w:t>
      </w:r>
      <w:r w:rsidR="00B86C84">
        <w:rPr>
          <w:rFonts w:hint="cs"/>
          <w:rtl/>
        </w:rPr>
        <w:t>-</w:t>
      </w:r>
      <w:r w:rsidR="00B86C84">
        <w:rPr>
          <w:rtl/>
        </w:rPr>
        <w:tab/>
      </w:r>
      <w:r w:rsidR="00A05584">
        <w:rPr>
          <w:rFonts w:hint="cs"/>
          <w:rtl/>
        </w:rPr>
        <w:t xml:space="preserve">يُرجى من </w:t>
      </w:r>
      <w:r w:rsidR="00A05584" w:rsidRPr="00AE68EF">
        <w:rPr>
          <w:rtl/>
        </w:rPr>
        <w:t>الدولة الطرف أن تنشر</w:t>
      </w:r>
      <w:r w:rsidR="00A05584">
        <w:rPr>
          <w:rFonts w:hint="cs"/>
          <w:rtl/>
        </w:rPr>
        <w:t>، على نطاق واسع</w:t>
      </w:r>
      <w:r w:rsidR="00A05584" w:rsidRPr="00AE68EF">
        <w:rPr>
          <w:rtl/>
        </w:rPr>
        <w:t>، التقرير المقدم إلى اللجنة و</w:t>
      </w:r>
      <w:r w:rsidR="00A05584">
        <w:rPr>
          <w:rFonts w:hint="cs"/>
          <w:rtl/>
        </w:rPr>
        <w:t xml:space="preserve">هذه </w:t>
      </w:r>
      <w:r w:rsidR="00A05584" w:rsidRPr="00AE68EF">
        <w:rPr>
          <w:rtl/>
        </w:rPr>
        <w:t>الملاحظات الختامية</w:t>
      </w:r>
      <w:r w:rsidR="00A05584">
        <w:rPr>
          <w:rFonts w:hint="cs"/>
          <w:rtl/>
        </w:rPr>
        <w:t xml:space="preserve"> </w:t>
      </w:r>
      <w:r w:rsidR="00A05584" w:rsidRPr="00AE68EF">
        <w:rPr>
          <w:rtl/>
        </w:rPr>
        <w:t>بجميع اللغات المناسبة، من خلال المواقع الرسمية</w:t>
      </w:r>
      <w:r w:rsidR="00A05584">
        <w:rPr>
          <w:rFonts w:hint="cs"/>
          <w:rtl/>
        </w:rPr>
        <w:t>،</w:t>
      </w:r>
      <w:r w:rsidR="00A05584" w:rsidRPr="00AE68EF">
        <w:rPr>
          <w:rtl/>
        </w:rPr>
        <w:t xml:space="preserve"> ووسائ</w:t>
      </w:r>
      <w:r w:rsidR="00A05584">
        <w:rPr>
          <w:rFonts w:hint="cs"/>
          <w:rtl/>
        </w:rPr>
        <w:t>ط</w:t>
      </w:r>
      <w:r w:rsidR="00A05584" w:rsidRPr="00AE68EF">
        <w:rPr>
          <w:rtl/>
        </w:rPr>
        <w:t xml:space="preserve"> الإعلام</w:t>
      </w:r>
      <w:r w:rsidR="00A05584">
        <w:rPr>
          <w:rFonts w:hint="cs"/>
          <w:rtl/>
        </w:rPr>
        <w:t>،</w:t>
      </w:r>
      <w:r w:rsidR="00A05584" w:rsidRPr="00AE68EF">
        <w:rPr>
          <w:rtl/>
        </w:rPr>
        <w:t xml:space="preserve"> والمنظمات غير الحكومية</w:t>
      </w:r>
      <w:r w:rsidR="00A05584" w:rsidRPr="009546D3">
        <w:rPr>
          <w:rtl/>
        </w:rPr>
        <w:t>.</w:t>
      </w:r>
    </w:p>
    <w:p w:rsidR="00A05584" w:rsidRPr="00AE68EF" w:rsidRDefault="00B86C84" w:rsidP="00B86C84">
      <w:pPr>
        <w:pStyle w:val="SingleTxtGA"/>
      </w:pPr>
      <w:r>
        <w:rPr>
          <w:rFonts w:hint="cs"/>
          <w:rtl/>
        </w:rPr>
        <w:t>20-</w:t>
      </w:r>
      <w:r>
        <w:rPr>
          <w:rtl/>
        </w:rPr>
        <w:tab/>
      </w:r>
      <w:r w:rsidR="00A05584" w:rsidRPr="00244F99">
        <w:rPr>
          <w:rFonts w:hint="cs"/>
          <w:rtl/>
        </w:rPr>
        <w:t>والدولة</w:t>
      </w:r>
      <w:r w:rsidR="00A05584" w:rsidRPr="00244F99">
        <w:rPr>
          <w:rtl/>
        </w:rPr>
        <w:t xml:space="preserve"> </w:t>
      </w:r>
      <w:r w:rsidR="00A05584" w:rsidRPr="00244F99">
        <w:rPr>
          <w:rFonts w:hint="cs"/>
          <w:rtl/>
        </w:rPr>
        <w:t>الطرف</w:t>
      </w:r>
      <w:r w:rsidR="00A05584" w:rsidRPr="00244F99">
        <w:rPr>
          <w:rtl/>
        </w:rPr>
        <w:t xml:space="preserve"> </w:t>
      </w:r>
      <w:r w:rsidR="00A05584" w:rsidRPr="00244F99">
        <w:rPr>
          <w:rFonts w:hint="cs"/>
          <w:rtl/>
        </w:rPr>
        <w:t>مدعوّة</w:t>
      </w:r>
      <w:r w:rsidR="00A05584" w:rsidRPr="00244F99">
        <w:rPr>
          <w:rtl/>
        </w:rPr>
        <w:t xml:space="preserve"> </w:t>
      </w:r>
      <w:r w:rsidR="00A05584" w:rsidRPr="00244F99">
        <w:rPr>
          <w:rFonts w:hint="cs"/>
          <w:rtl/>
        </w:rPr>
        <w:t>إلى</w:t>
      </w:r>
      <w:r w:rsidR="00A05584" w:rsidRPr="00244F99">
        <w:rPr>
          <w:rtl/>
        </w:rPr>
        <w:t xml:space="preserve"> </w:t>
      </w:r>
      <w:r w:rsidR="00A05584" w:rsidRPr="00244F99">
        <w:rPr>
          <w:rFonts w:hint="cs"/>
          <w:rtl/>
        </w:rPr>
        <w:t>تقديم</w:t>
      </w:r>
      <w:r w:rsidR="00A05584" w:rsidRPr="00244F99">
        <w:rPr>
          <w:rtl/>
        </w:rPr>
        <w:t xml:space="preserve"> </w:t>
      </w:r>
      <w:r w:rsidR="00A05584" w:rsidRPr="00244F99">
        <w:rPr>
          <w:rFonts w:hint="cs"/>
          <w:rtl/>
        </w:rPr>
        <w:t>تقريرها</w:t>
      </w:r>
      <w:r w:rsidR="00A05584" w:rsidRPr="00244F99">
        <w:rPr>
          <w:rtl/>
        </w:rPr>
        <w:t xml:space="preserve"> </w:t>
      </w:r>
      <w:r w:rsidR="00A05584" w:rsidRPr="00244F99">
        <w:rPr>
          <w:rFonts w:hint="cs"/>
          <w:rtl/>
        </w:rPr>
        <w:t>الدوري</w:t>
      </w:r>
      <w:r w:rsidR="00A05584" w:rsidRPr="00244F99">
        <w:rPr>
          <w:rtl/>
        </w:rPr>
        <w:t xml:space="preserve"> </w:t>
      </w:r>
      <w:r w:rsidR="00A05584" w:rsidRPr="00244F99">
        <w:rPr>
          <w:rFonts w:hint="cs"/>
          <w:rtl/>
        </w:rPr>
        <w:t>المقبل،</w:t>
      </w:r>
      <w:r w:rsidR="00A05584" w:rsidRPr="00244F99">
        <w:rPr>
          <w:rtl/>
        </w:rPr>
        <w:t xml:space="preserve"> </w:t>
      </w:r>
      <w:r w:rsidR="00A05584">
        <w:rPr>
          <w:rFonts w:hint="cs"/>
          <w:rtl/>
        </w:rPr>
        <w:t xml:space="preserve">الذي </w:t>
      </w:r>
      <w:r w:rsidR="00A05584" w:rsidRPr="00244F99">
        <w:rPr>
          <w:rFonts w:hint="cs"/>
          <w:rtl/>
        </w:rPr>
        <w:t>سيكون</w:t>
      </w:r>
      <w:r w:rsidR="00A05584" w:rsidRPr="00244F99">
        <w:rPr>
          <w:rtl/>
        </w:rPr>
        <w:t xml:space="preserve"> </w:t>
      </w:r>
      <w:r w:rsidR="00A05584" w:rsidRPr="00244F99">
        <w:rPr>
          <w:rFonts w:hint="cs"/>
          <w:rtl/>
        </w:rPr>
        <w:t>تقريرها</w:t>
      </w:r>
      <w:r w:rsidR="00A05584" w:rsidRPr="00244F99">
        <w:rPr>
          <w:rtl/>
        </w:rPr>
        <w:t xml:space="preserve"> </w:t>
      </w:r>
      <w:r w:rsidR="00A05584" w:rsidRPr="00244F99">
        <w:rPr>
          <w:rFonts w:hint="cs"/>
          <w:rtl/>
        </w:rPr>
        <w:t>الدوري</w:t>
      </w:r>
      <w:r w:rsidR="00A05584" w:rsidRPr="00244F99">
        <w:rPr>
          <w:rtl/>
        </w:rPr>
        <w:t xml:space="preserve"> </w:t>
      </w:r>
      <w:r w:rsidR="00A05584">
        <w:rPr>
          <w:rFonts w:hint="cs"/>
          <w:rtl/>
        </w:rPr>
        <w:t>الثامن</w:t>
      </w:r>
      <w:r w:rsidR="00A05584" w:rsidRPr="00244F99">
        <w:rPr>
          <w:rFonts w:hint="cs"/>
          <w:rtl/>
        </w:rPr>
        <w:t>،</w:t>
      </w:r>
      <w:r w:rsidR="00A05584" w:rsidRPr="00244F99">
        <w:rPr>
          <w:rtl/>
        </w:rPr>
        <w:t xml:space="preserve"> </w:t>
      </w:r>
      <w:r w:rsidR="00A05584" w:rsidRPr="00244F99">
        <w:rPr>
          <w:rFonts w:hint="cs"/>
          <w:rtl/>
        </w:rPr>
        <w:t>في</w:t>
      </w:r>
      <w:r w:rsidR="00A05584" w:rsidRPr="00244F99">
        <w:rPr>
          <w:rtl/>
        </w:rPr>
        <w:t xml:space="preserve"> </w:t>
      </w:r>
      <w:r w:rsidR="00A05584" w:rsidRPr="00244F99">
        <w:rPr>
          <w:rFonts w:hint="cs"/>
          <w:rtl/>
        </w:rPr>
        <w:t>أجلٍ</w:t>
      </w:r>
      <w:r w:rsidR="00A05584" w:rsidRPr="00244F99">
        <w:rPr>
          <w:rtl/>
        </w:rPr>
        <w:t xml:space="preserve"> </w:t>
      </w:r>
      <w:r w:rsidR="00A05584" w:rsidRPr="00244F99">
        <w:rPr>
          <w:rFonts w:hint="cs"/>
          <w:rtl/>
        </w:rPr>
        <w:t>أقصاه</w:t>
      </w:r>
      <w:r w:rsidR="00A05584" w:rsidRPr="00244F99">
        <w:rPr>
          <w:rtl/>
        </w:rPr>
        <w:t xml:space="preserve"> </w:t>
      </w:r>
      <w:r w:rsidR="00A05584">
        <w:rPr>
          <w:rFonts w:hint="cs"/>
          <w:rtl/>
        </w:rPr>
        <w:t>15 أيار/مايو 2019.</w:t>
      </w:r>
      <w:r w:rsidR="00A05584" w:rsidRPr="00244F99">
        <w:rPr>
          <w:rtl/>
        </w:rPr>
        <w:t xml:space="preserve"> </w:t>
      </w:r>
      <w:r w:rsidR="00A05584" w:rsidRPr="00244F99">
        <w:rPr>
          <w:rFonts w:hint="cs"/>
          <w:rtl/>
        </w:rPr>
        <w:t>وتحقيقاً</w:t>
      </w:r>
      <w:r w:rsidR="00A05584" w:rsidRPr="00244F99">
        <w:rPr>
          <w:rtl/>
        </w:rPr>
        <w:t xml:space="preserve"> </w:t>
      </w:r>
      <w:r w:rsidR="00A05584" w:rsidRPr="00244F99">
        <w:rPr>
          <w:rFonts w:hint="cs"/>
          <w:rtl/>
        </w:rPr>
        <w:t>لذلك</w:t>
      </w:r>
      <w:r w:rsidR="00A05584">
        <w:rPr>
          <w:rFonts w:hint="cs"/>
          <w:rtl/>
        </w:rPr>
        <w:t xml:space="preserve"> الغرض</w:t>
      </w:r>
      <w:r w:rsidR="00A05584" w:rsidRPr="00244F99">
        <w:rPr>
          <w:rFonts w:hint="cs"/>
          <w:rtl/>
        </w:rPr>
        <w:t>،</w:t>
      </w:r>
      <w:r w:rsidR="00A05584" w:rsidRPr="00244F99">
        <w:rPr>
          <w:rtl/>
        </w:rPr>
        <w:t xml:space="preserve"> </w:t>
      </w:r>
      <w:r w:rsidR="00A05584" w:rsidRPr="00244F99">
        <w:rPr>
          <w:rFonts w:hint="cs"/>
          <w:rtl/>
        </w:rPr>
        <w:t>سوف</w:t>
      </w:r>
      <w:r w:rsidR="00A05584" w:rsidRPr="00244F99">
        <w:rPr>
          <w:rtl/>
        </w:rPr>
        <w:t xml:space="preserve"> </w:t>
      </w:r>
      <w:r w:rsidR="00A05584">
        <w:rPr>
          <w:rFonts w:hint="cs"/>
          <w:rtl/>
        </w:rPr>
        <w:t>توافي</w:t>
      </w:r>
      <w:r w:rsidR="00A05584" w:rsidRPr="00244F99">
        <w:rPr>
          <w:rtl/>
        </w:rPr>
        <w:t xml:space="preserve"> </w:t>
      </w:r>
      <w:r w:rsidR="00A05584" w:rsidRPr="00244F99">
        <w:rPr>
          <w:rFonts w:hint="cs"/>
          <w:rtl/>
        </w:rPr>
        <w:t>اللجنة</w:t>
      </w:r>
      <w:r w:rsidR="00A05584" w:rsidRPr="00244F99">
        <w:rPr>
          <w:rtl/>
        </w:rPr>
        <w:t xml:space="preserve"> </w:t>
      </w:r>
      <w:r w:rsidR="00A05584" w:rsidRPr="00244F99">
        <w:rPr>
          <w:rFonts w:hint="cs"/>
          <w:rtl/>
        </w:rPr>
        <w:t>الدولة</w:t>
      </w:r>
      <w:r w:rsidR="00A05584" w:rsidRPr="00244F99">
        <w:rPr>
          <w:rtl/>
        </w:rPr>
        <w:t xml:space="preserve"> </w:t>
      </w:r>
      <w:r w:rsidR="00A05584" w:rsidRPr="00244F99">
        <w:rPr>
          <w:rFonts w:hint="cs"/>
          <w:rtl/>
        </w:rPr>
        <w:t>الطرف</w:t>
      </w:r>
      <w:r w:rsidR="00A05584">
        <w:rPr>
          <w:rFonts w:hint="cs"/>
          <w:rtl/>
        </w:rPr>
        <w:t>،</w:t>
      </w:r>
      <w:r w:rsidR="00A05584" w:rsidRPr="00244F99">
        <w:rPr>
          <w:rtl/>
        </w:rPr>
        <w:t xml:space="preserve"> </w:t>
      </w:r>
      <w:r w:rsidR="00A05584" w:rsidRPr="00244F99">
        <w:rPr>
          <w:rFonts w:hint="cs"/>
          <w:rtl/>
        </w:rPr>
        <w:t>في</w:t>
      </w:r>
      <w:r w:rsidR="00A05584" w:rsidRPr="00244F99">
        <w:rPr>
          <w:rtl/>
        </w:rPr>
        <w:t xml:space="preserve"> </w:t>
      </w:r>
      <w:r w:rsidR="00A05584" w:rsidRPr="00244F99">
        <w:rPr>
          <w:rFonts w:hint="cs"/>
          <w:rtl/>
        </w:rPr>
        <w:t>الوقت</w:t>
      </w:r>
      <w:r w:rsidR="00A05584" w:rsidRPr="00244F99">
        <w:rPr>
          <w:rtl/>
        </w:rPr>
        <w:t xml:space="preserve"> </w:t>
      </w:r>
      <w:r w:rsidR="00A05584" w:rsidRPr="00244F99">
        <w:rPr>
          <w:rFonts w:hint="cs"/>
          <w:rtl/>
        </w:rPr>
        <w:t>المناسب</w:t>
      </w:r>
      <w:r w:rsidR="00A05584">
        <w:rPr>
          <w:rFonts w:hint="cs"/>
          <w:rtl/>
        </w:rPr>
        <w:t>،</w:t>
      </w:r>
      <w:r w:rsidR="00A05584" w:rsidRPr="00244F99">
        <w:rPr>
          <w:rtl/>
        </w:rPr>
        <w:t xml:space="preserve"> </w:t>
      </w:r>
      <w:r w:rsidR="00A05584">
        <w:rPr>
          <w:rFonts w:hint="cs"/>
          <w:rtl/>
        </w:rPr>
        <w:t>ب</w:t>
      </w:r>
      <w:r w:rsidR="00A05584" w:rsidRPr="00244F99">
        <w:rPr>
          <w:rFonts w:hint="cs"/>
          <w:rtl/>
        </w:rPr>
        <w:t>قائمة</w:t>
      </w:r>
      <w:r w:rsidR="00A05584" w:rsidRPr="00244F99">
        <w:rPr>
          <w:rtl/>
        </w:rPr>
        <w:t xml:space="preserve"> </w:t>
      </w:r>
      <w:r w:rsidR="00A05584">
        <w:rPr>
          <w:rFonts w:hint="cs"/>
          <w:rtl/>
        </w:rPr>
        <w:t>مسائل</w:t>
      </w:r>
      <w:r w:rsidR="00A05584" w:rsidRPr="00244F99">
        <w:rPr>
          <w:rtl/>
        </w:rPr>
        <w:t xml:space="preserve"> </w:t>
      </w:r>
      <w:r w:rsidR="00A05584" w:rsidRPr="00244F99">
        <w:rPr>
          <w:rFonts w:hint="cs"/>
          <w:rtl/>
        </w:rPr>
        <w:t>قبل</w:t>
      </w:r>
      <w:r w:rsidR="00A05584" w:rsidRPr="00244F99">
        <w:rPr>
          <w:rtl/>
        </w:rPr>
        <w:t xml:space="preserve"> </w:t>
      </w:r>
      <w:r w:rsidR="00A05584" w:rsidRPr="00244F99">
        <w:rPr>
          <w:rFonts w:hint="cs"/>
          <w:rtl/>
        </w:rPr>
        <w:t>تقديم</w:t>
      </w:r>
      <w:r w:rsidR="00A05584" w:rsidRPr="00244F99">
        <w:rPr>
          <w:rtl/>
        </w:rPr>
        <w:t xml:space="preserve"> </w:t>
      </w:r>
      <w:r w:rsidR="00A05584" w:rsidRPr="00244F99">
        <w:rPr>
          <w:rFonts w:hint="cs"/>
          <w:rtl/>
        </w:rPr>
        <w:t>التقرير</w:t>
      </w:r>
      <w:r w:rsidR="00A05584" w:rsidRPr="00244F99">
        <w:rPr>
          <w:rtl/>
        </w:rPr>
        <w:t xml:space="preserve"> </w:t>
      </w:r>
      <w:r w:rsidR="00A05584" w:rsidRPr="00244F99">
        <w:rPr>
          <w:rFonts w:hint="cs"/>
          <w:rtl/>
        </w:rPr>
        <w:t>المذكور</w:t>
      </w:r>
      <w:r w:rsidR="00A05584">
        <w:rPr>
          <w:rFonts w:hint="cs"/>
          <w:rtl/>
        </w:rPr>
        <w:t>،</w:t>
      </w:r>
      <w:r w:rsidR="00A05584" w:rsidRPr="00AE68EF">
        <w:rPr>
          <w:rtl/>
        </w:rPr>
        <w:t xml:space="preserve"> </w:t>
      </w:r>
      <w:r w:rsidR="00A05584">
        <w:rPr>
          <w:rFonts w:hint="cs"/>
          <w:rtl/>
        </w:rPr>
        <w:t xml:space="preserve">بالنظر إلى </w:t>
      </w:r>
      <w:r w:rsidR="00A05584" w:rsidRPr="00AE68EF">
        <w:rPr>
          <w:rtl/>
        </w:rPr>
        <w:t xml:space="preserve">أن الدولة الطرف قبلت </w:t>
      </w:r>
      <w:r w:rsidR="00A05584">
        <w:rPr>
          <w:rFonts w:hint="cs"/>
          <w:rtl/>
        </w:rPr>
        <w:t xml:space="preserve">تقديم تقارير </w:t>
      </w:r>
      <w:r w:rsidR="00A05584" w:rsidRPr="00AE68EF">
        <w:rPr>
          <w:rtl/>
        </w:rPr>
        <w:t xml:space="preserve">إلى اللجنة في إطار إجراء </w:t>
      </w:r>
      <w:r w:rsidR="00A05584">
        <w:rPr>
          <w:rFonts w:hint="cs"/>
          <w:rtl/>
        </w:rPr>
        <w:t xml:space="preserve">الإبلاغ </w:t>
      </w:r>
      <w:r w:rsidR="00A05584" w:rsidRPr="00AE68EF">
        <w:rPr>
          <w:rtl/>
        </w:rPr>
        <w:t>الاختياري</w:t>
      </w:r>
      <w:r w:rsidR="00A05584">
        <w:rPr>
          <w:rFonts w:hint="cs"/>
          <w:rtl/>
        </w:rPr>
        <w:t>.</w:t>
      </w:r>
    </w:p>
    <w:p w:rsidR="00A05584" w:rsidRPr="00A05584" w:rsidRDefault="00A05584" w:rsidP="00A05584">
      <w:pPr>
        <w:spacing w:before="120"/>
        <w:jc w:val="center"/>
        <w:rPr>
          <w:u w:val="single"/>
          <w:rtl/>
          <w:lang w:bidi="ar-SY"/>
        </w:rPr>
      </w:pPr>
      <w:r>
        <w:rPr>
          <w:u w:val="single"/>
          <w:rtl/>
          <w:lang w:bidi="ar-SY"/>
        </w:rPr>
        <w:tab/>
      </w:r>
      <w:r>
        <w:rPr>
          <w:u w:val="single"/>
          <w:rtl/>
          <w:lang w:bidi="ar-SY"/>
        </w:rPr>
        <w:tab/>
      </w:r>
      <w:r>
        <w:rPr>
          <w:u w:val="single"/>
          <w:rtl/>
          <w:lang w:bidi="ar-SY"/>
        </w:rPr>
        <w:tab/>
      </w:r>
    </w:p>
    <w:sectPr w:rsidR="00A05584" w:rsidRPr="00A05584" w:rsidSect="00420D7B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1397" w:rsidRPr="002901D9" w:rsidRDefault="00EE1397" w:rsidP="002901D9">
      <w:pPr>
        <w:spacing w:after="60" w:line="240" w:lineRule="auto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:rsidR="00EE1397" w:rsidRDefault="00EE1397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5584" w:rsidRPr="00A05584" w:rsidRDefault="00A05584" w:rsidP="00D93BDE">
    <w:pPr>
      <w:pStyle w:val="Footer"/>
      <w:tabs>
        <w:tab w:val="right" w:pos="9598"/>
      </w:tabs>
    </w:pPr>
    <w:r>
      <w:t>GE.15-08833</w:t>
    </w:r>
    <w:r>
      <w:tab/>
    </w:r>
    <w:r w:rsidRPr="00A05584">
      <w:rPr>
        <w:b/>
        <w:sz w:val="18"/>
      </w:rPr>
      <w:fldChar w:fldCharType="begin"/>
    </w:r>
    <w:r w:rsidRPr="00A05584">
      <w:rPr>
        <w:b/>
        <w:sz w:val="18"/>
      </w:rPr>
      <w:instrText xml:space="preserve"> PAGE  \* MERGEFORMAT </w:instrText>
    </w:r>
    <w:r w:rsidRPr="00A05584">
      <w:rPr>
        <w:b/>
        <w:sz w:val="18"/>
      </w:rPr>
      <w:fldChar w:fldCharType="separate"/>
    </w:r>
    <w:r w:rsidR="009A5785">
      <w:rPr>
        <w:b/>
        <w:noProof/>
        <w:sz w:val="18"/>
      </w:rPr>
      <w:t>2</w:t>
    </w:r>
    <w:r w:rsidRPr="00A05584">
      <w:rPr>
        <w:b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59B0" w:rsidRPr="00A05584" w:rsidRDefault="00A05584" w:rsidP="006959B0">
    <w:pPr>
      <w:pStyle w:val="Footer"/>
      <w:tabs>
        <w:tab w:val="right" w:pos="9599"/>
      </w:tabs>
      <w:jc w:val="left"/>
      <w:rPr>
        <w:b/>
        <w:sz w:val="18"/>
        <w:lang w:val="en-US"/>
      </w:rPr>
    </w:pPr>
    <w:r w:rsidRPr="00A05584">
      <w:rPr>
        <w:b/>
        <w:sz w:val="18"/>
        <w:lang w:val="en-US"/>
      </w:rPr>
      <w:fldChar w:fldCharType="begin"/>
    </w:r>
    <w:r w:rsidRPr="00A05584">
      <w:rPr>
        <w:b/>
        <w:sz w:val="18"/>
        <w:lang w:val="en-US"/>
      </w:rPr>
      <w:instrText xml:space="preserve"> PAGE  \* MERGEFORMAT </w:instrText>
    </w:r>
    <w:r w:rsidRPr="00A05584">
      <w:rPr>
        <w:b/>
        <w:sz w:val="18"/>
        <w:lang w:val="en-US"/>
      </w:rPr>
      <w:fldChar w:fldCharType="separate"/>
    </w:r>
    <w:r w:rsidR="009A5785">
      <w:rPr>
        <w:b/>
        <w:noProof/>
        <w:sz w:val="18"/>
        <w:lang w:val="en-US"/>
      </w:rPr>
      <w:t>3</w:t>
    </w:r>
    <w:r w:rsidRPr="00A05584"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lang w:val="en-US"/>
      </w:rPr>
      <w:t>GE.15-08833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14A7" w:rsidRDefault="00B77B21" w:rsidP="00C55B2F">
    <w:pPr>
      <w:pStyle w:val="Footer"/>
      <w:jc w:val="right"/>
    </w:pPr>
    <w:r>
      <w:rPr>
        <w:sz w:val="20"/>
      </w:rPr>
      <w:t>1</w:t>
    </w:r>
    <w:r w:rsidR="00C55B2F">
      <w:rPr>
        <w:sz w:val="20"/>
      </w:rPr>
      <w:t>8</w:t>
    </w:r>
    <w:r>
      <w:rPr>
        <w:sz w:val="20"/>
      </w:rPr>
      <w:t xml:space="preserve">0615    190615 </w:t>
    </w:r>
    <w:r w:rsidR="00A05584">
      <w:rPr>
        <w:sz w:val="20"/>
      </w:rPr>
      <w:t xml:space="preserve">   GE.15-08833</w:t>
    </w:r>
    <w:r>
      <w:rPr>
        <w:sz w:val="20"/>
      </w:rPr>
      <w:t xml:space="preserve"> (</w:t>
    </w:r>
    <w:r w:rsidR="00A05584">
      <w:rPr>
        <w:sz w:val="20"/>
      </w:rPr>
      <w:t>A</w:t>
    </w:r>
    <w:r w:rsidR="00D914A7">
      <w:rPr>
        <w:noProof/>
        <w:lang w:val="en-US"/>
      </w:rPr>
      <w:drawing>
        <wp:anchor distT="0" distB="0" distL="114300" distR="114300" simplePos="0" relativeHeight="251658240" behindDoc="1" locked="1" layoutInCell="0" allowOverlap="1" wp14:anchorId="7EEA8D7E" wp14:editId="07432685">
          <wp:simplePos x="0" y="0"/>
          <wp:positionH relativeFrom="margin">
            <wp:posOffset>706755</wp:posOffset>
          </wp:positionH>
          <wp:positionV relativeFrom="margin">
            <wp:posOffset>8203565</wp:posOffset>
          </wp:positionV>
          <wp:extent cx="1162050" cy="323850"/>
          <wp:effectExtent l="0" t="0" r="0" b="0"/>
          <wp:wrapTight wrapText="bothSides">
            <wp:wrapPolygon edited="0">
              <wp:start x="0" y="0"/>
              <wp:lineTo x="0" y="20329"/>
              <wp:lineTo x="21246" y="20329"/>
              <wp:lineTo x="21246" y="0"/>
              <wp:lineTo x="0" y="0"/>
            </wp:wrapPolygon>
          </wp:wrapTight>
          <wp:docPr id="2" name="Picture 2" descr="PleaseRecycleArabi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leaseRecycleArabic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566" b="4566"/>
                  <a:stretch/>
                </pic:blipFill>
                <pic:spPr bwMode="auto">
                  <a:xfrm>
                    <a:off x="0" y="0"/>
                    <a:ext cx="1162050" cy="323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)</w:t>
    </w:r>
    <w:r w:rsidR="009A5785">
      <w:br/>
    </w:r>
    <w:r w:rsidR="009A5785" w:rsidRPr="009A5785">
      <w:rPr>
        <w:rFonts w:ascii="C39T30Lfz" w:hAnsi="C39T30Lfz"/>
        <w:sz w:val="56"/>
      </w:rPr>
      <w:t></w:t>
    </w:r>
    <w:r w:rsidR="009A5785" w:rsidRPr="009A5785">
      <w:rPr>
        <w:rFonts w:ascii="C39T30Lfz" w:hAnsi="C39T30Lfz"/>
        <w:sz w:val="56"/>
      </w:rPr>
      <w:t></w:t>
    </w:r>
    <w:r w:rsidR="009A5785" w:rsidRPr="009A5785">
      <w:rPr>
        <w:rFonts w:ascii="C39T30Lfz" w:hAnsi="C39T30Lfz"/>
        <w:sz w:val="56"/>
      </w:rPr>
      <w:t></w:t>
    </w:r>
    <w:r w:rsidR="009A5785" w:rsidRPr="009A5785">
      <w:rPr>
        <w:rFonts w:ascii="C39T30Lfz" w:hAnsi="C39T30Lfz"/>
        <w:sz w:val="56"/>
      </w:rPr>
      <w:t></w:t>
    </w:r>
    <w:r w:rsidR="009A5785" w:rsidRPr="009A5785">
      <w:rPr>
        <w:rFonts w:ascii="C39T30Lfz" w:hAnsi="C39T30Lfz"/>
        <w:sz w:val="56"/>
      </w:rPr>
      <w:t></w:t>
    </w:r>
    <w:r w:rsidR="009A5785" w:rsidRPr="009A5785">
      <w:rPr>
        <w:rFonts w:ascii="C39T30Lfz" w:hAnsi="C39T30Lfz"/>
        <w:sz w:val="56"/>
      </w:rPr>
      <w:t></w:t>
    </w:r>
    <w:r w:rsidR="009A5785" w:rsidRPr="009A5785">
      <w:rPr>
        <w:rFonts w:ascii="C39T30Lfz" w:hAnsi="C39T30Lfz"/>
        <w:sz w:val="56"/>
      </w:rPr>
      <w:t></w:t>
    </w:r>
    <w:r w:rsidR="009A5785" w:rsidRPr="009A5785">
      <w:rPr>
        <w:rFonts w:ascii="C39T30Lfz" w:hAnsi="C39T30Lfz"/>
        <w:sz w:val="56"/>
      </w:rPr>
      <w:t></w:t>
    </w:r>
    <w:r w:rsidR="009A5785" w:rsidRPr="009A5785">
      <w:rPr>
        <w:rFonts w:ascii="C39T30Lfz" w:hAnsi="C39T30Lfz"/>
        <w:sz w:val="56"/>
      </w:rPr>
      <w:t></w:t>
    </w:r>
    <w:r w:rsidR="009A5785">
      <w:rPr>
        <w:rFonts w:ascii="C39T30Lfz" w:hAnsi="C39T30Lfz"/>
        <w:sz w:val="56"/>
      </w:rPr>
      <w:tab/>
    </w:r>
    <w:r w:rsidR="009A5785">
      <w:rPr>
        <w:noProof/>
        <w:lang w:val="en-U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635</wp:posOffset>
          </wp:positionH>
          <wp:positionV relativeFrom="paragraph">
            <wp:posOffset>0</wp:posOffset>
          </wp:positionV>
          <wp:extent cx="638175" cy="638175"/>
          <wp:effectExtent l="0" t="0" r="9525" b="9525"/>
          <wp:wrapNone/>
          <wp:docPr id="3" name="Picture 1" descr="http://undocs.org/m2/QRCode.ashx?DS=CAT/C/LUX/CO/6-7&amp;Size=2&amp;Lang=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CAT/C/LUX/CO/6-7&amp;Size=2&amp;Lang=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1397" w:rsidRDefault="00EE1397" w:rsidP="004956DC">
      <w:pPr>
        <w:pStyle w:val="Footer"/>
        <w:bidi/>
        <w:spacing w:after="80" w:line="200" w:lineRule="exact"/>
        <w:ind w:left="680"/>
      </w:pPr>
      <w:r>
        <w:rPr>
          <w:rtl/>
        </w:rPr>
        <w:t>__________</w:t>
      </w:r>
    </w:p>
  </w:footnote>
  <w:footnote w:type="continuationSeparator" w:id="0">
    <w:p w:rsidR="00EE1397" w:rsidRDefault="00EE1397" w:rsidP="00656392">
      <w:pPr>
        <w:spacing w:line="240" w:lineRule="auto"/>
      </w:pPr>
      <w:r>
        <w:continuationSeparator/>
      </w:r>
    </w:p>
  </w:footnote>
  <w:footnote w:id="1">
    <w:p w:rsidR="00AE2C19" w:rsidRPr="00AE2C19" w:rsidRDefault="00AE2C19" w:rsidP="009A5785">
      <w:pPr>
        <w:pStyle w:val="FootnoteText1"/>
        <w:spacing w:after="180"/>
        <w:ind w:left="1248" w:hanging="397"/>
        <w:rPr>
          <w:lang w:bidi="ar-SY"/>
        </w:rPr>
      </w:pPr>
      <w:r>
        <w:rPr>
          <w:rtl/>
          <w:lang w:bidi="ar-SY"/>
        </w:rPr>
        <w:t>*</w:t>
      </w:r>
      <w:r>
        <w:rPr>
          <w:rtl/>
          <w:lang w:bidi="ar-SY"/>
        </w:rPr>
        <w:tab/>
      </w:r>
      <w:r w:rsidRPr="00AE2C19">
        <w:rPr>
          <w:rFonts w:ascii="Traditional Arabic" w:hAnsi="Traditional Arabic"/>
          <w:sz w:val="26"/>
          <w:rtl/>
        </w:rPr>
        <w:t>اعتم</w:t>
      </w:r>
      <w:bookmarkStart w:id="0" w:name="_GoBack"/>
      <w:bookmarkEnd w:id="0"/>
      <w:r w:rsidRPr="00AE2C19">
        <w:rPr>
          <w:rFonts w:ascii="Traditional Arabic" w:hAnsi="Traditional Arabic"/>
          <w:sz w:val="26"/>
          <w:rtl/>
        </w:rPr>
        <w:t>دتها اللجنة في دورتها الرابعة والخمسي</w:t>
      </w:r>
      <w:r w:rsidRPr="00AE2C19">
        <w:rPr>
          <w:rFonts w:ascii="Traditional Arabic" w:hAnsi="Traditional Arabic" w:hint="cs"/>
          <w:sz w:val="26"/>
          <w:rtl/>
        </w:rPr>
        <w:t>ن (20 نيسان/أبريل-15 أيار/مايو 2015).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5584" w:rsidRPr="00A05584" w:rsidRDefault="00A05584" w:rsidP="00A05584">
    <w:pPr>
      <w:pStyle w:val="Header"/>
      <w:jc w:val="right"/>
    </w:pPr>
    <w:r w:rsidRPr="00A05584">
      <w:t>CAT/C/LUX/CO/6-7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5584" w:rsidRPr="00A05584" w:rsidRDefault="00A05584" w:rsidP="00A05584">
    <w:pPr>
      <w:pStyle w:val="Header"/>
      <w:jc w:val="left"/>
    </w:pPr>
    <w:r w:rsidRPr="00A05584">
      <w:t>CAT/C/LUX/CO/6-7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851AF4"/>
    <w:multiLevelType w:val="hybridMultilevel"/>
    <w:tmpl w:val="7740538E"/>
    <w:lvl w:ilvl="0" w:tplc="E89AD7D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F272F0"/>
    <w:multiLevelType w:val="hybridMultilevel"/>
    <w:tmpl w:val="842AD3E4"/>
    <w:lvl w:ilvl="0" w:tplc="E6B8D5B8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2">
    <w:nsid w:val="3010108A"/>
    <w:multiLevelType w:val="hybridMultilevel"/>
    <w:tmpl w:val="C9EA98EA"/>
    <w:lvl w:ilvl="0" w:tplc="03EA762A">
      <w:start w:val="13"/>
      <w:numFmt w:val="decimal"/>
      <w:lvlText w:val="%1-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32A75D52"/>
    <w:multiLevelType w:val="hybridMultilevel"/>
    <w:tmpl w:val="AF6C6348"/>
    <w:lvl w:ilvl="0" w:tplc="308CB36A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7EC0B6A"/>
    <w:multiLevelType w:val="hybridMultilevel"/>
    <w:tmpl w:val="15748A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4B2370"/>
    <w:multiLevelType w:val="hybridMultilevel"/>
    <w:tmpl w:val="64AEC0BA"/>
    <w:lvl w:ilvl="0" w:tplc="DE1A3C16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6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996D8F"/>
    <w:multiLevelType w:val="hybridMultilevel"/>
    <w:tmpl w:val="33AA8888"/>
    <w:lvl w:ilvl="0" w:tplc="B18233A8">
      <w:start w:val="16"/>
      <w:numFmt w:val="decimal"/>
      <w:lvlText w:val="%1-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547854F9"/>
    <w:multiLevelType w:val="hybridMultilevel"/>
    <w:tmpl w:val="3E862972"/>
    <w:lvl w:ilvl="0" w:tplc="547C79B2">
      <w:start w:val="7"/>
      <w:numFmt w:val="decimal"/>
      <w:lvlText w:val="%1-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>
    <w:nsid w:val="71121329"/>
    <w:multiLevelType w:val="hybridMultilevel"/>
    <w:tmpl w:val="C4EC0910"/>
    <w:lvl w:ilvl="0" w:tplc="0532ACAC">
      <w:start w:val="10"/>
      <w:numFmt w:val="decimal"/>
      <w:lvlText w:val="%1-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7AE32A09"/>
    <w:multiLevelType w:val="hybridMultilevel"/>
    <w:tmpl w:val="8F4C0150"/>
    <w:lvl w:ilvl="0" w:tplc="C9160F04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6"/>
  </w:num>
  <w:num w:numId="3">
    <w:abstractNumId w:val="0"/>
  </w:num>
  <w:num w:numId="4">
    <w:abstractNumId w:val="5"/>
  </w:num>
  <w:num w:numId="5">
    <w:abstractNumId w:val="3"/>
  </w:num>
  <w:num w:numId="6">
    <w:abstractNumId w:val="1"/>
  </w:num>
  <w:num w:numId="7">
    <w:abstractNumId w:val="11"/>
  </w:num>
  <w:num w:numId="8">
    <w:abstractNumId w:val="0"/>
  </w:num>
  <w:num w:numId="9">
    <w:abstractNumId w:val="5"/>
  </w:num>
  <w:num w:numId="10">
    <w:abstractNumId w:val="1"/>
  </w:num>
  <w:num w:numId="11">
    <w:abstractNumId w:val="11"/>
  </w:num>
  <w:num w:numId="12">
    <w:abstractNumId w:val="4"/>
  </w:num>
  <w:num w:numId="13">
    <w:abstractNumId w:val="8"/>
  </w:num>
  <w:num w:numId="14">
    <w:abstractNumId w:val="10"/>
  </w:num>
  <w:num w:numId="15">
    <w:abstractNumId w:val="2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567"/>
  <w:evenAndOddHeaders/>
  <w:characterSpacingControl w:val="doNotCompress"/>
  <w:hdrShapeDefaults>
    <o:shapedefaults v:ext="edit" spidmax="6146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autofitToFirstFixedWidthCell/>
    <w:underlineTabInNumList/>
    <w:displayHangulFixedWidth/>
    <w:splitPgBreakAndParaMark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EE1397"/>
    <w:rsid w:val="000076D5"/>
    <w:rsid w:val="00043663"/>
    <w:rsid w:val="000505CF"/>
    <w:rsid w:val="000702DF"/>
    <w:rsid w:val="00072910"/>
    <w:rsid w:val="000A2113"/>
    <w:rsid w:val="000C4361"/>
    <w:rsid w:val="000D701C"/>
    <w:rsid w:val="000E2A71"/>
    <w:rsid w:val="00160263"/>
    <w:rsid w:val="00181F96"/>
    <w:rsid w:val="001A1371"/>
    <w:rsid w:val="001B346A"/>
    <w:rsid w:val="001E1CAD"/>
    <w:rsid w:val="001E290D"/>
    <w:rsid w:val="002144FA"/>
    <w:rsid w:val="00217298"/>
    <w:rsid w:val="00227BD9"/>
    <w:rsid w:val="0023469A"/>
    <w:rsid w:val="00243C8A"/>
    <w:rsid w:val="00267A0E"/>
    <w:rsid w:val="002901D9"/>
    <w:rsid w:val="002976C2"/>
    <w:rsid w:val="003260FF"/>
    <w:rsid w:val="00343D95"/>
    <w:rsid w:val="00374341"/>
    <w:rsid w:val="003D1062"/>
    <w:rsid w:val="00410D27"/>
    <w:rsid w:val="00420D7B"/>
    <w:rsid w:val="00420DD8"/>
    <w:rsid w:val="00443597"/>
    <w:rsid w:val="00450B21"/>
    <w:rsid w:val="00453B63"/>
    <w:rsid w:val="00455780"/>
    <w:rsid w:val="004956DC"/>
    <w:rsid w:val="004B0A1C"/>
    <w:rsid w:val="004D298E"/>
    <w:rsid w:val="0054472E"/>
    <w:rsid w:val="005662A9"/>
    <w:rsid w:val="0057432D"/>
    <w:rsid w:val="005827D4"/>
    <w:rsid w:val="0059622A"/>
    <w:rsid w:val="005C5878"/>
    <w:rsid w:val="005C7CEA"/>
    <w:rsid w:val="005D3C0B"/>
    <w:rsid w:val="005E5217"/>
    <w:rsid w:val="005E770D"/>
    <w:rsid w:val="005F0FA4"/>
    <w:rsid w:val="005F30EE"/>
    <w:rsid w:val="0060473A"/>
    <w:rsid w:val="00654FD7"/>
    <w:rsid w:val="00656392"/>
    <w:rsid w:val="0068781D"/>
    <w:rsid w:val="006959B0"/>
    <w:rsid w:val="006B3E27"/>
    <w:rsid w:val="006B6507"/>
    <w:rsid w:val="006C104C"/>
    <w:rsid w:val="00733704"/>
    <w:rsid w:val="0078071A"/>
    <w:rsid w:val="00817373"/>
    <w:rsid w:val="00852A9A"/>
    <w:rsid w:val="008C7FFA"/>
    <w:rsid w:val="008F1C3D"/>
    <w:rsid w:val="008F49E1"/>
    <w:rsid w:val="0090370F"/>
    <w:rsid w:val="00920331"/>
    <w:rsid w:val="009269D2"/>
    <w:rsid w:val="00934509"/>
    <w:rsid w:val="00942135"/>
    <w:rsid w:val="009521B0"/>
    <w:rsid w:val="009A5785"/>
    <w:rsid w:val="009A7E9F"/>
    <w:rsid w:val="009E5018"/>
    <w:rsid w:val="00A05584"/>
    <w:rsid w:val="00A12B37"/>
    <w:rsid w:val="00A67AF5"/>
    <w:rsid w:val="00A91043"/>
    <w:rsid w:val="00AB6758"/>
    <w:rsid w:val="00AE2C19"/>
    <w:rsid w:val="00B13763"/>
    <w:rsid w:val="00B477A4"/>
    <w:rsid w:val="00B54045"/>
    <w:rsid w:val="00B77B21"/>
    <w:rsid w:val="00B86C84"/>
    <w:rsid w:val="00BA78CE"/>
    <w:rsid w:val="00C438D7"/>
    <w:rsid w:val="00C55B2F"/>
    <w:rsid w:val="00C81B50"/>
    <w:rsid w:val="00CC5A45"/>
    <w:rsid w:val="00CD1801"/>
    <w:rsid w:val="00D10EF1"/>
    <w:rsid w:val="00D42810"/>
    <w:rsid w:val="00D914A7"/>
    <w:rsid w:val="00D93BDE"/>
    <w:rsid w:val="00DA7BD8"/>
    <w:rsid w:val="00DB71E9"/>
    <w:rsid w:val="00DD13C3"/>
    <w:rsid w:val="00DD596E"/>
    <w:rsid w:val="00DD621E"/>
    <w:rsid w:val="00DF0575"/>
    <w:rsid w:val="00E70E04"/>
    <w:rsid w:val="00E76499"/>
    <w:rsid w:val="00EC05A7"/>
    <w:rsid w:val="00EC4B6B"/>
    <w:rsid w:val="00EE1397"/>
    <w:rsid w:val="00EF1EE5"/>
    <w:rsid w:val="00F132C1"/>
    <w:rsid w:val="00F2035A"/>
    <w:rsid w:val="00F763B4"/>
    <w:rsid w:val="00F900C3"/>
    <w:rsid w:val="00FE0A85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3E27"/>
    <w:pPr>
      <w:bidi/>
      <w:spacing w:after="0" w:line="240" w:lineRule="atLeast"/>
      <w:jc w:val="lowKashida"/>
    </w:pPr>
    <w:rPr>
      <w:rFonts w:ascii="Times New Roman" w:hAnsi="Times New Roman" w:cs="Traditional Arabic"/>
      <w:sz w:val="20"/>
      <w:szCs w:val="30"/>
    </w:rPr>
  </w:style>
  <w:style w:type="paragraph" w:styleId="Heading1">
    <w:name w:val="heading 1"/>
    <w:aliases w:val="Table_GA"/>
    <w:basedOn w:val="SingleTxtGA"/>
    <w:next w:val="Normal"/>
    <w:link w:val="Heading1Char"/>
    <w:qFormat/>
    <w:rsid w:val="00AB6758"/>
    <w:pPr>
      <w:suppressAutoHyphens/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45578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EC4B6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EC4B6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EC4B6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EC4B6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EC4B6B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EC4B6B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EC4B6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aliases w:val="5_G"/>
    <w:basedOn w:val="Normal"/>
    <w:link w:val="FootnoteTextChar"/>
    <w:unhideWhenUsed/>
    <w:rsid w:val="001A1371"/>
    <w:pPr>
      <w:spacing w:line="240" w:lineRule="auto"/>
    </w:pPr>
    <w:rPr>
      <w:szCs w:val="20"/>
    </w:rPr>
  </w:style>
  <w:style w:type="character" w:customStyle="1" w:styleId="FootnoteTextChar">
    <w:name w:val="Footnote Text Char"/>
    <w:aliases w:val="5_G Char1"/>
    <w:basedOn w:val="DefaultParagraphFont"/>
    <w:link w:val="FootnoteText"/>
    <w:uiPriority w:val="99"/>
    <w:semiHidden/>
    <w:rsid w:val="001A1371"/>
    <w:rPr>
      <w:sz w:val="20"/>
      <w:szCs w:val="20"/>
    </w:rPr>
  </w:style>
  <w:style w:type="character" w:styleId="FootnoteReference">
    <w:name w:val="footnote reference"/>
    <w:aliases w:val="4_GA,4_G"/>
    <w:basedOn w:val="DefaultParagraphFont"/>
    <w:qFormat/>
    <w:rsid w:val="00AB6758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HMGA">
    <w:name w:val="_ H __M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qFormat/>
    <w:rsid w:val="00F900C3"/>
    <w:pPr>
      <w:tabs>
        <w:tab w:val="right" w:pos="1021"/>
      </w:tabs>
      <w:spacing w:before="120" w:after="120" w:line="380" w:lineRule="exact"/>
      <w:ind w:left="1247" w:right="1247" w:hanging="1247"/>
    </w:pPr>
    <w:rPr>
      <w:b/>
      <w:bCs/>
      <w:lang w:eastAsia="ar-SA"/>
    </w:rPr>
  </w:style>
  <w:style w:type="paragraph" w:customStyle="1" w:styleId="H4GA">
    <w:name w:val="_ H_4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qFormat/>
    <w:rsid w:val="00AB6758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80" w:lineRule="exact"/>
      <w:ind w:left="1247" w:right="1247"/>
    </w:pPr>
  </w:style>
  <w:style w:type="paragraph" w:customStyle="1" w:styleId="SLGA">
    <w:name w:val="__S_L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qFormat/>
    <w:rsid w:val="00AB6758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qFormat/>
    <w:rsid w:val="00F900C3"/>
    <w:pPr>
      <w:numPr>
        <w:numId w:val="8"/>
      </w:numPr>
      <w:suppressAutoHyphens/>
      <w:bidi w:val="0"/>
      <w:spacing w:after="120" w:line="380" w:lineRule="exact"/>
      <w:ind w:right="1247"/>
    </w:pPr>
  </w:style>
  <w:style w:type="paragraph" w:customStyle="1" w:styleId="Bullet2GA">
    <w:name w:val="_Bullet 2_GA"/>
    <w:basedOn w:val="Normal"/>
    <w:qFormat/>
    <w:rsid w:val="00F900C3"/>
    <w:pPr>
      <w:numPr>
        <w:numId w:val="9"/>
      </w:numPr>
      <w:tabs>
        <w:tab w:val="left" w:pos="3062"/>
      </w:tabs>
      <w:suppressAutoHyphens/>
      <w:bidi w:val="0"/>
      <w:spacing w:after="120" w:line="380" w:lineRule="exact"/>
      <w:ind w:right="1247"/>
    </w:pPr>
  </w:style>
  <w:style w:type="paragraph" w:customStyle="1" w:styleId="ParaNoGA">
    <w:name w:val="_ParaNo._GA"/>
    <w:basedOn w:val="SingleTxtGA"/>
    <w:qFormat/>
    <w:rsid w:val="00AB6758"/>
    <w:pPr>
      <w:numPr>
        <w:numId w:val="5"/>
      </w:numPr>
      <w:suppressAutoHyphens/>
      <w:bidi w:val="0"/>
    </w:pPr>
  </w:style>
  <w:style w:type="paragraph" w:customStyle="1" w:styleId="Roman1GA">
    <w:name w:val="_Roman 1_GA"/>
    <w:basedOn w:val="Bullet1GA"/>
    <w:qFormat/>
    <w:rsid w:val="00F900C3"/>
    <w:pPr>
      <w:numPr>
        <w:numId w:val="10"/>
      </w:numPr>
    </w:pPr>
  </w:style>
  <w:style w:type="paragraph" w:customStyle="1" w:styleId="Roman2GA">
    <w:name w:val="_Roman 2_GA"/>
    <w:basedOn w:val="Bullet2GA"/>
    <w:next w:val="Normal"/>
    <w:qFormat/>
    <w:rsid w:val="00F900C3"/>
    <w:pPr>
      <w:numPr>
        <w:numId w:val="11"/>
      </w:numPr>
    </w:pPr>
  </w:style>
  <w:style w:type="paragraph" w:styleId="EndnoteText">
    <w:name w:val="endnote text"/>
    <w:aliases w:val="2_ GA"/>
    <w:basedOn w:val="Normal"/>
    <w:link w:val="EndnoteTextChar"/>
    <w:qFormat/>
    <w:rsid w:val="00AB6758"/>
    <w:pPr>
      <w:tabs>
        <w:tab w:val="right" w:pos="1021"/>
      </w:tabs>
      <w:spacing w:after="120" w:line="300" w:lineRule="exact"/>
      <w:ind w:left="1247" w:right="1247" w:hanging="1247"/>
    </w:pPr>
    <w:rPr>
      <w:sz w:val="18"/>
      <w:szCs w:val="26"/>
    </w:rPr>
  </w:style>
  <w:style w:type="character" w:customStyle="1" w:styleId="EndnoteTextChar">
    <w:name w:val="Endnote Text Char"/>
    <w:aliases w:val="2_ GA Char"/>
    <w:basedOn w:val="DefaultParagraphFont"/>
    <w:link w:val="EndnoteText"/>
    <w:rsid w:val="00AB6758"/>
    <w:rPr>
      <w:rFonts w:ascii="Times New Roman" w:eastAsia="Times New Roman" w:hAnsi="Times New Roman" w:cs="Traditional Arabic"/>
      <w:sz w:val="18"/>
      <w:szCs w:val="26"/>
    </w:rPr>
  </w:style>
  <w:style w:type="character" w:customStyle="1" w:styleId="EndtnoteReference">
    <w:name w:val="Endtnote Reference"/>
    <w:aliases w:val="1_GA"/>
    <w:basedOn w:val="DefaultParagraphFont"/>
    <w:qFormat/>
    <w:rsid w:val="00F900C3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AB6758"/>
    <w:pPr>
      <w:suppressAutoHyphens/>
      <w:bidi w:val="0"/>
      <w:spacing w:line="240" w:lineRule="auto"/>
    </w:pPr>
    <w:rPr>
      <w:sz w:val="16"/>
      <w:szCs w:val="22"/>
      <w:lang w:val="en-GB"/>
    </w:rPr>
  </w:style>
  <w:style w:type="character" w:customStyle="1" w:styleId="FooterChar">
    <w:name w:val="Footer Char"/>
    <w:aliases w:val="3_GA Char,3_G Char"/>
    <w:basedOn w:val="DefaultParagraphFont"/>
    <w:link w:val="Footer"/>
    <w:rsid w:val="00AB6758"/>
    <w:rPr>
      <w:rFonts w:ascii="Times New Roman" w:eastAsia="Times New Roman" w:hAnsi="Times New Roman" w:cs="Traditional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0A2113"/>
    <w:pPr>
      <w:spacing w:after="60" w:line="300" w:lineRule="exact"/>
      <w:ind w:left="1247" w:right="1247" w:hanging="567"/>
    </w:pPr>
    <w:rPr>
      <w:sz w:val="18"/>
      <w:szCs w:val="26"/>
    </w:rPr>
  </w:style>
  <w:style w:type="paragraph" w:styleId="Header">
    <w:name w:val="header"/>
    <w:aliases w:val="6_GA"/>
    <w:basedOn w:val="Normal"/>
    <w:link w:val="HeaderChar"/>
    <w:qFormat/>
    <w:rsid w:val="00AB6758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character" w:customStyle="1" w:styleId="HeaderChar">
    <w:name w:val="Header Char"/>
    <w:aliases w:val="6_GA Char"/>
    <w:basedOn w:val="DefaultParagraphFont"/>
    <w:link w:val="Header"/>
    <w:rsid w:val="00AB6758"/>
    <w:rPr>
      <w:rFonts w:ascii="Times New Roman" w:eastAsia="Times New Roman" w:hAnsi="Times New Roman" w:cs="Traditional Arabic"/>
      <w:b/>
      <w:bCs/>
      <w:sz w:val="18"/>
      <w:szCs w:val="26"/>
    </w:rPr>
  </w:style>
  <w:style w:type="character" w:customStyle="1" w:styleId="Heading1Char">
    <w:name w:val="Heading 1 Char"/>
    <w:aliases w:val="Table_GA Char"/>
    <w:basedOn w:val="DefaultParagraphFont"/>
    <w:link w:val="Heading1"/>
    <w:rsid w:val="00AB6758"/>
    <w:rPr>
      <w:rFonts w:ascii="Times New Roman" w:eastAsia="Times New Roman" w:hAnsi="Times New Roman" w:cs="Traditional Arabic"/>
      <w:sz w:val="20"/>
      <w:szCs w:val="30"/>
    </w:rPr>
  </w:style>
  <w:style w:type="character" w:styleId="PageNumber">
    <w:name w:val="page number"/>
    <w:aliases w:val="7_GA"/>
    <w:basedOn w:val="DefaultParagraphFont"/>
    <w:qFormat/>
    <w:rsid w:val="00AB6758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qFormat/>
    <w:rsid w:val="00AB6758"/>
    <w:pPr>
      <w:spacing w:line="820" w:lineRule="exact"/>
    </w:pPr>
    <w:rPr>
      <w:spacing w:val="-8"/>
      <w:w w:val="96"/>
      <w:sz w:val="57"/>
      <w:szCs w:val="86"/>
    </w:rPr>
  </w:style>
  <w:style w:type="character" w:customStyle="1" w:styleId="Heading2Char">
    <w:name w:val="Heading 2 Char"/>
    <w:basedOn w:val="DefaultParagraphFont"/>
    <w:link w:val="Heading2"/>
    <w:uiPriority w:val="9"/>
    <w:rsid w:val="0045578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BookTitle">
    <w:name w:val="Book Title"/>
    <w:basedOn w:val="DefaultParagraphFont"/>
    <w:uiPriority w:val="33"/>
    <w:rsid w:val="00455780"/>
    <w:rPr>
      <w:b/>
      <w:bCs/>
      <w:smallCaps/>
      <w:spacing w:val="5"/>
    </w:rPr>
  </w:style>
  <w:style w:type="character" w:customStyle="1" w:styleId="Heading3Char">
    <w:name w:val="Heading 3 Char"/>
    <w:basedOn w:val="DefaultParagraphFont"/>
    <w:link w:val="Heading3"/>
    <w:uiPriority w:val="9"/>
    <w:rsid w:val="00EC4B6B"/>
    <w:rPr>
      <w:rFonts w:asciiTheme="majorHAnsi" w:eastAsiaTheme="majorEastAsia" w:hAnsiTheme="majorHAnsi" w:cstheme="majorBidi"/>
      <w:b/>
      <w:bCs/>
      <w:color w:val="4F81BD" w:themeColor="accent1"/>
      <w:sz w:val="20"/>
      <w:szCs w:val="30"/>
    </w:rPr>
  </w:style>
  <w:style w:type="character" w:customStyle="1" w:styleId="Heading4Char">
    <w:name w:val="Heading 4 Char"/>
    <w:basedOn w:val="DefaultParagraphFont"/>
    <w:link w:val="Heading4"/>
    <w:uiPriority w:val="9"/>
    <w:rsid w:val="00EC4B6B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rsid w:val="00EC4B6B"/>
    <w:rPr>
      <w:rFonts w:asciiTheme="majorHAnsi" w:eastAsiaTheme="majorEastAsia" w:hAnsiTheme="majorHAnsi" w:cstheme="majorBidi"/>
      <w:color w:val="243F60" w:themeColor="accent1" w:themeShade="7F"/>
      <w:sz w:val="20"/>
      <w:szCs w:val="30"/>
    </w:rPr>
  </w:style>
  <w:style w:type="character" w:customStyle="1" w:styleId="Heading6Char">
    <w:name w:val="Heading 6 Char"/>
    <w:basedOn w:val="DefaultParagraphFont"/>
    <w:link w:val="Heading6"/>
    <w:uiPriority w:val="9"/>
    <w:rsid w:val="00EC4B6B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30"/>
    </w:rPr>
  </w:style>
  <w:style w:type="character" w:customStyle="1" w:styleId="Heading7Char">
    <w:name w:val="Heading 7 Char"/>
    <w:basedOn w:val="DefaultParagraphFont"/>
    <w:link w:val="Heading7"/>
    <w:uiPriority w:val="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30"/>
    </w:rPr>
  </w:style>
  <w:style w:type="character" w:customStyle="1" w:styleId="Heading8Char">
    <w:name w:val="Heading 8 Char"/>
    <w:basedOn w:val="DefaultParagraphFont"/>
    <w:link w:val="Heading8"/>
    <w:uiPriority w:val="9"/>
    <w:rsid w:val="00EC4B6B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EC4B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C4B6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EC4B6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C4B6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rsid w:val="00EC4B6B"/>
    <w:rPr>
      <w:i/>
      <w:iCs/>
      <w:color w:val="808080" w:themeColor="text1" w:themeTint="7F"/>
    </w:rPr>
  </w:style>
  <w:style w:type="table" w:styleId="ColorfulGrid-Accent6">
    <w:name w:val="Colorful Grid Accent 6"/>
    <w:basedOn w:val="TableNormal"/>
    <w:uiPriority w:val="73"/>
    <w:rsid w:val="00EC4B6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Emphasis">
    <w:name w:val="Emphasis"/>
    <w:basedOn w:val="DefaultParagraphFont"/>
    <w:uiPriority w:val="20"/>
    <w:rsid w:val="003260FF"/>
    <w:rPr>
      <w:i/>
      <w:iCs/>
    </w:rPr>
  </w:style>
  <w:style w:type="character" w:styleId="IntenseEmphasis">
    <w:name w:val="Intense Emphasis"/>
    <w:basedOn w:val="DefaultParagraphFont"/>
    <w:uiPriority w:val="21"/>
    <w:rsid w:val="003260FF"/>
    <w:rPr>
      <w:b/>
      <w:bCs/>
      <w:i/>
      <w:iCs/>
      <w:color w:val="4F81BD" w:themeColor="accent1"/>
    </w:rPr>
  </w:style>
  <w:style w:type="character" w:styleId="Strong">
    <w:name w:val="Strong"/>
    <w:basedOn w:val="DefaultParagraphFont"/>
    <w:uiPriority w:val="22"/>
    <w:rsid w:val="003260FF"/>
    <w:rPr>
      <w:b/>
      <w:bCs/>
    </w:rPr>
  </w:style>
  <w:style w:type="paragraph" w:styleId="Quote">
    <w:name w:val="Quote"/>
    <w:basedOn w:val="Normal"/>
    <w:next w:val="Normal"/>
    <w:link w:val="QuoteChar"/>
    <w:uiPriority w:val="29"/>
    <w:rsid w:val="003260F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3260FF"/>
    <w:rPr>
      <w:rFonts w:ascii="Times New Roman" w:hAnsi="Times New Roman" w:cs="Traditional Arabic"/>
      <w:i/>
      <w:iCs/>
      <w:color w:val="000000" w:themeColor="text1"/>
      <w:sz w:val="20"/>
      <w:szCs w:val="30"/>
    </w:rPr>
  </w:style>
  <w:style w:type="paragraph" w:styleId="IntenseQuote">
    <w:name w:val="Intense Quote"/>
    <w:basedOn w:val="Normal"/>
    <w:next w:val="Normal"/>
    <w:link w:val="IntenseQuoteChar"/>
    <w:uiPriority w:val="30"/>
    <w:rsid w:val="003260F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60FF"/>
    <w:rPr>
      <w:rFonts w:ascii="Times New Roman" w:hAnsi="Times New Roman" w:cs="Traditional Arabic"/>
      <w:b/>
      <w:bCs/>
      <w:i/>
      <w:iCs/>
      <w:color w:val="4F81BD" w:themeColor="accent1"/>
      <w:sz w:val="20"/>
      <w:szCs w:val="30"/>
    </w:rPr>
  </w:style>
  <w:style w:type="character" w:styleId="SubtleReference">
    <w:name w:val="Subtle Reference"/>
    <w:basedOn w:val="DefaultParagraphFont"/>
    <w:uiPriority w:val="31"/>
    <w:rsid w:val="003260F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rsid w:val="003260FF"/>
    <w:rPr>
      <w:b/>
      <w:bCs/>
      <w:smallCaps/>
      <w:color w:val="C0504D" w:themeColor="accent2"/>
      <w:spacing w:val="5"/>
      <w:u w:val="single"/>
    </w:rPr>
  </w:style>
  <w:style w:type="paragraph" w:styleId="ListParagraph">
    <w:name w:val="List Paragraph"/>
    <w:basedOn w:val="Normal"/>
    <w:uiPriority w:val="34"/>
    <w:qFormat/>
    <w:rsid w:val="003260FF"/>
    <w:pPr>
      <w:ind w:left="720"/>
      <w:contextualSpacing/>
    </w:pPr>
  </w:style>
  <w:style w:type="table" w:styleId="MediumShading1-Accent4">
    <w:name w:val="Medium Shading 1 Accent 4"/>
    <w:basedOn w:val="TableNormal"/>
    <w:uiPriority w:val="63"/>
    <w:rsid w:val="003260FF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EndnoteReference">
    <w:name w:val="endnote reference"/>
    <w:basedOn w:val="DefaultParagraphFont"/>
    <w:uiPriority w:val="99"/>
    <w:semiHidden/>
    <w:unhideWhenUsed/>
    <w:rsid w:val="00F900C3"/>
    <w:rPr>
      <w:vertAlign w:val="superscript"/>
    </w:rPr>
  </w:style>
  <w:style w:type="table" w:styleId="TableGrid">
    <w:name w:val="Table Grid"/>
    <w:basedOn w:val="TableNormal"/>
    <w:rsid w:val="006B3E27"/>
    <w:pPr>
      <w:bidi/>
      <w:spacing w:after="0" w:line="240" w:lineRule="auto"/>
      <w:jc w:val="lowKashida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B3E2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E27"/>
    <w:rPr>
      <w:rFonts w:ascii="Tahoma" w:hAnsi="Tahoma" w:cs="Tahoma"/>
      <w:sz w:val="16"/>
      <w:szCs w:val="16"/>
    </w:rPr>
  </w:style>
  <w:style w:type="paragraph" w:customStyle="1" w:styleId="SingleTxtG">
    <w:name w:val="_ Single Txt_G"/>
    <w:basedOn w:val="Normal"/>
    <w:link w:val="SingleTxtGChar"/>
    <w:rsid w:val="00A05584"/>
    <w:pPr>
      <w:suppressAutoHyphens/>
      <w:bidi w:val="0"/>
      <w:spacing w:after="120"/>
      <w:ind w:left="1134" w:right="1134"/>
      <w:jc w:val="both"/>
    </w:pPr>
    <w:rPr>
      <w:rFonts w:cs="Times New Roman"/>
      <w:szCs w:val="20"/>
      <w:lang w:val="x-none"/>
    </w:rPr>
  </w:style>
  <w:style w:type="character" w:customStyle="1" w:styleId="SingleTxtGChar">
    <w:name w:val="_ Single Txt_G Char"/>
    <w:link w:val="SingleTxtG"/>
    <w:rsid w:val="00A05584"/>
    <w:rPr>
      <w:rFonts w:ascii="Times New Roman" w:hAnsi="Times New Roman" w:cs="Times New Roman"/>
      <w:sz w:val="20"/>
      <w:szCs w:val="20"/>
      <w:lang w:val="x-none"/>
    </w:rPr>
  </w:style>
  <w:style w:type="character" w:customStyle="1" w:styleId="FootnoteTextChar1">
    <w:name w:val="Footnote Text Char1"/>
    <w:aliases w:val="5_G Char"/>
    <w:locked/>
    <w:rsid w:val="00A05584"/>
    <w:rPr>
      <w:rFonts w:ascii="Times New Roman" w:eastAsia="Times New Roman" w:hAnsi="Times New Roman" w:cs="Times New Roman"/>
      <w:sz w:val="18"/>
      <w:szCs w:val="20"/>
      <w:lang w:val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3E27"/>
    <w:pPr>
      <w:bidi/>
      <w:spacing w:after="0" w:line="240" w:lineRule="atLeast"/>
      <w:jc w:val="lowKashida"/>
    </w:pPr>
    <w:rPr>
      <w:rFonts w:ascii="Times New Roman" w:hAnsi="Times New Roman" w:cs="Traditional Arabic"/>
      <w:sz w:val="20"/>
      <w:szCs w:val="30"/>
    </w:rPr>
  </w:style>
  <w:style w:type="paragraph" w:styleId="Heading1">
    <w:name w:val="heading 1"/>
    <w:aliases w:val="Table_GA"/>
    <w:basedOn w:val="SingleTxtGA"/>
    <w:next w:val="Normal"/>
    <w:link w:val="Heading1Char"/>
    <w:qFormat/>
    <w:rsid w:val="00AB6758"/>
    <w:pPr>
      <w:suppressAutoHyphens/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45578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EC4B6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EC4B6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EC4B6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EC4B6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EC4B6B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EC4B6B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EC4B6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aliases w:val="5_G"/>
    <w:basedOn w:val="Normal"/>
    <w:link w:val="FootnoteTextChar"/>
    <w:unhideWhenUsed/>
    <w:rsid w:val="001A1371"/>
    <w:pPr>
      <w:spacing w:line="240" w:lineRule="auto"/>
    </w:pPr>
    <w:rPr>
      <w:szCs w:val="20"/>
    </w:rPr>
  </w:style>
  <w:style w:type="character" w:customStyle="1" w:styleId="FootnoteTextChar">
    <w:name w:val="Footnote Text Char"/>
    <w:aliases w:val="5_G Char1"/>
    <w:basedOn w:val="DefaultParagraphFont"/>
    <w:link w:val="FootnoteText"/>
    <w:uiPriority w:val="99"/>
    <w:semiHidden/>
    <w:rsid w:val="001A1371"/>
    <w:rPr>
      <w:sz w:val="20"/>
      <w:szCs w:val="20"/>
    </w:rPr>
  </w:style>
  <w:style w:type="character" w:styleId="FootnoteReference">
    <w:name w:val="footnote reference"/>
    <w:aliases w:val="4_GA,4_G"/>
    <w:basedOn w:val="DefaultParagraphFont"/>
    <w:qFormat/>
    <w:rsid w:val="00AB6758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HMGA">
    <w:name w:val="_ H __M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qFormat/>
    <w:rsid w:val="00F900C3"/>
    <w:pPr>
      <w:tabs>
        <w:tab w:val="right" w:pos="1021"/>
      </w:tabs>
      <w:spacing w:before="120" w:after="120" w:line="380" w:lineRule="exact"/>
      <w:ind w:left="1247" w:right="1247" w:hanging="1247"/>
    </w:pPr>
    <w:rPr>
      <w:b/>
      <w:bCs/>
      <w:lang w:eastAsia="ar-SA"/>
    </w:rPr>
  </w:style>
  <w:style w:type="paragraph" w:customStyle="1" w:styleId="H4GA">
    <w:name w:val="_ H_4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qFormat/>
    <w:rsid w:val="00AB6758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80" w:lineRule="exact"/>
      <w:ind w:left="1247" w:right="1247"/>
    </w:pPr>
  </w:style>
  <w:style w:type="paragraph" w:customStyle="1" w:styleId="SLGA">
    <w:name w:val="__S_L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qFormat/>
    <w:rsid w:val="00AB6758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qFormat/>
    <w:rsid w:val="00F900C3"/>
    <w:pPr>
      <w:numPr>
        <w:numId w:val="8"/>
      </w:numPr>
      <w:suppressAutoHyphens/>
      <w:bidi w:val="0"/>
      <w:spacing w:after="120" w:line="380" w:lineRule="exact"/>
      <w:ind w:right="1247"/>
    </w:pPr>
  </w:style>
  <w:style w:type="paragraph" w:customStyle="1" w:styleId="Bullet2GA">
    <w:name w:val="_Bullet 2_GA"/>
    <w:basedOn w:val="Normal"/>
    <w:qFormat/>
    <w:rsid w:val="00F900C3"/>
    <w:pPr>
      <w:numPr>
        <w:numId w:val="9"/>
      </w:numPr>
      <w:tabs>
        <w:tab w:val="left" w:pos="3062"/>
      </w:tabs>
      <w:suppressAutoHyphens/>
      <w:bidi w:val="0"/>
      <w:spacing w:after="120" w:line="380" w:lineRule="exact"/>
      <w:ind w:right="1247"/>
    </w:pPr>
  </w:style>
  <w:style w:type="paragraph" w:customStyle="1" w:styleId="ParaNoGA">
    <w:name w:val="_ParaNo._GA"/>
    <w:basedOn w:val="SingleTxtGA"/>
    <w:qFormat/>
    <w:rsid w:val="00AB6758"/>
    <w:pPr>
      <w:numPr>
        <w:numId w:val="5"/>
      </w:numPr>
      <w:suppressAutoHyphens/>
      <w:bidi w:val="0"/>
    </w:pPr>
  </w:style>
  <w:style w:type="paragraph" w:customStyle="1" w:styleId="Roman1GA">
    <w:name w:val="_Roman 1_GA"/>
    <w:basedOn w:val="Bullet1GA"/>
    <w:qFormat/>
    <w:rsid w:val="00F900C3"/>
    <w:pPr>
      <w:numPr>
        <w:numId w:val="10"/>
      </w:numPr>
    </w:pPr>
  </w:style>
  <w:style w:type="paragraph" w:customStyle="1" w:styleId="Roman2GA">
    <w:name w:val="_Roman 2_GA"/>
    <w:basedOn w:val="Bullet2GA"/>
    <w:next w:val="Normal"/>
    <w:qFormat/>
    <w:rsid w:val="00F900C3"/>
    <w:pPr>
      <w:numPr>
        <w:numId w:val="11"/>
      </w:numPr>
    </w:pPr>
  </w:style>
  <w:style w:type="paragraph" w:styleId="EndnoteText">
    <w:name w:val="endnote text"/>
    <w:aliases w:val="2_ GA"/>
    <w:basedOn w:val="Normal"/>
    <w:link w:val="EndnoteTextChar"/>
    <w:qFormat/>
    <w:rsid w:val="00AB6758"/>
    <w:pPr>
      <w:tabs>
        <w:tab w:val="right" w:pos="1021"/>
      </w:tabs>
      <w:spacing w:after="120" w:line="300" w:lineRule="exact"/>
      <w:ind w:left="1247" w:right="1247" w:hanging="1247"/>
    </w:pPr>
    <w:rPr>
      <w:sz w:val="18"/>
      <w:szCs w:val="26"/>
    </w:rPr>
  </w:style>
  <w:style w:type="character" w:customStyle="1" w:styleId="EndnoteTextChar">
    <w:name w:val="Endnote Text Char"/>
    <w:aliases w:val="2_ GA Char"/>
    <w:basedOn w:val="DefaultParagraphFont"/>
    <w:link w:val="EndnoteText"/>
    <w:rsid w:val="00AB6758"/>
    <w:rPr>
      <w:rFonts w:ascii="Times New Roman" w:eastAsia="Times New Roman" w:hAnsi="Times New Roman" w:cs="Traditional Arabic"/>
      <w:sz w:val="18"/>
      <w:szCs w:val="26"/>
    </w:rPr>
  </w:style>
  <w:style w:type="character" w:customStyle="1" w:styleId="EndtnoteReference">
    <w:name w:val="Endtnote Reference"/>
    <w:aliases w:val="1_GA"/>
    <w:basedOn w:val="DefaultParagraphFont"/>
    <w:qFormat/>
    <w:rsid w:val="00F900C3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AB6758"/>
    <w:pPr>
      <w:suppressAutoHyphens/>
      <w:bidi w:val="0"/>
      <w:spacing w:line="240" w:lineRule="auto"/>
    </w:pPr>
    <w:rPr>
      <w:sz w:val="16"/>
      <w:szCs w:val="22"/>
      <w:lang w:val="en-GB"/>
    </w:rPr>
  </w:style>
  <w:style w:type="character" w:customStyle="1" w:styleId="FooterChar">
    <w:name w:val="Footer Char"/>
    <w:aliases w:val="3_GA Char,3_G Char"/>
    <w:basedOn w:val="DefaultParagraphFont"/>
    <w:link w:val="Footer"/>
    <w:rsid w:val="00AB6758"/>
    <w:rPr>
      <w:rFonts w:ascii="Times New Roman" w:eastAsia="Times New Roman" w:hAnsi="Times New Roman" w:cs="Traditional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0A2113"/>
    <w:pPr>
      <w:spacing w:after="60" w:line="300" w:lineRule="exact"/>
      <w:ind w:left="1247" w:right="1247" w:hanging="567"/>
    </w:pPr>
    <w:rPr>
      <w:sz w:val="18"/>
      <w:szCs w:val="26"/>
    </w:rPr>
  </w:style>
  <w:style w:type="paragraph" w:styleId="Header">
    <w:name w:val="header"/>
    <w:aliases w:val="6_GA"/>
    <w:basedOn w:val="Normal"/>
    <w:link w:val="HeaderChar"/>
    <w:qFormat/>
    <w:rsid w:val="00AB6758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character" w:customStyle="1" w:styleId="HeaderChar">
    <w:name w:val="Header Char"/>
    <w:aliases w:val="6_GA Char"/>
    <w:basedOn w:val="DefaultParagraphFont"/>
    <w:link w:val="Header"/>
    <w:rsid w:val="00AB6758"/>
    <w:rPr>
      <w:rFonts w:ascii="Times New Roman" w:eastAsia="Times New Roman" w:hAnsi="Times New Roman" w:cs="Traditional Arabic"/>
      <w:b/>
      <w:bCs/>
      <w:sz w:val="18"/>
      <w:szCs w:val="26"/>
    </w:rPr>
  </w:style>
  <w:style w:type="character" w:customStyle="1" w:styleId="Heading1Char">
    <w:name w:val="Heading 1 Char"/>
    <w:aliases w:val="Table_GA Char"/>
    <w:basedOn w:val="DefaultParagraphFont"/>
    <w:link w:val="Heading1"/>
    <w:rsid w:val="00AB6758"/>
    <w:rPr>
      <w:rFonts w:ascii="Times New Roman" w:eastAsia="Times New Roman" w:hAnsi="Times New Roman" w:cs="Traditional Arabic"/>
      <w:sz w:val="20"/>
      <w:szCs w:val="30"/>
    </w:rPr>
  </w:style>
  <w:style w:type="character" w:styleId="PageNumber">
    <w:name w:val="page number"/>
    <w:aliases w:val="7_GA"/>
    <w:basedOn w:val="DefaultParagraphFont"/>
    <w:qFormat/>
    <w:rsid w:val="00AB6758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qFormat/>
    <w:rsid w:val="00AB6758"/>
    <w:pPr>
      <w:spacing w:line="820" w:lineRule="exact"/>
    </w:pPr>
    <w:rPr>
      <w:spacing w:val="-8"/>
      <w:w w:val="96"/>
      <w:sz w:val="57"/>
      <w:szCs w:val="86"/>
    </w:rPr>
  </w:style>
  <w:style w:type="character" w:customStyle="1" w:styleId="Heading2Char">
    <w:name w:val="Heading 2 Char"/>
    <w:basedOn w:val="DefaultParagraphFont"/>
    <w:link w:val="Heading2"/>
    <w:uiPriority w:val="9"/>
    <w:rsid w:val="0045578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BookTitle">
    <w:name w:val="Book Title"/>
    <w:basedOn w:val="DefaultParagraphFont"/>
    <w:uiPriority w:val="33"/>
    <w:rsid w:val="00455780"/>
    <w:rPr>
      <w:b/>
      <w:bCs/>
      <w:smallCaps/>
      <w:spacing w:val="5"/>
    </w:rPr>
  </w:style>
  <w:style w:type="character" w:customStyle="1" w:styleId="Heading3Char">
    <w:name w:val="Heading 3 Char"/>
    <w:basedOn w:val="DefaultParagraphFont"/>
    <w:link w:val="Heading3"/>
    <w:uiPriority w:val="9"/>
    <w:rsid w:val="00EC4B6B"/>
    <w:rPr>
      <w:rFonts w:asciiTheme="majorHAnsi" w:eastAsiaTheme="majorEastAsia" w:hAnsiTheme="majorHAnsi" w:cstheme="majorBidi"/>
      <w:b/>
      <w:bCs/>
      <w:color w:val="4F81BD" w:themeColor="accent1"/>
      <w:sz w:val="20"/>
      <w:szCs w:val="30"/>
    </w:rPr>
  </w:style>
  <w:style w:type="character" w:customStyle="1" w:styleId="Heading4Char">
    <w:name w:val="Heading 4 Char"/>
    <w:basedOn w:val="DefaultParagraphFont"/>
    <w:link w:val="Heading4"/>
    <w:uiPriority w:val="9"/>
    <w:rsid w:val="00EC4B6B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rsid w:val="00EC4B6B"/>
    <w:rPr>
      <w:rFonts w:asciiTheme="majorHAnsi" w:eastAsiaTheme="majorEastAsia" w:hAnsiTheme="majorHAnsi" w:cstheme="majorBidi"/>
      <w:color w:val="243F60" w:themeColor="accent1" w:themeShade="7F"/>
      <w:sz w:val="20"/>
      <w:szCs w:val="30"/>
    </w:rPr>
  </w:style>
  <w:style w:type="character" w:customStyle="1" w:styleId="Heading6Char">
    <w:name w:val="Heading 6 Char"/>
    <w:basedOn w:val="DefaultParagraphFont"/>
    <w:link w:val="Heading6"/>
    <w:uiPriority w:val="9"/>
    <w:rsid w:val="00EC4B6B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30"/>
    </w:rPr>
  </w:style>
  <w:style w:type="character" w:customStyle="1" w:styleId="Heading7Char">
    <w:name w:val="Heading 7 Char"/>
    <w:basedOn w:val="DefaultParagraphFont"/>
    <w:link w:val="Heading7"/>
    <w:uiPriority w:val="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30"/>
    </w:rPr>
  </w:style>
  <w:style w:type="character" w:customStyle="1" w:styleId="Heading8Char">
    <w:name w:val="Heading 8 Char"/>
    <w:basedOn w:val="DefaultParagraphFont"/>
    <w:link w:val="Heading8"/>
    <w:uiPriority w:val="9"/>
    <w:rsid w:val="00EC4B6B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EC4B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C4B6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EC4B6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C4B6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rsid w:val="00EC4B6B"/>
    <w:rPr>
      <w:i/>
      <w:iCs/>
      <w:color w:val="808080" w:themeColor="text1" w:themeTint="7F"/>
    </w:rPr>
  </w:style>
  <w:style w:type="table" w:styleId="ColorfulGrid-Accent6">
    <w:name w:val="Colorful Grid Accent 6"/>
    <w:basedOn w:val="TableNormal"/>
    <w:uiPriority w:val="73"/>
    <w:rsid w:val="00EC4B6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Emphasis">
    <w:name w:val="Emphasis"/>
    <w:basedOn w:val="DefaultParagraphFont"/>
    <w:uiPriority w:val="20"/>
    <w:rsid w:val="003260FF"/>
    <w:rPr>
      <w:i/>
      <w:iCs/>
    </w:rPr>
  </w:style>
  <w:style w:type="character" w:styleId="IntenseEmphasis">
    <w:name w:val="Intense Emphasis"/>
    <w:basedOn w:val="DefaultParagraphFont"/>
    <w:uiPriority w:val="21"/>
    <w:rsid w:val="003260FF"/>
    <w:rPr>
      <w:b/>
      <w:bCs/>
      <w:i/>
      <w:iCs/>
      <w:color w:val="4F81BD" w:themeColor="accent1"/>
    </w:rPr>
  </w:style>
  <w:style w:type="character" w:styleId="Strong">
    <w:name w:val="Strong"/>
    <w:basedOn w:val="DefaultParagraphFont"/>
    <w:uiPriority w:val="22"/>
    <w:rsid w:val="003260FF"/>
    <w:rPr>
      <w:b/>
      <w:bCs/>
    </w:rPr>
  </w:style>
  <w:style w:type="paragraph" w:styleId="Quote">
    <w:name w:val="Quote"/>
    <w:basedOn w:val="Normal"/>
    <w:next w:val="Normal"/>
    <w:link w:val="QuoteChar"/>
    <w:uiPriority w:val="29"/>
    <w:rsid w:val="003260F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3260FF"/>
    <w:rPr>
      <w:rFonts w:ascii="Times New Roman" w:hAnsi="Times New Roman" w:cs="Traditional Arabic"/>
      <w:i/>
      <w:iCs/>
      <w:color w:val="000000" w:themeColor="text1"/>
      <w:sz w:val="20"/>
      <w:szCs w:val="30"/>
    </w:rPr>
  </w:style>
  <w:style w:type="paragraph" w:styleId="IntenseQuote">
    <w:name w:val="Intense Quote"/>
    <w:basedOn w:val="Normal"/>
    <w:next w:val="Normal"/>
    <w:link w:val="IntenseQuoteChar"/>
    <w:uiPriority w:val="30"/>
    <w:rsid w:val="003260F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60FF"/>
    <w:rPr>
      <w:rFonts w:ascii="Times New Roman" w:hAnsi="Times New Roman" w:cs="Traditional Arabic"/>
      <w:b/>
      <w:bCs/>
      <w:i/>
      <w:iCs/>
      <w:color w:val="4F81BD" w:themeColor="accent1"/>
      <w:sz w:val="20"/>
      <w:szCs w:val="30"/>
    </w:rPr>
  </w:style>
  <w:style w:type="character" w:styleId="SubtleReference">
    <w:name w:val="Subtle Reference"/>
    <w:basedOn w:val="DefaultParagraphFont"/>
    <w:uiPriority w:val="31"/>
    <w:rsid w:val="003260F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rsid w:val="003260FF"/>
    <w:rPr>
      <w:b/>
      <w:bCs/>
      <w:smallCaps/>
      <w:color w:val="C0504D" w:themeColor="accent2"/>
      <w:spacing w:val="5"/>
      <w:u w:val="single"/>
    </w:rPr>
  </w:style>
  <w:style w:type="paragraph" w:styleId="ListParagraph">
    <w:name w:val="List Paragraph"/>
    <w:basedOn w:val="Normal"/>
    <w:uiPriority w:val="34"/>
    <w:qFormat/>
    <w:rsid w:val="003260FF"/>
    <w:pPr>
      <w:ind w:left="720"/>
      <w:contextualSpacing/>
    </w:pPr>
  </w:style>
  <w:style w:type="table" w:styleId="MediumShading1-Accent4">
    <w:name w:val="Medium Shading 1 Accent 4"/>
    <w:basedOn w:val="TableNormal"/>
    <w:uiPriority w:val="63"/>
    <w:rsid w:val="003260FF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EndnoteReference">
    <w:name w:val="endnote reference"/>
    <w:basedOn w:val="DefaultParagraphFont"/>
    <w:uiPriority w:val="99"/>
    <w:semiHidden/>
    <w:unhideWhenUsed/>
    <w:rsid w:val="00F900C3"/>
    <w:rPr>
      <w:vertAlign w:val="superscript"/>
    </w:rPr>
  </w:style>
  <w:style w:type="table" w:styleId="TableGrid">
    <w:name w:val="Table Grid"/>
    <w:basedOn w:val="TableNormal"/>
    <w:rsid w:val="006B3E27"/>
    <w:pPr>
      <w:bidi/>
      <w:spacing w:after="0" w:line="240" w:lineRule="auto"/>
      <w:jc w:val="lowKashida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B3E2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E27"/>
    <w:rPr>
      <w:rFonts w:ascii="Tahoma" w:hAnsi="Tahoma" w:cs="Tahoma"/>
      <w:sz w:val="16"/>
      <w:szCs w:val="16"/>
    </w:rPr>
  </w:style>
  <w:style w:type="paragraph" w:customStyle="1" w:styleId="SingleTxtG">
    <w:name w:val="_ Single Txt_G"/>
    <w:basedOn w:val="Normal"/>
    <w:link w:val="SingleTxtGChar"/>
    <w:rsid w:val="00A05584"/>
    <w:pPr>
      <w:suppressAutoHyphens/>
      <w:bidi w:val="0"/>
      <w:spacing w:after="120"/>
      <w:ind w:left="1134" w:right="1134"/>
      <w:jc w:val="both"/>
    </w:pPr>
    <w:rPr>
      <w:rFonts w:cs="Times New Roman"/>
      <w:szCs w:val="20"/>
      <w:lang w:val="x-none"/>
    </w:rPr>
  </w:style>
  <w:style w:type="character" w:customStyle="1" w:styleId="SingleTxtGChar">
    <w:name w:val="_ Single Txt_G Char"/>
    <w:link w:val="SingleTxtG"/>
    <w:rsid w:val="00A05584"/>
    <w:rPr>
      <w:rFonts w:ascii="Times New Roman" w:hAnsi="Times New Roman" w:cs="Times New Roman"/>
      <w:sz w:val="20"/>
      <w:szCs w:val="20"/>
      <w:lang w:val="x-none"/>
    </w:rPr>
  </w:style>
  <w:style w:type="character" w:customStyle="1" w:styleId="FootnoteTextChar1">
    <w:name w:val="Footnote Text Char1"/>
    <w:aliases w:val="5_G Char"/>
    <w:locked/>
    <w:rsid w:val="00A05584"/>
    <w:rPr>
      <w:rFonts w:ascii="Times New Roman" w:eastAsia="Times New Roman" w:hAnsi="Times New Roman" w:cs="Times New Roman"/>
      <w:sz w:val="18"/>
      <w:szCs w:val="20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653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CoverPages\CAT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AE6928-604B-4623-A1C3-4CC2B64163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0</TotalTime>
  <Pages>6</Pages>
  <Words>1655</Words>
  <Characters>9436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CAT/C/LUX/CO/6-7</vt:lpstr>
    </vt:vector>
  </TitlesOfParts>
  <Company>DCM</Company>
  <LinksUpToDate>false</LinksUpToDate>
  <CharactersWithSpaces>11069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CAT/C/LUX/CO/6-7</dc:title>
  <dc:subject/>
  <dc:creator>riz</dc:creator>
  <cp:keywords/>
  <dc:description>LOUATI/Malika</dc:description>
  <cp:lastModifiedBy>El-Maseri M.</cp:lastModifiedBy>
  <cp:revision>2</cp:revision>
  <cp:lastPrinted>2015-06-19T09:02:00Z</cp:lastPrinted>
  <dcterms:created xsi:type="dcterms:W3CDTF">2015-06-19T12:27:00Z</dcterms:created>
  <dcterms:modified xsi:type="dcterms:W3CDTF">2015-06-19T12:27:00Z</dcterms:modified>
</cp:coreProperties>
</file>