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798" w:rsidRPr="00BF4798" w:rsidRDefault="00BF4798" w:rsidP="00BF4798">
      <w:pPr>
        <w:rPr>
          <w:rFonts w:hint="eastAsia"/>
        </w:rPr>
      </w:pPr>
      <w:r w:rsidRPr="00BF4798">
        <w:rPr>
          <w:rFonts w:hint="eastAsia"/>
        </w:rPr>
        <w:t>禁止酷刑委员会</w:t>
      </w:r>
    </w:p>
    <w:p w:rsidR="00BF4798" w:rsidRPr="00BF4798" w:rsidRDefault="00BF4798" w:rsidP="00BF4798">
      <w:pPr>
        <w:rPr>
          <w:rFonts w:hint="eastAsia"/>
        </w:rPr>
      </w:pPr>
      <w:r w:rsidRPr="00BF4798">
        <w:rPr>
          <w:rFonts w:hint="eastAsia"/>
        </w:rPr>
        <w:t>第四十二届会议</w:t>
      </w:r>
    </w:p>
    <w:p w:rsidR="00BF4798" w:rsidRPr="00BF4798" w:rsidRDefault="00BF4798" w:rsidP="00BF4798">
      <w:pPr>
        <w:rPr>
          <w:rFonts w:hint="eastAsia"/>
        </w:rPr>
      </w:pPr>
      <w:r w:rsidRPr="00BF4798">
        <w:rPr>
          <w:rFonts w:hint="eastAsia"/>
        </w:rPr>
        <w:t>2009</w:t>
      </w:r>
      <w:r w:rsidRPr="00BF4798">
        <w:rPr>
          <w:rFonts w:hint="eastAsia"/>
        </w:rPr>
        <w:t>年</w:t>
      </w:r>
      <w:r w:rsidRPr="00BF4798">
        <w:rPr>
          <w:rFonts w:hint="eastAsia"/>
        </w:rPr>
        <w:t>4</w:t>
      </w:r>
      <w:r w:rsidRPr="00BF4798">
        <w:rPr>
          <w:rFonts w:hint="eastAsia"/>
        </w:rPr>
        <w:t>月</w:t>
      </w:r>
      <w:r w:rsidRPr="00BF4798">
        <w:rPr>
          <w:rFonts w:hint="eastAsia"/>
        </w:rPr>
        <w:t>27</w:t>
      </w:r>
      <w:r w:rsidRPr="00BF4798">
        <w:rPr>
          <w:rFonts w:hint="eastAsia"/>
        </w:rPr>
        <w:t>日至</w:t>
      </w:r>
      <w:r w:rsidRPr="00BF4798">
        <w:rPr>
          <w:rFonts w:hint="eastAsia"/>
        </w:rPr>
        <w:t>5</w:t>
      </w:r>
      <w:r w:rsidRPr="00BF4798">
        <w:rPr>
          <w:rFonts w:hint="eastAsia"/>
        </w:rPr>
        <w:t>月</w:t>
      </w:r>
      <w:r w:rsidRPr="00BF4798">
        <w:rPr>
          <w:rFonts w:hint="eastAsia"/>
        </w:rPr>
        <w:t>15</w:t>
      </w:r>
      <w:r w:rsidRPr="00BF4798">
        <w:rPr>
          <w:rFonts w:hint="eastAsia"/>
        </w:rPr>
        <w:t>日，日内瓦</w:t>
      </w:r>
    </w:p>
    <w:p w:rsidR="00BF4798" w:rsidRPr="00BF4798" w:rsidRDefault="00BF4798" w:rsidP="00BF4798">
      <w:pPr>
        <w:rPr>
          <w:rFonts w:hint="eastAsia"/>
        </w:rPr>
      </w:pPr>
    </w:p>
    <w:p w:rsidR="00BF4798" w:rsidRPr="00BF4798" w:rsidRDefault="00BF4798" w:rsidP="00D07214">
      <w:pPr>
        <w:pStyle w:val="Heading2"/>
        <w:rPr>
          <w:rFonts w:hint="eastAsia"/>
        </w:rPr>
      </w:pPr>
      <w:r w:rsidRPr="00BF4798">
        <w:rPr>
          <w:rFonts w:hint="eastAsia"/>
        </w:rPr>
        <w:t>审议缔约国根据《公约》第</w:t>
      </w:r>
      <w:r w:rsidRPr="00BF4798">
        <w:rPr>
          <w:rFonts w:hint="eastAsia"/>
        </w:rPr>
        <w:t>19</w:t>
      </w:r>
      <w:r w:rsidRPr="00BF4798">
        <w:rPr>
          <w:rFonts w:hint="eastAsia"/>
        </w:rPr>
        <w:t>条提交的报告</w:t>
      </w:r>
    </w:p>
    <w:p w:rsidR="00BF4798" w:rsidRPr="00BF4798" w:rsidRDefault="00BF4798" w:rsidP="00D07214">
      <w:pPr>
        <w:pStyle w:val="Heading3"/>
        <w:rPr>
          <w:rFonts w:hint="eastAsia"/>
        </w:rPr>
      </w:pPr>
      <w:r w:rsidRPr="00BF4798">
        <w:rPr>
          <w:rFonts w:hint="eastAsia"/>
        </w:rPr>
        <w:t>禁止酷刑委员会的结论性意见</w:t>
      </w:r>
    </w:p>
    <w:p w:rsidR="00BF4798" w:rsidRPr="00BF4798" w:rsidRDefault="00BF4798" w:rsidP="00D07214">
      <w:pPr>
        <w:pStyle w:val="a1"/>
        <w:rPr>
          <w:rFonts w:hint="eastAsia"/>
        </w:rPr>
      </w:pPr>
      <w:r w:rsidRPr="00BF4798">
        <w:rPr>
          <w:rFonts w:hint="eastAsia"/>
        </w:rPr>
        <w:t>洪都拉斯</w:t>
      </w:r>
    </w:p>
    <w:p w:rsidR="00BF4798" w:rsidRPr="00BF4798" w:rsidRDefault="00BF4798" w:rsidP="00D07214">
      <w:pPr>
        <w:spacing w:after="320"/>
        <w:rPr>
          <w:rFonts w:hint="eastAsia"/>
        </w:rPr>
      </w:pPr>
      <w:r w:rsidRPr="00BF4798">
        <w:rPr>
          <w:rFonts w:hint="eastAsia"/>
        </w:rPr>
        <w:tab/>
        <w:t>1</w:t>
      </w:r>
      <w:r w:rsidRPr="00BF4798">
        <w:t>.</w:t>
      </w:r>
      <w:r w:rsidRPr="00BF4798">
        <w:rPr>
          <w:rFonts w:hint="eastAsia"/>
        </w:rPr>
        <w:t xml:space="preserve">  </w:t>
      </w:r>
      <w:r w:rsidRPr="00BF4798">
        <w:rPr>
          <w:rFonts w:hint="eastAsia"/>
        </w:rPr>
        <w:t>禁止酷刑委员会在</w:t>
      </w:r>
      <w:r w:rsidRPr="00BF4798">
        <w:rPr>
          <w:rFonts w:hint="eastAsia"/>
        </w:rPr>
        <w:t>2009</w:t>
      </w:r>
      <w:r w:rsidRPr="00BF4798">
        <w:rPr>
          <w:rFonts w:hint="eastAsia"/>
        </w:rPr>
        <w:t>年</w:t>
      </w:r>
      <w:r w:rsidRPr="00BF4798">
        <w:rPr>
          <w:rFonts w:hint="eastAsia"/>
        </w:rPr>
        <w:t>5</w:t>
      </w:r>
      <w:r w:rsidRPr="00BF4798">
        <w:rPr>
          <w:rFonts w:hint="eastAsia"/>
        </w:rPr>
        <w:t>月</w:t>
      </w:r>
      <w:r w:rsidRPr="00BF4798">
        <w:rPr>
          <w:rFonts w:hint="eastAsia"/>
        </w:rPr>
        <w:t>6</w:t>
      </w:r>
      <w:r w:rsidRPr="00BF4798">
        <w:rPr>
          <w:rFonts w:hint="eastAsia"/>
        </w:rPr>
        <w:t>日至</w:t>
      </w:r>
      <w:r w:rsidRPr="00BF4798">
        <w:rPr>
          <w:rFonts w:hint="eastAsia"/>
        </w:rPr>
        <w:t>7</w:t>
      </w:r>
      <w:r w:rsidRPr="00BF4798">
        <w:rPr>
          <w:rFonts w:hint="eastAsia"/>
        </w:rPr>
        <w:t>日举行的第</w:t>
      </w:r>
      <w:r w:rsidRPr="00BF4798">
        <w:rPr>
          <w:rFonts w:hint="eastAsia"/>
        </w:rPr>
        <w:t>880</w:t>
      </w:r>
      <w:r w:rsidRPr="00BF4798">
        <w:rPr>
          <w:rFonts w:hint="eastAsia"/>
        </w:rPr>
        <w:t>次和</w:t>
      </w:r>
      <w:r w:rsidRPr="00BF4798">
        <w:rPr>
          <w:rFonts w:hint="eastAsia"/>
        </w:rPr>
        <w:t>882</w:t>
      </w:r>
      <w:r w:rsidRPr="00BF4798">
        <w:rPr>
          <w:rFonts w:hint="eastAsia"/>
        </w:rPr>
        <w:t>次会议</w:t>
      </w:r>
      <w:r w:rsidRPr="00BF4798">
        <w:rPr>
          <w:rFonts w:hint="eastAsia"/>
        </w:rPr>
        <w:t>(CAT/C/SR.880</w:t>
      </w:r>
      <w:r w:rsidRPr="00BF4798">
        <w:rPr>
          <w:rFonts w:hint="eastAsia"/>
        </w:rPr>
        <w:t>和</w:t>
      </w:r>
      <w:r w:rsidRPr="00BF4798">
        <w:rPr>
          <w:rFonts w:hint="eastAsia"/>
        </w:rPr>
        <w:t>882)</w:t>
      </w:r>
      <w:r w:rsidRPr="00BF4798">
        <w:rPr>
          <w:rFonts w:hint="eastAsia"/>
        </w:rPr>
        <w:t>上，审议了洪都拉斯的初次报告</w:t>
      </w:r>
      <w:r w:rsidR="000D1D45">
        <w:rPr>
          <w:rFonts w:hint="eastAsia"/>
        </w:rPr>
        <w:t>(</w:t>
      </w:r>
      <w:r w:rsidRPr="00BF4798">
        <w:rPr>
          <w:rFonts w:hint="eastAsia"/>
        </w:rPr>
        <w:t>CAT/C/HND/1</w:t>
      </w:r>
      <w:r w:rsidR="000D1D45">
        <w:rPr>
          <w:rFonts w:hint="eastAsia"/>
        </w:rPr>
        <w:t>)</w:t>
      </w:r>
      <w:r w:rsidRPr="00BF4798">
        <w:rPr>
          <w:rFonts w:hint="eastAsia"/>
        </w:rPr>
        <w:t>，并在第</w:t>
      </w:r>
      <w:r w:rsidRPr="00BF4798">
        <w:rPr>
          <w:rFonts w:hint="eastAsia"/>
        </w:rPr>
        <w:t>893</w:t>
      </w:r>
      <w:r w:rsidRPr="00BF4798">
        <w:rPr>
          <w:rFonts w:hint="eastAsia"/>
        </w:rPr>
        <w:t>次会议</w:t>
      </w:r>
      <w:r w:rsidRPr="00BF4798">
        <w:rPr>
          <w:rFonts w:hint="eastAsia"/>
        </w:rPr>
        <w:t>(CAT/C/SR.893)</w:t>
      </w:r>
      <w:r w:rsidRPr="00BF4798">
        <w:rPr>
          <w:rFonts w:hint="eastAsia"/>
        </w:rPr>
        <w:t>上通过了下述结论和建议。</w:t>
      </w:r>
    </w:p>
    <w:p w:rsidR="00BF4798" w:rsidRPr="00BF4798" w:rsidRDefault="00BF4798" w:rsidP="00D07214">
      <w:pPr>
        <w:pStyle w:val="Heading3"/>
        <w:rPr>
          <w:rFonts w:hint="eastAsia"/>
        </w:rPr>
      </w:pPr>
      <w:r w:rsidRPr="00D07214">
        <w:rPr>
          <w:rFonts w:hint="eastAsia"/>
          <w:u w:val="none"/>
        </w:rPr>
        <w:t>A</w:t>
      </w:r>
      <w:r w:rsidRPr="00D07214">
        <w:rPr>
          <w:u w:val="none"/>
        </w:rPr>
        <w:t>.</w:t>
      </w:r>
      <w:r w:rsidRPr="00D07214">
        <w:rPr>
          <w:rFonts w:hint="eastAsia"/>
          <w:u w:val="none"/>
        </w:rPr>
        <w:tab/>
      </w:r>
      <w:r w:rsidRPr="00BF4798">
        <w:rPr>
          <w:rFonts w:hint="eastAsia"/>
        </w:rPr>
        <w:t>导</w:t>
      </w:r>
      <w:r w:rsidRPr="00BF4798">
        <w:rPr>
          <w:rFonts w:hint="eastAsia"/>
        </w:rPr>
        <w:t xml:space="preserve">  </w:t>
      </w:r>
      <w:r w:rsidRPr="00BF4798">
        <w:rPr>
          <w:rFonts w:hint="eastAsia"/>
        </w:rPr>
        <w:t>言</w:t>
      </w:r>
    </w:p>
    <w:p w:rsidR="00BF4798" w:rsidRPr="00BF4798" w:rsidRDefault="00BF4798" w:rsidP="00590BB4">
      <w:pPr>
        <w:spacing w:after="320"/>
        <w:rPr>
          <w:rFonts w:hint="eastAsia"/>
        </w:rPr>
      </w:pPr>
      <w:r w:rsidRPr="00BF4798">
        <w:rPr>
          <w:rFonts w:hint="eastAsia"/>
        </w:rPr>
        <w:tab/>
        <w:t>2</w:t>
      </w:r>
      <w:r w:rsidRPr="00BF4798">
        <w:t>.</w:t>
      </w:r>
      <w:r w:rsidRPr="00BF4798">
        <w:rPr>
          <w:rFonts w:hint="eastAsia"/>
        </w:rPr>
        <w:t xml:space="preserve">  </w:t>
      </w:r>
      <w:r w:rsidRPr="00BF4798">
        <w:rPr>
          <w:rFonts w:hint="eastAsia"/>
        </w:rPr>
        <w:t>委员会欢迎洪都拉斯提交的初次报告，并赞扬洪都拉斯对本国的《公约》执行情况作出了坦诚且公开的评估。然而，委员会感到</w:t>
      </w:r>
      <w:r w:rsidR="00D07214" w:rsidRPr="00BF4798">
        <w:rPr>
          <w:rFonts w:hint="eastAsia"/>
        </w:rPr>
        <w:t>遗憾</w:t>
      </w:r>
      <w:r w:rsidR="00D07214">
        <w:rPr>
          <w:rFonts w:hint="eastAsia"/>
        </w:rPr>
        <w:t>的是</w:t>
      </w:r>
      <w:r w:rsidRPr="00BF4798">
        <w:rPr>
          <w:rFonts w:hint="eastAsia"/>
        </w:rPr>
        <w:t>，初次报告推迟了十年</w:t>
      </w:r>
      <w:r w:rsidR="00590BB4">
        <w:rPr>
          <w:rFonts w:hint="eastAsia"/>
        </w:rPr>
        <w:t>才</w:t>
      </w:r>
      <w:r w:rsidR="00590BB4" w:rsidRPr="00BF4798">
        <w:rPr>
          <w:rFonts w:hint="eastAsia"/>
        </w:rPr>
        <w:t>提交</w:t>
      </w:r>
      <w:r w:rsidRPr="00BF4798">
        <w:rPr>
          <w:rFonts w:hint="eastAsia"/>
        </w:rPr>
        <w:t>。委员会满意地注意到，缔约国多部门代表团作出的建设性努力，在对话期间提供了补充</w:t>
      </w:r>
      <w:r w:rsidR="00590BB4">
        <w:rPr>
          <w:rFonts w:hint="eastAsia"/>
        </w:rPr>
        <w:t>资料</w:t>
      </w:r>
      <w:r w:rsidRPr="00BF4798">
        <w:rPr>
          <w:rFonts w:hint="eastAsia"/>
        </w:rPr>
        <w:t>并进行了解释。</w:t>
      </w:r>
    </w:p>
    <w:p w:rsidR="00BF4798" w:rsidRPr="00BF4798" w:rsidRDefault="00BF4798" w:rsidP="00590BB4">
      <w:pPr>
        <w:pStyle w:val="Heading3"/>
        <w:rPr>
          <w:rFonts w:hint="eastAsia"/>
        </w:rPr>
      </w:pPr>
      <w:r w:rsidRPr="00590BB4">
        <w:rPr>
          <w:rFonts w:hint="eastAsia"/>
          <w:u w:val="none"/>
        </w:rPr>
        <w:t>B</w:t>
      </w:r>
      <w:r w:rsidRPr="00590BB4">
        <w:rPr>
          <w:u w:val="none"/>
        </w:rPr>
        <w:t>.</w:t>
      </w:r>
      <w:r w:rsidRPr="00590BB4">
        <w:rPr>
          <w:rFonts w:hint="eastAsia"/>
          <w:u w:val="none"/>
        </w:rPr>
        <w:tab/>
      </w:r>
      <w:r w:rsidRPr="00BF4798">
        <w:rPr>
          <w:rFonts w:hint="eastAsia"/>
        </w:rPr>
        <w:t>积极方面</w:t>
      </w:r>
    </w:p>
    <w:p w:rsidR="00BF4798" w:rsidRPr="00BF4798" w:rsidRDefault="00BF4798" w:rsidP="00BF4798">
      <w:pPr>
        <w:rPr>
          <w:rFonts w:hint="eastAsia"/>
        </w:rPr>
      </w:pPr>
      <w:r w:rsidRPr="00BF4798">
        <w:rPr>
          <w:rFonts w:hint="eastAsia"/>
        </w:rPr>
        <w:tab/>
        <w:t>3</w:t>
      </w:r>
      <w:r w:rsidRPr="00BF4798">
        <w:t>.</w:t>
      </w:r>
      <w:r w:rsidRPr="00BF4798">
        <w:rPr>
          <w:rFonts w:hint="eastAsia"/>
        </w:rPr>
        <w:t xml:space="preserve">  </w:t>
      </w:r>
      <w:r w:rsidRPr="00BF4798">
        <w:rPr>
          <w:rFonts w:hint="eastAsia"/>
        </w:rPr>
        <w:t>委员会欢迎批准下列国际文书：</w:t>
      </w:r>
    </w:p>
    <w:p w:rsidR="00BF4798" w:rsidRPr="00BF4798" w:rsidRDefault="00BF4798" w:rsidP="00BF4798">
      <w:pPr>
        <w:numPr>
          <w:ilvl w:val="0"/>
          <w:numId w:val="4"/>
        </w:numPr>
        <w:rPr>
          <w:rFonts w:hint="eastAsia"/>
        </w:rPr>
      </w:pPr>
      <w:r w:rsidRPr="00BF4798">
        <w:rPr>
          <w:rFonts w:hint="eastAsia"/>
        </w:rPr>
        <w:t>《</w:t>
      </w:r>
      <w:r w:rsidR="00590BB4">
        <w:rPr>
          <w:rFonts w:hint="eastAsia"/>
        </w:rPr>
        <w:t>旨在</w:t>
      </w:r>
      <w:r w:rsidR="00590BB4" w:rsidRPr="00BF4798">
        <w:rPr>
          <w:rFonts w:hint="eastAsia"/>
        </w:rPr>
        <w:t>废除死刑的</w:t>
      </w:r>
      <w:r w:rsidRPr="00BF4798">
        <w:rPr>
          <w:rFonts w:hint="eastAsia"/>
        </w:rPr>
        <w:t>公民权利和政治权利国际公约第二</w:t>
      </w:r>
      <w:r w:rsidR="00590BB4">
        <w:rPr>
          <w:rFonts w:hint="eastAsia"/>
        </w:rPr>
        <w:t>项</w:t>
      </w:r>
      <w:r w:rsidRPr="00BF4798">
        <w:rPr>
          <w:rFonts w:hint="eastAsia"/>
        </w:rPr>
        <w:t>任择议定书》</w:t>
      </w:r>
      <w:r w:rsidR="000D1D45">
        <w:rPr>
          <w:rFonts w:hint="eastAsia"/>
        </w:rPr>
        <w:t>(</w:t>
      </w:r>
      <w:r w:rsidRPr="00BF4798">
        <w:rPr>
          <w:rFonts w:hint="eastAsia"/>
        </w:rPr>
        <w:t>2008</w:t>
      </w:r>
      <w:r w:rsidRPr="00BF4798">
        <w:rPr>
          <w:rFonts w:hint="eastAsia"/>
        </w:rPr>
        <w:t>年</w:t>
      </w:r>
      <w:r w:rsidRPr="00BF4798">
        <w:rPr>
          <w:rFonts w:hint="eastAsia"/>
        </w:rPr>
        <w:t>4</w:t>
      </w:r>
      <w:r w:rsidRPr="00BF4798">
        <w:rPr>
          <w:rFonts w:hint="eastAsia"/>
        </w:rPr>
        <w:t>月</w:t>
      </w:r>
      <w:r w:rsidRPr="00BF4798">
        <w:rPr>
          <w:rFonts w:hint="eastAsia"/>
        </w:rPr>
        <w:t>18</w:t>
      </w:r>
      <w:r w:rsidRPr="00BF4798">
        <w:rPr>
          <w:rFonts w:hint="eastAsia"/>
        </w:rPr>
        <w:t>日</w:t>
      </w:r>
      <w:r w:rsidR="000D1D45">
        <w:rPr>
          <w:rFonts w:hint="eastAsia"/>
        </w:rPr>
        <w:t>)</w:t>
      </w:r>
      <w:r w:rsidRPr="00BF4798">
        <w:rPr>
          <w:rFonts w:hint="eastAsia"/>
        </w:rPr>
        <w:t>；</w:t>
      </w:r>
    </w:p>
    <w:p w:rsidR="00BF4798" w:rsidRPr="00BF4798" w:rsidRDefault="00BF4798" w:rsidP="00BF4798">
      <w:pPr>
        <w:numPr>
          <w:ilvl w:val="0"/>
          <w:numId w:val="4"/>
        </w:numPr>
        <w:rPr>
          <w:rFonts w:hint="eastAsia"/>
        </w:rPr>
      </w:pPr>
      <w:r w:rsidRPr="00BF4798">
        <w:rPr>
          <w:rFonts w:hint="eastAsia"/>
        </w:rPr>
        <w:t>《保护所有人免遭强迫失踪国际公约》</w:t>
      </w:r>
      <w:r w:rsidR="000D1D45">
        <w:rPr>
          <w:rFonts w:hint="eastAsia"/>
        </w:rPr>
        <w:t>(</w:t>
      </w:r>
      <w:r w:rsidRPr="00BF4798">
        <w:rPr>
          <w:rFonts w:hint="eastAsia"/>
        </w:rPr>
        <w:t>2008</w:t>
      </w:r>
      <w:r w:rsidRPr="00BF4798">
        <w:rPr>
          <w:rFonts w:hint="eastAsia"/>
        </w:rPr>
        <w:t>年</w:t>
      </w:r>
      <w:r w:rsidRPr="00BF4798">
        <w:rPr>
          <w:rFonts w:hint="eastAsia"/>
        </w:rPr>
        <w:t>4</w:t>
      </w:r>
      <w:r w:rsidRPr="00BF4798">
        <w:rPr>
          <w:rFonts w:hint="eastAsia"/>
        </w:rPr>
        <w:t>月</w:t>
      </w:r>
      <w:r w:rsidRPr="00BF4798">
        <w:rPr>
          <w:rFonts w:hint="eastAsia"/>
        </w:rPr>
        <w:t>1</w:t>
      </w:r>
      <w:r w:rsidRPr="00BF4798">
        <w:rPr>
          <w:rFonts w:hint="eastAsia"/>
        </w:rPr>
        <w:t>日</w:t>
      </w:r>
      <w:r w:rsidR="000D1D45">
        <w:rPr>
          <w:rFonts w:hint="eastAsia"/>
        </w:rPr>
        <w:t>)</w:t>
      </w:r>
      <w:r w:rsidRPr="00BF4798">
        <w:rPr>
          <w:rFonts w:hint="eastAsia"/>
        </w:rPr>
        <w:t>；</w:t>
      </w:r>
    </w:p>
    <w:p w:rsidR="00BF4798" w:rsidRPr="00BF4798" w:rsidRDefault="00916086" w:rsidP="00BF4798">
      <w:pPr>
        <w:numPr>
          <w:ilvl w:val="0"/>
          <w:numId w:val="4"/>
        </w:numPr>
        <w:rPr>
          <w:rFonts w:hint="eastAsia"/>
        </w:rPr>
      </w:pPr>
      <w:r>
        <w:rPr>
          <w:rFonts w:hint="eastAsia"/>
        </w:rPr>
        <w:t>《联合国打击跨国有组织犯罪公约关于预防、禁止和惩治贩运人口</w:t>
      </w:r>
      <w:r w:rsidR="00BF4798" w:rsidRPr="00BF4798">
        <w:rPr>
          <w:rFonts w:hint="eastAsia"/>
        </w:rPr>
        <w:t>特别是妇女和儿童行为的补充议定书》</w:t>
      </w:r>
      <w:r w:rsidR="000D1D45">
        <w:rPr>
          <w:rFonts w:hint="eastAsia"/>
        </w:rPr>
        <w:t>(</w:t>
      </w:r>
      <w:r w:rsidR="00BF4798" w:rsidRPr="00BF4798">
        <w:rPr>
          <w:rFonts w:hint="eastAsia"/>
        </w:rPr>
        <w:t>2008</w:t>
      </w:r>
      <w:r w:rsidR="00BF4798" w:rsidRPr="00BF4798">
        <w:rPr>
          <w:rFonts w:hint="eastAsia"/>
        </w:rPr>
        <w:t>年</w:t>
      </w:r>
      <w:r w:rsidR="00BF4798" w:rsidRPr="00BF4798">
        <w:rPr>
          <w:rFonts w:hint="eastAsia"/>
        </w:rPr>
        <w:t>4</w:t>
      </w:r>
      <w:r w:rsidR="00BF4798" w:rsidRPr="00BF4798">
        <w:rPr>
          <w:rFonts w:hint="eastAsia"/>
        </w:rPr>
        <w:t>月</w:t>
      </w:r>
      <w:r w:rsidR="00BF4798" w:rsidRPr="00BF4798">
        <w:rPr>
          <w:rFonts w:hint="eastAsia"/>
        </w:rPr>
        <w:t>1</w:t>
      </w:r>
      <w:r w:rsidR="00BF4798" w:rsidRPr="00BF4798">
        <w:rPr>
          <w:rFonts w:hint="eastAsia"/>
        </w:rPr>
        <w:t>日</w:t>
      </w:r>
      <w:r w:rsidR="000D1D45">
        <w:rPr>
          <w:rFonts w:hint="eastAsia"/>
        </w:rPr>
        <w:t>)</w:t>
      </w:r>
      <w:r w:rsidR="00BF4798" w:rsidRPr="00BF4798">
        <w:rPr>
          <w:rFonts w:hint="eastAsia"/>
        </w:rPr>
        <w:t>；</w:t>
      </w:r>
    </w:p>
    <w:p w:rsidR="00BF4798" w:rsidRPr="00BF4798" w:rsidRDefault="00BF4798" w:rsidP="00BF4798">
      <w:pPr>
        <w:numPr>
          <w:ilvl w:val="0"/>
          <w:numId w:val="4"/>
        </w:numPr>
        <w:rPr>
          <w:rFonts w:hint="eastAsia"/>
        </w:rPr>
      </w:pPr>
      <w:r w:rsidRPr="00BF4798">
        <w:rPr>
          <w:rFonts w:hint="eastAsia"/>
        </w:rPr>
        <w:t>《禁止酷刑和其他残忍、不人道或有辱人格的待遇或处罚公约任择议定书》</w:t>
      </w:r>
      <w:r w:rsidR="000D1D45">
        <w:rPr>
          <w:rFonts w:hint="eastAsia"/>
        </w:rPr>
        <w:t>(</w:t>
      </w:r>
      <w:r w:rsidRPr="00BF4798">
        <w:rPr>
          <w:rFonts w:hint="eastAsia"/>
        </w:rPr>
        <w:t>2006</w:t>
      </w:r>
      <w:r w:rsidRPr="00BF4798">
        <w:rPr>
          <w:rFonts w:hint="eastAsia"/>
        </w:rPr>
        <w:t>年</w:t>
      </w:r>
      <w:r w:rsidRPr="00BF4798">
        <w:rPr>
          <w:rFonts w:hint="eastAsia"/>
        </w:rPr>
        <w:t>5</w:t>
      </w:r>
      <w:r w:rsidRPr="00BF4798">
        <w:rPr>
          <w:rFonts w:hint="eastAsia"/>
        </w:rPr>
        <w:t>月</w:t>
      </w:r>
      <w:r w:rsidRPr="00BF4798">
        <w:rPr>
          <w:rFonts w:hint="eastAsia"/>
        </w:rPr>
        <w:t>23</w:t>
      </w:r>
      <w:r w:rsidRPr="00BF4798">
        <w:rPr>
          <w:rFonts w:hint="eastAsia"/>
        </w:rPr>
        <w:t>日</w:t>
      </w:r>
      <w:r w:rsidR="000D1D45">
        <w:rPr>
          <w:rFonts w:hint="eastAsia"/>
        </w:rPr>
        <w:t>)</w:t>
      </w:r>
      <w:r w:rsidRPr="00BF4798">
        <w:rPr>
          <w:rFonts w:hint="eastAsia"/>
        </w:rPr>
        <w:t>；</w:t>
      </w:r>
    </w:p>
    <w:p w:rsidR="00BF4798" w:rsidRPr="00BF4798" w:rsidRDefault="00BF4798" w:rsidP="00BF4798">
      <w:pPr>
        <w:numPr>
          <w:ilvl w:val="0"/>
          <w:numId w:val="4"/>
        </w:numPr>
        <w:rPr>
          <w:rFonts w:hint="eastAsia"/>
        </w:rPr>
      </w:pPr>
      <w:r w:rsidRPr="00BF4798">
        <w:rPr>
          <w:rFonts w:hint="eastAsia"/>
        </w:rPr>
        <w:t>《保护所有移徙工人及其家庭成员权利国际公约》</w:t>
      </w:r>
      <w:r w:rsidR="000D1D45">
        <w:rPr>
          <w:rFonts w:hint="eastAsia"/>
        </w:rPr>
        <w:t>(</w:t>
      </w:r>
      <w:r w:rsidRPr="00BF4798">
        <w:rPr>
          <w:rFonts w:hint="eastAsia"/>
        </w:rPr>
        <w:t>2005</w:t>
      </w:r>
      <w:r w:rsidRPr="00BF4798">
        <w:rPr>
          <w:rFonts w:hint="eastAsia"/>
        </w:rPr>
        <w:t>年</w:t>
      </w:r>
      <w:r w:rsidRPr="00BF4798">
        <w:rPr>
          <w:rFonts w:hint="eastAsia"/>
        </w:rPr>
        <w:t>8</w:t>
      </w:r>
      <w:r w:rsidRPr="00BF4798">
        <w:rPr>
          <w:rFonts w:hint="eastAsia"/>
        </w:rPr>
        <w:t>月</w:t>
      </w:r>
      <w:r w:rsidRPr="00BF4798">
        <w:rPr>
          <w:rFonts w:hint="eastAsia"/>
        </w:rPr>
        <w:t>9</w:t>
      </w:r>
      <w:r w:rsidRPr="00BF4798">
        <w:rPr>
          <w:rFonts w:hint="eastAsia"/>
        </w:rPr>
        <w:t>日</w:t>
      </w:r>
      <w:r w:rsidR="000D1D45">
        <w:rPr>
          <w:rFonts w:hint="eastAsia"/>
        </w:rPr>
        <w:t>)</w:t>
      </w:r>
      <w:r w:rsidRPr="00BF4798">
        <w:rPr>
          <w:rFonts w:hint="eastAsia"/>
        </w:rPr>
        <w:t>；</w:t>
      </w:r>
    </w:p>
    <w:p w:rsidR="00BF4798" w:rsidRPr="00BF4798" w:rsidRDefault="00BF4798" w:rsidP="00BF4798">
      <w:pPr>
        <w:numPr>
          <w:ilvl w:val="0"/>
          <w:numId w:val="4"/>
        </w:numPr>
        <w:rPr>
          <w:rFonts w:hint="eastAsia"/>
        </w:rPr>
      </w:pPr>
      <w:r w:rsidRPr="00BF4798">
        <w:rPr>
          <w:rFonts w:hint="eastAsia"/>
        </w:rPr>
        <w:t>《国际刑事法院罗马规约》</w:t>
      </w:r>
      <w:r w:rsidR="000D1D45">
        <w:rPr>
          <w:rFonts w:hint="eastAsia"/>
        </w:rPr>
        <w:t>(</w:t>
      </w:r>
      <w:r w:rsidRPr="00BF4798">
        <w:rPr>
          <w:rFonts w:hint="eastAsia"/>
        </w:rPr>
        <w:t>2002</w:t>
      </w:r>
      <w:r w:rsidRPr="00BF4798">
        <w:rPr>
          <w:rFonts w:hint="eastAsia"/>
        </w:rPr>
        <w:t>年</w:t>
      </w:r>
      <w:r w:rsidRPr="00BF4798">
        <w:rPr>
          <w:rFonts w:hint="eastAsia"/>
        </w:rPr>
        <w:t>7</w:t>
      </w:r>
      <w:r w:rsidRPr="00BF4798">
        <w:rPr>
          <w:rFonts w:hint="eastAsia"/>
        </w:rPr>
        <w:t>月</w:t>
      </w:r>
      <w:r w:rsidRPr="00BF4798">
        <w:rPr>
          <w:rFonts w:hint="eastAsia"/>
        </w:rPr>
        <w:t>1</w:t>
      </w:r>
      <w:r w:rsidRPr="00BF4798">
        <w:rPr>
          <w:rFonts w:hint="eastAsia"/>
        </w:rPr>
        <w:t>日</w:t>
      </w:r>
      <w:r w:rsidR="000D1D45">
        <w:rPr>
          <w:rFonts w:hint="eastAsia"/>
        </w:rPr>
        <w:t>)</w:t>
      </w:r>
      <w:r w:rsidRPr="00BF4798">
        <w:rPr>
          <w:rFonts w:hint="eastAsia"/>
        </w:rPr>
        <w:t>；</w:t>
      </w:r>
    </w:p>
    <w:p w:rsidR="00BF4798" w:rsidRPr="00BF4798" w:rsidRDefault="00BF4798" w:rsidP="00BF4798">
      <w:pPr>
        <w:numPr>
          <w:ilvl w:val="0"/>
          <w:numId w:val="4"/>
        </w:numPr>
        <w:rPr>
          <w:rFonts w:hint="eastAsia"/>
        </w:rPr>
      </w:pPr>
      <w:r w:rsidRPr="00BF4798">
        <w:rPr>
          <w:rFonts w:hint="eastAsia"/>
        </w:rPr>
        <w:t>《消除一切形式种族歧视国际公约》</w:t>
      </w:r>
      <w:r w:rsidR="000D1D45">
        <w:rPr>
          <w:rFonts w:hint="eastAsia"/>
        </w:rPr>
        <w:t>(</w:t>
      </w:r>
      <w:r w:rsidRPr="00BF4798">
        <w:rPr>
          <w:rFonts w:hint="eastAsia"/>
        </w:rPr>
        <w:t>2002</w:t>
      </w:r>
      <w:r w:rsidRPr="00BF4798">
        <w:rPr>
          <w:rFonts w:hint="eastAsia"/>
        </w:rPr>
        <w:t>年</w:t>
      </w:r>
      <w:r w:rsidRPr="00BF4798">
        <w:rPr>
          <w:rFonts w:hint="eastAsia"/>
        </w:rPr>
        <w:t>10</w:t>
      </w:r>
      <w:r w:rsidRPr="00BF4798">
        <w:rPr>
          <w:rFonts w:hint="eastAsia"/>
        </w:rPr>
        <w:t>月</w:t>
      </w:r>
      <w:r w:rsidRPr="00BF4798">
        <w:rPr>
          <w:rFonts w:hint="eastAsia"/>
        </w:rPr>
        <w:t>10</w:t>
      </w:r>
      <w:r w:rsidRPr="00BF4798">
        <w:rPr>
          <w:rFonts w:hint="eastAsia"/>
        </w:rPr>
        <w:t>日</w:t>
      </w:r>
      <w:r w:rsidR="000D1D45">
        <w:rPr>
          <w:rFonts w:hint="eastAsia"/>
        </w:rPr>
        <w:t>)</w:t>
      </w:r>
      <w:r w:rsidRPr="00BF4798">
        <w:rPr>
          <w:rFonts w:hint="eastAsia"/>
        </w:rPr>
        <w:t>；</w:t>
      </w:r>
    </w:p>
    <w:p w:rsidR="00BF4798" w:rsidRPr="00BF4798" w:rsidRDefault="00BF4798" w:rsidP="00BF4798">
      <w:pPr>
        <w:numPr>
          <w:ilvl w:val="0"/>
          <w:numId w:val="4"/>
        </w:numPr>
        <w:rPr>
          <w:rFonts w:hint="eastAsia"/>
        </w:rPr>
      </w:pPr>
      <w:r w:rsidRPr="00BF4798">
        <w:rPr>
          <w:rFonts w:hint="eastAsia"/>
        </w:rPr>
        <w:t>《儿童权利公约》的两个任择议定书</w:t>
      </w:r>
      <w:r w:rsidR="000D1D45">
        <w:rPr>
          <w:rFonts w:hint="eastAsia"/>
        </w:rPr>
        <w:t>(</w:t>
      </w:r>
      <w:r w:rsidRPr="00BF4798">
        <w:rPr>
          <w:rFonts w:hint="eastAsia"/>
        </w:rPr>
        <w:t>2002</w:t>
      </w:r>
      <w:r w:rsidRPr="00BF4798">
        <w:rPr>
          <w:rFonts w:hint="eastAsia"/>
        </w:rPr>
        <w:t>年</w:t>
      </w:r>
      <w:r w:rsidRPr="00BF4798">
        <w:rPr>
          <w:rFonts w:hint="eastAsia"/>
        </w:rPr>
        <w:t>5</w:t>
      </w:r>
      <w:r w:rsidRPr="00BF4798">
        <w:rPr>
          <w:rFonts w:hint="eastAsia"/>
        </w:rPr>
        <w:t>月</w:t>
      </w:r>
      <w:r w:rsidRPr="00BF4798">
        <w:rPr>
          <w:rFonts w:hint="eastAsia"/>
        </w:rPr>
        <w:t>18</w:t>
      </w:r>
      <w:r w:rsidRPr="00BF4798">
        <w:rPr>
          <w:rFonts w:hint="eastAsia"/>
        </w:rPr>
        <w:t>日和</w:t>
      </w:r>
      <w:r w:rsidRPr="00BF4798">
        <w:rPr>
          <w:rFonts w:hint="eastAsia"/>
        </w:rPr>
        <w:t>8</w:t>
      </w:r>
      <w:r w:rsidRPr="00BF4798">
        <w:rPr>
          <w:rFonts w:hint="eastAsia"/>
        </w:rPr>
        <w:t>月</w:t>
      </w:r>
      <w:r w:rsidRPr="00BF4798">
        <w:rPr>
          <w:rFonts w:hint="eastAsia"/>
        </w:rPr>
        <w:t>14</w:t>
      </w:r>
      <w:r w:rsidRPr="00BF4798">
        <w:rPr>
          <w:rFonts w:hint="eastAsia"/>
        </w:rPr>
        <w:t>日</w:t>
      </w:r>
      <w:r w:rsidR="000D1D45">
        <w:rPr>
          <w:rFonts w:hint="eastAsia"/>
        </w:rPr>
        <w:t>)</w:t>
      </w:r>
      <w:r w:rsidRPr="00BF4798">
        <w:rPr>
          <w:rFonts w:hint="eastAsia"/>
        </w:rPr>
        <w:t>。</w:t>
      </w:r>
    </w:p>
    <w:p w:rsidR="00BF4798" w:rsidRPr="00BF4798" w:rsidRDefault="00BF4798" w:rsidP="00BF4798">
      <w:pPr>
        <w:rPr>
          <w:rFonts w:hint="eastAsia"/>
        </w:rPr>
      </w:pPr>
      <w:r w:rsidRPr="00BF4798">
        <w:rPr>
          <w:rFonts w:hint="eastAsia"/>
        </w:rPr>
        <w:tab/>
        <w:t>4</w:t>
      </w:r>
      <w:r w:rsidRPr="00BF4798">
        <w:t>.</w:t>
      </w:r>
      <w:r w:rsidRPr="00BF4798">
        <w:rPr>
          <w:rFonts w:hint="eastAsia"/>
        </w:rPr>
        <w:t xml:space="preserve">  </w:t>
      </w:r>
      <w:r w:rsidRPr="00BF4798">
        <w:rPr>
          <w:rFonts w:hint="eastAsia"/>
        </w:rPr>
        <w:t>委员会欢迎缔约国不使用死刑。</w:t>
      </w:r>
    </w:p>
    <w:p w:rsidR="00BF4798" w:rsidRPr="00BF4798" w:rsidRDefault="00BF4798" w:rsidP="00BF4798">
      <w:pPr>
        <w:rPr>
          <w:rFonts w:hint="eastAsia"/>
        </w:rPr>
      </w:pPr>
      <w:r w:rsidRPr="00BF4798">
        <w:rPr>
          <w:rFonts w:hint="eastAsia"/>
        </w:rPr>
        <w:tab/>
        <w:t>5</w:t>
      </w:r>
      <w:r w:rsidRPr="00BF4798">
        <w:t>.</w:t>
      </w:r>
      <w:r w:rsidRPr="00BF4798">
        <w:rPr>
          <w:rFonts w:hint="eastAsia"/>
        </w:rPr>
        <w:t xml:space="preserve">  </w:t>
      </w:r>
      <w:r w:rsidRPr="00BF4798">
        <w:rPr>
          <w:rFonts w:hint="eastAsia"/>
        </w:rPr>
        <w:t>委员会满意地注意到，缔约国向若干特别程序机制，诸如关于强迫或非自愿失踪问题工作组和任意拘留问题工作组等发出了邀请。</w:t>
      </w:r>
    </w:p>
    <w:p w:rsidR="00BF4798" w:rsidRPr="00BF4798" w:rsidRDefault="00BF4798" w:rsidP="00BF4798">
      <w:pPr>
        <w:rPr>
          <w:rFonts w:hint="eastAsia"/>
        </w:rPr>
      </w:pPr>
      <w:r w:rsidRPr="00BF4798">
        <w:rPr>
          <w:rFonts w:hint="eastAsia"/>
        </w:rPr>
        <w:tab/>
        <w:t>6</w:t>
      </w:r>
      <w:r w:rsidRPr="00BF4798">
        <w:t>.</w:t>
      </w:r>
      <w:r w:rsidRPr="00BF4798">
        <w:rPr>
          <w:rFonts w:hint="eastAsia"/>
        </w:rPr>
        <w:t xml:space="preserve">  </w:t>
      </w:r>
      <w:r w:rsidRPr="00BF4798">
        <w:rPr>
          <w:rFonts w:hint="eastAsia"/>
        </w:rPr>
        <w:t>委员会满意地注意到，缔约国正致力于改革其立法、政策及各程序，以确保更好地保护人权，尤其是不受酷刑和其他残忍、不人道或有辱人格的待遇或处罚的权利，特别是：</w:t>
      </w:r>
    </w:p>
    <w:p w:rsidR="00BF4798" w:rsidRPr="00BF4798" w:rsidRDefault="00BF4798" w:rsidP="00BF4798">
      <w:pPr>
        <w:numPr>
          <w:ilvl w:val="0"/>
          <w:numId w:val="5"/>
        </w:numPr>
        <w:rPr>
          <w:rFonts w:hint="eastAsia"/>
        </w:rPr>
      </w:pPr>
      <w:r w:rsidRPr="00BF4798">
        <w:rPr>
          <w:rFonts w:hint="eastAsia"/>
        </w:rPr>
        <w:t>2008</w:t>
      </w:r>
      <w:r w:rsidRPr="00BF4798">
        <w:rPr>
          <w:rFonts w:hint="eastAsia"/>
        </w:rPr>
        <w:t>年</w:t>
      </w:r>
      <w:r w:rsidRPr="00BF4798">
        <w:rPr>
          <w:rFonts w:hint="eastAsia"/>
        </w:rPr>
        <w:t>9</w:t>
      </w:r>
      <w:r w:rsidRPr="00BF4798">
        <w:rPr>
          <w:rFonts w:hint="eastAsia"/>
        </w:rPr>
        <w:t>月</w:t>
      </w:r>
      <w:r w:rsidRPr="00BF4798">
        <w:rPr>
          <w:rFonts w:hint="eastAsia"/>
        </w:rPr>
        <w:t>28</w:t>
      </w:r>
      <w:r w:rsidRPr="00BF4798">
        <w:rPr>
          <w:rFonts w:hint="eastAsia"/>
        </w:rPr>
        <w:t>日通过了《</w:t>
      </w:r>
      <w:r w:rsidR="00916086">
        <w:rPr>
          <w:rFonts w:hint="eastAsia"/>
        </w:rPr>
        <w:t>国家防范</w:t>
      </w:r>
      <w:r w:rsidRPr="00BF4798">
        <w:rPr>
          <w:rFonts w:hint="eastAsia"/>
        </w:rPr>
        <w:t>机制法》；</w:t>
      </w:r>
    </w:p>
    <w:p w:rsidR="00BF4798" w:rsidRPr="00BF4798" w:rsidRDefault="00BF4798" w:rsidP="00916086">
      <w:pPr>
        <w:numPr>
          <w:ilvl w:val="0"/>
          <w:numId w:val="5"/>
        </w:numPr>
        <w:spacing w:after="320"/>
        <w:rPr>
          <w:rFonts w:hint="eastAsia"/>
        </w:rPr>
      </w:pPr>
      <w:r w:rsidRPr="00BF4798">
        <w:rPr>
          <w:rFonts w:hint="eastAsia"/>
        </w:rPr>
        <w:t>通过了于</w:t>
      </w:r>
      <w:r w:rsidRPr="00BF4798">
        <w:rPr>
          <w:rFonts w:hint="eastAsia"/>
        </w:rPr>
        <w:t>2002</w:t>
      </w:r>
      <w:r w:rsidRPr="00BF4798">
        <w:rPr>
          <w:rFonts w:hint="eastAsia"/>
        </w:rPr>
        <w:t>年生效的新《刑事诉讼法》，并制定了基于口头和公开庭审的新审理制度。</w:t>
      </w:r>
    </w:p>
    <w:p w:rsidR="00BF4798" w:rsidRPr="00BF4798" w:rsidRDefault="00BF4798" w:rsidP="00916086">
      <w:pPr>
        <w:pStyle w:val="Heading3"/>
        <w:rPr>
          <w:rFonts w:hint="eastAsia"/>
        </w:rPr>
      </w:pPr>
      <w:r w:rsidRPr="00916086">
        <w:rPr>
          <w:rFonts w:hint="eastAsia"/>
          <w:u w:val="none"/>
        </w:rPr>
        <w:t>C</w:t>
      </w:r>
      <w:r w:rsidRPr="00916086">
        <w:rPr>
          <w:u w:val="none"/>
        </w:rPr>
        <w:t>.</w:t>
      </w:r>
      <w:r w:rsidRPr="00916086">
        <w:rPr>
          <w:rFonts w:hint="eastAsia"/>
          <w:u w:val="none"/>
        </w:rPr>
        <w:tab/>
      </w:r>
      <w:r w:rsidRPr="00BF4798">
        <w:rPr>
          <w:rFonts w:hint="eastAsia"/>
        </w:rPr>
        <w:t>主要关注问题和建议</w:t>
      </w:r>
    </w:p>
    <w:p w:rsidR="00BF4798" w:rsidRPr="00BF4798" w:rsidRDefault="00BF4798" w:rsidP="00916086">
      <w:pPr>
        <w:pStyle w:val="Heading4"/>
        <w:rPr>
          <w:rFonts w:hint="eastAsia"/>
        </w:rPr>
      </w:pPr>
      <w:r w:rsidRPr="00BF4798">
        <w:rPr>
          <w:rFonts w:hint="eastAsia"/>
        </w:rPr>
        <w:t>酷刑</w:t>
      </w:r>
      <w:r w:rsidR="00916086">
        <w:rPr>
          <w:rFonts w:hint="eastAsia"/>
        </w:rPr>
        <w:t>的</w:t>
      </w:r>
      <w:r w:rsidRPr="00BF4798">
        <w:rPr>
          <w:rFonts w:hint="eastAsia"/>
        </w:rPr>
        <w:t>定义</w:t>
      </w:r>
    </w:p>
    <w:p w:rsidR="00BF4798" w:rsidRPr="00BF4798" w:rsidRDefault="00BF4798" w:rsidP="00BF4798">
      <w:pPr>
        <w:rPr>
          <w:rFonts w:hint="eastAsia"/>
        </w:rPr>
      </w:pPr>
      <w:r w:rsidRPr="00BF4798">
        <w:rPr>
          <w:rFonts w:hint="eastAsia"/>
        </w:rPr>
        <w:tab/>
        <w:t>7</w:t>
      </w:r>
      <w:r w:rsidRPr="00BF4798">
        <w:t>.</w:t>
      </w:r>
      <w:r w:rsidRPr="00BF4798">
        <w:rPr>
          <w:rFonts w:hint="eastAsia"/>
        </w:rPr>
        <w:t xml:space="preserve">  </w:t>
      </w:r>
      <w:r w:rsidRPr="00BF4798">
        <w:rPr>
          <w:rFonts w:hint="eastAsia"/>
        </w:rPr>
        <w:t>委员会虽注意到洪都拉斯对</w:t>
      </w:r>
      <w:r w:rsidRPr="00BF4798">
        <w:rPr>
          <w:rFonts w:hint="eastAsia"/>
        </w:rPr>
        <w:t>1996</w:t>
      </w:r>
      <w:r w:rsidRPr="00BF4798">
        <w:rPr>
          <w:rFonts w:hint="eastAsia"/>
        </w:rPr>
        <w:t>年《刑法》进行了修订，把酷刑列为罪行，然而，却关</w:t>
      </w:r>
      <w:r w:rsidR="003A3997">
        <w:rPr>
          <w:rFonts w:hint="eastAsia"/>
        </w:rPr>
        <w:t>注</w:t>
      </w:r>
      <w:r w:rsidRPr="00BF4798">
        <w:rPr>
          <w:rFonts w:hint="eastAsia"/>
        </w:rPr>
        <w:t>，</w:t>
      </w:r>
      <w:r w:rsidR="003A3997">
        <w:rPr>
          <w:rFonts w:hint="eastAsia"/>
        </w:rPr>
        <w:t>该</w:t>
      </w:r>
      <w:r w:rsidRPr="00BF4798">
        <w:rPr>
          <w:rFonts w:hint="eastAsia"/>
        </w:rPr>
        <w:t>国法</w:t>
      </w:r>
      <w:r w:rsidR="003A3997">
        <w:rPr>
          <w:rFonts w:hint="eastAsia"/>
        </w:rPr>
        <w:t>律</w:t>
      </w:r>
      <w:r w:rsidRPr="00BF4798">
        <w:rPr>
          <w:rFonts w:hint="eastAsia"/>
        </w:rPr>
        <w:t>尚未与《公约》</w:t>
      </w:r>
      <w:r w:rsidR="003A3997">
        <w:rPr>
          <w:rFonts w:hint="eastAsia"/>
        </w:rPr>
        <w:t>完全一致</w:t>
      </w:r>
      <w:r w:rsidRPr="00BF4798">
        <w:rPr>
          <w:rFonts w:hint="eastAsia"/>
        </w:rPr>
        <w:t>，因为洪都拉斯《刑法》第</w:t>
      </w:r>
      <w:r w:rsidRPr="00BF4798">
        <w:rPr>
          <w:rFonts w:hint="eastAsia"/>
        </w:rPr>
        <w:t>209-A</w:t>
      </w:r>
      <w:r w:rsidRPr="00BF4798">
        <w:rPr>
          <w:rFonts w:hint="eastAsia"/>
        </w:rPr>
        <w:t>条并未规定，</w:t>
      </w:r>
      <w:r w:rsidR="003A3997">
        <w:rPr>
          <w:rFonts w:hint="eastAsia"/>
        </w:rPr>
        <w:t>将恐吓</w:t>
      </w:r>
      <w:r w:rsidRPr="00BF4798">
        <w:rPr>
          <w:rFonts w:hint="eastAsia"/>
        </w:rPr>
        <w:t>或胁迫受害者或第三者以及任何一类的歧视</w:t>
      </w:r>
      <w:r w:rsidR="00CD7220">
        <w:rPr>
          <w:rFonts w:hint="eastAsia"/>
        </w:rPr>
        <w:t>均为</w:t>
      </w:r>
      <w:r w:rsidRPr="00BF4798">
        <w:rPr>
          <w:rFonts w:hint="eastAsia"/>
        </w:rPr>
        <w:t>施</w:t>
      </w:r>
      <w:r w:rsidR="00CD7220">
        <w:rPr>
          <w:rFonts w:hint="eastAsia"/>
        </w:rPr>
        <w:t>加</w:t>
      </w:r>
      <w:r w:rsidRPr="00BF4798">
        <w:rPr>
          <w:rFonts w:hint="eastAsia"/>
        </w:rPr>
        <w:t>酷刑的目的或理由。洪都拉斯《刑法》也未规定，在</w:t>
      </w:r>
      <w:r w:rsidR="00CD7220">
        <w:rPr>
          <w:rFonts w:hint="eastAsia"/>
        </w:rPr>
        <w:t>公职人员</w:t>
      </w:r>
      <w:r w:rsidRPr="00BF4798">
        <w:rPr>
          <w:rFonts w:hint="eastAsia"/>
        </w:rPr>
        <w:t>或以</w:t>
      </w:r>
      <w:r w:rsidR="00CD7220">
        <w:rPr>
          <w:rFonts w:hint="eastAsia"/>
        </w:rPr>
        <w:t>官方</w:t>
      </w:r>
      <w:r w:rsidRPr="00BF4798">
        <w:rPr>
          <w:rFonts w:hint="eastAsia"/>
        </w:rPr>
        <w:t>身份行</w:t>
      </w:r>
      <w:r w:rsidR="00E13944">
        <w:rPr>
          <w:rFonts w:hint="eastAsia"/>
        </w:rPr>
        <w:t>使职权的其他人唆使下，或同意或默许之下</w:t>
      </w:r>
      <w:r w:rsidRPr="00BF4798">
        <w:rPr>
          <w:rFonts w:hint="eastAsia"/>
        </w:rPr>
        <w:t>施</w:t>
      </w:r>
      <w:r w:rsidR="00E13944">
        <w:rPr>
          <w:rFonts w:hint="eastAsia"/>
        </w:rPr>
        <w:t>加</w:t>
      </w:r>
      <w:r w:rsidRPr="00BF4798">
        <w:rPr>
          <w:rFonts w:hint="eastAsia"/>
        </w:rPr>
        <w:t>的酷刑为罪行。委员会还指出，洪都拉斯《刑法》</w:t>
      </w:r>
      <w:r w:rsidR="00E13944">
        <w:rPr>
          <w:rFonts w:hint="eastAsia"/>
        </w:rPr>
        <w:t>违反</w:t>
      </w:r>
      <w:r w:rsidRPr="00BF4798">
        <w:rPr>
          <w:rFonts w:hint="eastAsia"/>
        </w:rPr>
        <w:t>《公约》第</w:t>
      </w:r>
      <w:r w:rsidR="00E13944">
        <w:rPr>
          <w:rFonts w:hint="eastAsia"/>
        </w:rPr>
        <w:t>一</w:t>
      </w:r>
      <w:r w:rsidRPr="00BF4798">
        <w:rPr>
          <w:rFonts w:hint="eastAsia"/>
        </w:rPr>
        <w:t>条，允许依所造成的</w:t>
      </w:r>
      <w:r w:rsidR="007454B1">
        <w:rPr>
          <w:rFonts w:hint="eastAsia"/>
        </w:rPr>
        <w:t>疼痛</w:t>
      </w:r>
      <w:r w:rsidRPr="00BF4798">
        <w:rPr>
          <w:rFonts w:hint="eastAsia"/>
        </w:rPr>
        <w:t>或</w:t>
      </w:r>
      <w:r w:rsidR="007454B1">
        <w:rPr>
          <w:rFonts w:hint="eastAsia"/>
        </w:rPr>
        <w:t>痛苦的程度</w:t>
      </w:r>
      <w:r w:rsidRPr="00BF4798">
        <w:rPr>
          <w:rFonts w:hint="eastAsia"/>
        </w:rPr>
        <w:t>，对制裁作出调整。委员会注意到《刑法》其他条款禁止胁迫、歧视和虐待罪行；然而，针对就上述这些罪行规定的</w:t>
      </w:r>
      <w:r w:rsidR="007454B1">
        <w:rPr>
          <w:rFonts w:hint="eastAsia"/>
        </w:rPr>
        <w:t>制裁有所</w:t>
      </w:r>
      <w:r w:rsidR="007454B1" w:rsidRPr="00BF4798">
        <w:rPr>
          <w:rFonts w:hint="eastAsia"/>
        </w:rPr>
        <w:t>不同</w:t>
      </w:r>
      <w:r w:rsidRPr="00BF4798">
        <w:rPr>
          <w:rFonts w:hint="eastAsia"/>
        </w:rPr>
        <w:t>，委员会表示了关注</w:t>
      </w:r>
      <w:r w:rsidR="000D1D45">
        <w:rPr>
          <w:rFonts w:hint="eastAsia"/>
        </w:rPr>
        <w:t>(</w:t>
      </w:r>
      <w:r w:rsidRPr="00BF4798">
        <w:rPr>
          <w:rFonts w:hint="eastAsia"/>
        </w:rPr>
        <w:t>第</w:t>
      </w:r>
      <w:r w:rsidRPr="00BF4798">
        <w:rPr>
          <w:rFonts w:hint="eastAsia"/>
        </w:rPr>
        <w:t>1</w:t>
      </w:r>
      <w:r w:rsidRPr="00BF4798">
        <w:rPr>
          <w:rFonts w:hint="eastAsia"/>
        </w:rPr>
        <w:t>条</w:t>
      </w:r>
      <w:r w:rsidR="000D1D45">
        <w:rPr>
          <w:rFonts w:hint="eastAsia"/>
        </w:rPr>
        <w:t>)</w:t>
      </w:r>
      <w:r w:rsidRPr="00BF4798">
        <w:rPr>
          <w:rFonts w:hint="eastAsia"/>
        </w:rPr>
        <w:t>。</w:t>
      </w:r>
    </w:p>
    <w:p w:rsidR="00BF4798" w:rsidRPr="009F078C" w:rsidRDefault="00BF4798" w:rsidP="009F078C">
      <w:pPr>
        <w:pStyle w:val="NormalIndent0"/>
        <w:rPr>
          <w:rFonts w:ascii="Time New Roman" w:eastAsia="SimHei" w:hAnsi="Time New Roman" w:hint="eastAsia"/>
        </w:rPr>
      </w:pPr>
      <w:r w:rsidRPr="009F078C">
        <w:rPr>
          <w:rFonts w:ascii="Time New Roman" w:eastAsia="SimHei" w:hAnsi="Time New Roman" w:hint="eastAsia"/>
        </w:rPr>
        <w:t>委员会鼓励缔约国继续致力于修订洪都拉斯《刑法》第</w:t>
      </w:r>
      <w:r w:rsidRPr="009F078C">
        <w:rPr>
          <w:rFonts w:ascii="Time New Roman" w:eastAsia="SimHei" w:hAnsi="Time New Roman" w:hint="eastAsia"/>
          <w:b/>
        </w:rPr>
        <w:t>209</w:t>
      </w:r>
      <w:r w:rsidRPr="009F078C">
        <w:rPr>
          <w:rFonts w:ascii="Time New Roman" w:eastAsia="SimHei" w:hAnsi="Time New Roman" w:hint="eastAsia"/>
        </w:rPr>
        <w:t>-</w:t>
      </w:r>
      <w:r w:rsidRPr="009F078C">
        <w:rPr>
          <w:rFonts w:ascii="Time New Roman" w:eastAsia="SimHei" w:hAnsi="Time New Roman" w:hint="eastAsia"/>
          <w:b/>
        </w:rPr>
        <w:t>A</w:t>
      </w:r>
      <w:r w:rsidRPr="009F078C">
        <w:rPr>
          <w:rFonts w:ascii="Time New Roman" w:eastAsia="SimHei" w:hAnsi="Time New Roman" w:hint="eastAsia"/>
        </w:rPr>
        <w:t>条所载的酷刑定义，并建议</w:t>
      </w:r>
      <w:r w:rsidR="0067381C" w:rsidRPr="009F078C">
        <w:rPr>
          <w:rFonts w:ascii="Time New Roman" w:eastAsia="SimHei" w:hAnsi="Time New Roman" w:hint="eastAsia"/>
        </w:rPr>
        <w:t>对</w:t>
      </w:r>
      <w:r w:rsidR="0067381C">
        <w:rPr>
          <w:rFonts w:ascii="Time New Roman" w:eastAsia="SimHei" w:hAnsi="Time New Roman" w:hint="eastAsia"/>
        </w:rPr>
        <w:t>该条进行</w:t>
      </w:r>
      <w:r w:rsidR="0067381C" w:rsidRPr="009F078C">
        <w:rPr>
          <w:rFonts w:ascii="Time New Roman" w:eastAsia="SimHei" w:hAnsi="Time New Roman" w:hint="eastAsia"/>
        </w:rPr>
        <w:t>调</w:t>
      </w:r>
      <w:r w:rsidR="0067381C">
        <w:rPr>
          <w:rFonts w:ascii="Time New Roman" w:eastAsia="SimHei" w:hAnsi="Time New Roman" w:hint="eastAsia"/>
        </w:rPr>
        <w:t>整使其完全与</w:t>
      </w:r>
      <w:r w:rsidRPr="009F078C">
        <w:rPr>
          <w:rFonts w:ascii="Time New Roman" w:eastAsia="SimHei" w:hAnsi="Time New Roman" w:hint="eastAsia"/>
        </w:rPr>
        <w:t>《公约》第</w:t>
      </w:r>
      <w:r w:rsidR="0067381C">
        <w:rPr>
          <w:rFonts w:ascii="Time New Roman" w:eastAsia="SimHei" w:hAnsi="Time New Roman" w:hint="eastAsia"/>
          <w:b/>
        </w:rPr>
        <w:t>一</w:t>
      </w:r>
      <w:r w:rsidR="0067381C">
        <w:rPr>
          <w:rFonts w:ascii="Time New Roman" w:eastAsia="SimHei" w:hAnsi="Time New Roman" w:hint="eastAsia"/>
        </w:rPr>
        <w:t>条取得一致</w:t>
      </w:r>
      <w:r w:rsidRPr="009F078C">
        <w:rPr>
          <w:rFonts w:ascii="Time New Roman" w:eastAsia="SimHei" w:hAnsi="Time New Roman" w:hint="eastAsia"/>
        </w:rPr>
        <w:t>。委员会还建议，缔约国将酷刑列为一项不</w:t>
      </w:r>
      <w:r w:rsidR="00B77BDE">
        <w:rPr>
          <w:rFonts w:ascii="Time New Roman" w:eastAsia="SimHei" w:hAnsi="Time New Roman" w:hint="eastAsia"/>
        </w:rPr>
        <w:t>适用</w:t>
      </w:r>
      <w:r w:rsidRPr="009F078C">
        <w:rPr>
          <w:rFonts w:ascii="Time New Roman" w:eastAsia="SimHei" w:hAnsi="Time New Roman" w:hint="eastAsia"/>
        </w:rPr>
        <w:t>时效的罪行。</w:t>
      </w:r>
    </w:p>
    <w:p w:rsidR="00BF4798" w:rsidRPr="00BF4798" w:rsidRDefault="00BF4798" w:rsidP="00BF4798">
      <w:pPr>
        <w:rPr>
          <w:rFonts w:hint="eastAsia"/>
        </w:rPr>
      </w:pPr>
      <w:r w:rsidRPr="00BF4798">
        <w:rPr>
          <w:rFonts w:hint="eastAsia"/>
        </w:rPr>
        <w:tab/>
        <w:t>8</w:t>
      </w:r>
      <w:r w:rsidRPr="00BF4798">
        <w:t>.</w:t>
      </w:r>
      <w:r w:rsidRPr="00BF4798">
        <w:rPr>
          <w:rFonts w:hint="eastAsia"/>
        </w:rPr>
        <w:t xml:space="preserve">  </w:t>
      </w:r>
      <w:r w:rsidRPr="00BF4798">
        <w:rPr>
          <w:rFonts w:hint="eastAsia"/>
        </w:rPr>
        <w:t>委员会还关</w:t>
      </w:r>
      <w:r w:rsidR="00B77BDE">
        <w:rPr>
          <w:rFonts w:hint="eastAsia"/>
        </w:rPr>
        <w:t>注</w:t>
      </w:r>
      <w:r w:rsidRPr="00BF4798">
        <w:rPr>
          <w:rFonts w:hint="eastAsia"/>
        </w:rPr>
        <w:t>地注意到，洪都拉斯《刑法》第</w:t>
      </w:r>
      <w:r w:rsidRPr="00BF4798">
        <w:rPr>
          <w:rFonts w:hint="eastAsia"/>
        </w:rPr>
        <w:t>209-A</w:t>
      </w:r>
      <w:r w:rsidRPr="00BF4798">
        <w:rPr>
          <w:rFonts w:hint="eastAsia"/>
        </w:rPr>
        <w:t>条所载的酷刑定义未将武装部队成员列为</w:t>
      </w:r>
      <w:r w:rsidR="00B21644" w:rsidRPr="00B21644">
        <w:rPr>
          <w:rFonts w:hint="eastAsia"/>
          <w:snapToGrid/>
        </w:rPr>
        <w:t>公职人员</w:t>
      </w:r>
      <w:r w:rsidRPr="00B21644">
        <w:rPr>
          <w:rFonts w:hint="eastAsia"/>
          <w:snapToGrid/>
        </w:rPr>
        <w:t>，</w:t>
      </w:r>
      <w:r w:rsidRPr="00BF4798">
        <w:rPr>
          <w:rFonts w:hint="eastAsia"/>
        </w:rPr>
        <w:t>然而，《军法》第</w:t>
      </w:r>
      <w:r w:rsidRPr="00BF4798">
        <w:rPr>
          <w:rFonts w:hint="eastAsia"/>
        </w:rPr>
        <w:t>218</w:t>
      </w:r>
      <w:r w:rsidRPr="00BF4798">
        <w:rPr>
          <w:rFonts w:hint="eastAsia"/>
        </w:rPr>
        <w:t>条则载有一项并行的定义，规定了相当轻的制裁措施</w:t>
      </w:r>
      <w:r w:rsidR="000D1D45">
        <w:rPr>
          <w:rFonts w:hint="eastAsia"/>
        </w:rPr>
        <w:t>(</w:t>
      </w:r>
      <w:r w:rsidRPr="00BF4798">
        <w:rPr>
          <w:rFonts w:hint="eastAsia"/>
        </w:rPr>
        <w:t>第</w:t>
      </w:r>
      <w:r w:rsidRPr="00BF4798">
        <w:rPr>
          <w:rFonts w:hint="eastAsia"/>
        </w:rPr>
        <w:t>1</w:t>
      </w:r>
      <w:r w:rsidRPr="00BF4798">
        <w:rPr>
          <w:rFonts w:hint="eastAsia"/>
        </w:rPr>
        <w:t>条</w:t>
      </w:r>
      <w:r w:rsidR="000D1D45">
        <w:rPr>
          <w:rFonts w:hint="eastAsia"/>
        </w:rPr>
        <w:t>)</w:t>
      </w:r>
      <w:r w:rsidRPr="00BF4798">
        <w:rPr>
          <w:rFonts w:hint="eastAsia"/>
        </w:rPr>
        <w:t>。</w:t>
      </w:r>
    </w:p>
    <w:p w:rsidR="00BF4798" w:rsidRPr="00B21644" w:rsidRDefault="00BF4798" w:rsidP="00F1695B">
      <w:pPr>
        <w:pStyle w:val="NormalIndent0"/>
        <w:spacing w:after="320"/>
        <w:rPr>
          <w:rFonts w:ascii="Time New Roman" w:eastAsia="SimHei" w:hAnsi="Time New Roman" w:hint="eastAsia"/>
        </w:rPr>
      </w:pPr>
      <w:r w:rsidRPr="00B21644">
        <w:rPr>
          <w:rFonts w:ascii="Time New Roman" w:eastAsia="SimHei" w:hAnsi="Time New Roman" w:hint="eastAsia"/>
        </w:rPr>
        <w:t>缔约国应废除任何关于把酷刑列为罪行的并行立法，并按《公约》第</w:t>
      </w:r>
      <w:r w:rsidR="00B21644">
        <w:rPr>
          <w:rFonts w:ascii="Time New Roman" w:eastAsia="SimHei" w:hAnsi="Time New Roman" w:hint="eastAsia"/>
          <w:b/>
        </w:rPr>
        <w:t>一</w:t>
      </w:r>
      <w:r w:rsidRPr="00B21644">
        <w:rPr>
          <w:rFonts w:ascii="Time New Roman" w:eastAsia="SimHei" w:hAnsi="Time New Roman" w:hint="eastAsia"/>
        </w:rPr>
        <w:t>条的</w:t>
      </w:r>
      <w:r w:rsidR="00B21644">
        <w:rPr>
          <w:rFonts w:ascii="Time New Roman" w:eastAsia="SimHei" w:hAnsi="Time New Roman" w:hint="eastAsia"/>
        </w:rPr>
        <w:t>规</w:t>
      </w:r>
      <w:r w:rsidRPr="00B21644">
        <w:rPr>
          <w:rFonts w:ascii="Time New Roman" w:eastAsia="SimHei" w:hAnsi="Time New Roman" w:hint="eastAsia"/>
        </w:rPr>
        <w:t>定，</w:t>
      </w:r>
      <w:r w:rsidR="00B21644">
        <w:rPr>
          <w:rFonts w:ascii="Time New Roman" w:eastAsia="SimHei" w:hAnsi="Time New Roman" w:hint="eastAsia"/>
        </w:rPr>
        <w:t>统一</w:t>
      </w:r>
      <w:r w:rsidRPr="00B21644">
        <w:rPr>
          <w:rFonts w:ascii="Time New Roman" w:eastAsia="SimHei" w:hAnsi="Time New Roman" w:hint="eastAsia"/>
        </w:rPr>
        <w:t>对任何</w:t>
      </w:r>
      <w:r w:rsidR="00B21644" w:rsidRPr="00B21644">
        <w:rPr>
          <w:rFonts w:ascii="Time New Roman" w:eastAsia="SimHei" w:hAnsi="Time New Roman" w:hint="eastAsia"/>
        </w:rPr>
        <w:t>公职人员</w:t>
      </w:r>
      <w:r w:rsidRPr="00B21644">
        <w:rPr>
          <w:rFonts w:ascii="Time New Roman" w:eastAsia="SimHei" w:hAnsi="Time New Roman" w:hint="eastAsia"/>
        </w:rPr>
        <w:t>，包括武装部队成员所犯酷刑罪的</w:t>
      </w:r>
      <w:r w:rsidR="00F1695B">
        <w:rPr>
          <w:rFonts w:ascii="Time New Roman" w:eastAsia="SimHei" w:hAnsi="Time New Roman" w:hint="eastAsia"/>
        </w:rPr>
        <w:t>所判处的刑罚</w:t>
      </w:r>
      <w:r w:rsidRPr="00B21644">
        <w:rPr>
          <w:rFonts w:ascii="Time New Roman" w:eastAsia="SimHei" w:hAnsi="Time New Roman" w:hint="eastAsia"/>
        </w:rPr>
        <w:t>。</w:t>
      </w:r>
    </w:p>
    <w:p w:rsidR="00BF4798" w:rsidRPr="00BF4798" w:rsidRDefault="00BF4798" w:rsidP="00F1695B">
      <w:pPr>
        <w:pStyle w:val="Heading4"/>
        <w:rPr>
          <w:rFonts w:hint="eastAsia"/>
        </w:rPr>
      </w:pPr>
      <w:r w:rsidRPr="00BF4798">
        <w:rPr>
          <w:rFonts w:hint="eastAsia"/>
        </w:rPr>
        <w:t>基本保障</w:t>
      </w:r>
    </w:p>
    <w:p w:rsidR="00BF4798" w:rsidRPr="00BF4798" w:rsidRDefault="00BF4798" w:rsidP="00BF4798">
      <w:pPr>
        <w:rPr>
          <w:rFonts w:hint="eastAsia"/>
        </w:rPr>
      </w:pPr>
      <w:r w:rsidRPr="00BF4798">
        <w:rPr>
          <w:rFonts w:hint="eastAsia"/>
        </w:rPr>
        <w:tab/>
        <w:t>9</w:t>
      </w:r>
      <w:r w:rsidRPr="00BF4798">
        <w:t>.</w:t>
      </w:r>
      <w:r w:rsidRPr="00BF4798">
        <w:rPr>
          <w:rFonts w:hint="eastAsia"/>
        </w:rPr>
        <w:t xml:space="preserve">  </w:t>
      </w:r>
      <w:r w:rsidRPr="00BF4798">
        <w:rPr>
          <w:rFonts w:hint="eastAsia"/>
        </w:rPr>
        <w:t>委员会注意到，新《刑事诉讼法》载有各项基本保障，包括</w:t>
      </w:r>
      <w:r w:rsidR="00F1695B">
        <w:rPr>
          <w:rFonts w:hint="eastAsia"/>
        </w:rPr>
        <w:t>在</w:t>
      </w:r>
      <w:r w:rsidRPr="00BF4798">
        <w:rPr>
          <w:rFonts w:hint="eastAsia"/>
        </w:rPr>
        <w:t>拘留期间不遭受虐待或酷刑的权利。</w:t>
      </w:r>
      <w:r w:rsidR="00F1695B" w:rsidRPr="00BF4798">
        <w:rPr>
          <w:rFonts w:hint="eastAsia"/>
        </w:rPr>
        <w:t>委员会</w:t>
      </w:r>
      <w:r w:rsidRPr="00BF4798">
        <w:rPr>
          <w:rFonts w:hint="eastAsia"/>
        </w:rPr>
        <w:t>注意到公设辩护人</w:t>
      </w:r>
      <w:r w:rsidR="00F1695B">
        <w:rPr>
          <w:rFonts w:hint="eastAsia"/>
        </w:rPr>
        <w:t>人数</w:t>
      </w:r>
      <w:r w:rsidRPr="00BF4798">
        <w:rPr>
          <w:rFonts w:hint="eastAsia"/>
        </w:rPr>
        <w:t>有</w:t>
      </w:r>
      <w:r w:rsidR="00F1695B">
        <w:rPr>
          <w:rFonts w:hint="eastAsia"/>
        </w:rPr>
        <w:t>所</w:t>
      </w:r>
      <w:r w:rsidRPr="00BF4798">
        <w:rPr>
          <w:rFonts w:hint="eastAsia"/>
        </w:rPr>
        <w:t>增长，以及旨在加强公设辩护人独立性的立法草案，</w:t>
      </w:r>
      <w:r w:rsidR="00F1695B">
        <w:rPr>
          <w:rFonts w:hint="eastAsia"/>
        </w:rPr>
        <w:t>但</w:t>
      </w:r>
      <w:r w:rsidRPr="00BF4798">
        <w:rPr>
          <w:rFonts w:hint="eastAsia"/>
        </w:rPr>
        <w:t>关</w:t>
      </w:r>
      <w:r w:rsidR="00E3630E">
        <w:rPr>
          <w:rFonts w:hint="eastAsia"/>
        </w:rPr>
        <w:t>注</w:t>
      </w:r>
      <w:r w:rsidRPr="00BF4798">
        <w:rPr>
          <w:rFonts w:hint="eastAsia"/>
        </w:rPr>
        <w:t>，鉴于诉诸公设辩护人的百分比</w:t>
      </w:r>
      <w:r w:rsidR="00FB2440">
        <w:rPr>
          <w:rFonts w:hint="eastAsia"/>
        </w:rPr>
        <w:t>相当</w:t>
      </w:r>
      <w:r w:rsidR="00FB2440" w:rsidRPr="00BF4798">
        <w:rPr>
          <w:rFonts w:hint="eastAsia"/>
        </w:rPr>
        <w:t>高</w:t>
      </w:r>
      <w:r w:rsidRPr="00BF4798">
        <w:rPr>
          <w:rFonts w:hint="eastAsia"/>
        </w:rPr>
        <w:t>，公设辩护人</w:t>
      </w:r>
      <w:r w:rsidR="00955FC9">
        <w:rPr>
          <w:rFonts w:hint="eastAsia"/>
        </w:rPr>
        <w:t>人数</w:t>
      </w:r>
      <w:r w:rsidRPr="00BF4798">
        <w:rPr>
          <w:rFonts w:hint="eastAsia"/>
        </w:rPr>
        <w:t>可能不够。委员会还关</w:t>
      </w:r>
      <w:r w:rsidR="00955FC9">
        <w:rPr>
          <w:rFonts w:hint="eastAsia"/>
        </w:rPr>
        <w:t>注</w:t>
      </w:r>
      <w:r w:rsidRPr="00BF4798">
        <w:rPr>
          <w:rFonts w:hint="eastAsia"/>
        </w:rPr>
        <w:t>，对于虐待和酷刑的指控系由警方本身进行调查，然而，</w:t>
      </w:r>
      <w:r w:rsidR="00955FC9">
        <w:rPr>
          <w:rFonts w:hint="eastAsia"/>
        </w:rPr>
        <w:t>却</w:t>
      </w:r>
      <w:r w:rsidRPr="00BF4798">
        <w:rPr>
          <w:rFonts w:hint="eastAsia"/>
        </w:rPr>
        <w:t>未设立调查对警方所犯不法行为指控的独立和外部监察机制。委员会还关</w:t>
      </w:r>
      <w:r w:rsidR="00955FC9">
        <w:rPr>
          <w:rFonts w:hint="eastAsia"/>
        </w:rPr>
        <w:t>注</w:t>
      </w:r>
      <w:r w:rsidRPr="00BF4798">
        <w:rPr>
          <w:rFonts w:hint="eastAsia"/>
        </w:rPr>
        <w:t>，实际上执</w:t>
      </w:r>
      <w:r w:rsidR="00955FC9">
        <w:rPr>
          <w:rFonts w:hint="eastAsia"/>
        </w:rPr>
        <w:t>法</w:t>
      </w:r>
      <w:r w:rsidRPr="00BF4798">
        <w:rPr>
          <w:rFonts w:hint="eastAsia"/>
        </w:rPr>
        <w:t>人员，尤其是</w:t>
      </w:r>
      <w:r w:rsidR="00955FC9">
        <w:rPr>
          <w:rFonts w:hint="eastAsia"/>
        </w:rPr>
        <w:t>进行</w:t>
      </w:r>
      <w:r w:rsidRPr="00BF4798">
        <w:rPr>
          <w:rFonts w:hint="eastAsia"/>
        </w:rPr>
        <w:t>防</w:t>
      </w:r>
      <w:r w:rsidR="00955FC9">
        <w:rPr>
          <w:rFonts w:hint="eastAsia"/>
        </w:rPr>
        <w:t>范</w:t>
      </w:r>
      <w:r w:rsidR="00410330">
        <w:rPr>
          <w:rFonts w:hint="eastAsia"/>
        </w:rPr>
        <w:t>的</w:t>
      </w:r>
      <w:r w:rsidRPr="00BF4798">
        <w:rPr>
          <w:rFonts w:hint="eastAsia"/>
        </w:rPr>
        <w:t>警察往往不尊重基本法律保障，诸如及时向被拘留者通告对其逮捕的理由、被拘留者</w:t>
      </w:r>
      <w:r w:rsidR="00410330">
        <w:rPr>
          <w:rFonts w:hint="eastAsia"/>
        </w:rPr>
        <w:t>接触</w:t>
      </w:r>
      <w:r w:rsidRPr="00BF4798">
        <w:rPr>
          <w:rFonts w:hint="eastAsia"/>
        </w:rPr>
        <w:t>律师，并在被拘留的</w:t>
      </w:r>
      <w:r w:rsidRPr="00BF4798">
        <w:rPr>
          <w:rFonts w:hint="eastAsia"/>
        </w:rPr>
        <w:t>24</w:t>
      </w:r>
      <w:r w:rsidRPr="00BF4798">
        <w:rPr>
          <w:rFonts w:hint="eastAsia"/>
        </w:rPr>
        <w:t>小时内</w:t>
      </w:r>
      <w:r w:rsidR="00410330">
        <w:rPr>
          <w:rFonts w:hint="eastAsia"/>
        </w:rPr>
        <w:t>由</w:t>
      </w:r>
      <w:r w:rsidRPr="00BF4798">
        <w:rPr>
          <w:rFonts w:hint="eastAsia"/>
        </w:rPr>
        <w:t>独立医生进行体检的权利，以及与被拘留者家属进行联络的权利。委员会还</w:t>
      </w:r>
      <w:r w:rsidR="00410330" w:rsidRPr="00BF4798">
        <w:rPr>
          <w:rFonts w:hint="eastAsia"/>
        </w:rPr>
        <w:t>感到</w:t>
      </w:r>
      <w:r w:rsidR="00410330">
        <w:rPr>
          <w:rFonts w:hint="eastAsia"/>
        </w:rPr>
        <w:t>关切的是</w:t>
      </w:r>
      <w:r w:rsidRPr="00BF4798">
        <w:rPr>
          <w:rFonts w:hint="eastAsia"/>
        </w:rPr>
        <w:t>，医务专业人员在履行其职责时遭遇</w:t>
      </w:r>
      <w:r w:rsidR="00410330">
        <w:rPr>
          <w:rFonts w:hint="eastAsia"/>
        </w:rPr>
        <w:t>到</w:t>
      </w:r>
      <w:r w:rsidRPr="00BF4798">
        <w:rPr>
          <w:rFonts w:hint="eastAsia"/>
        </w:rPr>
        <w:t>种种障碍，诸如进入被拘留地点受到限制，妨碍了通报可能的酷刑和其他残忍和不人道或有辱人格的待遇或惩罚，包括运用国际公认的准则，进行此类通报的情况</w:t>
      </w:r>
      <w:r w:rsidR="000D1D45">
        <w:rPr>
          <w:rFonts w:hint="eastAsia"/>
        </w:rPr>
        <w:t>(</w:t>
      </w:r>
      <w:r w:rsidRPr="00BF4798">
        <w:rPr>
          <w:rFonts w:hint="eastAsia"/>
        </w:rPr>
        <w:t>第</w:t>
      </w:r>
      <w:r w:rsidRPr="00BF4798">
        <w:rPr>
          <w:rFonts w:hint="eastAsia"/>
        </w:rPr>
        <w:t>2</w:t>
      </w:r>
      <w:r w:rsidRPr="00BF4798">
        <w:rPr>
          <w:rFonts w:hint="eastAsia"/>
        </w:rPr>
        <w:t>和</w:t>
      </w:r>
      <w:r w:rsidRPr="00BF4798">
        <w:rPr>
          <w:rFonts w:hint="eastAsia"/>
        </w:rPr>
        <w:t>11</w:t>
      </w:r>
      <w:r w:rsidRPr="00BF4798">
        <w:rPr>
          <w:rFonts w:hint="eastAsia"/>
        </w:rPr>
        <w:t>条</w:t>
      </w:r>
      <w:r w:rsidR="000D1D45">
        <w:rPr>
          <w:rFonts w:hint="eastAsia"/>
        </w:rPr>
        <w:t>)</w:t>
      </w:r>
      <w:r w:rsidRPr="00BF4798">
        <w:rPr>
          <w:rFonts w:hint="eastAsia"/>
        </w:rPr>
        <w:t>。</w:t>
      </w:r>
    </w:p>
    <w:p w:rsidR="00BF4798" w:rsidRPr="00410330" w:rsidRDefault="00206332" w:rsidP="00410330">
      <w:pPr>
        <w:pStyle w:val="NormalIndent0"/>
        <w:spacing w:after="320"/>
        <w:rPr>
          <w:rFonts w:ascii="Time New Roman" w:eastAsia="SimHei" w:hAnsi="Time New Roman" w:hint="eastAsia"/>
        </w:rPr>
      </w:pPr>
      <w:r>
        <w:rPr>
          <w:rFonts w:ascii="Time New Roman" w:eastAsia="SimHei" w:hAnsi="Time New Roman" w:hint="eastAsia"/>
        </w:rPr>
        <w:t>缔约国应确保设立</w:t>
      </w:r>
      <w:r w:rsidR="00BF4798" w:rsidRPr="00410330">
        <w:rPr>
          <w:rFonts w:ascii="Time New Roman" w:eastAsia="SimHei" w:hAnsi="Time New Roman" w:hint="eastAsia"/>
        </w:rPr>
        <w:t>一个独立的监察机制，监察所有政府人员被控犯有的不法行为。缔约国应确保切实</w:t>
      </w:r>
      <w:r>
        <w:rPr>
          <w:rFonts w:ascii="Time New Roman" w:eastAsia="SimHei" w:hAnsi="Time New Roman" w:hint="eastAsia"/>
        </w:rPr>
        <w:t>立即</w:t>
      </w:r>
      <w:r w:rsidR="00BF4798" w:rsidRPr="00410330">
        <w:rPr>
          <w:rFonts w:ascii="Time New Roman" w:eastAsia="SimHei" w:hAnsi="Time New Roman" w:hint="eastAsia"/>
        </w:rPr>
        <w:t>向所有被拘留者通告逮捕的原因，尊重</w:t>
      </w:r>
      <w:r>
        <w:rPr>
          <w:rFonts w:ascii="Time New Roman" w:eastAsia="SimHei" w:hAnsi="Time New Roman" w:hint="eastAsia"/>
        </w:rPr>
        <w:t>接触</w:t>
      </w:r>
      <w:r w:rsidR="00BF4798" w:rsidRPr="00410330">
        <w:rPr>
          <w:rFonts w:ascii="Time New Roman" w:eastAsia="SimHei" w:hAnsi="Time New Roman" w:hint="eastAsia"/>
        </w:rPr>
        <w:t>律</w:t>
      </w:r>
      <w:r>
        <w:rPr>
          <w:rFonts w:ascii="Time New Roman" w:eastAsia="SimHei" w:hAnsi="Time New Roman" w:hint="eastAsia"/>
        </w:rPr>
        <w:t>师</w:t>
      </w:r>
      <w:r w:rsidR="00BF4798" w:rsidRPr="00410330">
        <w:rPr>
          <w:rFonts w:ascii="Time New Roman" w:eastAsia="SimHei" w:hAnsi="Time New Roman" w:hint="eastAsia"/>
        </w:rPr>
        <w:t>和与家庭亲属联系的权利，并在遭拘留的</w:t>
      </w:r>
      <w:r w:rsidR="00BF4798" w:rsidRPr="00410330">
        <w:rPr>
          <w:rFonts w:ascii="Time New Roman" w:eastAsia="SimHei" w:hAnsi="Time New Roman" w:hint="eastAsia"/>
          <w:b/>
        </w:rPr>
        <w:t>24</w:t>
      </w:r>
      <w:r w:rsidR="00BF4798" w:rsidRPr="00410330">
        <w:rPr>
          <w:rFonts w:ascii="Time New Roman" w:eastAsia="SimHei" w:hAnsi="Time New Roman" w:hint="eastAsia"/>
        </w:rPr>
        <w:t>小时内，对所有被拘留者进行体检。缔约国还应采取紧</w:t>
      </w:r>
      <w:r>
        <w:rPr>
          <w:rFonts w:ascii="Time New Roman" w:eastAsia="SimHei" w:hAnsi="Time New Roman" w:hint="eastAsia"/>
        </w:rPr>
        <w:t>急</w:t>
      </w:r>
      <w:r w:rsidR="00BF4798" w:rsidRPr="00410330">
        <w:rPr>
          <w:rFonts w:ascii="Time New Roman" w:eastAsia="SimHei" w:hAnsi="Time New Roman" w:hint="eastAsia"/>
        </w:rPr>
        <w:t>措施，消除该国医务专业人员履行其职责时遭遇</w:t>
      </w:r>
      <w:r w:rsidR="006F173F">
        <w:rPr>
          <w:rFonts w:ascii="Time New Roman" w:eastAsia="SimHei" w:hAnsi="Time New Roman" w:hint="eastAsia"/>
        </w:rPr>
        <w:t>到</w:t>
      </w:r>
      <w:r w:rsidR="00BF4798" w:rsidRPr="00410330">
        <w:rPr>
          <w:rFonts w:ascii="Time New Roman" w:eastAsia="SimHei" w:hAnsi="Time New Roman" w:hint="eastAsia"/>
        </w:rPr>
        <w:t>的所有障碍，并制定</w:t>
      </w:r>
      <w:r w:rsidR="006F173F">
        <w:rPr>
          <w:rFonts w:ascii="Time New Roman" w:eastAsia="SimHei" w:hAnsi="Time New Roman" w:hint="eastAsia"/>
        </w:rPr>
        <w:t>适当</w:t>
      </w:r>
      <w:r w:rsidR="00BF4798" w:rsidRPr="00410330">
        <w:rPr>
          <w:rFonts w:ascii="Time New Roman" w:eastAsia="SimHei" w:hAnsi="Time New Roman" w:hint="eastAsia"/>
        </w:rPr>
        <w:t>的准则，</w:t>
      </w:r>
      <w:r w:rsidR="006F173F">
        <w:rPr>
          <w:rFonts w:ascii="Time New Roman" w:eastAsia="SimHei" w:hAnsi="Time New Roman" w:hint="eastAsia"/>
        </w:rPr>
        <w:t>规范</w:t>
      </w:r>
      <w:r w:rsidR="00BF4798" w:rsidRPr="00410330">
        <w:rPr>
          <w:rFonts w:ascii="Time New Roman" w:eastAsia="SimHei" w:hAnsi="Time New Roman" w:hint="eastAsia"/>
        </w:rPr>
        <w:t>医务专业人员系统地通报对酷刑和其他残忍和不人道或有辱人格的待遇或处罚行为的调查结果。</w:t>
      </w:r>
    </w:p>
    <w:p w:rsidR="00BF4798" w:rsidRPr="00BF4798" w:rsidRDefault="00BF4798" w:rsidP="006F173F">
      <w:pPr>
        <w:pStyle w:val="Heading4"/>
        <w:rPr>
          <w:rFonts w:hint="eastAsia"/>
        </w:rPr>
      </w:pPr>
      <w:r w:rsidRPr="00BF4798">
        <w:rPr>
          <w:rFonts w:hint="eastAsia"/>
        </w:rPr>
        <w:t>司法机关的独立性</w:t>
      </w:r>
    </w:p>
    <w:p w:rsidR="00BF4798" w:rsidRPr="00BF4798" w:rsidRDefault="00BF4798" w:rsidP="00BF4798">
      <w:pPr>
        <w:rPr>
          <w:rFonts w:hint="eastAsia"/>
        </w:rPr>
      </w:pPr>
      <w:r w:rsidRPr="00BF4798">
        <w:rPr>
          <w:rFonts w:hint="eastAsia"/>
        </w:rPr>
        <w:tab/>
        <w:t>10</w:t>
      </w:r>
      <w:r w:rsidRPr="00BF4798">
        <w:t>.</w:t>
      </w:r>
      <w:r w:rsidRPr="00BF4798">
        <w:rPr>
          <w:rFonts w:hint="eastAsia"/>
        </w:rPr>
        <w:t xml:space="preserve">  </w:t>
      </w:r>
      <w:r w:rsidRPr="00BF4798">
        <w:rPr>
          <w:rFonts w:hint="eastAsia"/>
        </w:rPr>
        <w:t>委员会关切地表示，缔约国未设立一个独立的机构以保障司法机关的独立性，并监督对司法专业人员的任命、晋升和管制</w:t>
      </w:r>
      <w:r w:rsidR="000D1D45">
        <w:rPr>
          <w:rFonts w:hint="eastAsia"/>
        </w:rPr>
        <w:t>(</w:t>
      </w:r>
      <w:r w:rsidRPr="00BF4798">
        <w:rPr>
          <w:rFonts w:hint="eastAsia"/>
        </w:rPr>
        <w:t>第</w:t>
      </w:r>
      <w:r w:rsidRPr="00BF4798">
        <w:rPr>
          <w:rFonts w:hint="eastAsia"/>
        </w:rPr>
        <w:t>2</w:t>
      </w:r>
      <w:r w:rsidRPr="00BF4798">
        <w:rPr>
          <w:rFonts w:hint="eastAsia"/>
        </w:rPr>
        <w:t>和</w:t>
      </w:r>
      <w:r w:rsidRPr="00BF4798">
        <w:rPr>
          <w:rFonts w:hint="eastAsia"/>
        </w:rPr>
        <w:t>12</w:t>
      </w:r>
      <w:r w:rsidRPr="00BF4798">
        <w:rPr>
          <w:rFonts w:hint="eastAsia"/>
        </w:rPr>
        <w:t>条</w:t>
      </w:r>
      <w:r w:rsidR="000D1D45">
        <w:rPr>
          <w:rFonts w:hint="eastAsia"/>
        </w:rPr>
        <w:t>)</w:t>
      </w:r>
      <w:r w:rsidRPr="00BF4798">
        <w:rPr>
          <w:rFonts w:hint="eastAsia"/>
        </w:rPr>
        <w:t>。</w:t>
      </w:r>
    </w:p>
    <w:p w:rsidR="00BF4798" w:rsidRPr="00856406" w:rsidRDefault="00856406" w:rsidP="00856406">
      <w:pPr>
        <w:spacing w:after="320"/>
        <w:ind w:left="1040"/>
        <w:rPr>
          <w:rFonts w:ascii="Time New Roman" w:eastAsia="SimHei" w:hAnsi="Time New Roman" w:hint="eastAsia"/>
        </w:rPr>
      </w:pPr>
      <w:r w:rsidRPr="00856406">
        <w:rPr>
          <w:rFonts w:ascii="Time New Roman" w:eastAsia="SimHei" w:hAnsi="Time New Roman" w:hint="eastAsia"/>
        </w:rPr>
        <w:tab/>
      </w:r>
      <w:r w:rsidR="00BF4798" w:rsidRPr="00856406">
        <w:rPr>
          <w:rFonts w:ascii="Time New Roman" w:eastAsia="SimHei" w:hAnsi="Time New Roman" w:hint="eastAsia"/>
        </w:rPr>
        <w:t>缔约国应根据《</w:t>
      </w:r>
      <w:r w:rsidR="00BF4798" w:rsidRPr="00856406">
        <w:rPr>
          <w:rFonts w:ascii="Time New Roman" w:eastAsia="SimHei" w:hAnsi="Time New Roman"/>
        </w:rPr>
        <w:t>关于司法机关独立的基本原则</w:t>
      </w:r>
      <w:r w:rsidR="00BF4798" w:rsidRPr="00856406">
        <w:rPr>
          <w:rFonts w:ascii="Time New Roman" w:eastAsia="SimHei" w:hAnsi="Time New Roman" w:hint="eastAsia"/>
        </w:rPr>
        <w:t>》</w:t>
      </w:r>
      <w:r w:rsidR="000D1D45" w:rsidRPr="00856406">
        <w:rPr>
          <w:rFonts w:ascii="Time New Roman" w:eastAsia="SimHei" w:hAnsi="Time New Roman" w:hint="eastAsia"/>
        </w:rPr>
        <w:t>(</w:t>
      </w:r>
      <w:r w:rsidR="00BF4798" w:rsidRPr="00856406">
        <w:rPr>
          <w:rFonts w:ascii="Time New Roman" w:eastAsia="SimHei" w:hAnsi="Time New Roman" w:hint="eastAsia"/>
          <w:b/>
        </w:rPr>
        <w:t>1985</w:t>
      </w:r>
      <w:r w:rsidR="00BF4798" w:rsidRPr="00856406">
        <w:rPr>
          <w:rFonts w:ascii="Time New Roman" w:eastAsia="SimHei" w:hAnsi="Time New Roman" w:hint="eastAsia"/>
        </w:rPr>
        <w:t>年</w:t>
      </w:r>
      <w:r w:rsidR="00BF4798" w:rsidRPr="00856406">
        <w:rPr>
          <w:rFonts w:ascii="Time New Roman" w:eastAsia="SimHei" w:hAnsi="Time New Roman" w:hint="eastAsia"/>
          <w:b/>
        </w:rPr>
        <w:t>12</w:t>
      </w:r>
      <w:r w:rsidR="00BF4798" w:rsidRPr="00856406">
        <w:rPr>
          <w:rFonts w:ascii="Time New Roman" w:eastAsia="SimHei" w:hAnsi="Time New Roman" w:hint="eastAsia"/>
        </w:rPr>
        <w:t>月大会第</w:t>
      </w:r>
      <w:r w:rsidR="00BF4798" w:rsidRPr="00856406">
        <w:rPr>
          <w:rFonts w:ascii="Time New Roman" w:eastAsia="SimHei" w:hAnsi="Time New Roman" w:hint="eastAsia"/>
          <w:b/>
        </w:rPr>
        <w:t>40</w:t>
      </w:r>
      <w:r w:rsidR="00BF4798" w:rsidRPr="00856406">
        <w:rPr>
          <w:rFonts w:ascii="Time New Roman" w:eastAsia="SimHei" w:hAnsi="Time New Roman" w:hint="eastAsia"/>
        </w:rPr>
        <w:t>/</w:t>
      </w:r>
      <w:r w:rsidR="00BF4798" w:rsidRPr="00856406">
        <w:rPr>
          <w:rFonts w:ascii="Time New Roman" w:eastAsia="SimHei" w:hAnsi="Time New Roman" w:hint="eastAsia"/>
          <w:b/>
        </w:rPr>
        <w:t>146</w:t>
      </w:r>
      <w:r w:rsidR="00BF4798" w:rsidRPr="00856406">
        <w:rPr>
          <w:rFonts w:ascii="Time New Roman" w:eastAsia="SimHei" w:hAnsi="Time New Roman" w:hint="eastAsia"/>
        </w:rPr>
        <w:t>号决议</w:t>
      </w:r>
      <w:r w:rsidR="000D1D45" w:rsidRPr="00856406">
        <w:rPr>
          <w:rFonts w:ascii="Time New Roman" w:eastAsia="SimHei" w:hAnsi="Time New Roman" w:hint="eastAsia"/>
        </w:rPr>
        <w:t>)</w:t>
      </w:r>
      <w:r w:rsidR="00BF4798" w:rsidRPr="00856406">
        <w:rPr>
          <w:rFonts w:ascii="Time New Roman" w:eastAsia="SimHei" w:hAnsi="Time New Roman" w:hint="eastAsia"/>
        </w:rPr>
        <w:t>充分保障司法机关的独立性，并建立一个独立的机构，保障司法机关的独立性并监督对司法专业人员的任命、晋升和管制。</w:t>
      </w:r>
    </w:p>
    <w:p w:rsidR="00BF4798" w:rsidRPr="00BF4798" w:rsidRDefault="00BF4798" w:rsidP="006F173F">
      <w:pPr>
        <w:pStyle w:val="Heading4"/>
        <w:rPr>
          <w:rFonts w:hint="eastAsia"/>
        </w:rPr>
      </w:pPr>
      <w:r w:rsidRPr="00BF4798">
        <w:rPr>
          <w:rFonts w:hint="eastAsia"/>
        </w:rPr>
        <w:t>强迫或非自愿失踪</w:t>
      </w:r>
    </w:p>
    <w:p w:rsidR="00BF4798" w:rsidRPr="00BF4798" w:rsidRDefault="00BF4798" w:rsidP="00BF4798">
      <w:pPr>
        <w:rPr>
          <w:rFonts w:hint="eastAsia"/>
        </w:rPr>
      </w:pPr>
      <w:r w:rsidRPr="00BF4798">
        <w:rPr>
          <w:rFonts w:hint="eastAsia"/>
        </w:rPr>
        <w:tab/>
        <w:t>11</w:t>
      </w:r>
      <w:r w:rsidRPr="00BF4798">
        <w:t>.</w:t>
      </w:r>
      <w:r w:rsidRPr="00BF4798">
        <w:rPr>
          <w:rFonts w:hint="eastAsia"/>
        </w:rPr>
        <w:t xml:space="preserve">  </w:t>
      </w:r>
      <w:r w:rsidR="006F173F" w:rsidRPr="00BF4798">
        <w:rPr>
          <w:rFonts w:hint="eastAsia"/>
        </w:rPr>
        <w:t>委员会</w:t>
      </w:r>
      <w:r w:rsidRPr="00BF4798">
        <w:rPr>
          <w:rFonts w:hint="eastAsia"/>
        </w:rPr>
        <w:t>欢迎缔约国</w:t>
      </w:r>
      <w:r w:rsidRPr="00BF4798">
        <w:rPr>
          <w:rFonts w:hint="eastAsia"/>
        </w:rPr>
        <w:t>2007</w:t>
      </w:r>
      <w:r w:rsidR="006F173F">
        <w:rPr>
          <w:rFonts w:hint="eastAsia"/>
        </w:rPr>
        <w:t>年向强迫或自愿失踪问题工作组发出了邀请</w:t>
      </w:r>
      <w:r w:rsidRPr="00BF4798">
        <w:rPr>
          <w:rFonts w:hint="eastAsia"/>
        </w:rPr>
        <w:t>，</w:t>
      </w:r>
      <w:r w:rsidR="007F70F5">
        <w:rPr>
          <w:rFonts w:hint="eastAsia"/>
        </w:rPr>
        <w:t>但</w:t>
      </w:r>
      <w:r w:rsidRPr="00BF4798">
        <w:rPr>
          <w:rFonts w:hint="eastAsia"/>
        </w:rPr>
        <w:t>关</w:t>
      </w:r>
      <w:r w:rsidR="006F173F">
        <w:rPr>
          <w:rFonts w:hint="eastAsia"/>
        </w:rPr>
        <w:t>注</w:t>
      </w:r>
      <w:r w:rsidRPr="00BF4798">
        <w:rPr>
          <w:rFonts w:hint="eastAsia"/>
        </w:rPr>
        <w:t>地表示，对</w:t>
      </w:r>
      <w:r w:rsidRPr="00BF4798">
        <w:rPr>
          <w:rFonts w:hint="eastAsia"/>
        </w:rPr>
        <w:t>1982</w:t>
      </w:r>
      <w:r w:rsidRPr="00BF4798">
        <w:rPr>
          <w:rFonts w:hint="eastAsia"/>
        </w:rPr>
        <w:t>年之前</w:t>
      </w:r>
      <w:r w:rsidR="00A3070C">
        <w:rPr>
          <w:rFonts w:hint="eastAsia"/>
        </w:rPr>
        <w:t>在</w:t>
      </w:r>
      <w:r w:rsidRPr="00BF4798">
        <w:rPr>
          <w:rFonts w:hint="eastAsia"/>
        </w:rPr>
        <w:t>前集权政府</w:t>
      </w:r>
      <w:r w:rsidR="00A3070C">
        <w:rPr>
          <w:rFonts w:hint="eastAsia"/>
        </w:rPr>
        <w:t>统治期间</w:t>
      </w:r>
      <w:r w:rsidRPr="00BF4798">
        <w:rPr>
          <w:rFonts w:hint="eastAsia"/>
        </w:rPr>
        <w:t>，遭到强迫或非自愿失踪的受害者及其家庭未作出充分的</w:t>
      </w:r>
      <w:r w:rsidR="00A3070C">
        <w:rPr>
          <w:rFonts w:hint="eastAsia"/>
        </w:rPr>
        <w:t>补</w:t>
      </w:r>
      <w:r w:rsidRPr="00BF4798">
        <w:rPr>
          <w:rFonts w:hint="eastAsia"/>
        </w:rPr>
        <w:t>偿，而且对上述罪行基本上未进行充分的调查、惩治和赔偿。委员会还</w:t>
      </w:r>
      <w:r w:rsidR="00A3070C" w:rsidRPr="00BF4798">
        <w:rPr>
          <w:rFonts w:hint="eastAsia"/>
        </w:rPr>
        <w:t>感到</w:t>
      </w:r>
      <w:r w:rsidRPr="00BF4798">
        <w:rPr>
          <w:rFonts w:hint="eastAsia"/>
        </w:rPr>
        <w:t>遗憾，缔约国</w:t>
      </w:r>
      <w:r w:rsidR="00A3070C">
        <w:rPr>
          <w:rFonts w:hint="eastAsia"/>
        </w:rPr>
        <w:t>尚</w:t>
      </w:r>
      <w:r w:rsidRPr="00BF4798">
        <w:rPr>
          <w:rFonts w:hint="eastAsia"/>
        </w:rPr>
        <w:t>未建立真相与和解委员会。此外，委员会关</w:t>
      </w:r>
      <w:r w:rsidR="00A3070C">
        <w:rPr>
          <w:rFonts w:hint="eastAsia"/>
        </w:rPr>
        <w:t>注</w:t>
      </w:r>
      <w:r w:rsidRPr="00BF4798">
        <w:rPr>
          <w:rFonts w:hint="eastAsia"/>
        </w:rPr>
        <w:t>地表示，有报告称发生了强迫和非自愿失踪，包括儿童失踪的新案件。委员会还</w:t>
      </w:r>
      <w:r w:rsidR="00A3070C" w:rsidRPr="00BF4798">
        <w:rPr>
          <w:rFonts w:hint="eastAsia"/>
        </w:rPr>
        <w:t>感到</w:t>
      </w:r>
      <w:r w:rsidR="00A3070C">
        <w:rPr>
          <w:rFonts w:hint="eastAsia"/>
        </w:rPr>
        <w:t>遗憾</w:t>
      </w:r>
      <w:r w:rsidRPr="00BF4798">
        <w:rPr>
          <w:rFonts w:hint="eastAsia"/>
        </w:rPr>
        <w:t>，洪都拉斯《刑法》并未列有惩罚强迫或非自愿失踪罪行的具体条款</w:t>
      </w:r>
      <w:r w:rsidR="000D1D45">
        <w:rPr>
          <w:rFonts w:hint="eastAsia"/>
        </w:rPr>
        <w:t>(</w:t>
      </w:r>
      <w:r w:rsidRPr="00BF4798">
        <w:rPr>
          <w:rFonts w:hint="eastAsia"/>
        </w:rPr>
        <w:t>第</w:t>
      </w:r>
      <w:r w:rsidRPr="00BF4798">
        <w:rPr>
          <w:rFonts w:hint="eastAsia"/>
        </w:rPr>
        <w:t>2</w:t>
      </w:r>
      <w:r w:rsidRPr="00BF4798">
        <w:rPr>
          <w:rFonts w:hint="eastAsia"/>
        </w:rPr>
        <w:t>、</w:t>
      </w:r>
      <w:r w:rsidRPr="00BF4798">
        <w:rPr>
          <w:rFonts w:hint="eastAsia"/>
        </w:rPr>
        <w:t>4</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A3070C" w:rsidRDefault="00BF4798" w:rsidP="00A3070C">
      <w:pPr>
        <w:pStyle w:val="NormalIndent0"/>
        <w:spacing w:after="320"/>
        <w:rPr>
          <w:rFonts w:ascii="Time New Roman" w:eastAsia="SimHei" w:hAnsi="Time New Roman" w:hint="eastAsia"/>
        </w:rPr>
      </w:pPr>
      <w:r w:rsidRPr="00A3070C">
        <w:rPr>
          <w:rFonts w:ascii="Time New Roman" w:eastAsia="SimHei" w:hAnsi="Time New Roman" w:hint="eastAsia"/>
        </w:rPr>
        <w:t>委员会重申强迫或非自愿失踪问题工作组的建议，并关</w:t>
      </w:r>
      <w:r w:rsidR="00A3070C">
        <w:rPr>
          <w:rFonts w:ascii="Time New Roman" w:eastAsia="SimHei" w:hAnsi="Time New Roman" w:hint="eastAsia"/>
        </w:rPr>
        <w:t>注</w:t>
      </w:r>
      <w:r w:rsidRPr="00A3070C">
        <w:rPr>
          <w:rFonts w:ascii="Time New Roman" w:eastAsia="SimHei" w:hAnsi="Time New Roman" w:hint="eastAsia"/>
        </w:rPr>
        <w:t>这些建议未得到充分落实。委员会促请缔约国迅速采取措施，确保在查寻失踪人员方面取得进展，并为受害者极其家属制定一个综合赔偿和补偿方案，以防</w:t>
      </w:r>
      <w:r w:rsidR="00A3070C">
        <w:rPr>
          <w:rFonts w:ascii="Time New Roman" w:eastAsia="SimHei" w:hAnsi="Time New Roman" w:hint="eastAsia"/>
        </w:rPr>
        <w:t>范</w:t>
      </w:r>
      <w:r w:rsidRPr="00A3070C">
        <w:rPr>
          <w:rFonts w:ascii="Time New Roman" w:eastAsia="SimHei" w:hAnsi="Time New Roman" w:hint="eastAsia"/>
        </w:rPr>
        <w:t>再发生强迫或非自愿失踪情况，并参照《保护所有人免遭强迫失踪国际公约》修订洪都拉斯的《刑法》。</w:t>
      </w:r>
    </w:p>
    <w:p w:rsidR="00BF4798" w:rsidRPr="00BF4798" w:rsidRDefault="00BF4798" w:rsidP="00EE07A7">
      <w:pPr>
        <w:pStyle w:val="Heading4"/>
        <w:rPr>
          <w:rFonts w:hint="eastAsia"/>
        </w:rPr>
      </w:pPr>
      <w:r w:rsidRPr="00BF4798">
        <w:rPr>
          <w:rFonts w:hint="eastAsia"/>
        </w:rPr>
        <w:t>法外杀</w:t>
      </w:r>
      <w:r w:rsidR="00EE07A7">
        <w:rPr>
          <w:rFonts w:hint="eastAsia"/>
        </w:rPr>
        <w:t>人</w:t>
      </w:r>
      <w:r w:rsidRPr="00BF4798">
        <w:rPr>
          <w:rFonts w:hint="eastAsia"/>
        </w:rPr>
        <w:t>，包括杀害儿童</w:t>
      </w:r>
    </w:p>
    <w:p w:rsidR="00BF4798" w:rsidRPr="00BF4798" w:rsidRDefault="00BF4798" w:rsidP="00BF4798">
      <w:pPr>
        <w:rPr>
          <w:rFonts w:hint="eastAsia"/>
        </w:rPr>
      </w:pPr>
      <w:r w:rsidRPr="00BF4798">
        <w:rPr>
          <w:rFonts w:hint="eastAsia"/>
        </w:rPr>
        <w:tab/>
        <w:t>12</w:t>
      </w:r>
      <w:r w:rsidRPr="00BF4798">
        <w:t>.</w:t>
      </w:r>
      <w:r w:rsidRPr="00BF4798">
        <w:rPr>
          <w:rFonts w:hint="eastAsia"/>
        </w:rPr>
        <w:t xml:space="preserve">  </w:t>
      </w:r>
      <w:r w:rsidRPr="00BF4798">
        <w:rPr>
          <w:rFonts w:hint="eastAsia"/>
        </w:rPr>
        <w:t>委员会注意到</w:t>
      </w:r>
      <w:r w:rsidR="00EE07A7">
        <w:rPr>
          <w:rFonts w:hint="eastAsia"/>
        </w:rPr>
        <w:t>，成</w:t>
      </w:r>
      <w:r w:rsidRPr="00BF4798">
        <w:rPr>
          <w:rFonts w:hint="eastAsia"/>
        </w:rPr>
        <w:t>立了一个特别调查单位，调查洪都拉斯儿童和家庭收养院内儿童暴力死亡事件，以及</w:t>
      </w:r>
      <w:r w:rsidR="00EE07A7">
        <w:rPr>
          <w:rFonts w:hint="eastAsia"/>
        </w:rPr>
        <w:t>成</w:t>
      </w:r>
      <w:r w:rsidRPr="00BF4798">
        <w:rPr>
          <w:rFonts w:hint="eastAsia"/>
        </w:rPr>
        <w:t>立了市政儿童事务监察</w:t>
      </w:r>
      <w:r w:rsidR="00D3324C">
        <w:rPr>
          <w:rFonts w:hint="eastAsia"/>
        </w:rPr>
        <w:t>员</w:t>
      </w:r>
      <w:r w:rsidR="007F70F5">
        <w:rPr>
          <w:rFonts w:hint="eastAsia"/>
        </w:rPr>
        <w:t>办公处</w:t>
      </w:r>
      <w:r w:rsidRPr="00BF4798">
        <w:rPr>
          <w:rFonts w:hint="eastAsia"/>
        </w:rPr>
        <w:t>，负责处</w:t>
      </w:r>
      <w:r w:rsidR="00D3324C">
        <w:rPr>
          <w:rFonts w:hint="eastAsia"/>
        </w:rPr>
        <w:t>理</w:t>
      </w:r>
      <w:r w:rsidRPr="00BF4798">
        <w:rPr>
          <w:rFonts w:hint="eastAsia"/>
        </w:rPr>
        <w:t>虐待和凌辱儿童问题。然而，委员会极为</w:t>
      </w:r>
      <w:r w:rsidR="00D3324C" w:rsidRPr="00D3324C">
        <w:rPr>
          <w:rFonts w:hint="eastAsia"/>
        </w:rPr>
        <w:t>关注的是</w:t>
      </w:r>
      <w:r w:rsidRPr="00BF4798">
        <w:rPr>
          <w:rFonts w:hint="eastAsia"/>
        </w:rPr>
        <w:t>，始终不断有报告称</w:t>
      </w:r>
      <w:r w:rsidR="008505FF">
        <w:rPr>
          <w:rFonts w:hint="eastAsia"/>
        </w:rPr>
        <w:t>发生</w:t>
      </w:r>
      <w:r w:rsidRPr="00BF4798">
        <w:rPr>
          <w:rFonts w:hint="eastAsia"/>
        </w:rPr>
        <w:t>大量</w:t>
      </w:r>
      <w:r w:rsidR="008505FF">
        <w:rPr>
          <w:rFonts w:hint="eastAsia"/>
        </w:rPr>
        <w:t>法外杀</w:t>
      </w:r>
      <w:r w:rsidRPr="00BF4798">
        <w:rPr>
          <w:rFonts w:hint="eastAsia"/>
        </w:rPr>
        <w:t>人</w:t>
      </w:r>
      <w:r w:rsidR="008505FF">
        <w:rPr>
          <w:rFonts w:hint="eastAsia"/>
        </w:rPr>
        <w:t>事件</w:t>
      </w:r>
      <w:r w:rsidRPr="00BF4798">
        <w:rPr>
          <w:rFonts w:hint="eastAsia"/>
        </w:rPr>
        <w:t>，尤其是儿童，以及司法机关人员遭到法外杀</w:t>
      </w:r>
      <w:r w:rsidR="008505FF">
        <w:rPr>
          <w:rFonts w:hint="eastAsia"/>
        </w:rPr>
        <w:t>害</w:t>
      </w:r>
      <w:r w:rsidRPr="00BF4798">
        <w:rPr>
          <w:rFonts w:hint="eastAsia"/>
        </w:rPr>
        <w:t>，而且有消息称一些遭法外杀</w:t>
      </w:r>
      <w:r w:rsidR="008505FF">
        <w:rPr>
          <w:rFonts w:hint="eastAsia"/>
        </w:rPr>
        <w:t>害的遇害者在被害之前显然遭受过酷刑。委员会极为关注的是</w:t>
      </w:r>
      <w:r w:rsidRPr="00BF4798">
        <w:rPr>
          <w:rFonts w:hint="eastAsia"/>
        </w:rPr>
        <w:t>，尚未对上述这些事件进行过切实、彻底和公正的调查</w:t>
      </w:r>
      <w:r w:rsidR="000D1D45">
        <w:rPr>
          <w:rFonts w:hint="eastAsia"/>
        </w:rPr>
        <w:t>(</w:t>
      </w:r>
      <w:r w:rsidRPr="00BF4798">
        <w:rPr>
          <w:rFonts w:hint="eastAsia"/>
        </w:rPr>
        <w:t>第</w:t>
      </w:r>
      <w:r w:rsidRPr="00BF4798">
        <w:rPr>
          <w:rFonts w:hint="eastAsia"/>
        </w:rPr>
        <w:t>2</w:t>
      </w:r>
      <w:r w:rsidRPr="00BF4798">
        <w:rPr>
          <w:rFonts w:hint="eastAsia"/>
        </w:rPr>
        <w:t>、</w:t>
      </w:r>
      <w:r w:rsidRPr="00BF4798">
        <w:rPr>
          <w:rFonts w:hint="eastAsia"/>
        </w:rPr>
        <w:t>12</w:t>
      </w:r>
      <w:r w:rsidRPr="00BF4798">
        <w:rPr>
          <w:rFonts w:hint="eastAsia"/>
        </w:rPr>
        <w:t>和</w:t>
      </w:r>
      <w:r w:rsidRPr="00BF4798">
        <w:rPr>
          <w:rFonts w:hint="eastAsia"/>
        </w:rPr>
        <w:t>16</w:t>
      </w:r>
      <w:r w:rsidRPr="00BF4798">
        <w:rPr>
          <w:rFonts w:hint="eastAsia"/>
        </w:rPr>
        <w:t>条</w:t>
      </w:r>
      <w:r w:rsidR="000D1D45">
        <w:rPr>
          <w:rFonts w:hint="eastAsia"/>
        </w:rPr>
        <w:t>)</w:t>
      </w:r>
    </w:p>
    <w:p w:rsidR="00BF4798" w:rsidRPr="006924B8" w:rsidRDefault="00BF4798" w:rsidP="006924B8">
      <w:pPr>
        <w:pStyle w:val="NormalIndent0"/>
        <w:spacing w:after="320"/>
        <w:rPr>
          <w:rFonts w:ascii="Time New Roman" w:eastAsia="SimHei" w:hAnsi="Time New Roman" w:hint="eastAsia"/>
        </w:rPr>
      </w:pPr>
      <w:r w:rsidRPr="006924B8">
        <w:rPr>
          <w:rFonts w:ascii="Time New Roman" w:eastAsia="SimHei" w:hAnsi="Time New Roman" w:hint="eastAsia"/>
        </w:rPr>
        <w:t>缔约国应采取紧</w:t>
      </w:r>
      <w:r w:rsidR="002010C8">
        <w:rPr>
          <w:rFonts w:ascii="Time New Roman" w:eastAsia="SimHei" w:hAnsi="Time New Roman" w:hint="eastAsia"/>
        </w:rPr>
        <w:t>急</w:t>
      </w:r>
      <w:r w:rsidRPr="006924B8">
        <w:rPr>
          <w:rFonts w:ascii="Time New Roman" w:eastAsia="SimHei" w:hAnsi="Time New Roman" w:hint="eastAsia"/>
        </w:rPr>
        <w:t>措施，防止法外杀</w:t>
      </w:r>
      <w:r w:rsidR="002010C8">
        <w:rPr>
          <w:rFonts w:ascii="Time New Roman" w:eastAsia="SimHei" w:hAnsi="Time New Roman" w:hint="eastAsia"/>
        </w:rPr>
        <w:t>人</w:t>
      </w:r>
      <w:r w:rsidRPr="006924B8">
        <w:rPr>
          <w:rFonts w:ascii="Time New Roman" w:eastAsia="SimHei" w:hAnsi="Time New Roman" w:hint="eastAsia"/>
        </w:rPr>
        <w:t>，尤其是杀害儿童以及司法机关人员的事件，并确保系统地对杀</w:t>
      </w:r>
      <w:r w:rsidR="002010C8">
        <w:rPr>
          <w:rFonts w:ascii="Time New Roman" w:eastAsia="SimHei" w:hAnsi="Time New Roman" w:hint="eastAsia"/>
        </w:rPr>
        <w:t>人</w:t>
      </w:r>
      <w:r w:rsidRPr="006924B8">
        <w:rPr>
          <w:rFonts w:ascii="Time New Roman" w:eastAsia="SimHei" w:hAnsi="Time New Roman" w:hint="eastAsia"/>
        </w:rPr>
        <w:t>事件指控</w:t>
      </w:r>
      <w:r w:rsidR="002010C8">
        <w:rPr>
          <w:rFonts w:ascii="Time New Roman" w:eastAsia="SimHei" w:hAnsi="Time New Roman" w:hint="eastAsia"/>
        </w:rPr>
        <w:t>进行</w:t>
      </w:r>
      <w:r w:rsidRPr="006924B8">
        <w:rPr>
          <w:rFonts w:ascii="Time New Roman" w:eastAsia="SimHei" w:hAnsi="Time New Roman" w:hint="eastAsia"/>
        </w:rPr>
        <w:t>彻底、公正的调查，并迅速追查和充分惩治</w:t>
      </w:r>
      <w:r w:rsidR="002010C8">
        <w:rPr>
          <w:rFonts w:ascii="Time New Roman" w:eastAsia="SimHei" w:hAnsi="Time New Roman" w:hint="eastAsia"/>
        </w:rPr>
        <w:t>对事件</w:t>
      </w:r>
      <w:r w:rsidRPr="006924B8">
        <w:rPr>
          <w:rFonts w:ascii="Time New Roman" w:eastAsia="SimHei" w:hAnsi="Time New Roman" w:hint="eastAsia"/>
        </w:rPr>
        <w:t>责任</w:t>
      </w:r>
      <w:r w:rsidR="007313DE">
        <w:rPr>
          <w:rFonts w:ascii="Time New Roman" w:eastAsia="SimHei" w:hAnsi="Time New Roman" w:hint="eastAsia"/>
        </w:rPr>
        <w:t>的人</w:t>
      </w:r>
      <w:r w:rsidRPr="006924B8">
        <w:rPr>
          <w:rFonts w:ascii="Time New Roman" w:eastAsia="SimHei" w:hAnsi="Time New Roman" w:hint="eastAsia"/>
        </w:rPr>
        <w:t>。委员会还建议系统地收集关于所有暴力事件，包括伤害儿童事件，分门别类的数据。</w:t>
      </w:r>
    </w:p>
    <w:p w:rsidR="00BF4798" w:rsidRPr="00BF4798" w:rsidRDefault="00BF4798" w:rsidP="006924B8">
      <w:pPr>
        <w:pStyle w:val="Heading4"/>
        <w:rPr>
          <w:rFonts w:hint="eastAsia"/>
        </w:rPr>
      </w:pPr>
      <w:r w:rsidRPr="00BF4798">
        <w:rPr>
          <w:rFonts w:hint="eastAsia"/>
        </w:rPr>
        <w:t>贩运人口</w:t>
      </w:r>
    </w:p>
    <w:p w:rsidR="00BF4798" w:rsidRPr="00BF4798" w:rsidRDefault="00BF4798" w:rsidP="00BF4798">
      <w:pPr>
        <w:rPr>
          <w:rFonts w:hint="eastAsia"/>
        </w:rPr>
      </w:pPr>
      <w:r w:rsidRPr="00BF4798">
        <w:rPr>
          <w:rFonts w:hint="eastAsia"/>
        </w:rPr>
        <w:tab/>
        <w:t>13</w:t>
      </w:r>
      <w:r w:rsidRPr="00BF4798">
        <w:t>.</w:t>
      </w:r>
      <w:r w:rsidRPr="00BF4798">
        <w:rPr>
          <w:rFonts w:hint="eastAsia"/>
        </w:rPr>
        <w:t xml:space="preserve">  </w:t>
      </w:r>
      <w:r w:rsidR="007313DE">
        <w:rPr>
          <w:rFonts w:hint="eastAsia"/>
        </w:rPr>
        <w:t>委员会承认缔约国为阻止贩运妇女和儿童作出了努力，诸如《刑法》和</w:t>
      </w:r>
      <w:r w:rsidRPr="00BF4798">
        <w:rPr>
          <w:rFonts w:hint="eastAsia"/>
        </w:rPr>
        <w:t>《反贩运法》</w:t>
      </w:r>
      <w:r w:rsidR="007313DE">
        <w:rPr>
          <w:rFonts w:hint="eastAsia"/>
        </w:rPr>
        <w:t>规定</w:t>
      </w:r>
      <w:r w:rsidRPr="00BF4798">
        <w:rPr>
          <w:rFonts w:hint="eastAsia"/>
        </w:rPr>
        <w:t>禁止为了商业</w:t>
      </w:r>
      <w:r w:rsidR="007313DE">
        <w:rPr>
          <w:rFonts w:hint="eastAsia"/>
        </w:rPr>
        <w:t>性</w:t>
      </w:r>
      <w:r w:rsidRPr="00BF4798">
        <w:rPr>
          <w:rFonts w:hint="eastAsia"/>
        </w:rPr>
        <w:t>剥削</w:t>
      </w:r>
      <w:r w:rsidR="00EC22A8">
        <w:rPr>
          <w:rFonts w:hint="eastAsia"/>
        </w:rPr>
        <w:t>目的</w:t>
      </w:r>
      <w:r w:rsidRPr="00BF4798">
        <w:rPr>
          <w:rFonts w:hint="eastAsia"/>
        </w:rPr>
        <w:t>从事贩运行为。然而，委员会</w:t>
      </w:r>
      <w:r w:rsidR="00D3324C" w:rsidRPr="007313DE">
        <w:rPr>
          <w:rFonts w:hint="eastAsia"/>
        </w:rPr>
        <w:t>关注的是</w:t>
      </w:r>
      <w:r w:rsidRPr="00BF4798">
        <w:rPr>
          <w:rFonts w:hint="eastAsia"/>
        </w:rPr>
        <w:t>，始终不断有报告</w:t>
      </w:r>
      <w:r w:rsidR="00EC22A8">
        <w:rPr>
          <w:rFonts w:hint="eastAsia"/>
        </w:rPr>
        <w:t>称，存在</w:t>
      </w:r>
      <w:r w:rsidRPr="00BF4798">
        <w:rPr>
          <w:rFonts w:hint="eastAsia"/>
        </w:rPr>
        <w:t>为了</w:t>
      </w:r>
      <w:r w:rsidR="00EC22A8">
        <w:rPr>
          <w:rFonts w:hint="eastAsia"/>
        </w:rPr>
        <w:t>性剥削</w:t>
      </w:r>
      <w:r w:rsidRPr="00BF4798">
        <w:rPr>
          <w:rFonts w:hint="eastAsia"/>
        </w:rPr>
        <w:t>及其他剥削的目的，进行境内和跨境贩运妇女和儿童的情况，而且委员会</w:t>
      </w:r>
      <w:r w:rsidR="00804BAC" w:rsidRPr="00BF4798">
        <w:rPr>
          <w:rFonts w:hint="eastAsia"/>
        </w:rPr>
        <w:t>感到</w:t>
      </w:r>
      <w:r w:rsidRPr="00BF4798">
        <w:rPr>
          <w:rFonts w:hint="eastAsia"/>
        </w:rPr>
        <w:t>遗</w:t>
      </w:r>
      <w:r w:rsidR="00804BAC">
        <w:rPr>
          <w:rFonts w:hint="eastAsia"/>
        </w:rPr>
        <w:t>憾</w:t>
      </w:r>
      <w:r w:rsidRPr="00BF4798">
        <w:rPr>
          <w:rFonts w:hint="eastAsia"/>
        </w:rPr>
        <w:t>，法</w:t>
      </w:r>
      <w:r w:rsidR="00804BAC">
        <w:rPr>
          <w:rFonts w:hint="eastAsia"/>
        </w:rPr>
        <w:t>律规定</w:t>
      </w:r>
      <w:r w:rsidRPr="00BF4798">
        <w:rPr>
          <w:rFonts w:hint="eastAsia"/>
        </w:rPr>
        <w:t>除了针对</w:t>
      </w:r>
      <w:r w:rsidR="00804BAC">
        <w:rPr>
          <w:rFonts w:hint="eastAsia"/>
        </w:rPr>
        <w:t>性</w:t>
      </w:r>
      <w:r w:rsidRPr="00BF4798">
        <w:rPr>
          <w:rFonts w:hint="eastAsia"/>
        </w:rPr>
        <w:t>剥削的目的之外，未列有禁止出于其他原因从事贩运的规定，以及对于被怀疑从事贩运活动的</w:t>
      </w:r>
      <w:r w:rsidR="00B82431">
        <w:rPr>
          <w:rFonts w:hint="eastAsia"/>
        </w:rPr>
        <w:t>公职人</w:t>
      </w:r>
      <w:r w:rsidRPr="00BF4798">
        <w:rPr>
          <w:rFonts w:hint="eastAsia"/>
        </w:rPr>
        <w:t>员未开展过</w:t>
      </w:r>
      <w:r w:rsidR="00F32B76">
        <w:rPr>
          <w:rFonts w:hint="eastAsia"/>
        </w:rPr>
        <w:t>适当</w:t>
      </w:r>
      <w:r w:rsidRPr="00BF4798">
        <w:rPr>
          <w:rFonts w:hint="eastAsia"/>
        </w:rPr>
        <w:t>的调查</w:t>
      </w:r>
      <w:r w:rsidR="000D1D45">
        <w:rPr>
          <w:rFonts w:hint="eastAsia"/>
        </w:rPr>
        <w:t>(</w:t>
      </w:r>
      <w:r w:rsidRPr="00BF4798">
        <w:rPr>
          <w:rFonts w:hint="eastAsia"/>
        </w:rPr>
        <w:t>第</w:t>
      </w:r>
      <w:r w:rsidRPr="00BF4798">
        <w:rPr>
          <w:rFonts w:hint="eastAsia"/>
        </w:rPr>
        <w:t>2</w:t>
      </w:r>
      <w:r w:rsidRPr="00BF4798">
        <w:rPr>
          <w:rFonts w:hint="eastAsia"/>
        </w:rPr>
        <w:t>、</w:t>
      </w:r>
      <w:r w:rsidRPr="00BF4798">
        <w:rPr>
          <w:rFonts w:hint="eastAsia"/>
        </w:rPr>
        <w:t>10</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375795" w:rsidRDefault="00BF4798" w:rsidP="00375795">
      <w:pPr>
        <w:pStyle w:val="NormalIndent0"/>
        <w:spacing w:after="320"/>
        <w:rPr>
          <w:rFonts w:ascii="Time New Roman" w:eastAsia="SimHei" w:hAnsi="Time New Roman" w:hint="eastAsia"/>
          <w:spacing w:val="6"/>
        </w:rPr>
      </w:pPr>
      <w:r w:rsidRPr="00375795">
        <w:rPr>
          <w:rFonts w:ascii="Time New Roman" w:eastAsia="SimHei" w:hAnsi="Time New Roman" w:hint="eastAsia"/>
          <w:spacing w:val="6"/>
        </w:rPr>
        <w:t>缔约国应确保</w:t>
      </w:r>
      <w:r w:rsidR="00375795" w:rsidRPr="00375795">
        <w:rPr>
          <w:rFonts w:ascii="Time New Roman" w:eastAsia="SimHei" w:hAnsi="Time New Roman" w:hint="eastAsia"/>
          <w:spacing w:val="6"/>
        </w:rPr>
        <w:t>起诉</w:t>
      </w:r>
      <w:r w:rsidRPr="00375795">
        <w:rPr>
          <w:rFonts w:ascii="Time New Roman" w:eastAsia="SimHei" w:hAnsi="Time New Roman" w:hint="eastAsia"/>
          <w:spacing w:val="6"/>
        </w:rPr>
        <w:t>犯有贩运人口罪行的罪犯</w:t>
      </w:r>
      <w:r w:rsidR="00375795">
        <w:rPr>
          <w:rFonts w:ascii="Time New Roman" w:eastAsia="SimHei" w:hAnsi="Time New Roman" w:hint="eastAsia"/>
          <w:spacing w:val="6"/>
        </w:rPr>
        <w:t>并加以</w:t>
      </w:r>
      <w:r w:rsidRPr="00375795">
        <w:rPr>
          <w:rFonts w:ascii="Time New Roman" w:eastAsia="SimHei" w:hAnsi="Time New Roman" w:hint="eastAsia"/>
          <w:spacing w:val="6"/>
        </w:rPr>
        <w:t>惩罚，修订《刑法》</w:t>
      </w:r>
      <w:r w:rsidR="00375795">
        <w:rPr>
          <w:rFonts w:ascii="Time New Roman" w:eastAsia="SimHei" w:hAnsi="Time New Roman" w:hint="eastAsia"/>
          <w:spacing w:val="6"/>
        </w:rPr>
        <w:t>，以列入</w:t>
      </w:r>
      <w:r w:rsidRPr="00375795">
        <w:rPr>
          <w:rFonts w:ascii="Time New Roman" w:eastAsia="SimHei" w:hAnsi="Time New Roman" w:hint="eastAsia"/>
          <w:spacing w:val="6"/>
        </w:rPr>
        <w:t>所有出于剥削目的的贩运行为。缔约国应继续展开全国提高</w:t>
      </w:r>
      <w:r w:rsidR="00B51E02">
        <w:rPr>
          <w:rFonts w:ascii="Time New Roman" w:eastAsia="SimHei" w:hAnsi="Time New Roman" w:hint="eastAsia"/>
          <w:spacing w:val="6"/>
        </w:rPr>
        <w:t>认</w:t>
      </w:r>
      <w:r w:rsidRPr="00375795">
        <w:rPr>
          <w:rFonts w:ascii="Time New Roman" w:eastAsia="SimHei" w:hAnsi="Time New Roman" w:hint="eastAsia"/>
          <w:spacing w:val="6"/>
        </w:rPr>
        <w:t>识的运动；制定出充分的方案，为贩运受害者提供援助、康复和重新融合</w:t>
      </w:r>
      <w:r w:rsidR="000D1D45">
        <w:rPr>
          <w:rFonts w:ascii="Time New Roman" w:eastAsia="SimHei" w:hAnsi="Time New Roman" w:hint="eastAsia"/>
          <w:spacing w:val="6"/>
        </w:rPr>
        <w:t>；</w:t>
      </w:r>
      <w:r w:rsidRPr="00375795">
        <w:rPr>
          <w:rFonts w:ascii="Time New Roman" w:eastAsia="SimHei" w:hAnsi="Time New Roman" w:hint="eastAsia"/>
          <w:spacing w:val="6"/>
        </w:rPr>
        <w:t>并对执法人员、移民官员和边境警察展开关于贩运及其他剥削形式的根源、后果及发案率方面的培训。委员会还建议缔约国加强努力，寻求与各个起源国、过境国和目的地国开展</w:t>
      </w:r>
      <w:r w:rsidR="00B51E02">
        <w:rPr>
          <w:rFonts w:ascii="Time New Roman" w:eastAsia="SimHei" w:hAnsi="Time New Roman" w:hint="eastAsia"/>
          <w:spacing w:val="6"/>
        </w:rPr>
        <w:t>防范</w:t>
      </w:r>
      <w:r w:rsidRPr="00375795">
        <w:rPr>
          <w:rFonts w:ascii="Time New Roman" w:eastAsia="SimHei" w:hAnsi="Time New Roman" w:hint="eastAsia"/>
          <w:spacing w:val="6"/>
        </w:rPr>
        <w:t>贩运的国际、区域和双边合作。</w:t>
      </w:r>
    </w:p>
    <w:p w:rsidR="00BF4798" w:rsidRPr="00BF4798" w:rsidRDefault="00BF4798" w:rsidP="00375795">
      <w:pPr>
        <w:pStyle w:val="Heading4"/>
        <w:rPr>
          <w:rFonts w:hint="eastAsia"/>
        </w:rPr>
      </w:pPr>
      <w:r w:rsidRPr="00BF4798">
        <w:rPr>
          <w:rFonts w:hint="eastAsia"/>
        </w:rPr>
        <w:t>审</w:t>
      </w:r>
      <w:r w:rsidR="00B51E02">
        <w:rPr>
          <w:rFonts w:hint="eastAsia"/>
        </w:rPr>
        <w:t>前</w:t>
      </w:r>
      <w:r w:rsidRPr="00BF4798">
        <w:rPr>
          <w:rFonts w:hint="eastAsia"/>
        </w:rPr>
        <w:t>拘留</w:t>
      </w:r>
    </w:p>
    <w:p w:rsidR="00BF4798" w:rsidRPr="00BF4798" w:rsidRDefault="00BF4798" w:rsidP="00BF4798">
      <w:pPr>
        <w:rPr>
          <w:rFonts w:hint="eastAsia"/>
        </w:rPr>
      </w:pPr>
      <w:r w:rsidRPr="00BF4798">
        <w:rPr>
          <w:rFonts w:hint="eastAsia"/>
        </w:rPr>
        <w:tab/>
        <w:t>14</w:t>
      </w:r>
      <w:r w:rsidRPr="00BF4798">
        <w:t>.</w:t>
      </w:r>
      <w:r w:rsidRPr="00BF4798">
        <w:rPr>
          <w:rFonts w:hint="eastAsia"/>
        </w:rPr>
        <w:t xml:space="preserve">  </w:t>
      </w:r>
      <w:r w:rsidR="00B51E02">
        <w:rPr>
          <w:rFonts w:hint="eastAsia"/>
        </w:rPr>
        <w:t>委员会</w:t>
      </w:r>
      <w:r w:rsidRPr="00BF4798">
        <w:rPr>
          <w:rFonts w:hint="eastAsia"/>
        </w:rPr>
        <w:t>注意到自新《刑事诉讼法》通过以来，废除了强制性的</w:t>
      </w:r>
      <w:r w:rsidR="00B51E02">
        <w:rPr>
          <w:rFonts w:hint="eastAsia"/>
        </w:rPr>
        <w:t>审前</w:t>
      </w:r>
      <w:r w:rsidRPr="00BF4798">
        <w:rPr>
          <w:rFonts w:hint="eastAsia"/>
        </w:rPr>
        <w:t>拘留，并设立了“</w:t>
      </w:r>
      <w:r w:rsidR="00B51E02">
        <w:rPr>
          <w:rFonts w:hint="eastAsia"/>
          <w:iCs/>
        </w:rPr>
        <w:t>执法法官</w:t>
      </w:r>
      <w:r w:rsidRPr="00BF4798">
        <w:rPr>
          <w:rFonts w:hint="eastAsia"/>
        </w:rPr>
        <w:t>”，负责监</w:t>
      </w:r>
      <w:r w:rsidR="00CF632D">
        <w:rPr>
          <w:rFonts w:hint="eastAsia"/>
        </w:rPr>
        <w:t>测</w:t>
      </w:r>
      <w:r w:rsidRPr="00BF4798">
        <w:rPr>
          <w:rFonts w:hint="eastAsia"/>
        </w:rPr>
        <w:t>审</w:t>
      </w:r>
      <w:r w:rsidR="00FA719C">
        <w:rPr>
          <w:rFonts w:hint="eastAsia"/>
        </w:rPr>
        <w:t>前</w:t>
      </w:r>
      <w:r w:rsidRPr="00BF4798">
        <w:rPr>
          <w:rFonts w:hint="eastAsia"/>
        </w:rPr>
        <w:t>拘留</w:t>
      </w:r>
      <w:r w:rsidR="00FA719C" w:rsidRPr="00BF4798">
        <w:rPr>
          <w:rFonts w:hint="eastAsia"/>
        </w:rPr>
        <w:t>的</w:t>
      </w:r>
      <w:r w:rsidRPr="00BF4798">
        <w:rPr>
          <w:rFonts w:hint="eastAsia"/>
        </w:rPr>
        <w:t>合法性</w:t>
      </w:r>
      <w:r w:rsidR="00FA719C">
        <w:rPr>
          <w:rFonts w:hint="eastAsia"/>
        </w:rPr>
        <w:t>。此后</w:t>
      </w:r>
      <w:r w:rsidRPr="00BF4798">
        <w:rPr>
          <w:rFonts w:hint="eastAsia"/>
        </w:rPr>
        <w:t>，缔约国取得了一些进展，</w:t>
      </w:r>
      <w:r w:rsidR="00FA719C">
        <w:rPr>
          <w:rFonts w:hint="eastAsia"/>
        </w:rPr>
        <w:t>但</w:t>
      </w:r>
      <w:r w:rsidRPr="00BF4798">
        <w:rPr>
          <w:rFonts w:hint="eastAsia"/>
        </w:rPr>
        <w:t>委员会极为</w:t>
      </w:r>
      <w:r w:rsidR="00D3324C" w:rsidRPr="00D3324C">
        <w:rPr>
          <w:rFonts w:hint="eastAsia"/>
          <w:b/>
        </w:rPr>
        <w:t>关注的是</w:t>
      </w:r>
      <w:r w:rsidRPr="00BF4798">
        <w:rPr>
          <w:rFonts w:hint="eastAsia"/>
        </w:rPr>
        <w:t>，有报告称执法人员经常犯有虐待和酷刑行为、逮捕时过度使用武力和</w:t>
      </w:r>
      <w:r w:rsidR="00853508">
        <w:rPr>
          <w:rFonts w:hint="eastAsia"/>
        </w:rPr>
        <w:t>进行</w:t>
      </w:r>
      <w:r w:rsidRPr="00BF4798">
        <w:rPr>
          <w:rFonts w:hint="eastAsia"/>
        </w:rPr>
        <w:t>勒索，并</w:t>
      </w:r>
      <w:r w:rsidR="00D3324C" w:rsidRPr="00D3324C">
        <w:rPr>
          <w:rFonts w:hint="eastAsia"/>
          <w:b/>
        </w:rPr>
        <w:t>关注</w:t>
      </w:r>
      <w:r w:rsidRPr="00BF4798">
        <w:rPr>
          <w:rFonts w:hint="eastAsia"/>
        </w:rPr>
        <w:t>，遭受延期预审拘留的人数，不论儿童，还是成年，</w:t>
      </w:r>
      <w:r w:rsidR="00853508">
        <w:rPr>
          <w:rFonts w:hint="eastAsia"/>
        </w:rPr>
        <w:t>一直很多</w:t>
      </w:r>
      <w:r w:rsidRPr="00BF4798">
        <w:rPr>
          <w:rFonts w:hint="eastAsia"/>
        </w:rPr>
        <w:t>。委员会还</w:t>
      </w:r>
      <w:r w:rsidR="00D3324C" w:rsidRPr="00D3324C">
        <w:rPr>
          <w:rFonts w:hint="eastAsia"/>
          <w:b/>
        </w:rPr>
        <w:t>关注</w:t>
      </w:r>
      <w:r w:rsidRPr="00BF4798">
        <w:rPr>
          <w:rFonts w:hint="eastAsia"/>
        </w:rPr>
        <w:t>，</w:t>
      </w:r>
      <w:r w:rsidR="00853508">
        <w:rPr>
          <w:rFonts w:hint="eastAsia"/>
        </w:rPr>
        <w:t>审前</w:t>
      </w:r>
      <w:r w:rsidRPr="00BF4798">
        <w:rPr>
          <w:rFonts w:hint="eastAsia"/>
        </w:rPr>
        <w:t>拘留期间出现了种种</w:t>
      </w:r>
      <w:r w:rsidR="00853508">
        <w:rPr>
          <w:rFonts w:hint="eastAsia"/>
        </w:rPr>
        <w:t>减</w:t>
      </w:r>
      <w:r w:rsidRPr="00BF4798">
        <w:rPr>
          <w:rFonts w:hint="eastAsia"/>
        </w:rPr>
        <w:t>损通常规则的形式。委员会</w:t>
      </w:r>
      <w:r w:rsidR="00853508" w:rsidRPr="00BF4798">
        <w:rPr>
          <w:rFonts w:hint="eastAsia"/>
        </w:rPr>
        <w:t>感到</w:t>
      </w:r>
      <w:r w:rsidR="00853508">
        <w:rPr>
          <w:rFonts w:hint="eastAsia"/>
        </w:rPr>
        <w:t>遗憾</w:t>
      </w:r>
      <w:r w:rsidRPr="00BF4798">
        <w:rPr>
          <w:rFonts w:hint="eastAsia"/>
        </w:rPr>
        <w:t>，实际上并无可替代监禁的其它办法</w:t>
      </w:r>
      <w:r w:rsidR="000D1D45">
        <w:rPr>
          <w:rFonts w:hint="eastAsia"/>
        </w:rPr>
        <w:t>(</w:t>
      </w:r>
      <w:r w:rsidRPr="00BF4798">
        <w:rPr>
          <w:rFonts w:hint="eastAsia"/>
        </w:rPr>
        <w:t>第</w:t>
      </w:r>
      <w:r w:rsidRPr="00BF4798">
        <w:rPr>
          <w:rFonts w:hint="eastAsia"/>
        </w:rPr>
        <w:t>2</w:t>
      </w:r>
      <w:r w:rsidRPr="00BF4798">
        <w:rPr>
          <w:rFonts w:hint="eastAsia"/>
        </w:rPr>
        <w:t>、</w:t>
      </w:r>
      <w:r w:rsidRPr="00BF4798">
        <w:rPr>
          <w:rFonts w:hint="eastAsia"/>
        </w:rPr>
        <w:t>11</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830773" w:rsidRDefault="00BF4798" w:rsidP="00830773">
      <w:pPr>
        <w:pStyle w:val="NormalIndent0"/>
        <w:spacing w:after="320"/>
        <w:rPr>
          <w:rFonts w:ascii="Time New Roman" w:eastAsia="SimHei" w:hAnsi="Time New Roman" w:hint="eastAsia"/>
        </w:rPr>
      </w:pPr>
      <w:r w:rsidRPr="00830773">
        <w:rPr>
          <w:rFonts w:ascii="Time New Roman" w:eastAsia="SimHei" w:hAnsi="Time New Roman" w:hint="eastAsia"/>
        </w:rPr>
        <w:t>缔约国应采取有效措施，向</w:t>
      </w:r>
      <w:r w:rsidR="007D596A" w:rsidRPr="00830773">
        <w:rPr>
          <w:rFonts w:ascii="Time New Roman" w:eastAsia="SimHei" w:hAnsi="Time New Roman" w:hint="eastAsia"/>
        </w:rPr>
        <w:t>各级</w:t>
      </w:r>
      <w:r w:rsidRPr="00830773">
        <w:rPr>
          <w:rFonts w:ascii="Time New Roman" w:eastAsia="SimHei" w:hAnsi="Time New Roman" w:hint="eastAsia"/>
        </w:rPr>
        <w:t>执法队伍发出明确和毫不含糊的信息，</w:t>
      </w:r>
      <w:r w:rsidR="007D596A" w:rsidRPr="00830773">
        <w:rPr>
          <w:rFonts w:ascii="Time New Roman" w:eastAsia="SimHei" w:hAnsi="Time New Roman" w:hint="eastAsia"/>
        </w:rPr>
        <w:t>表</w:t>
      </w:r>
      <w:r w:rsidRPr="00830773">
        <w:rPr>
          <w:rFonts w:ascii="Time New Roman" w:eastAsia="SimHei" w:hAnsi="Time New Roman" w:hint="eastAsia"/>
        </w:rPr>
        <w:t>明不可接受酷刑、虐待、过度使用武力和勒索行为，并确保执法人员只有在</w:t>
      </w:r>
      <w:r w:rsidR="007D596A" w:rsidRPr="00830773">
        <w:rPr>
          <w:rFonts w:ascii="Time New Roman" w:eastAsia="SimHei" w:hAnsi="Time New Roman" w:hint="eastAsia"/>
        </w:rPr>
        <w:t>绝对</w:t>
      </w:r>
      <w:r w:rsidRPr="00830773">
        <w:rPr>
          <w:rFonts w:ascii="Time New Roman" w:eastAsia="SimHei" w:hAnsi="Time New Roman" w:hint="eastAsia"/>
        </w:rPr>
        <w:t>必</w:t>
      </w:r>
      <w:r w:rsidR="007D596A" w:rsidRPr="00830773">
        <w:rPr>
          <w:rFonts w:ascii="Time New Roman" w:eastAsia="SimHei" w:hAnsi="Time New Roman" w:hint="eastAsia"/>
        </w:rPr>
        <w:t>要</w:t>
      </w:r>
      <w:r w:rsidRPr="00830773">
        <w:rPr>
          <w:rFonts w:ascii="Time New Roman" w:eastAsia="SimHei" w:hAnsi="Time New Roman" w:hint="eastAsia"/>
        </w:rPr>
        <w:t>情况下才</w:t>
      </w:r>
      <w:r w:rsidR="007D596A" w:rsidRPr="00830773">
        <w:rPr>
          <w:rFonts w:ascii="Time New Roman" w:eastAsia="SimHei" w:hAnsi="Time New Roman" w:hint="eastAsia"/>
        </w:rPr>
        <w:t>可</w:t>
      </w:r>
      <w:r w:rsidRPr="00830773">
        <w:rPr>
          <w:rFonts w:ascii="Time New Roman" w:eastAsia="SimHei" w:hAnsi="Time New Roman" w:hint="eastAsia"/>
        </w:rPr>
        <w:t>使用武力，且</w:t>
      </w:r>
      <w:r w:rsidR="0064722C" w:rsidRPr="00830773">
        <w:rPr>
          <w:rFonts w:ascii="Time New Roman" w:eastAsia="SimHei" w:hAnsi="Time New Roman" w:hint="eastAsia"/>
        </w:rPr>
        <w:t>是</w:t>
      </w:r>
      <w:r w:rsidRPr="00830773">
        <w:rPr>
          <w:rFonts w:ascii="Time New Roman" w:eastAsia="SimHei" w:hAnsi="Time New Roman" w:hint="eastAsia"/>
        </w:rPr>
        <w:t>履行其职责所</w:t>
      </w:r>
      <w:r w:rsidR="0064722C" w:rsidRPr="00830773">
        <w:rPr>
          <w:rFonts w:ascii="Time New Roman" w:eastAsia="SimHei" w:hAnsi="Time New Roman" w:hint="eastAsia"/>
        </w:rPr>
        <w:t>必</w:t>
      </w:r>
      <w:r w:rsidRPr="00830773">
        <w:rPr>
          <w:rFonts w:ascii="Time New Roman" w:eastAsia="SimHei" w:hAnsi="Time New Roman" w:hint="eastAsia"/>
        </w:rPr>
        <w:t>需的。缔约国应进一步采取适当措施，</w:t>
      </w:r>
      <w:r w:rsidR="0064722C" w:rsidRPr="00830773">
        <w:rPr>
          <w:rFonts w:ascii="Time New Roman" w:eastAsia="SimHei" w:hAnsi="Time New Roman" w:hint="eastAsia"/>
        </w:rPr>
        <w:t>增加</w:t>
      </w:r>
      <w:r w:rsidRPr="00830773">
        <w:rPr>
          <w:rFonts w:ascii="Time New Roman" w:eastAsia="SimHei" w:hAnsi="Time New Roman" w:hint="eastAsia"/>
        </w:rPr>
        <w:t>“</w:t>
      </w:r>
      <w:r w:rsidR="0064722C" w:rsidRPr="00830773">
        <w:rPr>
          <w:rFonts w:ascii="Time New Roman" w:eastAsia="SimHei" w:hAnsi="Time New Roman" w:hint="eastAsia"/>
          <w:bCs/>
          <w:iCs/>
        </w:rPr>
        <w:t>执法官员</w:t>
      </w:r>
      <w:r w:rsidRPr="00830773">
        <w:rPr>
          <w:rFonts w:ascii="Time New Roman" w:eastAsia="SimHei" w:hAnsi="Time New Roman" w:hint="eastAsia"/>
        </w:rPr>
        <w:t>”</w:t>
      </w:r>
      <w:r w:rsidR="0064722C" w:rsidRPr="00830773">
        <w:rPr>
          <w:rFonts w:ascii="Time New Roman" w:eastAsia="SimHei" w:hAnsi="Time New Roman" w:hint="eastAsia"/>
        </w:rPr>
        <w:t>的人</w:t>
      </w:r>
      <w:r w:rsidRPr="00830773">
        <w:rPr>
          <w:rFonts w:ascii="Time New Roman" w:eastAsia="SimHei" w:hAnsi="Time New Roman" w:hint="eastAsia"/>
        </w:rPr>
        <w:t>数</w:t>
      </w:r>
      <w:r w:rsidR="00830773" w:rsidRPr="00830773">
        <w:rPr>
          <w:rFonts w:ascii="Time New Roman" w:eastAsia="SimHei" w:hAnsi="Time New Roman" w:hint="eastAsia"/>
        </w:rPr>
        <w:t>，进一步减缩候审拘留期</w:t>
      </w:r>
      <w:r w:rsidRPr="00830773">
        <w:rPr>
          <w:rFonts w:ascii="Time New Roman" w:eastAsia="SimHei" w:hAnsi="Time New Roman" w:hint="eastAsia"/>
        </w:rPr>
        <w:t>和对规则的</w:t>
      </w:r>
      <w:r w:rsidR="00830773" w:rsidRPr="00830773">
        <w:rPr>
          <w:rFonts w:ascii="Time New Roman" w:eastAsia="SimHei" w:hAnsi="Time New Roman" w:hint="eastAsia"/>
        </w:rPr>
        <w:t>减</w:t>
      </w:r>
      <w:r w:rsidRPr="00830773">
        <w:rPr>
          <w:rFonts w:ascii="Time New Roman" w:eastAsia="SimHei" w:hAnsi="Time New Roman" w:hint="eastAsia"/>
        </w:rPr>
        <w:t>损度，以及提出起诉前的拘留期。委员会还敦促缔约国采取各种替代剥夺自由的办法，包括察看期、调解、社区</w:t>
      </w:r>
      <w:r w:rsidR="00830773" w:rsidRPr="00830773">
        <w:rPr>
          <w:rFonts w:ascii="Time New Roman" w:eastAsia="SimHei" w:hAnsi="Time New Roman" w:hint="eastAsia"/>
        </w:rPr>
        <w:t>服</w:t>
      </w:r>
      <w:r w:rsidRPr="00830773">
        <w:rPr>
          <w:rFonts w:ascii="Time New Roman" w:eastAsia="SimHei" w:hAnsi="Time New Roman" w:hint="eastAsia"/>
        </w:rPr>
        <w:t>务或缓刑。</w:t>
      </w:r>
    </w:p>
    <w:p w:rsidR="00BF4798" w:rsidRPr="00BF4798" w:rsidRDefault="00BF4798" w:rsidP="00830773">
      <w:pPr>
        <w:pStyle w:val="Heading4"/>
        <w:rPr>
          <w:rFonts w:hint="eastAsia"/>
        </w:rPr>
      </w:pPr>
      <w:r w:rsidRPr="00BF4798">
        <w:rPr>
          <w:rFonts w:hint="eastAsia"/>
        </w:rPr>
        <w:t>培</w:t>
      </w:r>
      <w:r w:rsidRPr="00BF4798">
        <w:rPr>
          <w:rFonts w:hint="eastAsia"/>
        </w:rPr>
        <w:t xml:space="preserve">  </w:t>
      </w:r>
      <w:r w:rsidRPr="00BF4798">
        <w:rPr>
          <w:rFonts w:hint="eastAsia"/>
        </w:rPr>
        <w:t>训</w:t>
      </w:r>
    </w:p>
    <w:p w:rsidR="00BF4798" w:rsidRPr="00BF4798" w:rsidRDefault="00BF4798" w:rsidP="00BF4798">
      <w:pPr>
        <w:rPr>
          <w:rFonts w:hint="eastAsia"/>
        </w:rPr>
      </w:pPr>
      <w:r w:rsidRPr="00BF4798">
        <w:rPr>
          <w:rFonts w:hint="eastAsia"/>
        </w:rPr>
        <w:tab/>
        <w:t>15</w:t>
      </w:r>
      <w:r w:rsidRPr="00BF4798">
        <w:t>.</w:t>
      </w:r>
      <w:r w:rsidRPr="00BF4798">
        <w:rPr>
          <w:rFonts w:hint="eastAsia"/>
        </w:rPr>
        <w:t xml:space="preserve">  </w:t>
      </w:r>
      <w:r w:rsidRPr="00BF4798">
        <w:rPr>
          <w:rFonts w:hint="eastAsia"/>
        </w:rPr>
        <w:t>委员会赞赏地注意到缔约国提供的详细资料，</w:t>
      </w:r>
      <w:r w:rsidR="00830773">
        <w:rPr>
          <w:rFonts w:hint="eastAsia"/>
        </w:rPr>
        <w:t>说明</w:t>
      </w:r>
      <w:r w:rsidRPr="00BF4798">
        <w:rPr>
          <w:rFonts w:hint="eastAsia"/>
        </w:rPr>
        <w:t>为执法人员、司法机关、监狱工作人员、健康护理专家和心理学家等举行的培训方案和会议。然而，委员会</w:t>
      </w:r>
      <w:r w:rsidR="00830773" w:rsidRPr="00BF4798">
        <w:rPr>
          <w:rFonts w:hint="eastAsia"/>
        </w:rPr>
        <w:t>感到</w:t>
      </w:r>
      <w:r w:rsidR="00830773">
        <w:rPr>
          <w:rFonts w:hint="eastAsia"/>
        </w:rPr>
        <w:t>遗憾</w:t>
      </w:r>
      <w:r w:rsidRPr="00BF4798">
        <w:rPr>
          <w:rFonts w:hint="eastAsia"/>
        </w:rPr>
        <w:t>，有关监测和评估这些培训方案的资料有限，而且缺乏有关这些培训方案为减少酷刑和虐待事件有多大收效的资料</w:t>
      </w:r>
      <w:r w:rsidR="000D1D45">
        <w:rPr>
          <w:rFonts w:hint="eastAsia"/>
        </w:rPr>
        <w:t>(</w:t>
      </w:r>
      <w:r w:rsidRPr="00BF4798">
        <w:rPr>
          <w:rFonts w:hint="eastAsia"/>
        </w:rPr>
        <w:t>第</w:t>
      </w:r>
      <w:r w:rsidRPr="00BF4798">
        <w:rPr>
          <w:rFonts w:hint="eastAsia"/>
        </w:rPr>
        <w:t>10</w:t>
      </w:r>
      <w:r w:rsidRPr="00BF4798">
        <w:rPr>
          <w:rFonts w:hint="eastAsia"/>
        </w:rPr>
        <w:t>条</w:t>
      </w:r>
      <w:r w:rsidR="000D1D45">
        <w:rPr>
          <w:rFonts w:hint="eastAsia"/>
        </w:rPr>
        <w:t>)</w:t>
      </w:r>
      <w:r w:rsidRPr="00BF4798">
        <w:rPr>
          <w:rFonts w:hint="eastAsia"/>
        </w:rPr>
        <w:t>。</w:t>
      </w:r>
    </w:p>
    <w:p w:rsidR="00BF4798" w:rsidRPr="00CB39A4" w:rsidRDefault="00BF4798" w:rsidP="00CB39A4">
      <w:pPr>
        <w:pStyle w:val="NormalIndent0"/>
        <w:spacing w:after="320"/>
        <w:rPr>
          <w:rFonts w:ascii="Time New Roman" w:eastAsia="SimHei" w:hAnsi="Time New Roman" w:hint="eastAsia"/>
        </w:rPr>
      </w:pPr>
      <w:r w:rsidRPr="00CB39A4">
        <w:rPr>
          <w:rFonts w:ascii="Time New Roman" w:eastAsia="SimHei" w:hAnsi="Time New Roman" w:hint="eastAsia"/>
        </w:rPr>
        <w:t>缔约国应</w:t>
      </w:r>
      <w:r w:rsidR="00CB39A4" w:rsidRPr="00CB39A4">
        <w:rPr>
          <w:rFonts w:ascii="Time New Roman" w:eastAsia="SimHei" w:hAnsi="Time New Roman" w:hint="eastAsia"/>
        </w:rPr>
        <w:t>进一步制订</w:t>
      </w:r>
      <w:r w:rsidRPr="00CB39A4">
        <w:rPr>
          <w:rFonts w:ascii="Time New Roman" w:eastAsia="SimHei" w:hAnsi="Time New Roman" w:hint="eastAsia"/>
        </w:rPr>
        <w:t>教育方案，确保所有</w:t>
      </w:r>
      <w:r w:rsidR="00CB39A4" w:rsidRPr="00CB39A4">
        <w:rPr>
          <w:rFonts w:ascii="Time New Roman" w:eastAsia="SimHei" w:hAnsi="Time New Roman" w:hint="eastAsia"/>
        </w:rPr>
        <w:t>公职人</w:t>
      </w:r>
      <w:r w:rsidRPr="00CB39A4">
        <w:rPr>
          <w:rFonts w:ascii="Time New Roman" w:eastAsia="SimHei" w:hAnsi="Time New Roman" w:hint="eastAsia"/>
        </w:rPr>
        <w:t>员，包括执法人员、监狱工作人员都充分认识到《公约》的条款及其任择议定书，知晓违约是不可容忍的行为，将会遭到调查，而且所有犯罪都将</w:t>
      </w:r>
      <w:r w:rsidR="00CB39A4" w:rsidRPr="00CB39A4">
        <w:rPr>
          <w:rFonts w:ascii="Time New Roman" w:eastAsia="SimHei" w:hAnsi="Time New Roman" w:hint="eastAsia"/>
        </w:rPr>
        <w:t>被起诉</w:t>
      </w:r>
      <w:r w:rsidRPr="00CB39A4">
        <w:rPr>
          <w:rFonts w:ascii="Time New Roman" w:eastAsia="SimHei" w:hAnsi="Time New Roman" w:hint="eastAsia"/>
        </w:rPr>
        <w:t>。所有相关工作人员都应受到专门的培训，知道如何辨别酷刑和虐待的迹象。委员会建议，《关于酷刑及其他残忍、不人道或有辱人格的待遇或惩罚行为的有效调查和取证手册》</w:t>
      </w:r>
      <w:r w:rsidR="000D1D45">
        <w:rPr>
          <w:rFonts w:ascii="Time New Roman" w:eastAsia="SimHei" w:hAnsi="Time New Roman" w:hint="eastAsia"/>
        </w:rPr>
        <w:t>(</w:t>
      </w:r>
      <w:r w:rsidRPr="00CB39A4">
        <w:rPr>
          <w:rFonts w:ascii="Time New Roman" w:eastAsia="SimHei" w:hAnsi="Time New Roman" w:hint="eastAsia"/>
        </w:rPr>
        <w:t>《伊斯坦布尔议定书》</w:t>
      </w:r>
      <w:r w:rsidR="000D1D45">
        <w:rPr>
          <w:rFonts w:ascii="Time New Roman" w:eastAsia="SimHei" w:hAnsi="Time New Roman" w:hint="eastAsia"/>
        </w:rPr>
        <w:t>)</w:t>
      </w:r>
      <w:r w:rsidRPr="00CB39A4">
        <w:rPr>
          <w:rFonts w:ascii="Time New Roman" w:eastAsia="SimHei" w:hAnsi="Time New Roman" w:hint="eastAsia"/>
        </w:rPr>
        <w:t>成为对医生</w:t>
      </w:r>
      <w:r w:rsidR="00CB39A4" w:rsidRPr="00CB39A4">
        <w:rPr>
          <w:rFonts w:ascii="Time New Roman" w:eastAsia="SimHei" w:hAnsi="Time New Roman" w:hint="eastAsia"/>
        </w:rPr>
        <w:t>进行</w:t>
      </w:r>
      <w:r w:rsidRPr="00CB39A4">
        <w:rPr>
          <w:rFonts w:ascii="Time New Roman" w:eastAsia="SimHei" w:hAnsi="Time New Roman" w:hint="eastAsia"/>
        </w:rPr>
        <w:t>的培训的一个组成部分内容。此外，缔约国应制定和实施一种办法，以评估此类培训</w:t>
      </w:r>
      <w:r w:rsidRPr="00CB39A4">
        <w:rPr>
          <w:rFonts w:ascii="Time New Roman" w:eastAsia="SimHei" w:hAnsi="Time New Roman" w:hint="eastAsia"/>
        </w:rPr>
        <w:t>/</w:t>
      </w:r>
      <w:r w:rsidRPr="00CB39A4">
        <w:rPr>
          <w:rFonts w:ascii="Time New Roman" w:eastAsia="SimHei" w:hAnsi="Time New Roman" w:hint="eastAsia"/>
        </w:rPr>
        <w:t>教育方案对减少酷刑和虐待行为案件的效益及其影响。</w:t>
      </w:r>
    </w:p>
    <w:p w:rsidR="00BF4798" w:rsidRPr="00BF4798" w:rsidRDefault="0074709B" w:rsidP="00CB39A4">
      <w:pPr>
        <w:pStyle w:val="Heading4"/>
        <w:rPr>
          <w:rFonts w:hint="eastAsia"/>
        </w:rPr>
      </w:pPr>
      <w:r>
        <w:rPr>
          <w:rFonts w:hint="eastAsia"/>
        </w:rPr>
        <w:t>拘留</w:t>
      </w:r>
      <w:r w:rsidR="00BF4798" w:rsidRPr="00BF4798">
        <w:rPr>
          <w:rFonts w:hint="eastAsia"/>
        </w:rPr>
        <w:t>条件</w:t>
      </w:r>
    </w:p>
    <w:p w:rsidR="00BF4798" w:rsidRPr="00BF4798" w:rsidRDefault="00BF4798" w:rsidP="00BF4798">
      <w:pPr>
        <w:rPr>
          <w:rFonts w:hint="eastAsia"/>
        </w:rPr>
      </w:pPr>
      <w:r w:rsidRPr="00BF4798">
        <w:rPr>
          <w:rFonts w:hint="eastAsia"/>
        </w:rPr>
        <w:tab/>
        <w:t>16</w:t>
      </w:r>
      <w:r w:rsidRPr="00BF4798">
        <w:t>.</w:t>
      </w:r>
      <w:r w:rsidRPr="00BF4798">
        <w:rPr>
          <w:rFonts w:hint="eastAsia"/>
        </w:rPr>
        <w:t xml:space="preserve">  </w:t>
      </w:r>
      <w:r w:rsidRPr="00BF4798">
        <w:rPr>
          <w:rFonts w:hint="eastAsia"/>
        </w:rPr>
        <w:t>委员会欢迎通过公共事务部，</w:t>
      </w:r>
      <w:r w:rsidR="0074709B">
        <w:rPr>
          <w:rFonts w:hint="eastAsia"/>
        </w:rPr>
        <w:t>以及</w:t>
      </w:r>
      <w:r w:rsidRPr="00BF4798">
        <w:rPr>
          <w:rFonts w:hint="eastAsia"/>
        </w:rPr>
        <w:t>国家人权委员会和民间社会的成员定期</w:t>
      </w:r>
      <w:r w:rsidR="00C03E8C">
        <w:rPr>
          <w:rFonts w:hint="eastAsia"/>
        </w:rPr>
        <w:t>查访监狱</w:t>
      </w:r>
      <w:r w:rsidRPr="00BF4798">
        <w:rPr>
          <w:rFonts w:hint="eastAsia"/>
        </w:rPr>
        <w:t>，实行对</w:t>
      </w:r>
      <w:r w:rsidR="00C03E8C">
        <w:rPr>
          <w:rFonts w:hint="eastAsia"/>
        </w:rPr>
        <w:t>拘留</w:t>
      </w:r>
      <w:r w:rsidRPr="00BF4798">
        <w:rPr>
          <w:rFonts w:hint="eastAsia"/>
        </w:rPr>
        <w:t>地点的监督。委员会进一步欢迎最高法院就五项人身保护请求下达的裁决，以及缔约国为实施法院的建议所作的努力。然而，委员会极为关注</w:t>
      </w:r>
      <w:r w:rsidR="00C03E8C">
        <w:rPr>
          <w:rFonts w:hint="eastAsia"/>
        </w:rPr>
        <w:t>，未</w:t>
      </w:r>
      <w:r w:rsidRPr="00BF4798">
        <w:rPr>
          <w:rFonts w:hint="eastAsia"/>
        </w:rPr>
        <w:t>对</w:t>
      </w:r>
      <w:r w:rsidR="00C03E8C">
        <w:rPr>
          <w:rFonts w:hint="eastAsia"/>
        </w:rPr>
        <w:t>拘留</w:t>
      </w:r>
      <w:r w:rsidRPr="00BF4798">
        <w:rPr>
          <w:rFonts w:hint="eastAsia"/>
        </w:rPr>
        <w:t>期间死亡人数较高的情况进行调查的报告。委员会进一步</w:t>
      </w:r>
      <w:r w:rsidR="00475F76" w:rsidRPr="00BF4798">
        <w:rPr>
          <w:rFonts w:hint="eastAsia"/>
        </w:rPr>
        <w:t>感到</w:t>
      </w:r>
      <w:r w:rsidRPr="00BF4798">
        <w:rPr>
          <w:rFonts w:hint="eastAsia"/>
        </w:rPr>
        <w:t>遗憾，尚无独立于国家警察、配备专业人员的监狱制度</w:t>
      </w:r>
      <w:r w:rsidR="000D1D45">
        <w:rPr>
          <w:rFonts w:hint="eastAsia"/>
        </w:rPr>
        <w:t>(</w:t>
      </w:r>
      <w:r w:rsidR="007F70F5">
        <w:rPr>
          <w:rFonts w:hint="eastAsia"/>
        </w:rPr>
        <w:t>第</w:t>
      </w:r>
      <w:r w:rsidR="007F70F5">
        <w:rPr>
          <w:rFonts w:hint="eastAsia"/>
        </w:rPr>
        <w:t>16</w:t>
      </w:r>
      <w:r w:rsidR="007F70F5">
        <w:rPr>
          <w:rFonts w:hint="eastAsia"/>
        </w:rPr>
        <w:t>条</w:t>
      </w:r>
      <w:r w:rsidR="000D1D45">
        <w:rPr>
          <w:rFonts w:hint="eastAsia"/>
        </w:rPr>
        <w:t>)</w:t>
      </w:r>
      <w:r w:rsidRPr="00BF4798">
        <w:rPr>
          <w:rFonts w:hint="eastAsia"/>
        </w:rPr>
        <w:t>。</w:t>
      </w:r>
    </w:p>
    <w:p w:rsidR="00BF4798" w:rsidRPr="00C03E8C" w:rsidRDefault="00BF4798" w:rsidP="00C03E8C">
      <w:pPr>
        <w:pStyle w:val="NormalIndent0"/>
        <w:rPr>
          <w:rFonts w:ascii="Time New Roman" w:eastAsia="SimHei" w:hAnsi="Time New Roman" w:hint="eastAsia"/>
        </w:rPr>
      </w:pPr>
      <w:r w:rsidRPr="00C03E8C">
        <w:rPr>
          <w:rFonts w:ascii="Time New Roman" w:eastAsia="SimHei" w:hAnsi="Time New Roman" w:hint="eastAsia"/>
        </w:rPr>
        <w:t>缔约国应及时、彻底和公正地调查所有在</w:t>
      </w:r>
      <w:r w:rsidR="0054590D">
        <w:rPr>
          <w:rFonts w:ascii="Time New Roman" w:eastAsia="SimHei" w:hAnsi="Time New Roman" w:hint="eastAsia"/>
        </w:rPr>
        <w:t>拘留</w:t>
      </w:r>
      <w:r w:rsidRPr="00C03E8C">
        <w:rPr>
          <w:rFonts w:ascii="Time New Roman" w:eastAsia="SimHei" w:hAnsi="Time New Roman" w:hint="eastAsia"/>
        </w:rPr>
        <w:t>期间</w:t>
      </w:r>
      <w:r w:rsidR="0054590D" w:rsidRPr="00C03E8C">
        <w:rPr>
          <w:rFonts w:ascii="Time New Roman" w:eastAsia="SimHei" w:hAnsi="Time New Roman" w:hint="eastAsia"/>
        </w:rPr>
        <w:t>的</w:t>
      </w:r>
      <w:r w:rsidRPr="00C03E8C">
        <w:rPr>
          <w:rFonts w:ascii="Time New Roman" w:eastAsia="SimHei" w:hAnsi="Time New Roman" w:hint="eastAsia"/>
        </w:rPr>
        <w:t>死亡事件，并为受害者眷属提供充分的赔偿。缔约国应采取进一步必要改革，创建一个独立的监狱制度。</w:t>
      </w:r>
    </w:p>
    <w:p w:rsidR="00BF4798" w:rsidRPr="00BF4798" w:rsidRDefault="00BF4798" w:rsidP="00BF4798">
      <w:pPr>
        <w:rPr>
          <w:rFonts w:hint="eastAsia"/>
        </w:rPr>
      </w:pPr>
      <w:r w:rsidRPr="00BF4798">
        <w:rPr>
          <w:rFonts w:hint="eastAsia"/>
        </w:rPr>
        <w:tab/>
        <w:t>17</w:t>
      </w:r>
      <w:r w:rsidRPr="00BF4798">
        <w:t>.</w:t>
      </w:r>
      <w:r w:rsidRPr="00BF4798">
        <w:rPr>
          <w:rFonts w:hint="eastAsia"/>
        </w:rPr>
        <w:t xml:space="preserve">  </w:t>
      </w:r>
      <w:r w:rsidRPr="00BF4798">
        <w:rPr>
          <w:rFonts w:hint="eastAsia"/>
        </w:rPr>
        <w:t>委员会</w:t>
      </w:r>
      <w:r w:rsidR="00D3324C" w:rsidRPr="0054590D">
        <w:rPr>
          <w:rFonts w:hint="eastAsia"/>
        </w:rPr>
        <w:t>关注的是</w:t>
      </w:r>
      <w:r w:rsidRPr="00BF4798">
        <w:rPr>
          <w:rFonts w:hint="eastAsia"/>
        </w:rPr>
        <w:t>，拘留条件差，包括过度拥挤，有时饮用水</w:t>
      </w:r>
      <w:r w:rsidR="0054590D">
        <w:rPr>
          <w:rFonts w:hint="eastAsia"/>
        </w:rPr>
        <w:t>短缺</w:t>
      </w:r>
      <w:r w:rsidRPr="00BF4798">
        <w:rPr>
          <w:rFonts w:hint="eastAsia"/>
        </w:rPr>
        <w:t>、食物不足、卫生条件</w:t>
      </w:r>
      <w:r w:rsidR="00F008AB">
        <w:rPr>
          <w:rFonts w:hint="eastAsia"/>
        </w:rPr>
        <w:t>差</w:t>
      </w:r>
      <w:r w:rsidRPr="00BF4798">
        <w:rPr>
          <w:rFonts w:hint="eastAsia"/>
        </w:rPr>
        <w:t>，以及乡村地区和警察羁押室没能将被告者与定罪犯、女性与男性，儿童与成年人分开羁押的情况。此外，委员会</w:t>
      </w:r>
      <w:r w:rsidR="00F008AB">
        <w:rPr>
          <w:rFonts w:hint="eastAsia"/>
        </w:rPr>
        <w:t>还</w:t>
      </w:r>
      <w:r w:rsidR="00D3324C" w:rsidRPr="00F008AB">
        <w:rPr>
          <w:rFonts w:hint="eastAsia"/>
        </w:rPr>
        <w:t>关注</w:t>
      </w:r>
      <w:r w:rsidRPr="00BF4798">
        <w:rPr>
          <w:rFonts w:hint="eastAsia"/>
        </w:rPr>
        <w:t>，</w:t>
      </w:r>
      <w:r w:rsidR="00F008AB">
        <w:rPr>
          <w:rFonts w:hint="eastAsia"/>
        </w:rPr>
        <w:t>囚犯之间的</w:t>
      </w:r>
      <w:r w:rsidRPr="00BF4798">
        <w:rPr>
          <w:rFonts w:hint="eastAsia"/>
        </w:rPr>
        <w:t>暴力</w:t>
      </w:r>
      <w:r w:rsidR="00C96505">
        <w:rPr>
          <w:rFonts w:hint="eastAsia"/>
        </w:rPr>
        <w:t>行为</w:t>
      </w:r>
      <w:r w:rsidRPr="00BF4798">
        <w:rPr>
          <w:rFonts w:hint="eastAsia"/>
        </w:rPr>
        <w:t>，和缺乏相关的统计数据，无法通过指数进行详细区分，以确定问题的根源，制定出防</w:t>
      </w:r>
      <w:r w:rsidR="00C96505">
        <w:rPr>
          <w:rFonts w:hint="eastAsia"/>
        </w:rPr>
        <w:t>范</w:t>
      </w:r>
      <w:r w:rsidRPr="00BF4798">
        <w:rPr>
          <w:rFonts w:hint="eastAsia"/>
        </w:rPr>
        <w:t>和减少再度发生此类事件的战略</w:t>
      </w:r>
      <w:r w:rsidR="000D1D45">
        <w:rPr>
          <w:rFonts w:hint="eastAsia"/>
        </w:rPr>
        <w:t>(</w:t>
      </w:r>
      <w:r w:rsidRPr="00BF4798">
        <w:rPr>
          <w:rFonts w:hint="eastAsia"/>
        </w:rPr>
        <w:t>第</w:t>
      </w:r>
      <w:r w:rsidRPr="00BF4798">
        <w:rPr>
          <w:rFonts w:hint="eastAsia"/>
        </w:rPr>
        <w:t>11</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856406" w:rsidRDefault="00856406" w:rsidP="00BF4798">
      <w:pPr>
        <w:rPr>
          <w:rFonts w:ascii="Time New Roman" w:eastAsia="SimHei" w:hAnsi="Time New Roman" w:hint="eastAsia"/>
        </w:rPr>
      </w:pPr>
      <w:r w:rsidRPr="00856406">
        <w:rPr>
          <w:rFonts w:ascii="Time New Roman" w:eastAsia="SimHei" w:hAnsi="Time New Roman" w:hint="eastAsia"/>
        </w:rPr>
        <w:tab/>
      </w:r>
      <w:r w:rsidR="00BF4798" w:rsidRPr="00856406">
        <w:rPr>
          <w:rFonts w:ascii="Time New Roman" w:eastAsia="SimHei" w:hAnsi="Time New Roman" w:hint="eastAsia"/>
        </w:rPr>
        <w:t>委员会建议缔约国：</w:t>
      </w:r>
    </w:p>
    <w:p w:rsidR="00BF4798" w:rsidRPr="00856406" w:rsidRDefault="00BF4798" w:rsidP="00BF4798">
      <w:pPr>
        <w:numPr>
          <w:ilvl w:val="0"/>
          <w:numId w:val="6"/>
        </w:numPr>
        <w:rPr>
          <w:rFonts w:ascii="Time New Roman" w:eastAsia="SimHei" w:hAnsi="Time New Roman" w:hint="eastAsia"/>
          <w:spacing w:val="6"/>
        </w:rPr>
      </w:pPr>
      <w:r w:rsidRPr="00856406">
        <w:rPr>
          <w:rFonts w:ascii="Time New Roman" w:eastAsia="SimHei" w:hAnsi="Time New Roman" w:hint="eastAsia"/>
          <w:spacing w:val="6"/>
        </w:rPr>
        <w:t>继续致力于减缓监狱的过度拥挤情况，包括通过</w:t>
      </w:r>
      <w:r w:rsidR="00046D18" w:rsidRPr="00856406">
        <w:rPr>
          <w:rFonts w:ascii="Time New Roman" w:eastAsia="SimHei" w:hAnsi="Time New Roman" w:hint="eastAsia"/>
          <w:spacing w:val="6"/>
        </w:rPr>
        <w:t>采</w:t>
      </w:r>
      <w:r w:rsidRPr="00856406">
        <w:rPr>
          <w:rFonts w:ascii="Time New Roman" w:eastAsia="SimHei" w:hAnsi="Time New Roman" w:hint="eastAsia"/>
          <w:spacing w:val="6"/>
        </w:rPr>
        <w:t>用替代监禁的其他措施，并</w:t>
      </w:r>
      <w:r w:rsidR="00046D18" w:rsidRPr="00856406">
        <w:rPr>
          <w:rFonts w:ascii="Time New Roman" w:eastAsia="SimHei" w:hAnsi="Time New Roman" w:hint="eastAsia"/>
          <w:spacing w:val="6"/>
        </w:rPr>
        <w:t>增加</w:t>
      </w:r>
      <w:r w:rsidRPr="00856406">
        <w:rPr>
          <w:rFonts w:ascii="Time New Roman" w:eastAsia="SimHei" w:hAnsi="Time New Roman" w:hint="eastAsia"/>
          <w:spacing w:val="6"/>
        </w:rPr>
        <w:t>预算拨款，扩建和修缮监狱及其他拘留设施的基础设施；</w:t>
      </w:r>
    </w:p>
    <w:p w:rsidR="00BF4798" w:rsidRPr="00856406" w:rsidRDefault="00BF4798" w:rsidP="00BF4798">
      <w:pPr>
        <w:numPr>
          <w:ilvl w:val="0"/>
          <w:numId w:val="6"/>
        </w:numPr>
        <w:rPr>
          <w:rFonts w:ascii="Time New Roman" w:eastAsia="SimHei" w:hAnsi="Time New Roman" w:hint="eastAsia"/>
        </w:rPr>
      </w:pPr>
      <w:r w:rsidRPr="00856406">
        <w:rPr>
          <w:rFonts w:ascii="Time New Roman" w:eastAsia="SimHei" w:hAnsi="Time New Roman" w:hint="eastAsia"/>
        </w:rPr>
        <w:t>采取有效措施包括提供拨款资金，改善所有拘留设施的</w:t>
      </w:r>
      <w:r w:rsidR="00046D18" w:rsidRPr="00856406">
        <w:rPr>
          <w:rFonts w:ascii="Time New Roman" w:eastAsia="SimHei" w:hAnsi="Time New Roman" w:hint="eastAsia"/>
        </w:rPr>
        <w:t>拘留</w:t>
      </w:r>
      <w:r w:rsidRPr="00856406">
        <w:rPr>
          <w:rFonts w:ascii="Time New Roman" w:eastAsia="SimHei" w:hAnsi="Time New Roman" w:hint="eastAsia"/>
        </w:rPr>
        <w:t>条件；</w:t>
      </w:r>
    </w:p>
    <w:p w:rsidR="00BF4798" w:rsidRPr="00856406" w:rsidRDefault="00BF4798" w:rsidP="00BF4798">
      <w:pPr>
        <w:numPr>
          <w:ilvl w:val="0"/>
          <w:numId w:val="6"/>
        </w:numPr>
        <w:rPr>
          <w:rFonts w:ascii="Time New Roman" w:eastAsia="SimHei" w:hAnsi="Time New Roman" w:hint="eastAsia"/>
        </w:rPr>
      </w:pPr>
      <w:r w:rsidRPr="00856406">
        <w:rPr>
          <w:rFonts w:ascii="Time New Roman" w:eastAsia="SimHei" w:hAnsi="Time New Roman" w:hint="eastAsia"/>
        </w:rPr>
        <w:t>确保在所有监禁地点把定罪犯与在押候审者、男性与女性，以及儿童与成年人分开羁押；</w:t>
      </w:r>
    </w:p>
    <w:p w:rsidR="00BF4798" w:rsidRPr="00856406" w:rsidRDefault="00BF4798" w:rsidP="00BF4798">
      <w:pPr>
        <w:numPr>
          <w:ilvl w:val="0"/>
          <w:numId w:val="6"/>
        </w:numPr>
        <w:rPr>
          <w:rFonts w:ascii="Time New Roman" w:eastAsia="SimHei" w:hAnsi="Time New Roman" w:hint="eastAsia"/>
        </w:rPr>
      </w:pPr>
      <w:r w:rsidRPr="00856406">
        <w:rPr>
          <w:rFonts w:ascii="Time New Roman" w:eastAsia="SimHei" w:hAnsi="Time New Roman" w:hint="eastAsia"/>
        </w:rPr>
        <w:t>监</w:t>
      </w:r>
      <w:r w:rsidR="00FD0789" w:rsidRPr="00856406">
        <w:rPr>
          <w:rFonts w:ascii="Time New Roman" w:eastAsia="SimHei" w:hAnsi="Time New Roman" w:hint="eastAsia"/>
        </w:rPr>
        <w:t>测</w:t>
      </w:r>
      <w:r w:rsidRPr="00856406">
        <w:rPr>
          <w:rFonts w:ascii="Time New Roman" w:eastAsia="SimHei" w:hAnsi="Time New Roman" w:hint="eastAsia"/>
        </w:rPr>
        <w:t>和记录囚犯</w:t>
      </w:r>
      <w:r w:rsidR="00FD0789" w:rsidRPr="00856406">
        <w:rPr>
          <w:rFonts w:ascii="Time New Roman" w:eastAsia="SimHei" w:hAnsi="Time New Roman" w:hint="eastAsia"/>
        </w:rPr>
        <w:t>间的</w:t>
      </w:r>
      <w:r w:rsidRPr="00856406">
        <w:rPr>
          <w:rFonts w:ascii="Time New Roman" w:eastAsia="SimHei" w:hAnsi="Time New Roman" w:hint="eastAsia"/>
        </w:rPr>
        <w:t>暴力事件，以期揭露根源所在，和制定相应的防</w:t>
      </w:r>
      <w:r w:rsidR="00FD0789" w:rsidRPr="00856406">
        <w:rPr>
          <w:rFonts w:ascii="Time New Roman" w:eastAsia="SimHei" w:hAnsi="Time New Roman" w:hint="eastAsia"/>
        </w:rPr>
        <w:t>范</w:t>
      </w:r>
      <w:r w:rsidRPr="00856406">
        <w:rPr>
          <w:rFonts w:ascii="Time New Roman" w:eastAsia="SimHei" w:hAnsi="Time New Roman" w:hint="eastAsia"/>
        </w:rPr>
        <w:t>战略，并向委员会提供此方面的数据，按相关指</w:t>
      </w:r>
      <w:r w:rsidR="0080094F" w:rsidRPr="00856406">
        <w:rPr>
          <w:rFonts w:ascii="Time New Roman" w:eastAsia="SimHei" w:hAnsi="Time New Roman" w:hint="eastAsia"/>
        </w:rPr>
        <w:t>标</w:t>
      </w:r>
      <w:r w:rsidRPr="00856406">
        <w:rPr>
          <w:rFonts w:ascii="Time New Roman" w:eastAsia="SimHei" w:hAnsi="Time New Roman" w:hint="eastAsia"/>
        </w:rPr>
        <w:t>分</w:t>
      </w:r>
      <w:r w:rsidR="0080094F" w:rsidRPr="00856406">
        <w:rPr>
          <w:rFonts w:ascii="Time New Roman" w:eastAsia="SimHei" w:hAnsi="Time New Roman" w:hint="eastAsia"/>
        </w:rPr>
        <w:t>列</w:t>
      </w:r>
      <w:r w:rsidRPr="00856406">
        <w:rPr>
          <w:rFonts w:ascii="Time New Roman" w:eastAsia="SimHei" w:hAnsi="Time New Roman" w:hint="eastAsia"/>
        </w:rPr>
        <w:t>；</w:t>
      </w:r>
    </w:p>
    <w:p w:rsidR="00BF4798" w:rsidRPr="00856406" w:rsidRDefault="00BF4798" w:rsidP="0080094F">
      <w:pPr>
        <w:numPr>
          <w:ilvl w:val="0"/>
          <w:numId w:val="6"/>
        </w:numPr>
        <w:spacing w:after="320"/>
        <w:rPr>
          <w:rFonts w:ascii="Time New Roman" w:eastAsia="SimHei" w:hAnsi="Time New Roman" w:hint="eastAsia"/>
        </w:rPr>
      </w:pPr>
      <w:r w:rsidRPr="00856406">
        <w:rPr>
          <w:rFonts w:ascii="Time New Roman" w:eastAsia="SimHei" w:hAnsi="Time New Roman" w:hint="eastAsia"/>
        </w:rPr>
        <w:t>确保</w:t>
      </w:r>
      <w:r w:rsidR="007F70F5" w:rsidRPr="00856406">
        <w:rPr>
          <w:rFonts w:ascii="Time New Roman" w:eastAsia="SimHei" w:hAnsi="Time New Roman" w:hint="eastAsia"/>
        </w:rPr>
        <w:t>适</w:t>
      </w:r>
      <w:r w:rsidRPr="00856406">
        <w:rPr>
          <w:rFonts w:ascii="Time New Roman" w:eastAsia="SimHei" w:hAnsi="Time New Roman" w:hint="eastAsia"/>
        </w:rPr>
        <w:t>用联合国通过的《囚犯待遇最低标准规则》。</w:t>
      </w:r>
    </w:p>
    <w:p w:rsidR="00BF4798" w:rsidRPr="00BF4798" w:rsidRDefault="00BF4798" w:rsidP="0080094F">
      <w:pPr>
        <w:pStyle w:val="Heading4"/>
        <w:rPr>
          <w:rFonts w:hint="eastAsia"/>
        </w:rPr>
      </w:pPr>
      <w:r w:rsidRPr="00BF4798">
        <w:rPr>
          <w:rFonts w:hint="eastAsia"/>
        </w:rPr>
        <w:t>被剥夺自由的精神受损或精神病患者</w:t>
      </w:r>
    </w:p>
    <w:p w:rsidR="00BF4798" w:rsidRPr="00BF4798" w:rsidRDefault="00BF4798" w:rsidP="00BF4798">
      <w:pPr>
        <w:rPr>
          <w:rFonts w:hint="eastAsia"/>
        </w:rPr>
      </w:pPr>
      <w:r w:rsidRPr="00BF4798">
        <w:rPr>
          <w:rFonts w:hint="eastAsia"/>
        </w:rPr>
        <w:tab/>
        <w:t>18</w:t>
      </w:r>
      <w:r w:rsidRPr="00BF4798">
        <w:t>.</w:t>
      </w:r>
      <w:r w:rsidRPr="00BF4798">
        <w:rPr>
          <w:rFonts w:hint="eastAsia"/>
        </w:rPr>
        <w:t xml:space="preserve">  </w:t>
      </w:r>
      <w:r w:rsidRPr="00BF4798">
        <w:rPr>
          <w:rFonts w:hint="eastAsia"/>
        </w:rPr>
        <w:t>委员会关</w:t>
      </w:r>
      <w:r w:rsidR="0080094F">
        <w:rPr>
          <w:rFonts w:hint="eastAsia"/>
        </w:rPr>
        <w:t>注</w:t>
      </w:r>
      <w:r w:rsidRPr="00BF4798">
        <w:rPr>
          <w:rFonts w:hint="eastAsia"/>
        </w:rPr>
        <w:t>地注意到，只有两个拘留中心配备了医院，然而，这两个医院并无能力医治精神损或精神病患者。委员会还</w:t>
      </w:r>
      <w:r w:rsidR="0080094F" w:rsidRPr="00BF4798">
        <w:rPr>
          <w:rFonts w:hint="eastAsia"/>
        </w:rPr>
        <w:t>感到</w:t>
      </w:r>
      <w:r w:rsidRPr="00BF4798">
        <w:rPr>
          <w:rFonts w:hint="eastAsia"/>
        </w:rPr>
        <w:t>遗憾</w:t>
      </w:r>
      <w:r w:rsidR="0080094F">
        <w:rPr>
          <w:rFonts w:hint="eastAsia"/>
        </w:rPr>
        <w:t>的是</w:t>
      </w:r>
      <w:r w:rsidRPr="00BF4798">
        <w:rPr>
          <w:rFonts w:hint="eastAsia"/>
        </w:rPr>
        <w:t>，尚无转送专家就诊制度，以及缺乏由民事制度提供照顾的政策</w:t>
      </w:r>
      <w:r w:rsidR="000D1D45">
        <w:rPr>
          <w:rFonts w:hint="eastAsia"/>
        </w:rPr>
        <w:t>(</w:t>
      </w:r>
      <w:r w:rsidRPr="00BF4798">
        <w:rPr>
          <w:rFonts w:hint="eastAsia"/>
        </w:rPr>
        <w:t>第</w:t>
      </w:r>
      <w:r w:rsidRPr="00BF4798">
        <w:rPr>
          <w:rFonts w:hint="eastAsia"/>
        </w:rPr>
        <w:t>11</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BF4798" w:rsidRDefault="00BF4798" w:rsidP="0080094F">
      <w:pPr>
        <w:spacing w:after="320"/>
        <w:rPr>
          <w:rFonts w:hint="eastAsia"/>
        </w:rPr>
      </w:pPr>
      <w:r w:rsidRPr="00BF4798">
        <w:rPr>
          <w:rFonts w:hint="eastAsia"/>
        </w:rPr>
        <w:t>缔约国应在拘留地点增强健康服务，包括为被剥夺自由精神受损或精神病患者提供的服务。委员会进一步建议缔约国建立有效和可运作的转诊制度，将病人送交给主流健康照顾机构或专业人员</w:t>
      </w:r>
      <w:r w:rsidR="0080094F">
        <w:rPr>
          <w:rFonts w:hint="eastAsia"/>
        </w:rPr>
        <w:t>医治</w:t>
      </w:r>
      <w:r w:rsidRPr="00BF4798">
        <w:rPr>
          <w:rFonts w:hint="eastAsia"/>
        </w:rPr>
        <w:t>。</w:t>
      </w:r>
    </w:p>
    <w:p w:rsidR="00BF4798" w:rsidRPr="00BF4798" w:rsidRDefault="00BF4798" w:rsidP="0080094F">
      <w:pPr>
        <w:pStyle w:val="Heading4"/>
        <w:rPr>
          <w:rFonts w:hint="eastAsia"/>
        </w:rPr>
      </w:pPr>
      <w:r w:rsidRPr="0080094F">
        <w:rPr>
          <w:rFonts w:hint="eastAsia"/>
          <w:u w:val="none"/>
        </w:rPr>
        <w:t>“</w:t>
      </w:r>
      <w:r w:rsidRPr="00BF4798">
        <w:rPr>
          <w:rFonts w:hint="eastAsia"/>
        </w:rPr>
        <w:t>非法</w:t>
      </w:r>
      <w:r w:rsidR="009E7406">
        <w:rPr>
          <w:rFonts w:hint="eastAsia"/>
        </w:rPr>
        <w:t>组织</w:t>
      </w:r>
      <w:r w:rsidRPr="0080094F">
        <w:rPr>
          <w:rFonts w:hint="eastAsia"/>
          <w:u w:val="none"/>
        </w:rPr>
        <w:t>”</w:t>
      </w:r>
    </w:p>
    <w:p w:rsidR="00BF4798" w:rsidRPr="00BF4798" w:rsidRDefault="00BF4798" w:rsidP="00BF4798">
      <w:pPr>
        <w:rPr>
          <w:rFonts w:hint="eastAsia"/>
        </w:rPr>
      </w:pPr>
      <w:r w:rsidRPr="00BF4798">
        <w:rPr>
          <w:rFonts w:hint="eastAsia"/>
        </w:rPr>
        <w:tab/>
        <w:t>19</w:t>
      </w:r>
      <w:r w:rsidRPr="00BF4798">
        <w:t>.</w:t>
      </w:r>
      <w:r w:rsidRPr="00BF4798">
        <w:rPr>
          <w:rFonts w:hint="eastAsia"/>
        </w:rPr>
        <w:t xml:space="preserve">  </w:t>
      </w:r>
      <w:r w:rsidRPr="00BF4798">
        <w:rPr>
          <w:rFonts w:hint="eastAsia"/>
        </w:rPr>
        <w:t>委员会注意到缔约国对修改《刑法》关于“非法</w:t>
      </w:r>
      <w:r w:rsidR="009E7406">
        <w:rPr>
          <w:rFonts w:hint="eastAsia"/>
        </w:rPr>
        <w:t>组织</w:t>
      </w:r>
      <w:r w:rsidRPr="00BF4798">
        <w:rPr>
          <w:rFonts w:hint="eastAsia"/>
        </w:rPr>
        <w:t>”的第</w:t>
      </w:r>
      <w:r w:rsidRPr="00BF4798">
        <w:rPr>
          <w:rFonts w:hint="eastAsia"/>
        </w:rPr>
        <w:t>332</w:t>
      </w:r>
      <w:r w:rsidRPr="00BF4798">
        <w:rPr>
          <w:rFonts w:hint="eastAsia"/>
        </w:rPr>
        <w:t>条展开的讨论。然而，委员会</w:t>
      </w:r>
      <w:r w:rsidR="00D3324C" w:rsidRPr="00435643">
        <w:rPr>
          <w:rFonts w:hint="eastAsia"/>
        </w:rPr>
        <w:t>关注的是</w:t>
      </w:r>
      <w:r w:rsidRPr="00435643">
        <w:rPr>
          <w:rFonts w:hint="eastAsia"/>
        </w:rPr>
        <w:t>，</w:t>
      </w:r>
      <w:r w:rsidRPr="00BF4798">
        <w:rPr>
          <w:rFonts w:hint="eastAsia"/>
        </w:rPr>
        <w:t>被怀疑为某个“非法</w:t>
      </w:r>
      <w:r w:rsidR="009E7406">
        <w:rPr>
          <w:rFonts w:hint="eastAsia"/>
        </w:rPr>
        <w:t>组织</w:t>
      </w:r>
      <w:r w:rsidR="006238C7">
        <w:rPr>
          <w:rFonts w:hint="eastAsia"/>
        </w:rPr>
        <w:t>”的成员，可在无</w:t>
      </w:r>
      <w:r w:rsidRPr="00BF4798">
        <w:rPr>
          <w:rFonts w:hint="eastAsia"/>
        </w:rPr>
        <w:t>逮捕证的情况下遭到逮捕，而且可对他</w:t>
      </w:r>
      <w:r w:rsidRPr="00BF4798">
        <w:rPr>
          <w:rFonts w:hint="eastAsia"/>
        </w:rPr>
        <w:t>/</w:t>
      </w:r>
      <w:r w:rsidRPr="00BF4798">
        <w:rPr>
          <w:rFonts w:hint="eastAsia"/>
        </w:rPr>
        <w:t>她实行强制性</w:t>
      </w:r>
      <w:r w:rsidR="00435643">
        <w:rPr>
          <w:rFonts w:hint="eastAsia"/>
        </w:rPr>
        <w:t>审前</w:t>
      </w:r>
      <w:r w:rsidRPr="00BF4798">
        <w:rPr>
          <w:rFonts w:hint="eastAsia"/>
        </w:rPr>
        <w:t>拘留。委员会</w:t>
      </w:r>
      <w:r w:rsidR="009E7406">
        <w:rPr>
          <w:rFonts w:hint="eastAsia"/>
        </w:rPr>
        <w:t>还</w:t>
      </w:r>
      <w:r w:rsidR="00D3324C" w:rsidRPr="00435643">
        <w:rPr>
          <w:rFonts w:hint="eastAsia"/>
        </w:rPr>
        <w:t>关注的是</w:t>
      </w:r>
      <w:r w:rsidRPr="00BF4798">
        <w:rPr>
          <w:rFonts w:hint="eastAsia"/>
        </w:rPr>
        <w:t>，为打击“非法</w:t>
      </w:r>
      <w:r w:rsidR="009E7406">
        <w:rPr>
          <w:rFonts w:hint="eastAsia"/>
        </w:rPr>
        <w:t>组织</w:t>
      </w:r>
      <w:r w:rsidRPr="00BF4798">
        <w:rPr>
          <w:rFonts w:hint="eastAsia"/>
        </w:rPr>
        <w:t>”，或“</w:t>
      </w:r>
      <w:r w:rsidRPr="00BF4798">
        <w:rPr>
          <w:rFonts w:hint="eastAsia"/>
        </w:rPr>
        <w:t>maras</w:t>
      </w:r>
      <w:r w:rsidR="000D1D45">
        <w:rPr>
          <w:rFonts w:hint="eastAsia"/>
        </w:rPr>
        <w:t>(</w:t>
      </w:r>
      <w:r w:rsidR="00435643">
        <w:rPr>
          <w:rFonts w:hint="eastAsia"/>
        </w:rPr>
        <w:t>团伙</w:t>
      </w:r>
      <w:r w:rsidR="000D1D45">
        <w:rPr>
          <w:rFonts w:hint="eastAsia"/>
        </w:rPr>
        <w:t>)</w:t>
      </w:r>
      <w:r w:rsidRPr="00BF4798">
        <w:rPr>
          <w:rFonts w:hint="eastAsia"/>
        </w:rPr>
        <w:t>”或“</w:t>
      </w:r>
      <w:r w:rsidRPr="00BF4798">
        <w:rPr>
          <w:iCs/>
        </w:rPr>
        <w:t>pandillas</w:t>
      </w:r>
      <w:r w:rsidR="000D1D45">
        <w:rPr>
          <w:rFonts w:hint="eastAsia"/>
          <w:iCs/>
        </w:rPr>
        <w:t>(</w:t>
      </w:r>
      <w:r w:rsidR="00435643">
        <w:rPr>
          <w:rFonts w:hint="eastAsia"/>
          <w:iCs/>
        </w:rPr>
        <w:t>帮</w:t>
      </w:r>
      <w:r w:rsidR="000D1D45">
        <w:rPr>
          <w:rFonts w:hint="eastAsia"/>
          <w:iCs/>
        </w:rPr>
        <w:t>)</w:t>
      </w:r>
      <w:r w:rsidRPr="00BF4798">
        <w:rPr>
          <w:rFonts w:hint="eastAsia"/>
        </w:rPr>
        <w:t>”采取的社会</w:t>
      </w:r>
      <w:r w:rsidR="00435643">
        <w:rPr>
          <w:rFonts w:hint="eastAsia"/>
        </w:rPr>
        <w:t>镇压</w:t>
      </w:r>
      <w:r w:rsidRPr="00BF4798">
        <w:rPr>
          <w:rFonts w:hint="eastAsia"/>
        </w:rPr>
        <w:t>政策，未充分考虑到这种现象的根源，且儿童和青少年有可能</w:t>
      </w:r>
      <w:r w:rsidR="005D0F61">
        <w:rPr>
          <w:rFonts w:hint="eastAsia"/>
        </w:rPr>
        <w:t>因</w:t>
      </w:r>
      <w:r w:rsidRPr="00BF4798">
        <w:rPr>
          <w:rFonts w:hint="eastAsia"/>
        </w:rPr>
        <w:t>其</w:t>
      </w:r>
      <w:r w:rsidR="005D0F61">
        <w:rPr>
          <w:rFonts w:hint="eastAsia"/>
        </w:rPr>
        <w:t>外观而</w:t>
      </w:r>
      <w:r w:rsidRPr="00BF4798">
        <w:rPr>
          <w:rFonts w:hint="eastAsia"/>
        </w:rPr>
        <w:t>被列为</w:t>
      </w:r>
      <w:r w:rsidR="005D0F61" w:rsidRPr="00BF4798">
        <w:rPr>
          <w:rFonts w:hint="eastAsia"/>
        </w:rPr>
        <w:t>罪</w:t>
      </w:r>
      <w:r w:rsidRPr="00BF4798">
        <w:rPr>
          <w:rFonts w:hint="eastAsia"/>
        </w:rPr>
        <w:t>犯</w:t>
      </w:r>
      <w:r w:rsidR="000D1D45">
        <w:rPr>
          <w:rFonts w:hint="eastAsia"/>
        </w:rPr>
        <w:t>(</w:t>
      </w:r>
      <w:r w:rsidRPr="00BF4798">
        <w:rPr>
          <w:rFonts w:hint="eastAsia"/>
        </w:rPr>
        <w:t>第</w:t>
      </w:r>
      <w:r w:rsidRPr="00BF4798">
        <w:rPr>
          <w:rFonts w:hint="eastAsia"/>
        </w:rPr>
        <w:t>11</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5D0F61" w:rsidRDefault="00BF4798" w:rsidP="005D0F61">
      <w:pPr>
        <w:pStyle w:val="NormalIndent0"/>
        <w:spacing w:after="320"/>
        <w:rPr>
          <w:rFonts w:ascii="Time New Roman" w:eastAsia="SimHei" w:hAnsi="Time New Roman" w:hint="eastAsia"/>
        </w:rPr>
      </w:pPr>
      <w:r w:rsidRPr="005D0F61">
        <w:rPr>
          <w:rFonts w:ascii="Time New Roman" w:eastAsia="SimHei" w:hAnsi="Time New Roman" w:hint="eastAsia"/>
        </w:rPr>
        <w:t>缔约国应修订《刑法》第</w:t>
      </w:r>
      <w:r w:rsidRPr="005D0F61">
        <w:rPr>
          <w:rFonts w:ascii="Time New Roman" w:eastAsia="SimHei" w:hAnsi="Time New Roman" w:hint="eastAsia"/>
          <w:b/>
        </w:rPr>
        <w:t>332</w:t>
      </w:r>
      <w:r w:rsidRPr="005D0F61">
        <w:rPr>
          <w:rFonts w:ascii="Time New Roman" w:eastAsia="SimHei" w:hAnsi="Time New Roman" w:hint="eastAsia"/>
        </w:rPr>
        <w:t>条，并确保法律保障毫无歧视地适用于所有遭逮捕或拘留的人。委员会进一步建议缔约国采取步骤，监</w:t>
      </w:r>
      <w:r w:rsidR="005D0F61">
        <w:rPr>
          <w:rFonts w:ascii="Time New Roman" w:eastAsia="SimHei" w:hAnsi="Time New Roman" w:hint="eastAsia"/>
        </w:rPr>
        <w:t>测</w:t>
      </w:r>
      <w:r w:rsidRPr="005D0F61">
        <w:rPr>
          <w:rFonts w:ascii="Time New Roman" w:eastAsia="SimHei" w:hAnsi="Time New Roman" w:hint="eastAsia"/>
        </w:rPr>
        <w:t>和记录“非法</w:t>
      </w:r>
      <w:r w:rsidR="005D0F61" w:rsidRPr="005D0F61">
        <w:rPr>
          <w:rFonts w:ascii="Time New Roman" w:eastAsia="SimHei" w:hAnsi="Time New Roman" w:hint="eastAsia"/>
        </w:rPr>
        <w:t>组织</w:t>
      </w:r>
      <w:r w:rsidRPr="005D0F61">
        <w:rPr>
          <w:rFonts w:ascii="Time New Roman" w:eastAsia="SimHei" w:hAnsi="Time New Roman" w:hint="eastAsia"/>
        </w:rPr>
        <w:t>”现象，以期</w:t>
      </w:r>
      <w:r w:rsidR="005B61DD">
        <w:rPr>
          <w:rFonts w:ascii="Time New Roman" w:eastAsia="SimHei" w:hAnsi="Time New Roman" w:hint="eastAsia"/>
        </w:rPr>
        <w:t>确认</w:t>
      </w:r>
      <w:r w:rsidRPr="005D0F61">
        <w:rPr>
          <w:rFonts w:ascii="Time New Roman" w:eastAsia="SimHei" w:hAnsi="Time New Roman" w:hint="eastAsia"/>
        </w:rPr>
        <w:t>根源所在，并制定相应的</w:t>
      </w:r>
      <w:r w:rsidR="003126DB">
        <w:rPr>
          <w:rFonts w:ascii="Time New Roman" w:eastAsia="SimHei" w:hAnsi="Time New Roman" w:hint="eastAsia"/>
        </w:rPr>
        <w:t>防范</w:t>
      </w:r>
      <w:r w:rsidRPr="005D0F61">
        <w:rPr>
          <w:rFonts w:ascii="Time New Roman" w:eastAsia="SimHei" w:hAnsi="Time New Roman" w:hint="eastAsia"/>
        </w:rPr>
        <w:t>战略。</w:t>
      </w:r>
    </w:p>
    <w:p w:rsidR="00BF4798" w:rsidRPr="00BF4798" w:rsidRDefault="00BF4798" w:rsidP="005D0F61">
      <w:pPr>
        <w:pStyle w:val="Heading4"/>
        <w:rPr>
          <w:rFonts w:hint="eastAsia"/>
        </w:rPr>
      </w:pPr>
      <w:r w:rsidRPr="00BF4798">
        <w:rPr>
          <w:rFonts w:hint="eastAsia"/>
        </w:rPr>
        <w:t>有罪不罚现象与不进行及时、彻底和公正的调查</w:t>
      </w:r>
    </w:p>
    <w:p w:rsidR="00BF4798" w:rsidRPr="00BF4798" w:rsidRDefault="00BF4798" w:rsidP="00BF4798">
      <w:pPr>
        <w:rPr>
          <w:rFonts w:hint="eastAsia"/>
        </w:rPr>
      </w:pPr>
      <w:r w:rsidRPr="00BF4798">
        <w:rPr>
          <w:rFonts w:hint="eastAsia"/>
        </w:rPr>
        <w:tab/>
        <w:t>20</w:t>
      </w:r>
      <w:r w:rsidRPr="00BF4798">
        <w:t>.</w:t>
      </w:r>
      <w:r w:rsidRPr="00BF4798">
        <w:rPr>
          <w:rFonts w:hint="eastAsia"/>
        </w:rPr>
        <w:t xml:space="preserve">  </w:t>
      </w:r>
      <w:r w:rsidRPr="00BF4798">
        <w:rPr>
          <w:rFonts w:hint="eastAsia"/>
        </w:rPr>
        <w:t>委员会关</w:t>
      </w:r>
      <w:r w:rsidR="003126DB">
        <w:rPr>
          <w:rFonts w:hint="eastAsia"/>
        </w:rPr>
        <w:t>注</w:t>
      </w:r>
      <w:r w:rsidRPr="00BF4798">
        <w:rPr>
          <w:rFonts w:hint="eastAsia"/>
        </w:rPr>
        <w:t>地注意到普遍存在着有罪不罚现象，</w:t>
      </w:r>
      <w:r w:rsidR="003126DB" w:rsidRPr="00BF4798">
        <w:rPr>
          <w:rFonts w:hint="eastAsia"/>
        </w:rPr>
        <w:t>缔约国</w:t>
      </w:r>
      <w:r w:rsidRPr="00BF4798">
        <w:rPr>
          <w:rFonts w:hint="eastAsia"/>
        </w:rPr>
        <w:t>甚至承认这是该国未能铲除酷刑的主要原因之一。委员会尤其</w:t>
      </w:r>
      <w:r w:rsidR="003126DB">
        <w:rPr>
          <w:rFonts w:hint="eastAsia"/>
        </w:rPr>
        <w:t>感到</w:t>
      </w:r>
      <w:r w:rsidR="00D3324C" w:rsidRPr="003126DB">
        <w:rPr>
          <w:rFonts w:hint="eastAsia"/>
        </w:rPr>
        <w:t>关注的</w:t>
      </w:r>
      <w:r w:rsidR="00D3324C" w:rsidRPr="00D3324C">
        <w:rPr>
          <w:rFonts w:hint="eastAsia"/>
          <w:b/>
        </w:rPr>
        <w:t>是</w:t>
      </w:r>
      <w:r w:rsidRPr="00BF4798">
        <w:rPr>
          <w:rFonts w:hint="eastAsia"/>
        </w:rPr>
        <w:t>，尚未建立独立的机构</w:t>
      </w:r>
      <w:r w:rsidR="009019FC">
        <w:rPr>
          <w:rFonts w:hint="eastAsia"/>
        </w:rPr>
        <w:t>，</w:t>
      </w:r>
      <w:r w:rsidRPr="00BF4798">
        <w:rPr>
          <w:rFonts w:hint="eastAsia"/>
        </w:rPr>
        <w:t>调查对虐待和酷刑行为的指控。委员会</w:t>
      </w:r>
      <w:r w:rsidR="00D3324C" w:rsidRPr="003126DB">
        <w:rPr>
          <w:rFonts w:hint="eastAsia"/>
        </w:rPr>
        <w:t>关注的是</w:t>
      </w:r>
      <w:r w:rsidRPr="00BF4798">
        <w:rPr>
          <w:rFonts w:hint="eastAsia"/>
        </w:rPr>
        <w:t>，若干指控国家警察成员的重大案件仍处于调查阶段，</w:t>
      </w:r>
      <w:r w:rsidR="00603C2F">
        <w:rPr>
          <w:rFonts w:hint="eastAsia"/>
        </w:rPr>
        <w:t>而且被指控的</w:t>
      </w:r>
      <w:r w:rsidRPr="00BF4798">
        <w:rPr>
          <w:rFonts w:hint="eastAsia"/>
        </w:rPr>
        <w:t>罪犯</w:t>
      </w:r>
      <w:r w:rsidR="00603C2F">
        <w:rPr>
          <w:rFonts w:hint="eastAsia"/>
        </w:rPr>
        <w:t>仍未被</w:t>
      </w:r>
      <w:r w:rsidRPr="00BF4798">
        <w:rPr>
          <w:rFonts w:hint="eastAsia"/>
        </w:rPr>
        <w:t>绳之以法，甚至还有报告称被控罪犯仍</w:t>
      </w:r>
      <w:r w:rsidR="00603C2F">
        <w:rPr>
          <w:rFonts w:hint="eastAsia"/>
        </w:rPr>
        <w:t>继续执</w:t>
      </w:r>
      <w:r w:rsidRPr="00BF4798">
        <w:rPr>
          <w:rFonts w:hint="eastAsia"/>
        </w:rPr>
        <w:t>行警务。此外，委员会关注两名环保人士的被害事件。谋害他们的罪犯在被判刑后越狱逃</w:t>
      </w:r>
      <w:r w:rsidR="00ED2C66">
        <w:rPr>
          <w:rFonts w:hint="eastAsia"/>
        </w:rPr>
        <w:t>走</w:t>
      </w:r>
      <w:r w:rsidRPr="00BF4798">
        <w:rPr>
          <w:rFonts w:hint="eastAsia"/>
        </w:rPr>
        <w:t>了。对这起</w:t>
      </w:r>
      <w:r w:rsidR="006238C7">
        <w:rPr>
          <w:rFonts w:hint="eastAsia"/>
        </w:rPr>
        <w:t>罪</w:t>
      </w:r>
      <w:r w:rsidRPr="00BF4798">
        <w:rPr>
          <w:rFonts w:hint="eastAsia"/>
        </w:rPr>
        <w:t>案的唆使者则未展开过任何调查或判罪</w:t>
      </w:r>
      <w:r w:rsidR="000D1D45">
        <w:rPr>
          <w:rFonts w:hint="eastAsia"/>
        </w:rPr>
        <w:t>(</w:t>
      </w:r>
      <w:r w:rsidRPr="00BF4798">
        <w:rPr>
          <w:rFonts w:hint="eastAsia"/>
        </w:rPr>
        <w:t>第</w:t>
      </w:r>
      <w:r w:rsidRPr="00BF4798">
        <w:rPr>
          <w:rFonts w:hint="eastAsia"/>
        </w:rPr>
        <w:t>12</w:t>
      </w:r>
      <w:r w:rsidRPr="00BF4798">
        <w:rPr>
          <w:rFonts w:hint="eastAsia"/>
        </w:rPr>
        <w:t>、</w:t>
      </w:r>
      <w:r w:rsidRPr="00BF4798">
        <w:rPr>
          <w:rFonts w:hint="eastAsia"/>
        </w:rPr>
        <w:t>13</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CA1023" w:rsidRDefault="00BF4798" w:rsidP="00856406">
      <w:pPr>
        <w:pStyle w:val="NormalIndent0"/>
        <w:ind w:left="0"/>
        <w:rPr>
          <w:rFonts w:ascii="Time New Roman" w:eastAsia="SimHei" w:hAnsi="Time New Roman" w:hint="eastAsia"/>
        </w:rPr>
      </w:pPr>
      <w:r w:rsidRPr="00CA1023">
        <w:rPr>
          <w:rFonts w:ascii="Time New Roman" w:eastAsia="SimHei" w:hAnsi="Time New Roman" w:hint="eastAsia"/>
        </w:rPr>
        <w:t>委员会促请缔约国迅速采取措施，打击有罪不罚现象，包括：</w:t>
      </w:r>
    </w:p>
    <w:p w:rsidR="00BF4798" w:rsidRPr="00131196" w:rsidRDefault="00BF4798" w:rsidP="00131196">
      <w:pPr>
        <w:pStyle w:val="aa"/>
        <w:numPr>
          <w:ilvl w:val="0"/>
          <w:numId w:val="9"/>
        </w:numPr>
        <w:tabs>
          <w:tab w:val="clear" w:pos="1021"/>
          <w:tab w:val="num" w:pos="1700"/>
        </w:tabs>
        <w:ind w:left="1700"/>
        <w:rPr>
          <w:rFonts w:ascii="Time New Roman" w:eastAsia="SimHei" w:hAnsi="Time New Roman" w:hint="eastAsia"/>
        </w:rPr>
      </w:pPr>
      <w:r w:rsidRPr="00131196">
        <w:rPr>
          <w:rFonts w:ascii="Time New Roman" w:eastAsia="SimHei" w:hAnsi="Time New Roman" w:hint="eastAsia"/>
        </w:rPr>
        <w:t>确保及时、彻底、公正和有效调查所有对执法</w:t>
      </w:r>
      <w:r w:rsidR="00280EBB">
        <w:rPr>
          <w:rFonts w:ascii="Time New Roman" w:eastAsia="SimHei" w:hAnsi="Time New Roman" w:hint="eastAsia"/>
        </w:rPr>
        <w:t>人</w:t>
      </w:r>
      <w:r w:rsidRPr="00131196">
        <w:rPr>
          <w:rFonts w:ascii="Time New Roman" w:eastAsia="SimHei" w:hAnsi="Time New Roman" w:hint="eastAsia"/>
        </w:rPr>
        <w:t>员犯有酷刑和虐待行为的指控。这类调查尤其不应由警方本身或在警方主持之下展开，而应由独立的机构进行。只要</w:t>
      </w:r>
      <w:r w:rsidR="00E4241F">
        <w:rPr>
          <w:rFonts w:ascii="Time New Roman" w:eastAsia="SimHei" w:hAnsi="Time New Roman" w:hint="eastAsia"/>
        </w:rPr>
        <w:t>有迹象表明发生</w:t>
      </w:r>
      <w:r w:rsidRPr="00131196">
        <w:rPr>
          <w:rFonts w:ascii="Time New Roman" w:eastAsia="SimHei" w:hAnsi="Time New Roman" w:hint="eastAsia"/>
        </w:rPr>
        <w:t>酷刑和虐待案件，在调查进行期间，尤其当被嫌疑人，他或她有可能妨碍调查时，应按规定将被控嫌疑人停职或调职；</w:t>
      </w:r>
    </w:p>
    <w:p w:rsidR="00BF4798" w:rsidRPr="00F224C9" w:rsidRDefault="00BF4798" w:rsidP="00131196">
      <w:pPr>
        <w:pStyle w:val="aa"/>
        <w:numPr>
          <w:ilvl w:val="0"/>
          <w:numId w:val="9"/>
        </w:numPr>
        <w:tabs>
          <w:tab w:val="clear" w:pos="1021"/>
          <w:tab w:val="num" w:pos="1700"/>
        </w:tabs>
        <w:ind w:left="1700"/>
        <w:rPr>
          <w:rFonts w:ascii="Time New Roman" w:eastAsia="SimHei" w:hAnsi="Time New Roman" w:hint="eastAsia"/>
          <w:spacing w:val="6"/>
        </w:rPr>
      </w:pPr>
      <w:r w:rsidRPr="00F224C9">
        <w:rPr>
          <w:rFonts w:ascii="Time New Roman" w:eastAsia="SimHei" w:hAnsi="Time New Roman" w:hint="eastAsia"/>
          <w:spacing w:val="6"/>
        </w:rPr>
        <w:t>将罪犯绳之以法并按被判定的罪行处以相应的徒刑，以消除对执法人员队犯有《公约》所禁止的暴力行为的责任者有罪不罚现象；</w:t>
      </w:r>
    </w:p>
    <w:p w:rsidR="00BF4798" w:rsidRPr="00131196" w:rsidRDefault="00BF4798" w:rsidP="00F224C9">
      <w:pPr>
        <w:pStyle w:val="aa"/>
        <w:numPr>
          <w:ilvl w:val="0"/>
          <w:numId w:val="9"/>
        </w:numPr>
        <w:tabs>
          <w:tab w:val="clear" w:pos="1021"/>
          <w:tab w:val="num" w:pos="1700"/>
        </w:tabs>
        <w:spacing w:after="320"/>
        <w:ind w:left="1700"/>
        <w:rPr>
          <w:rFonts w:ascii="Time New Roman" w:eastAsia="SimHei" w:hAnsi="Time New Roman" w:hint="eastAsia"/>
        </w:rPr>
      </w:pPr>
      <w:r w:rsidRPr="00131196">
        <w:rPr>
          <w:rFonts w:ascii="Time New Roman" w:eastAsia="SimHei" w:hAnsi="Time New Roman" w:hint="eastAsia"/>
        </w:rPr>
        <w:t>确保对谋杀两名环保人士的唆使者展开调查，一旦查明案犯身份，即</w:t>
      </w:r>
      <w:r w:rsidR="00E4241F">
        <w:rPr>
          <w:rFonts w:ascii="Time New Roman" w:eastAsia="SimHei" w:hAnsi="Time New Roman" w:hint="eastAsia"/>
        </w:rPr>
        <w:t>对其</w:t>
      </w:r>
      <w:r w:rsidRPr="00131196">
        <w:rPr>
          <w:rFonts w:ascii="Time New Roman" w:eastAsia="SimHei" w:hAnsi="Time New Roman" w:hint="eastAsia"/>
        </w:rPr>
        <w:t>判处</w:t>
      </w:r>
      <w:r w:rsidR="00E4241F">
        <w:rPr>
          <w:rFonts w:ascii="Time New Roman" w:eastAsia="SimHei" w:hAnsi="Time New Roman" w:hint="eastAsia"/>
        </w:rPr>
        <w:t>相应的</w:t>
      </w:r>
      <w:r w:rsidRPr="00131196">
        <w:rPr>
          <w:rFonts w:ascii="Time New Roman" w:eastAsia="SimHei" w:hAnsi="Time New Roman" w:hint="eastAsia"/>
        </w:rPr>
        <w:t>徒刑。此外，缔约国应彻底调查两名定罪犯越狱逃</w:t>
      </w:r>
      <w:r w:rsidR="00A03618">
        <w:rPr>
          <w:rFonts w:ascii="Time New Roman" w:eastAsia="SimHei" w:hAnsi="Time New Roman" w:hint="eastAsia"/>
        </w:rPr>
        <w:t>走</w:t>
      </w:r>
      <w:r w:rsidRPr="00131196">
        <w:rPr>
          <w:rFonts w:ascii="Time New Roman" w:eastAsia="SimHei" w:hAnsi="Time New Roman" w:hint="eastAsia"/>
        </w:rPr>
        <w:t>事件，确保两名罪犯依其被判罪行服刑，并普遍采取措施，防</w:t>
      </w:r>
      <w:r w:rsidR="00E4241F">
        <w:rPr>
          <w:rFonts w:ascii="Time New Roman" w:eastAsia="SimHei" w:hAnsi="Time New Roman" w:hint="eastAsia"/>
        </w:rPr>
        <w:t>范</w:t>
      </w:r>
      <w:r w:rsidRPr="00131196">
        <w:rPr>
          <w:rFonts w:ascii="Time New Roman" w:eastAsia="SimHei" w:hAnsi="Time New Roman" w:hint="eastAsia"/>
        </w:rPr>
        <w:t>再度发生越狱事件。</w:t>
      </w:r>
    </w:p>
    <w:p w:rsidR="00BF4798" w:rsidRPr="00BF4798" w:rsidRDefault="00A03618" w:rsidP="00CA1023">
      <w:pPr>
        <w:pStyle w:val="Heading4"/>
        <w:rPr>
          <w:rFonts w:hint="eastAsia"/>
        </w:rPr>
      </w:pPr>
      <w:r w:rsidRPr="00BF4798">
        <w:rPr>
          <w:rFonts w:hint="eastAsia"/>
        </w:rPr>
        <w:t>暴力</w:t>
      </w:r>
      <w:r>
        <w:rPr>
          <w:rFonts w:hint="eastAsia"/>
        </w:rPr>
        <w:t>侵害妇女</w:t>
      </w:r>
    </w:p>
    <w:p w:rsidR="00BF4798" w:rsidRPr="00BF4798" w:rsidRDefault="00BF4798" w:rsidP="00BF4798">
      <w:pPr>
        <w:rPr>
          <w:rFonts w:hint="eastAsia"/>
        </w:rPr>
      </w:pPr>
      <w:r w:rsidRPr="00BF4798">
        <w:rPr>
          <w:rFonts w:hint="eastAsia"/>
        </w:rPr>
        <w:tab/>
        <w:t>21</w:t>
      </w:r>
      <w:r w:rsidRPr="00BF4798">
        <w:t>.</w:t>
      </w:r>
      <w:r w:rsidRPr="00BF4798">
        <w:rPr>
          <w:rFonts w:hint="eastAsia"/>
        </w:rPr>
        <w:t xml:space="preserve">  </w:t>
      </w:r>
      <w:r w:rsidRPr="00BF4798">
        <w:rPr>
          <w:rFonts w:hint="eastAsia"/>
        </w:rPr>
        <w:t>委员会注意到，</w:t>
      </w:r>
      <w:r w:rsidRPr="00BF4798">
        <w:rPr>
          <w:rFonts w:hint="eastAsia"/>
        </w:rPr>
        <w:t>2006</w:t>
      </w:r>
      <w:r w:rsidRPr="00BF4798">
        <w:rPr>
          <w:rFonts w:hint="eastAsia"/>
        </w:rPr>
        <w:t>年</w:t>
      </w:r>
      <w:r w:rsidR="00D235B6">
        <w:rPr>
          <w:rFonts w:hint="eastAsia"/>
        </w:rPr>
        <w:t>成立</w:t>
      </w:r>
      <w:r w:rsidRPr="00BF4798">
        <w:rPr>
          <w:rFonts w:hint="eastAsia"/>
        </w:rPr>
        <w:t>了机构</w:t>
      </w:r>
      <w:r w:rsidR="00D235B6">
        <w:rPr>
          <w:rFonts w:hint="eastAsia"/>
        </w:rPr>
        <w:t>间</w:t>
      </w:r>
      <w:r w:rsidRPr="00BF4798">
        <w:rPr>
          <w:rFonts w:hint="eastAsia"/>
        </w:rPr>
        <w:t>杀害妇女案</w:t>
      </w:r>
      <w:r w:rsidR="00D235B6">
        <w:rPr>
          <w:rFonts w:hint="eastAsia"/>
        </w:rPr>
        <w:t>件</w:t>
      </w:r>
      <w:r w:rsidRPr="00BF4798">
        <w:rPr>
          <w:rFonts w:hint="eastAsia"/>
        </w:rPr>
        <w:t>调查委员会和特别调查股，以调查公共检察厅内部的女性</w:t>
      </w:r>
      <w:r w:rsidR="00D235B6">
        <w:rPr>
          <w:rFonts w:hint="eastAsia"/>
        </w:rPr>
        <w:t>暴力</w:t>
      </w:r>
      <w:r w:rsidRPr="00BF4798">
        <w:rPr>
          <w:rFonts w:hint="eastAsia"/>
        </w:rPr>
        <w:t>死亡事件。委员会还注意到，在国家警察内</w:t>
      </w:r>
      <w:r w:rsidR="00484B32">
        <w:rPr>
          <w:rFonts w:hint="eastAsia"/>
        </w:rPr>
        <w:t>设</w:t>
      </w:r>
      <w:r w:rsidRPr="00BF4798">
        <w:rPr>
          <w:rFonts w:hint="eastAsia"/>
        </w:rPr>
        <w:t>立了一个性别事务股。然而，委员会极为关注，普遍存在着侵害妇女和女孩的暴力</w:t>
      </w:r>
      <w:r w:rsidR="00484B32">
        <w:rPr>
          <w:rFonts w:hint="eastAsia"/>
        </w:rPr>
        <w:t>行为</w:t>
      </w:r>
      <w:r w:rsidRPr="00BF4798">
        <w:rPr>
          <w:rFonts w:hint="eastAsia"/>
        </w:rPr>
        <w:t>，包括性虐待、家庭暴力和杀害女性等诸多暴力形式，并</w:t>
      </w:r>
      <w:r w:rsidR="00D3324C" w:rsidRPr="00484B32">
        <w:rPr>
          <w:rFonts w:hint="eastAsia"/>
        </w:rPr>
        <w:t>关注</w:t>
      </w:r>
      <w:r w:rsidRPr="00BF4798">
        <w:rPr>
          <w:rFonts w:hint="eastAsia"/>
        </w:rPr>
        <w:t>未对</w:t>
      </w:r>
      <w:r w:rsidR="00484B32" w:rsidRPr="00BF4798">
        <w:rPr>
          <w:rFonts w:hint="eastAsia"/>
        </w:rPr>
        <w:t>暴力</w:t>
      </w:r>
      <w:r w:rsidRPr="00BF4798">
        <w:rPr>
          <w:rFonts w:hint="eastAsia"/>
        </w:rPr>
        <w:t>侵害妇女事件进行过彻底调查</w:t>
      </w:r>
      <w:r w:rsidR="000D1D45">
        <w:rPr>
          <w:rFonts w:hint="eastAsia"/>
        </w:rPr>
        <w:t>(</w:t>
      </w:r>
      <w:r w:rsidRPr="00BF4798">
        <w:rPr>
          <w:rFonts w:hint="eastAsia"/>
        </w:rPr>
        <w:t>第</w:t>
      </w:r>
      <w:r w:rsidRPr="00BF4798">
        <w:rPr>
          <w:rFonts w:hint="eastAsia"/>
        </w:rPr>
        <w:t>12</w:t>
      </w:r>
      <w:r w:rsidRPr="00BF4798">
        <w:rPr>
          <w:rFonts w:hint="eastAsia"/>
        </w:rPr>
        <w:t>、</w:t>
      </w:r>
      <w:r w:rsidRPr="00BF4798">
        <w:rPr>
          <w:rFonts w:hint="eastAsia"/>
        </w:rPr>
        <w:t>13</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484B32" w:rsidRDefault="00BF4798" w:rsidP="00484B32">
      <w:pPr>
        <w:pStyle w:val="NormalIndent0"/>
        <w:rPr>
          <w:rFonts w:ascii="Time New Roman" w:eastAsia="SimHei" w:hAnsi="Time New Roman" w:hint="eastAsia"/>
        </w:rPr>
      </w:pPr>
      <w:r w:rsidRPr="00484B32">
        <w:rPr>
          <w:rFonts w:ascii="Time New Roman" w:eastAsia="SimHei" w:hAnsi="Time New Roman" w:hint="eastAsia"/>
        </w:rPr>
        <w:t>缔约国应加强努力，确保</w:t>
      </w:r>
      <w:r w:rsidR="0066743B">
        <w:rPr>
          <w:rFonts w:ascii="Time New Roman" w:eastAsia="SimHei" w:hAnsi="Time New Roman" w:hint="eastAsia"/>
        </w:rPr>
        <w:t>制订</w:t>
      </w:r>
      <w:r w:rsidRPr="00484B32">
        <w:rPr>
          <w:rFonts w:ascii="Time New Roman" w:eastAsia="SimHei" w:hAnsi="Time New Roman" w:hint="eastAsia"/>
        </w:rPr>
        <w:t>紧</w:t>
      </w:r>
      <w:r w:rsidR="0066743B">
        <w:rPr>
          <w:rFonts w:ascii="Time New Roman" w:eastAsia="SimHei" w:hAnsi="Time New Roman" w:hint="eastAsia"/>
        </w:rPr>
        <w:t>急</w:t>
      </w:r>
      <w:r w:rsidRPr="00484B32">
        <w:rPr>
          <w:rFonts w:ascii="Time New Roman" w:eastAsia="SimHei" w:hAnsi="Time New Roman" w:hint="eastAsia"/>
        </w:rPr>
        <w:t>有效的保护措施，防</w:t>
      </w:r>
      <w:r w:rsidR="0066743B">
        <w:rPr>
          <w:rFonts w:ascii="Time New Roman" w:eastAsia="SimHei" w:hAnsi="Time New Roman" w:hint="eastAsia"/>
        </w:rPr>
        <w:t>范</w:t>
      </w:r>
      <w:r w:rsidRPr="00484B32">
        <w:rPr>
          <w:rFonts w:ascii="Time New Roman" w:eastAsia="SimHei" w:hAnsi="Time New Roman" w:hint="eastAsia"/>
        </w:rPr>
        <w:t>、打击和惩治犯有</w:t>
      </w:r>
      <w:r w:rsidR="0066743B" w:rsidRPr="00484B32">
        <w:rPr>
          <w:rFonts w:ascii="Time New Roman" w:eastAsia="SimHei" w:hAnsi="Time New Roman" w:hint="eastAsia"/>
        </w:rPr>
        <w:t>暴力</w:t>
      </w:r>
      <w:r w:rsidRPr="00484B32">
        <w:rPr>
          <w:rFonts w:ascii="Time New Roman" w:eastAsia="SimHei" w:hAnsi="Time New Roman" w:hint="eastAsia"/>
        </w:rPr>
        <w:t>侵害妇女和儿童，包括性虐待、家庭暴力及杀害女性的罪犯，并普遍展开提高</w:t>
      </w:r>
      <w:r w:rsidR="0066743B">
        <w:rPr>
          <w:rFonts w:ascii="Time New Roman" w:eastAsia="SimHei" w:hAnsi="Time New Roman" w:hint="eastAsia"/>
        </w:rPr>
        <w:t>认</w:t>
      </w:r>
      <w:r w:rsidRPr="00484B32">
        <w:rPr>
          <w:rFonts w:ascii="Time New Roman" w:eastAsia="SimHei" w:hAnsi="Time New Roman" w:hint="eastAsia"/>
        </w:rPr>
        <w:t>识的运动，和对各类直接与受害者接触的人员</w:t>
      </w:r>
      <w:r w:rsidR="000D1D45">
        <w:rPr>
          <w:rFonts w:ascii="Time New Roman" w:eastAsia="SimHei" w:hAnsi="Time New Roman" w:hint="eastAsia"/>
        </w:rPr>
        <w:t>(</w:t>
      </w:r>
      <w:r w:rsidRPr="00484B32">
        <w:rPr>
          <w:rFonts w:ascii="Time New Roman" w:eastAsia="SimHei" w:hAnsi="Time New Roman" w:hint="eastAsia"/>
        </w:rPr>
        <w:t>法官、律师、执法人员和社会工作者</w:t>
      </w:r>
      <w:r w:rsidR="000D1D45">
        <w:rPr>
          <w:rFonts w:ascii="Time New Roman" w:eastAsia="SimHei" w:hAnsi="Time New Roman" w:hint="eastAsia"/>
        </w:rPr>
        <w:t>)</w:t>
      </w:r>
      <w:r w:rsidRPr="00484B32">
        <w:rPr>
          <w:rFonts w:ascii="Time New Roman" w:eastAsia="SimHei" w:hAnsi="Time New Roman" w:hint="eastAsia"/>
        </w:rPr>
        <w:t>以及对广大公众开展关于</w:t>
      </w:r>
      <w:r w:rsidR="0066743B" w:rsidRPr="00484B32">
        <w:rPr>
          <w:rFonts w:ascii="Time New Roman" w:eastAsia="SimHei" w:hAnsi="Time New Roman" w:hint="eastAsia"/>
        </w:rPr>
        <w:t>暴力</w:t>
      </w:r>
      <w:r w:rsidRPr="00484B32">
        <w:rPr>
          <w:rFonts w:ascii="Time New Roman" w:eastAsia="SimHei" w:hAnsi="Time New Roman" w:hint="eastAsia"/>
        </w:rPr>
        <w:t>侵害妇女和女孩问题的培训。</w:t>
      </w:r>
    </w:p>
    <w:p w:rsidR="00BF4798" w:rsidRPr="00BF4798" w:rsidRDefault="00BF4798" w:rsidP="00BF4798">
      <w:pPr>
        <w:rPr>
          <w:rFonts w:hint="eastAsia"/>
        </w:rPr>
      </w:pPr>
      <w:r w:rsidRPr="00BF4798">
        <w:rPr>
          <w:rFonts w:hint="eastAsia"/>
        </w:rPr>
        <w:tab/>
        <w:t>22</w:t>
      </w:r>
      <w:r w:rsidRPr="00BF4798">
        <w:t>.</w:t>
      </w:r>
      <w:r w:rsidRPr="00BF4798">
        <w:rPr>
          <w:rFonts w:hint="eastAsia"/>
        </w:rPr>
        <w:t xml:space="preserve">  </w:t>
      </w:r>
      <w:r w:rsidRPr="00BF4798">
        <w:rPr>
          <w:rFonts w:hint="eastAsia"/>
        </w:rPr>
        <w:t>委员会还</w:t>
      </w:r>
      <w:r w:rsidR="00D3324C" w:rsidRPr="0066743B">
        <w:rPr>
          <w:rFonts w:hint="eastAsia"/>
        </w:rPr>
        <w:t>关注的是</w:t>
      </w:r>
      <w:r w:rsidRPr="00BF4798">
        <w:rPr>
          <w:rFonts w:hint="eastAsia"/>
        </w:rPr>
        <w:t>，有报告称被押入拘留地点时，对女性私</w:t>
      </w:r>
      <w:r w:rsidR="0066743B">
        <w:rPr>
          <w:rFonts w:hint="eastAsia"/>
        </w:rPr>
        <w:t>处</w:t>
      </w:r>
      <w:r w:rsidRPr="00BF4798">
        <w:rPr>
          <w:rFonts w:hint="eastAsia"/>
        </w:rPr>
        <w:t>进行检查的情况，特别是让一些</w:t>
      </w:r>
      <w:r w:rsidR="00F1081B">
        <w:rPr>
          <w:rFonts w:hint="eastAsia"/>
        </w:rPr>
        <w:t>专业知识</w:t>
      </w:r>
      <w:r w:rsidRPr="00BF4798">
        <w:rPr>
          <w:rFonts w:hint="eastAsia"/>
        </w:rPr>
        <w:t>的人员，包括未经过医</w:t>
      </w:r>
      <w:r w:rsidR="00F1081B">
        <w:rPr>
          <w:rFonts w:hint="eastAsia"/>
        </w:rPr>
        <w:t>学</w:t>
      </w:r>
      <w:r w:rsidRPr="00BF4798">
        <w:rPr>
          <w:rFonts w:hint="eastAsia"/>
        </w:rPr>
        <w:t>培训的人员进行此类检查的情况</w:t>
      </w:r>
      <w:r w:rsidR="000D1D45">
        <w:rPr>
          <w:rFonts w:hint="eastAsia"/>
        </w:rPr>
        <w:t>(</w:t>
      </w:r>
      <w:r w:rsidRPr="00BF4798">
        <w:rPr>
          <w:rFonts w:hint="eastAsia"/>
        </w:rPr>
        <w:t>第</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F1081B" w:rsidRDefault="00BF4798" w:rsidP="00F1081B">
      <w:pPr>
        <w:pStyle w:val="NormalIndent0"/>
        <w:rPr>
          <w:rFonts w:ascii="Time New Roman" w:eastAsia="SimHei" w:hAnsi="Time New Roman" w:hint="eastAsia"/>
        </w:rPr>
      </w:pPr>
      <w:r w:rsidRPr="00F1081B">
        <w:rPr>
          <w:rFonts w:ascii="Time New Roman" w:eastAsia="SimHei" w:hAnsi="Time New Roman" w:hint="eastAsia"/>
        </w:rPr>
        <w:t>委员会强调，对女性私</w:t>
      </w:r>
      <w:r w:rsidR="00F1081B" w:rsidRPr="00F1081B">
        <w:rPr>
          <w:rFonts w:ascii="Time New Roman" w:eastAsia="SimHei" w:hAnsi="Time New Roman" w:hint="eastAsia"/>
        </w:rPr>
        <w:t>处</w:t>
      </w:r>
      <w:r w:rsidRPr="00F1081B">
        <w:rPr>
          <w:rFonts w:ascii="Time New Roman" w:eastAsia="SimHei" w:hAnsi="Time New Roman" w:hint="eastAsia"/>
        </w:rPr>
        <w:t>的检查可构成残忍或有辱人格的待遇，缔约国应采取措施，确保只有在必要时，</w:t>
      </w:r>
      <w:r w:rsidR="00F1081B">
        <w:rPr>
          <w:rFonts w:ascii="Time New Roman" w:eastAsia="SimHei" w:hAnsi="Time New Roman" w:hint="eastAsia"/>
        </w:rPr>
        <w:t>才由</w:t>
      </w:r>
      <w:r w:rsidRPr="00F1081B">
        <w:rPr>
          <w:rFonts w:ascii="Time New Roman" w:eastAsia="SimHei" w:hAnsi="Time New Roman" w:hint="eastAsia"/>
        </w:rPr>
        <w:t>经受过医</w:t>
      </w:r>
      <w:r w:rsidR="0066743B" w:rsidRPr="00F1081B">
        <w:rPr>
          <w:rFonts w:ascii="Time New Roman" w:eastAsia="SimHei" w:hAnsi="Time New Roman" w:hint="eastAsia"/>
        </w:rPr>
        <w:t>学</w:t>
      </w:r>
      <w:r w:rsidRPr="00F1081B">
        <w:rPr>
          <w:rFonts w:ascii="Time New Roman" w:eastAsia="SimHei" w:hAnsi="Time New Roman" w:hint="eastAsia"/>
        </w:rPr>
        <w:t>培训的专业人员，并在最大程度上维护被检查妇女尊严的情况下进行此类检查。</w:t>
      </w:r>
    </w:p>
    <w:p w:rsidR="00BF4798" w:rsidRPr="00BF4798" w:rsidRDefault="00BF4798" w:rsidP="00BF4798">
      <w:pPr>
        <w:rPr>
          <w:rFonts w:hint="eastAsia"/>
          <w:u w:val="single"/>
        </w:rPr>
      </w:pPr>
      <w:r w:rsidRPr="00BF4798">
        <w:rPr>
          <w:rFonts w:hint="eastAsia"/>
          <w:u w:val="single"/>
        </w:rPr>
        <w:t>赔偿和</w:t>
      </w:r>
      <w:r w:rsidR="00DC7B85">
        <w:rPr>
          <w:rFonts w:hint="eastAsia"/>
          <w:u w:val="single"/>
        </w:rPr>
        <w:t>康</w:t>
      </w:r>
      <w:r w:rsidRPr="00BF4798">
        <w:rPr>
          <w:rFonts w:hint="eastAsia"/>
          <w:u w:val="single"/>
        </w:rPr>
        <w:t>复</w:t>
      </w:r>
    </w:p>
    <w:p w:rsidR="00BF4798" w:rsidRPr="00BF4798" w:rsidRDefault="00BF4798" w:rsidP="00BF4798">
      <w:pPr>
        <w:rPr>
          <w:rFonts w:hint="eastAsia"/>
        </w:rPr>
      </w:pPr>
      <w:r w:rsidRPr="00BF4798">
        <w:rPr>
          <w:rFonts w:hint="eastAsia"/>
        </w:rPr>
        <w:tab/>
        <w:t>23</w:t>
      </w:r>
      <w:r w:rsidRPr="00BF4798">
        <w:t>.</w:t>
      </w:r>
      <w:r w:rsidRPr="00BF4798">
        <w:rPr>
          <w:rFonts w:hint="eastAsia"/>
        </w:rPr>
        <w:t xml:space="preserve">  </w:t>
      </w:r>
      <w:r w:rsidRPr="00BF4798">
        <w:rPr>
          <w:rFonts w:hint="eastAsia"/>
        </w:rPr>
        <w:t>委员会</w:t>
      </w:r>
      <w:r w:rsidR="00DC7B85" w:rsidRPr="00BF4798">
        <w:rPr>
          <w:rFonts w:hint="eastAsia"/>
        </w:rPr>
        <w:t>感到</w:t>
      </w:r>
      <w:r w:rsidRPr="00BF4798">
        <w:rPr>
          <w:rFonts w:hint="eastAsia"/>
        </w:rPr>
        <w:t>遗憾</w:t>
      </w:r>
      <w:r w:rsidR="00DC7B85">
        <w:rPr>
          <w:rFonts w:hint="eastAsia"/>
        </w:rPr>
        <w:t>的是</w:t>
      </w:r>
      <w:r w:rsidRPr="00BF4798">
        <w:rPr>
          <w:rFonts w:hint="eastAsia"/>
        </w:rPr>
        <w:t>，尚未制订具体的方案来落实遭酷刑和虐待的受害者获得充分赔偿和补偿的权利。委员会还</w:t>
      </w:r>
      <w:r w:rsidR="00DC7B85">
        <w:rPr>
          <w:rFonts w:hint="eastAsia"/>
        </w:rPr>
        <w:t>表示</w:t>
      </w:r>
      <w:r w:rsidRPr="00BF4798">
        <w:rPr>
          <w:rFonts w:hint="eastAsia"/>
        </w:rPr>
        <w:t>遗憾，尚无资料列明酷刑和虐待行为受害者获得赔偿的人数以及在获准赔偿情况下，准予的补偿数额，而且没有为上述受害者提供其他援助形式，包括医疗或心理康复援助的资料</w:t>
      </w:r>
      <w:r w:rsidR="000D1D45">
        <w:rPr>
          <w:rFonts w:hint="eastAsia"/>
        </w:rPr>
        <w:t>(</w:t>
      </w:r>
      <w:r w:rsidRPr="00BF4798">
        <w:rPr>
          <w:rFonts w:hint="eastAsia"/>
        </w:rPr>
        <w:t>第</w:t>
      </w:r>
      <w:r w:rsidRPr="00BF4798">
        <w:rPr>
          <w:rFonts w:hint="eastAsia"/>
        </w:rPr>
        <w:t>12</w:t>
      </w:r>
      <w:r w:rsidRPr="00BF4798">
        <w:rPr>
          <w:rFonts w:hint="eastAsia"/>
        </w:rPr>
        <w:t>和</w:t>
      </w:r>
      <w:r w:rsidRPr="00BF4798">
        <w:rPr>
          <w:rFonts w:hint="eastAsia"/>
        </w:rPr>
        <w:t>14</w:t>
      </w:r>
      <w:r w:rsidRPr="00BF4798">
        <w:rPr>
          <w:rFonts w:hint="eastAsia"/>
        </w:rPr>
        <w:t>条</w:t>
      </w:r>
      <w:r w:rsidR="000D1D45">
        <w:rPr>
          <w:rFonts w:hint="eastAsia"/>
        </w:rPr>
        <w:t>)</w:t>
      </w:r>
      <w:r w:rsidRPr="00BF4798">
        <w:rPr>
          <w:rFonts w:hint="eastAsia"/>
        </w:rPr>
        <w:t>。</w:t>
      </w:r>
    </w:p>
    <w:p w:rsidR="00BF4798" w:rsidRPr="00856406" w:rsidRDefault="00856406" w:rsidP="00856406">
      <w:pPr>
        <w:rPr>
          <w:rFonts w:ascii="Time New Roman" w:eastAsia="SimHei" w:hAnsi="Time New Roman" w:hint="eastAsia"/>
        </w:rPr>
      </w:pPr>
      <w:r w:rsidRPr="00856406">
        <w:rPr>
          <w:rFonts w:ascii="Time New Roman" w:eastAsia="SimHei" w:hAnsi="Time New Roman" w:hint="eastAsia"/>
        </w:rPr>
        <w:tab/>
      </w:r>
      <w:r w:rsidR="00BF4798" w:rsidRPr="00856406">
        <w:rPr>
          <w:rFonts w:ascii="Time New Roman" w:eastAsia="SimHei" w:hAnsi="Time New Roman" w:hint="eastAsia"/>
        </w:rPr>
        <w:t>缔约国应：</w:t>
      </w:r>
    </w:p>
    <w:p w:rsidR="00BF4798" w:rsidRPr="00856406" w:rsidRDefault="00BF4798" w:rsidP="00856406">
      <w:pPr>
        <w:numPr>
          <w:ilvl w:val="0"/>
          <w:numId w:val="12"/>
        </w:numPr>
        <w:rPr>
          <w:rFonts w:ascii="Time New Roman" w:eastAsia="SimHei" w:hAnsi="Time New Roman" w:hint="eastAsia"/>
        </w:rPr>
      </w:pPr>
      <w:r w:rsidRPr="00856406">
        <w:rPr>
          <w:rFonts w:ascii="Time New Roman" w:eastAsia="SimHei" w:hAnsi="Time New Roman" w:hint="eastAsia"/>
        </w:rPr>
        <w:t>加强赔偿、补偿和恢复方面的工作，以为遭受酷刑和其他残忍、不人道或有辱人格的待遇或惩罚的受害者提供公平和充分的赔偿和补偿，包括尽可能全面恢复的手段；</w:t>
      </w:r>
    </w:p>
    <w:p w:rsidR="00BF4798" w:rsidRPr="00856406" w:rsidRDefault="00BF4798" w:rsidP="00856406">
      <w:pPr>
        <w:numPr>
          <w:ilvl w:val="0"/>
          <w:numId w:val="12"/>
        </w:numPr>
        <w:rPr>
          <w:rFonts w:ascii="Time New Roman" w:eastAsia="SimHei" w:hAnsi="Time New Roman" w:hint="eastAsia"/>
        </w:rPr>
      </w:pPr>
      <w:r w:rsidRPr="00856406">
        <w:rPr>
          <w:rFonts w:ascii="Time New Roman" w:eastAsia="SimHei" w:hAnsi="Time New Roman" w:hint="eastAsia"/>
        </w:rPr>
        <w:t>制定援助酷刑和虐待受害者的具体方案。</w:t>
      </w:r>
    </w:p>
    <w:p w:rsidR="00BF4798" w:rsidRPr="00BF4798" w:rsidRDefault="00BF4798" w:rsidP="00BF4798">
      <w:pPr>
        <w:rPr>
          <w:rFonts w:hint="eastAsia"/>
        </w:rPr>
      </w:pPr>
      <w:r w:rsidRPr="00BF4798">
        <w:rPr>
          <w:rFonts w:hint="eastAsia"/>
        </w:rPr>
        <w:tab/>
        <w:t>24</w:t>
      </w:r>
      <w:r w:rsidRPr="00BF4798">
        <w:t>.</w:t>
      </w:r>
      <w:r w:rsidRPr="00BF4798">
        <w:rPr>
          <w:rFonts w:hint="eastAsia"/>
        </w:rPr>
        <w:t xml:space="preserve">  </w:t>
      </w:r>
      <w:r w:rsidRPr="00BF4798">
        <w:rPr>
          <w:rFonts w:hint="eastAsia"/>
        </w:rPr>
        <w:t>委员会</w:t>
      </w:r>
      <w:r w:rsidR="00D3324C" w:rsidRPr="00DC7B85">
        <w:rPr>
          <w:rFonts w:hint="eastAsia"/>
        </w:rPr>
        <w:t>关注</w:t>
      </w:r>
      <w:r w:rsidR="00DC7B85" w:rsidRPr="00DC7B85">
        <w:rPr>
          <w:rFonts w:hint="eastAsia"/>
        </w:rPr>
        <w:t>地指出</w:t>
      </w:r>
      <w:r w:rsidRPr="00BF4798">
        <w:rPr>
          <w:rFonts w:hint="eastAsia"/>
        </w:rPr>
        <w:t>，未曾充分</w:t>
      </w:r>
      <w:r w:rsidR="00FC0ABF">
        <w:rPr>
          <w:rFonts w:hint="eastAsia"/>
        </w:rPr>
        <w:t>起诉</w:t>
      </w:r>
      <w:r w:rsidRPr="00BF4798">
        <w:rPr>
          <w:rFonts w:hint="eastAsia"/>
        </w:rPr>
        <w:t>和判处过犯有危害人类罪，包括在截</w:t>
      </w:r>
      <w:r w:rsidR="00FC0ABF">
        <w:rPr>
          <w:rFonts w:hint="eastAsia"/>
        </w:rPr>
        <w:t>至</w:t>
      </w:r>
      <w:r w:rsidRPr="00BF4798">
        <w:rPr>
          <w:rFonts w:hint="eastAsia"/>
        </w:rPr>
        <w:t>1982</w:t>
      </w:r>
      <w:r w:rsidRPr="00BF4798">
        <w:rPr>
          <w:rFonts w:hint="eastAsia"/>
        </w:rPr>
        <w:t>之前在集权政府统治下可能犯有酷刑行为的人。委员会还</w:t>
      </w:r>
      <w:r w:rsidR="00D3324C" w:rsidRPr="00FC0ABF">
        <w:rPr>
          <w:rFonts w:hint="eastAsia"/>
        </w:rPr>
        <w:t>关注</w:t>
      </w:r>
      <w:r w:rsidRPr="00BF4798">
        <w:rPr>
          <w:rFonts w:hint="eastAsia"/>
        </w:rPr>
        <w:t>，尚</w:t>
      </w:r>
      <w:r w:rsidR="00FC0ABF">
        <w:rPr>
          <w:rFonts w:hint="eastAsia"/>
        </w:rPr>
        <w:t>未提出</w:t>
      </w:r>
      <w:r w:rsidRPr="00BF4798">
        <w:rPr>
          <w:rFonts w:hint="eastAsia"/>
        </w:rPr>
        <w:t>资料</w:t>
      </w:r>
      <w:r w:rsidR="00FC0ABF">
        <w:rPr>
          <w:rFonts w:hint="eastAsia"/>
        </w:rPr>
        <w:t>，说</w:t>
      </w:r>
      <w:r w:rsidRPr="00BF4798">
        <w:rPr>
          <w:rFonts w:hint="eastAsia"/>
        </w:rPr>
        <w:t>明为受害者提供的赔偿、</w:t>
      </w:r>
      <w:r w:rsidR="00FC0ABF">
        <w:rPr>
          <w:rFonts w:hint="eastAsia"/>
        </w:rPr>
        <w:t>康</w:t>
      </w:r>
      <w:r w:rsidRPr="00BF4798">
        <w:rPr>
          <w:rFonts w:hint="eastAsia"/>
        </w:rPr>
        <w:t>复及其他措施</w:t>
      </w:r>
      <w:r w:rsidR="000D1D45">
        <w:rPr>
          <w:rFonts w:hint="eastAsia"/>
        </w:rPr>
        <w:t>(</w:t>
      </w:r>
      <w:r w:rsidRPr="00BF4798">
        <w:rPr>
          <w:rFonts w:hint="eastAsia"/>
        </w:rPr>
        <w:t>第</w:t>
      </w:r>
      <w:r w:rsidRPr="00BF4798">
        <w:rPr>
          <w:rFonts w:hint="eastAsia"/>
        </w:rPr>
        <w:t>12</w:t>
      </w:r>
      <w:r w:rsidRPr="00BF4798">
        <w:rPr>
          <w:rFonts w:hint="eastAsia"/>
        </w:rPr>
        <w:t>和</w:t>
      </w:r>
      <w:r w:rsidRPr="00BF4798">
        <w:rPr>
          <w:rFonts w:hint="eastAsia"/>
        </w:rPr>
        <w:t>14</w:t>
      </w:r>
      <w:r w:rsidRPr="00BF4798">
        <w:rPr>
          <w:rFonts w:hint="eastAsia"/>
        </w:rPr>
        <w:t>条</w:t>
      </w:r>
      <w:r w:rsidR="000D1D45">
        <w:rPr>
          <w:rFonts w:hint="eastAsia"/>
        </w:rPr>
        <w:t>)</w:t>
      </w:r>
      <w:r w:rsidRPr="00BF4798">
        <w:rPr>
          <w:rFonts w:hint="eastAsia"/>
        </w:rPr>
        <w:t>。</w:t>
      </w:r>
    </w:p>
    <w:p w:rsidR="00BF4798" w:rsidRPr="00FC0ABF" w:rsidRDefault="00BF4798" w:rsidP="00622E69">
      <w:pPr>
        <w:pStyle w:val="NormalIndent0"/>
        <w:spacing w:after="320"/>
        <w:rPr>
          <w:rFonts w:ascii="Time New Roman" w:eastAsia="SimHei" w:hAnsi="Time New Roman" w:hint="eastAsia"/>
        </w:rPr>
      </w:pPr>
      <w:r w:rsidRPr="00FC0ABF">
        <w:rPr>
          <w:rFonts w:ascii="Time New Roman" w:eastAsia="SimHei" w:hAnsi="Time New Roman" w:hint="eastAsia"/>
        </w:rPr>
        <w:t>委员会认为，不</w:t>
      </w:r>
      <w:r w:rsidR="009F6A2C">
        <w:rPr>
          <w:rFonts w:ascii="Time New Roman" w:eastAsia="SimHei" w:hAnsi="Time New Roman" w:hint="eastAsia"/>
        </w:rPr>
        <w:t>起诉</w:t>
      </w:r>
      <w:r w:rsidRPr="00FC0ABF">
        <w:rPr>
          <w:rFonts w:ascii="Time New Roman" w:eastAsia="SimHei" w:hAnsi="Time New Roman" w:hint="eastAsia"/>
        </w:rPr>
        <w:t>和不为受害者提供充分的赔偿，包括</w:t>
      </w:r>
      <w:r w:rsidR="009F6A2C">
        <w:rPr>
          <w:rFonts w:ascii="Time New Roman" w:eastAsia="SimHei" w:hAnsi="Time New Roman" w:hint="eastAsia"/>
        </w:rPr>
        <w:t>康</w:t>
      </w:r>
      <w:r w:rsidRPr="00FC0ABF">
        <w:rPr>
          <w:rFonts w:ascii="Time New Roman" w:eastAsia="SimHei" w:hAnsi="Time New Roman" w:hint="eastAsia"/>
        </w:rPr>
        <w:t>复，造成了缔约国未能</w:t>
      </w:r>
      <w:r w:rsidR="007626F4">
        <w:rPr>
          <w:rFonts w:ascii="Time New Roman" w:eastAsia="SimHei" w:hAnsi="Time New Roman" w:hint="eastAsia"/>
        </w:rPr>
        <w:t>履行</w:t>
      </w:r>
      <w:r w:rsidRPr="00FC0ABF">
        <w:rPr>
          <w:rFonts w:ascii="Time New Roman" w:eastAsia="SimHei" w:hAnsi="Time New Roman" w:hint="eastAsia"/>
        </w:rPr>
        <w:t>《公约》</w:t>
      </w:r>
      <w:r w:rsidR="00ED35CF">
        <w:rPr>
          <w:rFonts w:ascii="Time New Roman" w:eastAsia="SimHei" w:hAnsi="Time New Roman" w:hint="eastAsia"/>
        </w:rPr>
        <w:t>规定的禁</w:t>
      </w:r>
      <w:r w:rsidRPr="00FC0ABF">
        <w:rPr>
          <w:rFonts w:ascii="Time New Roman" w:eastAsia="SimHei" w:hAnsi="Time New Roman" w:hint="eastAsia"/>
        </w:rPr>
        <w:t>止酷刑和其他虐待行为的义务。缔约国应确保及时、公正和彻底调查所有此类行为，</w:t>
      </w:r>
      <w:r w:rsidR="00ED35CF">
        <w:rPr>
          <w:rFonts w:ascii="Time New Roman" w:eastAsia="SimHei" w:hAnsi="Time New Roman" w:hint="eastAsia"/>
        </w:rPr>
        <w:t>起诉</w:t>
      </w:r>
      <w:r w:rsidRPr="00FC0ABF">
        <w:rPr>
          <w:rFonts w:ascii="Time New Roman" w:eastAsia="SimHei" w:hAnsi="Time New Roman" w:hint="eastAsia"/>
        </w:rPr>
        <w:t>并</w:t>
      </w:r>
      <w:r w:rsidR="00ED35CF">
        <w:rPr>
          <w:rFonts w:ascii="Time New Roman" w:eastAsia="SimHei" w:hAnsi="Time New Roman" w:hint="eastAsia"/>
        </w:rPr>
        <w:t>按</w:t>
      </w:r>
      <w:r w:rsidRPr="00FC0ABF">
        <w:rPr>
          <w:rFonts w:ascii="Time New Roman" w:eastAsia="SimHei" w:hAnsi="Time New Roman" w:hint="eastAsia"/>
        </w:rPr>
        <w:t>罪行严重程度，</w:t>
      </w:r>
      <w:r w:rsidR="00622E69">
        <w:rPr>
          <w:rFonts w:ascii="Time New Roman" w:eastAsia="SimHei" w:hAnsi="Time New Roman" w:hint="eastAsia"/>
        </w:rPr>
        <w:t>对</w:t>
      </w:r>
      <w:r w:rsidR="00622E69" w:rsidRPr="00FC0ABF">
        <w:rPr>
          <w:rFonts w:ascii="Time New Roman" w:eastAsia="SimHei" w:hAnsi="Time New Roman" w:hint="eastAsia"/>
        </w:rPr>
        <w:t>罪犯</w:t>
      </w:r>
      <w:r w:rsidR="00622E69">
        <w:rPr>
          <w:rFonts w:ascii="Time New Roman" w:eastAsia="SimHei" w:hAnsi="Time New Roman" w:hint="eastAsia"/>
        </w:rPr>
        <w:t>进行</w:t>
      </w:r>
      <w:r w:rsidRPr="00FC0ABF">
        <w:rPr>
          <w:rFonts w:ascii="Time New Roman" w:eastAsia="SimHei" w:hAnsi="Time New Roman" w:hint="eastAsia"/>
        </w:rPr>
        <w:t>相应</w:t>
      </w:r>
      <w:r w:rsidR="00622E69">
        <w:rPr>
          <w:rFonts w:ascii="Time New Roman" w:eastAsia="SimHei" w:hAnsi="Time New Roman" w:hint="eastAsia"/>
        </w:rPr>
        <w:t>的</w:t>
      </w:r>
      <w:r w:rsidRPr="00FC0ABF">
        <w:rPr>
          <w:rFonts w:ascii="Time New Roman" w:eastAsia="SimHei" w:hAnsi="Time New Roman" w:hint="eastAsia"/>
        </w:rPr>
        <w:t>惩罚，并为受害者提供补偿，包括</w:t>
      </w:r>
      <w:r w:rsidR="00622E69">
        <w:rPr>
          <w:rFonts w:ascii="Time New Roman" w:eastAsia="SimHei" w:hAnsi="Time New Roman" w:hint="eastAsia"/>
        </w:rPr>
        <w:t>康</w:t>
      </w:r>
      <w:r w:rsidRPr="00FC0ABF">
        <w:rPr>
          <w:rFonts w:ascii="Time New Roman" w:eastAsia="SimHei" w:hAnsi="Time New Roman" w:hint="eastAsia"/>
        </w:rPr>
        <w:t>复措施，并采取防</w:t>
      </w:r>
      <w:r w:rsidR="00622E69">
        <w:rPr>
          <w:rFonts w:ascii="Time New Roman" w:eastAsia="SimHei" w:hAnsi="Time New Roman" w:hint="eastAsia"/>
        </w:rPr>
        <w:t>范</w:t>
      </w:r>
      <w:r w:rsidRPr="00FC0ABF">
        <w:rPr>
          <w:rFonts w:ascii="Time New Roman" w:eastAsia="SimHei" w:hAnsi="Time New Roman" w:hint="eastAsia"/>
        </w:rPr>
        <w:t>有罪不罚现象的步骤。</w:t>
      </w:r>
    </w:p>
    <w:p w:rsidR="00BF4798" w:rsidRPr="00BF4798" w:rsidRDefault="00BF4798" w:rsidP="00622E69">
      <w:pPr>
        <w:pStyle w:val="Heading4"/>
        <w:rPr>
          <w:rFonts w:hint="eastAsia"/>
        </w:rPr>
      </w:pPr>
      <w:r w:rsidRPr="00BF4798">
        <w:rPr>
          <w:rFonts w:hint="eastAsia"/>
        </w:rPr>
        <w:t>人权维护者、环保人士和政治活动人士</w:t>
      </w:r>
    </w:p>
    <w:p w:rsidR="00BF4798" w:rsidRPr="00BF4798" w:rsidRDefault="00BF4798" w:rsidP="00BF4798">
      <w:pPr>
        <w:rPr>
          <w:rFonts w:hint="eastAsia"/>
        </w:rPr>
      </w:pPr>
      <w:r w:rsidRPr="00BF4798">
        <w:rPr>
          <w:rFonts w:hint="eastAsia"/>
        </w:rPr>
        <w:tab/>
        <w:t>25</w:t>
      </w:r>
      <w:r w:rsidRPr="00BF4798">
        <w:t>.</w:t>
      </w:r>
      <w:r w:rsidRPr="00BF4798">
        <w:rPr>
          <w:rFonts w:hint="eastAsia"/>
        </w:rPr>
        <w:t xml:space="preserve">  </w:t>
      </w:r>
      <w:r w:rsidRPr="00BF4798">
        <w:rPr>
          <w:rFonts w:hint="eastAsia"/>
        </w:rPr>
        <w:t>尽管缔约国确认</w:t>
      </w:r>
      <w:r w:rsidR="00622E69">
        <w:rPr>
          <w:rFonts w:hint="eastAsia"/>
        </w:rPr>
        <w:t>已</w:t>
      </w:r>
      <w:r w:rsidRPr="00BF4798">
        <w:rPr>
          <w:rFonts w:hint="eastAsia"/>
        </w:rPr>
        <w:t>应</w:t>
      </w:r>
      <w:r w:rsidR="00622E69">
        <w:rPr>
          <w:rFonts w:hint="eastAsia"/>
        </w:rPr>
        <w:t>自</w:t>
      </w:r>
      <w:r w:rsidRPr="00BF4798">
        <w:rPr>
          <w:rFonts w:hint="eastAsia"/>
        </w:rPr>
        <w:t>称面临</w:t>
      </w:r>
      <w:r w:rsidR="00622E69">
        <w:rPr>
          <w:rFonts w:hint="eastAsia"/>
        </w:rPr>
        <w:t>威胁</w:t>
      </w:r>
      <w:r w:rsidRPr="00BF4798">
        <w:rPr>
          <w:rFonts w:hint="eastAsia"/>
        </w:rPr>
        <w:t>的人权维护者、环保人士和政治活动人士的请求，对他们采取了保护措施，但委员会</w:t>
      </w:r>
      <w:r w:rsidR="00D3324C" w:rsidRPr="00976FB0">
        <w:rPr>
          <w:rFonts w:hint="eastAsia"/>
        </w:rPr>
        <w:t>关注的是</w:t>
      </w:r>
      <w:r w:rsidRPr="00BF4798">
        <w:rPr>
          <w:rFonts w:hint="eastAsia"/>
        </w:rPr>
        <w:t>，有报告坚称一些人权维护者、环保人士及其他政治活动人士遭受到骚扰和迫害，包括威胁、谋杀及其他侵犯人权行为之害，以及关于上述迫害行为不受惩罚的现象</w:t>
      </w:r>
      <w:r w:rsidR="000D1D45">
        <w:rPr>
          <w:rFonts w:hint="eastAsia"/>
        </w:rPr>
        <w:t>(</w:t>
      </w:r>
      <w:r w:rsidRPr="00BF4798">
        <w:rPr>
          <w:rFonts w:hint="eastAsia"/>
        </w:rPr>
        <w:t>第</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976FB0" w:rsidRDefault="00BF4798" w:rsidP="00976FB0">
      <w:pPr>
        <w:pStyle w:val="NormalIndent0"/>
        <w:rPr>
          <w:rFonts w:ascii="Time New Roman" w:eastAsia="SimHei" w:hAnsi="Time New Roman" w:hint="eastAsia"/>
        </w:rPr>
      </w:pPr>
      <w:r w:rsidRPr="00976FB0">
        <w:rPr>
          <w:rFonts w:ascii="Time New Roman" w:eastAsia="SimHei" w:hAnsi="Time New Roman" w:hint="eastAsia"/>
        </w:rPr>
        <w:t>缔约国应采取有效措施防</w:t>
      </w:r>
      <w:r w:rsidR="00976FB0" w:rsidRPr="00976FB0">
        <w:rPr>
          <w:rFonts w:ascii="Time New Roman" w:eastAsia="SimHei" w:hAnsi="Time New Roman" w:hint="eastAsia"/>
        </w:rPr>
        <w:t>范</w:t>
      </w:r>
      <w:r w:rsidRPr="00976FB0">
        <w:rPr>
          <w:rFonts w:ascii="Time New Roman" w:eastAsia="SimHei" w:hAnsi="Time New Roman" w:hint="eastAsia"/>
        </w:rPr>
        <w:t>和保护人权维护者、环保人士及其他政治活动人士再遭任何其他暴力行为之害。此外，缔约国应确保及时、彻底和有效地开展调查，并对此类行为给予相应的惩处。</w:t>
      </w:r>
    </w:p>
    <w:p w:rsidR="00BF4798" w:rsidRPr="00BF4798" w:rsidRDefault="00BF4798" w:rsidP="00976FB0">
      <w:pPr>
        <w:pStyle w:val="Heading4"/>
        <w:rPr>
          <w:rFonts w:hint="eastAsia"/>
        </w:rPr>
      </w:pPr>
      <w:r w:rsidRPr="00BF4798">
        <w:rPr>
          <w:rFonts w:hint="eastAsia"/>
        </w:rPr>
        <w:t>收集资料</w:t>
      </w:r>
    </w:p>
    <w:p w:rsidR="00BF4798" w:rsidRPr="00BF4798" w:rsidRDefault="00BF4798" w:rsidP="00BF4798">
      <w:pPr>
        <w:rPr>
          <w:rFonts w:hint="eastAsia"/>
        </w:rPr>
      </w:pPr>
      <w:r w:rsidRPr="00BF4798">
        <w:rPr>
          <w:rFonts w:hint="eastAsia"/>
        </w:rPr>
        <w:tab/>
        <w:t>26</w:t>
      </w:r>
      <w:r w:rsidRPr="00BF4798">
        <w:t>.</w:t>
      </w:r>
      <w:r w:rsidRPr="00BF4798">
        <w:rPr>
          <w:rFonts w:hint="eastAsia"/>
        </w:rPr>
        <w:t xml:space="preserve">  </w:t>
      </w:r>
      <w:r w:rsidR="00976FB0">
        <w:rPr>
          <w:rFonts w:hint="eastAsia"/>
        </w:rPr>
        <w:t>委员会</w:t>
      </w:r>
      <w:r w:rsidRPr="00BF4798">
        <w:rPr>
          <w:rFonts w:hint="eastAsia"/>
        </w:rPr>
        <w:t>注意到提供了某些统计数据，</w:t>
      </w:r>
      <w:r w:rsidR="00976FB0">
        <w:rPr>
          <w:rFonts w:hint="eastAsia"/>
        </w:rPr>
        <w:t>但</w:t>
      </w:r>
      <w:r w:rsidR="00976FB0" w:rsidRPr="00BF4798">
        <w:rPr>
          <w:rFonts w:hint="eastAsia"/>
        </w:rPr>
        <w:t>感到</w:t>
      </w:r>
      <w:r w:rsidRPr="00BF4798">
        <w:rPr>
          <w:rFonts w:hint="eastAsia"/>
        </w:rPr>
        <w:t>遗憾</w:t>
      </w:r>
      <w:r w:rsidR="00976FB0">
        <w:rPr>
          <w:rFonts w:hint="eastAsia"/>
        </w:rPr>
        <w:t>的是</w:t>
      </w:r>
      <w:r w:rsidRPr="00BF4798">
        <w:rPr>
          <w:rFonts w:hint="eastAsia"/>
        </w:rPr>
        <w:t>，尚无综合和分门别类的资料，列明对执法人员犯</w:t>
      </w:r>
      <w:r w:rsidR="00976FB0">
        <w:rPr>
          <w:rFonts w:hint="eastAsia"/>
        </w:rPr>
        <w:t>下的</w:t>
      </w:r>
      <w:r w:rsidRPr="00BF4798">
        <w:rPr>
          <w:rFonts w:hint="eastAsia"/>
        </w:rPr>
        <w:t>酷刑和虐待行为的投诉、调查、追究和定罪的情况，以及关于贩运人口和家庭暴力及性暴力问题的资料。委员会感到</w:t>
      </w:r>
      <w:r w:rsidR="0012596D" w:rsidRPr="00BF4798">
        <w:rPr>
          <w:rFonts w:hint="eastAsia"/>
        </w:rPr>
        <w:t>遗憾</w:t>
      </w:r>
      <w:r w:rsidR="0012596D">
        <w:rPr>
          <w:rFonts w:hint="eastAsia"/>
        </w:rPr>
        <w:t>的是</w:t>
      </w:r>
      <w:r w:rsidRPr="00BF4798">
        <w:rPr>
          <w:rFonts w:hint="eastAsia"/>
        </w:rPr>
        <w:t>，没有关于囚犯</w:t>
      </w:r>
      <w:r w:rsidR="0012596D">
        <w:rPr>
          <w:rFonts w:hint="eastAsia"/>
        </w:rPr>
        <w:t>之间</w:t>
      </w:r>
      <w:r w:rsidRPr="00BF4798">
        <w:rPr>
          <w:rFonts w:hint="eastAsia"/>
        </w:rPr>
        <w:t>暴力问题的统计数字</w:t>
      </w:r>
      <w:r w:rsidR="000D1D45">
        <w:rPr>
          <w:rFonts w:hint="eastAsia"/>
        </w:rPr>
        <w:t>(</w:t>
      </w:r>
      <w:r w:rsidRPr="00BF4798">
        <w:rPr>
          <w:rFonts w:hint="eastAsia"/>
        </w:rPr>
        <w:t>第</w:t>
      </w:r>
      <w:r w:rsidRPr="00BF4798">
        <w:rPr>
          <w:rFonts w:hint="eastAsia"/>
        </w:rPr>
        <w:t>12</w:t>
      </w:r>
      <w:r w:rsidRPr="00BF4798">
        <w:rPr>
          <w:rFonts w:hint="eastAsia"/>
        </w:rPr>
        <w:t>、</w:t>
      </w:r>
      <w:r w:rsidRPr="00BF4798">
        <w:rPr>
          <w:rFonts w:hint="eastAsia"/>
        </w:rPr>
        <w:t>13</w:t>
      </w:r>
      <w:r w:rsidRPr="00BF4798">
        <w:rPr>
          <w:rFonts w:hint="eastAsia"/>
        </w:rPr>
        <w:t>和</w:t>
      </w:r>
      <w:r w:rsidRPr="00BF4798">
        <w:rPr>
          <w:rFonts w:hint="eastAsia"/>
        </w:rPr>
        <w:t>16</w:t>
      </w:r>
      <w:r w:rsidRPr="00BF4798">
        <w:rPr>
          <w:rFonts w:hint="eastAsia"/>
        </w:rPr>
        <w:t>条</w:t>
      </w:r>
      <w:r w:rsidR="000D1D45">
        <w:rPr>
          <w:rFonts w:hint="eastAsia"/>
        </w:rPr>
        <w:t>)</w:t>
      </w:r>
      <w:r w:rsidRPr="00BF4798">
        <w:rPr>
          <w:rFonts w:hint="eastAsia"/>
        </w:rPr>
        <w:t>。</w:t>
      </w:r>
    </w:p>
    <w:p w:rsidR="00BF4798" w:rsidRPr="0012596D" w:rsidRDefault="00BF4798" w:rsidP="0012596D">
      <w:pPr>
        <w:pStyle w:val="NormalIndent0"/>
        <w:rPr>
          <w:rFonts w:ascii="Time New Roman" w:eastAsia="SimHei" w:hAnsi="Time New Roman" w:hint="eastAsia"/>
        </w:rPr>
      </w:pPr>
      <w:r w:rsidRPr="0012596D">
        <w:rPr>
          <w:rFonts w:ascii="Time New Roman" w:eastAsia="SimHei" w:hAnsi="Time New Roman" w:hint="eastAsia"/>
        </w:rPr>
        <w:t>缔约国应建立一个有效的体制，收集一切相关的统计数据，以监</w:t>
      </w:r>
      <w:r w:rsidR="0012596D" w:rsidRPr="0012596D">
        <w:rPr>
          <w:rFonts w:ascii="Time New Roman" w:eastAsia="SimHei" w:hAnsi="Time New Roman" w:hint="eastAsia"/>
        </w:rPr>
        <w:t>测</w:t>
      </w:r>
      <w:r w:rsidRPr="0012596D">
        <w:rPr>
          <w:rFonts w:ascii="Time New Roman" w:eastAsia="SimHei" w:hAnsi="Time New Roman" w:hint="eastAsia"/>
        </w:rPr>
        <w:t>全国落实《公约》的情况，包括对酷刑和虐待行为、囚犯</w:t>
      </w:r>
      <w:r w:rsidR="0012596D" w:rsidRPr="0012596D">
        <w:rPr>
          <w:rFonts w:ascii="Time New Roman" w:eastAsia="SimHei" w:hAnsi="Time New Roman" w:hint="eastAsia"/>
        </w:rPr>
        <w:t>之间</w:t>
      </w:r>
      <w:r w:rsidRPr="0012596D">
        <w:rPr>
          <w:rFonts w:ascii="Time New Roman" w:eastAsia="SimHei" w:hAnsi="Time New Roman" w:hint="eastAsia"/>
        </w:rPr>
        <w:t>的暴力</w:t>
      </w:r>
      <w:r w:rsidR="0012596D" w:rsidRPr="0012596D">
        <w:rPr>
          <w:rFonts w:ascii="Time New Roman" w:eastAsia="SimHei" w:hAnsi="Time New Roman" w:hint="eastAsia"/>
        </w:rPr>
        <w:t>行为</w:t>
      </w:r>
      <w:r w:rsidRPr="0012596D">
        <w:rPr>
          <w:rFonts w:ascii="Time New Roman" w:eastAsia="SimHei" w:hAnsi="Time New Roman" w:hint="eastAsia"/>
        </w:rPr>
        <w:t>、贩运人口和家庭及性暴力问题的投诉、调查、追究和定罪的情况。委员会确认收集个人数据资料涉及的保密问题，并强调应采取适当措施，确保所收集的资料不被滥用。</w:t>
      </w:r>
    </w:p>
    <w:p w:rsidR="00BF4798" w:rsidRPr="00BF4798" w:rsidRDefault="00BF4798" w:rsidP="00BF4798">
      <w:pPr>
        <w:rPr>
          <w:rFonts w:hint="eastAsia"/>
        </w:rPr>
      </w:pPr>
      <w:r w:rsidRPr="00BF4798">
        <w:rPr>
          <w:rFonts w:hint="eastAsia"/>
        </w:rPr>
        <w:tab/>
        <w:t>27</w:t>
      </w:r>
      <w:r w:rsidRPr="00BF4798">
        <w:t>.</w:t>
      </w:r>
      <w:r w:rsidRPr="00BF4798">
        <w:rPr>
          <w:rFonts w:hint="eastAsia"/>
        </w:rPr>
        <w:t xml:space="preserve">  </w:t>
      </w:r>
      <w:r w:rsidRPr="00BF4798">
        <w:rPr>
          <w:rFonts w:hint="eastAsia"/>
        </w:rPr>
        <w:t>委员会请缔约国批准其尚未成为缔约国的各主要联合国人权条约，即：《残疾人权利公约任择议定书》、《消除对妇女一切形式歧视公约任择议定书》和《经济、社会、文化权利国际公约任择议定书》。</w:t>
      </w:r>
    </w:p>
    <w:p w:rsidR="00BF4798" w:rsidRPr="00BF4798" w:rsidRDefault="00BF4798" w:rsidP="00BF4798">
      <w:pPr>
        <w:rPr>
          <w:rFonts w:hint="eastAsia"/>
        </w:rPr>
      </w:pPr>
      <w:r w:rsidRPr="00BF4798">
        <w:rPr>
          <w:rFonts w:hint="eastAsia"/>
        </w:rPr>
        <w:tab/>
        <w:t>28</w:t>
      </w:r>
      <w:r w:rsidRPr="00BF4798">
        <w:t>.</w:t>
      </w:r>
      <w:r w:rsidRPr="00BF4798">
        <w:rPr>
          <w:rFonts w:hint="eastAsia"/>
        </w:rPr>
        <w:t xml:space="preserve">  </w:t>
      </w:r>
      <w:r w:rsidRPr="00BF4798">
        <w:rPr>
          <w:rFonts w:hint="eastAsia"/>
        </w:rPr>
        <w:t>委员会请缔约国根据经国际人权条约机构核准，载于</w:t>
      </w:r>
      <w:r w:rsidRPr="00BF4798">
        <w:rPr>
          <w:rFonts w:hint="eastAsia"/>
        </w:rPr>
        <w:t>HRI/GEN/2/Rev.5</w:t>
      </w:r>
      <w:r w:rsidRPr="00BF4798">
        <w:rPr>
          <w:rFonts w:hint="eastAsia"/>
        </w:rPr>
        <w:t>号文件的</w:t>
      </w:r>
      <w:r w:rsidR="0012596D">
        <w:rPr>
          <w:rFonts w:hint="eastAsia"/>
        </w:rPr>
        <w:t>编写</w:t>
      </w:r>
      <w:r w:rsidRPr="00BF4798">
        <w:rPr>
          <w:rFonts w:hint="eastAsia"/>
        </w:rPr>
        <w:t>共同核心文件</w:t>
      </w:r>
      <w:r w:rsidR="0012596D">
        <w:rPr>
          <w:rFonts w:hint="eastAsia"/>
        </w:rPr>
        <w:t>的统一</w:t>
      </w:r>
      <w:r w:rsidR="005D6547">
        <w:rPr>
          <w:rFonts w:hint="eastAsia"/>
        </w:rPr>
        <w:t>准则的</w:t>
      </w:r>
      <w:r w:rsidRPr="00BF4798">
        <w:rPr>
          <w:rFonts w:hint="eastAsia"/>
        </w:rPr>
        <w:t>要求，提交其核心文件。</w:t>
      </w:r>
    </w:p>
    <w:p w:rsidR="00BF4798" w:rsidRPr="00BF4798" w:rsidRDefault="00BF4798" w:rsidP="00BF4798">
      <w:pPr>
        <w:rPr>
          <w:rFonts w:hint="eastAsia"/>
        </w:rPr>
      </w:pPr>
      <w:r w:rsidRPr="00BF4798">
        <w:rPr>
          <w:rFonts w:hint="eastAsia"/>
        </w:rPr>
        <w:tab/>
        <w:t>29</w:t>
      </w:r>
      <w:r w:rsidRPr="00BF4798">
        <w:t>.</w:t>
      </w:r>
      <w:r w:rsidRPr="00BF4798">
        <w:rPr>
          <w:rFonts w:hint="eastAsia"/>
        </w:rPr>
        <w:t xml:space="preserve">  </w:t>
      </w:r>
      <w:r w:rsidRPr="00BF4798">
        <w:rPr>
          <w:rFonts w:hint="eastAsia"/>
        </w:rPr>
        <w:t>委员会建议缔约国考虑根据《公约》第</w:t>
      </w:r>
      <w:r w:rsidRPr="00BF4798">
        <w:rPr>
          <w:rFonts w:hint="eastAsia"/>
        </w:rPr>
        <w:t>21</w:t>
      </w:r>
      <w:r w:rsidRPr="00BF4798">
        <w:rPr>
          <w:rFonts w:hint="eastAsia"/>
        </w:rPr>
        <w:t>和</w:t>
      </w:r>
      <w:r w:rsidRPr="00BF4798">
        <w:rPr>
          <w:rFonts w:hint="eastAsia"/>
        </w:rPr>
        <w:t>22</w:t>
      </w:r>
      <w:r w:rsidRPr="00BF4798">
        <w:rPr>
          <w:rFonts w:hint="eastAsia"/>
        </w:rPr>
        <w:t>条发表声明。</w:t>
      </w:r>
    </w:p>
    <w:p w:rsidR="00BF4798" w:rsidRPr="00BF4798" w:rsidRDefault="00BF4798" w:rsidP="00BF4798">
      <w:pPr>
        <w:rPr>
          <w:rFonts w:hint="eastAsia"/>
        </w:rPr>
      </w:pPr>
      <w:r w:rsidRPr="00BF4798">
        <w:rPr>
          <w:rFonts w:hint="eastAsia"/>
        </w:rPr>
        <w:tab/>
        <w:t>30</w:t>
      </w:r>
      <w:r w:rsidRPr="00BF4798">
        <w:t>.</w:t>
      </w:r>
      <w:r w:rsidRPr="00BF4798">
        <w:rPr>
          <w:rFonts w:hint="eastAsia"/>
        </w:rPr>
        <w:t xml:space="preserve">  </w:t>
      </w:r>
      <w:r w:rsidRPr="00BF4798">
        <w:rPr>
          <w:rFonts w:hint="eastAsia"/>
        </w:rPr>
        <w:t>委员会鼓励缔约国通过官方网站、传媒和非政府组织，广为宣传该国提交委员会的报告以及委员会的结论性意见。</w:t>
      </w:r>
    </w:p>
    <w:p w:rsidR="00BF4798" w:rsidRPr="00BF4798" w:rsidRDefault="00BF4798" w:rsidP="00BF4798">
      <w:pPr>
        <w:rPr>
          <w:rFonts w:hint="eastAsia"/>
        </w:rPr>
      </w:pPr>
      <w:r w:rsidRPr="00BF4798">
        <w:rPr>
          <w:rFonts w:hint="eastAsia"/>
        </w:rPr>
        <w:tab/>
        <w:t>31</w:t>
      </w:r>
      <w:r w:rsidRPr="00BF4798">
        <w:t>.</w:t>
      </w:r>
      <w:r w:rsidRPr="00BF4798">
        <w:rPr>
          <w:rFonts w:hint="eastAsia"/>
        </w:rPr>
        <w:t xml:space="preserve">  </w:t>
      </w:r>
      <w:r w:rsidRPr="00BF4798">
        <w:rPr>
          <w:rFonts w:hint="eastAsia"/>
        </w:rPr>
        <w:t>委员会请缔约国在一年之内提供资料，</w:t>
      </w:r>
      <w:r w:rsidR="005D6547">
        <w:rPr>
          <w:rFonts w:hint="eastAsia"/>
        </w:rPr>
        <w:t>说</w:t>
      </w:r>
      <w:r w:rsidRPr="00BF4798">
        <w:rPr>
          <w:rFonts w:hint="eastAsia"/>
        </w:rPr>
        <w:t>明就上述第</w:t>
      </w:r>
      <w:r w:rsidRPr="00BF4798">
        <w:rPr>
          <w:rFonts w:hint="eastAsia"/>
        </w:rPr>
        <w:t>9</w:t>
      </w:r>
      <w:r w:rsidRPr="00BF4798">
        <w:rPr>
          <w:rFonts w:hint="eastAsia"/>
        </w:rPr>
        <w:t>、</w:t>
      </w:r>
      <w:r w:rsidRPr="00BF4798">
        <w:rPr>
          <w:rFonts w:hint="eastAsia"/>
        </w:rPr>
        <w:t>11</w:t>
      </w:r>
      <w:r w:rsidRPr="00BF4798">
        <w:rPr>
          <w:rFonts w:hint="eastAsia"/>
        </w:rPr>
        <w:t>、</w:t>
      </w:r>
      <w:r w:rsidRPr="00BF4798">
        <w:rPr>
          <w:rFonts w:hint="eastAsia"/>
        </w:rPr>
        <w:t>13</w:t>
      </w:r>
      <w:r w:rsidRPr="00BF4798">
        <w:rPr>
          <w:rFonts w:hint="eastAsia"/>
        </w:rPr>
        <w:t>、</w:t>
      </w:r>
      <w:r w:rsidRPr="00BF4798">
        <w:rPr>
          <w:rFonts w:hint="eastAsia"/>
        </w:rPr>
        <w:t>14</w:t>
      </w:r>
      <w:r w:rsidRPr="00BF4798">
        <w:rPr>
          <w:rFonts w:hint="eastAsia"/>
        </w:rPr>
        <w:t>、</w:t>
      </w:r>
      <w:r w:rsidRPr="00BF4798">
        <w:rPr>
          <w:rFonts w:hint="eastAsia"/>
        </w:rPr>
        <w:t>18</w:t>
      </w:r>
      <w:r w:rsidRPr="00BF4798">
        <w:rPr>
          <w:rFonts w:hint="eastAsia"/>
        </w:rPr>
        <w:t>和</w:t>
      </w:r>
      <w:r w:rsidRPr="00BF4798">
        <w:rPr>
          <w:rFonts w:hint="eastAsia"/>
        </w:rPr>
        <w:t>19</w:t>
      </w:r>
      <w:r w:rsidRPr="00BF4798">
        <w:rPr>
          <w:rFonts w:hint="eastAsia"/>
        </w:rPr>
        <w:t>段所载委员会建议采取的行动。</w:t>
      </w:r>
    </w:p>
    <w:p w:rsidR="00BF4798" w:rsidRPr="00BF4798" w:rsidRDefault="00BF4798" w:rsidP="005D6547">
      <w:pPr>
        <w:spacing w:after="320"/>
        <w:rPr>
          <w:rFonts w:hint="eastAsia"/>
        </w:rPr>
      </w:pPr>
      <w:r w:rsidRPr="00BF4798">
        <w:rPr>
          <w:rFonts w:hint="eastAsia"/>
        </w:rPr>
        <w:tab/>
        <w:t>32</w:t>
      </w:r>
      <w:r w:rsidRPr="00BF4798">
        <w:t>.</w:t>
      </w:r>
      <w:r w:rsidRPr="00BF4798">
        <w:rPr>
          <w:rFonts w:hint="eastAsia"/>
        </w:rPr>
        <w:t xml:space="preserve">  </w:t>
      </w:r>
      <w:r w:rsidRPr="00BF4798">
        <w:rPr>
          <w:rFonts w:hint="eastAsia"/>
        </w:rPr>
        <w:t>委员会请缔约国</w:t>
      </w:r>
      <w:r w:rsidR="005D6547">
        <w:rPr>
          <w:rFonts w:hint="eastAsia"/>
        </w:rPr>
        <w:t>在</w:t>
      </w:r>
      <w:r w:rsidRPr="00BF4798">
        <w:rPr>
          <w:rFonts w:hint="eastAsia"/>
        </w:rPr>
        <w:t>2013</w:t>
      </w:r>
      <w:r w:rsidRPr="00BF4798">
        <w:rPr>
          <w:rFonts w:hint="eastAsia"/>
        </w:rPr>
        <w:t>年</w:t>
      </w:r>
      <w:r w:rsidRPr="00BF4798">
        <w:rPr>
          <w:rFonts w:hint="eastAsia"/>
        </w:rPr>
        <w:t>5</w:t>
      </w:r>
      <w:r w:rsidRPr="00BF4798">
        <w:rPr>
          <w:rFonts w:hint="eastAsia"/>
        </w:rPr>
        <w:t>月</w:t>
      </w:r>
      <w:r w:rsidRPr="00BF4798">
        <w:rPr>
          <w:rFonts w:hint="eastAsia"/>
        </w:rPr>
        <w:t>15</w:t>
      </w:r>
      <w:r w:rsidRPr="00BF4798">
        <w:rPr>
          <w:rFonts w:hint="eastAsia"/>
        </w:rPr>
        <w:t>日</w:t>
      </w:r>
      <w:r w:rsidR="005D6547">
        <w:rPr>
          <w:rFonts w:hint="eastAsia"/>
        </w:rPr>
        <w:t>之前</w:t>
      </w:r>
      <w:r w:rsidRPr="00BF4798">
        <w:rPr>
          <w:rFonts w:hint="eastAsia"/>
        </w:rPr>
        <w:t>，提交其第二次定期报告。</w:t>
      </w:r>
    </w:p>
    <w:p w:rsidR="00856406" w:rsidRDefault="00856406">
      <w:pPr>
        <w:jc w:val="center"/>
        <w:rPr>
          <w:rFonts w:hint="eastAsia"/>
        </w:rPr>
      </w:pPr>
    </w:p>
    <w:p w:rsidR="005D6547" w:rsidRDefault="005D6547">
      <w:pPr>
        <w:jc w:val="center"/>
      </w:pPr>
      <w:r>
        <w:t>--  --  --  --  --</w:t>
      </w:r>
    </w:p>
    <w:sectPr w:rsidR="005D6547">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78B" w:rsidRDefault="00C4478B">
      <w:r>
        <w:separator/>
      </w:r>
    </w:p>
  </w:endnote>
  <w:endnote w:type="continuationSeparator" w:id="0">
    <w:p w:rsidR="00C4478B" w:rsidRDefault="00C4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45" w:rsidRDefault="000D1D45"/>
  <w:tbl>
    <w:tblPr>
      <w:tblW w:w="9571" w:type="dxa"/>
      <w:tblLayout w:type="fixed"/>
      <w:tblLook w:val="0000" w:firstRow="0" w:lastRow="0" w:firstColumn="0" w:lastColumn="0" w:noHBand="0" w:noVBand="0"/>
    </w:tblPr>
    <w:tblGrid>
      <w:gridCol w:w="2460"/>
      <w:gridCol w:w="1050"/>
      <w:gridCol w:w="6061"/>
    </w:tblGrid>
    <w:tr w:rsidR="000D1D45" w:rsidTr="00590BB4">
      <w:tblPrEx>
        <w:tblCellMar>
          <w:top w:w="0" w:type="dxa"/>
          <w:bottom w:w="0" w:type="dxa"/>
        </w:tblCellMar>
      </w:tblPrEx>
      <w:tc>
        <w:tcPr>
          <w:tcW w:w="2460" w:type="dxa"/>
        </w:tcPr>
        <w:p w:rsidR="000D1D45" w:rsidRDefault="000D1D45">
          <w:pPr>
            <w:pStyle w:val="Footer"/>
          </w:pPr>
          <w:r>
            <w:t>GE. 0</w:t>
          </w:r>
          <w:r>
            <w:rPr>
              <w:rFonts w:hint="eastAsia"/>
              <w:lang w:eastAsia="zh-CN"/>
            </w:rPr>
            <w:t>9</w:t>
          </w:r>
          <w:r>
            <w:t>-</w:t>
          </w:r>
          <w:r w:rsidR="00856406">
            <w:rPr>
              <w:rFonts w:hint="eastAsia"/>
              <w:lang w:eastAsia="zh-CN"/>
            </w:rPr>
            <w:t>43336</w:t>
          </w:r>
          <w:r>
            <w:t xml:space="preserve"> (C)</w:t>
          </w:r>
        </w:p>
      </w:tc>
      <w:tc>
        <w:tcPr>
          <w:tcW w:w="1050" w:type="dxa"/>
        </w:tcPr>
        <w:p w:rsidR="000D1D45" w:rsidRDefault="000D1D45">
          <w:pPr>
            <w:pStyle w:val="Footer"/>
            <w:rPr>
              <w:rFonts w:hint="eastAsia"/>
              <w:lang w:eastAsia="zh-CN"/>
            </w:rPr>
          </w:pPr>
          <w:r>
            <w:rPr>
              <w:rFonts w:hint="eastAsia"/>
              <w:lang w:eastAsia="zh-CN"/>
            </w:rPr>
            <w:t>280709</w:t>
          </w:r>
        </w:p>
      </w:tc>
      <w:tc>
        <w:tcPr>
          <w:tcW w:w="6061" w:type="dxa"/>
        </w:tcPr>
        <w:p w:rsidR="000D1D45" w:rsidRDefault="00856406">
          <w:pPr>
            <w:pStyle w:val="Footer"/>
            <w:rPr>
              <w:rFonts w:hint="eastAsia"/>
              <w:lang w:eastAsia="zh-CN"/>
            </w:rPr>
          </w:pPr>
          <w:r>
            <w:rPr>
              <w:rFonts w:hint="eastAsia"/>
              <w:lang w:eastAsia="zh-CN"/>
            </w:rPr>
            <w:t>04</w:t>
          </w:r>
          <w:r w:rsidR="000D1D45">
            <w:rPr>
              <w:rFonts w:hint="eastAsia"/>
              <w:lang w:eastAsia="zh-CN"/>
            </w:rPr>
            <w:t>0809</w:t>
          </w:r>
        </w:p>
      </w:tc>
    </w:tr>
  </w:tbl>
  <w:p w:rsidR="000D1D45" w:rsidRDefault="000D1D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78B" w:rsidRDefault="00C4478B">
      <w:r>
        <w:separator/>
      </w:r>
    </w:p>
  </w:footnote>
  <w:footnote w:type="continuationSeparator" w:id="0">
    <w:p w:rsidR="00C4478B" w:rsidRDefault="00C44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45" w:rsidRDefault="000D1D45" w:rsidP="00BF4798">
    <w:pPr>
      <w:pStyle w:val="Header"/>
      <w:rPr>
        <w:rFonts w:hint="eastAsia"/>
        <w:lang w:eastAsia="zh-CN"/>
      </w:rPr>
    </w:pPr>
    <w:r>
      <w:t>CAT/C/</w:t>
    </w:r>
    <w:r>
      <w:rPr>
        <w:rFonts w:hint="eastAsia"/>
        <w:lang w:eastAsia="zh-CN"/>
      </w:rPr>
      <w:t>HND/CO/1</w:t>
    </w:r>
  </w:p>
  <w:p w:rsidR="000D1D45" w:rsidRPr="002566AB" w:rsidRDefault="000D1D45"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E540D">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45" w:rsidRDefault="000D1D45" w:rsidP="00BF4798">
    <w:pPr>
      <w:pStyle w:val="Header"/>
      <w:tabs>
        <w:tab w:val="clear" w:pos="7144"/>
        <w:tab w:val="left" w:pos="7455"/>
      </w:tabs>
      <w:rPr>
        <w:rFonts w:hint="eastAsia"/>
        <w:lang w:eastAsia="zh-CN"/>
      </w:rPr>
    </w:pPr>
    <w:r>
      <w:tab/>
    </w:r>
    <w:r>
      <w:tab/>
    </w:r>
    <w:r>
      <w:tab/>
    </w:r>
    <w:r>
      <w:tab/>
      <w:t>CAT/C/</w:t>
    </w:r>
    <w:r>
      <w:rPr>
        <w:rFonts w:hint="eastAsia"/>
        <w:lang w:eastAsia="zh-CN"/>
      </w:rPr>
      <w:t>HND/CO/1</w:t>
    </w:r>
  </w:p>
  <w:p w:rsidR="000D1D45" w:rsidRPr="002566AB" w:rsidRDefault="000D1D45" w:rsidP="00BF4798">
    <w:pPr>
      <w:pStyle w:val="Header"/>
      <w:tabs>
        <w:tab w:val="clear" w:pos="7144"/>
        <w:tab w:val="left" w:pos="745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E540D">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0D1D45">
      <w:tblPrEx>
        <w:tblCellMar>
          <w:top w:w="0" w:type="dxa"/>
          <w:bottom w:w="0" w:type="dxa"/>
        </w:tblCellMar>
      </w:tblPrEx>
      <w:tc>
        <w:tcPr>
          <w:tcW w:w="1625" w:type="dxa"/>
          <w:tcBorders>
            <w:top w:val="nil"/>
            <w:left w:val="nil"/>
            <w:bottom w:val="single" w:sz="4" w:space="0" w:color="auto"/>
            <w:right w:val="nil"/>
          </w:tcBorders>
          <w:vAlign w:val="center"/>
        </w:tcPr>
        <w:p w:rsidR="000D1D45" w:rsidRDefault="000D1D45">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0D1D45" w:rsidRDefault="000D1D45">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0D1D45" w:rsidRDefault="000D1D45">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0D1D4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D1D45" w:rsidRDefault="000D1D4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2171571" r:id="rId2"/>
            </w:object>
          </w:r>
        </w:p>
      </w:tc>
      <w:tc>
        <w:tcPr>
          <w:tcW w:w="4570" w:type="dxa"/>
          <w:tcBorders>
            <w:top w:val="single" w:sz="4" w:space="0" w:color="auto"/>
            <w:left w:val="nil"/>
            <w:bottom w:val="single" w:sz="36" w:space="0" w:color="auto"/>
            <w:right w:val="nil"/>
          </w:tcBorders>
        </w:tcPr>
        <w:p w:rsidR="000D1D45" w:rsidRDefault="000D1D45">
          <w:pPr>
            <w:pStyle w:val="1m1"/>
            <w:spacing w:line="312" w:lineRule="auto"/>
            <w:rPr>
              <w:rFonts w:ascii="Time New Roman" w:hAnsi="Time New Roman"/>
              <w:spacing w:val="0"/>
              <w:sz w:val="24"/>
            </w:rPr>
          </w:pPr>
        </w:p>
        <w:p w:rsidR="000D1D45" w:rsidRDefault="000D1D45">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0D1D45" w:rsidRDefault="000D1D45">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0D1D45" w:rsidRDefault="000D1D45">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0D1D45" w:rsidRDefault="000D1D45">
          <w:pPr>
            <w:pStyle w:val="Header"/>
            <w:rPr>
              <w:sz w:val="28"/>
              <w:lang w:eastAsia="zh-CN"/>
            </w:rPr>
          </w:pPr>
        </w:p>
        <w:p w:rsidR="000D1D45" w:rsidRDefault="000D1D45">
          <w:pPr>
            <w:pStyle w:val="Header"/>
          </w:pPr>
          <w:r>
            <w:t>Distr.</w:t>
          </w:r>
        </w:p>
        <w:p w:rsidR="000D1D45" w:rsidRDefault="000D1D45">
          <w:pPr>
            <w:pStyle w:val="Header"/>
          </w:pPr>
          <w:r>
            <w:t>GENERAL</w:t>
          </w:r>
        </w:p>
        <w:p w:rsidR="000D1D45" w:rsidRDefault="000D1D45">
          <w:pPr>
            <w:pStyle w:val="Header"/>
            <w:rPr>
              <w:sz w:val="12"/>
            </w:rPr>
          </w:pPr>
        </w:p>
        <w:p w:rsidR="000D1D45" w:rsidRDefault="000D1D45">
          <w:pPr>
            <w:pStyle w:val="Header"/>
            <w:rPr>
              <w:rFonts w:hint="eastAsia"/>
              <w:lang w:eastAsia="zh-CN"/>
            </w:rPr>
          </w:pPr>
          <w:r>
            <w:t>CAT/C/</w:t>
          </w:r>
          <w:r>
            <w:rPr>
              <w:rFonts w:hint="eastAsia"/>
              <w:lang w:eastAsia="zh-CN"/>
            </w:rPr>
            <w:t>HND/CO/1</w:t>
          </w:r>
        </w:p>
        <w:p w:rsidR="000D1D45" w:rsidRDefault="000D1D45">
          <w:pPr>
            <w:pStyle w:val="Header"/>
          </w:pPr>
          <w:r>
            <w:rPr>
              <w:rFonts w:hint="eastAsia"/>
              <w:lang w:eastAsia="zh-CN"/>
            </w:rPr>
            <w:t xml:space="preserve">23 </w:t>
          </w:r>
          <w:r>
            <w:rPr>
              <w:lang w:eastAsia="zh-CN"/>
            </w:rPr>
            <w:t>June</w:t>
          </w:r>
          <w:r>
            <w:t xml:space="preserve"> 200</w:t>
          </w:r>
          <w:r>
            <w:rPr>
              <w:rFonts w:hint="eastAsia"/>
              <w:lang w:eastAsia="zh-CN"/>
            </w:rPr>
            <w:t>9</w:t>
          </w:r>
        </w:p>
        <w:p w:rsidR="000D1D45" w:rsidRDefault="000D1D45">
          <w:pPr>
            <w:pStyle w:val="Header"/>
            <w:rPr>
              <w:sz w:val="12"/>
            </w:rPr>
          </w:pPr>
        </w:p>
        <w:p w:rsidR="000D1D45" w:rsidRDefault="000D1D45">
          <w:pPr>
            <w:pStyle w:val="Header"/>
          </w:pPr>
          <w:r>
            <w:t>CHINESE</w:t>
          </w:r>
        </w:p>
        <w:p w:rsidR="000D1D45" w:rsidRDefault="000D1D45">
          <w:pPr>
            <w:pStyle w:val="Header"/>
            <w:tabs>
              <w:tab w:val="clear" w:pos="992"/>
              <w:tab w:val="left" w:pos="993"/>
            </w:tabs>
            <w:rPr>
              <w:rFonts w:hint="eastAsia"/>
              <w:lang w:eastAsia="zh-CN"/>
            </w:rPr>
          </w:pPr>
          <w:r>
            <w:t>Original:</w:t>
          </w:r>
          <w:r>
            <w:tab/>
          </w:r>
          <w:r>
            <w:rPr>
              <w:lang w:eastAsia="zh-CN"/>
            </w:rPr>
            <w:t>SPANISH</w:t>
          </w:r>
        </w:p>
        <w:p w:rsidR="000D1D45" w:rsidRDefault="000D1D45">
          <w:pPr>
            <w:pStyle w:val="Header"/>
            <w:tabs>
              <w:tab w:val="clear" w:pos="992"/>
              <w:tab w:val="left" w:pos="993"/>
            </w:tabs>
          </w:pPr>
        </w:p>
        <w:p w:rsidR="000D1D45" w:rsidRDefault="000D1D45">
          <w:pPr>
            <w:pStyle w:val="Header"/>
          </w:pPr>
        </w:p>
      </w:tc>
    </w:tr>
    <w:tr w:rsidR="000D1D45">
      <w:tblPrEx>
        <w:tblCellMar>
          <w:top w:w="0" w:type="dxa"/>
          <w:bottom w:w="0" w:type="dxa"/>
        </w:tblCellMar>
      </w:tblPrEx>
      <w:trPr>
        <w:trHeight w:val="264"/>
      </w:trPr>
      <w:tc>
        <w:tcPr>
          <w:tcW w:w="1625" w:type="dxa"/>
          <w:tcBorders>
            <w:top w:val="single" w:sz="36" w:space="0" w:color="auto"/>
            <w:left w:val="nil"/>
            <w:bottom w:val="nil"/>
            <w:right w:val="nil"/>
          </w:tcBorders>
          <w:noWrap/>
        </w:tcPr>
        <w:p w:rsidR="000D1D45" w:rsidRDefault="000D1D45">
          <w:pPr>
            <w:rPr>
              <w:sz w:val="16"/>
            </w:rPr>
          </w:pPr>
        </w:p>
      </w:tc>
      <w:tc>
        <w:tcPr>
          <w:tcW w:w="4570" w:type="dxa"/>
          <w:tcBorders>
            <w:top w:val="single" w:sz="36" w:space="0" w:color="auto"/>
            <w:left w:val="nil"/>
            <w:bottom w:val="nil"/>
            <w:right w:val="nil"/>
          </w:tcBorders>
          <w:noWrap/>
        </w:tcPr>
        <w:p w:rsidR="000D1D45" w:rsidRDefault="000D1D45">
          <w:pPr>
            <w:pStyle w:val="1m1"/>
            <w:spacing w:line="240" w:lineRule="auto"/>
            <w:rPr>
              <w:rFonts w:hint="eastAsia"/>
              <w:sz w:val="16"/>
            </w:rPr>
          </w:pPr>
        </w:p>
      </w:tc>
      <w:tc>
        <w:tcPr>
          <w:tcW w:w="3269" w:type="dxa"/>
          <w:tcBorders>
            <w:top w:val="single" w:sz="36" w:space="0" w:color="auto"/>
            <w:left w:val="nil"/>
            <w:bottom w:val="nil"/>
            <w:right w:val="nil"/>
          </w:tcBorders>
          <w:noWrap/>
        </w:tcPr>
        <w:p w:rsidR="000D1D45" w:rsidRDefault="000D1D45">
          <w:pPr>
            <w:rPr>
              <w:sz w:val="16"/>
            </w:rPr>
          </w:pPr>
        </w:p>
      </w:tc>
    </w:tr>
  </w:tbl>
  <w:p w:rsidR="000D1D45" w:rsidRDefault="000D1D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3BD0"/>
    <w:multiLevelType w:val="hybridMultilevel"/>
    <w:tmpl w:val="CB4A6F1E"/>
    <w:lvl w:ilvl="0" w:tplc="E1226FBA">
      <w:start w:val="1"/>
      <w:numFmt w:val="lowerLetter"/>
      <w:lvlRestart w:val="0"/>
      <w:lvlText w:val="(%1)"/>
      <w:lvlJc w:val="right"/>
      <w:pPr>
        <w:tabs>
          <w:tab w:val="num" w:pos="2041"/>
        </w:tabs>
        <w:ind w:left="2041" w:hanging="170"/>
      </w:pPr>
      <w:rPr>
        <w:rFonts w:ascii="Times New Roman" w:hAnsi="Times New Roman" w:hint="default"/>
        <w:b w:val="0"/>
        <w:i w:val="0"/>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
    <w:nsid w:val="025C2C99"/>
    <w:multiLevelType w:val="hybridMultilevel"/>
    <w:tmpl w:val="5AE2295C"/>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AC46D60"/>
    <w:multiLevelType w:val="hybridMultilevel"/>
    <w:tmpl w:val="97A4033E"/>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49F06E3"/>
    <w:multiLevelType w:val="hybridMultilevel"/>
    <w:tmpl w:val="E9E0E6E0"/>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91811CB"/>
    <w:multiLevelType w:val="hybridMultilevel"/>
    <w:tmpl w:val="9A842E8A"/>
    <w:lvl w:ilvl="0" w:tplc="E1226FBA">
      <w:start w:val="1"/>
      <w:numFmt w:val="lowerLetter"/>
      <w:lvlRestart w:val="0"/>
      <w:lvlText w:val="(%1)"/>
      <w:lvlJc w:val="right"/>
      <w:pPr>
        <w:tabs>
          <w:tab w:val="num" w:pos="-679"/>
        </w:tabs>
        <w:ind w:left="-679" w:hanging="170"/>
      </w:pPr>
      <w:rPr>
        <w:rFonts w:ascii="Times New Roman" w:hAnsi="Times New Roman" w:hint="default"/>
        <w:b w:val="0"/>
        <w:i w:val="0"/>
      </w:rPr>
    </w:lvl>
    <w:lvl w:ilvl="1" w:tplc="04090019" w:tentative="1">
      <w:start w:val="1"/>
      <w:numFmt w:val="lowerLetter"/>
      <w:lvlText w:val="%2)"/>
      <w:lvlJc w:val="left"/>
      <w:pPr>
        <w:tabs>
          <w:tab w:val="num" w:pos="-1370"/>
        </w:tabs>
        <w:ind w:left="-1370" w:hanging="420"/>
      </w:pPr>
    </w:lvl>
    <w:lvl w:ilvl="2" w:tplc="0409001B" w:tentative="1">
      <w:start w:val="1"/>
      <w:numFmt w:val="lowerRoman"/>
      <w:lvlText w:val="%3."/>
      <w:lvlJc w:val="right"/>
      <w:pPr>
        <w:tabs>
          <w:tab w:val="num" w:pos="-950"/>
        </w:tabs>
        <w:ind w:left="-950" w:hanging="420"/>
      </w:pPr>
    </w:lvl>
    <w:lvl w:ilvl="3" w:tplc="0409000F" w:tentative="1">
      <w:start w:val="1"/>
      <w:numFmt w:val="decimal"/>
      <w:lvlText w:val="%4."/>
      <w:lvlJc w:val="left"/>
      <w:pPr>
        <w:tabs>
          <w:tab w:val="num" w:pos="-530"/>
        </w:tabs>
        <w:ind w:left="-530" w:hanging="420"/>
      </w:pPr>
    </w:lvl>
    <w:lvl w:ilvl="4" w:tplc="04090019" w:tentative="1">
      <w:start w:val="1"/>
      <w:numFmt w:val="lowerLetter"/>
      <w:lvlText w:val="%5)"/>
      <w:lvlJc w:val="left"/>
      <w:pPr>
        <w:tabs>
          <w:tab w:val="num" w:pos="-110"/>
        </w:tabs>
        <w:ind w:left="-110" w:hanging="420"/>
      </w:pPr>
    </w:lvl>
    <w:lvl w:ilvl="5" w:tplc="0409001B" w:tentative="1">
      <w:start w:val="1"/>
      <w:numFmt w:val="lowerRoman"/>
      <w:lvlText w:val="%6."/>
      <w:lvlJc w:val="right"/>
      <w:pPr>
        <w:tabs>
          <w:tab w:val="num" w:pos="310"/>
        </w:tabs>
        <w:ind w:left="310" w:hanging="420"/>
      </w:pPr>
    </w:lvl>
    <w:lvl w:ilvl="6" w:tplc="0409000F" w:tentative="1">
      <w:start w:val="1"/>
      <w:numFmt w:val="decimal"/>
      <w:lvlText w:val="%7."/>
      <w:lvlJc w:val="left"/>
      <w:pPr>
        <w:tabs>
          <w:tab w:val="num" w:pos="730"/>
        </w:tabs>
        <w:ind w:left="730" w:hanging="420"/>
      </w:pPr>
    </w:lvl>
    <w:lvl w:ilvl="7" w:tplc="04090019" w:tentative="1">
      <w:start w:val="1"/>
      <w:numFmt w:val="lowerLetter"/>
      <w:lvlText w:val="%8)"/>
      <w:lvlJc w:val="left"/>
      <w:pPr>
        <w:tabs>
          <w:tab w:val="num" w:pos="1150"/>
        </w:tabs>
        <w:ind w:left="1150" w:hanging="420"/>
      </w:pPr>
    </w:lvl>
    <w:lvl w:ilvl="8" w:tplc="0409001B" w:tentative="1">
      <w:start w:val="1"/>
      <w:numFmt w:val="lowerRoman"/>
      <w:lvlText w:val="%9."/>
      <w:lvlJc w:val="right"/>
      <w:pPr>
        <w:tabs>
          <w:tab w:val="num" w:pos="1570"/>
        </w:tabs>
        <w:ind w:left="1570" w:hanging="420"/>
      </w:pPr>
    </w:lvl>
  </w:abstractNum>
  <w:abstractNum w:abstractNumId="5">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6">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8">
    <w:nsid w:val="569026B1"/>
    <w:multiLevelType w:val="hybridMultilevel"/>
    <w:tmpl w:val="063439E2"/>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89B7675"/>
    <w:multiLevelType w:val="hybridMultilevel"/>
    <w:tmpl w:val="7A1C0FBE"/>
    <w:lvl w:ilvl="0" w:tplc="E1226FBA">
      <w:start w:val="1"/>
      <w:numFmt w:val="lowerLetter"/>
      <w:lvlRestart w:val="0"/>
      <w:lvlText w:val="(%1)"/>
      <w:lvlJc w:val="right"/>
      <w:pPr>
        <w:tabs>
          <w:tab w:val="num" w:pos="1021"/>
        </w:tabs>
        <w:ind w:left="1021" w:hanging="170"/>
      </w:pPr>
      <w:rPr>
        <w:rFonts w:ascii="Times New Roman" w:hAnsi="Times New Roman" w:hint="default"/>
        <w:b w:val="0"/>
        <w:i w:val="0"/>
      </w:rPr>
    </w:lvl>
    <w:lvl w:ilvl="1" w:tplc="04090019" w:tentative="1">
      <w:start w:val="1"/>
      <w:numFmt w:val="lowerLetter"/>
      <w:lvlText w:val="%2)"/>
      <w:lvlJc w:val="left"/>
      <w:pPr>
        <w:tabs>
          <w:tab w:val="num" w:pos="330"/>
        </w:tabs>
        <w:ind w:left="330" w:hanging="420"/>
      </w:pPr>
    </w:lvl>
    <w:lvl w:ilvl="2" w:tplc="0409001B" w:tentative="1">
      <w:start w:val="1"/>
      <w:numFmt w:val="lowerRoman"/>
      <w:lvlText w:val="%3."/>
      <w:lvlJc w:val="right"/>
      <w:pPr>
        <w:tabs>
          <w:tab w:val="num" w:pos="750"/>
        </w:tabs>
        <w:ind w:left="750" w:hanging="420"/>
      </w:pPr>
    </w:lvl>
    <w:lvl w:ilvl="3" w:tplc="0409000F" w:tentative="1">
      <w:start w:val="1"/>
      <w:numFmt w:val="decimal"/>
      <w:lvlText w:val="%4."/>
      <w:lvlJc w:val="left"/>
      <w:pPr>
        <w:tabs>
          <w:tab w:val="num" w:pos="1170"/>
        </w:tabs>
        <w:ind w:left="1170" w:hanging="420"/>
      </w:pPr>
    </w:lvl>
    <w:lvl w:ilvl="4" w:tplc="04090019" w:tentative="1">
      <w:start w:val="1"/>
      <w:numFmt w:val="lowerLetter"/>
      <w:lvlText w:val="%5)"/>
      <w:lvlJc w:val="left"/>
      <w:pPr>
        <w:tabs>
          <w:tab w:val="num" w:pos="1590"/>
        </w:tabs>
        <w:ind w:left="1590" w:hanging="420"/>
      </w:pPr>
    </w:lvl>
    <w:lvl w:ilvl="5" w:tplc="0409001B" w:tentative="1">
      <w:start w:val="1"/>
      <w:numFmt w:val="lowerRoman"/>
      <w:lvlText w:val="%6."/>
      <w:lvlJc w:val="right"/>
      <w:pPr>
        <w:tabs>
          <w:tab w:val="num" w:pos="2010"/>
        </w:tabs>
        <w:ind w:left="2010" w:hanging="420"/>
      </w:pPr>
    </w:lvl>
    <w:lvl w:ilvl="6" w:tplc="0409000F" w:tentative="1">
      <w:start w:val="1"/>
      <w:numFmt w:val="decimal"/>
      <w:lvlText w:val="%7."/>
      <w:lvlJc w:val="left"/>
      <w:pPr>
        <w:tabs>
          <w:tab w:val="num" w:pos="2430"/>
        </w:tabs>
        <w:ind w:left="2430" w:hanging="420"/>
      </w:pPr>
    </w:lvl>
    <w:lvl w:ilvl="7" w:tplc="04090019" w:tentative="1">
      <w:start w:val="1"/>
      <w:numFmt w:val="lowerLetter"/>
      <w:lvlText w:val="%8)"/>
      <w:lvlJc w:val="left"/>
      <w:pPr>
        <w:tabs>
          <w:tab w:val="num" w:pos="2850"/>
        </w:tabs>
        <w:ind w:left="2850" w:hanging="420"/>
      </w:pPr>
    </w:lvl>
    <w:lvl w:ilvl="8" w:tplc="0409001B" w:tentative="1">
      <w:start w:val="1"/>
      <w:numFmt w:val="lowerRoman"/>
      <w:lvlText w:val="%9."/>
      <w:lvlJc w:val="right"/>
      <w:pPr>
        <w:tabs>
          <w:tab w:val="num" w:pos="3270"/>
        </w:tabs>
        <w:ind w:left="3270" w:hanging="420"/>
      </w:pPr>
    </w:lvl>
  </w:abstractNum>
  <w:abstractNum w:abstractNumId="10">
    <w:nsid w:val="5B41244F"/>
    <w:multiLevelType w:val="hybridMultilevel"/>
    <w:tmpl w:val="28B8778C"/>
    <w:lvl w:ilvl="0" w:tplc="34F6410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D01288A"/>
    <w:multiLevelType w:val="hybridMultilevel"/>
    <w:tmpl w:val="C2D4B8C0"/>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5"/>
  </w:num>
  <w:num w:numId="3">
    <w:abstractNumId w:val="6"/>
  </w:num>
  <w:num w:numId="4">
    <w:abstractNumId w:val="3"/>
  </w:num>
  <w:num w:numId="5">
    <w:abstractNumId w:val="1"/>
  </w:num>
  <w:num w:numId="6">
    <w:abstractNumId w:val="2"/>
  </w:num>
  <w:num w:numId="7">
    <w:abstractNumId w:val="11"/>
  </w:num>
  <w:num w:numId="8">
    <w:abstractNumId w:val="8"/>
  </w:num>
  <w:num w:numId="9">
    <w:abstractNumId w:val="9"/>
  </w:num>
  <w:num w:numId="10">
    <w:abstractNumId w:val="0"/>
  </w:num>
  <w:num w:numId="11">
    <w:abstractNumId w:val="4"/>
  </w:num>
  <w:num w:numId="1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798"/>
    <w:rsid w:val="00046D18"/>
    <w:rsid w:val="000D1D45"/>
    <w:rsid w:val="0012596D"/>
    <w:rsid w:val="00131196"/>
    <w:rsid w:val="00131296"/>
    <w:rsid w:val="002010C8"/>
    <w:rsid w:val="00206332"/>
    <w:rsid w:val="002566AB"/>
    <w:rsid w:val="00280EBB"/>
    <w:rsid w:val="003126DB"/>
    <w:rsid w:val="00375795"/>
    <w:rsid w:val="003A3997"/>
    <w:rsid w:val="00410330"/>
    <w:rsid w:val="00435643"/>
    <w:rsid w:val="00475F76"/>
    <w:rsid w:val="00484B32"/>
    <w:rsid w:val="004C47A0"/>
    <w:rsid w:val="0054590D"/>
    <w:rsid w:val="00590BB4"/>
    <w:rsid w:val="005B61DD"/>
    <w:rsid w:val="005D0F61"/>
    <w:rsid w:val="005D6547"/>
    <w:rsid w:val="00603C2F"/>
    <w:rsid w:val="00622E69"/>
    <w:rsid w:val="006238C7"/>
    <w:rsid w:val="0064722C"/>
    <w:rsid w:val="0066743B"/>
    <w:rsid w:val="0067075C"/>
    <w:rsid w:val="0067381C"/>
    <w:rsid w:val="006924B8"/>
    <w:rsid w:val="006C63DC"/>
    <w:rsid w:val="006F173F"/>
    <w:rsid w:val="007313DE"/>
    <w:rsid w:val="007454B1"/>
    <w:rsid w:val="0074709B"/>
    <w:rsid w:val="007626F4"/>
    <w:rsid w:val="007D596A"/>
    <w:rsid w:val="007F70F5"/>
    <w:rsid w:val="0080094F"/>
    <w:rsid w:val="00800E69"/>
    <w:rsid w:val="00804BAC"/>
    <w:rsid w:val="00830773"/>
    <w:rsid w:val="008505FF"/>
    <w:rsid w:val="00853508"/>
    <w:rsid w:val="00856406"/>
    <w:rsid w:val="0089215A"/>
    <w:rsid w:val="009019FC"/>
    <w:rsid w:val="00916086"/>
    <w:rsid w:val="00955FC9"/>
    <w:rsid w:val="00976FB0"/>
    <w:rsid w:val="009E7406"/>
    <w:rsid w:val="009F078C"/>
    <w:rsid w:val="009F6A2C"/>
    <w:rsid w:val="00A03618"/>
    <w:rsid w:val="00A3070C"/>
    <w:rsid w:val="00AC70B3"/>
    <w:rsid w:val="00AE540D"/>
    <w:rsid w:val="00B07A51"/>
    <w:rsid w:val="00B21644"/>
    <w:rsid w:val="00B51E02"/>
    <w:rsid w:val="00B7128D"/>
    <w:rsid w:val="00B77BDE"/>
    <w:rsid w:val="00B82431"/>
    <w:rsid w:val="00BA427D"/>
    <w:rsid w:val="00BF4798"/>
    <w:rsid w:val="00C03E8C"/>
    <w:rsid w:val="00C4478B"/>
    <w:rsid w:val="00C44FD1"/>
    <w:rsid w:val="00C96505"/>
    <w:rsid w:val="00CA1023"/>
    <w:rsid w:val="00CB39A4"/>
    <w:rsid w:val="00CB68A0"/>
    <w:rsid w:val="00CD7220"/>
    <w:rsid w:val="00CF632D"/>
    <w:rsid w:val="00D07214"/>
    <w:rsid w:val="00D10487"/>
    <w:rsid w:val="00D235B6"/>
    <w:rsid w:val="00D3324C"/>
    <w:rsid w:val="00DC7B85"/>
    <w:rsid w:val="00E13944"/>
    <w:rsid w:val="00E3630E"/>
    <w:rsid w:val="00E4241F"/>
    <w:rsid w:val="00E511D1"/>
    <w:rsid w:val="00EC22A8"/>
    <w:rsid w:val="00ED2C66"/>
    <w:rsid w:val="00ED35CF"/>
    <w:rsid w:val="00EE07A7"/>
    <w:rsid w:val="00F008AB"/>
    <w:rsid w:val="00F1081B"/>
    <w:rsid w:val="00F1695B"/>
    <w:rsid w:val="00F224C9"/>
    <w:rsid w:val="00F32B76"/>
    <w:rsid w:val="00FA719C"/>
    <w:rsid w:val="00FB2440"/>
    <w:rsid w:val="00FC0ABF"/>
    <w:rsid w:val="00FD07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link w:val="NormalIndentChar"/>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NormalIndentChar">
    <w:name w:val="Normal Indent Char"/>
    <w:link w:val="NormalIndent0"/>
    <w:rsid w:val="006924B8"/>
    <w:rPr>
      <w:rFonts w:eastAsia="SimSun"/>
      <w:snapToGrid w:val="0"/>
      <w:spacing w:val="1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1157</Words>
  <Characters>6601</Characters>
  <Application>Microsoft Office Word</Application>
  <DocSecurity>4</DocSecurity>
  <Lines>55</Lines>
  <Paragraphs>15</Paragraphs>
  <ScaleCrop>false</ScaleCrop>
  <Company>TPS_CHI</Company>
  <LinksUpToDate>false</LinksUpToDate>
  <CharactersWithSpaces>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 </dc:creator>
  <cp:keywords/>
  <dc:description/>
  <cp:lastModifiedBy>Admieng</cp:lastModifiedBy>
  <cp:revision>2</cp:revision>
  <cp:lastPrinted>2009-07-30T14:09:00Z</cp:lastPrinted>
  <dcterms:created xsi:type="dcterms:W3CDTF">2009-08-05T09:12:00Z</dcterms:created>
  <dcterms:modified xsi:type="dcterms:W3CDTF">2009-08-05T09:12:00Z</dcterms:modified>
</cp:coreProperties>
</file>