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7226F"/>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7226F" w:rsidP="00F7226F">
            <w:pPr>
              <w:jc w:val="right"/>
            </w:pPr>
            <w:r w:rsidRPr="00F7226F">
              <w:rPr>
                <w:sz w:val="40"/>
              </w:rPr>
              <w:t>CRPD</w:t>
            </w:r>
            <w:r>
              <w:t>/C/MKD/CO/1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7226F" w:rsidP="003C5869">
            <w:pPr>
              <w:spacing w:before="240"/>
            </w:pPr>
            <w:proofErr w:type="spellStart"/>
            <w:r>
              <w:t>Distr</w:t>
            </w:r>
            <w:proofErr w:type="spellEnd"/>
            <w:r>
              <w:t>. générale</w:t>
            </w:r>
          </w:p>
          <w:p w:rsidR="00F7226F" w:rsidRDefault="00F7226F" w:rsidP="00F7226F">
            <w:pPr>
              <w:spacing w:line="240" w:lineRule="exact"/>
            </w:pPr>
            <w:r>
              <w:t>29 octobre 2018</w:t>
            </w:r>
          </w:p>
          <w:p w:rsidR="00F7226F" w:rsidRDefault="00F7226F" w:rsidP="00F7226F">
            <w:pPr>
              <w:spacing w:line="240" w:lineRule="exact"/>
            </w:pPr>
            <w:r>
              <w:t>Français</w:t>
            </w:r>
          </w:p>
          <w:p w:rsidR="00F7226F" w:rsidRPr="00DB58B5" w:rsidRDefault="00F7226F" w:rsidP="00F7226F">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F646BA" w:rsidRPr="00527098" w:rsidRDefault="00F646BA" w:rsidP="00D81DFF">
      <w:pPr>
        <w:pStyle w:val="HChG"/>
      </w:pPr>
      <w:r w:rsidRPr="00527098">
        <w:rPr>
          <w:lang w:val="fr-FR"/>
        </w:rPr>
        <w:tab/>
      </w:r>
      <w:r w:rsidRPr="00527098">
        <w:rPr>
          <w:lang w:val="fr-FR"/>
        </w:rPr>
        <w:tab/>
        <w:t xml:space="preserve">Observations finales concernant le rapport initial </w:t>
      </w:r>
      <w:r w:rsidR="00D81DFF">
        <w:rPr>
          <w:lang w:val="fr-FR"/>
        </w:rPr>
        <w:br/>
      </w:r>
      <w:r w:rsidRPr="00527098">
        <w:rPr>
          <w:lang w:val="fr-FR"/>
        </w:rPr>
        <w:t>de l</w:t>
      </w:r>
      <w:r>
        <w:rPr>
          <w:lang w:val="fr-FR"/>
        </w:rPr>
        <w:t>’</w:t>
      </w:r>
      <w:r w:rsidRPr="00527098">
        <w:rPr>
          <w:lang w:val="fr-FR"/>
        </w:rPr>
        <w:t>ex</w:t>
      </w:r>
      <w:r w:rsidRPr="00527098">
        <w:rPr>
          <w:lang w:val="fr-FR"/>
        </w:rPr>
        <w:noBreakHyphen/>
        <w:t>République yougoslave de Macédoine</w:t>
      </w:r>
      <w:r w:rsidR="00D81DFF" w:rsidRPr="00D81DFF">
        <w:rPr>
          <w:rStyle w:val="Appelnotedebasdep"/>
          <w:b w:val="0"/>
          <w:sz w:val="20"/>
          <w:vertAlign w:val="baseline"/>
        </w:rPr>
        <w:footnoteReference w:customMarkFollows="1" w:id="2"/>
        <w:t>*</w:t>
      </w:r>
    </w:p>
    <w:p w:rsidR="00F646BA" w:rsidRPr="00527098" w:rsidRDefault="00F646BA" w:rsidP="00D81DFF">
      <w:pPr>
        <w:pStyle w:val="HChG"/>
      </w:pPr>
      <w:r w:rsidRPr="00527098">
        <w:rPr>
          <w:lang w:val="fr-FR"/>
        </w:rPr>
        <w:tab/>
        <w:t>I.</w:t>
      </w:r>
      <w:r w:rsidRPr="00527098">
        <w:rPr>
          <w:lang w:val="fr-FR"/>
        </w:rPr>
        <w:tab/>
        <w:t>Introduction</w:t>
      </w:r>
    </w:p>
    <w:p w:rsidR="00F646BA" w:rsidRPr="00527098" w:rsidRDefault="00F646BA" w:rsidP="00D81DFF">
      <w:pPr>
        <w:pStyle w:val="SingleTxtG"/>
      </w:pPr>
      <w:r w:rsidRPr="00527098">
        <w:rPr>
          <w:lang w:val="fr-FR"/>
        </w:rPr>
        <w:t>1.</w:t>
      </w:r>
      <w:r w:rsidRPr="00527098">
        <w:rPr>
          <w:lang w:val="fr-FR"/>
        </w:rPr>
        <w:tab/>
        <w:t>Le Comité a examiné le rapport initial de l</w:t>
      </w:r>
      <w:r>
        <w:rPr>
          <w:lang w:val="fr-FR"/>
        </w:rPr>
        <w:t>’</w:t>
      </w:r>
      <w:r w:rsidRPr="00527098">
        <w:rPr>
          <w:lang w:val="fr-FR"/>
        </w:rPr>
        <w:t>ex-République yougoslave de M</w:t>
      </w:r>
      <w:r w:rsidR="00DB48F2">
        <w:rPr>
          <w:lang w:val="fr-FR"/>
        </w:rPr>
        <w:t>acédoine (CRPD/C/MKD/1 et Corr.</w:t>
      </w:r>
      <w:r w:rsidRPr="00527098">
        <w:rPr>
          <w:lang w:val="fr-FR"/>
        </w:rPr>
        <w:t>1) à ses 415</w:t>
      </w:r>
      <w:r w:rsidRPr="00527098">
        <w:rPr>
          <w:vertAlign w:val="superscript"/>
          <w:lang w:val="fr-FR"/>
        </w:rPr>
        <w:t>e</w:t>
      </w:r>
      <w:r w:rsidRPr="00527098">
        <w:rPr>
          <w:lang w:val="fr-FR"/>
        </w:rPr>
        <w:t xml:space="preserve"> et 416</w:t>
      </w:r>
      <w:r w:rsidRPr="00527098">
        <w:rPr>
          <w:vertAlign w:val="superscript"/>
          <w:lang w:val="fr-FR"/>
        </w:rPr>
        <w:t>e</w:t>
      </w:r>
      <w:r w:rsidR="00D81DFF">
        <w:rPr>
          <w:lang w:val="fr-FR"/>
        </w:rPr>
        <w:t> </w:t>
      </w:r>
      <w:r w:rsidRPr="00527098">
        <w:rPr>
          <w:lang w:val="fr-FR"/>
        </w:rPr>
        <w:t>séances (voir CRPD/C/SR.415 et 416), les</w:t>
      </w:r>
      <w:r w:rsidR="00D81DFF">
        <w:rPr>
          <w:lang w:val="fr-FR"/>
        </w:rPr>
        <w:t> </w:t>
      </w:r>
      <w:r w:rsidRPr="00527098">
        <w:rPr>
          <w:lang w:val="fr-FR"/>
        </w:rPr>
        <w:t>10 et 11</w:t>
      </w:r>
      <w:r w:rsidR="00D81DFF">
        <w:rPr>
          <w:lang w:val="fr-FR"/>
        </w:rPr>
        <w:t> </w:t>
      </w:r>
      <w:r w:rsidRPr="00527098">
        <w:rPr>
          <w:lang w:val="fr-FR"/>
        </w:rPr>
        <w:t>septembre 2018. Il a adopté les observations finales ci-après à sa 426</w:t>
      </w:r>
      <w:r w:rsidRPr="00527098">
        <w:rPr>
          <w:vertAlign w:val="superscript"/>
          <w:lang w:val="fr-FR"/>
        </w:rPr>
        <w:t>e</w:t>
      </w:r>
      <w:r w:rsidR="00D81DFF">
        <w:rPr>
          <w:lang w:val="fr-FR"/>
        </w:rPr>
        <w:t> </w:t>
      </w:r>
      <w:r w:rsidRPr="00527098">
        <w:rPr>
          <w:lang w:val="fr-FR"/>
        </w:rPr>
        <w:t>séance, le 18</w:t>
      </w:r>
      <w:r w:rsidR="00D81DFF">
        <w:rPr>
          <w:lang w:val="fr-FR"/>
        </w:rPr>
        <w:t> </w:t>
      </w:r>
      <w:r w:rsidRPr="00527098">
        <w:rPr>
          <w:lang w:val="fr-FR"/>
        </w:rPr>
        <w:t xml:space="preserve">septembre 2018. </w:t>
      </w:r>
    </w:p>
    <w:p w:rsidR="00F646BA" w:rsidRPr="00527098" w:rsidRDefault="00F646BA" w:rsidP="00D81DFF">
      <w:pPr>
        <w:pStyle w:val="SingleTxtG"/>
      </w:pPr>
      <w:r w:rsidRPr="00527098">
        <w:rPr>
          <w:lang w:val="fr-FR"/>
        </w:rPr>
        <w:t>2.</w:t>
      </w:r>
      <w:r w:rsidRPr="00527098">
        <w:rPr>
          <w:lang w:val="fr-FR"/>
        </w:rPr>
        <w:tab/>
        <w:t>Le Comité accueille avec satisfaction le rapport initial de l</w:t>
      </w:r>
      <w:r>
        <w:rPr>
          <w:lang w:val="fr-FR"/>
        </w:rPr>
        <w:t>’</w:t>
      </w:r>
      <w:r w:rsidRPr="00527098">
        <w:rPr>
          <w:lang w:val="fr-FR"/>
        </w:rPr>
        <w:t>ex</w:t>
      </w:r>
      <w:r w:rsidRPr="00527098">
        <w:rPr>
          <w:lang w:val="fr-FR"/>
        </w:rPr>
        <w:noBreakHyphen/>
        <w:t>République yougoslave de Macédoine, qui a été établi conformément aux directives du Comité concernant l</w:t>
      </w:r>
      <w:r>
        <w:rPr>
          <w:lang w:val="fr-FR"/>
        </w:rPr>
        <w:t>’</w:t>
      </w:r>
      <w:r w:rsidRPr="00527098">
        <w:rPr>
          <w:lang w:val="fr-FR"/>
        </w:rPr>
        <w:t>établissement des rapports, et remercie l</w:t>
      </w:r>
      <w:r>
        <w:rPr>
          <w:lang w:val="fr-FR"/>
        </w:rPr>
        <w:t>’</w:t>
      </w:r>
      <w:r w:rsidRPr="00527098">
        <w:rPr>
          <w:lang w:val="fr-FR"/>
        </w:rPr>
        <w:t>État partie des réponses écrites (C</w:t>
      </w:r>
      <w:r>
        <w:rPr>
          <w:lang w:val="fr-FR"/>
        </w:rPr>
        <w:t>RPD/C/MKD</w:t>
      </w:r>
      <w:r w:rsidRPr="00527098">
        <w:rPr>
          <w:lang w:val="fr-FR"/>
        </w:rPr>
        <w:t>/Q/1/Add.1) apportées à la liste de points établie par le Comité (CRPD/C/MKD/Q/1).</w:t>
      </w:r>
    </w:p>
    <w:p w:rsidR="00F646BA" w:rsidRPr="00527098" w:rsidRDefault="00F646BA" w:rsidP="00D81DFF">
      <w:pPr>
        <w:pStyle w:val="SingleTxtG"/>
      </w:pPr>
      <w:r w:rsidRPr="00527098">
        <w:rPr>
          <w:lang w:val="fr-FR"/>
        </w:rPr>
        <w:t>3.</w:t>
      </w:r>
      <w:r w:rsidRPr="00527098">
        <w:rPr>
          <w:lang w:val="fr-FR"/>
        </w:rPr>
        <w:tab/>
        <w:t>Le Comité se félicite du dialogue constructif auquel a donné lieu l</w:t>
      </w:r>
      <w:r>
        <w:rPr>
          <w:lang w:val="fr-FR"/>
        </w:rPr>
        <w:t>’</w:t>
      </w:r>
      <w:r w:rsidRPr="00527098">
        <w:rPr>
          <w:lang w:val="fr-FR"/>
        </w:rPr>
        <w:t>examen du rapport et remercie l</w:t>
      </w:r>
      <w:r>
        <w:rPr>
          <w:lang w:val="fr-FR"/>
        </w:rPr>
        <w:t>’</w:t>
      </w:r>
      <w:r w:rsidRPr="00527098">
        <w:rPr>
          <w:lang w:val="fr-FR"/>
        </w:rPr>
        <w:t>État partie d</w:t>
      </w:r>
      <w:r>
        <w:rPr>
          <w:lang w:val="fr-FR"/>
        </w:rPr>
        <w:t>’</w:t>
      </w:r>
      <w:r w:rsidRPr="00527098">
        <w:rPr>
          <w:lang w:val="fr-FR"/>
        </w:rPr>
        <w:t>avoir dépêché une délégation de haut niveau conduite par le Conseiller spécial au</w:t>
      </w:r>
      <w:r>
        <w:rPr>
          <w:lang w:val="fr-FR"/>
        </w:rPr>
        <w:t>près du</w:t>
      </w:r>
      <w:r w:rsidRPr="00527098">
        <w:rPr>
          <w:lang w:val="fr-FR"/>
        </w:rPr>
        <w:t xml:space="preserve"> Cabinet du Ministre du travail et de la politique sociale de l</w:t>
      </w:r>
      <w:r>
        <w:rPr>
          <w:lang w:val="fr-FR"/>
        </w:rPr>
        <w:t>’</w:t>
      </w:r>
      <w:r w:rsidRPr="00527098">
        <w:rPr>
          <w:lang w:val="fr-FR"/>
        </w:rPr>
        <w:t>ex-République yougoslave de Macédoine.</w:t>
      </w:r>
    </w:p>
    <w:p w:rsidR="00F646BA" w:rsidRPr="00527098" w:rsidRDefault="00F646BA" w:rsidP="00D81DFF">
      <w:pPr>
        <w:pStyle w:val="HChG"/>
      </w:pPr>
      <w:r w:rsidRPr="00527098">
        <w:rPr>
          <w:lang w:val="fr-FR"/>
        </w:rPr>
        <w:tab/>
        <w:t>II.</w:t>
      </w:r>
      <w:r w:rsidRPr="00527098">
        <w:rPr>
          <w:lang w:val="fr-FR"/>
        </w:rPr>
        <w:tab/>
        <w:t>Aspects positifs</w:t>
      </w:r>
    </w:p>
    <w:p w:rsidR="00F646BA" w:rsidRPr="00527098" w:rsidRDefault="00F646BA" w:rsidP="00D81DFF">
      <w:pPr>
        <w:pStyle w:val="SingleTxtG"/>
        <w:keepNext/>
      </w:pPr>
      <w:r w:rsidRPr="00527098">
        <w:rPr>
          <w:lang w:val="fr-FR"/>
        </w:rPr>
        <w:t>4.</w:t>
      </w:r>
      <w:r w:rsidRPr="00527098">
        <w:rPr>
          <w:lang w:val="fr-FR"/>
        </w:rPr>
        <w:tab/>
        <w:t>Le Comité félicite l</w:t>
      </w:r>
      <w:r>
        <w:rPr>
          <w:lang w:val="fr-FR"/>
        </w:rPr>
        <w:t>’</w:t>
      </w:r>
      <w:r w:rsidRPr="00527098">
        <w:rPr>
          <w:lang w:val="fr-FR"/>
        </w:rPr>
        <w:t>État partie</w:t>
      </w:r>
      <w:r w:rsidR="00D81DFF">
        <w:rPr>
          <w:lang w:val="fr-FR"/>
        </w:rPr>
        <w:t> </w:t>
      </w:r>
      <w:r w:rsidRPr="00527098">
        <w:rPr>
          <w:lang w:val="fr-FR"/>
        </w:rPr>
        <w:t xml:space="preserve">: </w:t>
      </w:r>
    </w:p>
    <w:p w:rsidR="00F646BA" w:rsidRPr="00527098" w:rsidRDefault="00F646BA" w:rsidP="00D81DFF">
      <w:pPr>
        <w:pStyle w:val="SingleTxtG"/>
        <w:ind w:firstLine="567"/>
      </w:pPr>
      <w:r w:rsidRPr="00527098">
        <w:rPr>
          <w:lang w:val="fr-FR"/>
        </w:rPr>
        <w:t>a)</w:t>
      </w:r>
      <w:r w:rsidRPr="00527098">
        <w:rPr>
          <w:lang w:val="fr-FR"/>
        </w:rPr>
        <w:tab/>
        <w:t>Des efforts qu</w:t>
      </w:r>
      <w:r>
        <w:rPr>
          <w:lang w:val="fr-FR"/>
        </w:rPr>
        <w:t>’</w:t>
      </w:r>
      <w:r w:rsidRPr="00527098">
        <w:rPr>
          <w:lang w:val="fr-FR"/>
        </w:rPr>
        <w:t xml:space="preserve">il déploie pour </w:t>
      </w:r>
      <w:r>
        <w:rPr>
          <w:lang w:val="fr-FR"/>
        </w:rPr>
        <w:t>rendre</w:t>
      </w:r>
      <w:r w:rsidRPr="00527098">
        <w:rPr>
          <w:lang w:val="fr-FR"/>
        </w:rPr>
        <w:t xml:space="preserve"> ses mécanismes nationaux conformes à l</w:t>
      </w:r>
      <w:r>
        <w:rPr>
          <w:lang w:val="fr-FR"/>
        </w:rPr>
        <w:t>’</w:t>
      </w:r>
      <w:r w:rsidRPr="00527098">
        <w:rPr>
          <w:lang w:val="fr-FR"/>
        </w:rPr>
        <w:t>article</w:t>
      </w:r>
      <w:r w:rsidR="00D81DFF">
        <w:rPr>
          <w:lang w:val="fr-FR"/>
        </w:rPr>
        <w:t> </w:t>
      </w:r>
      <w:r w:rsidRPr="00527098">
        <w:rPr>
          <w:lang w:val="fr-FR"/>
        </w:rPr>
        <w:t>33 de la Convention</w:t>
      </w:r>
      <w:r w:rsidR="00D81DFF">
        <w:rPr>
          <w:lang w:val="fr-FR"/>
        </w:rPr>
        <w:t> </w:t>
      </w:r>
      <w:r w:rsidRPr="00527098">
        <w:rPr>
          <w:lang w:val="fr-FR"/>
        </w:rPr>
        <w:t xml:space="preserve">; </w:t>
      </w:r>
    </w:p>
    <w:p w:rsidR="00F646BA" w:rsidRPr="00527098" w:rsidRDefault="00F646BA" w:rsidP="00D81DFF">
      <w:pPr>
        <w:pStyle w:val="SingleTxtG"/>
        <w:ind w:firstLine="567"/>
      </w:pPr>
      <w:r w:rsidRPr="00527098">
        <w:rPr>
          <w:lang w:val="fr-FR"/>
        </w:rPr>
        <w:t>b)</w:t>
      </w:r>
      <w:r w:rsidRPr="00527098">
        <w:rPr>
          <w:lang w:val="fr-FR"/>
        </w:rPr>
        <w:tab/>
        <w:t>D</w:t>
      </w:r>
      <w:r>
        <w:rPr>
          <w:lang w:val="fr-FR"/>
        </w:rPr>
        <w:t>’</w:t>
      </w:r>
      <w:r w:rsidRPr="00527098">
        <w:rPr>
          <w:lang w:val="fr-FR"/>
        </w:rPr>
        <w:t>avoir renouvelé l</w:t>
      </w:r>
      <w:r>
        <w:rPr>
          <w:lang w:val="fr-FR"/>
        </w:rPr>
        <w:t>’</w:t>
      </w:r>
      <w:r w:rsidRPr="00527098">
        <w:rPr>
          <w:lang w:val="fr-FR"/>
        </w:rPr>
        <w:t>interdiction du placement d</w:t>
      </w:r>
      <w:r>
        <w:rPr>
          <w:lang w:val="fr-FR"/>
        </w:rPr>
        <w:t>’</w:t>
      </w:r>
      <w:r w:rsidRPr="00527098">
        <w:rPr>
          <w:lang w:val="fr-FR"/>
        </w:rPr>
        <w:t>enfants en institution et de s</w:t>
      </w:r>
      <w:r>
        <w:rPr>
          <w:lang w:val="fr-FR"/>
        </w:rPr>
        <w:t>’</w:t>
      </w:r>
      <w:r w:rsidRPr="00527098">
        <w:rPr>
          <w:lang w:val="fr-FR"/>
        </w:rPr>
        <w:t>être engagé à mettre fin au placement en instit</w:t>
      </w:r>
      <w:r>
        <w:rPr>
          <w:lang w:val="fr-FR"/>
        </w:rPr>
        <w:t>ution des enfants de moins de 3 </w:t>
      </w:r>
      <w:r w:rsidRPr="00527098">
        <w:rPr>
          <w:lang w:val="fr-FR"/>
        </w:rPr>
        <w:t>ans</w:t>
      </w:r>
      <w:r w:rsidR="00D81DFF">
        <w:rPr>
          <w:lang w:val="fr-FR"/>
        </w:rPr>
        <w:t> </w:t>
      </w:r>
      <w:r w:rsidRPr="00527098">
        <w:rPr>
          <w:lang w:val="fr-FR"/>
        </w:rPr>
        <w:t xml:space="preserve">; </w:t>
      </w:r>
    </w:p>
    <w:p w:rsidR="00F646BA" w:rsidRPr="00527098" w:rsidRDefault="00F646BA" w:rsidP="00D81DFF">
      <w:pPr>
        <w:pStyle w:val="SingleTxtG"/>
        <w:ind w:firstLine="567"/>
      </w:pPr>
      <w:r w:rsidRPr="00527098">
        <w:rPr>
          <w:lang w:val="fr-FR"/>
        </w:rPr>
        <w:t>c)</w:t>
      </w:r>
      <w:r w:rsidRPr="00527098">
        <w:rPr>
          <w:lang w:val="fr-FR"/>
        </w:rPr>
        <w:tab/>
        <w:t>D</w:t>
      </w:r>
      <w:r>
        <w:rPr>
          <w:lang w:val="fr-FR"/>
        </w:rPr>
        <w:t>’</w:t>
      </w:r>
      <w:r w:rsidRPr="00527098">
        <w:rPr>
          <w:lang w:val="fr-FR"/>
        </w:rPr>
        <w:t>avoir pris des mesures urgentes visant à améliorer la situation à l</w:t>
      </w:r>
      <w:r>
        <w:rPr>
          <w:lang w:val="fr-FR"/>
        </w:rPr>
        <w:t>’</w:t>
      </w:r>
      <w:r w:rsidRPr="00527098">
        <w:rPr>
          <w:lang w:val="fr-FR"/>
        </w:rPr>
        <w:t xml:space="preserve">institution de </w:t>
      </w:r>
      <w:proofErr w:type="spellStart"/>
      <w:r w:rsidRPr="00527098">
        <w:rPr>
          <w:lang w:val="fr-FR"/>
        </w:rPr>
        <w:t>Demir</w:t>
      </w:r>
      <w:proofErr w:type="spellEnd"/>
      <w:r w:rsidRPr="00527098">
        <w:rPr>
          <w:lang w:val="fr-FR"/>
        </w:rPr>
        <w:t xml:space="preserve"> </w:t>
      </w:r>
      <w:proofErr w:type="spellStart"/>
      <w:r w:rsidRPr="00527098">
        <w:rPr>
          <w:lang w:val="fr-FR"/>
        </w:rPr>
        <w:t>Kapija</w:t>
      </w:r>
      <w:proofErr w:type="spellEnd"/>
      <w:r w:rsidRPr="00527098">
        <w:rPr>
          <w:lang w:val="fr-FR"/>
        </w:rPr>
        <w:t>, d</w:t>
      </w:r>
      <w:r>
        <w:rPr>
          <w:lang w:val="fr-FR"/>
        </w:rPr>
        <w:t>’</w:t>
      </w:r>
      <w:r w:rsidRPr="00527098">
        <w:rPr>
          <w:lang w:val="fr-FR"/>
        </w:rPr>
        <w:t xml:space="preserve">avoir élaboré </w:t>
      </w:r>
      <w:r>
        <w:rPr>
          <w:lang w:val="fr-FR"/>
        </w:rPr>
        <w:t xml:space="preserve">dans un premier temps </w:t>
      </w:r>
      <w:r w:rsidRPr="00527098">
        <w:rPr>
          <w:lang w:val="fr-FR"/>
        </w:rPr>
        <w:t xml:space="preserve">une nouvelle stratégie de </w:t>
      </w:r>
      <w:proofErr w:type="spellStart"/>
      <w:r w:rsidRPr="00527098">
        <w:rPr>
          <w:lang w:val="fr-FR"/>
        </w:rPr>
        <w:t>désinstitutionnalisation</w:t>
      </w:r>
      <w:proofErr w:type="spellEnd"/>
      <w:r w:rsidRPr="00527098">
        <w:rPr>
          <w:lang w:val="fr-FR"/>
        </w:rPr>
        <w:t xml:space="preserve"> et d</w:t>
      </w:r>
      <w:r>
        <w:rPr>
          <w:lang w:val="fr-FR"/>
        </w:rPr>
        <w:t>’</w:t>
      </w:r>
      <w:r w:rsidRPr="00527098">
        <w:rPr>
          <w:lang w:val="fr-FR"/>
        </w:rPr>
        <w:t xml:space="preserve">avoir harmonisé sa </w:t>
      </w:r>
      <w:r>
        <w:rPr>
          <w:lang w:val="fr-FR"/>
        </w:rPr>
        <w:t>législation</w:t>
      </w:r>
      <w:r w:rsidRPr="00527098">
        <w:rPr>
          <w:lang w:val="fr-FR"/>
        </w:rPr>
        <w:t xml:space="preserve"> </w:t>
      </w:r>
      <w:proofErr w:type="spellStart"/>
      <w:r>
        <w:rPr>
          <w:lang w:val="fr-FR"/>
        </w:rPr>
        <w:t>anti</w:t>
      </w:r>
      <w:r w:rsidRPr="00527098">
        <w:rPr>
          <w:lang w:val="fr-FR"/>
        </w:rPr>
        <w:t>discrimination</w:t>
      </w:r>
      <w:proofErr w:type="spellEnd"/>
      <w:r w:rsidR="00D81DFF">
        <w:rPr>
          <w:lang w:val="fr-FR"/>
        </w:rPr>
        <w:t> </w:t>
      </w:r>
      <w:r w:rsidRPr="00527098">
        <w:rPr>
          <w:lang w:val="fr-FR"/>
        </w:rPr>
        <w:t>;</w:t>
      </w:r>
    </w:p>
    <w:p w:rsidR="00F646BA" w:rsidRPr="00527098" w:rsidRDefault="00F646BA" w:rsidP="00D81DFF">
      <w:pPr>
        <w:pStyle w:val="SingleTxtG"/>
        <w:ind w:firstLine="567"/>
      </w:pPr>
      <w:r w:rsidRPr="00527098">
        <w:rPr>
          <w:lang w:val="fr-FR"/>
        </w:rPr>
        <w:t>d)</w:t>
      </w:r>
      <w:r w:rsidRPr="00527098">
        <w:rPr>
          <w:lang w:val="fr-FR"/>
        </w:rPr>
        <w:tab/>
        <w:t>D</w:t>
      </w:r>
      <w:r>
        <w:rPr>
          <w:lang w:val="fr-FR"/>
        </w:rPr>
        <w:t>’</w:t>
      </w:r>
      <w:r w:rsidRPr="00527098">
        <w:rPr>
          <w:lang w:val="fr-FR"/>
        </w:rPr>
        <w:t>avoir créé l</w:t>
      </w:r>
      <w:r>
        <w:rPr>
          <w:lang w:val="fr-FR"/>
        </w:rPr>
        <w:t>’</w:t>
      </w:r>
      <w:r w:rsidRPr="00527098">
        <w:rPr>
          <w:lang w:val="fr-FR"/>
        </w:rPr>
        <w:t>organisme national de coordination de la mise en œuvre de la</w:t>
      </w:r>
      <w:r w:rsidR="00D81DFF">
        <w:rPr>
          <w:lang w:val="fr-FR"/>
        </w:rPr>
        <w:t> </w:t>
      </w:r>
      <w:r w:rsidRPr="00527098">
        <w:rPr>
          <w:lang w:val="fr-FR"/>
        </w:rPr>
        <w:t>Convention</w:t>
      </w:r>
      <w:r w:rsidR="00D81DFF">
        <w:rPr>
          <w:lang w:val="fr-FR"/>
        </w:rPr>
        <w:t> </w:t>
      </w:r>
      <w:r w:rsidRPr="00527098">
        <w:rPr>
          <w:lang w:val="fr-FR"/>
        </w:rPr>
        <w:t>;</w:t>
      </w:r>
    </w:p>
    <w:p w:rsidR="00F646BA" w:rsidRPr="00527098" w:rsidRDefault="00F646BA" w:rsidP="00D81DFF">
      <w:pPr>
        <w:pStyle w:val="SingleTxtG"/>
        <w:ind w:firstLine="567"/>
      </w:pPr>
      <w:r w:rsidRPr="00527098">
        <w:rPr>
          <w:lang w:val="fr-FR"/>
        </w:rPr>
        <w:t>e)</w:t>
      </w:r>
      <w:r w:rsidRPr="00527098">
        <w:rPr>
          <w:lang w:val="fr-FR"/>
        </w:rPr>
        <w:tab/>
        <w:t>D</w:t>
      </w:r>
      <w:r>
        <w:rPr>
          <w:lang w:val="fr-FR"/>
        </w:rPr>
        <w:t>’avoir exprimé son opposition</w:t>
      </w:r>
      <w:r w:rsidRPr="00527098">
        <w:rPr>
          <w:lang w:val="fr-FR"/>
        </w:rPr>
        <w:t xml:space="preserve"> au projet de protocole additionnel à la</w:t>
      </w:r>
      <w:r w:rsidR="00D81DFF">
        <w:rPr>
          <w:lang w:val="fr-FR"/>
        </w:rPr>
        <w:t> </w:t>
      </w:r>
      <w:r w:rsidRPr="00527098">
        <w:rPr>
          <w:lang w:val="fr-FR"/>
        </w:rPr>
        <w:t>Convention du Conseil de l</w:t>
      </w:r>
      <w:r>
        <w:rPr>
          <w:lang w:val="fr-FR"/>
        </w:rPr>
        <w:t>’</w:t>
      </w:r>
      <w:r w:rsidRPr="00527098">
        <w:rPr>
          <w:lang w:val="fr-FR"/>
        </w:rPr>
        <w:t>Europe pour la protection des droits de l</w:t>
      </w:r>
      <w:r>
        <w:rPr>
          <w:lang w:val="fr-FR"/>
        </w:rPr>
        <w:t>’</w:t>
      </w:r>
      <w:r w:rsidRPr="00527098">
        <w:rPr>
          <w:lang w:val="fr-FR"/>
        </w:rPr>
        <w:t>homme et de la dignité de l</w:t>
      </w:r>
      <w:r>
        <w:rPr>
          <w:lang w:val="fr-FR"/>
        </w:rPr>
        <w:t>’</w:t>
      </w:r>
      <w:r w:rsidRPr="00527098">
        <w:rPr>
          <w:lang w:val="fr-FR"/>
        </w:rPr>
        <w:t>être humain à l</w:t>
      </w:r>
      <w:r>
        <w:rPr>
          <w:lang w:val="fr-FR"/>
        </w:rPr>
        <w:t>’</w:t>
      </w:r>
      <w:r w:rsidRPr="00527098">
        <w:rPr>
          <w:lang w:val="fr-FR"/>
        </w:rPr>
        <w:t>égard des applications de la biologie et de la médecine et d</w:t>
      </w:r>
      <w:r>
        <w:rPr>
          <w:lang w:val="fr-FR"/>
        </w:rPr>
        <w:t>’</w:t>
      </w:r>
      <w:r w:rsidRPr="00527098">
        <w:rPr>
          <w:lang w:val="fr-FR"/>
        </w:rPr>
        <w:t xml:space="preserve">avoir réaffirmé aux niveaux international et régional </w:t>
      </w:r>
      <w:r>
        <w:rPr>
          <w:lang w:val="fr-FR"/>
        </w:rPr>
        <w:t xml:space="preserve">les droits des personnes handicapées </w:t>
      </w:r>
      <w:r>
        <w:rPr>
          <w:lang w:val="fr-FR"/>
        </w:rPr>
        <w:lastRenderedPageBreak/>
        <w:t>et les principes qui les sous-tendent</w:t>
      </w:r>
      <w:r w:rsidRPr="00527098">
        <w:rPr>
          <w:lang w:val="fr-FR"/>
        </w:rPr>
        <w:t>, tels qu</w:t>
      </w:r>
      <w:r>
        <w:rPr>
          <w:lang w:val="fr-FR"/>
        </w:rPr>
        <w:t>’</w:t>
      </w:r>
      <w:r w:rsidRPr="00527098">
        <w:rPr>
          <w:lang w:val="fr-FR"/>
        </w:rPr>
        <w:t xml:space="preserve">ils sont </w:t>
      </w:r>
      <w:r>
        <w:rPr>
          <w:lang w:val="fr-FR"/>
        </w:rPr>
        <w:t>consacrés</w:t>
      </w:r>
      <w:r w:rsidRPr="00527098">
        <w:rPr>
          <w:lang w:val="fr-FR"/>
        </w:rPr>
        <w:t xml:space="preserve"> </w:t>
      </w:r>
      <w:r>
        <w:rPr>
          <w:lang w:val="fr-FR"/>
        </w:rPr>
        <w:t>par</w:t>
      </w:r>
      <w:r w:rsidRPr="00527098">
        <w:rPr>
          <w:lang w:val="fr-FR"/>
        </w:rPr>
        <w:t xml:space="preserve"> la Convention relative aux droits des personnes handicapées. </w:t>
      </w:r>
    </w:p>
    <w:p w:rsidR="00F646BA" w:rsidRPr="00527098" w:rsidRDefault="00F646BA" w:rsidP="00D81DFF">
      <w:pPr>
        <w:pStyle w:val="HChG"/>
      </w:pPr>
      <w:r w:rsidRPr="00527098">
        <w:rPr>
          <w:lang w:val="fr-FR"/>
        </w:rPr>
        <w:tab/>
        <w:t>III.</w:t>
      </w:r>
      <w:r w:rsidRPr="00527098">
        <w:rPr>
          <w:lang w:val="fr-FR"/>
        </w:rPr>
        <w:tab/>
        <w:t>Principaux sujets de préoccupation et recommandations</w:t>
      </w:r>
    </w:p>
    <w:p w:rsidR="00F646BA" w:rsidRPr="00527098" w:rsidRDefault="00F646BA" w:rsidP="00D81DFF">
      <w:pPr>
        <w:pStyle w:val="H1G"/>
      </w:pPr>
      <w:r w:rsidRPr="00527098">
        <w:rPr>
          <w:lang w:val="fr-FR"/>
        </w:rPr>
        <w:tab/>
        <w:t>A.</w:t>
      </w:r>
      <w:r w:rsidRPr="00527098">
        <w:rPr>
          <w:lang w:val="fr-FR"/>
        </w:rPr>
        <w:tab/>
        <w:t xml:space="preserve">Principes généraux et obligations générales (art. 1 à 4) </w:t>
      </w:r>
    </w:p>
    <w:p w:rsidR="00F646BA" w:rsidRPr="00527098" w:rsidRDefault="00D81DFF" w:rsidP="00D81DFF">
      <w:pPr>
        <w:pStyle w:val="SingleTxtG"/>
        <w:keepNext/>
      </w:pPr>
      <w:r>
        <w:rPr>
          <w:lang w:val="fr-FR"/>
        </w:rPr>
        <w:t>5.</w:t>
      </w:r>
      <w:r>
        <w:rPr>
          <w:lang w:val="fr-FR"/>
        </w:rPr>
        <w:tab/>
        <w:t>Le Comité est préoccupé par </w:t>
      </w:r>
      <w:r w:rsidR="00F646BA" w:rsidRPr="00527098">
        <w:rPr>
          <w:lang w:val="fr-FR"/>
        </w:rPr>
        <w:t>:</w:t>
      </w:r>
    </w:p>
    <w:p w:rsidR="00F646BA" w:rsidRPr="00A60593" w:rsidRDefault="00F646BA" w:rsidP="00FC6ADF">
      <w:pPr>
        <w:pStyle w:val="SingleTxtG"/>
        <w:ind w:firstLine="567"/>
        <w:rPr>
          <w:lang w:val="fr-FR"/>
        </w:rPr>
      </w:pPr>
      <w:r w:rsidRPr="00527098">
        <w:rPr>
          <w:lang w:val="fr-FR"/>
        </w:rPr>
        <w:t>a)</w:t>
      </w:r>
      <w:r w:rsidRPr="00527098">
        <w:rPr>
          <w:lang w:val="fr-FR"/>
        </w:rPr>
        <w:tab/>
        <w:t>Le manque d</w:t>
      </w:r>
      <w:r>
        <w:rPr>
          <w:lang w:val="fr-FR"/>
        </w:rPr>
        <w:t>’</w:t>
      </w:r>
      <w:r w:rsidRPr="00527098">
        <w:rPr>
          <w:lang w:val="fr-FR"/>
        </w:rPr>
        <w:t>harmonisation des lois, politiques et programmes nationaux avec la Convention et la persistance de l</w:t>
      </w:r>
      <w:r>
        <w:rPr>
          <w:lang w:val="fr-FR"/>
        </w:rPr>
        <w:t>’approche médicale du handicap</w:t>
      </w:r>
      <w:r w:rsidR="004B670F">
        <w:rPr>
          <w:lang w:val="fr-FR"/>
        </w:rPr>
        <w:t> </w:t>
      </w:r>
      <w:r>
        <w:rPr>
          <w:lang w:val="fr-FR"/>
        </w:rPr>
        <w:t>;</w:t>
      </w:r>
    </w:p>
    <w:p w:rsidR="00F646BA" w:rsidRPr="00527098" w:rsidRDefault="00F646BA" w:rsidP="00FC6ADF">
      <w:pPr>
        <w:pStyle w:val="SingleTxtG"/>
        <w:ind w:firstLine="567"/>
      </w:pPr>
      <w:r w:rsidRPr="00527098">
        <w:rPr>
          <w:lang w:val="fr-FR"/>
        </w:rPr>
        <w:t>b)</w:t>
      </w:r>
      <w:r w:rsidRPr="00527098">
        <w:rPr>
          <w:lang w:val="fr-FR"/>
        </w:rPr>
        <w:tab/>
        <w:t>L</w:t>
      </w:r>
      <w:r>
        <w:rPr>
          <w:lang w:val="fr-FR"/>
        </w:rPr>
        <w:t>’</w:t>
      </w:r>
      <w:r w:rsidRPr="00527098">
        <w:rPr>
          <w:lang w:val="fr-FR"/>
        </w:rPr>
        <w:t>utilisation, dans le cadre juridique de l</w:t>
      </w:r>
      <w:r>
        <w:rPr>
          <w:lang w:val="fr-FR"/>
        </w:rPr>
        <w:t>’</w:t>
      </w:r>
      <w:r w:rsidRPr="00527098">
        <w:rPr>
          <w:lang w:val="fr-FR"/>
        </w:rPr>
        <w:t>État partie, de différentes évaluations et définitions du handicap qui ne sont pas conformes à l</w:t>
      </w:r>
      <w:r>
        <w:rPr>
          <w:lang w:val="fr-FR"/>
        </w:rPr>
        <w:t>’</w:t>
      </w:r>
      <w:r w:rsidRPr="00527098">
        <w:rPr>
          <w:lang w:val="fr-FR"/>
        </w:rPr>
        <w:t>approche du handicap fondée sur les droits de l</w:t>
      </w:r>
      <w:r>
        <w:rPr>
          <w:lang w:val="fr-FR"/>
        </w:rPr>
        <w:t>’</w:t>
      </w:r>
      <w:r w:rsidRPr="00527098">
        <w:rPr>
          <w:lang w:val="fr-FR"/>
        </w:rPr>
        <w:t>homme</w:t>
      </w:r>
      <w:r w:rsidR="004B670F">
        <w:rPr>
          <w:lang w:val="fr-FR"/>
        </w:rPr>
        <w:t> </w:t>
      </w:r>
      <w:r w:rsidRPr="00527098">
        <w:rPr>
          <w:lang w:val="fr-FR"/>
        </w:rPr>
        <w:t xml:space="preserve">; </w:t>
      </w:r>
    </w:p>
    <w:p w:rsidR="00F646BA" w:rsidRPr="00527098" w:rsidRDefault="00F646BA" w:rsidP="00FC6ADF">
      <w:pPr>
        <w:pStyle w:val="SingleTxtG"/>
        <w:ind w:firstLine="567"/>
      </w:pPr>
      <w:r w:rsidRPr="00527098">
        <w:rPr>
          <w:lang w:val="fr-FR"/>
        </w:rPr>
        <w:t>c)</w:t>
      </w:r>
      <w:r w:rsidRPr="00527098">
        <w:rPr>
          <w:lang w:val="fr-FR"/>
        </w:rPr>
        <w:tab/>
        <w:t>L</w:t>
      </w:r>
      <w:r>
        <w:rPr>
          <w:lang w:val="fr-FR"/>
        </w:rPr>
        <w:t>’</w:t>
      </w:r>
      <w:r w:rsidRPr="00527098">
        <w:rPr>
          <w:lang w:val="fr-FR"/>
        </w:rPr>
        <w:t xml:space="preserve">absence de plans, de délais ou de budgets établis clairement pour garantir la réalisation progressive des droits des personnes handicapées en consultation avec les organisations </w:t>
      </w:r>
      <w:r>
        <w:rPr>
          <w:lang w:val="fr-FR"/>
        </w:rPr>
        <w:t>qui les représentent</w:t>
      </w:r>
      <w:r w:rsidRPr="00527098">
        <w:rPr>
          <w:lang w:val="fr-FR"/>
        </w:rPr>
        <w:t>.</w:t>
      </w:r>
    </w:p>
    <w:p w:rsidR="00F646BA" w:rsidRPr="00527098" w:rsidRDefault="00F646BA" w:rsidP="004B670F">
      <w:pPr>
        <w:pStyle w:val="SingleTxtG"/>
        <w:keepNext/>
        <w:rPr>
          <w:b/>
          <w:szCs w:val="24"/>
        </w:rPr>
      </w:pPr>
      <w:r w:rsidRPr="00527098">
        <w:rPr>
          <w:szCs w:val="24"/>
          <w:lang w:val="fr-FR"/>
        </w:rPr>
        <w:t>6.</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4B670F">
        <w:rPr>
          <w:b/>
          <w:bCs/>
          <w:szCs w:val="24"/>
          <w:lang w:val="fr-FR"/>
        </w:rPr>
        <w:t> </w:t>
      </w:r>
      <w:r w:rsidRPr="00527098">
        <w:rPr>
          <w:b/>
          <w:bCs/>
          <w:szCs w:val="24"/>
          <w:lang w:val="fr-FR"/>
        </w:rPr>
        <w:t>:</w:t>
      </w:r>
    </w:p>
    <w:p w:rsidR="00F646BA" w:rsidRPr="004B670F" w:rsidRDefault="00F646BA" w:rsidP="00FC6ADF">
      <w:pPr>
        <w:pStyle w:val="SingleTxtG"/>
        <w:ind w:firstLine="567"/>
        <w:rPr>
          <w:b/>
          <w:bCs/>
          <w:szCs w:val="24"/>
        </w:rPr>
      </w:pPr>
      <w:r w:rsidRPr="004B670F">
        <w:rPr>
          <w:b/>
          <w:szCs w:val="24"/>
          <w:lang w:val="fr-FR"/>
        </w:rPr>
        <w:t>a)</w:t>
      </w:r>
      <w:r w:rsidRPr="004B670F">
        <w:rPr>
          <w:b/>
          <w:szCs w:val="24"/>
          <w:lang w:val="fr-FR"/>
        </w:rPr>
        <w:tab/>
      </w:r>
      <w:r w:rsidRPr="004B670F">
        <w:rPr>
          <w:b/>
          <w:bCs/>
          <w:szCs w:val="24"/>
          <w:lang w:val="fr-FR"/>
        </w:rPr>
        <w:t>De revoir sa législation et ses politiques et de les harmoniser avec la</w:t>
      </w:r>
      <w:r w:rsidR="004B670F">
        <w:rPr>
          <w:b/>
          <w:bCs/>
          <w:szCs w:val="24"/>
          <w:lang w:val="fr-FR"/>
        </w:rPr>
        <w:t> </w:t>
      </w:r>
      <w:r w:rsidRPr="004B670F">
        <w:rPr>
          <w:b/>
          <w:bCs/>
          <w:szCs w:val="24"/>
          <w:lang w:val="fr-FR"/>
        </w:rPr>
        <w:t>Convention</w:t>
      </w:r>
      <w:r w:rsidR="004B670F">
        <w:rPr>
          <w:b/>
          <w:bCs/>
          <w:szCs w:val="24"/>
          <w:lang w:val="fr-FR"/>
        </w:rPr>
        <w:t> </w:t>
      </w:r>
      <w:r w:rsidRPr="004B670F">
        <w:rPr>
          <w:b/>
          <w:bCs/>
          <w:szCs w:val="24"/>
          <w:lang w:val="fr-FR"/>
        </w:rPr>
        <w:t>;</w:t>
      </w:r>
    </w:p>
    <w:p w:rsidR="00F646BA" w:rsidRPr="004B670F" w:rsidRDefault="00F646BA" w:rsidP="00FC6ADF">
      <w:pPr>
        <w:pStyle w:val="SingleTxtG"/>
        <w:ind w:firstLine="567"/>
        <w:rPr>
          <w:b/>
          <w:bCs/>
          <w:szCs w:val="24"/>
        </w:rPr>
      </w:pPr>
      <w:r w:rsidRPr="004B670F">
        <w:rPr>
          <w:b/>
          <w:szCs w:val="24"/>
          <w:lang w:val="fr-FR"/>
        </w:rPr>
        <w:t>b)</w:t>
      </w:r>
      <w:r w:rsidRPr="004B670F">
        <w:rPr>
          <w:b/>
          <w:szCs w:val="24"/>
          <w:lang w:val="fr-FR"/>
        </w:rPr>
        <w:tab/>
      </w:r>
      <w:r w:rsidRPr="004B670F">
        <w:rPr>
          <w:b/>
          <w:bCs/>
          <w:szCs w:val="24"/>
          <w:lang w:val="fr-FR"/>
        </w:rPr>
        <w:t>De retirer de sa législation, de ses programmes, de ses plans et de ses politiques les termes péjoratifs relatifs au handicap et de veiller au respect de la dignité de toutes les personnes handicapées</w:t>
      </w:r>
      <w:r w:rsidR="004B670F">
        <w:rPr>
          <w:b/>
          <w:bCs/>
          <w:szCs w:val="24"/>
          <w:lang w:val="fr-FR"/>
        </w:rPr>
        <w:t> </w:t>
      </w:r>
      <w:r w:rsidRPr="004B670F">
        <w:rPr>
          <w:b/>
          <w:bCs/>
          <w:szCs w:val="24"/>
          <w:lang w:val="fr-FR"/>
        </w:rPr>
        <w:t>;</w:t>
      </w:r>
    </w:p>
    <w:p w:rsidR="00F646BA" w:rsidRPr="004B670F" w:rsidRDefault="00F646BA" w:rsidP="004B670F">
      <w:pPr>
        <w:pStyle w:val="SingleTxtG"/>
        <w:keepNext/>
        <w:ind w:firstLine="567"/>
        <w:rPr>
          <w:b/>
          <w:bCs/>
          <w:szCs w:val="24"/>
        </w:rPr>
      </w:pPr>
      <w:r w:rsidRPr="004B670F">
        <w:rPr>
          <w:b/>
          <w:szCs w:val="24"/>
          <w:lang w:val="fr-FR"/>
        </w:rPr>
        <w:t>c)</w:t>
      </w:r>
      <w:r w:rsidRPr="004B670F">
        <w:rPr>
          <w:b/>
          <w:szCs w:val="24"/>
          <w:lang w:val="fr-FR"/>
        </w:rPr>
        <w:tab/>
      </w:r>
      <w:r w:rsidRPr="004B670F">
        <w:rPr>
          <w:b/>
          <w:bCs/>
          <w:szCs w:val="24"/>
          <w:lang w:val="fr-FR"/>
        </w:rPr>
        <w:t xml:space="preserve">De veiller à ce que la méthode d’évaluation du handicap tienne pleinement compte </w:t>
      </w:r>
      <w:r w:rsidR="008E7643">
        <w:rPr>
          <w:b/>
          <w:bCs/>
          <w:szCs w:val="24"/>
          <w:lang w:val="fr-FR"/>
        </w:rPr>
        <w:t xml:space="preserve">de </w:t>
      </w:r>
      <w:r w:rsidRPr="004B670F">
        <w:rPr>
          <w:b/>
          <w:bCs/>
          <w:szCs w:val="24"/>
          <w:lang w:val="fr-FR"/>
        </w:rPr>
        <w:t>l’approche du handicap fondée sur les droits de l’homme, n</w:t>
      </w:r>
      <w:r w:rsidR="004B670F">
        <w:rPr>
          <w:b/>
          <w:bCs/>
          <w:szCs w:val="24"/>
          <w:lang w:val="fr-FR"/>
        </w:rPr>
        <w:t>otamment </w:t>
      </w:r>
      <w:r w:rsidRPr="004B670F">
        <w:rPr>
          <w:b/>
          <w:bCs/>
          <w:szCs w:val="24"/>
          <w:lang w:val="fr-FR"/>
        </w:rPr>
        <w:t>:</w:t>
      </w:r>
      <w:r w:rsidRPr="004B670F">
        <w:rPr>
          <w:b/>
          <w:szCs w:val="24"/>
          <w:lang w:val="fr-FR"/>
        </w:rPr>
        <w:t xml:space="preserve"> </w:t>
      </w:r>
    </w:p>
    <w:p w:rsidR="00F646BA" w:rsidRPr="004B670F" w:rsidRDefault="00F646BA" w:rsidP="004B670F">
      <w:pPr>
        <w:pStyle w:val="SingleTxtG"/>
        <w:ind w:left="1701"/>
        <w:rPr>
          <w:b/>
          <w:szCs w:val="24"/>
          <w:lang w:val="fr-FR"/>
        </w:rPr>
      </w:pPr>
      <w:r w:rsidRPr="004B670F">
        <w:rPr>
          <w:b/>
          <w:szCs w:val="24"/>
          <w:lang w:val="fr-FR"/>
        </w:rPr>
        <w:t>i)</w:t>
      </w:r>
      <w:r w:rsidRPr="004B670F">
        <w:rPr>
          <w:b/>
          <w:szCs w:val="24"/>
          <w:lang w:val="fr-FR"/>
        </w:rPr>
        <w:tab/>
        <w:t>En associant les organisations de personnes handicapées à la conception de l’évaluation du handicap</w:t>
      </w:r>
      <w:r w:rsidR="004B670F">
        <w:rPr>
          <w:b/>
          <w:szCs w:val="24"/>
          <w:lang w:val="fr-FR"/>
        </w:rPr>
        <w:t> </w:t>
      </w:r>
      <w:r w:rsidRPr="004B670F">
        <w:rPr>
          <w:b/>
          <w:szCs w:val="24"/>
          <w:lang w:val="fr-FR"/>
        </w:rPr>
        <w:t>;</w:t>
      </w:r>
    </w:p>
    <w:p w:rsidR="00F646BA" w:rsidRPr="004B670F" w:rsidRDefault="00F646BA" w:rsidP="004B670F">
      <w:pPr>
        <w:pStyle w:val="SingleTxtG"/>
        <w:ind w:left="1701"/>
        <w:rPr>
          <w:b/>
          <w:bCs/>
          <w:szCs w:val="24"/>
        </w:rPr>
      </w:pPr>
      <w:r w:rsidRPr="004B670F">
        <w:rPr>
          <w:b/>
          <w:szCs w:val="24"/>
          <w:lang w:val="fr-FR"/>
        </w:rPr>
        <w:t>ii)</w:t>
      </w:r>
      <w:r w:rsidRPr="004B670F">
        <w:rPr>
          <w:b/>
          <w:szCs w:val="24"/>
          <w:lang w:val="fr-FR"/>
        </w:rPr>
        <w:tab/>
      </w:r>
      <w:r w:rsidRPr="004B670F">
        <w:rPr>
          <w:b/>
          <w:bCs/>
          <w:szCs w:val="24"/>
          <w:lang w:val="fr-FR"/>
        </w:rPr>
        <w:t>En faisant participer les personnes handicapées à la fourniture des informations qui servent de fondement à l’évaluation du handicap</w:t>
      </w:r>
      <w:r w:rsidR="004B670F">
        <w:rPr>
          <w:b/>
          <w:bCs/>
          <w:szCs w:val="24"/>
          <w:lang w:val="fr-FR"/>
        </w:rPr>
        <w:t> </w:t>
      </w:r>
      <w:r w:rsidRPr="004B670F">
        <w:rPr>
          <w:b/>
          <w:bCs/>
          <w:szCs w:val="24"/>
          <w:lang w:val="fr-FR"/>
        </w:rPr>
        <w:t>;</w:t>
      </w:r>
    </w:p>
    <w:p w:rsidR="00F646BA" w:rsidRPr="004B670F" w:rsidRDefault="00F646BA" w:rsidP="004B670F">
      <w:pPr>
        <w:pStyle w:val="SingleTxtG"/>
        <w:ind w:left="1701"/>
        <w:rPr>
          <w:b/>
          <w:bCs/>
          <w:szCs w:val="24"/>
        </w:rPr>
      </w:pPr>
      <w:r w:rsidRPr="004B670F">
        <w:rPr>
          <w:b/>
          <w:szCs w:val="24"/>
          <w:lang w:val="fr-FR"/>
        </w:rPr>
        <w:t>iii)</w:t>
      </w:r>
      <w:r w:rsidRPr="004B670F">
        <w:rPr>
          <w:b/>
          <w:szCs w:val="24"/>
          <w:lang w:val="fr-FR"/>
        </w:rPr>
        <w:tab/>
      </w:r>
      <w:r w:rsidRPr="004B670F">
        <w:rPr>
          <w:b/>
          <w:bCs/>
          <w:szCs w:val="24"/>
          <w:lang w:val="fr-FR"/>
        </w:rPr>
        <w:t>En éliminant les évaluations du polyhandicap et en allégeant ainsi le fardeau qui pèse sur les demandeurs</w:t>
      </w:r>
      <w:r w:rsidR="004B670F">
        <w:rPr>
          <w:b/>
          <w:bCs/>
          <w:szCs w:val="24"/>
          <w:lang w:val="fr-FR"/>
        </w:rPr>
        <w:t> </w:t>
      </w:r>
      <w:r w:rsidRPr="004B670F">
        <w:rPr>
          <w:b/>
          <w:bCs/>
          <w:szCs w:val="24"/>
          <w:lang w:val="fr-FR"/>
        </w:rPr>
        <w:t>;</w:t>
      </w:r>
    </w:p>
    <w:p w:rsidR="00F646BA" w:rsidRPr="004B670F" w:rsidRDefault="00F646BA" w:rsidP="004B670F">
      <w:pPr>
        <w:pStyle w:val="SingleTxtG"/>
        <w:ind w:left="1701"/>
        <w:rPr>
          <w:b/>
          <w:bCs/>
          <w:szCs w:val="24"/>
        </w:rPr>
      </w:pPr>
      <w:r w:rsidRPr="004B670F">
        <w:rPr>
          <w:b/>
          <w:szCs w:val="24"/>
          <w:lang w:val="fr-FR"/>
        </w:rPr>
        <w:t>iv)</w:t>
      </w:r>
      <w:r w:rsidRPr="004B670F">
        <w:rPr>
          <w:b/>
          <w:szCs w:val="24"/>
          <w:lang w:val="fr-FR"/>
        </w:rPr>
        <w:tab/>
      </w:r>
      <w:r w:rsidRPr="004B670F">
        <w:rPr>
          <w:b/>
          <w:bCs/>
          <w:szCs w:val="24"/>
          <w:lang w:val="fr-FR"/>
        </w:rPr>
        <w:t>En rendant les informations sur les critères d’évaluation accessibles à l’utilisateur et faciles à consulter</w:t>
      </w:r>
      <w:r w:rsidR="004B670F">
        <w:rPr>
          <w:b/>
          <w:bCs/>
          <w:szCs w:val="24"/>
          <w:lang w:val="fr-FR"/>
        </w:rPr>
        <w:t> </w:t>
      </w:r>
      <w:r w:rsidRPr="004B670F">
        <w:rPr>
          <w:b/>
          <w:bCs/>
          <w:szCs w:val="24"/>
          <w:lang w:val="fr-FR"/>
        </w:rPr>
        <w:t>;</w:t>
      </w:r>
      <w:r w:rsidRPr="004B670F">
        <w:rPr>
          <w:b/>
          <w:szCs w:val="24"/>
          <w:lang w:val="fr-FR"/>
        </w:rPr>
        <w:t xml:space="preserve"> </w:t>
      </w:r>
    </w:p>
    <w:p w:rsidR="00F646BA" w:rsidRPr="004B670F" w:rsidRDefault="00F646BA" w:rsidP="004B670F">
      <w:pPr>
        <w:pStyle w:val="SingleTxtG"/>
        <w:ind w:left="1701"/>
        <w:rPr>
          <w:b/>
          <w:bCs/>
          <w:szCs w:val="24"/>
        </w:rPr>
      </w:pPr>
      <w:r w:rsidRPr="004B670F">
        <w:rPr>
          <w:b/>
          <w:szCs w:val="24"/>
          <w:lang w:val="fr-FR"/>
        </w:rPr>
        <w:t>v)</w:t>
      </w:r>
      <w:r w:rsidRPr="004B670F">
        <w:rPr>
          <w:b/>
          <w:szCs w:val="24"/>
          <w:lang w:val="fr-FR"/>
        </w:rPr>
        <w:tab/>
      </w:r>
      <w:r w:rsidRPr="004B670F">
        <w:rPr>
          <w:b/>
          <w:bCs/>
          <w:szCs w:val="24"/>
          <w:lang w:val="fr-FR"/>
        </w:rPr>
        <w:t>En revoyant fréquemment les méthodes d’évaluation</w:t>
      </w:r>
      <w:r w:rsidR="004B670F">
        <w:rPr>
          <w:b/>
          <w:bCs/>
          <w:szCs w:val="24"/>
          <w:lang w:val="fr-FR"/>
        </w:rPr>
        <w:t> </w:t>
      </w:r>
      <w:r w:rsidRPr="004B670F">
        <w:rPr>
          <w:b/>
          <w:bCs/>
          <w:szCs w:val="24"/>
          <w:lang w:val="fr-FR"/>
        </w:rPr>
        <w:t>;</w:t>
      </w:r>
    </w:p>
    <w:p w:rsidR="00F646BA" w:rsidRPr="004B670F" w:rsidRDefault="00F646BA" w:rsidP="00FC6ADF">
      <w:pPr>
        <w:pStyle w:val="SingleTxtG"/>
        <w:ind w:firstLine="567"/>
        <w:rPr>
          <w:b/>
          <w:bCs/>
          <w:szCs w:val="24"/>
        </w:rPr>
      </w:pPr>
      <w:r w:rsidRPr="004B670F">
        <w:rPr>
          <w:b/>
          <w:szCs w:val="24"/>
          <w:lang w:val="fr-FR"/>
        </w:rPr>
        <w:t>d)</w:t>
      </w:r>
      <w:r w:rsidRPr="004B670F">
        <w:rPr>
          <w:b/>
          <w:szCs w:val="24"/>
          <w:lang w:val="fr-FR"/>
        </w:rPr>
        <w:tab/>
      </w:r>
      <w:r w:rsidRPr="004B670F">
        <w:rPr>
          <w:b/>
          <w:bCs/>
          <w:szCs w:val="24"/>
          <w:lang w:val="fr-FR"/>
        </w:rPr>
        <w:t>De veiller à ce que les organisations de personnes handicapées soient véritablement associées à la conception et à l’évaluation des lois, politiques, plans d’action, calendriers et budgets, et à ce que leurs opinions soient prises en compte avant l’adoption des décisions les concernant.</w:t>
      </w:r>
      <w:r w:rsidRPr="004B670F">
        <w:rPr>
          <w:b/>
          <w:szCs w:val="24"/>
          <w:lang w:val="fr-FR"/>
        </w:rPr>
        <w:t xml:space="preserve"> </w:t>
      </w:r>
    </w:p>
    <w:p w:rsidR="00F646BA" w:rsidRPr="00527098" w:rsidRDefault="00F646BA" w:rsidP="004B670F">
      <w:pPr>
        <w:pStyle w:val="H1G"/>
      </w:pPr>
      <w:r w:rsidRPr="00527098">
        <w:rPr>
          <w:lang w:val="fr-FR"/>
        </w:rPr>
        <w:tab/>
        <w:t>B.</w:t>
      </w:r>
      <w:r w:rsidRPr="00527098">
        <w:rPr>
          <w:lang w:val="fr-FR"/>
        </w:rPr>
        <w:tab/>
        <w:t>Droits particuliers</w:t>
      </w:r>
      <w:r>
        <w:rPr>
          <w:lang w:val="fr-FR"/>
        </w:rPr>
        <w:t xml:space="preserve"> (art.</w:t>
      </w:r>
      <w:r w:rsidR="004B670F">
        <w:rPr>
          <w:lang w:val="fr-FR"/>
        </w:rPr>
        <w:t> </w:t>
      </w:r>
      <w:r>
        <w:rPr>
          <w:lang w:val="fr-FR"/>
        </w:rPr>
        <w:t>5 à 30)</w:t>
      </w:r>
    </w:p>
    <w:p w:rsidR="00F646BA" w:rsidRPr="00527098" w:rsidRDefault="00F646BA" w:rsidP="004B670F">
      <w:pPr>
        <w:pStyle w:val="H23G"/>
      </w:pPr>
      <w:r w:rsidRPr="00527098">
        <w:rPr>
          <w:lang w:val="fr-FR"/>
        </w:rPr>
        <w:tab/>
      </w:r>
      <w:r w:rsidRPr="00527098">
        <w:rPr>
          <w:lang w:val="fr-FR"/>
        </w:rPr>
        <w:tab/>
        <w:t>Égalité et non-discrimination (art.</w:t>
      </w:r>
      <w:r w:rsidR="004B670F">
        <w:rPr>
          <w:lang w:val="fr-FR"/>
        </w:rPr>
        <w:t> </w:t>
      </w:r>
      <w:r w:rsidRPr="00527098">
        <w:rPr>
          <w:lang w:val="fr-FR"/>
        </w:rPr>
        <w:t xml:space="preserve">5) </w:t>
      </w:r>
    </w:p>
    <w:p w:rsidR="00F646BA" w:rsidRPr="00527098" w:rsidRDefault="00F646BA" w:rsidP="004B670F">
      <w:pPr>
        <w:pStyle w:val="SingleTxtG"/>
        <w:keepNext/>
      </w:pPr>
      <w:r w:rsidRPr="00527098">
        <w:rPr>
          <w:lang w:val="fr-FR"/>
        </w:rPr>
        <w:t>7.</w:t>
      </w:r>
      <w:r w:rsidRPr="00527098">
        <w:rPr>
          <w:lang w:val="fr-FR"/>
        </w:rPr>
        <w:tab/>
        <w:t>Le Comité est préoccupé par ce qui suit</w:t>
      </w:r>
      <w:r w:rsidR="004B670F">
        <w:rPr>
          <w:lang w:val="fr-FR"/>
        </w:rPr>
        <w:t> </w:t>
      </w:r>
      <w:r w:rsidRPr="00527098">
        <w:rPr>
          <w:lang w:val="fr-FR"/>
        </w:rPr>
        <w:t>:</w:t>
      </w:r>
    </w:p>
    <w:p w:rsidR="00F646BA" w:rsidRPr="00527098" w:rsidRDefault="00F646BA" w:rsidP="00FC6ADF">
      <w:pPr>
        <w:pStyle w:val="SingleTxtG"/>
        <w:ind w:firstLine="567"/>
        <w:rPr>
          <w:szCs w:val="24"/>
        </w:rPr>
      </w:pPr>
      <w:r w:rsidRPr="00527098">
        <w:rPr>
          <w:szCs w:val="24"/>
          <w:lang w:val="fr-FR"/>
        </w:rPr>
        <w:t>a)</w:t>
      </w:r>
      <w:r w:rsidRPr="00527098">
        <w:rPr>
          <w:szCs w:val="24"/>
          <w:lang w:val="fr-FR"/>
        </w:rPr>
        <w:tab/>
        <w:t>L</w:t>
      </w:r>
      <w:r>
        <w:rPr>
          <w:szCs w:val="24"/>
          <w:lang w:val="fr-FR"/>
        </w:rPr>
        <w:t>’</w:t>
      </w:r>
      <w:r w:rsidRPr="00527098">
        <w:rPr>
          <w:szCs w:val="24"/>
          <w:lang w:val="fr-FR"/>
        </w:rPr>
        <w:t>article</w:t>
      </w:r>
      <w:r w:rsidR="004B670F">
        <w:rPr>
          <w:szCs w:val="24"/>
          <w:lang w:val="fr-FR"/>
        </w:rPr>
        <w:t> </w:t>
      </w:r>
      <w:r w:rsidRPr="00527098">
        <w:rPr>
          <w:szCs w:val="24"/>
          <w:lang w:val="fr-FR"/>
        </w:rPr>
        <w:t>9 de la Constitution de l</w:t>
      </w:r>
      <w:r>
        <w:rPr>
          <w:szCs w:val="24"/>
          <w:lang w:val="fr-FR"/>
        </w:rPr>
        <w:t>’</w:t>
      </w:r>
      <w:r w:rsidRPr="00527098">
        <w:rPr>
          <w:szCs w:val="24"/>
          <w:lang w:val="fr-FR"/>
        </w:rPr>
        <w:t>État partie ne fait pas du handicap un motif de discrimination</w:t>
      </w:r>
      <w:r w:rsidR="004B670F">
        <w:rPr>
          <w:szCs w:val="24"/>
          <w:lang w:val="fr-FR"/>
        </w:rPr>
        <w:t> </w:t>
      </w:r>
      <w:r w:rsidRPr="00527098">
        <w:rPr>
          <w:szCs w:val="24"/>
          <w:lang w:val="fr-FR"/>
        </w:rPr>
        <w:t>;</w:t>
      </w:r>
    </w:p>
    <w:p w:rsidR="00F646BA" w:rsidRPr="00527098" w:rsidRDefault="00F646BA" w:rsidP="00FC6ADF">
      <w:pPr>
        <w:pStyle w:val="SingleTxtG"/>
        <w:ind w:firstLine="567"/>
        <w:rPr>
          <w:szCs w:val="24"/>
        </w:rPr>
      </w:pPr>
      <w:r w:rsidRPr="00527098">
        <w:rPr>
          <w:szCs w:val="24"/>
          <w:lang w:val="fr-FR"/>
        </w:rPr>
        <w:t>b)</w:t>
      </w:r>
      <w:r w:rsidRPr="00527098">
        <w:rPr>
          <w:szCs w:val="24"/>
          <w:lang w:val="fr-FR"/>
        </w:rPr>
        <w:tab/>
        <w:t>La législation nationale ne prévoit aucune sanction contre les auteurs de discrimination fondée sur le handicap, qu</w:t>
      </w:r>
      <w:r>
        <w:rPr>
          <w:szCs w:val="24"/>
          <w:lang w:val="fr-FR"/>
        </w:rPr>
        <w:t>’</w:t>
      </w:r>
      <w:r w:rsidRPr="00527098">
        <w:rPr>
          <w:szCs w:val="24"/>
          <w:lang w:val="fr-FR"/>
        </w:rPr>
        <w:t>il s</w:t>
      </w:r>
      <w:r>
        <w:rPr>
          <w:szCs w:val="24"/>
          <w:lang w:val="fr-FR"/>
        </w:rPr>
        <w:t>’</w:t>
      </w:r>
      <w:r w:rsidRPr="00527098">
        <w:rPr>
          <w:szCs w:val="24"/>
          <w:lang w:val="fr-FR"/>
        </w:rPr>
        <w:t>agisse d</w:t>
      </w:r>
      <w:r>
        <w:rPr>
          <w:szCs w:val="24"/>
          <w:lang w:val="fr-FR"/>
        </w:rPr>
        <w:t>’</w:t>
      </w:r>
      <w:r w:rsidRPr="00527098">
        <w:rPr>
          <w:szCs w:val="24"/>
          <w:lang w:val="fr-FR"/>
        </w:rPr>
        <w:t>institutions publiques ou privées ou de particuliers. Il est également préoccupé par l</w:t>
      </w:r>
      <w:r>
        <w:rPr>
          <w:szCs w:val="24"/>
          <w:lang w:val="fr-FR"/>
        </w:rPr>
        <w:t>’</w:t>
      </w:r>
      <w:r w:rsidRPr="00527098">
        <w:rPr>
          <w:szCs w:val="24"/>
          <w:lang w:val="fr-FR"/>
        </w:rPr>
        <w:t>absence de voies de recours juridiques efficaces contre la discrimination</w:t>
      </w:r>
      <w:r w:rsidR="004B670F">
        <w:rPr>
          <w:szCs w:val="24"/>
          <w:lang w:val="fr-FR"/>
        </w:rPr>
        <w:t> ;</w:t>
      </w:r>
    </w:p>
    <w:p w:rsidR="00F646BA" w:rsidRPr="00527098" w:rsidRDefault="00F646BA" w:rsidP="00FC6ADF">
      <w:pPr>
        <w:pStyle w:val="SingleTxtG"/>
        <w:ind w:firstLine="567"/>
        <w:rPr>
          <w:szCs w:val="24"/>
        </w:rPr>
      </w:pPr>
      <w:r w:rsidRPr="00527098">
        <w:rPr>
          <w:szCs w:val="24"/>
          <w:lang w:val="fr-FR"/>
        </w:rPr>
        <w:lastRenderedPageBreak/>
        <w:t>c)</w:t>
      </w:r>
      <w:r w:rsidRPr="00527098">
        <w:rPr>
          <w:szCs w:val="24"/>
          <w:lang w:val="fr-FR"/>
        </w:rPr>
        <w:tab/>
        <w:t>Aucune formation sur la non-discrimination et les aménagements raisonnables n</w:t>
      </w:r>
      <w:r>
        <w:rPr>
          <w:szCs w:val="24"/>
          <w:lang w:val="fr-FR"/>
        </w:rPr>
        <w:t>’</w:t>
      </w:r>
      <w:r w:rsidRPr="00527098">
        <w:rPr>
          <w:szCs w:val="24"/>
          <w:lang w:val="fr-FR"/>
        </w:rPr>
        <w:t>est régulièrement dispensée aux acteurs publics et privés.</w:t>
      </w:r>
    </w:p>
    <w:p w:rsidR="00F646BA" w:rsidRPr="00527098" w:rsidRDefault="00F646BA" w:rsidP="004B670F">
      <w:pPr>
        <w:pStyle w:val="SingleTxtG"/>
        <w:keepNext/>
        <w:rPr>
          <w:szCs w:val="24"/>
        </w:rPr>
      </w:pPr>
      <w:r w:rsidRPr="00527098">
        <w:rPr>
          <w:szCs w:val="24"/>
          <w:lang w:val="fr-FR"/>
        </w:rPr>
        <w:t>8.</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4B670F">
        <w:rPr>
          <w:b/>
          <w:bCs/>
          <w:szCs w:val="24"/>
          <w:lang w:val="fr-FR"/>
        </w:rPr>
        <w:t> </w:t>
      </w:r>
      <w:r w:rsidRPr="00527098">
        <w:rPr>
          <w:b/>
          <w:bCs/>
          <w:szCs w:val="24"/>
          <w:lang w:val="fr-FR"/>
        </w:rPr>
        <w:t>:</w:t>
      </w:r>
    </w:p>
    <w:p w:rsidR="00F646BA" w:rsidRPr="004B670F" w:rsidRDefault="00F646BA" w:rsidP="00FC6ADF">
      <w:pPr>
        <w:pStyle w:val="SingleTxtG"/>
        <w:ind w:firstLine="567"/>
        <w:rPr>
          <w:b/>
          <w:szCs w:val="24"/>
        </w:rPr>
      </w:pPr>
      <w:r w:rsidRPr="004B670F">
        <w:rPr>
          <w:b/>
          <w:szCs w:val="24"/>
          <w:lang w:val="fr-FR"/>
        </w:rPr>
        <w:t>a)</w:t>
      </w:r>
      <w:r w:rsidRPr="004B670F">
        <w:rPr>
          <w:b/>
          <w:szCs w:val="24"/>
          <w:lang w:val="fr-FR"/>
        </w:rPr>
        <w:tab/>
      </w:r>
      <w:r w:rsidRPr="004B670F">
        <w:rPr>
          <w:b/>
          <w:bCs/>
          <w:szCs w:val="24"/>
          <w:lang w:val="fr-FR"/>
        </w:rPr>
        <w:t>De revoir l’ensemble de ses lois afin d’y incorporer toutes les formes de discrimination fondée sur le handicap, notamment la discrimination multiple et croisée</w:t>
      </w:r>
      <w:r w:rsidR="004B670F">
        <w:rPr>
          <w:b/>
          <w:bCs/>
          <w:szCs w:val="24"/>
          <w:lang w:val="fr-FR"/>
        </w:rPr>
        <w:t> </w:t>
      </w:r>
      <w:r w:rsidRPr="004B670F">
        <w:rPr>
          <w:b/>
          <w:bCs/>
          <w:szCs w:val="24"/>
          <w:lang w:val="fr-FR"/>
        </w:rPr>
        <w:t>;</w:t>
      </w:r>
      <w:r w:rsidRPr="004B670F">
        <w:rPr>
          <w:b/>
          <w:szCs w:val="24"/>
          <w:lang w:val="fr-FR"/>
        </w:rPr>
        <w:t xml:space="preserve"> </w:t>
      </w:r>
    </w:p>
    <w:p w:rsidR="00F646BA" w:rsidRPr="004B670F" w:rsidRDefault="00F646BA" w:rsidP="00FC6ADF">
      <w:pPr>
        <w:pStyle w:val="SingleTxtG"/>
        <w:ind w:firstLine="567"/>
        <w:rPr>
          <w:b/>
          <w:szCs w:val="24"/>
        </w:rPr>
      </w:pPr>
      <w:r w:rsidRPr="004B670F">
        <w:rPr>
          <w:b/>
          <w:szCs w:val="24"/>
          <w:lang w:val="fr-FR"/>
        </w:rPr>
        <w:t>b)</w:t>
      </w:r>
      <w:r w:rsidRPr="004B670F">
        <w:rPr>
          <w:b/>
          <w:szCs w:val="24"/>
          <w:lang w:val="fr-FR"/>
        </w:rPr>
        <w:tab/>
      </w:r>
      <w:r w:rsidRPr="004B670F">
        <w:rPr>
          <w:b/>
          <w:bCs/>
          <w:szCs w:val="24"/>
          <w:lang w:val="fr-FR"/>
        </w:rPr>
        <w:t>De prévoir des mesures de réparation, notamment sous forme d’indemnisation, en faveur des victimes d’actes de discrimination fondée sur le handicap, et de sanctionner les auteurs de tels actes</w:t>
      </w:r>
      <w:r w:rsidR="004B670F">
        <w:rPr>
          <w:b/>
          <w:bCs/>
          <w:szCs w:val="24"/>
          <w:lang w:val="fr-FR"/>
        </w:rPr>
        <w:t> </w:t>
      </w:r>
      <w:r w:rsidRPr="004B670F">
        <w:rPr>
          <w:b/>
          <w:bCs/>
          <w:szCs w:val="24"/>
          <w:lang w:val="fr-FR"/>
        </w:rPr>
        <w:t>;</w:t>
      </w:r>
    </w:p>
    <w:p w:rsidR="00F646BA" w:rsidRPr="00527098" w:rsidRDefault="00F646BA" w:rsidP="00FC6ADF">
      <w:pPr>
        <w:pStyle w:val="SingleTxtG"/>
        <w:ind w:firstLine="567"/>
        <w:rPr>
          <w:szCs w:val="24"/>
        </w:rPr>
      </w:pPr>
      <w:r w:rsidRPr="004B670F">
        <w:rPr>
          <w:b/>
          <w:szCs w:val="24"/>
          <w:lang w:val="fr-FR"/>
        </w:rPr>
        <w:t>c)</w:t>
      </w:r>
      <w:r w:rsidRPr="004B670F">
        <w:rPr>
          <w:b/>
          <w:szCs w:val="24"/>
          <w:lang w:val="fr-FR"/>
        </w:rPr>
        <w:tab/>
      </w:r>
      <w:r w:rsidRPr="00527098">
        <w:rPr>
          <w:b/>
          <w:bCs/>
          <w:szCs w:val="24"/>
          <w:lang w:val="fr-FR"/>
        </w:rPr>
        <w:t>De former régulièrement les acteurs publics et privés aux questions relatives à la non-discrimination et aux aménagements raisonnables destinés aux personnes handicapées, en mettant l</w:t>
      </w:r>
      <w:r>
        <w:rPr>
          <w:b/>
          <w:bCs/>
          <w:szCs w:val="24"/>
          <w:lang w:val="fr-FR"/>
        </w:rPr>
        <w:t>’</w:t>
      </w:r>
      <w:r w:rsidRPr="00527098">
        <w:rPr>
          <w:b/>
          <w:bCs/>
          <w:szCs w:val="24"/>
          <w:lang w:val="fr-FR"/>
        </w:rPr>
        <w:t>accent sur l</w:t>
      </w:r>
      <w:r>
        <w:rPr>
          <w:b/>
          <w:bCs/>
          <w:szCs w:val="24"/>
          <w:lang w:val="fr-FR"/>
        </w:rPr>
        <w:t>’</w:t>
      </w:r>
      <w:r w:rsidRPr="00527098">
        <w:rPr>
          <w:b/>
          <w:bCs/>
          <w:szCs w:val="24"/>
          <w:lang w:val="fr-FR"/>
        </w:rPr>
        <w:t>approche du handicap fondée sur les droits de l</w:t>
      </w:r>
      <w:r>
        <w:rPr>
          <w:b/>
          <w:bCs/>
          <w:szCs w:val="24"/>
          <w:lang w:val="fr-FR"/>
        </w:rPr>
        <w:t>’</w:t>
      </w:r>
      <w:r w:rsidRPr="00527098">
        <w:rPr>
          <w:b/>
          <w:bCs/>
          <w:szCs w:val="24"/>
          <w:lang w:val="fr-FR"/>
        </w:rPr>
        <w:t>homme, plutôt que sur l</w:t>
      </w:r>
      <w:r>
        <w:rPr>
          <w:b/>
          <w:bCs/>
          <w:szCs w:val="24"/>
          <w:lang w:val="fr-FR"/>
        </w:rPr>
        <w:t>’</w:t>
      </w:r>
      <w:r w:rsidRPr="00527098">
        <w:rPr>
          <w:b/>
          <w:bCs/>
          <w:szCs w:val="24"/>
          <w:lang w:val="fr-FR"/>
        </w:rPr>
        <w:t>approche médicale et caritative traditionnelle.</w:t>
      </w:r>
    </w:p>
    <w:p w:rsidR="00F646BA" w:rsidRPr="00527098" w:rsidRDefault="00F646BA" w:rsidP="004B670F">
      <w:pPr>
        <w:pStyle w:val="SingleTxtG"/>
      </w:pPr>
      <w:r w:rsidRPr="00527098">
        <w:rPr>
          <w:lang w:val="fr-FR"/>
        </w:rPr>
        <w:t>9.</w:t>
      </w:r>
      <w:r w:rsidRPr="00527098">
        <w:rPr>
          <w:lang w:val="fr-FR"/>
        </w:rPr>
        <w:tab/>
        <w:t xml:space="preserve">Le Comité </w:t>
      </w:r>
      <w:r>
        <w:rPr>
          <w:lang w:val="fr-FR"/>
        </w:rPr>
        <w:t>constate avec préoccupation</w:t>
      </w:r>
      <w:r w:rsidRPr="00527098">
        <w:rPr>
          <w:lang w:val="fr-FR"/>
        </w:rPr>
        <w:t xml:space="preserve"> que la Stratégie nationale pour l</w:t>
      </w:r>
      <w:r>
        <w:rPr>
          <w:lang w:val="fr-FR"/>
        </w:rPr>
        <w:t>’</w:t>
      </w:r>
      <w:r w:rsidRPr="00527098">
        <w:rPr>
          <w:lang w:val="fr-FR"/>
        </w:rPr>
        <w:t>égalité des droits des personnes handicapées (2010-2018) n</w:t>
      </w:r>
      <w:r>
        <w:rPr>
          <w:lang w:val="fr-FR"/>
        </w:rPr>
        <w:t>’</w:t>
      </w:r>
      <w:r w:rsidRPr="00527098">
        <w:rPr>
          <w:lang w:val="fr-FR"/>
        </w:rPr>
        <w:t xml:space="preserve">a pas été pleinement mise en </w:t>
      </w:r>
      <w:r>
        <w:rPr>
          <w:lang w:val="fr-FR"/>
        </w:rPr>
        <w:t>œuvre</w:t>
      </w:r>
      <w:r w:rsidRPr="00527098">
        <w:rPr>
          <w:lang w:val="fr-FR"/>
        </w:rPr>
        <w:t>, en particulier dans le domaine des services d</w:t>
      </w:r>
      <w:r>
        <w:rPr>
          <w:lang w:val="fr-FR"/>
        </w:rPr>
        <w:t>’</w:t>
      </w:r>
      <w:r w:rsidRPr="00527098">
        <w:rPr>
          <w:lang w:val="fr-FR"/>
        </w:rPr>
        <w:t>assistance qui sont nécessaires pour que les personnes handicapées puissent vivre de façon autonome.</w:t>
      </w:r>
    </w:p>
    <w:p w:rsidR="00F646BA" w:rsidRPr="00527098" w:rsidRDefault="00F646BA" w:rsidP="004B670F">
      <w:pPr>
        <w:pStyle w:val="SingleTxtG"/>
        <w:rPr>
          <w:szCs w:val="24"/>
        </w:rPr>
      </w:pPr>
      <w:r w:rsidRPr="00527098">
        <w:rPr>
          <w:szCs w:val="24"/>
          <w:lang w:val="fr-FR"/>
        </w:rPr>
        <w:t>10.</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de veiller à ce que des ressources suffisantes soient allouées à la mise en œuvre de la nouvelle Stratégie nationale pour l</w:t>
      </w:r>
      <w:r>
        <w:rPr>
          <w:b/>
          <w:bCs/>
          <w:szCs w:val="24"/>
          <w:lang w:val="fr-FR"/>
        </w:rPr>
        <w:t>’</w:t>
      </w:r>
      <w:r w:rsidRPr="00527098">
        <w:rPr>
          <w:b/>
          <w:bCs/>
          <w:szCs w:val="24"/>
          <w:lang w:val="fr-FR"/>
        </w:rPr>
        <w:t>égalité des droits des personnes handicapées, en particulier en ce qui concerne les services d</w:t>
      </w:r>
      <w:r>
        <w:rPr>
          <w:b/>
          <w:bCs/>
          <w:szCs w:val="24"/>
          <w:lang w:val="fr-FR"/>
        </w:rPr>
        <w:t>’</w:t>
      </w:r>
      <w:r w:rsidRPr="00527098">
        <w:rPr>
          <w:b/>
          <w:bCs/>
          <w:szCs w:val="24"/>
          <w:lang w:val="fr-FR"/>
        </w:rPr>
        <w:t>assistance nécessaires pour que les personnes handicapées puissent vivre de façon autonome.</w:t>
      </w:r>
      <w:r w:rsidRPr="00527098">
        <w:rPr>
          <w:szCs w:val="24"/>
          <w:lang w:val="fr-FR"/>
        </w:rPr>
        <w:t xml:space="preserve"> </w:t>
      </w:r>
    </w:p>
    <w:p w:rsidR="00F646BA" w:rsidRPr="00527098" w:rsidRDefault="00F646BA" w:rsidP="004B670F">
      <w:pPr>
        <w:pStyle w:val="H23G"/>
      </w:pPr>
      <w:r w:rsidRPr="00527098">
        <w:rPr>
          <w:lang w:val="fr-FR"/>
        </w:rPr>
        <w:tab/>
      </w:r>
      <w:r w:rsidRPr="00527098">
        <w:rPr>
          <w:lang w:val="fr-FR"/>
        </w:rPr>
        <w:tab/>
        <w:t>Femmes handicapées (art.</w:t>
      </w:r>
      <w:r w:rsidR="00BB2EF1">
        <w:rPr>
          <w:lang w:val="fr-FR"/>
        </w:rPr>
        <w:t> </w:t>
      </w:r>
      <w:r w:rsidRPr="00527098">
        <w:rPr>
          <w:lang w:val="fr-FR"/>
        </w:rPr>
        <w:t>6)</w:t>
      </w:r>
    </w:p>
    <w:p w:rsidR="00F646BA" w:rsidRPr="00527098" w:rsidRDefault="00F646BA" w:rsidP="004B670F">
      <w:pPr>
        <w:pStyle w:val="SingleTxtG"/>
        <w:keepNext/>
      </w:pPr>
      <w:r w:rsidRPr="00527098">
        <w:rPr>
          <w:lang w:val="fr-FR"/>
        </w:rPr>
        <w:t>11.</w:t>
      </w:r>
      <w:r w:rsidRPr="00527098">
        <w:rPr>
          <w:lang w:val="fr-FR"/>
        </w:rPr>
        <w:tab/>
        <w:t>Le Comité est préoccupé par ce qui suit</w:t>
      </w:r>
      <w:r w:rsidR="004B670F">
        <w:rPr>
          <w:lang w:val="fr-FR"/>
        </w:rPr>
        <w:t> </w:t>
      </w:r>
      <w:r w:rsidRPr="00527098">
        <w:rPr>
          <w:lang w:val="fr-FR"/>
        </w:rPr>
        <w:t xml:space="preserve">: </w:t>
      </w:r>
    </w:p>
    <w:p w:rsidR="00F646BA" w:rsidRPr="00527098" w:rsidRDefault="00F646BA" w:rsidP="00FC6ADF">
      <w:pPr>
        <w:pStyle w:val="SingleTxtG"/>
        <w:ind w:firstLine="567"/>
        <w:rPr>
          <w:szCs w:val="24"/>
        </w:rPr>
      </w:pPr>
      <w:r w:rsidRPr="00527098">
        <w:rPr>
          <w:szCs w:val="24"/>
          <w:lang w:val="fr-FR"/>
        </w:rPr>
        <w:t>a)</w:t>
      </w:r>
      <w:r w:rsidRPr="00527098">
        <w:rPr>
          <w:szCs w:val="24"/>
          <w:lang w:val="fr-FR"/>
        </w:rPr>
        <w:tab/>
        <w:t>La législation en vigueur, notamment la loi sur la prévention de la discrimination et la protection contre la discrimination et la loi sur l</w:t>
      </w:r>
      <w:r>
        <w:rPr>
          <w:szCs w:val="24"/>
          <w:lang w:val="fr-FR"/>
        </w:rPr>
        <w:t>’</w:t>
      </w:r>
      <w:r w:rsidRPr="00527098">
        <w:rPr>
          <w:szCs w:val="24"/>
          <w:lang w:val="fr-FR"/>
        </w:rPr>
        <w:t xml:space="preserve">égalité des chances entre </w:t>
      </w:r>
      <w:r>
        <w:rPr>
          <w:szCs w:val="24"/>
          <w:lang w:val="fr-FR"/>
        </w:rPr>
        <w:t>femmes</w:t>
      </w:r>
      <w:r w:rsidRPr="00527098">
        <w:rPr>
          <w:szCs w:val="24"/>
          <w:lang w:val="fr-FR"/>
        </w:rPr>
        <w:t xml:space="preserve"> et </w:t>
      </w:r>
      <w:r>
        <w:rPr>
          <w:szCs w:val="24"/>
          <w:lang w:val="fr-FR"/>
        </w:rPr>
        <w:t>hommes</w:t>
      </w:r>
      <w:r w:rsidRPr="00527098">
        <w:rPr>
          <w:szCs w:val="24"/>
          <w:lang w:val="fr-FR"/>
        </w:rPr>
        <w:t xml:space="preserve">, ne prévoit aucune mesure </w:t>
      </w:r>
      <w:r>
        <w:rPr>
          <w:szCs w:val="24"/>
          <w:lang w:val="fr-FR"/>
        </w:rPr>
        <w:t>expresse</w:t>
      </w:r>
      <w:r w:rsidRPr="00527098">
        <w:rPr>
          <w:szCs w:val="24"/>
          <w:lang w:val="fr-FR"/>
        </w:rPr>
        <w:t xml:space="preserve"> </w:t>
      </w:r>
      <w:r>
        <w:rPr>
          <w:szCs w:val="24"/>
          <w:lang w:val="fr-FR"/>
        </w:rPr>
        <w:t>en faveur d</w:t>
      </w:r>
      <w:r w:rsidRPr="00527098">
        <w:rPr>
          <w:szCs w:val="24"/>
          <w:lang w:val="fr-FR"/>
        </w:rPr>
        <w:t xml:space="preserve">es femmes et </w:t>
      </w:r>
      <w:r>
        <w:rPr>
          <w:szCs w:val="24"/>
          <w:lang w:val="fr-FR"/>
        </w:rPr>
        <w:t>d</w:t>
      </w:r>
      <w:r w:rsidRPr="00527098">
        <w:rPr>
          <w:szCs w:val="24"/>
          <w:lang w:val="fr-FR"/>
        </w:rPr>
        <w:t>es filles handicapées, et en conséquence, celles</w:t>
      </w:r>
      <w:r>
        <w:rPr>
          <w:szCs w:val="24"/>
          <w:lang w:val="fr-FR"/>
        </w:rPr>
        <w:noBreakHyphen/>
      </w:r>
      <w:r w:rsidRPr="00527098">
        <w:rPr>
          <w:szCs w:val="24"/>
          <w:lang w:val="fr-FR"/>
        </w:rPr>
        <w:t>ci font l</w:t>
      </w:r>
      <w:r>
        <w:rPr>
          <w:szCs w:val="24"/>
          <w:lang w:val="fr-FR"/>
        </w:rPr>
        <w:t>’</w:t>
      </w:r>
      <w:r w:rsidRPr="00527098">
        <w:rPr>
          <w:szCs w:val="24"/>
          <w:lang w:val="fr-FR"/>
        </w:rPr>
        <w:t>objet de formes multiples et croisées de discrimination et d</w:t>
      </w:r>
      <w:r>
        <w:rPr>
          <w:szCs w:val="24"/>
          <w:lang w:val="fr-FR"/>
        </w:rPr>
        <w:t>’</w:t>
      </w:r>
      <w:r w:rsidRPr="00527098">
        <w:rPr>
          <w:szCs w:val="24"/>
          <w:lang w:val="fr-FR"/>
        </w:rPr>
        <w:t>exclusion dans tous les domaines</w:t>
      </w:r>
      <w:r w:rsidR="004B670F">
        <w:rPr>
          <w:szCs w:val="24"/>
          <w:lang w:val="fr-FR"/>
        </w:rPr>
        <w:t> </w:t>
      </w:r>
      <w:r w:rsidRPr="00527098">
        <w:rPr>
          <w:szCs w:val="24"/>
          <w:lang w:val="fr-FR"/>
        </w:rPr>
        <w:t xml:space="preserve">; </w:t>
      </w:r>
    </w:p>
    <w:p w:rsidR="00F646BA" w:rsidRPr="00527098" w:rsidRDefault="00F646BA" w:rsidP="00FC6ADF">
      <w:pPr>
        <w:pStyle w:val="SingleTxtG"/>
        <w:ind w:firstLine="567"/>
        <w:rPr>
          <w:szCs w:val="24"/>
        </w:rPr>
      </w:pPr>
      <w:r w:rsidRPr="00527098">
        <w:rPr>
          <w:szCs w:val="24"/>
          <w:lang w:val="fr-FR"/>
        </w:rPr>
        <w:t>b)</w:t>
      </w:r>
      <w:r w:rsidRPr="00527098">
        <w:rPr>
          <w:szCs w:val="24"/>
          <w:lang w:val="fr-FR"/>
        </w:rPr>
        <w:tab/>
        <w:t>Les politiques et programmes nationaux en faveur de l</w:t>
      </w:r>
      <w:r>
        <w:rPr>
          <w:szCs w:val="24"/>
          <w:lang w:val="fr-FR"/>
        </w:rPr>
        <w:t>’</w:t>
      </w:r>
      <w:r w:rsidRPr="00527098">
        <w:rPr>
          <w:szCs w:val="24"/>
          <w:lang w:val="fr-FR"/>
        </w:rPr>
        <w:t>égalité des sexes ne tiennent pas compte du handicap, et la question du handicap n</w:t>
      </w:r>
      <w:r>
        <w:rPr>
          <w:szCs w:val="24"/>
          <w:lang w:val="fr-FR"/>
        </w:rPr>
        <w:t>’</w:t>
      </w:r>
      <w:r w:rsidRPr="00527098">
        <w:rPr>
          <w:szCs w:val="24"/>
          <w:lang w:val="fr-FR"/>
        </w:rPr>
        <w:t>est pas intégrée dans les politiques relatives à l</w:t>
      </w:r>
      <w:r>
        <w:rPr>
          <w:szCs w:val="24"/>
          <w:lang w:val="fr-FR"/>
        </w:rPr>
        <w:t>’</w:t>
      </w:r>
      <w:r w:rsidRPr="00527098">
        <w:rPr>
          <w:szCs w:val="24"/>
          <w:lang w:val="fr-FR"/>
        </w:rPr>
        <w:t>égalité des sexes</w:t>
      </w:r>
      <w:r w:rsidR="004B670F">
        <w:rPr>
          <w:szCs w:val="24"/>
          <w:lang w:val="fr-FR"/>
        </w:rPr>
        <w:t> </w:t>
      </w:r>
      <w:r w:rsidRPr="00527098">
        <w:rPr>
          <w:szCs w:val="24"/>
          <w:lang w:val="fr-FR"/>
        </w:rPr>
        <w:t>;</w:t>
      </w:r>
    </w:p>
    <w:p w:rsidR="00F646BA" w:rsidRPr="00527098" w:rsidRDefault="00F646BA" w:rsidP="00FC6ADF">
      <w:pPr>
        <w:pStyle w:val="SingleTxtG"/>
        <w:ind w:firstLine="567"/>
        <w:rPr>
          <w:szCs w:val="24"/>
        </w:rPr>
      </w:pPr>
      <w:r w:rsidRPr="00527098">
        <w:rPr>
          <w:szCs w:val="24"/>
          <w:lang w:val="fr-FR"/>
        </w:rPr>
        <w:t>c)</w:t>
      </w:r>
      <w:r w:rsidRPr="00527098">
        <w:rPr>
          <w:szCs w:val="24"/>
          <w:lang w:val="fr-FR"/>
        </w:rPr>
        <w:tab/>
        <w:t>Aucune mesure n</w:t>
      </w:r>
      <w:r>
        <w:rPr>
          <w:szCs w:val="24"/>
          <w:lang w:val="fr-FR"/>
        </w:rPr>
        <w:t>’</w:t>
      </w:r>
      <w:r w:rsidRPr="00527098">
        <w:rPr>
          <w:szCs w:val="24"/>
          <w:lang w:val="fr-FR"/>
        </w:rPr>
        <w:t xml:space="preserve">a été prise pour protéger les femmes et les filles handicapées, en particulier celles qui présentent un handicap </w:t>
      </w:r>
      <w:proofErr w:type="spellStart"/>
      <w:r w:rsidRPr="00527098">
        <w:rPr>
          <w:szCs w:val="24"/>
          <w:lang w:val="fr-FR"/>
        </w:rPr>
        <w:t>psychosocial</w:t>
      </w:r>
      <w:proofErr w:type="spellEnd"/>
      <w:r w:rsidRPr="00527098">
        <w:rPr>
          <w:szCs w:val="24"/>
          <w:lang w:val="fr-FR"/>
        </w:rPr>
        <w:t xml:space="preserve"> ou intellectuel</w:t>
      </w:r>
      <w:r>
        <w:rPr>
          <w:szCs w:val="24"/>
          <w:lang w:val="fr-FR"/>
        </w:rPr>
        <w:t>,</w:t>
      </w:r>
      <w:r w:rsidRPr="00634089">
        <w:rPr>
          <w:szCs w:val="24"/>
          <w:lang w:val="fr-FR"/>
        </w:rPr>
        <w:t xml:space="preserve"> </w:t>
      </w:r>
      <w:r w:rsidRPr="00527098">
        <w:rPr>
          <w:szCs w:val="24"/>
          <w:lang w:val="fr-FR"/>
        </w:rPr>
        <w:t xml:space="preserve">contre la violence </w:t>
      </w:r>
      <w:r>
        <w:rPr>
          <w:szCs w:val="24"/>
          <w:lang w:val="fr-FR"/>
        </w:rPr>
        <w:t>fondée sur le genre</w:t>
      </w:r>
      <w:r w:rsidR="004B670F">
        <w:rPr>
          <w:szCs w:val="24"/>
          <w:lang w:val="fr-FR"/>
        </w:rPr>
        <w:t> </w:t>
      </w:r>
      <w:r w:rsidRPr="00527098">
        <w:rPr>
          <w:szCs w:val="24"/>
          <w:lang w:val="fr-FR"/>
        </w:rPr>
        <w:t>;</w:t>
      </w:r>
    </w:p>
    <w:p w:rsidR="00F646BA" w:rsidRPr="00527098" w:rsidRDefault="00F646BA" w:rsidP="00FC6ADF">
      <w:pPr>
        <w:pStyle w:val="SingleTxtG"/>
        <w:ind w:firstLine="567"/>
        <w:rPr>
          <w:szCs w:val="24"/>
        </w:rPr>
      </w:pPr>
      <w:r w:rsidRPr="00527098">
        <w:rPr>
          <w:szCs w:val="24"/>
          <w:lang w:val="fr-FR"/>
        </w:rPr>
        <w:t>d)</w:t>
      </w:r>
      <w:r w:rsidRPr="00527098">
        <w:rPr>
          <w:szCs w:val="24"/>
          <w:lang w:val="fr-FR"/>
        </w:rPr>
        <w:tab/>
      </w:r>
      <w:r>
        <w:rPr>
          <w:szCs w:val="24"/>
          <w:lang w:val="fr-FR"/>
        </w:rPr>
        <w:t>L</w:t>
      </w:r>
      <w:r w:rsidRPr="00527098">
        <w:rPr>
          <w:szCs w:val="24"/>
          <w:lang w:val="fr-FR"/>
        </w:rPr>
        <w:t xml:space="preserve">es femmes et les filles handicapées, en particulier celles qui présentent un handicap </w:t>
      </w:r>
      <w:proofErr w:type="spellStart"/>
      <w:r w:rsidRPr="00527098">
        <w:rPr>
          <w:szCs w:val="24"/>
          <w:lang w:val="fr-FR"/>
        </w:rPr>
        <w:t>psychosocial</w:t>
      </w:r>
      <w:proofErr w:type="spellEnd"/>
      <w:r w:rsidRPr="00527098">
        <w:rPr>
          <w:szCs w:val="24"/>
          <w:lang w:val="fr-FR"/>
        </w:rPr>
        <w:t xml:space="preserve"> ou intellectuel</w:t>
      </w:r>
      <w:r>
        <w:rPr>
          <w:szCs w:val="24"/>
          <w:lang w:val="fr-FR"/>
        </w:rPr>
        <w:t>, ont un</w:t>
      </w:r>
      <w:r w:rsidRPr="00527098">
        <w:rPr>
          <w:szCs w:val="24"/>
          <w:lang w:val="fr-FR"/>
        </w:rPr>
        <w:t xml:space="preserve"> accès limité aux services courants et à des aménagements raisonnables.</w:t>
      </w:r>
    </w:p>
    <w:p w:rsidR="00F646BA" w:rsidRPr="00527098" w:rsidRDefault="00F646BA" w:rsidP="004B670F">
      <w:pPr>
        <w:pStyle w:val="SingleTxtG"/>
        <w:keepNext/>
        <w:rPr>
          <w:b/>
          <w:szCs w:val="24"/>
        </w:rPr>
      </w:pPr>
      <w:r w:rsidRPr="00527098">
        <w:rPr>
          <w:szCs w:val="24"/>
          <w:lang w:val="fr-FR"/>
        </w:rPr>
        <w:t>12.</w:t>
      </w:r>
      <w:r w:rsidRPr="00527098">
        <w:rPr>
          <w:szCs w:val="24"/>
          <w:lang w:val="fr-FR"/>
        </w:rPr>
        <w:tab/>
      </w:r>
      <w:r w:rsidRPr="00527098">
        <w:rPr>
          <w:b/>
          <w:bCs/>
          <w:szCs w:val="24"/>
          <w:lang w:val="fr-FR"/>
        </w:rPr>
        <w:t>Conformément à son observation générale n</w:t>
      </w:r>
      <w:r w:rsidR="004B670F" w:rsidRPr="004B670F">
        <w:rPr>
          <w:b/>
          <w:bCs/>
          <w:szCs w:val="24"/>
          <w:vertAlign w:val="superscript"/>
          <w:lang w:val="fr-FR"/>
        </w:rPr>
        <w:t>o</w:t>
      </w:r>
      <w:r w:rsidR="004B670F">
        <w:rPr>
          <w:b/>
          <w:bCs/>
          <w:szCs w:val="24"/>
          <w:lang w:val="fr-FR"/>
        </w:rPr>
        <w:t> </w:t>
      </w:r>
      <w:r w:rsidRPr="00527098">
        <w:rPr>
          <w:b/>
          <w:bCs/>
          <w:szCs w:val="24"/>
          <w:lang w:val="fr-FR"/>
        </w:rPr>
        <w:t>3 (2016) sur les femmes et les filles handicapées et compte tenu des cibles 5.1, 5.2 et 5.5 des objectifs de développement durable, le Comité recommande à l</w:t>
      </w:r>
      <w:r>
        <w:rPr>
          <w:b/>
          <w:bCs/>
          <w:szCs w:val="24"/>
          <w:lang w:val="fr-FR"/>
        </w:rPr>
        <w:t>’</w:t>
      </w:r>
      <w:r w:rsidRPr="00527098">
        <w:rPr>
          <w:b/>
          <w:bCs/>
          <w:szCs w:val="24"/>
          <w:lang w:val="fr-FR"/>
        </w:rPr>
        <w:t>État partie de renforcer les mesures visant à lutter contre les formes multiples et croisées de discrimination envers les femmes et les filles handicapées et, en particulier</w:t>
      </w:r>
      <w:r w:rsidR="004B670F">
        <w:rPr>
          <w:b/>
          <w:bCs/>
          <w:szCs w:val="24"/>
          <w:lang w:val="fr-FR"/>
        </w:rPr>
        <w:t> </w:t>
      </w:r>
      <w:r w:rsidRPr="00527098">
        <w:rPr>
          <w:b/>
          <w:bCs/>
          <w:szCs w:val="24"/>
          <w:lang w:val="fr-FR"/>
        </w:rPr>
        <w:t>:</w:t>
      </w:r>
    </w:p>
    <w:p w:rsidR="00F646BA" w:rsidRPr="004B670F" w:rsidRDefault="00F646BA" w:rsidP="00FC6ADF">
      <w:pPr>
        <w:pStyle w:val="SingleTxtG"/>
        <w:ind w:firstLine="567"/>
        <w:rPr>
          <w:b/>
          <w:bCs/>
          <w:szCs w:val="24"/>
        </w:rPr>
      </w:pPr>
      <w:r w:rsidRPr="004B670F">
        <w:rPr>
          <w:b/>
          <w:szCs w:val="24"/>
          <w:lang w:val="fr-FR"/>
        </w:rPr>
        <w:t>a)</w:t>
      </w:r>
      <w:r w:rsidRPr="004B670F">
        <w:rPr>
          <w:b/>
          <w:szCs w:val="24"/>
          <w:lang w:val="fr-FR"/>
        </w:rPr>
        <w:tab/>
      </w:r>
      <w:r w:rsidRPr="004B670F">
        <w:rPr>
          <w:b/>
          <w:bCs/>
          <w:szCs w:val="24"/>
          <w:lang w:val="fr-FR"/>
        </w:rPr>
        <w:t>D’inclure dans la législation en vigueur des mesures en faveur des femmes et des filles handicapées, de prendre en compte leurs droits dans les politiques et programmes en faveur de l’égalité des sexes et de soutenir les mesures d’action positive afin de faire progresser leurs droits</w:t>
      </w:r>
      <w:r w:rsidR="004B670F">
        <w:rPr>
          <w:b/>
          <w:bCs/>
          <w:szCs w:val="24"/>
          <w:lang w:val="fr-FR"/>
        </w:rPr>
        <w:t> </w:t>
      </w:r>
      <w:r w:rsidRPr="004B670F">
        <w:rPr>
          <w:b/>
          <w:bCs/>
          <w:szCs w:val="24"/>
          <w:lang w:val="fr-FR"/>
        </w:rPr>
        <w:t>;</w:t>
      </w:r>
      <w:r w:rsidRPr="004B670F">
        <w:rPr>
          <w:b/>
          <w:szCs w:val="24"/>
          <w:lang w:val="fr-FR"/>
        </w:rPr>
        <w:t xml:space="preserve"> </w:t>
      </w:r>
    </w:p>
    <w:p w:rsidR="00F646BA" w:rsidRPr="004B670F" w:rsidRDefault="00F646BA" w:rsidP="00FC6ADF">
      <w:pPr>
        <w:pStyle w:val="SingleTxtG"/>
        <w:ind w:firstLine="567"/>
        <w:rPr>
          <w:b/>
          <w:bCs/>
          <w:szCs w:val="24"/>
        </w:rPr>
      </w:pPr>
      <w:r w:rsidRPr="004B670F">
        <w:rPr>
          <w:b/>
          <w:szCs w:val="24"/>
          <w:lang w:val="fr-FR"/>
        </w:rPr>
        <w:t>b)</w:t>
      </w:r>
      <w:r w:rsidRPr="004B670F">
        <w:rPr>
          <w:b/>
          <w:szCs w:val="24"/>
          <w:lang w:val="fr-FR"/>
        </w:rPr>
        <w:tab/>
      </w:r>
      <w:r w:rsidRPr="004B670F">
        <w:rPr>
          <w:b/>
          <w:bCs/>
          <w:szCs w:val="24"/>
          <w:lang w:val="fr-FR"/>
        </w:rPr>
        <w:t>De mettre en œuvre des mesures juridiques, politiques et pratiques efficaces pour lutter contre la violence sexiste à l’égard des femmes et des filles handicapées</w:t>
      </w:r>
      <w:r w:rsidR="00C0671C">
        <w:rPr>
          <w:b/>
          <w:bCs/>
          <w:szCs w:val="24"/>
          <w:lang w:val="fr-FR"/>
        </w:rPr>
        <w:t> </w:t>
      </w:r>
      <w:r w:rsidRPr="004B670F">
        <w:rPr>
          <w:b/>
          <w:bCs/>
          <w:szCs w:val="24"/>
          <w:lang w:val="fr-FR"/>
        </w:rPr>
        <w:t>;</w:t>
      </w:r>
      <w:r w:rsidRPr="004B670F">
        <w:rPr>
          <w:b/>
          <w:szCs w:val="24"/>
          <w:lang w:val="fr-FR"/>
        </w:rPr>
        <w:t xml:space="preserve"> </w:t>
      </w:r>
      <w:r w:rsidRPr="004B670F">
        <w:rPr>
          <w:b/>
          <w:bCs/>
          <w:szCs w:val="24"/>
          <w:lang w:val="fr-FR"/>
        </w:rPr>
        <w:t>de prévenir les violations des droits de l’homme, d’enquêter sur ces violations, de poursuivre et de punir les auteurs</w:t>
      </w:r>
      <w:r w:rsidR="00C0671C">
        <w:rPr>
          <w:b/>
          <w:bCs/>
          <w:szCs w:val="24"/>
          <w:lang w:val="fr-FR"/>
        </w:rPr>
        <w:t> </w:t>
      </w:r>
      <w:r w:rsidRPr="004B670F">
        <w:rPr>
          <w:b/>
          <w:bCs/>
          <w:szCs w:val="24"/>
          <w:lang w:val="fr-FR"/>
        </w:rPr>
        <w:t>;</w:t>
      </w:r>
      <w:r w:rsidRPr="004B670F">
        <w:rPr>
          <w:b/>
          <w:szCs w:val="24"/>
          <w:lang w:val="fr-FR"/>
        </w:rPr>
        <w:t xml:space="preserve"> </w:t>
      </w:r>
      <w:r w:rsidRPr="004B670F">
        <w:rPr>
          <w:b/>
          <w:bCs/>
          <w:szCs w:val="24"/>
          <w:lang w:val="fr-FR"/>
        </w:rPr>
        <w:t xml:space="preserve">et de veiller à ce que les victimes </w:t>
      </w:r>
      <w:r w:rsidRPr="004B670F">
        <w:rPr>
          <w:b/>
          <w:bCs/>
          <w:szCs w:val="24"/>
          <w:lang w:val="fr-FR"/>
        </w:rPr>
        <w:lastRenderedPageBreak/>
        <w:t>bénéficient d’une protection immédiate et de services d’assistance accessibles, notamment d’aménagements raisonnables dans les services courants et les structures d’accueil</w:t>
      </w:r>
      <w:r w:rsidR="004B670F">
        <w:rPr>
          <w:b/>
          <w:bCs/>
          <w:szCs w:val="24"/>
          <w:lang w:val="fr-FR"/>
        </w:rPr>
        <w:t> </w:t>
      </w:r>
      <w:r w:rsidRPr="004B670F">
        <w:rPr>
          <w:b/>
          <w:bCs/>
          <w:szCs w:val="24"/>
          <w:lang w:val="fr-FR"/>
        </w:rPr>
        <w:t>;</w:t>
      </w:r>
    </w:p>
    <w:p w:rsidR="00F646BA" w:rsidRPr="004B670F" w:rsidRDefault="00F646BA" w:rsidP="00FC6ADF">
      <w:pPr>
        <w:pStyle w:val="SingleTxtG"/>
        <w:ind w:firstLine="567"/>
        <w:rPr>
          <w:b/>
          <w:bCs/>
          <w:szCs w:val="24"/>
        </w:rPr>
      </w:pPr>
      <w:r w:rsidRPr="004B670F">
        <w:rPr>
          <w:b/>
          <w:szCs w:val="24"/>
          <w:lang w:val="fr-FR"/>
        </w:rPr>
        <w:t>c)</w:t>
      </w:r>
      <w:r w:rsidRPr="004B670F">
        <w:rPr>
          <w:b/>
          <w:szCs w:val="24"/>
          <w:lang w:val="fr-FR"/>
        </w:rPr>
        <w:tab/>
      </w:r>
      <w:r w:rsidRPr="004B670F">
        <w:rPr>
          <w:b/>
          <w:bCs/>
          <w:szCs w:val="24"/>
          <w:lang w:val="fr-FR"/>
        </w:rPr>
        <w:t>De prendre toutes les mesures nécessaires pour rendre les services courants et les aménagements raisonnables plus accessibles à toutes les femmes et filles handicapées, et de veiller à ce que les organisations de femmes et de filles handicapées participent à l’élaboration, à la mise en œuvre et au suivi de ces services.</w:t>
      </w:r>
    </w:p>
    <w:p w:rsidR="00F646BA" w:rsidRPr="00527098" w:rsidRDefault="00F646BA" w:rsidP="004B670F">
      <w:pPr>
        <w:pStyle w:val="H23G"/>
      </w:pPr>
      <w:r w:rsidRPr="00527098">
        <w:rPr>
          <w:lang w:val="fr-FR"/>
        </w:rPr>
        <w:tab/>
      </w:r>
      <w:r w:rsidRPr="00527098">
        <w:rPr>
          <w:lang w:val="fr-FR"/>
        </w:rPr>
        <w:tab/>
        <w:t>Enfants handicapés (art.</w:t>
      </w:r>
      <w:r w:rsidR="00BB2EF1">
        <w:rPr>
          <w:lang w:val="fr-FR"/>
        </w:rPr>
        <w:t> </w:t>
      </w:r>
      <w:r w:rsidRPr="00527098">
        <w:rPr>
          <w:lang w:val="fr-FR"/>
        </w:rPr>
        <w:t xml:space="preserve">7) </w:t>
      </w:r>
    </w:p>
    <w:p w:rsidR="00F646BA" w:rsidRPr="00527098" w:rsidRDefault="00F646BA" w:rsidP="004B670F">
      <w:pPr>
        <w:pStyle w:val="SingleTxtG"/>
        <w:keepNext/>
      </w:pPr>
      <w:r w:rsidRPr="00527098">
        <w:rPr>
          <w:lang w:val="fr-FR"/>
        </w:rPr>
        <w:t>13.</w:t>
      </w:r>
      <w:r w:rsidRPr="00527098">
        <w:rPr>
          <w:lang w:val="fr-FR"/>
        </w:rPr>
        <w:tab/>
        <w:t>Le Comité est préoccupé par</w:t>
      </w:r>
      <w:r w:rsidR="004B670F">
        <w:rPr>
          <w:lang w:val="fr-FR"/>
        </w:rPr>
        <w:t> </w:t>
      </w:r>
      <w:r w:rsidRPr="00527098">
        <w:rPr>
          <w:lang w:val="fr-FR"/>
        </w:rPr>
        <w:t>:</w:t>
      </w:r>
    </w:p>
    <w:p w:rsidR="00F646BA" w:rsidRPr="00527098" w:rsidRDefault="00F646BA" w:rsidP="00FC6ADF">
      <w:pPr>
        <w:pStyle w:val="SingleTxtG"/>
        <w:ind w:firstLine="567"/>
        <w:rPr>
          <w:szCs w:val="24"/>
        </w:rPr>
      </w:pPr>
      <w:r w:rsidRPr="00527098">
        <w:rPr>
          <w:szCs w:val="24"/>
          <w:lang w:val="fr-FR"/>
        </w:rPr>
        <w:t>a)</w:t>
      </w:r>
      <w:r w:rsidRPr="00527098">
        <w:rPr>
          <w:szCs w:val="24"/>
          <w:lang w:val="fr-FR"/>
        </w:rPr>
        <w:tab/>
        <w:t>L</w:t>
      </w:r>
      <w:r>
        <w:rPr>
          <w:szCs w:val="24"/>
          <w:lang w:val="fr-FR"/>
        </w:rPr>
        <w:t>’</w:t>
      </w:r>
      <w:r w:rsidRPr="00527098">
        <w:rPr>
          <w:szCs w:val="24"/>
          <w:lang w:val="fr-FR"/>
        </w:rPr>
        <w:t>absence</w:t>
      </w:r>
      <w:r>
        <w:rPr>
          <w:szCs w:val="24"/>
          <w:lang w:val="fr-FR"/>
        </w:rPr>
        <w:t>,</w:t>
      </w:r>
      <w:r w:rsidRPr="00527098">
        <w:rPr>
          <w:szCs w:val="24"/>
          <w:lang w:val="fr-FR"/>
        </w:rPr>
        <w:t xml:space="preserve"> dans l</w:t>
      </w:r>
      <w:r>
        <w:rPr>
          <w:szCs w:val="24"/>
          <w:lang w:val="fr-FR"/>
        </w:rPr>
        <w:t>’</w:t>
      </w:r>
      <w:r w:rsidRPr="00527098">
        <w:rPr>
          <w:szCs w:val="24"/>
          <w:lang w:val="fr-FR"/>
        </w:rPr>
        <w:t>État partie</w:t>
      </w:r>
      <w:r>
        <w:rPr>
          <w:szCs w:val="24"/>
          <w:lang w:val="fr-FR"/>
        </w:rPr>
        <w:t>,</w:t>
      </w:r>
      <w:r w:rsidRPr="00527098">
        <w:rPr>
          <w:szCs w:val="24"/>
          <w:lang w:val="fr-FR"/>
        </w:rPr>
        <w:t xml:space="preserve"> d</w:t>
      </w:r>
      <w:r>
        <w:rPr>
          <w:szCs w:val="24"/>
          <w:lang w:val="fr-FR"/>
        </w:rPr>
        <w:t>’</w:t>
      </w:r>
      <w:r w:rsidRPr="00527098">
        <w:rPr>
          <w:szCs w:val="24"/>
          <w:lang w:val="fr-FR"/>
        </w:rPr>
        <w:t xml:space="preserve">une législation </w:t>
      </w:r>
      <w:r>
        <w:rPr>
          <w:szCs w:val="24"/>
          <w:lang w:val="fr-FR"/>
        </w:rPr>
        <w:t>se rapportant expressément aux</w:t>
      </w:r>
      <w:r w:rsidRPr="00527098">
        <w:rPr>
          <w:szCs w:val="24"/>
          <w:lang w:val="fr-FR"/>
        </w:rPr>
        <w:t xml:space="preserve"> droits des enfants handicapés</w:t>
      </w:r>
      <w:r w:rsidR="006B7B38">
        <w:rPr>
          <w:szCs w:val="24"/>
          <w:lang w:val="fr-FR"/>
        </w:rPr>
        <w:t> </w:t>
      </w:r>
      <w:r w:rsidRPr="00527098">
        <w:rPr>
          <w:szCs w:val="24"/>
          <w:lang w:val="fr-FR"/>
        </w:rPr>
        <w:t>;</w:t>
      </w:r>
    </w:p>
    <w:p w:rsidR="00F646BA" w:rsidRPr="00FC6ADF" w:rsidRDefault="00F646BA" w:rsidP="00FC6ADF">
      <w:pPr>
        <w:pStyle w:val="SingleTxtG"/>
        <w:ind w:firstLine="567"/>
        <w:rPr>
          <w:lang w:val="fr-FR"/>
        </w:rPr>
      </w:pPr>
      <w:r w:rsidRPr="00FC6ADF">
        <w:rPr>
          <w:lang w:val="fr-FR"/>
        </w:rPr>
        <w:t>b)</w:t>
      </w:r>
      <w:r w:rsidRPr="00FC6ADF">
        <w:rPr>
          <w:lang w:val="fr-FR"/>
        </w:rPr>
        <w:tab/>
        <w:t>Le fait que la violence à l’égard des enfants handicapés, notamment les châtiments corporels et la violence sexuelle quel que soit le contexte, ne soit pas érigée en infraction</w:t>
      </w:r>
      <w:r w:rsidR="006B7B38">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c)</w:t>
      </w:r>
      <w:r w:rsidRPr="00FC6ADF">
        <w:rPr>
          <w:lang w:val="fr-FR"/>
        </w:rPr>
        <w:tab/>
        <w:t>L’expiration de la Stratégie nationale pour l’égalité et la non</w:t>
      </w:r>
      <w:r w:rsidRPr="00FC6ADF">
        <w:rPr>
          <w:lang w:val="fr-FR"/>
        </w:rPr>
        <w:noBreakHyphen/>
        <w:t>discrimination</w:t>
      </w:r>
      <w:r w:rsidR="006B7B38">
        <w:rPr>
          <w:lang w:val="fr-FR"/>
        </w:rPr>
        <w:t xml:space="preserve"> (2005</w:t>
      </w:r>
      <w:r w:rsidR="006B7B38">
        <w:rPr>
          <w:lang w:val="fr-FR"/>
        </w:rPr>
        <w:noBreakHyphen/>
      </w:r>
      <w:r w:rsidRPr="00FC6ADF">
        <w:rPr>
          <w:lang w:val="fr-FR"/>
        </w:rPr>
        <w:t>2015) et la non-prise en compte des droits des enfants handicapés, notamment du principe de l’intérêt supérieur de l’enfant, dans les politiques, plans et programmes en faveur des enfants</w:t>
      </w:r>
      <w:r w:rsidR="006B7B38">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d)</w:t>
      </w:r>
      <w:r w:rsidRPr="00FC6ADF">
        <w:rPr>
          <w:lang w:val="fr-FR"/>
        </w:rPr>
        <w:tab/>
        <w:t>La stigmatisation, la discrimination et les stéréotypes préjudiciables dont sont victimes les enfants handicapés, ainsi que le maintien de la pratique consistant à privilégier l’isolement et le placement en institution de ces enfants</w:t>
      </w:r>
      <w:r w:rsidR="006B7B38">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e)</w:t>
      </w:r>
      <w:r w:rsidRPr="00FC6ADF">
        <w:rPr>
          <w:lang w:val="fr-FR"/>
        </w:rPr>
        <w:tab/>
        <w:t>L’absence d’une assistance précoce et de services d’appui à l’autonomie</w:t>
      </w:r>
      <w:r w:rsidR="006B7B38">
        <w:rPr>
          <w:lang w:val="fr-FR"/>
        </w:rPr>
        <w:t> </w:t>
      </w:r>
      <w:r w:rsidRPr="00FC6ADF">
        <w:rPr>
          <w:lang w:val="fr-FR"/>
        </w:rPr>
        <w:t>;</w:t>
      </w:r>
    </w:p>
    <w:p w:rsidR="00F646BA" w:rsidRPr="00527098" w:rsidRDefault="00F646BA" w:rsidP="00FC6ADF">
      <w:pPr>
        <w:pStyle w:val="SingleTxtG"/>
        <w:ind w:firstLine="567"/>
        <w:rPr>
          <w:szCs w:val="24"/>
        </w:rPr>
      </w:pPr>
      <w:r w:rsidRPr="00FC6ADF">
        <w:rPr>
          <w:lang w:val="fr-FR"/>
        </w:rPr>
        <w:t>f)</w:t>
      </w:r>
      <w:r w:rsidRPr="00FC6ADF">
        <w:rPr>
          <w:lang w:val="fr-FR"/>
        </w:rPr>
        <w:tab/>
        <w:t>L’absence de mécanisme permettant aux enfants handicapés de participer aux décisions qui ont une incidence</w:t>
      </w:r>
      <w:r w:rsidRPr="00527098">
        <w:rPr>
          <w:szCs w:val="24"/>
          <w:lang w:val="fr-FR"/>
        </w:rPr>
        <w:t xml:space="preserve"> sur leur vie, et en particulier de mécanisme qui garantisse le droit des enfants handicapés à ce que leur opinion </w:t>
      </w:r>
      <w:r>
        <w:rPr>
          <w:szCs w:val="24"/>
          <w:lang w:val="fr-FR"/>
        </w:rPr>
        <w:t>sur</w:t>
      </w:r>
      <w:r w:rsidRPr="00527098">
        <w:rPr>
          <w:szCs w:val="24"/>
          <w:lang w:val="fr-FR"/>
        </w:rPr>
        <w:t xml:space="preserve"> les questions qui les intéressent et intéressent leur famille soit prise en considération, et notamment qui permette d</w:t>
      </w:r>
      <w:r>
        <w:rPr>
          <w:szCs w:val="24"/>
          <w:lang w:val="fr-FR"/>
        </w:rPr>
        <w:t>’</w:t>
      </w:r>
      <w:r w:rsidRPr="00527098">
        <w:rPr>
          <w:szCs w:val="24"/>
          <w:lang w:val="fr-FR"/>
        </w:rPr>
        <w:t>assurer la participation des enfants à tous les mécanismes de protection.</w:t>
      </w:r>
    </w:p>
    <w:p w:rsidR="00F646BA" w:rsidRPr="00527098" w:rsidRDefault="00F646BA" w:rsidP="00BB2EF1">
      <w:pPr>
        <w:pStyle w:val="SingleTxtG"/>
        <w:keepNext/>
        <w:rPr>
          <w:b/>
          <w:szCs w:val="24"/>
        </w:rPr>
      </w:pPr>
      <w:r w:rsidRPr="00527098">
        <w:rPr>
          <w:szCs w:val="24"/>
          <w:lang w:val="fr-FR"/>
        </w:rPr>
        <w:t>14.</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BB2EF1">
        <w:rPr>
          <w:b/>
          <w:bCs/>
          <w:szCs w:val="24"/>
          <w:lang w:val="fr-FR"/>
        </w:rPr>
        <w:t> </w:t>
      </w:r>
      <w:r w:rsidRPr="00527098">
        <w:rPr>
          <w:b/>
          <w:bCs/>
          <w:szCs w:val="24"/>
          <w:lang w:val="fr-FR"/>
        </w:rPr>
        <w:t>:</w:t>
      </w:r>
    </w:p>
    <w:p w:rsidR="00F646BA" w:rsidRPr="008E7643" w:rsidRDefault="00F646BA" w:rsidP="00FC6ADF">
      <w:pPr>
        <w:pStyle w:val="SingleTxtG"/>
        <w:ind w:firstLine="567"/>
        <w:rPr>
          <w:b/>
          <w:bCs/>
          <w:szCs w:val="24"/>
        </w:rPr>
      </w:pPr>
      <w:r w:rsidRPr="008E7643">
        <w:rPr>
          <w:b/>
          <w:szCs w:val="24"/>
          <w:lang w:val="fr-FR"/>
        </w:rPr>
        <w:t>a)</w:t>
      </w:r>
      <w:r w:rsidRPr="008E7643">
        <w:rPr>
          <w:b/>
          <w:szCs w:val="24"/>
          <w:lang w:val="fr-FR"/>
        </w:rPr>
        <w:tab/>
      </w:r>
      <w:r w:rsidRPr="008E7643">
        <w:rPr>
          <w:b/>
          <w:bCs/>
          <w:szCs w:val="24"/>
          <w:lang w:val="fr-FR"/>
        </w:rPr>
        <w:t>D’adopter une législation qui protège expressément les droits des enfants handicapés</w:t>
      </w:r>
      <w:r w:rsidR="00BB2EF1" w:rsidRPr="008E7643">
        <w:rPr>
          <w:b/>
          <w:bCs/>
          <w:szCs w:val="24"/>
          <w:lang w:val="fr-FR"/>
        </w:rPr>
        <w:t> </w:t>
      </w:r>
      <w:r w:rsidRPr="008E7643">
        <w:rPr>
          <w:b/>
          <w:bCs/>
          <w:szCs w:val="24"/>
          <w:lang w:val="fr-FR"/>
        </w:rPr>
        <w:t>;</w:t>
      </w:r>
    </w:p>
    <w:p w:rsidR="00F646BA" w:rsidRPr="008E7643" w:rsidRDefault="00F646BA" w:rsidP="00FC6ADF">
      <w:pPr>
        <w:pStyle w:val="SingleTxtG"/>
        <w:ind w:firstLine="567"/>
        <w:rPr>
          <w:b/>
          <w:bCs/>
          <w:szCs w:val="24"/>
        </w:rPr>
      </w:pPr>
      <w:r w:rsidRPr="008E7643">
        <w:rPr>
          <w:b/>
          <w:szCs w:val="24"/>
          <w:lang w:val="fr-FR"/>
        </w:rPr>
        <w:t>b)</w:t>
      </w:r>
      <w:r w:rsidRPr="008E7643">
        <w:rPr>
          <w:b/>
          <w:szCs w:val="24"/>
          <w:lang w:val="fr-FR"/>
        </w:rPr>
        <w:tab/>
      </w:r>
      <w:r w:rsidRPr="008E7643">
        <w:rPr>
          <w:b/>
          <w:bCs/>
          <w:szCs w:val="24"/>
          <w:lang w:val="fr-FR"/>
        </w:rPr>
        <w:t>D’ériger en infraction la violence à l’égard des enfants handicapés, quel que soit le contexte, y compris les châtiments corporels et la violence sexuelle, et d’adopter et d’appliquer des mesures pour punir les auteurs de tels actes</w:t>
      </w:r>
      <w:r w:rsidR="00BB2EF1" w:rsidRPr="008E7643">
        <w:rPr>
          <w:b/>
          <w:bCs/>
          <w:szCs w:val="24"/>
          <w:lang w:val="fr-FR"/>
        </w:rPr>
        <w:t> </w:t>
      </w:r>
      <w:r w:rsidRPr="008E7643">
        <w:rPr>
          <w:b/>
          <w:bCs/>
          <w:szCs w:val="24"/>
          <w:lang w:val="fr-FR"/>
        </w:rPr>
        <w:t>;</w:t>
      </w:r>
      <w:r w:rsidRPr="008E7643">
        <w:rPr>
          <w:b/>
          <w:szCs w:val="24"/>
          <w:lang w:val="fr-FR"/>
        </w:rPr>
        <w:t xml:space="preserve"> </w:t>
      </w:r>
    </w:p>
    <w:p w:rsidR="00F646BA" w:rsidRPr="008E7643" w:rsidRDefault="00F646BA" w:rsidP="00FC6ADF">
      <w:pPr>
        <w:pStyle w:val="SingleTxtG"/>
        <w:ind w:firstLine="567"/>
        <w:rPr>
          <w:b/>
          <w:bCs/>
          <w:szCs w:val="24"/>
        </w:rPr>
      </w:pPr>
      <w:r w:rsidRPr="008E7643">
        <w:rPr>
          <w:b/>
          <w:szCs w:val="24"/>
          <w:lang w:val="fr-FR"/>
        </w:rPr>
        <w:t>c)</w:t>
      </w:r>
      <w:r w:rsidRPr="008E7643">
        <w:rPr>
          <w:b/>
          <w:szCs w:val="24"/>
          <w:lang w:val="fr-FR"/>
        </w:rPr>
        <w:tab/>
      </w:r>
      <w:r w:rsidRPr="008E7643">
        <w:rPr>
          <w:b/>
          <w:bCs/>
          <w:szCs w:val="24"/>
          <w:lang w:val="fr-FR"/>
        </w:rPr>
        <w:t>D’adopter une nouvelle stratégie nationale pour l’égalité et la non</w:t>
      </w:r>
      <w:r w:rsidRPr="008E7643">
        <w:rPr>
          <w:b/>
          <w:bCs/>
          <w:szCs w:val="24"/>
          <w:lang w:val="fr-FR"/>
        </w:rPr>
        <w:noBreakHyphen/>
        <w:t>discrimination qui prévoit des mesures visant expressément à protéger les droits des enfants handicapés, compte tenu du sexe, de l’âge et de l’appartenance ethnique</w:t>
      </w:r>
      <w:r w:rsidR="00BB2EF1" w:rsidRPr="008E7643">
        <w:rPr>
          <w:b/>
          <w:bCs/>
          <w:szCs w:val="24"/>
          <w:lang w:val="fr-FR"/>
        </w:rPr>
        <w:t> </w:t>
      </w:r>
      <w:r w:rsidRPr="008E7643">
        <w:rPr>
          <w:b/>
          <w:bCs/>
          <w:szCs w:val="24"/>
          <w:lang w:val="fr-FR"/>
        </w:rPr>
        <w:t>;</w:t>
      </w:r>
      <w:r w:rsidRPr="008E7643">
        <w:rPr>
          <w:b/>
          <w:szCs w:val="24"/>
          <w:lang w:val="fr-FR"/>
        </w:rPr>
        <w:t xml:space="preserve"> </w:t>
      </w:r>
    </w:p>
    <w:p w:rsidR="00F646BA" w:rsidRPr="008E7643" w:rsidRDefault="00F646BA" w:rsidP="00FC6ADF">
      <w:pPr>
        <w:pStyle w:val="SingleTxtG"/>
        <w:ind w:firstLine="567"/>
        <w:rPr>
          <w:b/>
          <w:bCs/>
          <w:szCs w:val="24"/>
        </w:rPr>
      </w:pPr>
      <w:r w:rsidRPr="008E7643">
        <w:rPr>
          <w:b/>
          <w:szCs w:val="24"/>
          <w:lang w:val="fr-FR"/>
        </w:rPr>
        <w:t>d)</w:t>
      </w:r>
      <w:r w:rsidRPr="008E7643">
        <w:rPr>
          <w:b/>
          <w:szCs w:val="24"/>
          <w:lang w:val="fr-FR"/>
        </w:rPr>
        <w:tab/>
      </w:r>
      <w:r w:rsidRPr="008E7643">
        <w:rPr>
          <w:b/>
          <w:bCs/>
          <w:szCs w:val="24"/>
          <w:lang w:val="fr-FR"/>
        </w:rPr>
        <w:t>D’intégrer les droits des enfants handicapés, notamment le principe de l’intérêt supérieur de l’enfant, dans les politiques, plans, programmes et cadres réglementaires nationaux applicables aux enfants et aux jeunes en général</w:t>
      </w:r>
      <w:r w:rsidR="00BB2EF1" w:rsidRPr="008E7643">
        <w:rPr>
          <w:b/>
          <w:bCs/>
          <w:szCs w:val="24"/>
          <w:lang w:val="fr-FR"/>
        </w:rPr>
        <w:t> </w:t>
      </w:r>
      <w:r w:rsidRPr="008E7643">
        <w:rPr>
          <w:b/>
          <w:bCs/>
          <w:szCs w:val="24"/>
          <w:lang w:val="fr-FR"/>
        </w:rPr>
        <w:t>;</w:t>
      </w:r>
      <w:r w:rsidRPr="008E7643">
        <w:rPr>
          <w:b/>
          <w:szCs w:val="24"/>
          <w:lang w:val="fr-FR"/>
        </w:rPr>
        <w:t xml:space="preserve"> </w:t>
      </w:r>
    </w:p>
    <w:p w:rsidR="00F646BA" w:rsidRPr="008E7643" w:rsidRDefault="00F646BA" w:rsidP="00FC6ADF">
      <w:pPr>
        <w:pStyle w:val="SingleTxtG"/>
        <w:ind w:firstLine="567"/>
        <w:rPr>
          <w:b/>
          <w:bCs/>
          <w:szCs w:val="24"/>
        </w:rPr>
      </w:pPr>
      <w:r w:rsidRPr="008E7643">
        <w:rPr>
          <w:b/>
          <w:szCs w:val="24"/>
          <w:lang w:val="fr-FR"/>
        </w:rPr>
        <w:t>e)</w:t>
      </w:r>
      <w:r w:rsidRPr="008E7643">
        <w:rPr>
          <w:b/>
          <w:szCs w:val="24"/>
          <w:lang w:val="fr-FR"/>
        </w:rPr>
        <w:tab/>
      </w:r>
      <w:r w:rsidRPr="008E7643">
        <w:rPr>
          <w:b/>
          <w:bCs/>
          <w:szCs w:val="24"/>
          <w:lang w:val="fr-FR"/>
        </w:rPr>
        <w:t>D’adopter des mesures visant à lutter contre la stigmatisation et la discrimination, et les stéréotypes qui portent préjudice aux enfants handicapés</w:t>
      </w:r>
      <w:r w:rsidR="00BB2EF1" w:rsidRPr="008E7643">
        <w:rPr>
          <w:b/>
          <w:bCs/>
          <w:szCs w:val="24"/>
          <w:lang w:val="fr-FR"/>
        </w:rPr>
        <w:t> </w:t>
      </w:r>
      <w:r w:rsidRPr="008E7643">
        <w:rPr>
          <w:b/>
          <w:bCs/>
          <w:szCs w:val="24"/>
          <w:lang w:val="fr-FR"/>
        </w:rPr>
        <w:t>;</w:t>
      </w:r>
      <w:r w:rsidRPr="008E7643">
        <w:rPr>
          <w:b/>
          <w:szCs w:val="24"/>
          <w:lang w:val="fr-FR"/>
        </w:rPr>
        <w:t xml:space="preserve"> </w:t>
      </w:r>
    </w:p>
    <w:p w:rsidR="00F646BA" w:rsidRPr="008E7643" w:rsidRDefault="00F646BA" w:rsidP="00FC6ADF">
      <w:pPr>
        <w:pStyle w:val="SingleTxtG"/>
        <w:ind w:firstLine="567"/>
        <w:rPr>
          <w:b/>
          <w:bCs/>
          <w:szCs w:val="24"/>
        </w:rPr>
      </w:pPr>
      <w:r w:rsidRPr="008E7643">
        <w:rPr>
          <w:b/>
          <w:szCs w:val="24"/>
          <w:lang w:val="fr-FR"/>
        </w:rPr>
        <w:t>f)</w:t>
      </w:r>
      <w:r w:rsidRPr="008E7643">
        <w:rPr>
          <w:b/>
          <w:szCs w:val="24"/>
          <w:lang w:val="fr-FR"/>
        </w:rPr>
        <w:tab/>
      </w:r>
      <w:r w:rsidRPr="008E7643">
        <w:rPr>
          <w:b/>
          <w:bCs/>
          <w:szCs w:val="24"/>
          <w:lang w:val="fr-FR"/>
        </w:rPr>
        <w:t>D’assurer aux enfants handicapés un soutien continu entre le début de la prise en charge et l’autonomie</w:t>
      </w:r>
      <w:r w:rsidR="00BB2EF1" w:rsidRPr="008E7643">
        <w:rPr>
          <w:b/>
          <w:bCs/>
          <w:szCs w:val="24"/>
          <w:lang w:val="fr-FR"/>
        </w:rPr>
        <w:t> </w:t>
      </w:r>
      <w:r w:rsidRPr="008E7643">
        <w:rPr>
          <w:b/>
          <w:bCs/>
          <w:szCs w:val="24"/>
          <w:lang w:val="fr-FR"/>
        </w:rPr>
        <w:t>;</w:t>
      </w:r>
      <w:r w:rsidRPr="008E7643">
        <w:rPr>
          <w:b/>
          <w:szCs w:val="24"/>
          <w:lang w:val="fr-FR"/>
        </w:rPr>
        <w:t xml:space="preserve"> </w:t>
      </w:r>
    </w:p>
    <w:p w:rsidR="00F646BA" w:rsidRPr="00527098" w:rsidRDefault="00F646BA" w:rsidP="00FC6ADF">
      <w:pPr>
        <w:pStyle w:val="SingleTxtG"/>
        <w:ind w:firstLine="567"/>
        <w:rPr>
          <w:b/>
          <w:bCs/>
          <w:szCs w:val="24"/>
        </w:rPr>
      </w:pPr>
      <w:r w:rsidRPr="008E7643">
        <w:rPr>
          <w:b/>
          <w:szCs w:val="24"/>
          <w:lang w:val="fr-FR"/>
        </w:rPr>
        <w:t>g)</w:t>
      </w:r>
      <w:r w:rsidRPr="008E7643">
        <w:rPr>
          <w:b/>
          <w:szCs w:val="24"/>
          <w:lang w:val="fr-FR"/>
        </w:rPr>
        <w:tab/>
      </w:r>
      <w:r w:rsidRPr="00527098">
        <w:rPr>
          <w:b/>
          <w:bCs/>
          <w:szCs w:val="24"/>
          <w:lang w:val="fr-FR"/>
        </w:rPr>
        <w:t>De promouvoir des stratégies globales et des mécanismes intégrés visant à faire participer pleinement les enfants handicapés aux consultations, aux prises de décisions et à l</w:t>
      </w:r>
      <w:r>
        <w:rPr>
          <w:b/>
          <w:bCs/>
          <w:szCs w:val="24"/>
          <w:lang w:val="fr-FR"/>
        </w:rPr>
        <w:t>’</w:t>
      </w:r>
      <w:r w:rsidRPr="00527098">
        <w:rPr>
          <w:b/>
          <w:bCs/>
          <w:szCs w:val="24"/>
          <w:lang w:val="fr-FR"/>
        </w:rPr>
        <w:t>élaboration des politiques, par l</w:t>
      </w:r>
      <w:r>
        <w:rPr>
          <w:b/>
          <w:bCs/>
          <w:szCs w:val="24"/>
          <w:lang w:val="fr-FR"/>
        </w:rPr>
        <w:t>’</w:t>
      </w:r>
      <w:r w:rsidRPr="00527098">
        <w:rPr>
          <w:b/>
          <w:bCs/>
          <w:szCs w:val="24"/>
          <w:lang w:val="fr-FR"/>
        </w:rPr>
        <w:t xml:space="preserve">intermédiaire des organisations qui représentent les personnes handicapées, afin de </w:t>
      </w:r>
      <w:r>
        <w:rPr>
          <w:b/>
          <w:bCs/>
          <w:szCs w:val="24"/>
          <w:lang w:val="fr-FR"/>
        </w:rPr>
        <w:t xml:space="preserve">favoriser </w:t>
      </w:r>
      <w:r w:rsidRPr="00527098">
        <w:rPr>
          <w:b/>
          <w:bCs/>
          <w:szCs w:val="24"/>
          <w:lang w:val="fr-FR"/>
        </w:rPr>
        <w:t>un choix de services adaptés qui correspondent le mieux aux besoins de</w:t>
      </w:r>
      <w:r>
        <w:rPr>
          <w:b/>
          <w:bCs/>
          <w:szCs w:val="24"/>
          <w:lang w:val="fr-FR"/>
        </w:rPr>
        <w:t xml:space="preserve">s </w:t>
      </w:r>
      <w:r w:rsidRPr="00527098">
        <w:rPr>
          <w:b/>
          <w:bCs/>
          <w:szCs w:val="24"/>
          <w:lang w:val="fr-FR"/>
        </w:rPr>
        <w:t>enfant</w:t>
      </w:r>
      <w:r>
        <w:rPr>
          <w:b/>
          <w:bCs/>
          <w:szCs w:val="24"/>
          <w:lang w:val="fr-FR"/>
        </w:rPr>
        <w:t>s,</w:t>
      </w:r>
      <w:r w:rsidRPr="00527098">
        <w:rPr>
          <w:b/>
          <w:bCs/>
          <w:szCs w:val="24"/>
          <w:lang w:val="fr-FR"/>
        </w:rPr>
        <w:t xml:space="preserve"> compte tenu de </w:t>
      </w:r>
      <w:r>
        <w:rPr>
          <w:b/>
          <w:bCs/>
          <w:szCs w:val="24"/>
          <w:lang w:val="fr-FR"/>
        </w:rPr>
        <w:t>leur</w:t>
      </w:r>
      <w:r w:rsidRPr="00527098">
        <w:rPr>
          <w:b/>
          <w:bCs/>
          <w:szCs w:val="24"/>
          <w:lang w:val="fr-FR"/>
        </w:rPr>
        <w:t>s capacités de développement.</w:t>
      </w:r>
      <w:r w:rsidRPr="00527098">
        <w:rPr>
          <w:szCs w:val="24"/>
          <w:lang w:val="fr-FR"/>
        </w:rPr>
        <w:t xml:space="preserve"> </w:t>
      </w:r>
    </w:p>
    <w:p w:rsidR="00F646BA" w:rsidRPr="00527098" w:rsidRDefault="00F646BA" w:rsidP="00BB2EF1">
      <w:pPr>
        <w:pStyle w:val="H23G"/>
      </w:pPr>
      <w:r w:rsidRPr="00527098">
        <w:rPr>
          <w:lang w:val="fr-FR"/>
        </w:rPr>
        <w:lastRenderedPageBreak/>
        <w:tab/>
      </w:r>
      <w:r w:rsidRPr="00527098">
        <w:rPr>
          <w:lang w:val="fr-FR"/>
        </w:rPr>
        <w:tab/>
        <w:t>Sensibilisation (art.</w:t>
      </w:r>
      <w:r w:rsidR="00BB2EF1">
        <w:rPr>
          <w:lang w:val="fr-FR"/>
        </w:rPr>
        <w:t> </w:t>
      </w:r>
      <w:r w:rsidRPr="00527098">
        <w:rPr>
          <w:lang w:val="fr-FR"/>
        </w:rPr>
        <w:t>8)</w:t>
      </w:r>
    </w:p>
    <w:p w:rsidR="00F646BA" w:rsidRPr="00527098" w:rsidRDefault="00F646BA" w:rsidP="00BB2EF1">
      <w:pPr>
        <w:pStyle w:val="SingleTxtG"/>
        <w:keepNext/>
      </w:pPr>
      <w:r w:rsidRPr="00527098">
        <w:rPr>
          <w:lang w:val="fr-FR"/>
        </w:rPr>
        <w:t>15.</w:t>
      </w:r>
      <w:r w:rsidRPr="00527098">
        <w:rPr>
          <w:lang w:val="fr-FR"/>
        </w:rPr>
        <w:tab/>
        <w:t>Le Comité est préoccupé par</w:t>
      </w:r>
      <w:r w:rsidR="00BB2EF1">
        <w:rPr>
          <w:lang w:val="fr-FR"/>
        </w:rPr>
        <w: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L’absence d’une politique et d’une stratégie nationales de sensibilisation au handicap et l’absence d’efforts visant à prévenir et à combattre les stéréotypes liés au handicap et la discrimination fondée sur l’invalidité</w:t>
      </w:r>
      <w:r w:rsidR="00BB2EF1">
        <w:rPr>
          <w:lang w:val="fr-FR"/>
        </w:rPr>
        <w:t> </w:t>
      </w:r>
      <w:r w:rsidRPr="00FC6ADF">
        <w:rPr>
          <w:lang w:val="fr-FR"/>
        </w:rPr>
        <w:t xml:space="preserve">; </w:t>
      </w:r>
    </w:p>
    <w:p w:rsidR="00F646BA" w:rsidRPr="00527098" w:rsidRDefault="00F646BA" w:rsidP="00FC6ADF">
      <w:pPr>
        <w:pStyle w:val="SingleTxtG"/>
        <w:ind w:firstLine="567"/>
        <w:rPr>
          <w:szCs w:val="24"/>
        </w:rPr>
      </w:pPr>
      <w:r w:rsidRPr="00FC6ADF">
        <w:rPr>
          <w:lang w:val="fr-FR"/>
        </w:rPr>
        <w:t>b)</w:t>
      </w:r>
      <w:r w:rsidRPr="00FC6ADF">
        <w:rPr>
          <w:lang w:val="fr-FR"/>
        </w:rPr>
        <w:tab/>
        <w:t>Les activités ponctuelles et les campagnes de sensibilisation mettent l’accent sur les déficiences plutôt que sur les droits</w:t>
      </w:r>
      <w:r>
        <w:rPr>
          <w:szCs w:val="24"/>
          <w:lang w:val="fr-FR"/>
        </w:rPr>
        <w:t xml:space="preserve"> et r</w:t>
      </w:r>
      <w:r w:rsidRPr="00527098">
        <w:rPr>
          <w:szCs w:val="24"/>
          <w:lang w:val="fr-FR"/>
        </w:rPr>
        <w:t>enforcent l</w:t>
      </w:r>
      <w:r>
        <w:rPr>
          <w:szCs w:val="24"/>
          <w:lang w:val="fr-FR"/>
        </w:rPr>
        <w:t>’</w:t>
      </w:r>
      <w:r w:rsidRPr="00527098">
        <w:rPr>
          <w:szCs w:val="24"/>
          <w:lang w:val="fr-FR"/>
        </w:rPr>
        <w:t>approche caritative du handicap.</w:t>
      </w:r>
    </w:p>
    <w:p w:rsidR="00F646BA" w:rsidRPr="00527098" w:rsidRDefault="00F646BA" w:rsidP="00BB2EF1">
      <w:pPr>
        <w:pStyle w:val="SingleTxtG"/>
        <w:keepNext/>
        <w:rPr>
          <w:b/>
          <w:szCs w:val="24"/>
        </w:rPr>
      </w:pPr>
      <w:r w:rsidRPr="00527098">
        <w:rPr>
          <w:szCs w:val="24"/>
          <w:lang w:val="fr-FR"/>
        </w:rPr>
        <w:t>16.</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BB2EF1">
        <w:rPr>
          <w:b/>
          <w:bCs/>
          <w:szCs w:val="24"/>
          <w:lang w:val="fr-FR"/>
        </w:rPr>
        <w:t> </w:t>
      </w:r>
      <w:r w:rsidRPr="00527098">
        <w:rPr>
          <w:b/>
          <w:bCs/>
          <w:szCs w:val="24"/>
          <w:lang w:val="fr-FR"/>
        </w:rPr>
        <w:t>:</w:t>
      </w:r>
      <w:r w:rsidRPr="00527098">
        <w:rPr>
          <w:szCs w:val="24"/>
          <w:lang w:val="fr-FR"/>
        </w:rPr>
        <w:t xml:space="preserve"> </w:t>
      </w:r>
    </w:p>
    <w:p w:rsidR="00F646BA" w:rsidRPr="00BB2EF1" w:rsidRDefault="00F646BA" w:rsidP="00FC6ADF">
      <w:pPr>
        <w:pStyle w:val="SingleTxtG"/>
        <w:ind w:firstLine="567"/>
        <w:rPr>
          <w:b/>
          <w:bCs/>
          <w:szCs w:val="24"/>
        </w:rPr>
      </w:pPr>
      <w:r w:rsidRPr="00BB2EF1">
        <w:rPr>
          <w:b/>
          <w:szCs w:val="24"/>
          <w:lang w:val="fr-FR"/>
        </w:rPr>
        <w:t>a)</w:t>
      </w:r>
      <w:r w:rsidRPr="00BB2EF1">
        <w:rPr>
          <w:b/>
          <w:szCs w:val="24"/>
          <w:lang w:val="fr-FR"/>
        </w:rPr>
        <w:tab/>
      </w:r>
      <w:r w:rsidRPr="00BB2EF1">
        <w:rPr>
          <w:b/>
          <w:bCs/>
          <w:szCs w:val="24"/>
          <w:lang w:val="fr-FR"/>
        </w:rPr>
        <w:t>D’adopter une politique et une stratégie nationales de sensibilisation au handicap pour prévenir et combattre, avec la participation des personnes handicapées, la discrimination dont elles sont victimes, l’objectif étant de lutter contre la stigmatisation et les stéréotypes</w:t>
      </w:r>
      <w:r w:rsidR="00BB2EF1">
        <w:rPr>
          <w:b/>
          <w:bCs/>
          <w:szCs w:val="24"/>
          <w:lang w:val="fr-FR"/>
        </w:rPr>
        <w:t> </w:t>
      </w:r>
      <w:r w:rsidRPr="00BB2EF1">
        <w:rPr>
          <w:b/>
          <w:bCs/>
          <w:szCs w:val="24"/>
          <w:lang w:val="fr-FR"/>
        </w:rPr>
        <w:t>;</w:t>
      </w:r>
      <w:r w:rsidRPr="00BB2EF1">
        <w:rPr>
          <w:b/>
          <w:szCs w:val="24"/>
          <w:lang w:val="fr-FR"/>
        </w:rPr>
        <w:t xml:space="preserve"> </w:t>
      </w:r>
    </w:p>
    <w:p w:rsidR="00F646BA" w:rsidRPr="00527098" w:rsidRDefault="00F646BA" w:rsidP="00FC6ADF">
      <w:pPr>
        <w:pStyle w:val="SingleTxtG"/>
        <w:ind w:firstLine="567"/>
        <w:rPr>
          <w:b/>
          <w:bCs/>
          <w:szCs w:val="24"/>
        </w:rPr>
      </w:pPr>
      <w:r w:rsidRPr="00BB2EF1">
        <w:rPr>
          <w:b/>
          <w:szCs w:val="24"/>
          <w:lang w:val="fr-FR"/>
        </w:rPr>
        <w:t>b)</w:t>
      </w:r>
      <w:r w:rsidRPr="00BB2EF1">
        <w:rPr>
          <w:b/>
          <w:szCs w:val="24"/>
          <w:lang w:val="fr-FR"/>
        </w:rPr>
        <w:tab/>
      </w:r>
      <w:r w:rsidRPr="00527098">
        <w:rPr>
          <w:b/>
          <w:bCs/>
          <w:szCs w:val="24"/>
          <w:lang w:val="fr-FR"/>
        </w:rPr>
        <w:t xml:space="preserve">De mener </w:t>
      </w:r>
      <w:r>
        <w:rPr>
          <w:b/>
          <w:bCs/>
          <w:szCs w:val="24"/>
          <w:lang w:val="fr-FR"/>
        </w:rPr>
        <w:t xml:space="preserve">en permanence </w:t>
      </w:r>
      <w:r w:rsidRPr="00527098">
        <w:rPr>
          <w:b/>
          <w:bCs/>
          <w:szCs w:val="24"/>
          <w:lang w:val="fr-FR"/>
        </w:rPr>
        <w:t>des campagnes de sensibilisation à la Convention dans les secteurs public et privé et auprès des personnes handicapées et des organisations qui les représentent.</w:t>
      </w:r>
      <w:r w:rsidRPr="00527098">
        <w:rPr>
          <w:szCs w:val="24"/>
          <w:lang w:val="fr-FR"/>
        </w:rPr>
        <w:t xml:space="preserve"> </w:t>
      </w:r>
    </w:p>
    <w:p w:rsidR="00F646BA" w:rsidRPr="00527098" w:rsidRDefault="00F646BA" w:rsidP="00BB2EF1">
      <w:pPr>
        <w:pStyle w:val="H23G"/>
      </w:pPr>
      <w:r w:rsidRPr="00527098">
        <w:rPr>
          <w:lang w:val="fr-FR"/>
        </w:rPr>
        <w:tab/>
      </w:r>
      <w:r w:rsidRPr="00527098">
        <w:rPr>
          <w:lang w:val="fr-FR"/>
        </w:rPr>
        <w:tab/>
        <w:t>Accessibilité (art.</w:t>
      </w:r>
      <w:r w:rsidR="00BB2EF1">
        <w:rPr>
          <w:lang w:val="fr-FR"/>
        </w:rPr>
        <w:t> </w:t>
      </w:r>
      <w:r w:rsidRPr="00527098">
        <w:rPr>
          <w:lang w:val="fr-FR"/>
        </w:rPr>
        <w:t>9)</w:t>
      </w:r>
    </w:p>
    <w:p w:rsidR="00F646BA" w:rsidRPr="00527098" w:rsidRDefault="00F646BA" w:rsidP="00BB2EF1">
      <w:pPr>
        <w:pStyle w:val="SingleTxtG"/>
        <w:keepNext/>
        <w:rPr>
          <w:szCs w:val="24"/>
        </w:rPr>
      </w:pPr>
      <w:r w:rsidRPr="00527098">
        <w:rPr>
          <w:szCs w:val="24"/>
          <w:lang w:val="fr-FR"/>
        </w:rPr>
        <w:t>17.</w:t>
      </w:r>
      <w:r w:rsidRPr="00527098">
        <w:rPr>
          <w:szCs w:val="24"/>
          <w:lang w:val="fr-FR"/>
        </w:rPr>
        <w:tab/>
        <w:t xml:space="preserve">Le Comité </w:t>
      </w:r>
      <w:r>
        <w:rPr>
          <w:szCs w:val="24"/>
          <w:lang w:val="fr-FR"/>
        </w:rPr>
        <w:t>constate</w:t>
      </w:r>
      <w:r w:rsidRPr="00527098">
        <w:rPr>
          <w:szCs w:val="24"/>
          <w:lang w:val="fr-FR"/>
        </w:rPr>
        <w:t xml:space="preserve"> que la législation de l</w:t>
      </w:r>
      <w:r>
        <w:rPr>
          <w:szCs w:val="24"/>
          <w:lang w:val="fr-FR"/>
        </w:rPr>
        <w:t>’</w:t>
      </w:r>
      <w:r w:rsidRPr="00527098">
        <w:rPr>
          <w:szCs w:val="24"/>
          <w:lang w:val="fr-FR"/>
        </w:rPr>
        <w:t>État partie prévoit une approche systématique et globale du droit d</w:t>
      </w:r>
      <w:r>
        <w:rPr>
          <w:szCs w:val="24"/>
          <w:lang w:val="fr-FR"/>
        </w:rPr>
        <w:t>’</w:t>
      </w:r>
      <w:r w:rsidRPr="00527098">
        <w:rPr>
          <w:szCs w:val="24"/>
          <w:lang w:val="fr-FR"/>
        </w:rPr>
        <w:t>accès physique. Il est toutefois préoccupé par</w:t>
      </w:r>
      <w:r>
        <w:rPr>
          <w:szCs w:val="24"/>
          <w:lang w:val="fr-FR"/>
        </w:rPr>
        <w:t xml:space="preserve"> ce qui suit</w:t>
      </w:r>
      <w:r w:rsidR="00BB2EF1">
        <w:rPr>
          <w:szCs w:val="24"/>
          <w:lang w:val="fr-FR"/>
        </w:rPr>
        <w:t> </w:t>
      </w:r>
      <w:r w:rsidRPr="00527098">
        <w:rPr>
          <w:szCs w:val="24"/>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L’absence de mesures concrètes et efficaces, y compris de sanctions en cas de non-respect des normes, visant à mettre en œuvre la législation sur l’accès à l’environnement physique et aux moyens d’information et de communication, notamment aux systèmes et technologies de l’information et de la communication</w:t>
      </w:r>
      <w:r w:rsidR="00BB2EF1">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b)</w:t>
      </w:r>
      <w:r w:rsidRPr="00FC6ADF">
        <w:rPr>
          <w:lang w:val="fr-FR"/>
        </w:rPr>
        <w:tab/>
        <w:t>L’accès aux bâtiments, aux transports et aux institutions et services publics demeure insuffisant en dehors de la capitale, notamment à l’aéroport international, où les normes internationales en matière d’accessibilité sont toutes mal appliquées</w:t>
      </w:r>
      <w:r w:rsidR="00BB2EF1">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c)</w:t>
      </w:r>
      <w:r w:rsidRPr="00FC6ADF">
        <w:rPr>
          <w:lang w:val="fr-FR"/>
        </w:rPr>
        <w:tab/>
        <w:t>Le niveau de coopération entre les départements et organismes publics et les organisations de personnes handicapées en ce qui concerne l’application et l’évaluation des normes d’accessibilité est minime</w:t>
      </w:r>
      <w:r w:rsidR="00BB2EF1">
        <w:rPr>
          <w:lang w:val="fr-FR"/>
        </w:rPr>
        <w:t> </w:t>
      </w:r>
      <w:r w:rsidRPr="00FC6ADF">
        <w:rPr>
          <w:lang w:val="fr-FR"/>
        </w:rPr>
        <w:t>;</w:t>
      </w:r>
    </w:p>
    <w:p w:rsidR="00F646BA" w:rsidRPr="00527098" w:rsidRDefault="00F646BA" w:rsidP="00FC6ADF">
      <w:pPr>
        <w:pStyle w:val="SingleTxtG"/>
        <w:ind w:firstLine="567"/>
        <w:rPr>
          <w:szCs w:val="24"/>
        </w:rPr>
      </w:pPr>
      <w:r w:rsidRPr="00FC6ADF">
        <w:rPr>
          <w:lang w:val="fr-FR"/>
        </w:rPr>
        <w:t>d)</w:t>
      </w:r>
      <w:r w:rsidRPr="00FC6ADF">
        <w:rPr>
          <w:lang w:val="fr-FR"/>
        </w:rPr>
        <w:tab/>
        <w:t>La législation de l’État partie ne prévoit pas d’approche systématique ou globale de l’accès aux moyens d’information</w:t>
      </w:r>
      <w:r w:rsidRPr="00527098">
        <w:rPr>
          <w:szCs w:val="24"/>
          <w:lang w:val="fr-FR"/>
        </w:rPr>
        <w:t xml:space="preserve"> et </w:t>
      </w:r>
      <w:r>
        <w:rPr>
          <w:szCs w:val="24"/>
          <w:lang w:val="fr-FR"/>
        </w:rPr>
        <w:t>de</w:t>
      </w:r>
      <w:r w:rsidRPr="00527098">
        <w:rPr>
          <w:szCs w:val="24"/>
          <w:lang w:val="fr-FR"/>
        </w:rPr>
        <w:t xml:space="preserve"> communication, notamment aux systèmes et technologies de l</w:t>
      </w:r>
      <w:r>
        <w:rPr>
          <w:szCs w:val="24"/>
          <w:lang w:val="fr-FR"/>
        </w:rPr>
        <w:t>’</w:t>
      </w:r>
      <w:r w:rsidRPr="00527098">
        <w:rPr>
          <w:szCs w:val="24"/>
          <w:lang w:val="fr-FR"/>
        </w:rPr>
        <w:t>information et de la communication.</w:t>
      </w:r>
    </w:p>
    <w:p w:rsidR="00F646BA" w:rsidRPr="00527098" w:rsidRDefault="00F646BA" w:rsidP="00BB2EF1">
      <w:pPr>
        <w:pStyle w:val="SingleTxtG"/>
        <w:keepNext/>
        <w:rPr>
          <w:b/>
          <w:szCs w:val="24"/>
        </w:rPr>
      </w:pPr>
      <w:r w:rsidRPr="00527098">
        <w:rPr>
          <w:szCs w:val="24"/>
          <w:lang w:val="fr-FR"/>
        </w:rPr>
        <w:t>18.</w:t>
      </w:r>
      <w:r w:rsidRPr="00527098">
        <w:rPr>
          <w:szCs w:val="24"/>
          <w:lang w:val="fr-FR"/>
        </w:rPr>
        <w:tab/>
      </w:r>
      <w:r w:rsidRPr="00527098">
        <w:rPr>
          <w:b/>
          <w:bCs/>
          <w:szCs w:val="24"/>
          <w:lang w:val="fr-FR"/>
        </w:rPr>
        <w:t>À la lumière de l</w:t>
      </w:r>
      <w:r>
        <w:rPr>
          <w:b/>
          <w:bCs/>
          <w:szCs w:val="24"/>
          <w:lang w:val="fr-FR"/>
        </w:rPr>
        <w:t>’</w:t>
      </w:r>
      <w:r w:rsidRPr="00527098">
        <w:rPr>
          <w:b/>
          <w:bCs/>
          <w:szCs w:val="24"/>
          <w:lang w:val="fr-FR"/>
        </w:rPr>
        <w:t>article</w:t>
      </w:r>
      <w:r w:rsidR="00BB2EF1">
        <w:rPr>
          <w:b/>
          <w:bCs/>
          <w:szCs w:val="24"/>
          <w:lang w:val="fr-FR"/>
        </w:rPr>
        <w:t> </w:t>
      </w:r>
      <w:r w:rsidRPr="00527098">
        <w:rPr>
          <w:b/>
          <w:bCs/>
          <w:szCs w:val="24"/>
          <w:lang w:val="fr-FR"/>
        </w:rPr>
        <w:t>9 de la Convention et de son observation générale n</w:t>
      </w:r>
      <w:r w:rsidR="00BB2EF1" w:rsidRPr="00BB2EF1">
        <w:rPr>
          <w:b/>
          <w:bCs/>
          <w:szCs w:val="24"/>
          <w:vertAlign w:val="superscript"/>
          <w:lang w:val="fr-FR"/>
        </w:rPr>
        <w:t>o</w:t>
      </w:r>
      <w:r w:rsidR="00BB2EF1">
        <w:rPr>
          <w:b/>
          <w:bCs/>
          <w:szCs w:val="24"/>
          <w:lang w:val="fr-FR"/>
        </w:rPr>
        <w:t> </w:t>
      </w:r>
      <w:r w:rsidRPr="00527098">
        <w:rPr>
          <w:b/>
          <w:bCs/>
          <w:szCs w:val="24"/>
          <w:lang w:val="fr-FR"/>
        </w:rPr>
        <w:t>2 (2014) sur l</w:t>
      </w:r>
      <w:r>
        <w:rPr>
          <w:b/>
          <w:bCs/>
          <w:szCs w:val="24"/>
          <w:lang w:val="fr-FR"/>
        </w:rPr>
        <w:t>’</w:t>
      </w:r>
      <w:r w:rsidRPr="00527098">
        <w:rPr>
          <w:b/>
          <w:bCs/>
          <w:szCs w:val="24"/>
          <w:lang w:val="fr-FR"/>
        </w:rPr>
        <w:t>accessibilité, le Comité recommande à l</w:t>
      </w:r>
      <w:r>
        <w:rPr>
          <w:b/>
          <w:bCs/>
          <w:szCs w:val="24"/>
          <w:lang w:val="fr-FR"/>
        </w:rPr>
        <w:t>’</w:t>
      </w:r>
      <w:r w:rsidRPr="00527098">
        <w:rPr>
          <w:b/>
          <w:bCs/>
          <w:szCs w:val="24"/>
          <w:lang w:val="fr-FR"/>
        </w:rPr>
        <w:t>État partie de prendre les mesures ci-après, dans le cadre de ses efforts visant à atteindre les cibles 11.2 et 11.17 des objectifs de développement durable</w:t>
      </w:r>
      <w:r w:rsidR="00BB2EF1">
        <w:rPr>
          <w:b/>
          <w:bCs/>
          <w:szCs w:val="24"/>
          <w:lang w:val="fr-FR"/>
        </w:rPr>
        <w:t> </w:t>
      </w:r>
      <w:r w:rsidRPr="00527098">
        <w:rPr>
          <w:b/>
          <w:bCs/>
          <w:szCs w:val="24"/>
          <w:lang w:val="fr-FR"/>
        </w:rPr>
        <w:t>:</w:t>
      </w:r>
      <w:r w:rsidRPr="00527098">
        <w:rPr>
          <w:szCs w:val="24"/>
          <w:lang w:val="fr-FR"/>
        </w:rPr>
        <w:t xml:space="preserve"> </w:t>
      </w:r>
    </w:p>
    <w:p w:rsidR="00F646BA" w:rsidRPr="00BB2EF1" w:rsidRDefault="00F646BA" w:rsidP="00FC6ADF">
      <w:pPr>
        <w:pStyle w:val="SingleTxtG"/>
        <w:ind w:firstLine="567"/>
        <w:rPr>
          <w:b/>
          <w:bCs/>
          <w:szCs w:val="24"/>
        </w:rPr>
      </w:pPr>
      <w:r w:rsidRPr="00BB2EF1">
        <w:rPr>
          <w:b/>
          <w:szCs w:val="24"/>
          <w:lang w:val="fr-FR"/>
        </w:rPr>
        <w:t>a)</w:t>
      </w:r>
      <w:r w:rsidRPr="00BB2EF1">
        <w:rPr>
          <w:b/>
          <w:szCs w:val="24"/>
          <w:lang w:val="fr-FR"/>
        </w:rPr>
        <w:tab/>
      </w:r>
      <w:r w:rsidRPr="00BB2EF1">
        <w:rPr>
          <w:b/>
          <w:bCs/>
          <w:szCs w:val="24"/>
          <w:lang w:val="fr-FR"/>
        </w:rPr>
        <w:t>Revoir sa législation en vue de rendre obligatoire l’application des normes d’accessibilité dans tous les domaines, en particulier dans les bâtiments, les transports, les autres équipements et services ouverts au public, ainsi que dans les systèmes et technologies de l’information et de la communication, et sanctionner de manière stricte quiconque ne les respecte pas</w:t>
      </w:r>
      <w:r w:rsidR="00BB2EF1">
        <w:rPr>
          <w:b/>
          <w:bCs/>
          <w:szCs w:val="24"/>
          <w:lang w:val="fr-FR"/>
        </w:rPr>
        <w:t> </w:t>
      </w:r>
      <w:r w:rsidRPr="00BB2EF1">
        <w:rPr>
          <w:b/>
          <w:bCs/>
          <w:szCs w:val="24"/>
          <w:lang w:val="fr-FR"/>
        </w:rPr>
        <w:t>;</w:t>
      </w:r>
    </w:p>
    <w:p w:rsidR="00F646BA" w:rsidRPr="00BB2EF1" w:rsidRDefault="00F646BA" w:rsidP="00FC6ADF">
      <w:pPr>
        <w:pStyle w:val="SingleTxtG"/>
        <w:ind w:firstLine="567"/>
        <w:rPr>
          <w:b/>
          <w:bCs/>
          <w:szCs w:val="24"/>
        </w:rPr>
      </w:pPr>
      <w:r w:rsidRPr="00BB2EF1">
        <w:rPr>
          <w:b/>
          <w:szCs w:val="24"/>
          <w:lang w:val="fr-FR"/>
        </w:rPr>
        <w:t>b)</w:t>
      </w:r>
      <w:r w:rsidRPr="00BB2EF1">
        <w:rPr>
          <w:b/>
          <w:szCs w:val="24"/>
          <w:lang w:val="fr-FR"/>
        </w:rPr>
        <w:tab/>
      </w:r>
      <w:r w:rsidRPr="00BB2EF1">
        <w:rPr>
          <w:b/>
          <w:bCs/>
          <w:szCs w:val="24"/>
          <w:lang w:val="fr-FR"/>
        </w:rPr>
        <w:t>Exiger le respect des normes d’accessibilité dans le cadre de tous les marchés publics concernant les secteurs des services et de la construction, et en surveiller l’application</w:t>
      </w:r>
      <w:r w:rsidR="00BB2EF1">
        <w:rPr>
          <w:b/>
          <w:bCs/>
          <w:szCs w:val="24"/>
          <w:lang w:val="fr-FR"/>
        </w:rPr>
        <w:t> </w:t>
      </w:r>
      <w:r w:rsidRPr="00BB2EF1">
        <w:rPr>
          <w:b/>
          <w:bCs/>
          <w:szCs w:val="24"/>
          <w:lang w:val="fr-FR"/>
        </w:rPr>
        <w:t>;</w:t>
      </w:r>
      <w:r w:rsidRPr="00BB2EF1">
        <w:rPr>
          <w:b/>
          <w:szCs w:val="24"/>
          <w:lang w:val="fr-FR"/>
        </w:rPr>
        <w:t xml:space="preserve"> </w:t>
      </w:r>
    </w:p>
    <w:p w:rsidR="00F646BA" w:rsidRPr="00BB2EF1" w:rsidRDefault="00F646BA" w:rsidP="00FC6ADF">
      <w:pPr>
        <w:pStyle w:val="SingleTxtG"/>
        <w:ind w:firstLine="567"/>
        <w:rPr>
          <w:b/>
          <w:bCs/>
          <w:szCs w:val="24"/>
        </w:rPr>
      </w:pPr>
      <w:r w:rsidRPr="00BB2EF1">
        <w:rPr>
          <w:b/>
          <w:szCs w:val="24"/>
          <w:lang w:val="fr-FR"/>
        </w:rPr>
        <w:t>c)</w:t>
      </w:r>
      <w:r w:rsidRPr="00BB2EF1">
        <w:rPr>
          <w:b/>
          <w:szCs w:val="24"/>
          <w:lang w:val="fr-FR"/>
        </w:rPr>
        <w:tab/>
      </w:r>
      <w:r w:rsidRPr="00BB2EF1">
        <w:rPr>
          <w:b/>
          <w:bCs/>
          <w:szCs w:val="24"/>
          <w:lang w:val="fr-FR"/>
        </w:rPr>
        <w:t>Veiller à ce que l’accès aux bâtiments, aux transports, aux systèmes et technologies de l’information et de la communication, et aux autres équipements et services ouverts au public, ainsi qu’aux organismes et services publics, soit disponible sur l’ensemble de son territoire</w:t>
      </w:r>
      <w:r w:rsidR="00BB2EF1">
        <w:rPr>
          <w:b/>
          <w:bCs/>
          <w:szCs w:val="24"/>
          <w:lang w:val="fr-FR"/>
        </w:rPr>
        <w:t> </w:t>
      </w:r>
      <w:r w:rsidRPr="00BB2EF1">
        <w:rPr>
          <w:b/>
          <w:bCs/>
          <w:szCs w:val="24"/>
          <w:lang w:val="fr-FR"/>
        </w:rPr>
        <w:t>;</w:t>
      </w:r>
    </w:p>
    <w:p w:rsidR="00F646BA" w:rsidRPr="00527098" w:rsidRDefault="00F646BA" w:rsidP="00FC6ADF">
      <w:pPr>
        <w:pStyle w:val="SingleTxtG"/>
        <w:ind w:firstLine="567"/>
        <w:rPr>
          <w:b/>
          <w:bCs/>
          <w:szCs w:val="24"/>
        </w:rPr>
      </w:pPr>
      <w:r w:rsidRPr="00BB2EF1">
        <w:rPr>
          <w:b/>
          <w:szCs w:val="24"/>
          <w:lang w:val="fr-FR"/>
        </w:rPr>
        <w:t>d)</w:t>
      </w:r>
      <w:r w:rsidRPr="00BB2EF1">
        <w:rPr>
          <w:b/>
          <w:szCs w:val="24"/>
          <w:lang w:val="fr-FR"/>
        </w:rPr>
        <w:tab/>
      </w:r>
      <w:r w:rsidRPr="00527098">
        <w:rPr>
          <w:b/>
          <w:bCs/>
          <w:szCs w:val="24"/>
          <w:lang w:val="fr-FR"/>
        </w:rPr>
        <w:t>Accélérer l</w:t>
      </w:r>
      <w:r>
        <w:rPr>
          <w:b/>
          <w:bCs/>
          <w:szCs w:val="24"/>
          <w:lang w:val="fr-FR"/>
        </w:rPr>
        <w:t>’</w:t>
      </w:r>
      <w:r w:rsidRPr="00527098">
        <w:rPr>
          <w:b/>
          <w:bCs/>
          <w:szCs w:val="24"/>
          <w:lang w:val="fr-FR"/>
        </w:rPr>
        <w:t>adoption du plan d</w:t>
      </w:r>
      <w:r>
        <w:rPr>
          <w:b/>
          <w:bCs/>
          <w:szCs w:val="24"/>
          <w:lang w:val="fr-FR"/>
        </w:rPr>
        <w:t>’</w:t>
      </w:r>
      <w:r w:rsidRPr="00527098">
        <w:rPr>
          <w:b/>
          <w:bCs/>
          <w:szCs w:val="24"/>
          <w:lang w:val="fr-FR"/>
        </w:rPr>
        <w:t xml:space="preserve">action national global de mise en </w:t>
      </w:r>
      <w:r>
        <w:rPr>
          <w:b/>
          <w:bCs/>
          <w:szCs w:val="24"/>
          <w:lang w:val="fr-FR"/>
        </w:rPr>
        <w:t>œuvre</w:t>
      </w:r>
      <w:r w:rsidRPr="00527098">
        <w:rPr>
          <w:b/>
          <w:bCs/>
          <w:szCs w:val="24"/>
          <w:lang w:val="fr-FR"/>
        </w:rPr>
        <w:t xml:space="preserve"> des normes d</w:t>
      </w:r>
      <w:r>
        <w:rPr>
          <w:b/>
          <w:bCs/>
          <w:szCs w:val="24"/>
          <w:lang w:val="fr-FR"/>
        </w:rPr>
        <w:t>’</w:t>
      </w:r>
      <w:r w:rsidRPr="00527098">
        <w:rPr>
          <w:b/>
          <w:bCs/>
          <w:szCs w:val="24"/>
          <w:lang w:val="fr-FR"/>
        </w:rPr>
        <w:t xml:space="preserve">accessibilité, en étroite consultation avec les organisations de personnes </w:t>
      </w:r>
      <w:r w:rsidRPr="00527098">
        <w:rPr>
          <w:b/>
          <w:bCs/>
          <w:szCs w:val="24"/>
          <w:lang w:val="fr-FR"/>
        </w:rPr>
        <w:lastRenderedPageBreak/>
        <w:t>handicapées, et l</w:t>
      </w:r>
      <w:r>
        <w:rPr>
          <w:b/>
          <w:bCs/>
          <w:szCs w:val="24"/>
          <w:lang w:val="fr-FR"/>
        </w:rPr>
        <w:t>’</w:t>
      </w:r>
      <w:r w:rsidRPr="00527098">
        <w:rPr>
          <w:b/>
          <w:bCs/>
          <w:szCs w:val="24"/>
          <w:lang w:val="fr-FR"/>
        </w:rPr>
        <w:t>assortir de critères clairement définis concernant les délais, le suivi et l</w:t>
      </w:r>
      <w:r>
        <w:rPr>
          <w:b/>
          <w:bCs/>
          <w:szCs w:val="24"/>
          <w:lang w:val="fr-FR"/>
        </w:rPr>
        <w:t>’</w:t>
      </w:r>
      <w:r w:rsidRPr="00527098">
        <w:rPr>
          <w:b/>
          <w:bCs/>
          <w:szCs w:val="24"/>
          <w:lang w:val="fr-FR"/>
        </w:rPr>
        <w:t>évaluation.</w:t>
      </w:r>
    </w:p>
    <w:p w:rsidR="00F646BA" w:rsidRPr="00527098" w:rsidRDefault="00F646BA" w:rsidP="00BB2EF1">
      <w:pPr>
        <w:pStyle w:val="H23G"/>
      </w:pPr>
      <w:r w:rsidRPr="00527098">
        <w:rPr>
          <w:lang w:val="fr-FR"/>
        </w:rPr>
        <w:tab/>
      </w:r>
      <w:r w:rsidRPr="00527098">
        <w:rPr>
          <w:lang w:val="fr-FR"/>
        </w:rPr>
        <w:tab/>
        <w:t>Situations de risque et situations d</w:t>
      </w:r>
      <w:r>
        <w:rPr>
          <w:lang w:val="fr-FR"/>
        </w:rPr>
        <w:t>’</w:t>
      </w:r>
      <w:r w:rsidRPr="00527098">
        <w:rPr>
          <w:lang w:val="fr-FR"/>
        </w:rPr>
        <w:t>urgence humanitaire (art.</w:t>
      </w:r>
      <w:r w:rsidR="00BB2EF1">
        <w:rPr>
          <w:lang w:val="fr-FR"/>
        </w:rPr>
        <w:t> </w:t>
      </w:r>
      <w:r w:rsidRPr="00527098">
        <w:rPr>
          <w:lang w:val="fr-FR"/>
        </w:rPr>
        <w:t>11)</w:t>
      </w:r>
    </w:p>
    <w:p w:rsidR="00F646BA" w:rsidRPr="00527098" w:rsidRDefault="00F646BA" w:rsidP="00BB2EF1">
      <w:pPr>
        <w:pStyle w:val="SingleTxtG"/>
        <w:rPr>
          <w:b/>
        </w:rPr>
      </w:pPr>
      <w:r w:rsidRPr="00527098">
        <w:rPr>
          <w:lang w:val="fr-FR"/>
        </w:rPr>
        <w:t>19.</w:t>
      </w:r>
      <w:r w:rsidRPr="00527098">
        <w:rPr>
          <w:lang w:val="fr-FR"/>
        </w:rPr>
        <w:tab/>
        <w:t xml:space="preserve">Le Comité </w:t>
      </w:r>
      <w:r>
        <w:rPr>
          <w:lang w:val="fr-FR"/>
        </w:rPr>
        <w:t>constate avec préoccupation que</w:t>
      </w:r>
      <w:r w:rsidRPr="00527098">
        <w:rPr>
          <w:lang w:val="fr-FR"/>
        </w:rPr>
        <w:t xml:space="preserve"> la Direction nationale de la protection et des secours </w:t>
      </w:r>
      <w:r>
        <w:rPr>
          <w:lang w:val="fr-FR"/>
        </w:rPr>
        <w:t>ne tient pas compte d</w:t>
      </w:r>
      <w:r w:rsidRPr="00527098">
        <w:rPr>
          <w:lang w:val="fr-FR"/>
        </w:rPr>
        <w:t>es questions relatives au handicap, à l</w:t>
      </w:r>
      <w:r>
        <w:rPr>
          <w:lang w:val="fr-FR"/>
        </w:rPr>
        <w:t>’</w:t>
      </w:r>
      <w:r w:rsidRPr="00527098">
        <w:rPr>
          <w:lang w:val="fr-FR"/>
        </w:rPr>
        <w:t>accessibilité et à l</w:t>
      </w:r>
      <w:r>
        <w:rPr>
          <w:lang w:val="fr-FR"/>
        </w:rPr>
        <w:t>’</w:t>
      </w:r>
      <w:r w:rsidRPr="00527098">
        <w:rPr>
          <w:lang w:val="fr-FR"/>
        </w:rPr>
        <w:t xml:space="preserve">accompagnement des personnes handicapées, </w:t>
      </w:r>
      <w:r>
        <w:rPr>
          <w:lang w:val="fr-FR"/>
        </w:rPr>
        <w:t>et qu’il n’existe pas</w:t>
      </w:r>
      <w:r w:rsidRPr="00527098">
        <w:rPr>
          <w:lang w:val="fr-FR"/>
        </w:rPr>
        <w:t xml:space="preserve"> de numéros d</w:t>
      </w:r>
      <w:r>
        <w:rPr>
          <w:lang w:val="fr-FR"/>
        </w:rPr>
        <w:t>’</w:t>
      </w:r>
      <w:r w:rsidRPr="00527098">
        <w:rPr>
          <w:lang w:val="fr-FR"/>
        </w:rPr>
        <w:t>appel d</w:t>
      </w:r>
      <w:r>
        <w:rPr>
          <w:lang w:val="fr-FR"/>
        </w:rPr>
        <w:t>’</w:t>
      </w:r>
      <w:r w:rsidRPr="00527098">
        <w:rPr>
          <w:lang w:val="fr-FR"/>
        </w:rPr>
        <w:t>urgence dans des formats accessibles, d</w:t>
      </w:r>
      <w:r>
        <w:rPr>
          <w:lang w:val="fr-FR"/>
        </w:rPr>
        <w:t>’</w:t>
      </w:r>
      <w:r w:rsidRPr="00527098">
        <w:rPr>
          <w:lang w:val="fr-FR"/>
        </w:rPr>
        <w:t>équipements accessibles et de cours de formation aux interventions d</w:t>
      </w:r>
      <w:r>
        <w:rPr>
          <w:lang w:val="fr-FR"/>
        </w:rPr>
        <w:t>’</w:t>
      </w:r>
      <w:r w:rsidRPr="00527098">
        <w:rPr>
          <w:lang w:val="fr-FR"/>
        </w:rPr>
        <w:t xml:space="preserve">urgence et de sauvetage </w:t>
      </w:r>
      <w:r>
        <w:rPr>
          <w:lang w:val="fr-FR"/>
        </w:rPr>
        <w:t>pour les</w:t>
      </w:r>
      <w:r w:rsidRPr="00527098">
        <w:rPr>
          <w:lang w:val="fr-FR"/>
        </w:rPr>
        <w:t xml:space="preserve"> personnes handicapées. </w:t>
      </w:r>
    </w:p>
    <w:p w:rsidR="00F646BA" w:rsidRPr="00527098" w:rsidRDefault="00F646BA" w:rsidP="00BB2EF1">
      <w:pPr>
        <w:pStyle w:val="SingleTxtG"/>
        <w:keepNext/>
        <w:rPr>
          <w:szCs w:val="24"/>
        </w:rPr>
      </w:pPr>
      <w:r w:rsidRPr="00527098">
        <w:rPr>
          <w:szCs w:val="24"/>
          <w:lang w:val="fr-FR"/>
        </w:rPr>
        <w:t>20.</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BB2EF1">
        <w:rPr>
          <w:b/>
          <w:bCs/>
          <w:szCs w:val="24"/>
          <w:lang w:val="fr-FR"/>
        </w:rPr>
        <w:t> </w:t>
      </w:r>
      <w:r w:rsidRPr="00527098">
        <w:rPr>
          <w:b/>
          <w:bCs/>
          <w:szCs w:val="24"/>
          <w:lang w:val="fr-FR"/>
        </w:rPr>
        <w:t>:</w:t>
      </w:r>
      <w:r w:rsidRPr="00527098">
        <w:rPr>
          <w:szCs w:val="24"/>
          <w:lang w:val="fr-FR"/>
        </w:rPr>
        <w:t xml:space="preserve"> </w:t>
      </w:r>
    </w:p>
    <w:p w:rsidR="00F646BA" w:rsidRPr="00BB2EF1" w:rsidRDefault="00F646BA" w:rsidP="00FC6ADF">
      <w:pPr>
        <w:pStyle w:val="SingleTxtG"/>
        <w:ind w:firstLine="567"/>
        <w:rPr>
          <w:b/>
          <w:bCs/>
          <w:szCs w:val="24"/>
        </w:rPr>
      </w:pPr>
      <w:r w:rsidRPr="00BB2EF1">
        <w:rPr>
          <w:b/>
          <w:szCs w:val="24"/>
          <w:lang w:val="fr-FR"/>
        </w:rPr>
        <w:t>a)</w:t>
      </w:r>
      <w:r w:rsidRPr="00BB2EF1">
        <w:rPr>
          <w:b/>
          <w:szCs w:val="24"/>
          <w:lang w:val="fr-FR"/>
        </w:rPr>
        <w:tab/>
      </w:r>
      <w:r w:rsidRPr="00BB2EF1">
        <w:rPr>
          <w:b/>
          <w:bCs/>
          <w:szCs w:val="24"/>
          <w:lang w:val="fr-FR"/>
        </w:rPr>
        <w:t>De revoir sa législation, ses politiques et ses directives afin que les personnes handicapées aient accès à l’aide humanitaire et soient prises en compte dans le cadre</w:t>
      </w:r>
      <w:r w:rsidR="008E7643">
        <w:rPr>
          <w:b/>
          <w:bCs/>
          <w:szCs w:val="24"/>
          <w:lang w:val="fr-FR"/>
        </w:rPr>
        <w:t xml:space="preserve"> de</w:t>
      </w:r>
      <w:r w:rsidRPr="00BB2EF1">
        <w:rPr>
          <w:b/>
          <w:bCs/>
          <w:szCs w:val="24"/>
          <w:lang w:val="fr-FR"/>
        </w:rPr>
        <w:t xml:space="preserve"> la gestion des initiatives de réduction des risques de catastrophe</w:t>
      </w:r>
      <w:r w:rsidR="00BB2EF1">
        <w:rPr>
          <w:b/>
          <w:bCs/>
          <w:szCs w:val="24"/>
          <w:lang w:val="fr-FR"/>
        </w:rPr>
        <w:t> </w:t>
      </w:r>
      <w:r w:rsidRPr="00BB2EF1">
        <w:rPr>
          <w:b/>
          <w:bCs/>
          <w:szCs w:val="24"/>
          <w:lang w:val="fr-FR"/>
        </w:rPr>
        <w:t>;</w:t>
      </w:r>
    </w:p>
    <w:p w:rsidR="00F646BA" w:rsidRPr="00527098" w:rsidRDefault="00F646BA" w:rsidP="00FC6ADF">
      <w:pPr>
        <w:pStyle w:val="SingleTxtG"/>
        <w:ind w:firstLine="567"/>
        <w:rPr>
          <w:b/>
          <w:bCs/>
          <w:szCs w:val="24"/>
        </w:rPr>
      </w:pPr>
      <w:r w:rsidRPr="00BB2EF1">
        <w:rPr>
          <w:b/>
          <w:szCs w:val="24"/>
          <w:lang w:val="fr-FR"/>
        </w:rPr>
        <w:t>b)</w:t>
      </w:r>
      <w:r w:rsidRPr="00BB2EF1">
        <w:rPr>
          <w:b/>
          <w:szCs w:val="24"/>
          <w:lang w:val="fr-FR"/>
        </w:rPr>
        <w:tab/>
      </w:r>
      <w:r w:rsidRPr="00527098">
        <w:rPr>
          <w:b/>
          <w:bCs/>
          <w:szCs w:val="24"/>
          <w:lang w:val="fr-FR"/>
        </w:rPr>
        <w:t xml:space="preserve">De </w:t>
      </w:r>
      <w:r>
        <w:rPr>
          <w:b/>
          <w:bCs/>
          <w:szCs w:val="24"/>
          <w:lang w:val="fr-FR"/>
        </w:rPr>
        <w:t>mettre en place</w:t>
      </w:r>
      <w:r w:rsidRPr="00527098">
        <w:rPr>
          <w:b/>
          <w:bCs/>
          <w:szCs w:val="24"/>
          <w:lang w:val="fr-FR"/>
        </w:rPr>
        <w:t xml:space="preserve"> des numéros d</w:t>
      </w:r>
      <w:r>
        <w:rPr>
          <w:b/>
          <w:bCs/>
          <w:szCs w:val="24"/>
          <w:lang w:val="fr-FR"/>
        </w:rPr>
        <w:t>’</w:t>
      </w:r>
      <w:r w:rsidRPr="00527098">
        <w:rPr>
          <w:b/>
          <w:bCs/>
          <w:szCs w:val="24"/>
          <w:lang w:val="fr-FR"/>
        </w:rPr>
        <w:t>appel d</w:t>
      </w:r>
      <w:r>
        <w:rPr>
          <w:b/>
          <w:bCs/>
          <w:szCs w:val="24"/>
          <w:lang w:val="fr-FR"/>
        </w:rPr>
        <w:t>’</w:t>
      </w:r>
      <w:r w:rsidRPr="00527098">
        <w:rPr>
          <w:b/>
          <w:bCs/>
          <w:szCs w:val="24"/>
          <w:lang w:val="fr-FR"/>
        </w:rPr>
        <w:t>urgence</w:t>
      </w:r>
      <w:r>
        <w:rPr>
          <w:b/>
          <w:bCs/>
          <w:szCs w:val="24"/>
          <w:lang w:val="fr-FR"/>
        </w:rPr>
        <w:t xml:space="preserve"> dans des formats accessibles et d’offrir</w:t>
      </w:r>
      <w:r w:rsidRPr="00527098">
        <w:rPr>
          <w:b/>
          <w:bCs/>
          <w:szCs w:val="24"/>
          <w:lang w:val="fr-FR"/>
        </w:rPr>
        <w:t xml:space="preserve"> </w:t>
      </w:r>
      <w:r>
        <w:rPr>
          <w:b/>
          <w:bCs/>
          <w:szCs w:val="24"/>
          <w:lang w:val="fr-FR"/>
        </w:rPr>
        <w:t>aux personnes handicapées</w:t>
      </w:r>
      <w:r w:rsidRPr="008F7964">
        <w:rPr>
          <w:b/>
          <w:bCs/>
          <w:szCs w:val="24"/>
          <w:lang w:val="fr-FR"/>
        </w:rPr>
        <w:t xml:space="preserve"> </w:t>
      </w:r>
      <w:r w:rsidRPr="00527098">
        <w:rPr>
          <w:b/>
          <w:bCs/>
          <w:szCs w:val="24"/>
          <w:lang w:val="fr-FR"/>
        </w:rPr>
        <w:t>des équipements accessibles et des cours de formation aux interventions d</w:t>
      </w:r>
      <w:r>
        <w:rPr>
          <w:b/>
          <w:bCs/>
          <w:szCs w:val="24"/>
          <w:lang w:val="fr-FR"/>
        </w:rPr>
        <w:t>’</w:t>
      </w:r>
      <w:r w:rsidRPr="00527098">
        <w:rPr>
          <w:b/>
          <w:bCs/>
          <w:szCs w:val="24"/>
          <w:lang w:val="fr-FR"/>
        </w:rPr>
        <w:t>urgence et de sauvetage.</w:t>
      </w:r>
    </w:p>
    <w:p w:rsidR="00F646BA" w:rsidRPr="00527098" w:rsidRDefault="00F646BA" w:rsidP="00BB2EF1">
      <w:pPr>
        <w:pStyle w:val="H23G"/>
      </w:pPr>
      <w:r w:rsidRPr="00527098">
        <w:rPr>
          <w:lang w:val="fr-FR"/>
        </w:rPr>
        <w:tab/>
      </w:r>
      <w:r w:rsidRPr="00527098">
        <w:rPr>
          <w:lang w:val="fr-FR"/>
        </w:rPr>
        <w:tab/>
        <w:t>Reconnaissance de la personnalité juridique dans des conditions d</w:t>
      </w:r>
      <w:r>
        <w:rPr>
          <w:lang w:val="fr-FR"/>
        </w:rPr>
        <w:t>’</w:t>
      </w:r>
      <w:r w:rsidRPr="00527098">
        <w:rPr>
          <w:lang w:val="fr-FR"/>
        </w:rPr>
        <w:t>égalité (art.</w:t>
      </w:r>
      <w:r w:rsidR="00BB2EF1">
        <w:rPr>
          <w:lang w:val="fr-FR"/>
        </w:rPr>
        <w:t> </w:t>
      </w:r>
      <w:r w:rsidRPr="00527098">
        <w:rPr>
          <w:lang w:val="fr-FR"/>
        </w:rPr>
        <w:t>12)</w:t>
      </w:r>
    </w:p>
    <w:p w:rsidR="00F646BA" w:rsidRPr="00527098" w:rsidRDefault="00F646BA" w:rsidP="00BB2EF1">
      <w:pPr>
        <w:pStyle w:val="SingleTxtG"/>
      </w:pPr>
      <w:r w:rsidRPr="00527098">
        <w:rPr>
          <w:lang w:val="fr-FR"/>
        </w:rPr>
        <w:t>21.</w:t>
      </w:r>
      <w:r w:rsidRPr="00527098">
        <w:rPr>
          <w:lang w:val="fr-FR"/>
        </w:rPr>
        <w:tab/>
        <w:t xml:space="preserve">Le Comité </w:t>
      </w:r>
      <w:r>
        <w:rPr>
          <w:lang w:val="fr-FR"/>
        </w:rPr>
        <w:t>constate avec inquiétude</w:t>
      </w:r>
      <w:r w:rsidRPr="00527098">
        <w:rPr>
          <w:lang w:val="fr-FR"/>
        </w:rPr>
        <w:t xml:space="preserve"> que la législation de l</w:t>
      </w:r>
      <w:r>
        <w:rPr>
          <w:lang w:val="fr-FR"/>
        </w:rPr>
        <w:t>’</w:t>
      </w:r>
      <w:r w:rsidRPr="00527098">
        <w:rPr>
          <w:lang w:val="fr-FR"/>
        </w:rPr>
        <w:t>État partie, en particulier le système de tutelle actuel, dénie aux personnes handicapées toute capacité juridique ou restreint celle-ci en limitant leur droit de participer à la prise de décisions et leur droit à la liberté de choix.</w:t>
      </w:r>
    </w:p>
    <w:p w:rsidR="00F646BA" w:rsidRPr="00527098" w:rsidRDefault="00F646BA" w:rsidP="003642DD">
      <w:pPr>
        <w:pStyle w:val="SingleTxtG"/>
        <w:keepNext/>
        <w:rPr>
          <w:b/>
          <w:szCs w:val="24"/>
        </w:rPr>
      </w:pPr>
      <w:r w:rsidRPr="00527098">
        <w:rPr>
          <w:szCs w:val="24"/>
          <w:lang w:val="fr-FR"/>
        </w:rPr>
        <w:t>22.</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3642DD">
        <w:rPr>
          <w:b/>
          <w:bCs/>
          <w:szCs w:val="24"/>
          <w:lang w:val="fr-FR"/>
        </w:rPr>
        <w:t> </w:t>
      </w:r>
      <w:r w:rsidRPr="00527098">
        <w:rPr>
          <w:b/>
          <w:bCs/>
          <w:szCs w:val="24"/>
          <w:lang w:val="fr-FR"/>
        </w:rPr>
        <w:t>:</w:t>
      </w:r>
    </w:p>
    <w:p w:rsidR="00F646BA" w:rsidRPr="003642DD" w:rsidRDefault="00F646BA" w:rsidP="00FC6ADF">
      <w:pPr>
        <w:pStyle w:val="SingleTxtG"/>
        <w:ind w:firstLine="567"/>
        <w:rPr>
          <w:b/>
          <w:bCs/>
          <w:szCs w:val="24"/>
        </w:rPr>
      </w:pPr>
      <w:r w:rsidRPr="003642DD">
        <w:rPr>
          <w:b/>
          <w:szCs w:val="24"/>
          <w:lang w:val="fr-FR"/>
        </w:rPr>
        <w:t>a)</w:t>
      </w:r>
      <w:r w:rsidRPr="003642DD">
        <w:rPr>
          <w:b/>
          <w:szCs w:val="24"/>
          <w:lang w:val="fr-FR"/>
        </w:rPr>
        <w:tab/>
      </w:r>
      <w:r w:rsidRPr="003642DD">
        <w:rPr>
          <w:b/>
          <w:bCs/>
          <w:szCs w:val="24"/>
          <w:lang w:val="fr-FR"/>
        </w:rPr>
        <w:t>D’abroger toutes les dispositions discriminatoires autorisant la privation de la capacité juridique pour cause de déficience et de les remplacer par des mécanismes de prise de décision</w:t>
      </w:r>
      <w:r w:rsidR="00256CC5">
        <w:rPr>
          <w:b/>
          <w:bCs/>
          <w:szCs w:val="24"/>
          <w:lang w:val="fr-FR"/>
        </w:rPr>
        <w:t>s</w:t>
      </w:r>
      <w:r w:rsidRPr="003642DD">
        <w:rPr>
          <w:b/>
          <w:bCs/>
          <w:szCs w:val="24"/>
          <w:lang w:val="fr-FR"/>
        </w:rPr>
        <w:t xml:space="preserve"> assistée qui respectent l’autonomie, la volonté et les préférences de la personne concernée</w:t>
      </w:r>
      <w:r w:rsidR="003642DD">
        <w:rPr>
          <w:b/>
          <w:bCs/>
          <w:szCs w:val="24"/>
          <w:lang w:val="fr-FR"/>
        </w:rPr>
        <w:t> </w:t>
      </w:r>
      <w:r w:rsidRPr="003642DD">
        <w:rPr>
          <w:b/>
          <w:bCs/>
          <w:szCs w:val="24"/>
          <w:lang w:val="fr-FR"/>
        </w:rPr>
        <w:t>;</w:t>
      </w:r>
    </w:p>
    <w:p w:rsidR="00F646BA" w:rsidRPr="00527098" w:rsidRDefault="00F646BA" w:rsidP="00FC6ADF">
      <w:pPr>
        <w:pStyle w:val="SingleTxtG"/>
        <w:ind w:firstLine="567"/>
        <w:rPr>
          <w:b/>
          <w:bCs/>
          <w:szCs w:val="24"/>
        </w:rPr>
      </w:pPr>
      <w:r w:rsidRPr="003642DD">
        <w:rPr>
          <w:b/>
          <w:szCs w:val="24"/>
          <w:lang w:val="fr-FR"/>
        </w:rPr>
        <w:t>b)</w:t>
      </w:r>
      <w:r w:rsidRPr="003642DD">
        <w:rPr>
          <w:b/>
          <w:szCs w:val="24"/>
          <w:lang w:val="fr-FR"/>
        </w:rPr>
        <w:tab/>
      </w:r>
      <w:r w:rsidRPr="00527098">
        <w:rPr>
          <w:b/>
          <w:bCs/>
          <w:szCs w:val="24"/>
          <w:lang w:val="fr-FR"/>
        </w:rPr>
        <w:t>D</w:t>
      </w:r>
      <w:r>
        <w:rPr>
          <w:b/>
          <w:bCs/>
          <w:szCs w:val="24"/>
          <w:lang w:val="fr-FR"/>
        </w:rPr>
        <w:t>’</w:t>
      </w:r>
      <w:r w:rsidRPr="00527098">
        <w:rPr>
          <w:b/>
          <w:bCs/>
          <w:szCs w:val="24"/>
          <w:lang w:val="fr-FR"/>
        </w:rPr>
        <w:t>organiser, à l</w:t>
      </w:r>
      <w:r>
        <w:rPr>
          <w:b/>
          <w:bCs/>
          <w:szCs w:val="24"/>
          <w:lang w:val="fr-FR"/>
        </w:rPr>
        <w:t>’</w:t>
      </w:r>
      <w:r w:rsidRPr="00527098">
        <w:rPr>
          <w:b/>
          <w:bCs/>
          <w:szCs w:val="24"/>
          <w:lang w:val="fr-FR"/>
        </w:rPr>
        <w:t>intention des fonctionnaires, des activités de renforcement des capacités sur le droit des personnes handicapées à ce que leur personnalité juridique soit reconnue dans des conditions d</w:t>
      </w:r>
      <w:r>
        <w:rPr>
          <w:b/>
          <w:bCs/>
          <w:szCs w:val="24"/>
          <w:lang w:val="fr-FR"/>
        </w:rPr>
        <w:t>’</w:t>
      </w:r>
      <w:r w:rsidRPr="00527098">
        <w:rPr>
          <w:b/>
          <w:bCs/>
          <w:szCs w:val="24"/>
          <w:lang w:val="fr-FR"/>
        </w:rPr>
        <w:t>égalité, et sur les mécanismes d</w:t>
      </w:r>
      <w:r>
        <w:rPr>
          <w:b/>
          <w:bCs/>
          <w:szCs w:val="24"/>
          <w:lang w:val="fr-FR"/>
        </w:rPr>
        <w:t>’</w:t>
      </w:r>
      <w:r w:rsidRPr="00527098">
        <w:rPr>
          <w:b/>
          <w:bCs/>
          <w:szCs w:val="24"/>
          <w:lang w:val="fr-FR"/>
        </w:rPr>
        <w:t>aide à la prise de décisions.</w:t>
      </w:r>
    </w:p>
    <w:p w:rsidR="00F646BA" w:rsidRPr="00527098" w:rsidRDefault="00F646BA" w:rsidP="003642DD">
      <w:pPr>
        <w:pStyle w:val="H23G"/>
      </w:pPr>
      <w:r w:rsidRPr="00527098">
        <w:rPr>
          <w:lang w:val="fr-FR"/>
        </w:rPr>
        <w:tab/>
      </w:r>
      <w:r w:rsidRPr="00527098">
        <w:rPr>
          <w:lang w:val="fr-FR"/>
        </w:rPr>
        <w:tab/>
        <w:t>Accès à la justice (art.</w:t>
      </w:r>
      <w:r w:rsidR="003642DD">
        <w:rPr>
          <w:lang w:val="fr-FR"/>
        </w:rPr>
        <w:t> </w:t>
      </w:r>
      <w:r w:rsidRPr="00527098">
        <w:rPr>
          <w:lang w:val="fr-FR"/>
        </w:rPr>
        <w:t xml:space="preserve">13) </w:t>
      </w:r>
    </w:p>
    <w:p w:rsidR="00F646BA" w:rsidRPr="00527098" w:rsidRDefault="00F646BA" w:rsidP="003642DD">
      <w:pPr>
        <w:pStyle w:val="SingleTxtG"/>
        <w:keepNext/>
      </w:pPr>
      <w:r w:rsidRPr="00527098">
        <w:rPr>
          <w:lang w:val="fr-FR"/>
        </w:rPr>
        <w:t>23.</w:t>
      </w:r>
      <w:r w:rsidRPr="00527098">
        <w:rPr>
          <w:lang w:val="fr-FR"/>
        </w:rPr>
        <w:tab/>
        <w:t>Le Comité est préoccupé par</w:t>
      </w:r>
      <w:r w:rsidR="003642DD">
        <w:rPr>
          <w:lang w:val="fr-FR"/>
        </w:rPr>
        <w: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Le manque de cohérence de la législation en ce qui concerne l’accès des personnes handicapées à la justice, et par l’absence de législation sur les infractions motivées par la haine des personnes handicapées</w:t>
      </w:r>
      <w:r w:rsidR="003642DD">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b)</w:t>
      </w:r>
      <w:r w:rsidRPr="00FC6ADF">
        <w:rPr>
          <w:lang w:val="fr-FR"/>
        </w:rPr>
        <w:tab/>
        <w:t>Le manque d’accès à la justice, dû à la méconnaissance des questions relatives au handicap au sein du système judiciaire, ainsi que par le manque d’aménagements procéduraux appropriés et d’informations dans des formats accessibles et l’inaccessibilité des locaux de la justice</w:t>
      </w:r>
      <w:r w:rsidR="003642DD">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c)</w:t>
      </w:r>
      <w:r w:rsidRPr="00FC6ADF">
        <w:rPr>
          <w:lang w:val="fr-FR"/>
        </w:rPr>
        <w:tab/>
        <w:t>Les restrictions bureaucratiques à une aide juridictionnelle gratuite prévues par la loi sur l’aide juridictionnelle gratuite.</w:t>
      </w:r>
    </w:p>
    <w:p w:rsidR="00F646BA" w:rsidRPr="00527098" w:rsidRDefault="00F646BA" w:rsidP="003642DD">
      <w:pPr>
        <w:pStyle w:val="SingleTxtG"/>
        <w:keepNext/>
        <w:rPr>
          <w:b/>
          <w:szCs w:val="24"/>
        </w:rPr>
      </w:pPr>
      <w:r w:rsidRPr="00527098">
        <w:rPr>
          <w:szCs w:val="24"/>
          <w:lang w:val="fr-FR"/>
        </w:rPr>
        <w:t>24.</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3642DD">
        <w:rPr>
          <w:b/>
          <w:bCs/>
          <w:szCs w:val="24"/>
          <w:lang w:val="fr-FR"/>
        </w:rPr>
        <w:t> </w:t>
      </w:r>
      <w:r w:rsidRPr="00527098">
        <w:rPr>
          <w:b/>
          <w:bCs/>
          <w:szCs w:val="24"/>
          <w:lang w:val="fr-FR"/>
        </w:rPr>
        <w:t>:</w:t>
      </w:r>
    </w:p>
    <w:p w:rsidR="00F646BA" w:rsidRPr="003642DD" w:rsidRDefault="00F646BA" w:rsidP="00FC6ADF">
      <w:pPr>
        <w:pStyle w:val="SingleTxtG"/>
        <w:ind w:firstLine="567"/>
        <w:rPr>
          <w:b/>
          <w:szCs w:val="24"/>
        </w:rPr>
      </w:pPr>
      <w:r w:rsidRPr="003642DD">
        <w:rPr>
          <w:b/>
          <w:szCs w:val="24"/>
          <w:lang w:val="fr-FR"/>
        </w:rPr>
        <w:t>a)</w:t>
      </w:r>
      <w:r w:rsidRPr="003642DD">
        <w:rPr>
          <w:b/>
          <w:szCs w:val="24"/>
          <w:lang w:val="fr-FR"/>
        </w:rPr>
        <w:tab/>
      </w:r>
      <w:r w:rsidRPr="003642DD">
        <w:rPr>
          <w:b/>
          <w:bCs/>
          <w:szCs w:val="24"/>
          <w:lang w:val="fr-FR"/>
        </w:rPr>
        <w:t>De prendre des mesures en vue d’harmoniser les lois demandant aux tribunaux de faciliter les procédures judiciaires et les aménagements procéduraux pour les personnes handicapées et d’étendre l’application de ces mesures aux services de police et du ministère public</w:t>
      </w:r>
      <w:r w:rsidR="003642DD">
        <w:rPr>
          <w:b/>
          <w:bCs/>
          <w:szCs w:val="24"/>
          <w:lang w:val="fr-FR"/>
        </w:rPr>
        <w:t> </w:t>
      </w:r>
      <w:r w:rsidRPr="003642DD">
        <w:rPr>
          <w:b/>
          <w:bCs/>
          <w:szCs w:val="24"/>
          <w:lang w:val="fr-FR"/>
        </w:rPr>
        <w:t>;</w:t>
      </w:r>
      <w:r w:rsidRPr="003642DD">
        <w:rPr>
          <w:b/>
          <w:szCs w:val="24"/>
          <w:lang w:val="fr-FR"/>
        </w:rPr>
        <w:t xml:space="preserve"> </w:t>
      </w:r>
      <w:r w:rsidRPr="003642DD">
        <w:rPr>
          <w:b/>
          <w:bCs/>
          <w:szCs w:val="24"/>
          <w:lang w:val="fr-FR"/>
        </w:rPr>
        <w:t>et d’appliquer effectivement le principe des aménagements procéduraux consacré à l’article</w:t>
      </w:r>
      <w:r w:rsidR="003642DD">
        <w:rPr>
          <w:b/>
          <w:bCs/>
          <w:szCs w:val="24"/>
          <w:lang w:val="fr-FR"/>
        </w:rPr>
        <w:t> </w:t>
      </w:r>
      <w:r w:rsidRPr="003642DD">
        <w:rPr>
          <w:b/>
          <w:bCs/>
          <w:szCs w:val="24"/>
          <w:lang w:val="fr-FR"/>
        </w:rPr>
        <w:t>27 de la loi sur les droits des personnes handicapées (2016)</w:t>
      </w:r>
      <w:r w:rsidR="003642DD">
        <w:rPr>
          <w:b/>
          <w:bCs/>
          <w:szCs w:val="24"/>
          <w:lang w:val="fr-FR"/>
        </w:rPr>
        <w:t> </w:t>
      </w:r>
      <w:r w:rsidRPr="003642DD">
        <w:rPr>
          <w:b/>
          <w:bCs/>
          <w:szCs w:val="24"/>
          <w:lang w:val="fr-FR"/>
        </w:rPr>
        <w:t>;</w:t>
      </w:r>
    </w:p>
    <w:p w:rsidR="00F646BA" w:rsidRPr="00527098" w:rsidRDefault="00F646BA" w:rsidP="00FC6ADF">
      <w:pPr>
        <w:pStyle w:val="SingleTxtG"/>
        <w:ind w:firstLine="567"/>
        <w:rPr>
          <w:b/>
          <w:szCs w:val="24"/>
        </w:rPr>
      </w:pPr>
      <w:r w:rsidRPr="003642DD">
        <w:rPr>
          <w:b/>
          <w:szCs w:val="24"/>
          <w:lang w:val="fr-FR"/>
        </w:rPr>
        <w:t>b)</w:t>
      </w:r>
      <w:r w:rsidRPr="003642DD">
        <w:rPr>
          <w:b/>
          <w:szCs w:val="24"/>
          <w:lang w:val="fr-FR"/>
        </w:rPr>
        <w:tab/>
      </w:r>
      <w:r w:rsidRPr="00527098">
        <w:rPr>
          <w:b/>
          <w:bCs/>
          <w:szCs w:val="24"/>
          <w:lang w:val="fr-FR"/>
        </w:rPr>
        <w:t xml:space="preserve">De prendre des mesures pour modifier le droit pénal afin que les infractions contre </w:t>
      </w:r>
      <w:r>
        <w:rPr>
          <w:b/>
          <w:bCs/>
          <w:szCs w:val="24"/>
          <w:lang w:val="fr-FR"/>
        </w:rPr>
        <w:t>l</w:t>
      </w:r>
      <w:r w:rsidRPr="00527098">
        <w:rPr>
          <w:b/>
          <w:bCs/>
          <w:szCs w:val="24"/>
          <w:lang w:val="fr-FR"/>
        </w:rPr>
        <w:t xml:space="preserve">es personnes handicapées soient qualifiées </w:t>
      </w:r>
      <w:r>
        <w:rPr>
          <w:b/>
          <w:bCs/>
          <w:szCs w:val="24"/>
          <w:lang w:val="fr-FR"/>
        </w:rPr>
        <w:t>de crimes de</w:t>
      </w:r>
      <w:r w:rsidRPr="00527098">
        <w:rPr>
          <w:b/>
          <w:bCs/>
          <w:szCs w:val="24"/>
          <w:lang w:val="fr-FR"/>
        </w:rPr>
        <w:t xml:space="preserve"> haine</w:t>
      </w:r>
      <w:r w:rsidR="003642DD">
        <w:rPr>
          <w:b/>
          <w:bCs/>
          <w:szCs w:val="24"/>
          <w:lang w:val="fr-FR"/>
        </w:rPr>
        <w:t> </w:t>
      </w:r>
      <w:r w:rsidRPr="00527098">
        <w:rPr>
          <w:b/>
          <w:bCs/>
          <w:szCs w:val="24"/>
          <w:lang w:val="fr-FR"/>
        </w:rPr>
        <w:t>;</w:t>
      </w:r>
      <w:r w:rsidRPr="00527098">
        <w:rPr>
          <w:szCs w:val="24"/>
          <w:lang w:val="fr-FR"/>
        </w:rPr>
        <w:t xml:space="preserve"> </w:t>
      </w:r>
    </w:p>
    <w:p w:rsidR="00F646BA" w:rsidRPr="003642DD" w:rsidRDefault="00F646BA" w:rsidP="00FC6ADF">
      <w:pPr>
        <w:pStyle w:val="SingleTxtG"/>
        <w:ind w:firstLine="567"/>
        <w:rPr>
          <w:b/>
          <w:szCs w:val="24"/>
        </w:rPr>
      </w:pPr>
      <w:r w:rsidRPr="003642DD">
        <w:rPr>
          <w:b/>
          <w:szCs w:val="24"/>
          <w:lang w:val="fr-FR"/>
        </w:rPr>
        <w:lastRenderedPageBreak/>
        <w:t>c)</w:t>
      </w:r>
      <w:r w:rsidRPr="003642DD">
        <w:rPr>
          <w:b/>
          <w:szCs w:val="24"/>
          <w:lang w:val="fr-FR"/>
        </w:rPr>
        <w:tab/>
      </w:r>
      <w:r w:rsidRPr="003642DD">
        <w:rPr>
          <w:b/>
          <w:bCs/>
          <w:szCs w:val="24"/>
          <w:lang w:val="fr-FR"/>
        </w:rPr>
        <w:t xml:space="preserve">De prendre des mesures pour que toutes les personnes handicapées, en particulier celles qui présentent un handicap </w:t>
      </w:r>
      <w:proofErr w:type="spellStart"/>
      <w:r w:rsidRPr="003642DD">
        <w:rPr>
          <w:b/>
          <w:bCs/>
          <w:szCs w:val="24"/>
          <w:lang w:val="fr-FR"/>
        </w:rPr>
        <w:t>psychosocial</w:t>
      </w:r>
      <w:proofErr w:type="spellEnd"/>
      <w:r w:rsidRPr="003642DD">
        <w:rPr>
          <w:b/>
          <w:bCs/>
          <w:szCs w:val="24"/>
          <w:lang w:val="fr-FR"/>
        </w:rPr>
        <w:t xml:space="preserve"> ou intellectuel, ainsi que les personnes sourdes et malentendantes, les aveugles et les personnes sourdes et aveugles, aient accès à la justice, et à l’information et aux communications dans des formats accessibles, notamment en braille, sous une forme électronique accessible, sur des supports tactiles, en lecture facile (</w:t>
      </w:r>
      <w:proofErr w:type="spellStart"/>
      <w:r w:rsidRPr="003642DD">
        <w:rPr>
          <w:b/>
          <w:bCs/>
          <w:szCs w:val="24"/>
          <w:lang w:val="fr-FR"/>
        </w:rPr>
        <w:t>Easy</w:t>
      </w:r>
      <w:proofErr w:type="spellEnd"/>
      <w:r w:rsidRPr="003642DD">
        <w:rPr>
          <w:b/>
          <w:bCs/>
          <w:szCs w:val="24"/>
          <w:lang w:val="fr-FR"/>
        </w:rPr>
        <w:t xml:space="preserve"> Read) et en langue des signes</w:t>
      </w:r>
      <w:r w:rsidR="003642DD">
        <w:rPr>
          <w:b/>
          <w:bCs/>
          <w:szCs w:val="24"/>
          <w:lang w:val="fr-FR"/>
        </w:rPr>
        <w:t> </w:t>
      </w:r>
      <w:r w:rsidRPr="003642DD">
        <w:rPr>
          <w:b/>
          <w:bCs/>
          <w:szCs w:val="24"/>
          <w:lang w:val="fr-FR"/>
        </w:rPr>
        <w:t>;</w:t>
      </w:r>
    </w:p>
    <w:p w:rsidR="00F646BA" w:rsidRPr="003642DD" w:rsidRDefault="00F646BA" w:rsidP="00FC6ADF">
      <w:pPr>
        <w:pStyle w:val="SingleTxtG"/>
        <w:ind w:firstLine="567"/>
        <w:rPr>
          <w:b/>
          <w:szCs w:val="24"/>
        </w:rPr>
      </w:pPr>
      <w:r w:rsidRPr="003642DD">
        <w:rPr>
          <w:b/>
          <w:szCs w:val="24"/>
          <w:lang w:val="fr-FR"/>
        </w:rPr>
        <w:t>d)</w:t>
      </w:r>
      <w:r w:rsidRPr="003642DD">
        <w:rPr>
          <w:b/>
          <w:szCs w:val="24"/>
          <w:lang w:val="fr-FR"/>
        </w:rPr>
        <w:tab/>
      </w:r>
      <w:r w:rsidRPr="003642DD">
        <w:rPr>
          <w:b/>
          <w:bCs/>
          <w:szCs w:val="24"/>
          <w:lang w:val="fr-FR"/>
        </w:rPr>
        <w:t>D’organiser, à l’intention des agents des forces de l’ordre, des activités de formation à l’approche du handicap fondée sur les droits de l’homme</w:t>
      </w:r>
      <w:r w:rsidR="003642DD">
        <w:rPr>
          <w:b/>
          <w:bCs/>
          <w:szCs w:val="24"/>
          <w:lang w:val="fr-FR"/>
        </w:rPr>
        <w:t> </w:t>
      </w:r>
      <w:r w:rsidRPr="003642DD">
        <w:rPr>
          <w:b/>
          <w:bCs/>
          <w:szCs w:val="24"/>
          <w:lang w:val="fr-FR"/>
        </w:rPr>
        <w:t>;</w:t>
      </w:r>
    </w:p>
    <w:p w:rsidR="00F646BA" w:rsidRPr="00527098" w:rsidRDefault="00F646BA" w:rsidP="00FC6ADF">
      <w:pPr>
        <w:pStyle w:val="SingleTxtG"/>
        <w:ind w:firstLine="567"/>
        <w:rPr>
          <w:b/>
          <w:szCs w:val="24"/>
        </w:rPr>
      </w:pPr>
      <w:r w:rsidRPr="003642DD">
        <w:rPr>
          <w:b/>
          <w:szCs w:val="24"/>
          <w:lang w:val="fr-FR"/>
        </w:rPr>
        <w:t>e)</w:t>
      </w:r>
      <w:r w:rsidRPr="003642DD">
        <w:rPr>
          <w:b/>
          <w:szCs w:val="24"/>
          <w:lang w:val="fr-FR"/>
        </w:rPr>
        <w:tab/>
      </w:r>
      <w:r w:rsidRPr="00527098">
        <w:rPr>
          <w:b/>
          <w:bCs/>
          <w:szCs w:val="24"/>
          <w:lang w:val="fr-FR"/>
        </w:rPr>
        <w:t>De veiller à ce que l</w:t>
      </w:r>
      <w:r>
        <w:rPr>
          <w:b/>
          <w:bCs/>
          <w:szCs w:val="24"/>
          <w:lang w:val="fr-FR"/>
        </w:rPr>
        <w:t>’</w:t>
      </w:r>
      <w:r w:rsidRPr="00527098">
        <w:rPr>
          <w:b/>
          <w:bCs/>
          <w:szCs w:val="24"/>
          <w:lang w:val="fr-FR"/>
        </w:rPr>
        <w:t>accès à l</w:t>
      </w:r>
      <w:r>
        <w:rPr>
          <w:b/>
          <w:bCs/>
          <w:szCs w:val="24"/>
          <w:lang w:val="fr-FR"/>
        </w:rPr>
        <w:t>’</w:t>
      </w:r>
      <w:r w:rsidRPr="00527098">
        <w:rPr>
          <w:b/>
          <w:bCs/>
          <w:szCs w:val="24"/>
          <w:lang w:val="fr-FR"/>
        </w:rPr>
        <w:t xml:space="preserve">aide juridictionnelle gratuite pour les personnes handicapées ne </w:t>
      </w:r>
      <w:r>
        <w:rPr>
          <w:b/>
          <w:bCs/>
          <w:szCs w:val="24"/>
          <w:lang w:val="fr-FR"/>
        </w:rPr>
        <w:t>fasse pas l’objet de restrictions</w:t>
      </w:r>
      <w:r w:rsidRPr="00527098">
        <w:rPr>
          <w:b/>
          <w:bCs/>
          <w:szCs w:val="24"/>
          <w:lang w:val="fr-FR"/>
        </w:rPr>
        <w:t xml:space="preserve"> dans le nouveau projet de loi sur l</w:t>
      </w:r>
      <w:r>
        <w:rPr>
          <w:b/>
          <w:bCs/>
          <w:szCs w:val="24"/>
          <w:lang w:val="fr-FR"/>
        </w:rPr>
        <w:t>’</w:t>
      </w:r>
      <w:r w:rsidRPr="00527098">
        <w:rPr>
          <w:b/>
          <w:bCs/>
          <w:szCs w:val="24"/>
          <w:lang w:val="fr-FR"/>
        </w:rPr>
        <w:t xml:space="preserve">aide </w:t>
      </w:r>
      <w:r>
        <w:rPr>
          <w:b/>
          <w:bCs/>
          <w:szCs w:val="24"/>
          <w:lang w:val="fr-FR"/>
        </w:rPr>
        <w:t>juridictionnelle</w:t>
      </w:r>
      <w:r w:rsidRPr="00527098">
        <w:rPr>
          <w:b/>
          <w:bCs/>
          <w:szCs w:val="24"/>
          <w:lang w:val="fr-FR"/>
        </w:rPr>
        <w:t xml:space="preserve"> gratuite.</w:t>
      </w:r>
    </w:p>
    <w:p w:rsidR="00F646BA" w:rsidRPr="00527098" w:rsidRDefault="00F646BA" w:rsidP="003642DD">
      <w:pPr>
        <w:pStyle w:val="H23G"/>
      </w:pPr>
      <w:r w:rsidRPr="00527098">
        <w:rPr>
          <w:lang w:val="fr-FR"/>
        </w:rPr>
        <w:tab/>
      </w:r>
      <w:r w:rsidRPr="00527098">
        <w:rPr>
          <w:lang w:val="fr-FR"/>
        </w:rPr>
        <w:tab/>
        <w:t>Liberté et sécurité de la personne (art.</w:t>
      </w:r>
      <w:r w:rsidR="003642DD">
        <w:rPr>
          <w:lang w:val="fr-FR"/>
        </w:rPr>
        <w:t> </w:t>
      </w:r>
      <w:r w:rsidRPr="00527098">
        <w:rPr>
          <w:lang w:val="fr-FR"/>
        </w:rPr>
        <w:t xml:space="preserve">14) </w:t>
      </w:r>
    </w:p>
    <w:p w:rsidR="00F646BA" w:rsidRPr="00527098" w:rsidRDefault="00F646BA" w:rsidP="003642DD">
      <w:pPr>
        <w:pStyle w:val="SingleTxtG"/>
      </w:pPr>
      <w:r w:rsidRPr="00527098">
        <w:rPr>
          <w:lang w:val="fr-FR"/>
        </w:rPr>
        <w:t>25.</w:t>
      </w:r>
      <w:r w:rsidRPr="00527098">
        <w:rPr>
          <w:lang w:val="fr-FR"/>
        </w:rPr>
        <w:tab/>
        <w:t>Le Comité est préoccupé par les dispositions légales autorisant</w:t>
      </w:r>
      <w:r>
        <w:rPr>
          <w:lang w:val="fr-FR"/>
        </w:rPr>
        <w:t xml:space="preserve"> à priver de liberté, à traiter sans leur</w:t>
      </w:r>
      <w:r w:rsidRPr="00527098">
        <w:rPr>
          <w:lang w:val="fr-FR"/>
        </w:rPr>
        <w:t xml:space="preserve"> consentement et</w:t>
      </w:r>
      <w:r>
        <w:rPr>
          <w:lang w:val="fr-FR"/>
        </w:rPr>
        <w:t xml:space="preserve"> à soumettre à d</w:t>
      </w:r>
      <w:r w:rsidRPr="00527098">
        <w:rPr>
          <w:lang w:val="fr-FR"/>
        </w:rPr>
        <w:t>es mesures de contrainte</w:t>
      </w:r>
      <w:r>
        <w:rPr>
          <w:lang w:val="fr-FR"/>
        </w:rPr>
        <w:t xml:space="preserve"> </w:t>
      </w:r>
      <w:r w:rsidRPr="00527098">
        <w:rPr>
          <w:lang w:val="fr-FR"/>
        </w:rPr>
        <w:t xml:space="preserve">les personnes présentant un handicap </w:t>
      </w:r>
      <w:proofErr w:type="spellStart"/>
      <w:r w:rsidRPr="00527098">
        <w:rPr>
          <w:lang w:val="fr-FR"/>
        </w:rPr>
        <w:t>psychosocial</w:t>
      </w:r>
      <w:proofErr w:type="spellEnd"/>
      <w:r w:rsidRPr="00527098">
        <w:rPr>
          <w:lang w:val="fr-FR"/>
        </w:rPr>
        <w:t xml:space="preserve"> </w:t>
      </w:r>
      <w:r>
        <w:rPr>
          <w:lang w:val="fr-FR"/>
        </w:rPr>
        <w:t xml:space="preserve">qui se trouvent dans des </w:t>
      </w:r>
      <w:r w:rsidRPr="00527098">
        <w:rPr>
          <w:lang w:val="fr-FR"/>
        </w:rPr>
        <w:t>établissements de santé mentale.</w:t>
      </w:r>
    </w:p>
    <w:p w:rsidR="00F646BA" w:rsidRPr="00527098" w:rsidRDefault="00F646BA" w:rsidP="003642DD">
      <w:pPr>
        <w:pStyle w:val="SingleTxtG"/>
        <w:rPr>
          <w:szCs w:val="24"/>
        </w:rPr>
      </w:pPr>
      <w:r w:rsidRPr="00527098">
        <w:rPr>
          <w:szCs w:val="24"/>
          <w:lang w:val="fr-FR"/>
        </w:rPr>
        <w:t>26.</w:t>
      </w:r>
      <w:r w:rsidRPr="00527098">
        <w:rPr>
          <w:szCs w:val="24"/>
          <w:lang w:val="fr-FR"/>
        </w:rPr>
        <w:tab/>
      </w:r>
      <w:r w:rsidRPr="00527098">
        <w:rPr>
          <w:b/>
          <w:bCs/>
          <w:szCs w:val="24"/>
          <w:lang w:val="fr-FR"/>
        </w:rPr>
        <w:t>Conformément à ses directives sur l</w:t>
      </w:r>
      <w:r>
        <w:rPr>
          <w:b/>
          <w:bCs/>
          <w:szCs w:val="24"/>
          <w:lang w:val="fr-FR"/>
        </w:rPr>
        <w:t>’</w:t>
      </w:r>
      <w:r w:rsidRPr="00527098">
        <w:rPr>
          <w:b/>
          <w:bCs/>
          <w:szCs w:val="24"/>
          <w:lang w:val="fr-FR"/>
        </w:rPr>
        <w:t>article</w:t>
      </w:r>
      <w:r w:rsidR="003642DD">
        <w:rPr>
          <w:b/>
          <w:bCs/>
          <w:szCs w:val="24"/>
          <w:lang w:val="fr-FR"/>
        </w:rPr>
        <w:t> </w:t>
      </w:r>
      <w:r w:rsidRPr="00527098">
        <w:rPr>
          <w:b/>
          <w:bCs/>
          <w:szCs w:val="24"/>
          <w:lang w:val="fr-FR"/>
        </w:rPr>
        <w:t>14 (2015), 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 xml:space="preserve">abroger toutes les dispositions légales autorisant la privation de liberté involontaire pour </w:t>
      </w:r>
      <w:r>
        <w:rPr>
          <w:b/>
          <w:bCs/>
          <w:szCs w:val="24"/>
          <w:lang w:val="fr-FR"/>
        </w:rPr>
        <w:t>cause</w:t>
      </w:r>
      <w:r w:rsidRPr="00527098">
        <w:rPr>
          <w:b/>
          <w:bCs/>
          <w:szCs w:val="24"/>
          <w:lang w:val="fr-FR"/>
        </w:rPr>
        <w:t xml:space="preserve"> de déficience et le traitement sans consentement des personnes présentant un handicap </w:t>
      </w:r>
      <w:proofErr w:type="spellStart"/>
      <w:r w:rsidRPr="00527098">
        <w:rPr>
          <w:b/>
          <w:bCs/>
          <w:szCs w:val="24"/>
          <w:lang w:val="fr-FR"/>
        </w:rPr>
        <w:t>psychosocial</w:t>
      </w:r>
      <w:proofErr w:type="spellEnd"/>
      <w:r w:rsidRPr="00527098">
        <w:rPr>
          <w:b/>
          <w:bCs/>
          <w:szCs w:val="24"/>
          <w:lang w:val="fr-FR"/>
        </w:rPr>
        <w:t xml:space="preserve">, et de continuer à </w:t>
      </w:r>
      <w:r>
        <w:rPr>
          <w:b/>
          <w:bCs/>
          <w:szCs w:val="24"/>
          <w:lang w:val="fr-FR"/>
        </w:rPr>
        <w:t>mettre en place</w:t>
      </w:r>
      <w:r w:rsidRPr="00527098">
        <w:rPr>
          <w:b/>
          <w:bCs/>
          <w:szCs w:val="24"/>
          <w:lang w:val="fr-FR"/>
        </w:rPr>
        <w:t xml:space="preserve"> des services </w:t>
      </w:r>
      <w:r>
        <w:rPr>
          <w:b/>
          <w:bCs/>
          <w:szCs w:val="24"/>
          <w:lang w:val="fr-FR"/>
        </w:rPr>
        <w:t xml:space="preserve">locaux </w:t>
      </w:r>
      <w:r w:rsidRPr="00527098">
        <w:rPr>
          <w:b/>
          <w:bCs/>
          <w:szCs w:val="24"/>
          <w:lang w:val="fr-FR"/>
        </w:rPr>
        <w:t>de réadaptation axés sur la guérison à l</w:t>
      </w:r>
      <w:r>
        <w:rPr>
          <w:b/>
          <w:bCs/>
          <w:szCs w:val="24"/>
          <w:lang w:val="fr-FR"/>
        </w:rPr>
        <w:t>’</w:t>
      </w:r>
      <w:r w:rsidRPr="00527098">
        <w:rPr>
          <w:b/>
          <w:bCs/>
          <w:szCs w:val="24"/>
          <w:lang w:val="fr-FR"/>
        </w:rPr>
        <w:t xml:space="preserve">intention des personnes présentant un handicap </w:t>
      </w:r>
      <w:proofErr w:type="spellStart"/>
      <w:r w:rsidRPr="00527098">
        <w:rPr>
          <w:b/>
          <w:bCs/>
          <w:szCs w:val="24"/>
          <w:lang w:val="fr-FR"/>
        </w:rPr>
        <w:t>psychosocial</w:t>
      </w:r>
      <w:proofErr w:type="spellEnd"/>
      <w:r w:rsidRPr="00527098">
        <w:rPr>
          <w:b/>
          <w:bCs/>
          <w:szCs w:val="24"/>
          <w:lang w:val="fr-FR"/>
        </w:rPr>
        <w:t>.</w:t>
      </w:r>
    </w:p>
    <w:p w:rsidR="00F646BA" w:rsidRPr="00527098" w:rsidRDefault="00F646BA" w:rsidP="003642DD">
      <w:pPr>
        <w:pStyle w:val="H23G"/>
      </w:pPr>
      <w:r w:rsidRPr="00527098">
        <w:rPr>
          <w:lang w:val="fr-FR"/>
        </w:rPr>
        <w:tab/>
      </w:r>
      <w:r w:rsidRPr="00527098">
        <w:rPr>
          <w:lang w:val="fr-FR"/>
        </w:rPr>
        <w:tab/>
        <w:t>Droit de ne pas être soumis à l</w:t>
      </w:r>
      <w:r>
        <w:rPr>
          <w:lang w:val="fr-FR"/>
        </w:rPr>
        <w:t>’</w:t>
      </w:r>
      <w:r w:rsidRPr="00527098">
        <w:rPr>
          <w:lang w:val="fr-FR"/>
        </w:rPr>
        <w:t xml:space="preserve">exploitation, à la violence </w:t>
      </w:r>
      <w:r w:rsidR="003642DD">
        <w:rPr>
          <w:lang w:val="fr-FR"/>
        </w:rPr>
        <w:br/>
      </w:r>
      <w:r w:rsidRPr="00527098">
        <w:rPr>
          <w:lang w:val="fr-FR"/>
        </w:rPr>
        <w:t>et à la maltraitance (art.</w:t>
      </w:r>
      <w:r w:rsidR="003642DD">
        <w:rPr>
          <w:lang w:val="fr-FR"/>
        </w:rPr>
        <w:t> </w:t>
      </w:r>
      <w:r w:rsidRPr="00527098">
        <w:rPr>
          <w:lang w:val="fr-FR"/>
        </w:rPr>
        <w:t>16)</w:t>
      </w:r>
    </w:p>
    <w:p w:rsidR="00F646BA" w:rsidRPr="00527098" w:rsidRDefault="00F646BA" w:rsidP="003642DD">
      <w:pPr>
        <w:pStyle w:val="SingleTxtG"/>
        <w:rPr>
          <w:szCs w:val="24"/>
        </w:rPr>
      </w:pPr>
      <w:r w:rsidRPr="00527098">
        <w:rPr>
          <w:szCs w:val="24"/>
          <w:lang w:val="fr-FR"/>
        </w:rPr>
        <w:t>27.</w:t>
      </w:r>
      <w:r w:rsidRPr="00527098">
        <w:rPr>
          <w:szCs w:val="24"/>
          <w:lang w:val="fr-FR"/>
        </w:rPr>
        <w:tab/>
        <w:t xml:space="preserve">Le Comité </w:t>
      </w:r>
      <w:r>
        <w:rPr>
          <w:szCs w:val="24"/>
          <w:lang w:val="fr-FR"/>
        </w:rPr>
        <w:t>constate avec préoccupation</w:t>
      </w:r>
      <w:r w:rsidRPr="00527098">
        <w:rPr>
          <w:szCs w:val="24"/>
          <w:lang w:val="fr-FR"/>
        </w:rPr>
        <w:t xml:space="preserve"> que la loi sur la prévention de la violence familiale et la protection des victimes</w:t>
      </w:r>
      <w:r>
        <w:rPr>
          <w:szCs w:val="24"/>
          <w:lang w:val="fr-FR"/>
        </w:rPr>
        <w:t xml:space="preserve"> n’interdit</w:t>
      </w:r>
      <w:r w:rsidRPr="00527098">
        <w:rPr>
          <w:szCs w:val="24"/>
          <w:lang w:val="fr-FR"/>
        </w:rPr>
        <w:t xml:space="preserve"> pas</w:t>
      </w:r>
      <w:r>
        <w:rPr>
          <w:szCs w:val="24"/>
          <w:lang w:val="fr-FR"/>
        </w:rPr>
        <w:t xml:space="preserve"> de manière suffisamment explicite l’exploitation, </w:t>
      </w:r>
      <w:r w:rsidRPr="00527098">
        <w:rPr>
          <w:szCs w:val="24"/>
          <w:lang w:val="fr-FR"/>
        </w:rPr>
        <w:t>la m</w:t>
      </w:r>
      <w:r>
        <w:rPr>
          <w:szCs w:val="24"/>
          <w:lang w:val="fr-FR"/>
        </w:rPr>
        <w:t>altraitance et</w:t>
      </w:r>
      <w:r w:rsidRPr="00527098">
        <w:rPr>
          <w:szCs w:val="24"/>
          <w:lang w:val="fr-FR"/>
        </w:rPr>
        <w:t xml:space="preserve"> la violence </w:t>
      </w:r>
      <w:r>
        <w:rPr>
          <w:szCs w:val="24"/>
          <w:lang w:val="fr-FR"/>
        </w:rPr>
        <w:t>dont les</w:t>
      </w:r>
      <w:r w:rsidRPr="00527098">
        <w:rPr>
          <w:szCs w:val="24"/>
          <w:lang w:val="fr-FR"/>
        </w:rPr>
        <w:t xml:space="preserve"> personnes handicapées</w:t>
      </w:r>
      <w:r>
        <w:rPr>
          <w:szCs w:val="24"/>
          <w:lang w:val="fr-FR"/>
        </w:rPr>
        <w:t xml:space="preserve"> peuvent être victimes</w:t>
      </w:r>
      <w:r w:rsidRPr="00527098">
        <w:rPr>
          <w:szCs w:val="24"/>
          <w:lang w:val="fr-FR"/>
        </w:rPr>
        <w:t>. Il est également préoccupé par le nombre limité de structures d</w:t>
      </w:r>
      <w:r>
        <w:rPr>
          <w:szCs w:val="24"/>
          <w:lang w:val="fr-FR"/>
        </w:rPr>
        <w:t>’</w:t>
      </w:r>
      <w:r w:rsidRPr="00527098">
        <w:rPr>
          <w:szCs w:val="24"/>
          <w:lang w:val="fr-FR"/>
        </w:rPr>
        <w:t>accueil pour les victimes de violence familiale et</w:t>
      </w:r>
      <w:r>
        <w:rPr>
          <w:szCs w:val="24"/>
          <w:lang w:val="fr-FR"/>
        </w:rPr>
        <w:t xml:space="preserve"> par</w:t>
      </w:r>
      <w:r w:rsidRPr="00527098">
        <w:rPr>
          <w:szCs w:val="24"/>
          <w:lang w:val="fr-FR"/>
        </w:rPr>
        <w:t xml:space="preserve"> le fait que les services fournis ne sont pas toujours accessibles aux personnes handicapées.</w:t>
      </w:r>
    </w:p>
    <w:p w:rsidR="00F646BA" w:rsidRPr="00527098" w:rsidRDefault="00F646BA" w:rsidP="003642DD">
      <w:pPr>
        <w:pStyle w:val="SingleTxtG"/>
        <w:keepNext/>
        <w:rPr>
          <w:b/>
          <w:szCs w:val="24"/>
        </w:rPr>
      </w:pPr>
      <w:r w:rsidRPr="00527098">
        <w:rPr>
          <w:szCs w:val="24"/>
          <w:lang w:val="fr-FR"/>
        </w:rPr>
        <w:t>28.</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 xml:space="preserve">État partie de prendre des mesures </w:t>
      </w:r>
      <w:r>
        <w:rPr>
          <w:b/>
          <w:bCs/>
          <w:szCs w:val="24"/>
          <w:lang w:val="fr-FR"/>
        </w:rPr>
        <w:t>pour</w:t>
      </w:r>
      <w:r w:rsidR="003642DD">
        <w:rPr>
          <w:b/>
          <w:bCs/>
          <w:szCs w:val="24"/>
          <w:lang w:val="fr-FR"/>
        </w:rPr>
        <w:t> </w:t>
      </w:r>
      <w:r w:rsidRPr="00527098">
        <w:rPr>
          <w:b/>
          <w:bCs/>
          <w:szCs w:val="24"/>
          <w:lang w:val="fr-FR"/>
        </w:rPr>
        <w:t>:</w:t>
      </w:r>
    </w:p>
    <w:p w:rsidR="00F646BA" w:rsidRPr="003642DD" w:rsidRDefault="00F646BA" w:rsidP="00FC6ADF">
      <w:pPr>
        <w:pStyle w:val="SingleTxtG"/>
        <w:ind w:firstLine="567"/>
        <w:rPr>
          <w:b/>
          <w:szCs w:val="24"/>
        </w:rPr>
      </w:pPr>
      <w:r w:rsidRPr="003642DD">
        <w:rPr>
          <w:b/>
          <w:szCs w:val="24"/>
          <w:lang w:val="fr-FR"/>
        </w:rPr>
        <w:t>a)</w:t>
      </w:r>
      <w:r w:rsidRPr="003642DD">
        <w:rPr>
          <w:b/>
          <w:szCs w:val="24"/>
          <w:lang w:val="fr-FR"/>
        </w:rPr>
        <w:tab/>
      </w:r>
      <w:r w:rsidRPr="003642DD">
        <w:rPr>
          <w:b/>
          <w:bCs/>
          <w:szCs w:val="24"/>
          <w:lang w:val="fr-FR"/>
        </w:rPr>
        <w:t xml:space="preserve">Revoir la législation et les politiques en vigueur afin d’y intégrer des voies de recours et des sanctions qui empêchent, dans les sphères publique et privée, toutes les formes de violence, de </w:t>
      </w:r>
      <w:r w:rsidR="003642DD" w:rsidRPr="003642DD">
        <w:rPr>
          <w:b/>
          <w:bCs/>
          <w:szCs w:val="24"/>
          <w:lang w:val="fr-FR"/>
        </w:rPr>
        <w:t>sévices</w:t>
      </w:r>
      <w:r w:rsidRPr="003642DD">
        <w:rPr>
          <w:b/>
          <w:bCs/>
          <w:szCs w:val="24"/>
          <w:lang w:val="fr-FR"/>
        </w:rPr>
        <w:t xml:space="preserve"> et de maltraitance à l’égard des personnes handicapées, en particulier les femmes, les filles et les enfants présentant un handicap </w:t>
      </w:r>
      <w:proofErr w:type="spellStart"/>
      <w:r w:rsidRPr="003642DD">
        <w:rPr>
          <w:b/>
          <w:bCs/>
          <w:szCs w:val="24"/>
          <w:lang w:val="fr-FR"/>
        </w:rPr>
        <w:t>psychosocial</w:t>
      </w:r>
      <w:proofErr w:type="spellEnd"/>
      <w:r w:rsidRPr="003642DD">
        <w:rPr>
          <w:b/>
          <w:bCs/>
          <w:szCs w:val="24"/>
          <w:lang w:val="fr-FR"/>
        </w:rPr>
        <w:t xml:space="preserve"> ou intellectuel</w:t>
      </w:r>
      <w:r w:rsidR="003642DD">
        <w:rPr>
          <w:b/>
          <w:bCs/>
          <w:szCs w:val="24"/>
          <w:lang w:val="fr-FR"/>
        </w:rPr>
        <w:t> </w:t>
      </w:r>
      <w:r w:rsidRPr="003642DD">
        <w:rPr>
          <w:b/>
          <w:bCs/>
          <w:szCs w:val="24"/>
          <w:lang w:val="fr-FR"/>
        </w:rPr>
        <w:t>;</w:t>
      </w:r>
    </w:p>
    <w:p w:rsidR="00F646BA" w:rsidRPr="003642DD" w:rsidRDefault="00F646BA" w:rsidP="00FC6ADF">
      <w:pPr>
        <w:pStyle w:val="SingleTxtG"/>
        <w:ind w:firstLine="567"/>
        <w:rPr>
          <w:b/>
          <w:szCs w:val="24"/>
        </w:rPr>
      </w:pPr>
      <w:r w:rsidRPr="003642DD">
        <w:rPr>
          <w:b/>
          <w:szCs w:val="24"/>
          <w:lang w:val="fr-FR"/>
        </w:rPr>
        <w:t>b)</w:t>
      </w:r>
      <w:r w:rsidRPr="003642DD">
        <w:rPr>
          <w:b/>
          <w:szCs w:val="24"/>
          <w:lang w:val="fr-FR"/>
        </w:rPr>
        <w:tab/>
      </w:r>
      <w:r w:rsidRPr="003642DD">
        <w:rPr>
          <w:b/>
          <w:bCs/>
          <w:szCs w:val="24"/>
          <w:lang w:val="fr-FR"/>
        </w:rPr>
        <w:t>Former le personnel des structures d’accueil à l’approche du handicap fondée sur les droits de l’homme</w:t>
      </w:r>
      <w:r w:rsidR="003642DD">
        <w:rPr>
          <w:b/>
          <w:bCs/>
          <w:szCs w:val="24"/>
          <w:lang w:val="fr-FR"/>
        </w:rPr>
        <w:t> </w:t>
      </w:r>
      <w:r w:rsidRPr="003642DD">
        <w:rPr>
          <w:b/>
          <w:bCs/>
          <w:szCs w:val="24"/>
          <w:lang w:val="fr-FR"/>
        </w:rPr>
        <w:t>;</w:t>
      </w:r>
      <w:r w:rsidRPr="003642DD">
        <w:rPr>
          <w:b/>
          <w:szCs w:val="24"/>
          <w:lang w:val="fr-FR"/>
        </w:rPr>
        <w:t xml:space="preserve"> </w:t>
      </w:r>
    </w:p>
    <w:p w:rsidR="00F646BA" w:rsidRPr="003642DD" w:rsidRDefault="00F646BA" w:rsidP="00FC6ADF">
      <w:pPr>
        <w:pStyle w:val="SingleTxtG"/>
        <w:ind w:firstLine="567"/>
        <w:rPr>
          <w:b/>
          <w:szCs w:val="24"/>
        </w:rPr>
      </w:pPr>
      <w:r w:rsidRPr="003642DD">
        <w:rPr>
          <w:b/>
          <w:szCs w:val="24"/>
          <w:lang w:val="fr-FR"/>
        </w:rPr>
        <w:t>c)</w:t>
      </w:r>
      <w:r w:rsidRPr="003642DD">
        <w:rPr>
          <w:b/>
          <w:szCs w:val="24"/>
          <w:lang w:val="fr-FR"/>
        </w:rPr>
        <w:tab/>
      </w:r>
      <w:r w:rsidRPr="003642DD">
        <w:rPr>
          <w:b/>
          <w:bCs/>
          <w:szCs w:val="24"/>
          <w:lang w:val="fr-FR"/>
        </w:rPr>
        <w:t>Veiller à ce que les structures d’accueil et les centres pour victimes de violence ainsi que les services qui y sont fournis soient accessibles aux personnes handicapées</w:t>
      </w:r>
      <w:r w:rsidR="003642DD">
        <w:rPr>
          <w:b/>
          <w:bCs/>
          <w:szCs w:val="24"/>
          <w:lang w:val="fr-FR"/>
        </w:rPr>
        <w:t> </w:t>
      </w:r>
      <w:r w:rsidRPr="003642DD">
        <w:rPr>
          <w:b/>
          <w:bCs/>
          <w:szCs w:val="24"/>
          <w:lang w:val="fr-FR"/>
        </w:rPr>
        <w:t>;</w:t>
      </w:r>
    </w:p>
    <w:p w:rsidR="00F646BA" w:rsidRPr="00527098" w:rsidRDefault="00F646BA" w:rsidP="00FC6ADF">
      <w:pPr>
        <w:pStyle w:val="SingleTxtG"/>
        <w:ind w:firstLine="567"/>
        <w:rPr>
          <w:b/>
          <w:szCs w:val="24"/>
        </w:rPr>
      </w:pPr>
      <w:r w:rsidRPr="003642DD">
        <w:rPr>
          <w:b/>
          <w:szCs w:val="24"/>
          <w:lang w:val="fr-FR"/>
        </w:rPr>
        <w:t>d)</w:t>
      </w:r>
      <w:r w:rsidRPr="00527098">
        <w:rPr>
          <w:szCs w:val="24"/>
          <w:lang w:val="fr-FR"/>
        </w:rPr>
        <w:tab/>
      </w:r>
      <w:r>
        <w:rPr>
          <w:b/>
          <w:bCs/>
          <w:szCs w:val="24"/>
          <w:lang w:val="fr-FR"/>
        </w:rPr>
        <w:t>E</w:t>
      </w:r>
      <w:r w:rsidRPr="00527098">
        <w:rPr>
          <w:b/>
          <w:bCs/>
          <w:szCs w:val="24"/>
          <w:lang w:val="fr-FR"/>
        </w:rPr>
        <w:t xml:space="preserve">nquêter sur toutes les allégations de violence et de </w:t>
      </w:r>
      <w:r>
        <w:rPr>
          <w:b/>
          <w:bCs/>
          <w:szCs w:val="24"/>
          <w:lang w:val="fr-FR"/>
        </w:rPr>
        <w:t>maltraitance</w:t>
      </w:r>
      <w:r w:rsidRPr="00527098">
        <w:rPr>
          <w:b/>
          <w:bCs/>
          <w:szCs w:val="24"/>
          <w:lang w:val="fr-FR"/>
        </w:rPr>
        <w:t xml:space="preserve"> à l</w:t>
      </w:r>
      <w:r>
        <w:rPr>
          <w:b/>
          <w:bCs/>
          <w:szCs w:val="24"/>
          <w:lang w:val="fr-FR"/>
        </w:rPr>
        <w:t>’</w:t>
      </w:r>
      <w:r w:rsidRPr="00527098">
        <w:rPr>
          <w:b/>
          <w:bCs/>
          <w:szCs w:val="24"/>
          <w:lang w:val="fr-FR"/>
        </w:rPr>
        <w:t xml:space="preserve">égard de personnes handicapées, en particulier celles qui présentent un handicap </w:t>
      </w:r>
      <w:proofErr w:type="spellStart"/>
      <w:r w:rsidRPr="00527098">
        <w:rPr>
          <w:b/>
          <w:bCs/>
          <w:szCs w:val="24"/>
          <w:lang w:val="fr-FR"/>
        </w:rPr>
        <w:t>psychosocial</w:t>
      </w:r>
      <w:proofErr w:type="spellEnd"/>
      <w:r w:rsidRPr="00527098">
        <w:rPr>
          <w:b/>
          <w:bCs/>
          <w:szCs w:val="24"/>
          <w:lang w:val="fr-FR"/>
        </w:rPr>
        <w:t xml:space="preserve"> ou intellectuel, et de décès suspect de personnes placées en institution.</w:t>
      </w:r>
    </w:p>
    <w:p w:rsidR="00F646BA" w:rsidRPr="00527098" w:rsidRDefault="00F646BA" w:rsidP="003642DD">
      <w:pPr>
        <w:pStyle w:val="H23G"/>
      </w:pPr>
      <w:r w:rsidRPr="00527098">
        <w:rPr>
          <w:lang w:val="fr-FR"/>
        </w:rPr>
        <w:tab/>
      </w:r>
      <w:r w:rsidRPr="00527098">
        <w:rPr>
          <w:lang w:val="fr-FR"/>
        </w:rPr>
        <w:tab/>
        <w:t>Protection de l</w:t>
      </w:r>
      <w:r>
        <w:rPr>
          <w:lang w:val="fr-FR"/>
        </w:rPr>
        <w:t>’</w:t>
      </w:r>
      <w:r w:rsidRPr="00527098">
        <w:rPr>
          <w:lang w:val="fr-FR"/>
        </w:rPr>
        <w:t>intégrité de la personne (art.</w:t>
      </w:r>
      <w:r w:rsidR="003642DD">
        <w:rPr>
          <w:lang w:val="fr-FR"/>
        </w:rPr>
        <w:t> </w:t>
      </w:r>
      <w:r w:rsidRPr="00527098">
        <w:rPr>
          <w:lang w:val="fr-FR"/>
        </w:rPr>
        <w:t>17)</w:t>
      </w:r>
    </w:p>
    <w:p w:rsidR="00F646BA" w:rsidRPr="00527098" w:rsidRDefault="00F646BA" w:rsidP="003642DD">
      <w:pPr>
        <w:pStyle w:val="SingleTxtG"/>
      </w:pPr>
      <w:r w:rsidRPr="00527098">
        <w:rPr>
          <w:lang w:val="fr-FR"/>
        </w:rPr>
        <w:t>29.</w:t>
      </w:r>
      <w:r w:rsidRPr="00527098">
        <w:rPr>
          <w:lang w:val="fr-FR"/>
        </w:rPr>
        <w:tab/>
        <w:t>Le Comité note avec préoccupation qu</w:t>
      </w:r>
      <w:r>
        <w:rPr>
          <w:lang w:val="fr-FR"/>
        </w:rPr>
        <w:t>’</w:t>
      </w:r>
      <w:r w:rsidRPr="00527098">
        <w:rPr>
          <w:lang w:val="fr-FR"/>
        </w:rPr>
        <w:t xml:space="preserve">un tuteur peut autoriser des interventions médicales, </w:t>
      </w:r>
      <w:r>
        <w:rPr>
          <w:lang w:val="fr-FR"/>
        </w:rPr>
        <w:t>y compris l’</w:t>
      </w:r>
      <w:r w:rsidRPr="00527098">
        <w:rPr>
          <w:lang w:val="fr-FR"/>
        </w:rPr>
        <w:t xml:space="preserve">avortement et </w:t>
      </w:r>
      <w:r>
        <w:rPr>
          <w:lang w:val="fr-FR"/>
        </w:rPr>
        <w:t>la</w:t>
      </w:r>
      <w:r w:rsidRPr="00527098">
        <w:rPr>
          <w:lang w:val="fr-FR"/>
        </w:rPr>
        <w:t xml:space="preserve"> stérilisation, sans le consentement libre et éclairé de la personne handicapée.</w:t>
      </w:r>
    </w:p>
    <w:p w:rsidR="00F646BA" w:rsidRPr="00527098" w:rsidRDefault="00F646BA" w:rsidP="003642DD">
      <w:pPr>
        <w:pStyle w:val="SingleTxtG"/>
        <w:keepLines/>
        <w:rPr>
          <w:b/>
          <w:szCs w:val="24"/>
        </w:rPr>
      </w:pPr>
      <w:r w:rsidRPr="00527098">
        <w:rPr>
          <w:szCs w:val="24"/>
          <w:lang w:val="fr-FR"/>
        </w:rPr>
        <w:lastRenderedPageBreak/>
        <w:t>30.</w:t>
      </w:r>
      <w:r w:rsidRPr="00527098">
        <w:rPr>
          <w:szCs w:val="24"/>
          <w:lang w:val="fr-FR"/>
        </w:rPr>
        <w:tab/>
      </w:r>
      <w:r w:rsidRPr="00527098">
        <w:rPr>
          <w:b/>
          <w:bCs/>
          <w:szCs w:val="24"/>
          <w:lang w:val="fr-FR"/>
        </w:rPr>
        <w:t>Le Comité demande instamment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adopter des mesures efficaces pour garantir le respect du droit des personnes handicapées de donner leur c</w:t>
      </w:r>
      <w:r>
        <w:rPr>
          <w:b/>
          <w:bCs/>
          <w:szCs w:val="24"/>
          <w:lang w:val="fr-FR"/>
        </w:rPr>
        <w:t>onsentement préalable, libre</w:t>
      </w:r>
      <w:r w:rsidRPr="00527098">
        <w:rPr>
          <w:b/>
          <w:bCs/>
          <w:szCs w:val="24"/>
          <w:lang w:val="fr-FR"/>
        </w:rPr>
        <w:t xml:space="preserve"> et </w:t>
      </w:r>
      <w:r>
        <w:rPr>
          <w:b/>
          <w:bCs/>
          <w:szCs w:val="24"/>
          <w:lang w:val="fr-FR"/>
        </w:rPr>
        <w:t>éclairé à tout traitement médical</w:t>
      </w:r>
      <w:r w:rsidRPr="00527098">
        <w:rPr>
          <w:b/>
          <w:bCs/>
          <w:szCs w:val="24"/>
          <w:lang w:val="fr-FR"/>
        </w:rPr>
        <w:t xml:space="preserve">, y compris </w:t>
      </w:r>
      <w:r>
        <w:rPr>
          <w:b/>
          <w:bCs/>
          <w:szCs w:val="24"/>
          <w:lang w:val="fr-FR"/>
        </w:rPr>
        <w:t>une</w:t>
      </w:r>
      <w:r w:rsidRPr="00527098">
        <w:rPr>
          <w:b/>
          <w:bCs/>
          <w:szCs w:val="24"/>
          <w:lang w:val="fr-FR"/>
        </w:rPr>
        <w:t xml:space="preserve"> stérilisation </w:t>
      </w:r>
      <w:r>
        <w:rPr>
          <w:b/>
          <w:bCs/>
          <w:szCs w:val="24"/>
          <w:lang w:val="fr-FR"/>
        </w:rPr>
        <w:t xml:space="preserve">ou un </w:t>
      </w:r>
      <w:r w:rsidRPr="00527098">
        <w:rPr>
          <w:b/>
          <w:bCs/>
          <w:szCs w:val="24"/>
          <w:lang w:val="fr-FR"/>
        </w:rPr>
        <w:t>avortement, et de mettre en place des mécanismes efficaces d</w:t>
      </w:r>
      <w:r>
        <w:rPr>
          <w:b/>
          <w:bCs/>
          <w:szCs w:val="24"/>
          <w:lang w:val="fr-FR"/>
        </w:rPr>
        <w:t>’</w:t>
      </w:r>
      <w:r w:rsidRPr="00527098">
        <w:rPr>
          <w:b/>
          <w:bCs/>
          <w:szCs w:val="24"/>
          <w:lang w:val="fr-FR"/>
        </w:rPr>
        <w:t>aide à la prise de décisions</w:t>
      </w:r>
      <w:r w:rsidR="00AF60EA">
        <w:rPr>
          <w:b/>
          <w:bCs/>
          <w:szCs w:val="24"/>
          <w:lang w:val="fr-FR"/>
        </w:rPr>
        <w:t>.</w:t>
      </w:r>
    </w:p>
    <w:p w:rsidR="00F646BA" w:rsidRPr="00527098" w:rsidRDefault="00F646BA" w:rsidP="003642DD">
      <w:pPr>
        <w:pStyle w:val="H23G"/>
      </w:pPr>
      <w:r w:rsidRPr="00527098">
        <w:rPr>
          <w:lang w:val="fr-FR"/>
        </w:rPr>
        <w:tab/>
      </w:r>
      <w:r w:rsidRPr="00527098">
        <w:rPr>
          <w:lang w:val="fr-FR"/>
        </w:rPr>
        <w:tab/>
        <w:t>Autonomie de vie et inclusion dans la société (art.</w:t>
      </w:r>
      <w:r w:rsidR="003642DD">
        <w:rPr>
          <w:lang w:val="fr-FR"/>
        </w:rPr>
        <w:t> </w:t>
      </w:r>
      <w:r w:rsidRPr="00527098">
        <w:rPr>
          <w:lang w:val="fr-FR"/>
        </w:rPr>
        <w:t>19)</w:t>
      </w:r>
    </w:p>
    <w:p w:rsidR="00F646BA" w:rsidRPr="00527098" w:rsidRDefault="00F646BA" w:rsidP="003642DD">
      <w:pPr>
        <w:pStyle w:val="SingleTxtG"/>
        <w:keepNext/>
      </w:pPr>
      <w:r w:rsidRPr="00527098">
        <w:rPr>
          <w:lang w:val="fr-FR"/>
        </w:rPr>
        <w:t>31.</w:t>
      </w:r>
      <w:r w:rsidRPr="00527098">
        <w:rPr>
          <w:lang w:val="fr-FR"/>
        </w:rPr>
        <w:tab/>
        <w:t>Le Comité prend note avec préoccupation</w:t>
      </w:r>
      <w:r>
        <w:rPr>
          <w:lang w:val="fr-FR"/>
        </w:rPr>
        <w:t xml:space="preserve"> de ce qui suit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 xml:space="preserve">La faiblesse du processus de </w:t>
      </w:r>
      <w:proofErr w:type="spellStart"/>
      <w:r w:rsidRPr="00FC6ADF">
        <w:rPr>
          <w:lang w:val="fr-FR"/>
        </w:rPr>
        <w:t>désinstitutionnalisation</w:t>
      </w:r>
      <w:proofErr w:type="spellEnd"/>
      <w:r w:rsidRPr="00FC6ADF">
        <w:rPr>
          <w:lang w:val="fr-FR"/>
        </w:rPr>
        <w:t xml:space="preserve"> et la priorité accordée à la réinstallation des personnes handicapées dans de petits foyers plutôt que dans un cadre propice à l’autonomie de vie</w:t>
      </w:r>
      <w:r w:rsidR="003642DD">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b)</w:t>
      </w:r>
      <w:r w:rsidRPr="00FC6ADF">
        <w:rPr>
          <w:lang w:val="fr-FR"/>
        </w:rPr>
        <w:tab/>
        <w:t>L’absence, dans l’État partie, de services et d’aide personnelle visant à encourager l’autonomie de vie des personnes handicapées</w:t>
      </w:r>
      <w:r w:rsidR="003642DD">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c)</w:t>
      </w:r>
      <w:r w:rsidRPr="00FC6ADF">
        <w:rPr>
          <w:lang w:val="fr-FR"/>
        </w:rPr>
        <w:tab/>
        <w:t>Le fait que l’État partie continue d’investir davantage dans des institutions que dans des services de proximité</w:t>
      </w:r>
      <w:r w:rsidR="003642DD">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d)</w:t>
      </w:r>
      <w:r w:rsidRPr="00FC6ADF">
        <w:rPr>
          <w:lang w:val="fr-FR"/>
        </w:rPr>
        <w:tab/>
        <w:t>Le fait que le programme pilote d’aide à la personne établit des discriminations fondées sur l’âge.</w:t>
      </w:r>
    </w:p>
    <w:p w:rsidR="00F646BA" w:rsidRPr="00527098" w:rsidRDefault="00F646BA" w:rsidP="003642DD">
      <w:pPr>
        <w:pStyle w:val="SingleTxtG"/>
        <w:keepNext/>
        <w:rPr>
          <w:b/>
          <w:szCs w:val="24"/>
        </w:rPr>
      </w:pPr>
      <w:r w:rsidRPr="00527098">
        <w:rPr>
          <w:szCs w:val="24"/>
          <w:lang w:val="fr-FR"/>
        </w:rPr>
        <w:t>32.</w:t>
      </w:r>
      <w:r w:rsidRPr="00527098">
        <w:rPr>
          <w:szCs w:val="24"/>
          <w:lang w:val="fr-FR"/>
        </w:rPr>
        <w:tab/>
      </w:r>
      <w:r w:rsidRPr="00527098">
        <w:rPr>
          <w:b/>
          <w:bCs/>
          <w:szCs w:val="24"/>
          <w:lang w:val="fr-FR"/>
        </w:rPr>
        <w:t>Se référant à son observation générale n</w:t>
      </w:r>
      <w:r w:rsidR="003642DD" w:rsidRPr="003642DD">
        <w:rPr>
          <w:b/>
          <w:bCs/>
          <w:szCs w:val="24"/>
          <w:vertAlign w:val="superscript"/>
          <w:lang w:val="fr-FR"/>
        </w:rPr>
        <w:t>o</w:t>
      </w:r>
      <w:r w:rsidR="003642DD">
        <w:rPr>
          <w:b/>
          <w:bCs/>
          <w:szCs w:val="24"/>
          <w:lang w:val="fr-FR"/>
        </w:rPr>
        <w:t> </w:t>
      </w:r>
      <w:r w:rsidRPr="00527098">
        <w:rPr>
          <w:b/>
          <w:bCs/>
          <w:szCs w:val="24"/>
          <w:lang w:val="fr-FR"/>
        </w:rPr>
        <w:t>5 (2017) sur l</w:t>
      </w:r>
      <w:r>
        <w:rPr>
          <w:b/>
          <w:bCs/>
          <w:szCs w:val="24"/>
          <w:lang w:val="fr-FR"/>
        </w:rPr>
        <w:t>’</w:t>
      </w:r>
      <w:r w:rsidRPr="00527098">
        <w:rPr>
          <w:b/>
          <w:bCs/>
          <w:szCs w:val="24"/>
          <w:lang w:val="fr-FR"/>
        </w:rPr>
        <w:t>autonomie de vie et l</w:t>
      </w:r>
      <w:r>
        <w:rPr>
          <w:b/>
          <w:bCs/>
          <w:szCs w:val="24"/>
          <w:lang w:val="fr-FR"/>
        </w:rPr>
        <w:t>’</w:t>
      </w:r>
      <w:r w:rsidRPr="00527098">
        <w:rPr>
          <w:b/>
          <w:bCs/>
          <w:szCs w:val="24"/>
          <w:lang w:val="fr-FR"/>
        </w:rPr>
        <w:t>inclusion dans la société, le Comité recommande à l</w:t>
      </w:r>
      <w:r>
        <w:rPr>
          <w:b/>
          <w:bCs/>
          <w:szCs w:val="24"/>
          <w:lang w:val="fr-FR"/>
        </w:rPr>
        <w:t>’</w:t>
      </w:r>
      <w:r w:rsidRPr="00527098">
        <w:rPr>
          <w:b/>
          <w:bCs/>
          <w:szCs w:val="24"/>
          <w:lang w:val="fr-FR"/>
        </w:rPr>
        <w:t>État partie</w:t>
      </w:r>
      <w:r w:rsidR="003642DD">
        <w:rPr>
          <w:b/>
          <w:bCs/>
          <w:szCs w:val="24"/>
          <w:lang w:val="fr-FR"/>
        </w:rPr>
        <w:t> </w:t>
      </w:r>
      <w:r w:rsidRPr="00527098">
        <w:rPr>
          <w:b/>
          <w:bCs/>
          <w:szCs w:val="24"/>
          <w:lang w:val="fr-FR"/>
        </w:rPr>
        <w:t>:</w:t>
      </w:r>
    </w:p>
    <w:p w:rsidR="00F646BA" w:rsidRPr="003642DD" w:rsidRDefault="00F646BA" w:rsidP="00FC6ADF">
      <w:pPr>
        <w:pStyle w:val="SingleTxtG"/>
        <w:ind w:firstLine="567"/>
        <w:rPr>
          <w:b/>
          <w:bCs/>
          <w:szCs w:val="24"/>
        </w:rPr>
      </w:pPr>
      <w:r w:rsidRPr="003642DD">
        <w:rPr>
          <w:b/>
          <w:szCs w:val="24"/>
          <w:lang w:val="fr-FR"/>
        </w:rPr>
        <w:t>a)</w:t>
      </w:r>
      <w:r w:rsidRPr="003642DD">
        <w:rPr>
          <w:b/>
          <w:szCs w:val="24"/>
          <w:lang w:val="fr-FR"/>
        </w:rPr>
        <w:tab/>
      </w:r>
      <w:r w:rsidRPr="003642DD">
        <w:rPr>
          <w:b/>
          <w:bCs/>
          <w:szCs w:val="24"/>
          <w:lang w:val="fr-FR"/>
        </w:rPr>
        <w:t xml:space="preserve">D’affecter les ressources humaines, financières et techniques nécessaires à la mise en œuvre complète du processus de </w:t>
      </w:r>
      <w:proofErr w:type="spellStart"/>
      <w:r w:rsidRPr="003642DD">
        <w:rPr>
          <w:b/>
          <w:bCs/>
          <w:szCs w:val="24"/>
          <w:lang w:val="fr-FR"/>
        </w:rPr>
        <w:t>désinstitutionnalisation</w:t>
      </w:r>
      <w:proofErr w:type="spellEnd"/>
      <w:r w:rsidRPr="003642DD">
        <w:rPr>
          <w:b/>
          <w:bCs/>
          <w:szCs w:val="24"/>
          <w:lang w:val="fr-FR"/>
        </w:rPr>
        <w:t>, en particulier pour assurer la transition vers une autonomie de vie</w:t>
      </w:r>
      <w:r w:rsidR="003642DD">
        <w:rPr>
          <w:b/>
          <w:bCs/>
          <w:szCs w:val="24"/>
          <w:lang w:val="fr-FR"/>
        </w:rPr>
        <w:t> </w:t>
      </w:r>
      <w:r w:rsidRPr="003642DD">
        <w:rPr>
          <w:b/>
          <w:bCs/>
          <w:szCs w:val="24"/>
          <w:lang w:val="fr-FR"/>
        </w:rPr>
        <w:t>;</w:t>
      </w:r>
      <w:r w:rsidRPr="003642DD">
        <w:rPr>
          <w:b/>
          <w:szCs w:val="24"/>
          <w:lang w:val="fr-FR"/>
        </w:rPr>
        <w:t xml:space="preserve"> </w:t>
      </w:r>
    </w:p>
    <w:p w:rsidR="00F646BA" w:rsidRPr="003642DD" w:rsidRDefault="00F646BA" w:rsidP="00FC6ADF">
      <w:pPr>
        <w:pStyle w:val="SingleTxtG"/>
        <w:ind w:firstLine="567"/>
        <w:rPr>
          <w:b/>
          <w:bCs/>
          <w:szCs w:val="24"/>
        </w:rPr>
      </w:pPr>
      <w:r w:rsidRPr="003642DD">
        <w:rPr>
          <w:b/>
          <w:szCs w:val="24"/>
          <w:lang w:val="fr-FR"/>
        </w:rPr>
        <w:t>b)</w:t>
      </w:r>
      <w:r w:rsidRPr="003642DD">
        <w:rPr>
          <w:b/>
          <w:szCs w:val="24"/>
          <w:lang w:val="fr-FR"/>
        </w:rPr>
        <w:tab/>
      </w:r>
      <w:r w:rsidRPr="003642DD">
        <w:rPr>
          <w:b/>
          <w:bCs/>
          <w:szCs w:val="24"/>
          <w:lang w:val="fr-FR"/>
        </w:rPr>
        <w:t>De prévoir des moyens suffisants pour offrir une aide personnelle et pour assurer la mise à disposition de services communautaires accessibles, d’un coût abordable, de bonne qualité et adaptés aux besoins des personnes handicapées, afin que ces personnes puissent exercer leur droit de vivre de manière indépendante et de s’insérer dans la société</w:t>
      </w:r>
      <w:r w:rsidR="003642DD">
        <w:rPr>
          <w:b/>
          <w:bCs/>
          <w:szCs w:val="24"/>
          <w:lang w:val="fr-FR"/>
        </w:rPr>
        <w:t> </w:t>
      </w:r>
      <w:r w:rsidRPr="003642DD">
        <w:rPr>
          <w:b/>
          <w:bCs/>
          <w:szCs w:val="24"/>
          <w:lang w:val="fr-FR"/>
        </w:rPr>
        <w:t>;</w:t>
      </w:r>
      <w:r w:rsidRPr="003642DD">
        <w:rPr>
          <w:b/>
          <w:szCs w:val="24"/>
          <w:lang w:val="fr-FR"/>
        </w:rPr>
        <w:t xml:space="preserve"> </w:t>
      </w:r>
    </w:p>
    <w:p w:rsidR="00F646BA" w:rsidRPr="003642DD" w:rsidRDefault="00F646BA" w:rsidP="00FC6ADF">
      <w:pPr>
        <w:pStyle w:val="SingleTxtG"/>
        <w:ind w:firstLine="567"/>
        <w:rPr>
          <w:b/>
          <w:szCs w:val="24"/>
        </w:rPr>
      </w:pPr>
      <w:r w:rsidRPr="003642DD">
        <w:rPr>
          <w:b/>
          <w:szCs w:val="24"/>
          <w:lang w:val="fr-FR"/>
        </w:rPr>
        <w:t>c)</w:t>
      </w:r>
      <w:r w:rsidRPr="003642DD">
        <w:rPr>
          <w:b/>
          <w:szCs w:val="24"/>
          <w:lang w:val="fr-FR"/>
        </w:rPr>
        <w:tab/>
      </w:r>
      <w:r w:rsidRPr="003642DD">
        <w:rPr>
          <w:b/>
          <w:bCs/>
          <w:szCs w:val="24"/>
          <w:lang w:val="fr-FR"/>
        </w:rPr>
        <w:t>D’adopter les mesures nécessaires pour que les personnes handicapées aient légalement droit à un budget personnel suffisant pour vivre en autonomie, compte tenu des coûts supplémentaires liés au handicap, et de réaffecter aux services communautaires les ressources consacrées au placement en institution</w:t>
      </w:r>
      <w:r w:rsidR="003642DD">
        <w:rPr>
          <w:b/>
          <w:bCs/>
          <w:szCs w:val="24"/>
          <w:lang w:val="fr-FR"/>
        </w:rPr>
        <w:t> </w:t>
      </w:r>
      <w:r w:rsidRPr="003642DD">
        <w:rPr>
          <w:b/>
          <w:bCs/>
          <w:szCs w:val="24"/>
          <w:lang w:val="fr-FR"/>
        </w:rPr>
        <w:t>;</w:t>
      </w:r>
    </w:p>
    <w:p w:rsidR="00F646BA" w:rsidRPr="00527098" w:rsidRDefault="00F646BA" w:rsidP="00FC6ADF">
      <w:pPr>
        <w:pStyle w:val="SingleTxtG"/>
        <w:ind w:firstLine="567"/>
        <w:rPr>
          <w:b/>
          <w:bCs/>
          <w:szCs w:val="24"/>
        </w:rPr>
      </w:pPr>
      <w:r w:rsidRPr="003642DD">
        <w:rPr>
          <w:b/>
          <w:szCs w:val="24"/>
          <w:lang w:val="fr-FR"/>
        </w:rPr>
        <w:t>d)</w:t>
      </w:r>
      <w:r w:rsidRPr="003642DD">
        <w:rPr>
          <w:b/>
          <w:szCs w:val="24"/>
          <w:lang w:val="fr-FR"/>
        </w:rPr>
        <w:tab/>
      </w:r>
      <w:r w:rsidRPr="00527098">
        <w:rPr>
          <w:b/>
          <w:bCs/>
          <w:szCs w:val="24"/>
          <w:lang w:val="fr-FR"/>
        </w:rPr>
        <w:t>D</w:t>
      </w:r>
      <w:r>
        <w:rPr>
          <w:b/>
          <w:bCs/>
          <w:szCs w:val="24"/>
          <w:lang w:val="fr-FR"/>
        </w:rPr>
        <w:t>’</w:t>
      </w:r>
      <w:r w:rsidRPr="00527098">
        <w:rPr>
          <w:b/>
          <w:bCs/>
          <w:szCs w:val="24"/>
          <w:lang w:val="fr-FR"/>
        </w:rPr>
        <w:t xml:space="preserve">adopter des mesures visant à </w:t>
      </w:r>
      <w:r>
        <w:rPr>
          <w:b/>
          <w:bCs/>
          <w:szCs w:val="24"/>
          <w:lang w:val="fr-FR"/>
        </w:rPr>
        <w:t>fournir</w:t>
      </w:r>
      <w:r w:rsidRPr="00527098">
        <w:rPr>
          <w:b/>
          <w:bCs/>
          <w:szCs w:val="24"/>
          <w:lang w:val="fr-FR"/>
        </w:rPr>
        <w:t xml:space="preserve"> une aide personnelle aux personnes handicapées, sans aucune limite d</w:t>
      </w:r>
      <w:r>
        <w:rPr>
          <w:b/>
          <w:bCs/>
          <w:szCs w:val="24"/>
          <w:lang w:val="fr-FR"/>
        </w:rPr>
        <w:t>’</w:t>
      </w:r>
      <w:r w:rsidRPr="00527098">
        <w:rPr>
          <w:b/>
          <w:bCs/>
          <w:szCs w:val="24"/>
          <w:lang w:val="fr-FR"/>
        </w:rPr>
        <w:t>âge.</w:t>
      </w:r>
    </w:p>
    <w:p w:rsidR="00F646BA" w:rsidRPr="00527098" w:rsidRDefault="00F646BA" w:rsidP="00E57061">
      <w:pPr>
        <w:pStyle w:val="H23G"/>
      </w:pPr>
      <w:r w:rsidRPr="00527098">
        <w:rPr>
          <w:lang w:val="fr-FR"/>
        </w:rPr>
        <w:tab/>
      </w:r>
      <w:r w:rsidRPr="00527098">
        <w:rPr>
          <w:lang w:val="fr-FR"/>
        </w:rPr>
        <w:tab/>
        <w:t>Mobilité personnelle (art.</w:t>
      </w:r>
      <w:r w:rsidR="00E57061">
        <w:rPr>
          <w:lang w:val="fr-FR"/>
        </w:rPr>
        <w:t> </w:t>
      </w:r>
      <w:r w:rsidRPr="00527098">
        <w:rPr>
          <w:lang w:val="fr-FR"/>
        </w:rPr>
        <w:t>20)</w:t>
      </w:r>
    </w:p>
    <w:p w:rsidR="00F646BA" w:rsidRPr="00527098" w:rsidRDefault="00F646BA" w:rsidP="00E57061">
      <w:pPr>
        <w:pStyle w:val="SingleTxtG"/>
      </w:pPr>
      <w:r w:rsidRPr="00527098">
        <w:rPr>
          <w:lang w:val="fr-FR"/>
        </w:rPr>
        <w:t>33.</w:t>
      </w:r>
      <w:r w:rsidRPr="00527098">
        <w:rPr>
          <w:lang w:val="fr-FR"/>
        </w:rPr>
        <w:tab/>
        <w:t xml:space="preserve">Le Comité prend note des efforts </w:t>
      </w:r>
      <w:r>
        <w:rPr>
          <w:lang w:val="fr-FR"/>
        </w:rPr>
        <w:t xml:space="preserve">que </w:t>
      </w:r>
      <w:r w:rsidRPr="00527098">
        <w:rPr>
          <w:lang w:val="fr-FR"/>
        </w:rPr>
        <w:t>l</w:t>
      </w:r>
      <w:r>
        <w:rPr>
          <w:lang w:val="fr-FR"/>
        </w:rPr>
        <w:t>’</w:t>
      </w:r>
      <w:r w:rsidRPr="00527098">
        <w:rPr>
          <w:lang w:val="fr-FR"/>
        </w:rPr>
        <w:t xml:space="preserve">État partie </w:t>
      </w:r>
      <w:r>
        <w:rPr>
          <w:lang w:val="fr-FR"/>
        </w:rPr>
        <w:t xml:space="preserve">a </w:t>
      </w:r>
      <w:r w:rsidRPr="00527098">
        <w:rPr>
          <w:lang w:val="fr-FR"/>
        </w:rPr>
        <w:t>déployés pour promouvoir l</w:t>
      </w:r>
      <w:r>
        <w:rPr>
          <w:lang w:val="fr-FR"/>
        </w:rPr>
        <w:t>’</w:t>
      </w:r>
      <w:r w:rsidRPr="00527098">
        <w:rPr>
          <w:lang w:val="fr-FR"/>
        </w:rPr>
        <w:t>accès des personnes handicapée</w:t>
      </w:r>
      <w:r>
        <w:rPr>
          <w:lang w:val="fr-FR"/>
        </w:rPr>
        <w:t>s</w:t>
      </w:r>
      <w:r w:rsidRPr="00527098">
        <w:rPr>
          <w:lang w:val="fr-FR"/>
        </w:rPr>
        <w:t xml:space="preserve"> à des dispositifs d</w:t>
      </w:r>
      <w:r>
        <w:rPr>
          <w:lang w:val="fr-FR"/>
        </w:rPr>
        <w:t>’</w:t>
      </w:r>
      <w:r w:rsidRPr="00527098">
        <w:rPr>
          <w:lang w:val="fr-FR"/>
        </w:rPr>
        <w:t>assistance. Toutefois, il s</w:t>
      </w:r>
      <w:r>
        <w:rPr>
          <w:lang w:val="fr-FR"/>
        </w:rPr>
        <w:t>’</w:t>
      </w:r>
      <w:r w:rsidRPr="00527098">
        <w:rPr>
          <w:lang w:val="fr-FR"/>
        </w:rPr>
        <w:t>inquiète des coûts facturés pour les appareils orthopédiques et autres</w:t>
      </w:r>
      <w:r>
        <w:rPr>
          <w:lang w:val="fr-FR"/>
        </w:rPr>
        <w:t xml:space="preserve"> aides à la mobilité, ce qui</w:t>
      </w:r>
      <w:r w:rsidRPr="00527098">
        <w:rPr>
          <w:lang w:val="fr-FR"/>
        </w:rPr>
        <w:t xml:space="preserve"> </w:t>
      </w:r>
      <w:r>
        <w:rPr>
          <w:lang w:val="fr-FR"/>
        </w:rPr>
        <w:t xml:space="preserve">les </w:t>
      </w:r>
      <w:r w:rsidRPr="00527098">
        <w:rPr>
          <w:lang w:val="fr-FR"/>
        </w:rPr>
        <w:t xml:space="preserve">rend inabordables pour les personnes handicapées. </w:t>
      </w:r>
    </w:p>
    <w:p w:rsidR="00F646BA" w:rsidRPr="00527098" w:rsidRDefault="00F646BA" w:rsidP="00E57061">
      <w:pPr>
        <w:pStyle w:val="SingleTxtG"/>
        <w:rPr>
          <w:b/>
          <w:szCs w:val="24"/>
        </w:rPr>
      </w:pPr>
      <w:r w:rsidRPr="00527098">
        <w:rPr>
          <w:szCs w:val="24"/>
          <w:lang w:val="fr-FR"/>
        </w:rPr>
        <w:t>34.</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adopter des mesures visant à mettre à la disposition des personnes handicapées des aides à la mobilité et des appareils fonctionnels, y compris des technologies d</w:t>
      </w:r>
      <w:r>
        <w:rPr>
          <w:b/>
          <w:bCs/>
          <w:szCs w:val="24"/>
          <w:lang w:val="fr-FR"/>
        </w:rPr>
        <w:t>’</w:t>
      </w:r>
      <w:r w:rsidRPr="00527098">
        <w:rPr>
          <w:b/>
          <w:bCs/>
          <w:szCs w:val="24"/>
          <w:lang w:val="fr-FR"/>
        </w:rPr>
        <w:t>assistance, à un coût abordable.</w:t>
      </w:r>
    </w:p>
    <w:p w:rsidR="00F646BA" w:rsidRPr="00527098" w:rsidRDefault="00F646BA" w:rsidP="00E57061">
      <w:pPr>
        <w:pStyle w:val="H23G"/>
      </w:pPr>
      <w:r w:rsidRPr="00527098">
        <w:rPr>
          <w:lang w:val="fr-FR"/>
        </w:rPr>
        <w:tab/>
      </w:r>
      <w:r w:rsidRPr="00527098">
        <w:rPr>
          <w:lang w:val="fr-FR"/>
        </w:rPr>
        <w:tab/>
        <w:t>Liberté d</w:t>
      </w:r>
      <w:r>
        <w:rPr>
          <w:lang w:val="fr-FR"/>
        </w:rPr>
        <w:t>’</w:t>
      </w:r>
      <w:r w:rsidRPr="00527098">
        <w:rPr>
          <w:lang w:val="fr-FR"/>
        </w:rPr>
        <w:t>expression et d</w:t>
      </w:r>
      <w:r>
        <w:rPr>
          <w:lang w:val="fr-FR"/>
        </w:rPr>
        <w:t>’</w:t>
      </w:r>
      <w:r w:rsidRPr="00527098">
        <w:rPr>
          <w:lang w:val="fr-FR"/>
        </w:rPr>
        <w:t>opinion et accès à l</w:t>
      </w:r>
      <w:r>
        <w:rPr>
          <w:lang w:val="fr-FR"/>
        </w:rPr>
        <w:t>’</w:t>
      </w:r>
      <w:r w:rsidRPr="00527098">
        <w:rPr>
          <w:lang w:val="fr-FR"/>
        </w:rPr>
        <w:t>information (art.</w:t>
      </w:r>
      <w:r w:rsidR="00E57061">
        <w:rPr>
          <w:lang w:val="fr-FR"/>
        </w:rPr>
        <w:t> </w:t>
      </w:r>
      <w:r w:rsidRPr="00527098">
        <w:rPr>
          <w:lang w:val="fr-FR"/>
        </w:rPr>
        <w:t xml:space="preserve">21) </w:t>
      </w:r>
    </w:p>
    <w:p w:rsidR="00F646BA" w:rsidRPr="00527098" w:rsidRDefault="00F646BA" w:rsidP="00E57061">
      <w:pPr>
        <w:pStyle w:val="SingleTxtG"/>
        <w:rPr>
          <w:szCs w:val="24"/>
        </w:rPr>
      </w:pPr>
      <w:r w:rsidRPr="00527098">
        <w:rPr>
          <w:szCs w:val="24"/>
          <w:lang w:val="fr-FR"/>
        </w:rPr>
        <w:t>35.</w:t>
      </w:r>
      <w:r w:rsidRPr="00527098">
        <w:rPr>
          <w:szCs w:val="24"/>
          <w:lang w:val="fr-FR"/>
        </w:rPr>
        <w:tab/>
        <w:t>Le Comité est préoccupé par la quantité très limitée d</w:t>
      </w:r>
      <w:r>
        <w:rPr>
          <w:szCs w:val="24"/>
          <w:lang w:val="fr-FR"/>
        </w:rPr>
        <w:t>’</w:t>
      </w:r>
      <w:r w:rsidRPr="00527098">
        <w:rPr>
          <w:szCs w:val="24"/>
          <w:lang w:val="fr-FR"/>
        </w:rPr>
        <w:t>informations publiques accessibles aux personnes handica</w:t>
      </w:r>
      <w:r>
        <w:rPr>
          <w:szCs w:val="24"/>
          <w:lang w:val="fr-FR"/>
        </w:rPr>
        <w:t>pées, y compris par</w:t>
      </w:r>
      <w:r w:rsidRPr="00527098">
        <w:rPr>
          <w:szCs w:val="24"/>
          <w:lang w:val="fr-FR"/>
        </w:rPr>
        <w:t xml:space="preserve"> l</w:t>
      </w:r>
      <w:r>
        <w:rPr>
          <w:szCs w:val="24"/>
          <w:lang w:val="fr-FR"/>
        </w:rPr>
        <w:t>’</w:t>
      </w:r>
      <w:r w:rsidRPr="00527098">
        <w:rPr>
          <w:szCs w:val="24"/>
          <w:lang w:val="fr-FR"/>
        </w:rPr>
        <w:t>interprétation en langue des signes ou dans des formats tactiles, notamment le braille, la lecture facile (</w:t>
      </w:r>
      <w:proofErr w:type="spellStart"/>
      <w:r w:rsidRPr="00527098">
        <w:rPr>
          <w:szCs w:val="24"/>
          <w:lang w:val="fr-FR"/>
        </w:rPr>
        <w:t>Easy</w:t>
      </w:r>
      <w:proofErr w:type="spellEnd"/>
      <w:r w:rsidRPr="00527098">
        <w:rPr>
          <w:szCs w:val="24"/>
          <w:lang w:val="fr-FR"/>
        </w:rPr>
        <w:t xml:space="preserve"> Read) ou des formes alternatives de communication, dans les </w:t>
      </w:r>
      <w:proofErr w:type="spellStart"/>
      <w:r w:rsidRPr="00527098">
        <w:rPr>
          <w:szCs w:val="24"/>
          <w:lang w:val="fr-FR"/>
        </w:rPr>
        <w:t>médias</w:t>
      </w:r>
      <w:proofErr w:type="spellEnd"/>
      <w:r w:rsidRPr="00527098">
        <w:rPr>
          <w:szCs w:val="24"/>
          <w:lang w:val="fr-FR"/>
        </w:rPr>
        <w:t xml:space="preserve"> tant publics que privés. Il </w:t>
      </w:r>
      <w:r>
        <w:rPr>
          <w:szCs w:val="24"/>
          <w:lang w:val="fr-FR"/>
        </w:rPr>
        <w:t>constate</w:t>
      </w:r>
      <w:r w:rsidRPr="00527098">
        <w:rPr>
          <w:szCs w:val="24"/>
          <w:lang w:val="fr-FR"/>
        </w:rPr>
        <w:t xml:space="preserve"> également </w:t>
      </w:r>
      <w:r>
        <w:rPr>
          <w:szCs w:val="24"/>
          <w:lang w:val="fr-FR"/>
        </w:rPr>
        <w:t>avec préoccupation</w:t>
      </w:r>
      <w:r w:rsidRPr="00527098">
        <w:rPr>
          <w:szCs w:val="24"/>
          <w:lang w:val="fr-FR"/>
        </w:rPr>
        <w:t xml:space="preserve"> que la langue des signes n</w:t>
      </w:r>
      <w:r>
        <w:rPr>
          <w:szCs w:val="24"/>
          <w:lang w:val="fr-FR"/>
        </w:rPr>
        <w:t>’</w:t>
      </w:r>
      <w:r w:rsidRPr="00527098">
        <w:rPr>
          <w:szCs w:val="24"/>
          <w:lang w:val="fr-FR"/>
        </w:rPr>
        <w:t xml:space="preserve">est pas normalisée, reconnue et employée </w:t>
      </w:r>
      <w:r>
        <w:rPr>
          <w:szCs w:val="24"/>
          <w:lang w:val="fr-FR"/>
        </w:rPr>
        <w:t>comme</w:t>
      </w:r>
      <w:r w:rsidRPr="00527098">
        <w:rPr>
          <w:szCs w:val="24"/>
          <w:lang w:val="fr-FR"/>
        </w:rPr>
        <w:t xml:space="preserve"> langue officielle.</w:t>
      </w:r>
    </w:p>
    <w:p w:rsidR="00F646BA" w:rsidRPr="00527098" w:rsidRDefault="00F646BA" w:rsidP="00E57061">
      <w:pPr>
        <w:pStyle w:val="SingleTxtG"/>
        <w:keepNext/>
        <w:rPr>
          <w:b/>
          <w:szCs w:val="24"/>
        </w:rPr>
      </w:pPr>
      <w:r w:rsidRPr="00527098">
        <w:rPr>
          <w:szCs w:val="24"/>
          <w:lang w:val="fr-FR"/>
        </w:rPr>
        <w:lastRenderedPageBreak/>
        <w:t>36.</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E57061">
        <w:rPr>
          <w:b/>
          <w:bCs/>
          <w:szCs w:val="24"/>
          <w:lang w:val="fr-FR"/>
        </w:rPr>
        <w:t> </w:t>
      </w:r>
      <w:r w:rsidRPr="00527098">
        <w:rPr>
          <w:b/>
          <w:bCs/>
          <w:szCs w:val="24"/>
          <w:lang w:val="fr-FR"/>
        </w:rPr>
        <w:t>:</w:t>
      </w:r>
    </w:p>
    <w:p w:rsidR="00F646BA" w:rsidRPr="00E57061" w:rsidRDefault="00F646BA" w:rsidP="00FC6ADF">
      <w:pPr>
        <w:pStyle w:val="SingleTxtG"/>
        <w:ind w:firstLine="567"/>
        <w:rPr>
          <w:b/>
          <w:szCs w:val="24"/>
        </w:rPr>
      </w:pPr>
      <w:r w:rsidRPr="00E57061">
        <w:rPr>
          <w:b/>
          <w:szCs w:val="24"/>
          <w:lang w:val="fr-FR"/>
        </w:rPr>
        <w:t>a)</w:t>
      </w:r>
      <w:r w:rsidRPr="00E57061">
        <w:rPr>
          <w:b/>
          <w:szCs w:val="24"/>
          <w:lang w:val="fr-FR"/>
        </w:rPr>
        <w:tab/>
      </w:r>
      <w:r w:rsidRPr="00E57061">
        <w:rPr>
          <w:b/>
          <w:bCs/>
          <w:szCs w:val="24"/>
          <w:lang w:val="fr-FR"/>
        </w:rPr>
        <w:t>D’envisager l’adoption du projet de loi sur le droit d’accès à l’information et d’éliminer toute restriction qui entrave l’exercice par les personnes handicapées de leur liberté de rechercher, de recevoir et de communiquer des informations et des idées sur la base de l’égalité avec les autres, en veillant, entre autres, à ce que les propriétaires et les concepteurs de sites Web rendent ceux-ci accessibles aux personnes handicapées, en particulier aux personnes aveugles et malvoyantes</w:t>
      </w:r>
      <w:r w:rsidR="00E57061">
        <w:rPr>
          <w:b/>
          <w:bCs/>
          <w:szCs w:val="24"/>
          <w:lang w:val="fr-FR"/>
        </w:rPr>
        <w:t> </w:t>
      </w:r>
      <w:r w:rsidRPr="00E57061">
        <w:rPr>
          <w:b/>
          <w:bCs/>
          <w:szCs w:val="24"/>
          <w:lang w:val="fr-FR"/>
        </w:rPr>
        <w:t>;</w:t>
      </w:r>
    </w:p>
    <w:p w:rsidR="00F646BA" w:rsidRPr="00527098" w:rsidRDefault="00F646BA" w:rsidP="00FC6ADF">
      <w:pPr>
        <w:pStyle w:val="SingleTxtG"/>
        <w:ind w:firstLine="567"/>
        <w:rPr>
          <w:b/>
          <w:szCs w:val="24"/>
        </w:rPr>
      </w:pPr>
      <w:r w:rsidRPr="00E57061">
        <w:rPr>
          <w:b/>
          <w:szCs w:val="24"/>
          <w:lang w:val="fr-FR"/>
        </w:rPr>
        <w:t>b)</w:t>
      </w:r>
      <w:r w:rsidRPr="00E57061">
        <w:rPr>
          <w:b/>
          <w:szCs w:val="24"/>
          <w:lang w:val="fr-FR"/>
        </w:rPr>
        <w:tab/>
      </w:r>
      <w:r w:rsidRPr="00527098">
        <w:rPr>
          <w:b/>
          <w:bCs/>
          <w:szCs w:val="24"/>
          <w:lang w:val="fr-FR"/>
        </w:rPr>
        <w:t>D</w:t>
      </w:r>
      <w:r>
        <w:rPr>
          <w:b/>
          <w:bCs/>
          <w:szCs w:val="24"/>
          <w:lang w:val="fr-FR"/>
        </w:rPr>
        <w:t>’</w:t>
      </w:r>
      <w:r w:rsidRPr="00527098">
        <w:rPr>
          <w:b/>
          <w:bCs/>
          <w:szCs w:val="24"/>
          <w:lang w:val="fr-FR"/>
        </w:rPr>
        <w:t xml:space="preserve">adopter des mesures juridiques concrètes et de mise en </w:t>
      </w:r>
      <w:r>
        <w:rPr>
          <w:b/>
          <w:bCs/>
          <w:szCs w:val="24"/>
          <w:lang w:val="fr-FR"/>
        </w:rPr>
        <w:t>œuvre</w:t>
      </w:r>
      <w:r w:rsidRPr="00527098">
        <w:rPr>
          <w:b/>
          <w:bCs/>
          <w:szCs w:val="24"/>
          <w:lang w:val="fr-FR"/>
        </w:rPr>
        <w:t xml:space="preserve"> pour que la langue des signes soit normalisée, reconnue et employée </w:t>
      </w:r>
      <w:r>
        <w:rPr>
          <w:b/>
          <w:bCs/>
          <w:szCs w:val="24"/>
          <w:lang w:val="fr-FR"/>
        </w:rPr>
        <w:t>comme</w:t>
      </w:r>
      <w:r w:rsidRPr="00527098">
        <w:rPr>
          <w:b/>
          <w:bCs/>
          <w:szCs w:val="24"/>
          <w:lang w:val="fr-FR"/>
        </w:rPr>
        <w:t xml:space="preserve"> langue officielle afin d</w:t>
      </w:r>
      <w:r>
        <w:rPr>
          <w:b/>
          <w:bCs/>
          <w:szCs w:val="24"/>
          <w:lang w:val="fr-FR"/>
        </w:rPr>
        <w:t>’</w:t>
      </w:r>
      <w:r w:rsidRPr="00527098">
        <w:rPr>
          <w:b/>
          <w:bCs/>
          <w:szCs w:val="24"/>
          <w:lang w:val="fr-FR"/>
        </w:rPr>
        <w:t>être enseignée dans les écoles, et de constituer un vivier d</w:t>
      </w:r>
      <w:r>
        <w:rPr>
          <w:b/>
          <w:bCs/>
          <w:szCs w:val="24"/>
          <w:lang w:val="fr-FR"/>
        </w:rPr>
        <w:t>’</w:t>
      </w:r>
      <w:r w:rsidRPr="00527098">
        <w:rPr>
          <w:b/>
          <w:bCs/>
          <w:szCs w:val="24"/>
          <w:lang w:val="fr-FR"/>
        </w:rPr>
        <w:t>interprètes qualifiés en langue des signes et d</w:t>
      </w:r>
      <w:r>
        <w:rPr>
          <w:b/>
          <w:bCs/>
          <w:szCs w:val="24"/>
          <w:lang w:val="fr-FR"/>
        </w:rPr>
        <w:t>’</w:t>
      </w:r>
      <w:r w:rsidRPr="00527098">
        <w:rPr>
          <w:b/>
          <w:bCs/>
          <w:szCs w:val="24"/>
          <w:lang w:val="fr-FR"/>
        </w:rPr>
        <w:t>enseignants formés à la traduction en format tactile, en braille et en lecture facile (</w:t>
      </w:r>
      <w:proofErr w:type="spellStart"/>
      <w:r w:rsidRPr="00527098">
        <w:rPr>
          <w:b/>
          <w:bCs/>
          <w:szCs w:val="24"/>
          <w:lang w:val="fr-FR"/>
        </w:rPr>
        <w:t>Easy</w:t>
      </w:r>
      <w:proofErr w:type="spellEnd"/>
      <w:r w:rsidRPr="00527098">
        <w:rPr>
          <w:b/>
          <w:bCs/>
          <w:szCs w:val="24"/>
          <w:lang w:val="fr-FR"/>
        </w:rPr>
        <w:t xml:space="preserve"> Read) et de veiller à ce que les chaînes de télévision diffusent leurs journaux télévisés et</w:t>
      </w:r>
      <w:r>
        <w:rPr>
          <w:b/>
          <w:bCs/>
          <w:szCs w:val="24"/>
          <w:lang w:val="fr-FR"/>
        </w:rPr>
        <w:t xml:space="preserve"> leurs</w:t>
      </w:r>
      <w:r w:rsidRPr="00527098">
        <w:rPr>
          <w:b/>
          <w:bCs/>
          <w:szCs w:val="24"/>
          <w:lang w:val="fr-FR"/>
        </w:rPr>
        <w:t xml:space="preserve"> programmes dans des formats accessibles, en particulier pour les personnes sourdes ou malentendantes.</w:t>
      </w:r>
    </w:p>
    <w:p w:rsidR="00F646BA" w:rsidRPr="00527098" w:rsidRDefault="00F646BA" w:rsidP="00475250">
      <w:pPr>
        <w:pStyle w:val="H23G"/>
      </w:pPr>
      <w:r w:rsidRPr="00527098">
        <w:rPr>
          <w:lang w:val="fr-FR"/>
        </w:rPr>
        <w:tab/>
      </w:r>
      <w:r w:rsidRPr="00527098">
        <w:rPr>
          <w:lang w:val="fr-FR"/>
        </w:rPr>
        <w:tab/>
        <w:t>Respect du domicile et de la famille (art.</w:t>
      </w:r>
      <w:r w:rsidR="00475250">
        <w:rPr>
          <w:lang w:val="fr-FR"/>
        </w:rPr>
        <w:t> </w:t>
      </w:r>
      <w:r w:rsidRPr="00527098">
        <w:rPr>
          <w:lang w:val="fr-FR"/>
        </w:rPr>
        <w:t>23)</w:t>
      </w:r>
    </w:p>
    <w:p w:rsidR="00F646BA" w:rsidRPr="00527098" w:rsidRDefault="00F646BA" w:rsidP="002A2FE0">
      <w:pPr>
        <w:pStyle w:val="SingleTxtG"/>
      </w:pPr>
      <w:r w:rsidRPr="00527098">
        <w:rPr>
          <w:lang w:val="fr-FR"/>
        </w:rPr>
        <w:t>37.</w:t>
      </w:r>
      <w:r w:rsidRPr="00527098">
        <w:rPr>
          <w:lang w:val="fr-FR"/>
        </w:rPr>
        <w:tab/>
        <w:t>Le Comité est préoccupé par les dispositions de la loi sur la famille qui sont discriminatoires à l</w:t>
      </w:r>
      <w:r>
        <w:rPr>
          <w:lang w:val="fr-FR"/>
        </w:rPr>
        <w:t>’</w:t>
      </w:r>
      <w:r w:rsidRPr="00527098">
        <w:rPr>
          <w:lang w:val="fr-FR"/>
        </w:rPr>
        <w:t xml:space="preserve">égard des personnes présentant un handicap </w:t>
      </w:r>
      <w:proofErr w:type="spellStart"/>
      <w:r w:rsidRPr="00527098">
        <w:rPr>
          <w:lang w:val="fr-FR"/>
        </w:rPr>
        <w:t>psychosocial</w:t>
      </w:r>
      <w:proofErr w:type="spellEnd"/>
      <w:r w:rsidRPr="00527098">
        <w:rPr>
          <w:lang w:val="fr-FR"/>
        </w:rPr>
        <w:t xml:space="preserve"> ou intellectuel en ce qui concerne le droit de se marier et de fonder une famille. </w:t>
      </w:r>
      <w:r>
        <w:rPr>
          <w:lang w:val="fr-FR"/>
        </w:rPr>
        <w:t>Il</w:t>
      </w:r>
      <w:r w:rsidRPr="00527098">
        <w:rPr>
          <w:lang w:val="fr-FR"/>
        </w:rPr>
        <w:t xml:space="preserve"> est également préoccupé par la disposition de cette loi qui fait obligation aux personnes présentant un handicap </w:t>
      </w:r>
      <w:proofErr w:type="spellStart"/>
      <w:r w:rsidRPr="00527098">
        <w:rPr>
          <w:lang w:val="fr-FR"/>
        </w:rPr>
        <w:t>psychosocial</w:t>
      </w:r>
      <w:proofErr w:type="spellEnd"/>
      <w:r w:rsidRPr="00527098">
        <w:rPr>
          <w:lang w:val="fr-FR"/>
        </w:rPr>
        <w:t xml:space="preserve"> ou intellectuel</w:t>
      </w:r>
      <w:r>
        <w:rPr>
          <w:lang w:val="fr-FR"/>
        </w:rPr>
        <w:t xml:space="preserve"> d’être reconnues comme étant « </w:t>
      </w:r>
      <w:r w:rsidRPr="00527098">
        <w:rPr>
          <w:lang w:val="fr-FR"/>
        </w:rPr>
        <w:t>compét</w:t>
      </w:r>
      <w:r>
        <w:rPr>
          <w:lang w:val="fr-FR"/>
        </w:rPr>
        <w:t>entes et capables de discernement </w:t>
      </w:r>
      <w:r w:rsidRPr="00527098">
        <w:rPr>
          <w:lang w:val="fr-FR"/>
        </w:rPr>
        <w:t>».</w:t>
      </w:r>
    </w:p>
    <w:p w:rsidR="00F646BA" w:rsidRPr="00527098" w:rsidRDefault="00F646BA" w:rsidP="002A2FE0">
      <w:pPr>
        <w:pStyle w:val="SingleTxtG"/>
        <w:keepNext/>
        <w:rPr>
          <w:b/>
          <w:szCs w:val="24"/>
        </w:rPr>
      </w:pPr>
      <w:r w:rsidRPr="00527098">
        <w:rPr>
          <w:szCs w:val="24"/>
          <w:lang w:val="fr-FR"/>
        </w:rPr>
        <w:t>38.</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2A2FE0">
        <w:rPr>
          <w:b/>
          <w:bCs/>
          <w:szCs w:val="24"/>
          <w:lang w:val="fr-FR"/>
        </w:rPr>
        <w:t> </w:t>
      </w:r>
      <w:r w:rsidRPr="00527098">
        <w:rPr>
          <w:b/>
          <w:bCs/>
          <w:szCs w:val="24"/>
          <w:lang w:val="fr-FR"/>
        </w:rPr>
        <w:t>:</w:t>
      </w:r>
    </w:p>
    <w:p w:rsidR="00F646BA" w:rsidRPr="002A2FE0" w:rsidRDefault="00F646BA" w:rsidP="00FC6ADF">
      <w:pPr>
        <w:pStyle w:val="SingleTxtG"/>
        <w:ind w:firstLine="567"/>
        <w:rPr>
          <w:b/>
          <w:bCs/>
          <w:szCs w:val="24"/>
        </w:rPr>
      </w:pPr>
      <w:r w:rsidRPr="002A2FE0">
        <w:rPr>
          <w:b/>
          <w:szCs w:val="24"/>
          <w:lang w:val="fr-FR"/>
        </w:rPr>
        <w:t>a)</w:t>
      </w:r>
      <w:r w:rsidRPr="002A2FE0">
        <w:rPr>
          <w:b/>
          <w:szCs w:val="24"/>
          <w:lang w:val="fr-FR"/>
        </w:rPr>
        <w:tab/>
      </w:r>
      <w:r w:rsidRPr="002A2FE0">
        <w:rPr>
          <w:b/>
          <w:bCs/>
          <w:szCs w:val="24"/>
          <w:lang w:val="fr-FR"/>
        </w:rPr>
        <w:t>De réviser la loi sur la famille de sorte que les personnes handicapées puissent exercer leurs droits en matière de mariage, de famille, de parentalité et de relations sur la base de l’égalité avec les autres et en donnant leur consentement libre et éclairé</w:t>
      </w:r>
      <w:r w:rsidR="002A2FE0">
        <w:rPr>
          <w:b/>
          <w:bCs/>
          <w:szCs w:val="24"/>
          <w:lang w:val="fr-FR"/>
        </w:rPr>
        <w:t> </w:t>
      </w:r>
      <w:r w:rsidRPr="002A2FE0">
        <w:rPr>
          <w:b/>
          <w:bCs/>
          <w:szCs w:val="24"/>
          <w:lang w:val="fr-FR"/>
        </w:rPr>
        <w:t>;</w:t>
      </w:r>
    </w:p>
    <w:p w:rsidR="00F646BA" w:rsidRPr="00527098" w:rsidRDefault="00F646BA" w:rsidP="00FC6ADF">
      <w:pPr>
        <w:pStyle w:val="SingleTxtG"/>
        <w:ind w:firstLine="567"/>
        <w:rPr>
          <w:b/>
          <w:bCs/>
          <w:szCs w:val="24"/>
        </w:rPr>
      </w:pPr>
      <w:r w:rsidRPr="002A2FE0">
        <w:rPr>
          <w:b/>
          <w:szCs w:val="24"/>
          <w:lang w:val="fr-FR"/>
        </w:rPr>
        <w:t>b)</w:t>
      </w:r>
      <w:r w:rsidRPr="002A2FE0">
        <w:rPr>
          <w:b/>
          <w:szCs w:val="24"/>
          <w:lang w:val="fr-FR"/>
        </w:rPr>
        <w:tab/>
      </w:r>
      <w:r w:rsidRPr="00527098">
        <w:rPr>
          <w:b/>
          <w:bCs/>
          <w:szCs w:val="24"/>
          <w:lang w:val="fr-FR"/>
        </w:rPr>
        <w:t>D</w:t>
      </w:r>
      <w:r>
        <w:rPr>
          <w:b/>
          <w:bCs/>
          <w:szCs w:val="24"/>
          <w:lang w:val="fr-FR"/>
        </w:rPr>
        <w:t>’</w:t>
      </w:r>
      <w:r w:rsidRPr="00527098">
        <w:rPr>
          <w:b/>
          <w:bCs/>
          <w:szCs w:val="24"/>
          <w:lang w:val="fr-FR"/>
        </w:rPr>
        <w:t>adopter des mesures visant à promouvoir une formation adéquate des membres de l</w:t>
      </w:r>
      <w:r>
        <w:rPr>
          <w:b/>
          <w:bCs/>
          <w:szCs w:val="24"/>
          <w:lang w:val="fr-FR"/>
        </w:rPr>
        <w:t>’</w:t>
      </w:r>
      <w:r w:rsidRPr="00527098">
        <w:rPr>
          <w:b/>
          <w:bCs/>
          <w:szCs w:val="24"/>
          <w:lang w:val="fr-FR"/>
        </w:rPr>
        <w:t>appareil judiciaire et des travailleurs sociaux</w:t>
      </w:r>
      <w:r>
        <w:rPr>
          <w:b/>
          <w:bCs/>
          <w:szCs w:val="24"/>
          <w:lang w:val="fr-FR"/>
        </w:rPr>
        <w:t>,</w:t>
      </w:r>
      <w:r w:rsidRPr="00527098">
        <w:rPr>
          <w:b/>
          <w:bCs/>
          <w:szCs w:val="24"/>
          <w:lang w:val="fr-FR"/>
        </w:rPr>
        <w:t xml:space="preserve"> et une protection juridique propre à garantir que les personnes handicapées ne soient pas victimes de discrimination au cours de procédures judiciaires et administratives concernant leurs droits en matière de sexualité et de procréation, le droit de fonder une famille et la garde de leurs enfants.</w:t>
      </w:r>
    </w:p>
    <w:p w:rsidR="00F646BA" w:rsidRPr="00527098" w:rsidRDefault="00F646BA" w:rsidP="000A0BD6">
      <w:pPr>
        <w:pStyle w:val="H23G"/>
      </w:pPr>
      <w:r w:rsidRPr="00527098">
        <w:rPr>
          <w:lang w:val="fr-FR"/>
        </w:rPr>
        <w:tab/>
      </w:r>
      <w:r w:rsidRPr="00527098">
        <w:rPr>
          <w:lang w:val="fr-FR"/>
        </w:rPr>
        <w:tab/>
        <w:t>Éducation (art.</w:t>
      </w:r>
      <w:r w:rsidR="000A0BD6">
        <w:rPr>
          <w:lang w:val="fr-FR"/>
        </w:rPr>
        <w:t> </w:t>
      </w:r>
      <w:r w:rsidRPr="00527098">
        <w:rPr>
          <w:lang w:val="fr-FR"/>
        </w:rPr>
        <w:t>24)</w:t>
      </w:r>
    </w:p>
    <w:p w:rsidR="00F646BA" w:rsidRPr="00527098" w:rsidRDefault="00F646BA" w:rsidP="000A0BD6">
      <w:pPr>
        <w:pStyle w:val="SingleTxtG"/>
      </w:pPr>
      <w:r w:rsidRPr="00527098">
        <w:rPr>
          <w:lang w:val="fr-FR"/>
        </w:rPr>
        <w:t>39.</w:t>
      </w:r>
      <w:r w:rsidRPr="00527098">
        <w:rPr>
          <w:lang w:val="fr-FR"/>
        </w:rPr>
        <w:tab/>
        <w:t>Le Comité relève avec préoccupation que la loi sur la protection de l</w:t>
      </w:r>
      <w:r>
        <w:rPr>
          <w:lang w:val="fr-FR"/>
        </w:rPr>
        <w:t>’</w:t>
      </w:r>
      <w:r w:rsidRPr="00527098">
        <w:rPr>
          <w:lang w:val="fr-FR"/>
        </w:rPr>
        <w:t>enfance et la loi sur l</w:t>
      </w:r>
      <w:r>
        <w:rPr>
          <w:lang w:val="fr-FR"/>
        </w:rPr>
        <w:t>’</w:t>
      </w:r>
      <w:r w:rsidRPr="00527098">
        <w:rPr>
          <w:lang w:val="fr-FR"/>
        </w:rPr>
        <w:t xml:space="preserve">enseignement primaire autorisent encore la ségrégation des élèves handicapés et que la ségrégation persiste dans les </w:t>
      </w:r>
      <w:r>
        <w:rPr>
          <w:lang w:val="fr-FR"/>
        </w:rPr>
        <w:t>établissements</w:t>
      </w:r>
      <w:r w:rsidRPr="00527098">
        <w:rPr>
          <w:lang w:val="fr-FR"/>
        </w:rPr>
        <w:t xml:space="preserve"> scolaires, en particulier à l</w:t>
      </w:r>
      <w:r>
        <w:rPr>
          <w:lang w:val="fr-FR"/>
        </w:rPr>
        <w:t>’</w:t>
      </w:r>
      <w:r w:rsidRPr="00527098">
        <w:rPr>
          <w:lang w:val="fr-FR"/>
        </w:rPr>
        <w:t>égard des élèves présentant un handicap intellectuel. Le Comité est en outre préoccupé par l</w:t>
      </w:r>
      <w:r>
        <w:rPr>
          <w:lang w:val="fr-FR"/>
        </w:rPr>
        <w:t>’</w:t>
      </w:r>
      <w:r w:rsidRPr="00527098">
        <w:rPr>
          <w:lang w:val="fr-FR"/>
        </w:rPr>
        <w:t xml:space="preserve">absence de stratégie globale actualisée </w:t>
      </w:r>
      <w:r>
        <w:rPr>
          <w:lang w:val="fr-FR"/>
        </w:rPr>
        <w:t>qui vise</w:t>
      </w:r>
      <w:r w:rsidRPr="00527098">
        <w:rPr>
          <w:lang w:val="fr-FR"/>
        </w:rPr>
        <w:t xml:space="preserve"> à mettre en place u</w:t>
      </w:r>
      <w:r>
        <w:rPr>
          <w:lang w:val="fr-FR"/>
        </w:rPr>
        <w:t>n système d’éducation inclusive</w:t>
      </w:r>
      <w:r w:rsidRPr="00527098">
        <w:rPr>
          <w:lang w:val="fr-FR"/>
        </w:rPr>
        <w:t xml:space="preserve"> et qui soit assortie de délais et d</w:t>
      </w:r>
      <w:r>
        <w:rPr>
          <w:lang w:val="fr-FR"/>
        </w:rPr>
        <w:t>’</w:t>
      </w:r>
      <w:r w:rsidRPr="00527098">
        <w:rPr>
          <w:lang w:val="fr-FR"/>
        </w:rPr>
        <w:t xml:space="preserve">objectifs précis et dotée de moyens financiers, humains et techniques suffisants, en particulier </w:t>
      </w:r>
      <w:r>
        <w:rPr>
          <w:lang w:val="fr-FR"/>
        </w:rPr>
        <w:t>à l’intention d</w:t>
      </w:r>
      <w:r w:rsidRPr="00527098">
        <w:rPr>
          <w:lang w:val="fr-FR"/>
        </w:rPr>
        <w:t>es élèves présentant un handicap intellectuel.</w:t>
      </w:r>
    </w:p>
    <w:p w:rsidR="00F646BA" w:rsidRPr="00527098" w:rsidRDefault="00F646BA" w:rsidP="000A0BD6">
      <w:pPr>
        <w:pStyle w:val="SingleTxtG"/>
        <w:keepNext/>
        <w:rPr>
          <w:b/>
          <w:szCs w:val="24"/>
        </w:rPr>
      </w:pPr>
      <w:r w:rsidRPr="00527098">
        <w:rPr>
          <w:szCs w:val="24"/>
          <w:lang w:val="fr-FR"/>
        </w:rPr>
        <w:t>40.</w:t>
      </w:r>
      <w:r w:rsidRPr="00527098">
        <w:rPr>
          <w:szCs w:val="24"/>
          <w:lang w:val="fr-FR"/>
        </w:rPr>
        <w:tab/>
      </w:r>
      <w:r w:rsidRPr="00527098">
        <w:rPr>
          <w:b/>
          <w:bCs/>
          <w:szCs w:val="24"/>
          <w:lang w:val="fr-FR"/>
        </w:rPr>
        <w:t>Eu égard à l</w:t>
      </w:r>
      <w:r>
        <w:rPr>
          <w:b/>
          <w:bCs/>
          <w:szCs w:val="24"/>
          <w:lang w:val="fr-FR"/>
        </w:rPr>
        <w:t>’</w:t>
      </w:r>
      <w:r w:rsidRPr="00527098">
        <w:rPr>
          <w:b/>
          <w:bCs/>
          <w:szCs w:val="24"/>
          <w:lang w:val="fr-FR"/>
        </w:rPr>
        <w:t>observation générale n</w:t>
      </w:r>
      <w:r w:rsidR="000A0BD6" w:rsidRPr="000A0BD6">
        <w:rPr>
          <w:b/>
          <w:bCs/>
          <w:szCs w:val="24"/>
          <w:vertAlign w:val="superscript"/>
          <w:lang w:val="fr-FR"/>
        </w:rPr>
        <w:t>o</w:t>
      </w:r>
      <w:r w:rsidR="000A0BD6">
        <w:rPr>
          <w:b/>
          <w:bCs/>
          <w:szCs w:val="24"/>
          <w:lang w:val="fr-FR"/>
        </w:rPr>
        <w:t> </w:t>
      </w:r>
      <w:r w:rsidRPr="00527098">
        <w:rPr>
          <w:b/>
          <w:bCs/>
          <w:szCs w:val="24"/>
          <w:lang w:val="fr-FR"/>
        </w:rPr>
        <w:t>4 (2016) sur le droit à l</w:t>
      </w:r>
      <w:r>
        <w:rPr>
          <w:b/>
          <w:bCs/>
          <w:szCs w:val="24"/>
          <w:lang w:val="fr-FR"/>
        </w:rPr>
        <w:t>’</w:t>
      </w:r>
      <w:r w:rsidRPr="00527098">
        <w:rPr>
          <w:b/>
          <w:bCs/>
          <w:szCs w:val="24"/>
          <w:lang w:val="fr-FR"/>
        </w:rPr>
        <w:t>éducation inclusive et aux cibles 4.5 et 4.8 des objectifs de développement durable, le Comité recommande à l</w:t>
      </w:r>
      <w:r>
        <w:rPr>
          <w:b/>
          <w:bCs/>
          <w:szCs w:val="24"/>
          <w:lang w:val="fr-FR"/>
        </w:rPr>
        <w:t>’</w:t>
      </w:r>
      <w:r w:rsidRPr="00527098">
        <w:rPr>
          <w:b/>
          <w:bCs/>
          <w:szCs w:val="24"/>
          <w:lang w:val="fr-FR"/>
        </w:rPr>
        <w:t>État partie</w:t>
      </w:r>
      <w:r w:rsidR="000A0BD6">
        <w:rPr>
          <w:b/>
          <w:bCs/>
          <w:szCs w:val="24"/>
          <w:lang w:val="fr-FR"/>
        </w:rPr>
        <w:t> </w:t>
      </w:r>
      <w:r w:rsidRPr="00527098">
        <w:rPr>
          <w:b/>
          <w:bCs/>
          <w:szCs w:val="24"/>
          <w:lang w:val="fr-FR"/>
        </w:rPr>
        <w:t>:</w:t>
      </w:r>
    </w:p>
    <w:p w:rsidR="00F646BA" w:rsidRPr="00527098" w:rsidRDefault="00F646BA" w:rsidP="00FC6ADF">
      <w:pPr>
        <w:pStyle w:val="SingleTxtG"/>
        <w:ind w:firstLine="567"/>
        <w:rPr>
          <w:b/>
          <w:bCs/>
          <w:szCs w:val="24"/>
        </w:rPr>
      </w:pPr>
      <w:r w:rsidRPr="000A0BD6">
        <w:rPr>
          <w:b/>
          <w:szCs w:val="24"/>
          <w:lang w:val="fr-FR"/>
        </w:rPr>
        <w:t>a)</w:t>
      </w:r>
      <w:r w:rsidRPr="00527098">
        <w:rPr>
          <w:szCs w:val="24"/>
          <w:lang w:val="fr-FR"/>
        </w:rPr>
        <w:tab/>
      </w:r>
      <w:r w:rsidRPr="00527098">
        <w:rPr>
          <w:b/>
          <w:bCs/>
          <w:szCs w:val="24"/>
          <w:lang w:val="fr-FR"/>
        </w:rPr>
        <w:t>De revoir la loi sur la protection de l</w:t>
      </w:r>
      <w:r>
        <w:rPr>
          <w:b/>
          <w:bCs/>
          <w:szCs w:val="24"/>
          <w:lang w:val="fr-FR"/>
        </w:rPr>
        <w:t>’</w:t>
      </w:r>
      <w:r w:rsidRPr="00527098">
        <w:rPr>
          <w:b/>
          <w:bCs/>
          <w:szCs w:val="24"/>
          <w:lang w:val="fr-FR"/>
        </w:rPr>
        <w:t>enfance et la loi sur l</w:t>
      </w:r>
      <w:r>
        <w:rPr>
          <w:b/>
          <w:bCs/>
          <w:szCs w:val="24"/>
          <w:lang w:val="fr-FR"/>
        </w:rPr>
        <w:t>’</w:t>
      </w:r>
      <w:r w:rsidRPr="00527098">
        <w:rPr>
          <w:b/>
          <w:bCs/>
          <w:szCs w:val="24"/>
          <w:lang w:val="fr-FR"/>
        </w:rPr>
        <w:t>enseignement primaire</w:t>
      </w:r>
      <w:r>
        <w:rPr>
          <w:b/>
          <w:bCs/>
          <w:szCs w:val="24"/>
          <w:lang w:val="fr-FR"/>
        </w:rPr>
        <w:t>,</w:t>
      </w:r>
      <w:r w:rsidRPr="00527098">
        <w:rPr>
          <w:b/>
          <w:bCs/>
          <w:szCs w:val="24"/>
          <w:lang w:val="fr-FR"/>
        </w:rPr>
        <w:t xml:space="preserve"> afin de promouvoir expressément une éducation inclusive, de faire du hand</w:t>
      </w:r>
      <w:r>
        <w:rPr>
          <w:b/>
          <w:bCs/>
          <w:szCs w:val="24"/>
          <w:lang w:val="fr-FR"/>
        </w:rPr>
        <w:t>icap un motif de discrimination</w:t>
      </w:r>
      <w:r w:rsidRPr="00527098">
        <w:rPr>
          <w:b/>
          <w:bCs/>
          <w:szCs w:val="24"/>
          <w:lang w:val="fr-FR"/>
        </w:rPr>
        <w:t xml:space="preserve"> et d</w:t>
      </w:r>
      <w:r>
        <w:rPr>
          <w:b/>
          <w:bCs/>
          <w:szCs w:val="24"/>
          <w:lang w:val="fr-FR"/>
        </w:rPr>
        <w:t>’</w:t>
      </w:r>
      <w:r w:rsidRPr="00527098">
        <w:rPr>
          <w:b/>
          <w:bCs/>
          <w:szCs w:val="24"/>
          <w:lang w:val="fr-FR"/>
        </w:rPr>
        <w:t>interdire le refus d</w:t>
      </w:r>
      <w:r>
        <w:rPr>
          <w:b/>
          <w:bCs/>
          <w:szCs w:val="24"/>
          <w:lang w:val="fr-FR"/>
        </w:rPr>
        <w:t>’</w:t>
      </w:r>
      <w:r w:rsidRPr="00527098">
        <w:rPr>
          <w:b/>
          <w:bCs/>
          <w:szCs w:val="24"/>
          <w:lang w:val="fr-FR"/>
        </w:rPr>
        <w:t xml:space="preserve">aménagement raisonnable </w:t>
      </w:r>
      <w:r>
        <w:rPr>
          <w:b/>
          <w:bCs/>
          <w:szCs w:val="24"/>
          <w:lang w:val="fr-FR"/>
        </w:rPr>
        <w:t>au motif qu’il s’agit d’</w:t>
      </w:r>
      <w:r w:rsidRPr="00527098">
        <w:rPr>
          <w:b/>
          <w:bCs/>
          <w:szCs w:val="24"/>
          <w:lang w:val="fr-FR"/>
        </w:rPr>
        <w:t>une forme de discrimination fondée sur le handicap</w:t>
      </w:r>
      <w:r w:rsidR="000A0BD6">
        <w:rPr>
          <w:b/>
          <w:bCs/>
          <w:szCs w:val="24"/>
          <w:lang w:val="fr-FR"/>
        </w:rPr>
        <w:t> </w:t>
      </w:r>
      <w:r w:rsidRPr="00527098">
        <w:rPr>
          <w:b/>
          <w:bCs/>
          <w:szCs w:val="24"/>
          <w:lang w:val="fr-FR"/>
        </w:rPr>
        <w:t>;</w:t>
      </w:r>
      <w:r w:rsidRPr="00527098">
        <w:rPr>
          <w:szCs w:val="24"/>
          <w:lang w:val="fr-FR"/>
        </w:rPr>
        <w:t xml:space="preserve"> </w:t>
      </w:r>
    </w:p>
    <w:p w:rsidR="00F646BA" w:rsidRPr="000A0BD6" w:rsidRDefault="00F646BA" w:rsidP="00FC6ADF">
      <w:pPr>
        <w:pStyle w:val="SingleTxtG"/>
        <w:ind w:firstLine="567"/>
        <w:rPr>
          <w:b/>
          <w:bCs/>
          <w:szCs w:val="24"/>
        </w:rPr>
      </w:pPr>
      <w:r w:rsidRPr="000A0BD6">
        <w:rPr>
          <w:b/>
          <w:szCs w:val="24"/>
          <w:lang w:val="fr-FR"/>
        </w:rPr>
        <w:lastRenderedPageBreak/>
        <w:t>b)</w:t>
      </w:r>
      <w:r w:rsidRPr="000A0BD6">
        <w:rPr>
          <w:b/>
          <w:szCs w:val="24"/>
          <w:lang w:val="fr-FR"/>
        </w:rPr>
        <w:tab/>
      </w:r>
      <w:r w:rsidRPr="000A0BD6">
        <w:rPr>
          <w:b/>
          <w:bCs/>
          <w:szCs w:val="24"/>
          <w:lang w:val="fr-FR"/>
        </w:rPr>
        <w:t>D’adopter immédiatement un plan de transition afin de garantir aux personnes handicapées une éducation inclusive à tous les niveaux, y compris dans les établissements d’enseignement supérieur</w:t>
      </w:r>
      <w:r w:rsidR="000A0BD6">
        <w:rPr>
          <w:b/>
          <w:bCs/>
          <w:szCs w:val="24"/>
          <w:lang w:val="fr-FR"/>
        </w:rPr>
        <w:t> </w:t>
      </w:r>
      <w:r w:rsidRPr="000A0BD6">
        <w:rPr>
          <w:b/>
          <w:bCs/>
          <w:szCs w:val="24"/>
          <w:lang w:val="fr-FR"/>
        </w:rPr>
        <w:t>;</w:t>
      </w:r>
    </w:p>
    <w:p w:rsidR="00F646BA" w:rsidRPr="000A0BD6" w:rsidRDefault="00F646BA" w:rsidP="00FC6ADF">
      <w:pPr>
        <w:pStyle w:val="SingleTxtG"/>
        <w:ind w:firstLine="567"/>
        <w:rPr>
          <w:b/>
          <w:bCs/>
          <w:szCs w:val="24"/>
        </w:rPr>
      </w:pPr>
      <w:r w:rsidRPr="000A0BD6">
        <w:rPr>
          <w:b/>
          <w:szCs w:val="24"/>
          <w:lang w:val="fr-FR"/>
        </w:rPr>
        <w:t>c)</w:t>
      </w:r>
      <w:r w:rsidRPr="000A0BD6">
        <w:rPr>
          <w:b/>
          <w:szCs w:val="24"/>
          <w:lang w:val="fr-FR"/>
        </w:rPr>
        <w:tab/>
      </w:r>
      <w:r w:rsidRPr="000A0BD6">
        <w:rPr>
          <w:b/>
          <w:bCs/>
          <w:szCs w:val="24"/>
          <w:lang w:val="fr-FR"/>
        </w:rPr>
        <w:t xml:space="preserve">D’offrir des ressources et un soutien adéquats, ainsi qu’une formation qualifiée, aux enseignants et au personnel auxiliaire afin de favoriser l’intégration, en particulier des élèves présentant un handicap intellectuel ou </w:t>
      </w:r>
      <w:proofErr w:type="spellStart"/>
      <w:r w:rsidRPr="000A0BD6">
        <w:rPr>
          <w:b/>
          <w:bCs/>
          <w:szCs w:val="24"/>
          <w:lang w:val="fr-FR"/>
        </w:rPr>
        <w:t>psychosocial</w:t>
      </w:r>
      <w:proofErr w:type="spellEnd"/>
      <w:r w:rsidRPr="000A0BD6">
        <w:rPr>
          <w:b/>
          <w:bCs/>
          <w:szCs w:val="24"/>
          <w:lang w:val="fr-FR"/>
        </w:rPr>
        <w:t xml:space="preserve"> et des filles handicapées</w:t>
      </w:r>
      <w:r w:rsidR="000A0BD6">
        <w:rPr>
          <w:b/>
          <w:bCs/>
          <w:szCs w:val="24"/>
          <w:lang w:val="fr-FR"/>
        </w:rPr>
        <w:t> </w:t>
      </w:r>
      <w:r w:rsidRPr="000A0BD6">
        <w:rPr>
          <w:b/>
          <w:bCs/>
          <w:szCs w:val="24"/>
          <w:lang w:val="fr-FR"/>
        </w:rPr>
        <w:t>;</w:t>
      </w:r>
    </w:p>
    <w:p w:rsidR="00F646BA" w:rsidRPr="000A0BD6" w:rsidRDefault="00F646BA" w:rsidP="00FC6ADF">
      <w:pPr>
        <w:pStyle w:val="SingleTxtG"/>
        <w:ind w:firstLine="567"/>
        <w:rPr>
          <w:b/>
          <w:szCs w:val="24"/>
        </w:rPr>
      </w:pPr>
      <w:r w:rsidRPr="000A0BD6">
        <w:rPr>
          <w:b/>
          <w:szCs w:val="24"/>
          <w:lang w:val="fr-FR"/>
        </w:rPr>
        <w:t>d)</w:t>
      </w:r>
      <w:r w:rsidRPr="000A0BD6">
        <w:rPr>
          <w:b/>
          <w:szCs w:val="24"/>
          <w:lang w:val="fr-FR"/>
        </w:rPr>
        <w:tab/>
      </w:r>
      <w:r w:rsidRPr="000A0BD6">
        <w:rPr>
          <w:b/>
          <w:bCs/>
          <w:szCs w:val="24"/>
          <w:lang w:val="fr-FR"/>
        </w:rPr>
        <w:t>De garantir l’accessibilité universelle aux établissements d’enseignement, notamment aux universités</w:t>
      </w:r>
      <w:r w:rsidR="000A0BD6">
        <w:rPr>
          <w:b/>
          <w:bCs/>
          <w:szCs w:val="24"/>
          <w:lang w:val="fr-FR"/>
        </w:rPr>
        <w:t> </w:t>
      </w:r>
      <w:r w:rsidRPr="000A0BD6">
        <w:rPr>
          <w:b/>
          <w:bCs/>
          <w:szCs w:val="24"/>
          <w:lang w:val="fr-FR"/>
        </w:rPr>
        <w:t>;</w:t>
      </w:r>
      <w:r w:rsidRPr="000A0BD6">
        <w:rPr>
          <w:b/>
          <w:szCs w:val="24"/>
          <w:lang w:val="fr-FR"/>
        </w:rPr>
        <w:t xml:space="preserve"> </w:t>
      </w:r>
    </w:p>
    <w:p w:rsidR="00F646BA" w:rsidRPr="00527098" w:rsidRDefault="00F646BA" w:rsidP="00FC6ADF">
      <w:pPr>
        <w:pStyle w:val="SingleTxtG"/>
        <w:ind w:firstLine="567"/>
        <w:rPr>
          <w:b/>
          <w:szCs w:val="24"/>
        </w:rPr>
      </w:pPr>
      <w:r w:rsidRPr="000A0BD6">
        <w:rPr>
          <w:b/>
          <w:szCs w:val="24"/>
          <w:lang w:val="fr-FR"/>
        </w:rPr>
        <w:t>e)</w:t>
      </w:r>
      <w:r w:rsidRPr="000A0BD6">
        <w:rPr>
          <w:b/>
          <w:szCs w:val="24"/>
          <w:lang w:val="fr-FR"/>
        </w:rPr>
        <w:tab/>
      </w:r>
      <w:r w:rsidRPr="00527098">
        <w:rPr>
          <w:b/>
          <w:bCs/>
          <w:szCs w:val="24"/>
          <w:lang w:val="fr-FR"/>
        </w:rPr>
        <w:t>De faire appliquer expressément et immédiatement l</w:t>
      </w:r>
      <w:r>
        <w:rPr>
          <w:b/>
          <w:bCs/>
          <w:szCs w:val="24"/>
          <w:lang w:val="fr-FR"/>
        </w:rPr>
        <w:t>’</w:t>
      </w:r>
      <w:r w:rsidRPr="00527098">
        <w:rPr>
          <w:b/>
          <w:bCs/>
          <w:szCs w:val="24"/>
          <w:lang w:val="fr-FR"/>
        </w:rPr>
        <w:t>interdiction d</w:t>
      </w:r>
      <w:r>
        <w:rPr>
          <w:b/>
          <w:bCs/>
          <w:szCs w:val="24"/>
          <w:lang w:val="fr-FR"/>
        </w:rPr>
        <w:t>’</w:t>
      </w:r>
      <w:r w:rsidRPr="00527098">
        <w:rPr>
          <w:b/>
          <w:bCs/>
          <w:szCs w:val="24"/>
          <w:lang w:val="fr-FR"/>
        </w:rPr>
        <w:t>exclure les apprenants handicapés des écoles ordinaires en raison de leurs déficiences.</w:t>
      </w:r>
      <w:r w:rsidRPr="00527098">
        <w:rPr>
          <w:szCs w:val="24"/>
          <w:lang w:val="fr-FR"/>
        </w:rPr>
        <w:t xml:space="preserve"> </w:t>
      </w:r>
    </w:p>
    <w:p w:rsidR="00F646BA" w:rsidRPr="00527098" w:rsidRDefault="00F646BA" w:rsidP="000A0BD6">
      <w:pPr>
        <w:pStyle w:val="H23G"/>
      </w:pPr>
      <w:r w:rsidRPr="00527098">
        <w:rPr>
          <w:lang w:val="fr-FR"/>
        </w:rPr>
        <w:tab/>
      </w:r>
      <w:r w:rsidRPr="00527098">
        <w:rPr>
          <w:lang w:val="fr-FR"/>
        </w:rPr>
        <w:tab/>
        <w:t>Santé (art.</w:t>
      </w:r>
      <w:r w:rsidR="000A0BD6">
        <w:rPr>
          <w:lang w:val="fr-FR"/>
        </w:rPr>
        <w:t> </w:t>
      </w:r>
      <w:r w:rsidRPr="00527098">
        <w:rPr>
          <w:lang w:val="fr-FR"/>
        </w:rPr>
        <w:t>25)</w:t>
      </w:r>
    </w:p>
    <w:p w:rsidR="00F646BA" w:rsidRPr="00527098" w:rsidRDefault="00F646BA" w:rsidP="000A0BD6">
      <w:pPr>
        <w:pStyle w:val="SingleTxtG"/>
        <w:keepNext/>
      </w:pPr>
      <w:r w:rsidRPr="00527098">
        <w:rPr>
          <w:lang w:val="fr-FR"/>
        </w:rPr>
        <w:t>41.</w:t>
      </w:r>
      <w:r w:rsidRPr="00527098">
        <w:rPr>
          <w:lang w:val="fr-FR"/>
        </w:rPr>
        <w:tab/>
        <w:t xml:space="preserve">Le Comité </w:t>
      </w:r>
      <w:r>
        <w:rPr>
          <w:lang w:val="fr-FR"/>
        </w:rPr>
        <w:t>constate avec préoccupation</w:t>
      </w:r>
      <w:r w:rsidRPr="00527098">
        <w:rPr>
          <w:lang w:val="fr-FR"/>
        </w:rPr>
        <w:t xml:space="preserve"> que le handicap n</w:t>
      </w:r>
      <w:r>
        <w:rPr>
          <w:lang w:val="fr-FR"/>
        </w:rPr>
        <w:t>’</w:t>
      </w:r>
      <w:r w:rsidRPr="00527098">
        <w:rPr>
          <w:lang w:val="fr-FR"/>
        </w:rPr>
        <w:t xml:space="preserve">est pas un motif de discrimination prévu par la loi sur la protection des droits des patients. </w:t>
      </w:r>
      <w:r>
        <w:rPr>
          <w:lang w:val="fr-FR"/>
        </w:rPr>
        <w:t>Il</w:t>
      </w:r>
      <w:r w:rsidRPr="00527098">
        <w:rPr>
          <w:lang w:val="fr-FR"/>
        </w:rPr>
        <w:t xml:space="preserve"> s</w:t>
      </w:r>
      <w:r>
        <w:rPr>
          <w:lang w:val="fr-FR"/>
        </w:rPr>
        <w:t>’</w:t>
      </w:r>
      <w:r w:rsidRPr="00527098">
        <w:rPr>
          <w:lang w:val="fr-FR"/>
        </w:rPr>
        <w:t>inquiète</w:t>
      </w:r>
      <w:r>
        <w:rPr>
          <w:lang w:val="fr-FR"/>
        </w:rPr>
        <w:t xml:space="preserve"> en outre</w:t>
      </w:r>
      <w:r w:rsidRPr="00527098">
        <w:rPr>
          <w:lang w:val="fr-FR"/>
        </w:rPr>
        <w:t xml:space="preserve"> de ce que les services de santé classiques sont dans l</w:t>
      </w:r>
      <w:r>
        <w:rPr>
          <w:lang w:val="fr-FR"/>
        </w:rPr>
        <w:t>’</w:t>
      </w:r>
      <w:r w:rsidRPr="00527098">
        <w:rPr>
          <w:lang w:val="fr-FR"/>
        </w:rPr>
        <w:t xml:space="preserve">ensemble </w:t>
      </w:r>
      <w:r>
        <w:rPr>
          <w:lang w:val="fr-FR"/>
        </w:rPr>
        <w:t>difficilement</w:t>
      </w:r>
      <w:r w:rsidRPr="00527098">
        <w:rPr>
          <w:lang w:val="fr-FR"/>
        </w:rPr>
        <w:t xml:space="preserve"> accessibles</w:t>
      </w:r>
      <w:r>
        <w:rPr>
          <w:lang w:val="fr-FR"/>
        </w:rPr>
        <w:t>,</w:t>
      </w:r>
      <w:r w:rsidRPr="00527098">
        <w:rPr>
          <w:lang w:val="fr-FR"/>
        </w:rPr>
        <w:t xml:space="preserve"> et en particulier de ce qui suit</w:t>
      </w:r>
      <w:r w:rsidR="000A0BD6">
        <w:rPr>
          <w:lang w:val="fr-FR"/>
        </w:rPr>
        <w: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Les limites d’âge pour accéder à des soins de santé et des traitements gratuits, ainsi que les dérogations prévues par la loi sur l’assurance maladie, qui sont discriminatoires à l’égard des personnes handicapées</w:t>
      </w:r>
      <w:r w:rsidR="000A0BD6">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b)</w:t>
      </w:r>
      <w:r w:rsidRPr="00FC6ADF">
        <w:rPr>
          <w:lang w:val="fr-FR"/>
        </w:rPr>
        <w:tab/>
        <w:t>L’absence de cadres propres à garantir que les personnes handicapées donnent leur consentement libre et éclairé en matière de services de santé</w:t>
      </w:r>
      <w:r w:rsidR="000A0BD6">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c)</w:t>
      </w:r>
      <w:r w:rsidRPr="00FC6ADF">
        <w:rPr>
          <w:lang w:val="fr-FR"/>
        </w:rPr>
        <w:tab/>
        <w:t>Le fait que des services de santé spécialisés dans le handicap ne soient pas mis à disposition et ne soient pas financièrement abordables</w:t>
      </w:r>
      <w:r w:rsidR="000A0BD6">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d)</w:t>
      </w:r>
      <w:r w:rsidRPr="00FC6ADF">
        <w:rPr>
          <w:lang w:val="fr-FR"/>
        </w:rPr>
        <w:tab/>
        <w:t>L’impossibilité de se procurer des produits médicaux de base nécessaires au maintien des meilleures conditions possibles tout au long de la vie</w:t>
      </w:r>
      <w:r w:rsidR="000A0BD6">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e)</w:t>
      </w:r>
      <w:r w:rsidRPr="00FC6ADF">
        <w:rPr>
          <w:lang w:val="fr-FR"/>
        </w:rPr>
        <w:tab/>
        <w:t>L’absence d’informations sur la santé sexuelle et procréative dans des formats accessibles aux personnes handicapées, notamment aux femmes et aux filles, et l’absence dans toutes les régions de l’État partie de services spécialisés pour les filles et les femmes handicapées</w:t>
      </w:r>
      <w:r w:rsidR="000A0BD6">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f)</w:t>
      </w:r>
      <w:r w:rsidRPr="00FC6ADF">
        <w:rPr>
          <w:lang w:val="fr-FR"/>
        </w:rPr>
        <w:tab/>
        <w:t>Les difficultés d’accès aux soins de santé pour les enfants handicapés et l’absence de services spécialisés à leur intention.</w:t>
      </w:r>
    </w:p>
    <w:p w:rsidR="00F646BA" w:rsidRPr="00527098" w:rsidRDefault="00F646BA" w:rsidP="005E451E">
      <w:pPr>
        <w:pStyle w:val="SingleTxtG"/>
        <w:keepNext/>
        <w:rPr>
          <w:b/>
          <w:szCs w:val="24"/>
        </w:rPr>
      </w:pPr>
      <w:r w:rsidRPr="00527098">
        <w:rPr>
          <w:szCs w:val="24"/>
          <w:lang w:val="fr-FR"/>
        </w:rPr>
        <w:t>42.</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5E451E">
        <w:rPr>
          <w:b/>
          <w:bCs/>
          <w:szCs w:val="24"/>
          <w:lang w:val="fr-FR"/>
        </w:rPr>
        <w:t> </w:t>
      </w:r>
      <w:r w:rsidRPr="00527098">
        <w:rPr>
          <w:b/>
          <w:bCs/>
          <w:szCs w:val="24"/>
          <w:lang w:val="fr-FR"/>
        </w:rPr>
        <w:t>:</w:t>
      </w:r>
    </w:p>
    <w:p w:rsidR="00F646BA" w:rsidRPr="005E451E" w:rsidRDefault="00F646BA" w:rsidP="00FC6ADF">
      <w:pPr>
        <w:pStyle w:val="SingleTxtG"/>
        <w:ind w:firstLine="567"/>
        <w:rPr>
          <w:b/>
          <w:szCs w:val="24"/>
        </w:rPr>
      </w:pPr>
      <w:r w:rsidRPr="005E451E">
        <w:rPr>
          <w:b/>
          <w:szCs w:val="24"/>
          <w:lang w:val="fr-FR"/>
        </w:rPr>
        <w:t>a)</w:t>
      </w:r>
      <w:r w:rsidRPr="005E451E">
        <w:rPr>
          <w:b/>
          <w:szCs w:val="24"/>
          <w:lang w:val="fr-FR"/>
        </w:rPr>
        <w:tab/>
      </w:r>
      <w:r w:rsidRPr="005E451E">
        <w:rPr>
          <w:b/>
          <w:bCs/>
          <w:szCs w:val="24"/>
          <w:lang w:val="fr-FR"/>
        </w:rPr>
        <w:t>De faire du handicap un motif de discrimination prévu par la loi sur la protection des droits des patients</w:t>
      </w:r>
      <w:r w:rsidR="005E451E">
        <w:rPr>
          <w:b/>
          <w:bCs/>
          <w:szCs w:val="24"/>
          <w:lang w:val="fr-FR"/>
        </w:rPr>
        <w:t> </w:t>
      </w:r>
      <w:r w:rsidRPr="005E451E">
        <w:rPr>
          <w:b/>
          <w:bCs/>
          <w:szCs w:val="24"/>
          <w:lang w:val="fr-FR"/>
        </w:rPr>
        <w:t>;</w:t>
      </w:r>
    </w:p>
    <w:p w:rsidR="00F646BA" w:rsidRPr="005E451E" w:rsidRDefault="00F646BA" w:rsidP="00FC6ADF">
      <w:pPr>
        <w:pStyle w:val="SingleTxtG"/>
        <w:ind w:firstLine="567"/>
        <w:rPr>
          <w:b/>
          <w:szCs w:val="24"/>
        </w:rPr>
      </w:pPr>
      <w:r w:rsidRPr="005E451E">
        <w:rPr>
          <w:b/>
          <w:szCs w:val="24"/>
          <w:lang w:val="fr-FR"/>
        </w:rPr>
        <w:t>b)</w:t>
      </w:r>
      <w:r w:rsidRPr="005E451E">
        <w:rPr>
          <w:b/>
          <w:szCs w:val="24"/>
          <w:lang w:val="fr-FR"/>
        </w:rPr>
        <w:tab/>
      </w:r>
      <w:r w:rsidRPr="005E451E">
        <w:rPr>
          <w:b/>
          <w:bCs/>
          <w:szCs w:val="24"/>
          <w:lang w:val="fr-FR"/>
        </w:rPr>
        <w:t>De supprimer les limites d’âge pour accéder à des soins de santé et des traitements gratuits, ainsi que les dérogations prévues par la loi sur l’assurance maladie qui sont discriminatoires à l’égard des personnes handicapées</w:t>
      </w:r>
      <w:r w:rsidR="005E451E">
        <w:rPr>
          <w:b/>
          <w:bCs/>
          <w:szCs w:val="24"/>
          <w:lang w:val="fr-FR"/>
        </w:rPr>
        <w:t> </w:t>
      </w:r>
      <w:r w:rsidRPr="005E451E">
        <w:rPr>
          <w:b/>
          <w:bCs/>
          <w:szCs w:val="24"/>
          <w:lang w:val="fr-FR"/>
        </w:rPr>
        <w:t>;</w:t>
      </w:r>
    </w:p>
    <w:p w:rsidR="00F646BA" w:rsidRPr="005E451E" w:rsidRDefault="00F646BA" w:rsidP="00FC6ADF">
      <w:pPr>
        <w:pStyle w:val="SingleTxtG"/>
        <w:ind w:firstLine="567"/>
        <w:rPr>
          <w:b/>
          <w:szCs w:val="24"/>
        </w:rPr>
      </w:pPr>
      <w:r w:rsidRPr="005E451E">
        <w:rPr>
          <w:b/>
          <w:szCs w:val="24"/>
          <w:lang w:val="fr-FR"/>
        </w:rPr>
        <w:t>c)</w:t>
      </w:r>
      <w:r w:rsidRPr="005E451E">
        <w:rPr>
          <w:b/>
          <w:szCs w:val="24"/>
          <w:lang w:val="fr-FR"/>
        </w:rPr>
        <w:tab/>
      </w:r>
      <w:r w:rsidRPr="005E451E">
        <w:rPr>
          <w:b/>
          <w:bCs/>
          <w:szCs w:val="24"/>
          <w:lang w:val="fr-FR"/>
        </w:rPr>
        <w:t>D’adopter une stratégie visant à garantir que les personnes handicapées aient accès gratuitement ou à un coût abordable à tous les services de santé dont elles ont besoin, notamment par la formation du personnel médical aux droits des personnes handicapées et à l’approche du handicap fondée sur les droits de l’homme</w:t>
      </w:r>
      <w:r w:rsidR="005E451E">
        <w:rPr>
          <w:b/>
          <w:bCs/>
          <w:szCs w:val="24"/>
          <w:lang w:val="fr-FR"/>
        </w:rPr>
        <w:t> </w:t>
      </w:r>
      <w:r w:rsidRPr="005E451E">
        <w:rPr>
          <w:b/>
          <w:bCs/>
          <w:szCs w:val="24"/>
          <w:lang w:val="fr-FR"/>
        </w:rPr>
        <w:t>;</w:t>
      </w:r>
    </w:p>
    <w:p w:rsidR="00F646BA" w:rsidRPr="005E451E" w:rsidRDefault="00F646BA" w:rsidP="00FC6ADF">
      <w:pPr>
        <w:pStyle w:val="SingleTxtG"/>
        <w:ind w:firstLine="567"/>
        <w:rPr>
          <w:b/>
          <w:szCs w:val="24"/>
        </w:rPr>
      </w:pPr>
      <w:r w:rsidRPr="005E451E">
        <w:rPr>
          <w:b/>
          <w:szCs w:val="24"/>
          <w:lang w:val="fr-FR"/>
        </w:rPr>
        <w:t>d)</w:t>
      </w:r>
      <w:r w:rsidRPr="005E451E">
        <w:rPr>
          <w:b/>
          <w:szCs w:val="24"/>
          <w:lang w:val="fr-FR"/>
        </w:rPr>
        <w:tab/>
      </w:r>
      <w:r w:rsidRPr="005E451E">
        <w:rPr>
          <w:b/>
          <w:bCs/>
          <w:szCs w:val="24"/>
          <w:lang w:val="fr-FR"/>
        </w:rPr>
        <w:t>D’adopter des protocoles de santé visant à garantir que les personnes handicapées puissent exercer leur droit de donner librement et en connaissance de cause leur consentement à un traitement médical</w:t>
      </w:r>
      <w:r w:rsidR="005E451E">
        <w:rPr>
          <w:b/>
          <w:bCs/>
          <w:szCs w:val="24"/>
          <w:lang w:val="fr-FR"/>
        </w:rPr>
        <w:t> </w:t>
      </w:r>
      <w:r w:rsidRPr="005E451E">
        <w:rPr>
          <w:b/>
          <w:bCs/>
          <w:szCs w:val="24"/>
          <w:lang w:val="fr-FR"/>
        </w:rPr>
        <w:t>;</w:t>
      </w:r>
    </w:p>
    <w:p w:rsidR="00F646BA" w:rsidRPr="00527098" w:rsidRDefault="00F646BA" w:rsidP="00FC6ADF">
      <w:pPr>
        <w:pStyle w:val="SingleTxtG"/>
        <w:ind w:firstLine="567"/>
        <w:rPr>
          <w:b/>
          <w:szCs w:val="24"/>
        </w:rPr>
      </w:pPr>
      <w:r w:rsidRPr="005E451E">
        <w:rPr>
          <w:b/>
          <w:szCs w:val="24"/>
          <w:lang w:val="fr-FR"/>
        </w:rPr>
        <w:t>e)</w:t>
      </w:r>
      <w:r w:rsidRPr="005E451E">
        <w:rPr>
          <w:b/>
          <w:szCs w:val="24"/>
          <w:lang w:val="fr-FR"/>
        </w:rPr>
        <w:tab/>
      </w:r>
      <w:r w:rsidRPr="00527098">
        <w:rPr>
          <w:b/>
          <w:bCs/>
          <w:szCs w:val="24"/>
          <w:lang w:val="fr-FR"/>
        </w:rPr>
        <w:t>De prendre des mesures pour assurer la disponibilité et l</w:t>
      </w:r>
      <w:r>
        <w:rPr>
          <w:b/>
          <w:bCs/>
          <w:szCs w:val="24"/>
          <w:lang w:val="fr-FR"/>
        </w:rPr>
        <w:t>’</w:t>
      </w:r>
      <w:r w:rsidRPr="00527098">
        <w:rPr>
          <w:b/>
          <w:bCs/>
          <w:szCs w:val="24"/>
          <w:lang w:val="fr-FR"/>
        </w:rPr>
        <w:t>accessibilité des installations et des services de santé</w:t>
      </w:r>
      <w:r>
        <w:rPr>
          <w:b/>
          <w:bCs/>
          <w:szCs w:val="24"/>
          <w:lang w:val="fr-FR"/>
        </w:rPr>
        <w:t xml:space="preserve"> destinés aux personnes handicapées</w:t>
      </w:r>
      <w:r w:rsidRPr="00527098">
        <w:rPr>
          <w:b/>
          <w:bCs/>
          <w:szCs w:val="24"/>
          <w:lang w:val="fr-FR"/>
        </w:rPr>
        <w:t>,</w:t>
      </w:r>
      <w:r>
        <w:rPr>
          <w:b/>
          <w:bCs/>
          <w:szCs w:val="24"/>
          <w:lang w:val="fr-FR"/>
        </w:rPr>
        <w:t xml:space="preserve"> notamment </w:t>
      </w:r>
      <w:r w:rsidRPr="00527098">
        <w:rPr>
          <w:b/>
          <w:bCs/>
          <w:szCs w:val="24"/>
          <w:lang w:val="fr-FR"/>
        </w:rPr>
        <w:t>en supprimant les obstacles physiques à l</w:t>
      </w:r>
      <w:r>
        <w:rPr>
          <w:b/>
          <w:bCs/>
          <w:szCs w:val="24"/>
          <w:lang w:val="fr-FR"/>
        </w:rPr>
        <w:t>’</w:t>
      </w:r>
      <w:r w:rsidRPr="00527098">
        <w:rPr>
          <w:b/>
          <w:bCs/>
          <w:szCs w:val="24"/>
          <w:lang w:val="fr-FR"/>
        </w:rPr>
        <w:t>accès aux centres de santé et en fournissant des informations dans des formats accessibles</w:t>
      </w:r>
      <w:r w:rsidR="005E451E">
        <w:rPr>
          <w:b/>
          <w:bCs/>
          <w:szCs w:val="24"/>
          <w:lang w:val="fr-FR"/>
        </w:rPr>
        <w:t> </w:t>
      </w:r>
      <w:r w:rsidRPr="00527098">
        <w:rPr>
          <w:b/>
          <w:bCs/>
          <w:szCs w:val="24"/>
          <w:lang w:val="fr-FR"/>
        </w:rPr>
        <w:t>;</w:t>
      </w:r>
    </w:p>
    <w:p w:rsidR="00F646BA" w:rsidRPr="005E451E" w:rsidRDefault="00F646BA" w:rsidP="00FC6ADF">
      <w:pPr>
        <w:pStyle w:val="SingleTxtG"/>
        <w:ind w:firstLine="567"/>
        <w:rPr>
          <w:b/>
          <w:szCs w:val="24"/>
        </w:rPr>
      </w:pPr>
      <w:r w:rsidRPr="005E451E">
        <w:rPr>
          <w:b/>
          <w:szCs w:val="24"/>
          <w:lang w:val="fr-FR"/>
        </w:rPr>
        <w:lastRenderedPageBreak/>
        <w:t>f)</w:t>
      </w:r>
      <w:r w:rsidRPr="005E451E">
        <w:rPr>
          <w:b/>
          <w:szCs w:val="24"/>
          <w:lang w:val="fr-FR"/>
        </w:rPr>
        <w:tab/>
      </w:r>
      <w:r w:rsidRPr="005E451E">
        <w:rPr>
          <w:b/>
          <w:bCs/>
          <w:szCs w:val="24"/>
          <w:lang w:val="fr-FR"/>
        </w:rPr>
        <w:t>D’assurer la diffusion d’informations sur les droits en matière de santé sexuelle et procréative dans des formats</w:t>
      </w:r>
      <w:r w:rsidRPr="005E451E">
        <w:rPr>
          <w:b/>
          <w:szCs w:val="24"/>
          <w:lang w:val="fr-FR"/>
        </w:rPr>
        <w:t xml:space="preserve"> adaptés à</w:t>
      </w:r>
      <w:r w:rsidRPr="005E451E">
        <w:rPr>
          <w:b/>
          <w:bCs/>
          <w:szCs w:val="24"/>
          <w:lang w:val="fr-FR"/>
        </w:rPr>
        <w:t xml:space="preserve"> toutes les personnes handicapées, ainsi que la disponibilité, </w:t>
      </w:r>
      <w:r w:rsidRPr="005E451E">
        <w:rPr>
          <w:b/>
          <w:szCs w:val="24"/>
          <w:lang w:val="fr-FR"/>
        </w:rPr>
        <w:t xml:space="preserve">dans toutes les régions du pays, </w:t>
      </w:r>
      <w:r w:rsidRPr="005E451E">
        <w:rPr>
          <w:b/>
          <w:bCs/>
          <w:szCs w:val="24"/>
          <w:lang w:val="fr-FR"/>
        </w:rPr>
        <w:t>de services tenant compte du sexe et de l’âge, et de services spécialisés à l’intention des personnes handicapées</w:t>
      </w:r>
      <w:r w:rsidR="005E451E">
        <w:rPr>
          <w:b/>
          <w:bCs/>
          <w:szCs w:val="24"/>
          <w:lang w:val="fr-FR"/>
        </w:rPr>
        <w:t> </w:t>
      </w:r>
      <w:r w:rsidRPr="005E451E">
        <w:rPr>
          <w:b/>
          <w:bCs/>
          <w:szCs w:val="24"/>
          <w:lang w:val="fr-FR"/>
        </w:rPr>
        <w:t>;</w:t>
      </w:r>
      <w:r w:rsidRPr="005E451E">
        <w:rPr>
          <w:b/>
          <w:szCs w:val="24"/>
          <w:lang w:val="fr-FR"/>
        </w:rPr>
        <w:t xml:space="preserve"> </w:t>
      </w:r>
    </w:p>
    <w:p w:rsidR="00F646BA" w:rsidRPr="005E451E" w:rsidRDefault="00F646BA" w:rsidP="00FC6ADF">
      <w:pPr>
        <w:pStyle w:val="SingleTxtG"/>
        <w:ind w:firstLine="567"/>
        <w:rPr>
          <w:b/>
          <w:szCs w:val="24"/>
        </w:rPr>
      </w:pPr>
      <w:r w:rsidRPr="005E451E">
        <w:rPr>
          <w:b/>
          <w:szCs w:val="24"/>
          <w:lang w:val="fr-FR"/>
        </w:rPr>
        <w:t>g)</w:t>
      </w:r>
      <w:r w:rsidRPr="005E451E">
        <w:rPr>
          <w:b/>
          <w:szCs w:val="24"/>
          <w:lang w:val="fr-FR"/>
        </w:rPr>
        <w:tab/>
      </w:r>
      <w:r w:rsidRPr="005E451E">
        <w:rPr>
          <w:b/>
          <w:bCs/>
          <w:szCs w:val="24"/>
          <w:lang w:val="fr-FR"/>
        </w:rPr>
        <w:t>D’adopter et de mettre en œuvre rapidement un nouveau plan d’action visant à améliorer les soins de santé fournis aux enfants handicapés</w:t>
      </w:r>
      <w:r w:rsidR="005E451E">
        <w:rPr>
          <w:b/>
          <w:bCs/>
          <w:szCs w:val="24"/>
          <w:lang w:val="fr-FR"/>
        </w:rPr>
        <w:t> </w:t>
      </w:r>
      <w:r w:rsidRPr="005E451E">
        <w:rPr>
          <w:b/>
          <w:bCs/>
          <w:szCs w:val="24"/>
          <w:lang w:val="fr-FR"/>
        </w:rPr>
        <w:t>;</w:t>
      </w:r>
    </w:p>
    <w:p w:rsidR="00F646BA" w:rsidRPr="00527098" w:rsidRDefault="00F646BA" w:rsidP="00FC6ADF">
      <w:pPr>
        <w:pStyle w:val="SingleTxtG"/>
        <w:ind w:firstLine="567"/>
        <w:rPr>
          <w:b/>
          <w:szCs w:val="24"/>
        </w:rPr>
      </w:pPr>
      <w:r w:rsidRPr="005E451E">
        <w:rPr>
          <w:b/>
          <w:szCs w:val="24"/>
          <w:lang w:val="fr-FR"/>
        </w:rPr>
        <w:t>h)</w:t>
      </w:r>
      <w:r w:rsidRPr="005E451E">
        <w:rPr>
          <w:b/>
          <w:szCs w:val="24"/>
          <w:lang w:val="fr-FR"/>
        </w:rPr>
        <w:tab/>
      </w:r>
      <w:r w:rsidRPr="00527098">
        <w:rPr>
          <w:b/>
          <w:bCs/>
          <w:szCs w:val="24"/>
          <w:lang w:val="fr-FR"/>
        </w:rPr>
        <w:t>De promouvoir la disponibilité et le caractère financièrement abordable des services de santé spécialisés dans le handicap.</w:t>
      </w:r>
    </w:p>
    <w:p w:rsidR="00F646BA" w:rsidRPr="00527098" w:rsidRDefault="00F646BA" w:rsidP="005E451E">
      <w:pPr>
        <w:pStyle w:val="H23G"/>
      </w:pPr>
      <w:r w:rsidRPr="00527098">
        <w:rPr>
          <w:lang w:val="fr-FR"/>
        </w:rPr>
        <w:tab/>
      </w:r>
      <w:r w:rsidRPr="00527098">
        <w:rPr>
          <w:lang w:val="fr-FR"/>
        </w:rPr>
        <w:tab/>
        <w:t>Adaptation et réadaptation (art.</w:t>
      </w:r>
      <w:r w:rsidR="005E451E">
        <w:rPr>
          <w:lang w:val="fr-FR"/>
        </w:rPr>
        <w:t> </w:t>
      </w:r>
      <w:r w:rsidRPr="00527098">
        <w:rPr>
          <w:lang w:val="fr-FR"/>
        </w:rPr>
        <w:t>26)</w:t>
      </w:r>
    </w:p>
    <w:p w:rsidR="00F646BA" w:rsidRPr="00527098" w:rsidRDefault="00F646BA" w:rsidP="005E451E">
      <w:pPr>
        <w:pStyle w:val="SingleTxtG"/>
      </w:pPr>
      <w:r w:rsidRPr="00527098">
        <w:rPr>
          <w:lang w:val="fr-FR"/>
        </w:rPr>
        <w:t>43.</w:t>
      </w:r>
      <w:r w:rsidRPr="00527098">
        <w:rPr>
          <w:lang w:val="fr-FR"/>
        </w:rPr>
        <w:tab/>
        <w:t>Le Comité est préoccupé par l</w:t>
      </w:r>
      <w:r>
        <w:rPr>
          <w:lang w:val="fr-FR"/>
        </w:rPr>
        <w:t>’</w:t>
      </w:r>
      <w:r w:rsidRPr="00527098">
        <w:rPr>
          <w:lang w:val="fr-FR"/>
        </w:rPr>
        <w:t>absence, dans l</w:t>
      </w:r>
      <w:r>
        <w:rPr>
          <w:lang w:val="fr-FR"/>
        </w:rPr>
        <w:t>’</w:t>
      </w:r>
      <w:r w:rsidRPr="00527098">
        <w:rPr>
          <w:lang w:val="fr-FR"/>
        </w:rPr>
        <w:t>État partie, de législation adaptée qui permette de garantir que les personnes handicapées aient accès à des services d</w:t>
      </w:r>
      <w:r>
        <w:rPr>
          <w:lang w:val="fr-FR"/>
        </w:rPr>
        <w:t>’</w:t>
      </w:r>
      <w:r w:rsidRPr="00527098">
        <w:rPr>
          <w:lang w:val="fr-FR"/>
        </w:rPr>
        <w:t>adaptation et de réadaptation. Il est également préoccupé par le fait que l</w:t>
      </w:r>
      <w:r>
        <w:rPr>
          <w:lang w:val="fr-FR"/>
        </w:rPr>
        <w:t>’</w:t>
      </w:r>
      <w:r w:rsidRPr="00527098">
        <w:rPr>
          <w:lang w:val="fr-FR"/>
        </w:rPr>
        <w:t>adaptation et la réadaptation ne sont pas expressément définies dans les lois et règlements de l</w:t>
      </w:r>
      <w:r>
        <w:rPr>
          <w:lang w:val="fr-FR"/>
        </w:rPr>
        <w:t>’</w:t>
      </w:r>
      <w:r w:rsidRPr="00527098">
        <w:rPr>
          <w:lang w:val="fr-FR"/>
        </w:rPr>
        <w:t>État partie.</w:t>
      </w:r>
    </w:p>
    <w:p w:rsidR="00F646BA" w:rsidRPr="00527098" w:rsidRDefault="00F646BA" w:rsidP="005E451E">
      <w:pPr>
        <w:pStyle w:val="SingleTxtG"/>
        <w:rPr>
          <w:szCs w:val="24"/>
        </w:rPr>
      </w:pPr>
      <w:r w:rsidRPr="00527098">
        <w:rPr>
          <w:szCs w:val="24"/>
          <w:lang w:val="fr-FR"/>
        </w:rPr>
        <w:t>44.</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adopter la législation nécessaire pour</w:t>
      </w:r>
      <w:r w:rsidRPr="00527098">
        <w:rPr>
          <w:szCs w:val="24"/>
          <w:lang w:val="fr-FR"/>
        </w:rPr>
        <w:t xml:space="preserve"> </w:t>
      </w:r>
      <w:r w:rsidRPr="00280458">
        <w:rPr>
          <w:b/>
          <w:szCs w:val="24"/>
          <w:lang w:val="fr-FR"/>
        </w:rPr>
        <w:t>définir et</w:t>
      </w:r>
      <w:r w:rsidRPr="00527098">
        <w:rPr>
          <w:b/>
          <w:bCs/>
          <w:szCs w:val="24"/>
          <w:lang w:val="fr-FR"/>
        </w:rPr>
        <w:t xml:space="preserve"> garantir l</w:t>
      </w:r>
      <w:r>
        <w:rPr>
          <w:b/>
          <w:bCs/>
          <w:szCs w:val="24"/>
          <w:lang w:val="fr-FR"/>
        </w:rPr>
        <w:t>’</w:t>
      </w:r>
      <w:r w:rsidRPr="00527098">
        <w:rPr>
          <w:b/>
          <w:bCs/>
          <w:szCs w:val="24"/>
          <w:lang w:val="fr-FR"/>
        </w:rPr>
        <w:t>accès à des services d</w:t>
      </w:r>
      <w:r>
        <w:rPr>
          <w:b/>
          <w:bCs/>
          <w:szCs w:val="24"/>
          <w:lang w:val="fr-FR"/>
        </w:rPr>
        <w:t>’</w:t>
      </w:r>
      <w:r w:rsidRPr="00527098">
        <w:rPr>
          <w:b/>
          <w:bCs/>
          <w:szCs w:val="24"/>
          <w:lang w:val="fr-FR"/>
        </w:rPr>
        <w:t>adaptation et de réadaptation, en veillant à ce que ces services soient fondés sur les droits de l</w:t>
      </w:r>
      <w:r>
        <w:rPr>
          <w:b/>
          <w:bCs/>
          <w:szCs w:val="24"/>
          <w:lang w:val="fr-FR"/>
        </w:rPr>
        <w:t>’</w:t>
      </w:r>
      <w:r w:rsidRPr="00527098">
        <w:rPr>
          <w:b/>
          <w:bCs/>
          <w:szCs w:val="24"/>
          <w:lang w:val="fr-FR"/>
        </w:rPr>
        <w:t>homme et développés avec la participation des organisations de personnes handicapées.</w:t>
      </w:r>
    </w:p>
    <w:p w:rsidR="00F646BA" w:rsidRPr="00527098" w:rsidRDefault="00F646BA" w:rsidP="005E451E">
      <w:pPr>
        <w:pStyle w:val="H23G"/>
      </w:pPr>
      <w:r w:rsidRPr="00527098">
        <w:rPr>
          <w:lang w:val="fr-FR"/>
        </w:rPr>
        <w:tab/>
      </w:r>
      <w:r w:rsidRPr="00527098">
        <w:rPr>
          <w:lang w:val="fr-FR"/>
        </w:rPr>
        <w:tab/>
        <w:t>Travail et emploi (art.</w:t>
      </w:r>
      <w:r w:rsidR="005E451E">
        <w:rPr>
          <w:lang w:val="fr-FR"/>
        </w:rPr>
        <w:t> </w:t>
      </w:r>
      <w:r w:rsidRPr="00527098">
        <w:rPr>
          <w:lang w:val="fr-FR"/>
        </w:rPr>
        <w:t xml:space="preserve">27) </w:t>
      </w:r>
    </w:p>
    <w:p w:rsidR="00F646BA" w:rsidRPr="00527098" w:rsidRDefault="00F646BA" w:rsidP="005E451E">
      <w:pPr>
        <w:pStyle w:val="SingleTxtG"/>
        <w:keepNext/>
      </w:pPr>
      <w:r w:rsidRPr="00527098">
        <w:rPr>
          <w:lang w:val="fr-FR"/>
        </w:rPr>
        <w:t>45.</w:t>
      </w:r>
      <w:r w:rsidRPr="00527098">
        <w:rPr>
          <w:lang w:val="fr-FR"/>
        </w:rPr>
        <w:tab/>
        <w:t>Le Comité est préoccupé par</w:t>
      </w:r>
      <w:r w:rsidR="005E451E">
        <w:rPr>
          <w:lang w:val="fr-FR"/>
        </w:rPr>
        <w: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La discrimination et les inégalités dont sont victimes des personnes handicapées, en particulier des femmes, en matière d’emploi et de conditions de travail, notamment du fait de plusieurs dispositions de la loi relative à la fonction publique</w:t>
      </w:r>
      <w:r w:rsidR="005E451E">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b)</w:t>
      </w:r>
      <w:r w:rsidRPr="00FC6ADF">
        <w:rPr>
          <w:lang w:val="fr-FR"/>
        </w:rPr>
        <w:tab/>
        <w:t>Le fait que la loi sur les relations professionnelles n’oblige pas expressément les employeurs à procéder à des aménagements raisonnables pour les personnes handicapées</w:t>
      </w:r>
      <w:r w:rsidR="005E451E">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c)</w:t>
      </w:r>
      <w:r w:rsidRPr="00FC6ADF">
        <w:rPr>
          <w:lang w:val="fr-FR"/>
        </w:rPr>
        <w:tab/>
        <w:t xml:space="preserve">Le fait que les personnes handicapées et les employeurs des secteurs public et privé ne sont pas bien informés des droits et des possibilités d’emploi sur le marché du travail ordinaire. </w:t>
      </w:r>
    </w:p>
    <w:p w:rsidR="00F646BA" w:rsidRPr="00527098" w:rsidRDefault="00F646BA" w:rsidP="005E451E">
      <w:pPr>
        <w:pStyle w:val="SingleTxtG"/>
        <w:keepNext/>
        <w:rPr>
          <w:b/>
          <w:szCs w:val="24"/>
        </w:rPr>
      </w:pPr>
      <w:r w:rsidRPr="00527098">
        <w:rPr>
          <w:szCs w:val="24"/>
          <w:lang w:val="fr-FR"/>
        </w:rPr>
        <w:t>46.</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de prendre les dispositions suivantes, en étroite collaboration avec les organisations de personnes handicapées</w:t>
      </w:r>
      <w:r w:rsidR="005E451E">
        <w:rPr>
          <w:b/>
          <w:bCs/>
          <w:szCs w:val="24"/>
          <w:lang w:val="fr-FR"/>
        </w:rPr>
        <w:t> </w:t>
      </w:r>
      <w:r w:rsidRPr="00527098">
        <w:rPr>
          <w:b/>
          <w:bCs/>
          <w:szCs w:val="24"/>
          <w:lang w:val="fr-FR"/>
        </w:rPr>
        <w:t>:</w:t>
      </w:r>
    </w:p>
    <w:p w:rsidR="00F646BA" w:rsidRPr="005E451E" w:rsidRDefault="00F646BA" w:rsidP="00FC6ADF">
      <w:pPr>
        <w:pStyle w:val="SingleTxtG"/>
        <w:ind w:firstLine="567"/>
        <w:rPr>
          <w:b/>
          <w:bCs/>
          <w:szCs w:val="24"/>
          <w:lang w:val="fr-FR"/>
        </w:rPr>
      </w:pPr>
      <w:r w:rsidRPr="005E451E">
        <w:rPr>
          <w:b/>
          <w:szCs w:val="24"/>
          <w:lang w:val="fr-FR"/>
        </w:rPr>
        <w:t>a)</w:t>
      </w:r>
      <w:r w:rsidRPr="005E451E">
        <w:rPr>
          <w:b/>
          <w:szCs w:val="24"/>
          <w:lang w:val="fr-FR"/>
        </w:rPr>
        <w:tab/>
      </w:r>
      <w:r w:rsidRPr="005E451E">
        <w:rPr>
          <w:b/>
          <w:bCs/>
          <w:szCs w:val="24"/>
          <w:lang w:val="fr-FR"/>
        </w:rPr>
        <w:t>Revoir et évaluer la législation nationale en vigueur dans les secteurs public et privé afin de la mettre en conformité avec la Convention, prendre des mesures pour intensifier la formation professionnelle et adopter une législation prévoyant des voies de recours et des sanctions efficaces pour lutter contre la discrimination fondée sur le handicap en matière de recrutement, de promotion et de rétention du personnel</w:t>
      </w:r>
      <w:r w:rsidR="005E451E">
        <w:rPr>
          <w:b/>
          <w:bCs/>
          <w:szCs w:val="24"/>
          <w:lang w:val="fr-FR"/>
        </w:rPr>
        <w:t> </w:t>
      </w:r>
      <w:r w:rsidRPr="005E451E">
        <w:rPr>
          <w:b/>
          <w:bCs/>
          <w:szCs w:val="24"/>
          <w:lang w:val="fr-FR"/>
        </w:rPr>
        <w:t>;</w:t>
      </w:r>
      <w:r w:rsidRPr="005E451E">
        <w:rPr>
          <w:b/>
          <w:szCs w:val="24"/>
          <w:lang w:val="fr-FR"/>
        </w:rPr>
        <w:t xml:space="preserve"> </w:t>
      </w:r>
    </w:p>
    <w:p w:rsidR="00F646BA" w:rsidRPr="00527098" w:rsidRDefault="00F646BA" w:rsidP="00FC6ADF">
      <w:pPr>
        <w:pStyle w:val="SingleTxtG"/>
        <w:ind w:firstLine="567"/>
        <w:rPr>
          <w:b/>
          <w:szCs w:val="24"/>
        </w:rPr>
      </w:pPr>
      <w:r w:rsidRPr="005E451E">
        <w:rPr>
          <w:b/>
          <w:szCs w:val="24"/>
          <w:lang w:val="fr-FR"/>
        </w:rPr>
        <w:t>b)</w:t>
      </w:r>
      <w:r w:rsidRPr="005E451E">
        <w:rPr>
          <w:b/>
          <w:szCs w:val="24"/>
          <w:lang w:val="fr-FR"/>
        </w:rPr>
        <w:tab/>
      </w:r>
      <w:r w:rsidRPr="00527098">
        <w:rPr>
          <w:b/>
          <w:bCs/>
          <w:szCs w:val="24"/>
          <w:lang w:val="fr-FR"/>
        </w:rPr>
        <w:t>Prendre des mesures d</w:t>
      </w:r>
      <w:r>
        <w:rPr>
          <w:b/>
          <w:bCs/>
          <w:szCs w:val="24"/>
          <w:lang w:val="fr-FR"/>
        </w:rPr>
        <w:t>’</w:t>
      </w:r>
      <w:r w:rsidRPr="00527098">
        <w:rPr>
          <w:b/>
          <w:bCs/>
          <w:szCs w:val="24"/>
          <w:lang w:val="fr-FR"/>
        </w:rPr>
        <w:t>action positive efficaces pour favoriser l</w:t>
      </w:r>
      <w:r>
        <w:rPr>
          <w:b/>
          <w:bCs/>
          <w:szCs w:val="24"/>
          <w:lang w:val="fr-FR"/>
        </w:rPr>
        <w:t>’</w:t>
      </w:r>
      <w:r w:rsidRPr="00527098">
        <w:rPr>
          <w:b/>
          <w:bCs/>
          <w:szCs w:val="24"/>
          <w:lang w:val="fr-FR"/>
        </w:rPr>
        <w:t>emploi des personnes handicapées dans les secteurs public et privé, et faire en sorte que le marché du travail soit ouvert à tous et accessible, que des aménagements raisonnables soien</w:t>
      </w:r>
      <w:r>
        <w:rPr>
          <w:b/>
          <w:bCs/>
          <w:szCs w:val="24"/>
          <w:lang w:val="fr-FR"/>
        </w:rPr>
        <w:t>t fournis et que l’obligation de procéder à</w:t>
      </w:r>
      <w:r w:rsidRPr="00527098">
        <w:rPr>
          <w:b/>
          <w:bCs/>
          <w:szCs w:val="24"/>
          <w:lang w:val="fr-FR"/>
        </w:rPr>
        <w:t xml:space="preserve"> des aménagements raisonnables soit expressément prévue </w:t>
      </w:r>
      <w:r>
        <w:rPr>
          <w:b/>
          <w:bCs/>
          <w:szCs w:val="24"/>
          <w:lang w:val="fr-FR"/>
        </w:rPr>
        <w:t>par</w:t>
      </w:r>
      <w:r w:rsidRPr="00527098">
        <w:rPr>
          <w:b/>
          <w:bCs/>
          <w:szCs w:val="24"/>
          <w:lang w:val="fr-FR"/>
        </w:rPr>
        <w:t xml:space="preserve"> la législation.</w:t>
      </w:r>
    </w:p>
    <w:p w:rsidR="00F646BA" w:rsidRPr="00527098" w:rsidRDefault="00F646BA" w:rsidP="00A72092">
      <w:pPr>
        <w:pStyle w:val="H23G"/>
      </w:pPr>
      <w:r w:rsidRPr="00527098">
        <w:rPr>
          <w:lang w:val="fr-FR"/>
        </w:rPr>
        <w:tab/>
      </w:r>
      <w:r w:rsidRPr="00527098">
        <w:rPr>
          <w:lang w:val="fr-FR"/>
        </w:rPr>
        <w:tab/>
        <w:t>Niveau de vie adéquat et protection sociale (art.</w:t>
      </w:r>
      <w:r w:rsidR="00A72092">
        <w:rPr>
          <w:lang w:val="fr-FR"/>
        </w:rPr>
        <w:t> </w:t>
      </w:r>
      <w:r w:rsidRPr="00527098">
        <w:rPr>
          <w:lang w:val="fr-FR"/>
        </w:rPr>
        <w:t>28)</w:t>
      </w:r>
    </w:p>
    <w:p w:rsidR="00F646BA" w:rsidRPr="00527098" w:rsidRDefault="00F646BA" w:rsidP="00A72092">
      <w:pPr>
        <w:pStyle w:val="SingleTxtG"/>
      </w:pPr>
      <w:r w:rsidRPr="00527098">
        <w:rPr>
          <w:lang w:val="fr-FR"/>
        </w:rPr>
        <w:t>47.</w:t>
      </w:r>
      <w:r w:rsidRPr="00527098">
        <w:rPr>
          <w:lang w:val="fr-FR"/>
        </w:rPr>
        <w:tab/>
        <w:t xml:space="preserve">Le Comité </w:t>
      </w:r>
      <w:r>
        <w:rPr>
          <w:lang w:val="fr-FR"/>
        </w:rPr>
        <w:t>constate avec inquiétude</w:t>
      </w:r>
      <w:r w:rsidRPr="00527098">
        <w:rPr>
          <w:lang w:val="fr-FR"/>
        </w:rPr>
        <w:t xml:space="preserve"> que la loi sur la protection sociale ne fait pas du handicap un motif de discrimination. En outre, les pensions d</w:t>
      </w:r>
      <w:r>
        <w:rPr>
          <w:lang w:val="fr-FR"/>
        </w:rPr>
        <w:t>’</w:t>
      </w:r>
      <w:r w:rsidRPr="00527098">
        <w:rPr>
          <w:lang w:val="fr-FR"/>
        </w:rPr>
        <w:t>invalidité sont soumises à des restrictions liées à l</w:t>
      </w:r>
      <w:r>
        <w:rPr>
          <w:lang w:val="fr-FR"/>
        </w:rPr>
        <w:t>’</w:t>
      </w:r>
      <w:r w:rsidRPr="00527098">
        <w:rPr>
          <w:lang w:val="fr-FR"/>
        </w:rPr>
        <w:t>âge, les personnes handicapées âgées de 18 à 26</w:t>
      </w:r>
      <w:r w:rsidR="00A72092">
        <w:rPr>
          <w:lang w:val="fr-FR"/>
        </w:rPr>
        <w:t> </w:t>
      </w:r>
      <w:r w:rsidRPr="00527098">
        <w:rPr>
          <w:lang w:val="fr-FR"/>
        </w:rPr>
        <w:t>ans n</w:t>
      </w:r>
      <w:r>
        <w:rPr>
          <w:lang w:val="fr-FR"/>
        </w:rPr>
        <w:t>’</w:t>
      </w:r>
      <w:r w:rsidRPr="00527098">
        <w:rPr>
          <w:lang w:val="fr-FR"/>
        </w:rPr>
        <w:t xml:space="preserve">ayant droit à aucune prestation. Le Comité est également préoccupé par les exigences administratives et bureaucratiques auxquelles sont soumises les personnes handicapées pour bénéficier de prestations sociales. Il </w:t>
      </w:r>
      <w:r>
        <w:rPr>
          <w:lang w:val="fr-FR"/>
        </w:rPr>
        <w:t xml:space="preserve">s’inquiète </w:t>
      </w:r>
      <w:r w:rsidRPr="00527098">
        <w:rPr>
          <w:lang w:val="fr-FR"/>
        </w:rPr>
        <w:t xml:space="preserve">en outre de </w:t>
      </w:r>
      <w:r>
        <w:rPr>
          <w:lang w:val="fr-FR"/>
        </w:rPr>
        <w:t>ce</w:t>
      </w:r>
      <w:r w:rsidRPr="00527098">
        <w:rPr>
          <w:lang w:val="fr-FR"/>
        </w:rPr>
        <w:t xml:space="preserve"> que les personnes handicapées ont des difficultés à faire face aux coûts supplémentaires liés au handicap. </w:t>
      </w:r>
    </w:p>
    <w:p w:rsidR="00F646BA" w:rsidRPr="00527098" w:rsidRDefault="00F646BA" w:rsidP="00A72092">
      <w:pPr>
        <w:pStyle w:val="SingleTxtG"/>
        <w:keepNext/>
        <w:rPr>
          <w:b/>
          <w:szCs w:val="24"/>
        </w:rPr>
      </w:pPr>
      <w:r w:rsidRPr="00527098">
        <w:rPr>
          <w:szCs w:val="24"/>
          <w:lang w:val="fr-FR"/>
        </w:rPr>
        <w:lastRenderedPageBreak/>
        <w:t>48.</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A72092">
        <w:rPr>
          <w:b/>
          <w:bCs/>
          <w:szCs w:val="24"/>
          <w:lang w:val="fr-FR"/>
        </w:rPr>
        <w:t> </w:t>
      </w:r>
      <w:r w:rsidRPr="00527098">
        <w:rPr>
          <w:b/>
          <w:bCs/>
          <w:szCs w:val="24"/>
          <w:lang w:val="fr-FR"/>
        </w:rPr>
        <w:t>:</w:t>
      </w:r>
    </w:p>
    <w:p w:rsidR="00F646BA" w:rsidRPr="00A72092" w:rsidRDefault="00F646BA" w:rsidP="00FC6ADF">
      <w:pPr>
        <w:pStyle w:val="SingleTxtG"/>
        <w:ind w:firstLine="567"/>
        <w:rPr>
          <w:b/>
          <w:bCs/>
          <w:szCs w:val="24"/>
        </w:rPr>
      </w:pPr>
      <w:r w:rsidRPr="00A72092">
        <w:rPr>
          <w:b/>
          <w:szCs w:val="24"/>
          <w:lang w:val="fr-FR"/>
        </w:rPr>
        <w:t>a)</w:t>
      </w:r>
      <w:r w:rsidRPr="00A72092">
        <w:rPr>
          <w:b/>
          <w:szCs w:val="24"/>
          <w:lang w:val="fr-FR"/>
        </w:rPr>
        <w:tab/>
      </w:r>
      <w:r w:rsidRPr="00A72092">
        <w:rPr>
          <w:b/>
          <w:bCs/>
          <w:szCs w:val="24"/>
          <w:lang w:val="fr-FR"/>
        </w:rPr>
        <w:t>De revoir sa loi sur la protection sociale en faisant figurer le handicap dans la disposition interdisant la discrimination et dans les règlements et régimes de prestations applicables, afin de garantir aux personnes handicapées un niveau de vie adéquat, notamment au moyen de régimes d’indemnisation sous forme d’allocations qui leur permettent de faire face aux dépenses liées au handicap</w:t>
      </w:r>
      <w:r w:rsidR="00A72092">
        <w:rPr>
          <w:b/>
          <w:bCs/>
          <w:szCs w:val="24"/>
          <w:lang w:val="fr-FR"/>
        </w:rPr>
        <w:t> </w:t>
      </w:r>
      <w:r w:rsidRPr="00A72092">
        <w:rPr>
          <w:b/>
          <w:bCs/>
          <w:szCs w:val="24"/>
          <w:lang w:val="fr-FR"/>
        </w:rPr>
        <w:t>;</w:t>
      </w:r>
      <w:r w:rsidRPr="00A72092">
        <w:rPr>
          <w:b/>
          <w:szCs w:val="24"/>
          <w:lang w:val="fr-FR"/>
        </w:rPr>
        <w:t xml:space="preserve"> </w:t>
      </w:r>
    </w:p>
    <w:p w:rsidR="00F646BA" w:rsidRPr="00A72092" w:rsidRDefault="00F646BA" w:rsidP="00FC6ADF">
      <w:pPr>
        <w:pStyle w:val="SingleTxtG"/>
        <w:ind w:firstLine="567"/>
        <w:rPr>
          <w:b/>
          <w:bCs/>
          <w:szCs w:val="24"/>
        </w:rPr>
      </w:pPr>
      <w:r w:rsidRPr="00A72092">
        <w:rPr>
          <w:b/>
          <w:szCs w:val="24"/>
          <w:lang w:val="fr-FR"/>
        </w:rPr>
        <w:t>b)</w:t>
      </w:r>
      <w:r w:rsidRPr="00A72092">
        <w:rPr>
          <w:b/>
          <w:szCs w:val="24"/>
          <w:lang w:val="fr-FR"/>
        </w:rPr>
        <w:tab/>
      </w:r>
      <w:r w:rsidRPr="00A72092">
        <w:rPr>
          <w:b/>
          <w:bCs/>
          <w:szCs w:val="24"/>
          <w:lang w:val="fr-FR"/>
        </w:rPr>
        <w:t>D’abroger les dispositions qui limitent à une tranche d’âge le droit des personnes handicapées de bénéficier de prestations sociales, d’attribuer certaines indemnités et prestations aux enfants handicapés, et de veiller à ce que les familles biologiques et les familles d’accueil reçoivent le même soutien matériel</w:t>
      </w:r>
      <w:r w:rsidR="00A72092">
        <w:rPr>
          <w:b/>
          <w:bCs/>
          <w:szCs w:val="24"/>
          <w:lang w:val="fr-FR"/>
        </w:rPr>
        <w:t> </w:t>
      </w:r>
      <w:r w:rsidRPr="00A72092">
        <w:rPr>
          <w:b/>
          <w:bCs/>
          <w:szCs w:val="24"/>
          <w:lang w:val="fr-FR"/>
        </w:rPr>
        <w:t>;</w:t>
      </w:r>
    </w:p>
    <w:p w:rsidR="00F646BA" w:rsidRPr="00527098" w:rsidRDefault="00F646BA" w:rsidP="00FC6ADF">
      <w:pPr>
        <w:pStyle w:val="SingleTxtG"/>
        <w:ind w:firstLine="567"/>
        <w:rPr>
          <w:szCs w:val="24"/>
        </w:rPr>
      </w:pPr>
      <w:r w:rsidRPr="00A72092">
        <w:rPr>
          <w:b/>
          <w:szCs w:val="24"/>
          <w:lang w:val="fr-FR"/>
        </w:rPr>
        <w:t>c)</w:t>
      </w:r>
      <w:r w:rsidRPr="00A72092">
        <w:rPr>
          <w:b/>
          <w:szCs w:val="24"/>
          <w:lang w:val="fr-FR"/>
        </w:rPr>
        <w:tab/>
      </w:r>
      <w:r w:rsidRPr="00527098">
        <w:rPr>
          <w:b/>
          <w:bCs/>
          <w:szCs w:val="24"/>
          <w:lang w:val="fr-FR"/>
        </w:rPr>
        <w:t>De prêter attention aux liens entre l</w:t>
      </w:r>
      <w:r>
        <w:rPr>
          <w:b/>
          <w:bCs/>
          <w:szCs w:val="24"/>
          <w:lang w:val="fr-FR"/>
        </w:rPr>
        <w:t>’</w:t>
      </w:r>
      <w:r w:rsidRPr="00527098">
        <w:rPr>
          <w:b/>
          <w:bCs/>
          <w:szCs w:val="24"/>
          <w:lang w:val="fr-FR"/>
        </w:rPr>
        <w:t>article</w:t>
      </w:r>
      <w:r w:rsidR="00A72092">
        <w:rPr>
          <w:b/>
          <w:bCs/>
          <w:szCs w:val="24"/>
          <w:lang w:val="fr-FR"/>
        </w:rPr>
        <w:t> </w:t>
      </w:r>
      <w:r w:rsidRPr="00527098">
        <w:rPr>
          <w:b/>
          <w:bCs/>
          <w:szCs w:val="24"/>
          <w:lang w:val="fr-FR"/>
        </w:rPr>
        <w:t>28 de la Convention et la cible 10.2 des objectifs de développement durable, afin d</w:t>
      </w:r>
      <w:r>
        <w:rPr>
          <w:b/>
          <w:bCs/>
          <w:szCs w:val="24"/>
          <w:lang w:val="fr-FR"/>
        </w:rPr>
        <w:t>’</w:t>
      </w:r>
      <w:r w:rsidRPr="00527098">
        <w:rPr>
          <w:b/>
          <w:bCs/>
          <w:szCs w:val="24"/>
          <w:lang w:val="fr-FR"/>
        </w:rPr>
        <w:t>autonomiser toutes les personnes</w:t>
      </w:r>
      <w:r>
        <w:rPr>
          <w:b/>
          <w:bCs/>
          <w:szCs w:val="24"/>
          <w:lang w:val="fr-FR"/>
        </w:rPr>
        <w:t xml:space="preserve"> et de favoriser leur</w:t>
      </w:r>
      <w:r w:rsidRPr="00527098">
        <w:rPr>
          <w:b/>
          <w:bCs/>
          <w:szCs w:val="24"/>
          <w:lang w:val="fr-FR"/>
        </w:rPr>
        <w:t xml:space="preserve"> intégration économique, indépendamment de leur handicap.</w:t>
      </w:r>
    </w:p>
    <w:p w:rsidR="00F646BA" w:rsidRPr="00527098" w:rsidRDefault="00F646BA" w:rsidP="00CE5FC8">
      <w:pPr>
        <w:pStyle w:val="H23G"/>
      </w:pPr>
      <w:r w:rsidRPr="00527098">
        <w:rPr>
          <w:lang w:val="fr-FR"/>
        </w:rPr>
        <w:tab/>
      </w:r>
      <w:r w:rsidRPr="00527098">
        <w:rPr>
          <w:lang w:val="fr-FR"/>
        </w:rPr>
        <w:tab/>
        <w:t>Participation à la vie politique et à la vie publique (art.</w:t>
      </w:r>
      <w:r w:rsidR="00CE5FC8">
        <w:rPr>
          <w:lang w:val="fr-FR"/>
        </w:rPr>
        <w:t> </w:t>
      </w:r>
      <w:r w:rsidRPr="00527098">
        <w:rPr>
          <w:lang w:val="fr-FR"/>
        </w:rPr>
        <w:t>29)</w:t>
      </w:r>
    </w:p>
    <w:p w:rsidR="00F646BA" w:rsidRPr="00527098" w:rsidRDefault="00F646BA" w:rsidP="00CE5FC8">
      <w:pPr>
        <w:pStyle w:val="SingleTxtG"/>
        <w:keepNext/>
      </w:pPr>
      <w:r w:rsidRPr="00527098">
        <w:rPr>
          <w:lang w:val="fr-FR"/>
        </w:rPr>
        <w:t>49.</w:t>
      </w:r>
      <w:r w:rsidRPr="00527098">
        <w:rPr>
          <w:lang w:val="fr-FR"/>
        </w:rPr>
        <w:tab/>
        <w:t>Le Comité est préoccupé par</w:t>
      </w:r>
      <w:r w:rsidR="00CE5FC8">
        <w:rPr>
          <w:lang w:val="fr-FR"/>
        </w:rPr>
        <w:t> </w:t>
      </w:r>
      <w:r w:rsidRPr="00527098">
        <w:rPr>
          <w:lang w:val="fr-FR"/>
        </w:rPr>
        <w:t>:</w:t>
      </w:r>
    </w:p>
    <w:p w:rsidR="00F646BA" w:rsidRPr="00FC6ADF" w:rsidRDefault="00F646BA" w:rsidP="00FC6ADF">
      <w:pPr>
        <w:pStyle w:val="SingleTxtG"/>
        <w:ind w:firstLine="567"/>
        <w:rPr>
          <w:lang w:val="fr-FR"/>
        </w:rPr>
      </w:pPr>
      <w:r w:rsidRPr="00FC6ADF">
        <w:rPr>
          <w:lang w:val="fr-FR"/>
        </w:rPr>
        <w:t>a)</w:t>
      </w:r>
      <w:r w:rsidRPr="00FC6ADF">
        <w:rPr>
          <w:lang w:val="fr-FR"/>
        </w:rPr>
        <w:tab/>
        <w:t xml:space="preserve">Les lois électorales qui font de la « capacité mentale » une condition préalable à l’exercice du droit de voter et de se présenter à des fonctions électives, privant ainsi de ces droits les personnes présentant un handicap intellectuel ou </w:t>
      </w:r>
      <w:proofErr w:type="spellStart"/>
      <w:r w:rsidRPr="00FC6ADF">
        <w:rPr>
          <w:lang w:val="fr-FR"/>
        </w:rPr>
        <w:t>psychosocial</w:t>
      </w:r>
      <w:proofErr w:type="spellEnd"/>
      <w:r w:rsidR="00CE5FC8">
        <w:rPr>
          <w:lang w:val="fr-FR"/>
        </w:rPr>
        <w:t> </w:t>
      </w:r>
      <w:r w:rsidRPr="00FC6ADF">
        <w:rPr>
          <w:lang w:val="fr-FR"/>
        </w:rPr>
        <w:t>;</w:t>
      </w:r>
    </w:p>
    <w:p w:rsidR="00F646BA" w:rsidRPr="00FC6ADF" w:rsidRDefault="00F646BA" w:rsidP="00FC6ADF">
      <w:pPr>
        <w:pStyle w:val="SingleTxtG"/>
        <w:ind w:firstLine="567"/>
        <w:rPr>
          <w:lang w:val="fr-FR"/>
        </w:rPr>
      </w:pPr>
      <w:r w:rsidRPr="00FC6ADF">
        <w:rPr>
          <w:lang w:val="fr-FR"/>
        </w:rPr>
        <w:t>b)</w:t>
      </w:r>
      <w:r w:rsidRPr="00FC6ADF">
        <w:rPr>
          <w:lang w:val="fr-FR"/>
        </w:rPr>
        <w:tab/>
        <w:t>L’inaccessibilité des bureaux et des lieux de vote, en particulier pour les personnes handicapées qui vivent en institution, et l’absence de matériel de vote et d’information électorale dans des formats accessibles aux personnes handicapées, tels que le braille, les supports tactiles, la langue des signes et la langue facile (</w:t>
      </w:r>
      <w:proofErr w:type="spellStart"/>
      <w:r w:rsidRPr="00FC6ADF">
        <w:rPr>
          <w:lang w:val="fr-FR"/>
        </w:rPr>
        <w:t>Easy</w:t>
      </w:r>
      <w:proofErr w:type="spellEnd"/>
      <w:r w:rsidRPr="00FC6ADF">
        <w:rPr>
          <w:lang w:val="fr-FR"/>
        </w:rPr>
        <w:t xml:space="preserve"> Read)</w:t>
      </w:r>
      <w:r w:rsidR="00CE5FC8">
        <w:rPr>
          <w:lang w:val="fr-FR"/>
        </w:rPr>
        <w:t> </w:t>
      </w:r>
      <w:r w:rsidRPr="00FC6ADF">
        <w:rPr>
          <w:lang w:val="fr-FR"/>
        </w:rPr>
        <w:t xml:space="preserve">; </w:t>
      </w:r>
    </w:p>
    <w:p w:rsidR="00F646BA" w:rsidRPr="00FC6ADF" w:rsidRDefault="00F646BA" w:rsidP="00FC6ADF">
      <w:pPr>
        <w:pStyle w:val="SingleTxtG"/>
        <w:ind w:firstLine="567"/>
        <w:rPr>
          <w:lang w:val="fr-FR"/>
        </w:rPr>
      </w:pPr>
      <w:r w:rsidRPr="00FC6ADF">
        <w:rPr>
          <w:lang w:val="fr-FR"/>
        </w:rPr>
        <w:t>c)</w:t>
      </w:r>
      <w:r w:rsidRPr="00FC6ADF">
        <w:rPr>
          <w:lang w:val="fr-FR"/>
        </w:rPr>
        <w:tab/>
        <w:t>L’absence de formation des fonctionnaires chargés des élections pour répondre aux besoins des personnes handicapées dans les bureaux de vote</w:t>
      </w:r>
      <w:r w:rsidR="00CE5FC8">
        <w:rPr>
          <w:lang w:val="fr-FR"/>
        </w:rPr>
        <w:t> </w:t>
      </w:r>
      <w:r w:rsidRPr="00FC6ADF">
        <w:rPr>
          <w:lang w:val="fr-FR"/>
        </w:rPr>
        <w:t xml:space="preserve">; </w:t>
      </w:r>
    </w:p>
    <w:p w:rsidR="00F646BA" w:rsidRPr="00CE5FC8" w:rsidRDefault="00F646BA" w:rsidP="00FC6ADF">
      <w:pPr>
        <w:pStyle w:val="SingleTxtG"/>
        <w:ind w:firstLine="567"/>
        <w:rPr>
          <w:szCs w:val="24"/>
        </w:rPr>
      </w:pPr>
      <w:r w:rsidRPr="00527098">
        <w:rPr>
          <w:szCs w:val="24"/>
          <w:lang w:val="fr-FR"/>
        </w:rPr>
        <w:t>d)</w:t>
      </w:r>
      <w:r w:rsidRPr="00527098">
        <w:rPr>
          <w:szCs w:val="24"/>
          <w:lang w:val="fr-FR"/>
        </w:rPr>
        <w:tab/>
      </w:r>
      <w:r w:rsidRPr="00CE5FC8">
        <w:rPr>
          <w:bCs/>
          <w:szCs w:val="24"/>
          <w:lang w:val="fr-FR"/>
        </w:rPr>
        <w:t xml:space="preserve">L’absence de soutien permettant aux personnes qui présentent un handicap </w:t>
      </w:r>
      <w:proofErr w:type="spellStart"/>
      <w:r w:rsidRPr="00CE5FC8">
        <w:rPr>
          <w:bCs/>
          <w:szCs w:val="24"/>
          <w:lang w:val="fr-FR"/>
        </w:rPr>
        <w:t>psychosocial</w:t>
      </w:r>
      <w:proofErr w:type="spellEnd"/>
      <w:r w:rsidRPr="00CE5FC8">
        <w:rPr>
          <w:bCs/>
          <w:szCs w:val="24"/>
          <w:lang w:val="fr-FR"/>
        </w:rPr>
        <w:t xml:space="preserve"> ou intellectuel d’exercer leur droit de voter et de se présenter aux élections.</w:t>
      </w:r>
    </w:p>
    <w:p w:rsidR="00F646BA" w:rsidRPr="00527098" w:rsidRDefault="00F646BA" w:rsidP="003673E3">
      <w:pPr>
        <w:pStyle w:val="SingleTxtG"/>
        <w:keepNext/>
        <w:rPr>
          <w:b/>
          <w:szCs w:val="24"/>
        </w:rPr>
      </w:pPr>
      <w:r w:rsidRPr="00527098">
        <w:rPr>
          <w:szCs w:val="24"/>
          <w:lang w:val="fr-FR"/>
        </w:rPr>
        <w:t>50.</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w:t>
      </w:r>
      <w:r w:rsidR="003673E3">
        <w:rPr>
          <w:b/>
          <w:bCs/>
          <w:szCs w:val="24"/>
          <w:lang w:val="fr-FR"/>
        </w:rPr>
        <w:t> </w:t>
      </w:r>
      <w:r w:rsidRPr="00527098">
        <w:rPr>
          <w:b/>
          <w:bCs/>
          <w:szCs w:val="24"/>
          <w:lang w:val="fr-FR"/>
        </w:rPr>
        <w:t>:</w:t>
      </w:r>
    </w:p>
    <w:p w:rsidR="00F646BA" w:rsidRPr="003673E3" w:rsidRDefault="00F646BA" w:rsidP="00FC6ADF">
      <w:pPr>
        <w:pStyle w:val="SingleTxtG"/>
        <w:ind w:firstLine="567"/>
        <w:rPr>
          <w:b/>
          <w:bCs/>
          <w:szCs w:val="24"/>
        </w:rPr>
      </w:pPr>
      <w:r w:rsidRPr="003673E3">
        <w:rPr>
          <w:b/>
          <w:szCs w:val="24"/>
          <w:lang w:val="fr-FR"/>
        </w:rPr>
        <w:t>a)</w:t>
      </w:r>
      <w:r w:rsidRPr="003673E3">
        <w:rPr>
          <w:b/>
          <w:szCs w:val="24"/>
          <w:lang w:val="fr-FR"/>
        </w:rPr>
        <w:tab/>
      </w:r>
      <w:r w:rsidRPr="003673E3">
        <w:rPr>
          <w:b/>
          <w:bCs/>
          <w:szCs w:val="24"/>
          <w:lang w:val="fr-FR"/>
        </w:rPr>
        <w:t xml:space="preserve">De revoir ses lois électorales en vue de supprimer les conditions qui empêchent les personnes présentant un handicap intellectuel ou </w:t>
      </w:r>
      <w:proofErr w:type="spellStart"/>
      <w:r w:rsidRPr="003673E3">
        <w:rPr>
          <w:b/>
          <w:bCs/>
          <w:szCs w:val="24"/>
          <w:lang w:val="fr-FR"/>
        </w:rPr>
        <w:t>psychosocial</w:t>
      </w:r>
      <w:proofErr w:type="spellEnd"/>
      <w:r w:rsidRPr="003673E3">
        <w:rPr>
          <w:b/>
          <w:bCs/>
          <w:szCs w:val="24"/>
          <w:lang w:val="fr-FR"/>
        </w:rPr>
        <w:t xml:space="preserve"> d’exercer leur droit de voter et de se présenter aux élections</w:t>
      </w:r>
      <w:r w:rsidR="003673E3">
        <w:rPr>
          <w:b/>
          <w:bCs/>
          <w:szCs w:val="24"/>
          <w:lang w:val="fr-FR"/>
        </w:rPr>
        <w:t> </w:t>
      </w:r>
      <w:r w:rsidRPr="003673E3">
        <w:rPr>
          <w:b/>
          <w:bCs/>
          <w:szCs w:val="24"/>
          <w:lang w:val="fr-FR"/>
        </w:rPr>
        <w:t>;</w:t>
      </w:r>
    </w:p>
    <w:p w:rsidR="00F646BA" w:rsidRPr="003673E3" w:rsidRDefault="00F646BA" w:rsidP="00FC6ADF">
      <w:pPr>
        <w:pStyle w:val="SingleTxtG"/>
        <w:ind w:firstLine="567"/>
        <w:rPr>
          <w:b/>
          <w:bCs/>
          <w:szCs w:val="24"/>
        </w:rPr>
      </w:pPr>
      <w:r w:rsidRPr="003673E3">
        <w:rPr>
          <w:b/>
          <w:szCs w:val="24"/>
          <w:lang w:val="fr-FR"/>
        </w:rPr>
        <w:t>b)</w:t>
      </w:r>
      <w:r w:rsidRPr="003673E3">
        <w:rPr>
          <w:b/>
          <w:szCs w:val="24"/>
          <w:lang w:val="fr-FR"/>
        </w:rPr>
        <w:tab/>
      </w:r>
      <w:r w:rsidRPr="003673E3">
        <w:rPr>
          <w:b/>
          <w:bCs/>
          <w:szCs w:val="24"/>
          <w:lang w:val="fr-FR"/>
        </w:rPr>
        <w:t>D’adopter des mesures visant à assurer l’accessibilité des bureaux et des lieux de vote, en particulier pour les personnes handicapées qui vivent en institution, y</w:t>
      </w:r>
      <w:r w:rsidR="003673E3">
        <w:rPr>
          <w:b/>
          <w:bCs/>
          <w:szCs w:val="24"/>
          <w:lang w:val="fr-FR"/>
        </w:rPr>
        <w:t> </w:t>
      </w:r>
      <w:r w:rsidRPr="003673E3">
        <w:rPr>
          <w:b/>
          <w:bCs/>
          <w:szCs w:val="24"/>
          <w:lang w:val="fr-FR"/>
        </w:rPr>
        <w:t>compris la fourniture de matériel de vote et d’informations électorales dans des formats accessibles à toutes les personnes handicapées</w:t>
      </w:r>
      <w:r w:rsidR="003673E3">
        <w:rPr>
          <w:b/>
          <w:bCs/>
          <w:szCs w:val="24"/>
          <w:lang w:val="fr-FR"/>
        </w:rPr>
        <w:t> </w:t>
      </w:r>
      <w:r w:rsidRPr="003673E3">
        <w:rPr>
          <w:b/>
          <w:bCs/>
          <w:szCs w:val="24"/>
          <w:lang w:val="fr-FR"/>
        </w:rPr>
        <w:t>;</w:t>
      </w:r>
    </w:p>
    <w:p w:rsidR="00F646BA" w:rsidRPr="003673E3" w:rsidRDefault="00F646BA" w:rsidP="00FC6ADF">
      <w:pPr>
        <w:pStyle w:val="SingleTxtG"/>
        <w:ind w:firstLine="567"/>
        <w:rPr>
          <w:b/>
          <w:bCs/>
          <w:szCs w:val="24"/>
        </w:rPr>
      </w:pPr>
      <w:r w:rsidRPr="003673E3">
        <w:rPr>
          <w:b/>
          <w:szCs w:val="24"/>
          <w:lang w:val="fr-FR"/>
        </w:rPr>
        <w:t>c)</w:t>
      </w:r>
      <w:r w:rsidRPr="003673E3">
        <w:rPr>
          <w:b/>
          <w:szCs w:val="24"/>
          <w:lang w:val="fr-FR"/>
        </w:rPr>
        <w:tab/>
      </w:r>
      <w:r w:rsidRPr="003673E3">
        <w:rPr>
          <w:b/>
          <w:bCs/>
          <w:szCs w:val="24"/>
          <w:lang w:val="fr-FR"/>
        </w:rPr>
        <w:t xml:space="preserve">De dispenser aux fonctionnaires chargés des élections une formation appropriée sur les droits des personnes handicapées, à tous les stades du processus électoral, afin de permettre </w:t>
      </w:r>
      <w:r w:rsidRPr="003673E3">
        <w:rPr>
          <w:b/>
          <w:szCs w:val="24"/>
          <w:lang w:val="fr-FR"/>
        </w:rPr>
        <w:t>aux personnes handicapées</w:t>
      </w:r>
      <w:r w:rsidRPr="003673E3">
        <w:rPr>
          <w:b/>
          <w:bCs/>
          <w:szCs w:val="24"/>
          <w:lang w:val="fr-FR"/>
        </w:rPr>
        <w:t xml:space="preserve"> de participer effectivement aux processus électoraux et politiques</w:t>
      </w:r>
      <w:r w:rsidR="003673E3">
        <w:rPr>
          <w:b/>
          <w:bCs/>
          <w:szCs w:val="24"/>
          <w:lang w:val="fr-FR"/>
        </w:rPr>
        <w:t> </w:t>
      </w:r>
      <w:r w:rsidRPr="003673E3">
        <w:rPr>
          <w:b/>
          <w:bCs/>
          <w:szCs w:val="24"/>
          <w:lang w:val="fr-FR"/>
        </w:rPr>
        <w:t>;</w:t>
      </w:r>
      <w:r w:rsidRPr="003673E3">
        <w:rPr>
          <w:b/>
          <w:szCs w:val="24"/>
          <w:lang w:val="fr-FR"/>
        </w:rPr>
        <w:t xml:space="preserve"> </w:t>
      </w:r>
    </w:p>
    <w:p w:rsidR="00F646BA" w:rsidRPr="00527098" w:rsidRDefault="00F646BA" w:rsidP="00FC6ADF">
      <w:pPr>
        <w:pStyle w:val="SingleTxtG"/>
        <w:ind w:firstLine="567"/>
        <w:rPr>
          <w:b/>
          <w:bCs/>
          <w:szCs w:val="24"/>
        </w:rPr>
      </w:pPr>
      <w:r w:rsidRPr="003673E3">
        <w:rPr>
          <w:b/>
          <w:szCs w:val="24"/>
          <w:lang w:val="fr-FR"/>
        </w:rPr>
        <w:t>d)</w:t>
      </w:r>
      <w:r w:rsidRPr="003673E3">
        <w:rPr>
          <w:b/>
          <w:szCs w:val="24"/>
          <w:lang w:val="fr-FR"/>
        </w:rPr>
        <w:tab/>
      </w:r>
      <w:r w:rsidRPr="00527098">
        <w:rPr>
          <w:b/>
          <w:bCs/>
          <w:szCs w:val="24"/>
          <w:lang w:val="fr-FR"/>
        </w:rPr>
        <w:t>De fournir aux personnes qui présent</w:t>
      </w:r>
      <w:r>
        <w:rPr>
          <w:b/>
          <w:bCs/>
          <w:szCs w:val="24"/>
          <w:lang w:val="fr-FR"/>
        </w:rPr>
        <w:t xml:space="preserve">ent un handicap </w:t>
      </w:r>
      <w:proofErr w:type="spellStart"/>
      <w:r>
        <w:rPr>
          <w:b/>
          <w:bCs/>
          <w:szCs w:val="24"/>
          <w:lang w:val="fr-FR"/>
        </w:rPr>
        <w:t>psychosocial</w:t>
      </w:r>
      <w:proofErr w:type="spellEnd"/>
      <w:r>
        <w:rPr>
          <w:b/>
          <w:bCs/>
          <w:szCs w:val="24"/>
          <w:lang w:val="fr-FR"/>
        </w:rPr>
        <w:t xml:space="preserve"> </w:t>
      </w:r>
      <w:r w:rsidRPr="00527098">
        <w:rPr>
          <w:b/>
          <w:bCs/>
          <w:szCs w:val="24"/>
          <w:lang w:val="fr-FR"/>
        </w:rPr>
        <w:t>ou intellectuel le soutien nécessaire pour leur permettre d</w:t>
      </w:r>
      <w:r>
        <w:rPr>
          <w:b/>
          <w:bCs/>
          <w:szCs w:val="24"/>
          <w:lang w:val="fr-FR"/>
        </w:rPr>
        <w:t>’</w:t>
      </w:r>
      <w:r w:rsidRPr="00527098">
        <w:rPr>
          <w:b/>
          <w:bCs/>
          <w:szCs w:val="24"/>
          <w:lang w:val="fr-FR"/>
        </w:rPr>
        <w:t>exercer leur droit de voter et de se présenter aux élections.</w:t>
      </w:r>
      <w:r w:rsidRPr="00527098">
        <w:rPr>
          <w:szCs w:val="24"/>
          <w:lang w:val="fr-FR"/>
        </w:rPr>
        <w:t xml:space="preserve"> </w:t>
      </w:r>
    </w:p>
    <w:p w:rsidR="00F646BA" w:rsidRPr="00527098" w:rsidRDefault="00F646BA" w:rsidP="003673E3">
      <w:pPr>
        <w:pStyle w:val="H23G"/>
      </w:pPr>
      <w:r w:rsidRPr="00527098">
        <w:rPr>
          <w:lang w:val="fr-FR"/>
        </w:rPr>
        <w:tab/>
      </w:r>
      <w:r w:rsidRPr="00527098">
        <w:rPr>
          <w:lang w:val="fr-FR"/>
        </w:rPr>
        <w:tab/>
        <w:t xml:space="preserve">Participation à la vie culturelle et récréative, </w:t>
      </w:r>
      <w:r>
        <w:rPr>
          <w:lang w:val="fr-FR"/>
        </w:rPr>
        <w:t>aux loisirs et aux sports (art. </w:t>
      </w:r>
      <w:r w:rsidRPr="00527098">
        <w:rPr>
          <w:lang w:val="fr-FR"/>
        </w:rPr>
        <w:t>30)</w:t>
      </w:r>
    </w:p>
    <w:p w:rsidR="00F646BA" w:rsidRPr="00527098" w:rsidRDefault="00F646BA" w:rsidP="003673E3">
      <w:pPr>
        <w:pStyle w:val="SingleTxtG"/>
      </w:pPr>
      <w:r w:rsidRPr="00527098">
        <w:rPr>
          <w:lang w:val="fr-FR"/>
        </w:rPr>
        <w:t>51.</w:t>
      </w:r>
      <w:r w:rsidRPr="00527098">
        <w:rPr>
          <w:lang w:val="fr-FR"/>
        </w:rPr>
        <w:tab/>
        <w:t>Le Comité est préoccupé par l</w:t>
      </w:r>
      <w:r>
        <w:rPr>
          <w:lang w:val="fr-FR"/>
        </w:rPr>
        <w:t>’</w:t>
      </w:r>
      <w:r w:rsidRPr="00527098">
        <w:rPr>
          <w:lang w:val="fr-FR"/>
        </w:rPr>
        <w:t xml:space="preserve">insuffisance des efforts </w:t>
      </w:r>
      <w:r>
        <w:rPr>
          <w:lang w:val="fr-FR"/>
        </w:rPr>
        <w:t>que</w:t>
      </w:r>
      <w:r w:rsidRPr="00527098">
        <w:rPr>
          <w:lang w:val="fr-FR"/>
        </w:rPr>
        <w:t xml:space="preserve"> l</w:t>
      </w:r>
      <w:r>
        <w:rPr>
          <w:lang w:val="fr-FR"/>
        </w:rPr>
        <w:t>’</w:t>
      </w:r>
      <w:r w:rsidRPr="00527098">
        <w:rPr>
          <w:lang w:val="fr-FR"/>
        </w:rPr>
        <w:t xml:space="preserve">État partie </w:t>
      </w:r>
      <w:r>
        <w:rPr>
          <w:lang w:val="fr-FR"/>
        </w:rPr>
        <w:t xml:space="preserve">déploie </w:t>
      </w:r>
      <w:r w:rsidRPr="00527098">
        <w:rPr>
          <w:lang w:val="fr-FR"/>
        </w:rPr>
        <w:t>pour encourager l</w:t>
      </w:r>
      <w:r>
        <w:rPr>
          <w:lang w:val="fr-FR"/>
        </w:rPr>
        <w:t>’</w:t>
      </w:r>
      <w:r w:rsidRPr="00527098">
        <w:rPr>
          <w:lang w:val="fr-FR"/>
        </w:rPr>
        <w:t xml:space="preserve">accès et la participation des personnes handicapées à des activités culturelles et récréatives, aux loisirs et aux sports. </w:t>
      </w:r>
      <w:r>
        <w:rPr>
          <w:lang w:val="fr-FR"/>
        </w:rPr>
        <w:t>Il</w:t>
      </w:r>
      <w:r w:rsidRPr="00527098">
        <w:rPr>
          <w:lang w:val="fr-FR"/>
        </w:rPr>
        <w:t xml:space="preserve"> regrette que l</w:t>
      </w:r>
      <w:r>
        <w:rPr>
          <w:lang w:val="fr-FR"/>
        </w:rPr>
        <w:t>’</w:t>
      </w:r>
      <w:r w:rsidRPr="00527098">
        <w:rPr>
          <w:lang w:val="fr-FR"/>
        </w:rPr>
        <w:t>État partie n</w:t>
      </w:r>
      <w:r>
        <w:rPr>
          <w:lang w:val="fr-FR"/>
        </w:rPr>
        <w:t>’</w:t>
      </w:r>
      <w:r w:rsidRPr="00527098">
        <w:rPr>
          <w:lang w:val="fr-FR"/>
        </w:rPr>
        <w:t>ait pas encore ratifié le</w:t>
      </w:r>
      <w:r w:rsidR="003673E3">
        <w:rPr>
          <w:lang w:val="fr-FR"/>
        </w:rPr>
        <w:t> </w:t>
      </w:r>
      <w:r w:rsidRPr="00527098">
        <w:rPr>
          <w:lang w:val="fr-FR"/>
        </w:rPr>
        <w:t>Traité de Marrakech visant à faciliter l</w:t>
      </w:r>
      <w:r>
        <w:rPr>
          <w:lang w:val="fr-FR"/>
        </w:rPr>
        <w:t>’</w:t>
      </w:r>
      <w:r w:rsidRPr="00527098">
        <w:rPr>
          <w:lang w:val="fr-FR"/>
        </w:rPr>
        <w:t>accès des aveugles, des déficients visuels et des personnes ayant d</w:t>
      </w:r>
      <w:r>
        <w:rPr>
          <w:lang w:val="fr-FR"/>
        </w:rPr>
        <w:t>’</w:t>
      </w:r>
      <w:r w:rsidRPr="00527098">
        <w:rPr>
          <w:lang w:val="fr-FR"/>
        </w:rPr>
        <w:t xml:space="preserve">autres difficultés de lecture des textes imprimés aux </w:t>
      </w:r>
      <w:r>
        <w:rPr>
          <w:lang w:val="fr-FR"/>
        </w:rPr>
        <w:t>œuvres</w:t>
      </w:r>
      <w:r w:rsidRPr="00527098">
        <w:rPr>
          <w:lang w:val="fr-FR"/>
        </w:rPr>
        <w:t xml:space="preserve"> publiées.</w:t>
      </w:r>
    </w:p>
    <w:p w:rsidR="00F646BA" w:rsidRPr="00527098" w:rsidRDefault="00F646BA" w:rsidP="003673E3">
      <w:pPr>
        <w:pStyle w:val="SingleTxtG"/>
        <w:keepNext/>
        <w:keepLines/>
        <w:rPr>
          <w:b/>
          <w:bCs/>
          <w:szCs w:val="24"/>
        </w:rPr>
      </w:pPr>
      <w:r w:rsidRPr="00527098">
        <w:rPr>
          <w:szCs w:val="24"/>
          <w:lang w:val="fr-FR"/>
        </w:rPr>
        <w:lastRenderedPageBreak/>
        <w:t>52.</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de prendre des mesures pour favoriser et encourager la participation des personnes handicapées, notamment des enfants, aux activités culturelles et récréatives, aux loisirs et aux sports.</w:t>
      </w:r>
      <w:r w:rsidRPr="00527098">
        <w:rPr>
          <w:szCs w:val="24"/>
          <w:lang w:val="fr-FR"/>
        </w:rPr>
        <w:t xml:space="preserve"> </w:t>
      </w:r>
      <w:r w:rsidRPr="00527098">
        <w:rPr>
          <w:b/>
          <w:bCs/>
          <w:szCs w:val="24"/>
          <w:lang w:val="fr-FR"/>
        </w:rPr>
        <w:t>Il l</w:t>
      </w:r>
      <w:r>
        <w:rPr>
          <w:b/>
          <w:bCs/>
          <w:szCs w:val="24"/>
          <w:lang w:val="fr-FR"/>
        </w:rPr>
        <w:t>’</w:t>
      </w:r>
      <w:r w:rsidRPr="00527098">
        <w:rPr>
          <w:b/>
          <w:bCs/>
          <w:szCs w:val="24"/>
          <w:lang w:val="fr-FR"/>
        </w:rPr>
        <w:t>encourage à ratifier rapidement le Traité de Marrakech visant à faciliter l</w:t>
      </w:r>
      <w:r>
        <w:rPr>
          <w:b/>
          <w:bCs/>
          <w:szCs w:val="24"/>
          <w:lang w:val="fr-FR"/>
        </w:rPr>
        <w:t>’</w:t>
      </w:r>
      <w:r w:rsidRPr="00527098">
        <w:rPr>
          <w:b/>
          <w:bCs/>
          <w:szCs w:val="24"/>
          <w:lang w:val="fr-FR"/>
        </w:rPr>
        <w:t>accès des aveugles, des déficients visuels et des personnes ayant d</w:t>
      </w:r>
      <w:r>
        <w:rPr>
          <w:b/>
          <w:bCs/>
          <w:szCs w:val="24"/>
          <w:lang w:val="fr-FR"/>
        </w:rPr>
        <w:t>’</w:t>
      </w:r>
      <w:r w:rsidRPr="00527098">
        <w:rPr>
          <w:b/>
          <w:bCs/>
          <w:szCs w:val="24"/>
          <w:lang w:val="fr-FR"/>
        </w:rPr>
        <w:t>autres difficultés de lecture des textes imprimés aux œuvres publiées.</w:t>
      </w:r>
    </w:p>
    <w:p w:rsidR="00F646BA" w:rsidRPr="00527098" w:rsidRDefault="00F646BA" w:rsidP="003673E3">
      <w:pPr>
        <w:pStyle w:val="H1G"/>
      </w:pPr>
      <w:r w:rsidRPr="00527098">
        <w:rPr>
          <w:lang w:val="fr-FR"/>
        </w:rPr>
        <w:tab/>
        <w:t>C.</w:t>
      </w:r>
      <w:r w:rsidRPr="00527098">
        <w:rPr>
          <w:lang w:val="fr-FR"/>
        </w:rPr>
        <w:tab/>
        <w:t>Obligations particulières (art.</w:t>
      </w:r>
      <w:r w:rsidR="003673E3">
        <w:rPr>
          <w:lang w:val="fr-FR"/>
        </w:rPr>
        <w:t> </w:t>
      </w:r>
      <w:r w:rsidRPr="00527098">
        <w:rPr>
          <w:lang w:val="fr-FR"/>
        </w:rPr>
        <w:t>31 à 33)</w:t>
      </w:r>
    </w:p>
    <w:p w:rsidR="00F646BA" w:rsidRPr="00527098" w:rsidRDefault="00F646BA" w:rsidP="003673E3">
      <w:pPr>
        <w:pStyle w:val="H23G"/>
      </w:pPr>
      <w:r w:rsidRPr="00527098">
        <w:rPr>
          <w:lang w:val="fr-FR"/>
        </w:rPr>
        <w:tab/>
      </w:r>
      <w:r w:rsidRPr="00527098">
        <w:rPr>
          <w:lang w:val="fr-FR"/>
        </w:rPr>
        <w:tab/>
        <w:t>Statistiques et collecte des données (art.</w:t>
      </w:r>
      <w:r w:rsidR="003673E3">
        <w:rPr>
          <w:lang w:val="fr-FR"/>
        </w:rPr>
        <w:t> </w:t>
      </w:r>
      <w:r w:rsidRPr="00527098">
        <w:rPr>
          <w:lang w:val="fr-FR"/>
        </w:rPr>
        <w:t>31)</w:t>
      </w:r>
    </w:p>
    <w:p w:rsidR="00F646BA" w:rsidRPr="00527098" w:rsidRDefault="00F646BA" w:rsidP="00094C50">
      <w:pPr>
        <w:pStyle w:val="SingleTxtG"/>
        <w:rPr>
          <w:b/>
        </w:rPr>
      </w:pPr>
      <w:r w:rsidRPr="00527098">
        <w:rPr>
          <w:lang w:val="fr-FR"/>
        </w:rPr>
        <w:t>53.</w:t>
      </w:r>
      <w:r w:rsidRPr="00527098">
        <w:rPr>
          <w:lang w:val="fr-FR"/>
        </w:rPr>
        <w:tab/>
        <w:t>Le Comité est préoccupé par l</w:t>
      </w:r>
      <w:r>
        <w:rPr>
          <w:lang w:val="fr-FR"/>
        </w:rPr>
        <w:t>’</w:t>
      </w:r>
      <w:r w:rsidRPr="00527098">
        <w:rPr>
          <w:lang w:val="fr-FR"/>
        </w:rPr>
        <w:t>absence de statistiques uniformes et comparables concernant les personnes handicapées, et par le manque d</w:t>
      </w:r>
      <w:r>
        <w:rPr>
          <w:lang w:val="fr-FR"/>
        </w:rPr>
        <w:t>’</w:t>
      </w:r>
      <w:r w:rsidRPr="00527098">
        <w:rPr>
          <w:lang w:val="fr-FR"/>
        </w:rPr>
        <w:t>indicateurs relatifs aux droits de l</w:t>
      </w:r>
      <w:r>
        <w:rPr>
          <w:lang w:val="fr-FR"/>
        </w:rPr>
        <w:t>’</w:t>
      </w:r>
      <w:r w:rsidRPr="00527098">
        <w:rPr>
          <w:lang w:val="fr-FR"/>
        </w:rPr>
        <w:t>homme dans les données disponibles.</w:t>
      </w:r>
      <w:r>
        <w:rPr>
          <w:lang w:val="fr-FR"/>
        </w:rPr>
        <w:t xml:space="preserve"> Il </w:t>
      </w:r>
      <w:r w:rsidRPr="00527098">
        <w:rPr>
          <w:lang w:val="fr-FR"/>
        </w:rPr>
        <w:t>s</w:t>
      </w:r>
      <w:r>
        <w:rPr>
          <w:lang w:val="fr-FR"/>
        </w:rPr>
        <w:t>’</w:t>
      </w:r>
      <w:r w:rsidRPr="00527098">
        <w:rPr>
          <w:lang w:val="fr-FR"/>
        </w:rPr>
        <w:t>inquiète également de savoir dans quelle mesure les indicateurs relatifs aux personnes handicapées sont effectivement</w:t>
      </w:r>
      <w:r>
        <w:rPr>
          <w:lang w:val="fr-FR"/>
        </w:rPr>
        <w:t xml:space="preserve"> </w:t>
      </w:r>
      <w:r w:rsidRPr="00C81EF2">
        <w:rPr>
          <w:bCs/>
          <w:lang w:val="fr-FR"/>
        </w:rPr>
        <w:t>appliqués</w:t>
      </w:r>
      <w:r>
        <w:rPr>
          <w:bCs/>
          <w:lang w:val="fr-FR"/>
        </w:rPr>
        <w:t xml:space="preserve"> </w:t>
      </w:r>
      <w:r w:rsidRPr="00527098">
        <w:rPr>
          <w:lang w:val="fr-FR"/>
        </w:rPr>
        <w:t>dans le cadre de la réalisation des objectifs de développement durable.</w:t>
      </w:r>
    </w:p>
    <w:p w:rsidR="00F646BA" w:rsidRPr="00527098" w:rsidRDefault="00F646BA" w:rsidP="00094C50">
      <w:pPr>
        <w:pStyle w:val="SingleTxtG"/>
        <w:rPr>
          <w:b/>
          <w:szCs w:val="24"/>
        </w:rPr>
      </w:pPr>
      <w:r w:rsidRPr="00527098">
        <w:rPr>
          <w:szCs w:val="24"/>
          <w:lang w:val="fr-FR"/>
        </w:rPr>
        <w:t>54.</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appliquer</w:t>
      </w:r>
      <w:r>
        <w:rPr>
          <w:b/>
          <w:bCs/>
          <w:szCs w:val="24"/>
          <w:lang w:val="fr-FR"/>
        </w:rPr>
        <w:t xml:space="preserve"> </w:t>
      </w:r>
      <w:r w:rsidRPr="00527098">
        <w:rPr>
          <w:b/>
          <w:bCs/>
          <w:szCs w:val="24"/>
          <w:lang w:val="fr-FR"/>
        </w:rPr>
        <w:t>les indicateurs liés au handicap pour le suivi de la mise en œuvre des objectifs de développement durable, en particulier la cible 17.</w:t>
      </w:r>
      <w:r w:rsidR="00FF69D9">
        <w:rPr>
          <w:b/>
          <w:bCs/>
          <w:szCs w:val="24"/>
          <w:lang w:val="fr-FR"/>
        </w:rPr>
        <w:t>1</w:t>
      </w:r>
      <w:r w:rsidRPr="00527098">
        <w:rPr>
          <w:b/>
          <w:bCs/>
          <w:szCs w:val="24"/>
          <w:lang w:val="fr-FR"/>
        </w:rPr>
        <w:t>8,</w:t>
      </w:r>
      <w:r>
        <w:rPr>
          <w:b/>
          <w:bCs/>
          <w:szCs w:val="24"/>
          <w:lang w:val="fr-FR"/>
        </w:rPr>
        <w:t xml:space="preserve"> et d’augmenter sensiblement le</w:t>
      </w:r>
      <w:r w:rsidRPr="00527098">
        <w:rPr>
          <w:b/>
          <w:bCs/>
          <w:szCs w:val="24"/>
          <w:lang w:val="fr-FR"/>
        </w:rPr>
        <w:t xml:space="preserve"> nombre de données de qualité, actualisées et exactes, ventilées par niveau de revenu, sexe, âge, race, appartenance ethnique, statut migratoire (notamment le statut de demandeur d</w:t>
      </w:r>
      <w:r>
        <w:rPr>
          <w:b/>
          <w:bCs/>
          <w:szCs w:val="24"/>
          <w:lang w:val="fr-FR"/>
        </w:rPr>
        <w:t>’</w:t>
      </w:r>
      <w:r w:rsidRPr="00527098">
        <w:rPr>
          <w:b/>
          <w:bCs/>
          <w:szCs w:val="24"/>
          <w:lang w:val="fr-FR"/>
        </w:rPr>
        <w:t>asile et de réfugié), handicap et emplacement géographique, et selon d</w:t>
      </w:r>
      <w:r>
        <w:rPr>
          <w:b/>
          <w:bCs/>
          <w:szCs w:val="24"/>
          <w:lang w:val="fr-FR"/>
        </w:rPr>
        <w:t>’</w:t>
      </w:r>
      <w:r w:rsidRPr="00527098">
        <w:rPr>
          <w:b/>
          <w:bCs/>
          <w:szCs w:val="24"/>
          <w:lang w:val="fr-FR"/>
        </w:rPr>
        <w:t>autres caractéristiques propres au pays.</w:t>
      </w:r>
      <w:r w:rsidRPr="00527098">
        <w:rPr>
          <w:szCs w:val="24"/>
          <w:lang w:val="fr-FR"/>
        </w:rPr>
        <w:t xml:space="preserve"> </w:t>
      </w:r>
    </w:p>
    <w:p w:rsidR="00F646BA" w:rsidRPr="00527098" w:rsidRDefault="00F646BA" w:rsidP="00094C50">
      <w:pPr>
        <w:pStyle w:val="H23G"/>
      </w:pPr>
      <w:r w:rsidRPr="00527098">
        <w:rPr>
          <w:lang w:val="fr-FR"/>
        </w:rPr>
        <w:tab/>
      </w:r>
      <w:r w:rsidRPr="00527098">
        <w:rPr>
          <w:lang w:val="fr-FR"/>
        </w:rPr>
        <w:tab/>
        <w:t>Coopération internationale (art.</w:t>
      </w:r>
      <w:r w:rsidR="00094C50">
        <w:rPr>
          <w:lang w:val="fr-FR"/>
        </w:rPr>
        <w:t> </w:t>
      </w:r>
      <w:r w:rsidRPr="00527098">
        <w:rPr>
          <w:lang w:val="fr-FR"/>
        </w:rPr>
        <w:t>32)</w:t>
      </w:r>
    </w:p>
    <w:p w:rsidR="00F646BA" w:rsidRPr="00527098" w:rsidRDefault="00F646BA" w:rsidP="00094C50">
      <w:pPr>
        <w:pStyle w:val="SingleTxtG"/>
      </w:pPr>
      <w:r w:rsidRPr="00527098">
        <w:rPr>
          <w:lang w:val="fr-FR"/>
        </w:rPr>
        <w:t>55.</w:t>
      </w:r>
      <w:r w:rsidRPr="00527098">
        <w:rPr>
          <w:lang w:val="fr-FR"/>
        </w:rPr>
        <w:tab/>
        <w:t>Le Comité constate avec préoccupation que les personnes handicapées ne sont pas consultées, par l</w:t>
      </w:r>
      <w:r>
        <w:rPr>
          <w:lang w:val="fr-FR"/>
        </w:rPr>
        <w:t>’</w:t>
      </w:r>
      <w:r w:rsidRPr="00527098">
        <w:rPr>
          <w:lang w:val="fr-FR"/>
        </w:rPr>
        <w:t>intermédiaire des organisations qui les représentent, dans le cadre des programmes de coopération internationale, qu</w:t>
      </w:r>
      <w:r>
        <w:rPr>
          <w:lang w:val="fr-FR"/>
        </w:rPr>
        <w:t>’</w:t>
      </w:r>
      <w:r w:rsidRPr="00527098">
        <w:rPr>
          <w:lang w:val="fr-FR"/>
        </w:rPr>
        <w:t>elles ne participent pas à ces programmes et n</w:t>
      </w:r>
      <w:r>
        <w:rPr>
          <w:lang w:val="fr-FR"/>
        </w:rPr>
        <w:t>’</w:t>
      </w:r>
      <w:r w:rsidRPr="00527098">
        <w:rPr>
          <w:lang w:val="fr-FR"/>
        </w:rPr>
        <w:t>y sont pas prises en compte.</w:t>
      </w:r>
    </w:p>
    <w:p w:rsidR="00F646BA" w:rsidRPr="00527098" w:rsidRDefault="00F646BA" w:rsidP="00094C50">
      <w:pPr>
        <w:pStyle w:val="SingleTxtG"/>
        <w:rPr>
          <w:b/>
          <w:szCs w:val="24"/>
        </w:rPr>
      </w:pPr>
      <w:r w:rsidRPr="00527098">
        <w:rPr>
          <w:szCs w:val="24"/>
          <w:lang w:val="fr-FR"/>
        </w:rPr>
        <w:t>56.</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adopter des mesures visant à assurer la participation, l</w:t>
      </w:r>
      <w:r>
        <w:rPr>
          <w:b/>
          <w:bCs/>
          <w:szCs w:val="24"/>
          <w:lang w:val="fr-FR"/>
        </w:rPr>
        <w:t>’</w:t>
      </w:r>
      <w:r w:rsidRPr="00527098">
        <w:rPr>
          <w:b/>
          <w:bCs/>
          <w:szCs w:val="24"/>
          <w:lang w:val="fr-FR"/>
        </w:rPr>
        <w:t>inclusion et la consultation effectives des personnes handicapées, par l</w:t>
      </w:r>
      <w:r>
        <w:rPr>
          <w:b/>
          <w:bCs/>
          <w:szCs w:val="24"/>
          <w:lang w:val="fr-FR"/>
        </w:rPr>
        <w:t>’</w:t>
      </w:r>
      <w:r w:rsidRPr="00527098">
        <w:rPr>
          <w:b/>
          <w:bCs/>
          <w:szCs w:val="24"/>
          <w:lang w:val="fr-FR"/>
        </w:rPr>
        <w:t>intermédiaire des organisations qui les représentent, dans le cadre des programmes de coopération internationale.</w:t>
      </w:r>
    </w:p>
    <w:p w:rsidR="00F646BA" w:rsidRPr="00527098" w:rsidRDefault="00F646BA" w:rsidP="00094C50">
      <w:pPr>
        <w:pStyle w:val="H23G"/>
      </w:pPr>
      <w:r w:rsidRPr="00527098">
        <w:rPr>
          <w:lang w:val="fr-FR"/>
        </w:rPr>
        <w:tab/>
      </w:r>
      <w:r w:rsidRPr="00527098">
        <w:rPr>
          <w:lang w:val="fr-FR"/>
        </w:rPr>
        <w:tab/>
        <w:t>Application et suivi a</w:t>
      </w:r>
      <w:r w:rsidR="00094C50">
        <w:rPr>
          <w:lang w:val="fr-FR"/>
        </w:rPr>
        <w:t>u niveau national (art. </w:t>
      </w:r>
      <w:r w:rsidRPr="00527098">
        <w:rPr>
          <w:lang w:val="fr-FR"/>
        </w:rPr>
        <w:t>33)</w:t>
      </w:r>
    </w:p>
    <w:p w:rsidR="00F646BA" w:rsidRPr="00527098" w:rsidRDefault="00F646BA" w:rsidP="00094C50">
      <w:pPr>
        <w:pStyle w:val="SingleTxtG"/>
      </w:pPr>
      <w:r w:rsidRPr="00527098">
        <w:rPr>
          <w:lang w:val="fr-FR"/>
        </w:rPr>
        <w:t>57.</w:t>
      </w:r>
      <w:r w:rsidRPr="00527098">
        <w:rPr>
          <w:lang w:val="fr-FR"/>
        </w:rPr>
        <w:tab/>
        <w:t>Le Comité est préoccupé par le fait que le mécanisme de suivi indépendant créé en application du paragraphe 2 de l</w:t>
      </w:r>
      <w:r>
        <w:rPr>
          <w:lang w:val="fr-FR"/>
        </w:rPr>
        <w:t>’</w:t>
      </w:r>
      <w:r w:rsidRPr="00527098">
        <w:rPr>
          <w:lang w:val="fr-FR"/>
        </w:rPr>
        <w:t>article 33 de la Convention ne dispose pas de ressources suffisantes pour assurer un suivi global et efficace, ce qui</w:t>
      </w:r>
      <w:r>
        <w:rPr>
          <w:lang w:val="fr-FR"/>
        </w:rPr>
        <w:t xml:space="preserve"> limite</w:t>
      </w:r>
      <w:r w:rsidRPr="00527098">
        <w:rPr>
          <w:lang w:val="fr-FR"/>
        </w:rPr>
        <w:t xml:space="preserve"> l</w:t>
      </w:r>
      <w:r>
        <w:rPr>
          <w:lang w:val="fr-FR"/>
        </w:rPr>
        <w:t>’</w:t>
      </w:r>
      <w:r w:rsidRPr="00527098">
        <w:rPr>
          <w:lang w:val="fr-FR"/>
        </w:rPr>
        <w:t>appui fourni aux organisations de personnes handicapées aux fins de leur participation aux activités de suivi.</w:t>
      </w:r>
    </w:p>
    <w:p w:rsidR="00F646BA" w:rsidRPr="00527098" w:rsidRDefault="00F646BA" w:rsidP="00094C50">
      <w:pPr>
        <w:pStyle w:val="SingleTxtG"/>
        <w:rPr>
          <w:b/>
          <w:szCs w:val="24"/>
        </w:rPr>
      </w:pPr>
      <w:r w:rsidRPr="00527098">
        <w:rPr>
          <w:szCs w:val="24"/>
          <w:lang w:val="fr-FR"/>
        </w:rPr>
        <w:t>58.</w:t>
      </w:r>
      <w:r w:rsidRPr="00527098">
        <w:rPr>
          <w:szCs w:val="24"/>
          <w:lang w:val="fr-FR"/>
        </w:rPr>
        <w:tab/>
      </w:r>
      <w:r w:rsidRPr="00527098">
        <w:rPr>
          <w:b/>
          <w:bCs/>
          <w:szCs w:val="24"/>
          <w:lang w:val="fr-FR"/>
        </w:rPr>
        <w:t>Le Comité recommande à l</w:t>
      </w:r>
      <w:r>
        <w:rPr>
          <w:b/>
          <w:bCs/>
          <w:szCs w:val="24"/>
          <w:lang w:val="fr-FR"/>
        </w:rPr>
        <w:t>’</w:t>
      </w:r>
      <w:r w:rsidRPr="00527098">
        <w:rPr>
          <w:b/>
          <w:bCs/>
          <w:szCs w:val="24"/>
          <w:lang w:val="fr-FR"/>
        </w:rPr>
        <w:t>État partie d</w:t>
      </w:r>
      <w:r>
        <w:rPr>
          <w:b/>
          <w:bCs/>
          <w:szCs w:val="24"/>
          <w:lang w:val="fr-FR"/>
        </w:rPr>
        <w:t>’</w:t>
      </w:r>
      <w:r w:rsidRPr="00527098">
        <w:rPr>
          <w:b/>
          <w:bCs/>
          <w:szCs w:val="24"/>
          <w:lang w:val="fr-FR"/>
        </w:rPr>
        <w:t>allouer des ressources financières suffisantes aux cadres de suivi et aux organisations de personnes handicapées pour leur permettre de suivre l</w:t>
      </w:r>
      <w:r>
        <w:rPr>
          <w:b/>
          <w:bCs/>
          <w:szCs w:val="24"/>
          <w:lang w:val="fr-FR"/>
        </w:rPr>
        <w:t>’</w:t>
      </w:r>
      <w:r w:rsidRPr="00527098">
        <w:rPr>
          <w:b/>
          <w:bCs/>
          <w:szCs w:val="24"/>
          <w:lang w:val="fr-FR"/>
        </w:rPr>
        <w:t>application de la Convention dans l</w:t>
      </w:r>
      <w:r>
        <w:rPr>
          <w:b/>
          <w:bCs/>
          <w:szCs w:val="24"/>
          <w:lang w:val="fr-FR"/>
        </w:rPr>
        <w:t>’</w:t>
      </w:r>
      <w:r w:rsidRPr="00527098">
        <w:rPr>
          <w:b/>
          <w:bCs/>
          <w:szCs w:val="24"/>
          <w:lang w:val="fr-FR"/>
        </w:rPr>
        <w:t>ensemble de l</w:t>
      </w:r>
      <w:r>
        <w:rPr>
          <w:b/>
          <w:bCs/>
          <w:szCs w:val="24"/>
          <w:lang w:val="fr-FR"/>
        </w:rPr>
        <w:t>’</w:t>
      </w:r>
      <w:r w:rsidRPr="00527098">
        <w:rPr>
          <w:b/>
          <w:bCs/>
          <w:szCs w:val="24"/>
          <w:lang w:val="fr-FR"/>
        </w:rPr>
        <w:t>État partie, en tenant compte des lignes directrices sur les cadres indépendants de surveillance et leur participation aux travaux du Comité (CRPD/C/1/Rev.1, annexe).</w:t>
      </w:r>
    </w:p>
    <w:p w:rsidR="00F646BA" w:rsidRPr="00527098" w:rsidRDefault="00F646BA" w:rsidP="00E52B46">
      <w:pPr>
        <w:pStyle w:val="HChG"/>
      </w:pPr>
      <w:r w:rsidRPr="00527098">
        <w:rPr>
          <w:lang w:val="fr-FR"/>
        </w:rPr>
        <w:tab/>
        <w:t>IV.</w:t>
      </w:r>
      <w:r w:rsidRPr="00527098">
        <w:rPr>
          <w:lang w:val="fr-FR"/>
        </w:rPr>
        <w:tab/>
        <w:t>Suivi</w:t>
      </w:r>
    </w:p>
    <w:p w:rsidR="00F646BA" w:rsidRPr="0069234F" w:rsidRDefault="00F646BA" w:rsidP="00E52B46">
      <w:pPr>
        <w:pStyle w:val="H23G"/>
      </w:pPr>
      <w:r w:rsidRPr="00527098">
        <w:rPr>
          <w:lang w:val="fr-FR"/>
        </w:rPr>
        <w:tab/>
      </w:r>
      <w:r w:rsidRPr="00527098">
        <w:rPr>
          <w:lang w:val="fr-FR"/>
        </w:rPr>
        <w:tab/>
      </w:r>
      <w:r w:rsidRPr="0069234F">
        <w:rPr>
          <w:lang w:val="fr-FR"/>
        </w:rPr>
        <w:t>Diffusion de l</w:t>
      </w:r>
      <w:r>
        <w:rPr>
          <w:lang w:val="fr-FR"/>
        </w:rPr>
        <w:t>’</w:t>
      </w:r>
      <w:r w:rsidRPr="0069234F">
        <w:rPr>
          <w:lang w:val="fr-FR"/>
        </w:rPr>
        <w:t>information</w:t>
      </w:r>
    </w:p>
    <w:p w:rsidR="00F646BA" w:rsidRPr="00527098" w:rsidRDefault="00F646BA" w:rsidP="00E52B46">
      <w:pPr>
        <w:pStyle w:val="SingleTxtG"/>
        <w:rPr>
          <w:b/>
          <w:bCs/>
          <w:szCs w:val="24"/>
        </w:rPr>
      </w:pPr>
      <w:r w:rsidRPr="00527098">
        <w:rPr>
          <w:szCs w:val="24"/>
          <w:lang w:val="fr-FR"/>
        </w:rPr>
        <w:t>59.</w:t>
      </w:r>
      <w:r w:rsidRPr="00527098">
        <w:rPr>
          <w:szCs w:val="24"/>
          <w:lang w:val="fr-FR"/>
        </w:rPr>
        <w:tab/>
      </w:r>
      <w:r w:rsidRPr="00527098">
        <w:rPr>
          <w:b/>
          <w:bCs/>
          <w:szCs w:val="24"/>
          <w:lang w:val="fr-FR"/>
        </w:rPr>
        <w:t>Le Comité souligne l</w:t>
      </w:r>
      <w:r>
        <w:rPr>
          <w:b/>
          <w:bCs/>
          <w:szCs w:val="24"/>
          <w:lang w:val="fr-FR"/>
        </w:rPr>
        <w:t>’</w:t>
      </w:r>
      <w:r w:rsidRPr="00527098">
        <w:rPr>
          <w:b/>
          <w:bCs/>
          <w:szCs w:val="24"/>
          <w:lang w:val="fr-FR"/>
        </w:rPr>
        <w:t>importance de toutes les recommandations figurant dans les présentes observations finales et appelle l</w:t>
      </w:r>
      <w:r>
        <w:rPr>
          <w:b/>
          <w:bCs/>
          <w:szCs w:val="24"/>
          <w:lang w:val="fr-FR"/>
        </w:rPr>
        <w:t>’</w:t>
      </w:r>
      <w:r w:rsidRPr="00527098">
        <w:rPr>
          <w:b/>
          <w:bCs/>
          <w:szCs w:val="24"/>
          <w:lang w:val="fr-FR"/>
        </w:rPr>
        <w:t>attention de l</w:t>
      </w:r>
      <w:r>
        <w:rPr>
          <w:b/>
          <w:bCs/>
          <w:szCs w:val="24"/>
          <w:lang w:val="fr-FR"/>
        </w:rPr>
        <w:t>’</w:t>
      </w:r>
      <w:r w:rsidRPr="00527098">
        <w:rPr>
          <w:b/>
          <w:bCs/>
          <w:szCs w:val="24"/>
          <w:lang w:val="fr-FR"/>
        </w:rPr>
        <w:t>État partie sur les recommandations</w:t>
      </w:r>
      <w:r>
        <w:rPr>
          <w:b/>
          <w:bCs/>
          <w:szCs w:val="24"/>
          <w:lang w:val="fr-FR"/>
        </w:rPr>
        <w:t xml:space="preserve"> énoncées aux paragraphes </w:t>
      </w:r>
      <w:r w:rsidRPr="00527098">
        <w:rPr>
          <w:b/>
          <w:bCs/>
          <w:szCs w:val="24"/>
          <w:lang w:val="fr-FR"/>
        </w:rPr>
        <w:t>18 (accessibilité) et 24 (accès à la justice).</w:t>
      </w:r>
      <w:r w:rsidRPr="00527098">
        <w:rPr>
          <w:szCs w:val="24"/>
          <w:lang w:val="fr-FR"/>
        </w:rPr>
        <w:t xml:space="preserve"> </w:t>
      </w:r>
    </w:p>
    <w:p w:rsidR="00F646BA" w:rsidRPr="00527098" w:rsidRDefault="00F646BA" w:rsidP="00E52B46">
      <w:pPr>
        <w:pStyle w:val="SingleTxtG"/>
        <w:rPr>
          <w:b/>
          <w:bCs/>
          <w:szCs w:val="24"/>
        </w:rPr>
      </w:pPr>
      <w:r w:rsidRPr="00527098">
        <w:rPr>
          <w:szCs w:val="24"/>
          <w:lang w:val="fr-FR"/>
        </w:rPr>
        <w:t>60.</w:t>
      </w:r>
      <w:r w:rsidRPr="00527098">
        <w:rPr>
          <w:szCs w:val="24"/>
          <w:lang w:val="fr-FR"/>
        </w:rPr>
        <w:tab/>
      </w:r>
      <w:r w:rsidRPr="00527098">
        <w:rPr>
          <w:b/>
          <w:bCs/>
          <w:szCs w:val="24"/>
          <w:lang w:val="fr-FR"/>
        </w:rPr>
        <w:t>Le Comité demande à l</w:t>
      </w:r>
      <w:r>
        <w:rPr>
          <w:b/>
          <w:bCs/>
          <w:szCs w:val="24"/>
          <w:lang w:val="fr-FR"/>
        </w:rPr>
        <w:t>’</w:t>
      </w:r>
      <w:r w:rsidRPr="00527098">
        <w:rPr>
          <w:b/>
          <w:bCs/>
          <w:szCs w:val="24"/>
          <w:lang w:val="fr-FR"/>
        </w:rPr>
        <w:t>État partie de mettre en œuvre ses recommandations figurant dans les présentes observations finales.</w:t>
      </w:r>
      <w:r w:rsidRPr="00527098">
        <w:rPr>
          <w:szCs w:val="24"/>
          <w:lang w:val="fr-FR"/>
        </w:rPr>
        <w:t xml:space="preserve"> </w:t>
      </w:r>
      <w:r w:rsidRPr="00527098">
        <w:rPr>
          <w:b/>
          <w:bCs/>
          <w:szCs w:val="24"/>
          <w:lang w:val="fr-FR"/>
        </w:rPr>
        <w:t>Il lui recommande de transmettre les présentes observations finales, pour examen et suite à donner, aux membres du</w:t>
      </w:r>
      <w:r w:rsidR="00E52B46">
        <w:rPr>
          <w:b/>
          <w:bCs/>
          <w:szCs w:val="24"/>
          <w:lang w:val="fr-FR"/>
        </w:rPr>
        <w:t> </w:t>
      </w:r>
      <w:r w:rsidRPr="00527098">
        <w:rPr>
          <w:b/>
          <w:bCs/>
          <w:szCs w:val="24"/>
          <w:lang w:val="fr-FR"/>
        </w:rPr>
        <w:t xml:space="preserve">Gouvernement et du Parlement, aux responsables des différents ministères, au </w:t>
      </w:r>
      <w:r w:rsidRPr="00527098">
        <w:rPr>
          <w:b/>
          <w:bCs/>
          <w:szCs w:val="24"/>
          <w:lang w:val="fr-FR"/>
        </w:rPr>
        <w:lastRenderedPageBreak/>
        <w:t>système judiciaire et aux membres des professions concernées, tels les professionnels de l</w:t>
      </w:r>
      <w:r>
        <w:rPr>
          <w:b/>
          <w:bCs/>
          <w:szCs w:val="24"/>
          <w:lang w:val="fr-FR"/>
        </w:rPr>
        <w:t>’</w:t>
      </w:r>
      <w:r w:rsidRPr="00527098">
        <w:rPr>
          <w:b/>
          <w:bCs/>
          <w:szCs w:val="24"/>
          <w:lang w:val="fr-FR"/>
        </w:rPr>
        <w:t>éducation, de la santé et du droit, ainsi qu</w:t>
      </w:r>
      <w:r>
        <w:rPr>
          <w:b/>
          <w:bCs/>
          <w:szCs w:val="24"/>
          <w:lang w:val="fr-FR"/>
        </w:rPr>
        <w:t>’</w:t>
      </w:r>
      <w:r w:rsidRPr="00527098">
        <w:rPr>
          <w:b/>
          <w:bCs/>
          <w:szCs w:val="24"/>
          <w:lang w:val="fr-FR"/>
        </w:rPr>
        <w:t xml:space="preserve">aux autorités locales, au secteur privé et aux </w:t>
      </w:r>
      <w:proofErr w:type="spellStart"/>
      <w:r w:rsidRPr="00527098">
        <w:rPr>
          <w:b/>
          <w:bCs/>
          <w:szCs w:val="24"/>
          <w:lang w:val="fr-FR"/>
        </w:rPr>
        <w:t>médias</w:t>
      </w:r>
      <w:proofErr w:type="spellEnd"/>
      <w:r w:rsidRPr="00527098">
        <w:rPr>
          <w:b/>
          <w:bCs/>
          <w:szCs w:val="24"/>
          <w:lang w:val="fr-FR"/>
        </w:rPr>
        <w:t>, en utilisant pour ce faire les stratégies de communication sociale modernes.</w:t>
      </w:r>
      <w:bookmarkStart w:id="0" w:name="_GoBack"/>
      <w:bookmarkEnd w:id="0"/>
      <w:r w:rsidRPr="00527098">
        <w:rPr>
          <w:szCs w:val="24"/>
          <w:lang w:val="fr-FR"/>
        </w:rPr>
        <w:t xml:space="preserve"> </w:t>
      </w:r>
    </w:p>
    <w:p w:rsidR="00F646BA" w:rsidRPr="00527098" w:rsidRDefault="00F646BA" w:rsidP="00E52B46">
      <w:pPr>
        <w:pStyle w:val="SingleTxtG"/>
        <w:rPr>
          <w:b/>
          <w:bCs/>
          <w:szCs w:val="24"/>
        </w:rPr>
      </w:pPr>
      <w:r w:rsidRPr="00527098">
        <w:rPr>
          <w:szCs w:val="24"/>
          <w:lang w:val="fr-FR"/>
        </w:rPr>
        <w:t>61.</w:t>
      </w:r>
      <w:r w:rsidRPr="00527098">
        <w:rPr>
          <w:szCs w:val="24"/>
          <w:lang w:val="fr-FR"/>
        </w:rPr>
        <w:tab/>
      </w:r>
      <w:r w:rsidRPr="00527098">
        <w:rPr>
          <w:b/>
          <w:bCs/>
          <w:szCs w:val="24"/>
          <w:lang w:val="fr-FR"/>
        </w:rPr>
        <w:t>Le Comité encourage vivement l</w:t>
      </w:r>
      <w:r>
        <w:rPr>
          <w:b/>
          <w:bCs/>
          <w:szCs w:val="24"/>
          <w:lang w:val="fr-FR"/>
        </w:rPr>
        <w:t>’</w:t>
      </w:r>
      <w:r w:rsidRPr="00527098">
        <w:rPr>
          <w:b/>
          <w:bCs/>
          <w:szCs w:val="24"/>
          <w:lang w:val="fr-FR"/>
        </w:rPr>
        <w:t>État partie à associer les organisations de la société civile, en particulier les organisations de personnes handicapées, à l</w:t>
      </w:r>
      <w:r>
        <w:rPr>
          <w:b/>
          <w:bCs/>
          <w:szCs w:val="24"/>
          <w:lang w:val="fr-FR"/>
        </w:rPr>
        <w:t>’</w:t>
      </w:r>
      <w:r w:rsidRPr="00527098">
        <w:rPr>
          <w:b/>
          <w:bCs/>
          <w:szCs w:val="24"/>
          <w:lang w:val="fr-FR"/>
        </w:rPr>
        <w:t>élaboration de ses rapports périodiques.</w:t>
      </w:r>
    </w:p>
    <w:p w:rsidR="00F646BA" w:rsidRPr="00527098" w:rsidRDefault="00F646BA" w:rsidP="00E52B46">
      <w:pPr>
        <w:pStyle w:val="SingleTxtG"/>
        <w:rPr>
          <w:b/>
          <w:bCs/>
          <w:szCs w:val="24"/>
        </w:rPr>
      </w:pPr>
      <w:r w:rsidRPr="00527098">
        <w:rPr>
          <w:szCs w:val="24"/>
          <w:lang w:val="fr-FR"/>
        </w:rPr>
        <w:t>62.</w:t>
      </w:r>
      <w:r w:rsidRPr="00527098">
        <w:rPr>
          <w:szCs w:val="24"/>
          <w:lang w:val="fr-FR"/>
        </w:rPr>
        <w:tab/>
      </w:r>
      <w:r w:rsidRPr="00527098">
        <w:rPr>
          <w:b/>
          <w:bCs/>
          <w:szCs w:val="24"/>
          <w:lang w:val="fr-FR"/>
        </w:rPr>
        <w:t>Le Comité prie l</w:t>
      </w:r>
      <w:r>
        <w:rPr>
          <w:b/>
          <w:bCs/>
          <w:szCs w:val="24"/>
          <w:lang w:val="fr-FR"/>
        </w:rPr>
        <w:t>’</w:t>
      </w:r>
      <w:r w:rsidRPr="00527098">
        <w:rPr>
          <w:b/>
          <w:bCs/>
          <w:szCs w:val="24"/>
          <w:lang w:val="fr-FR"/>
        </w:rPr>
        <w:t>État partie de diffuser largement les présentes observations finales, notamment auprès des organisations non gouvernementales et des organisations de personnes handicapées, ainsi qu</w:t>
      </w:r>
      <w:r>
        <w:rPr>
          <w:b/>
          <w:bCs/>
          <w:szCs w:val="24"/>
          <w:lang w:val="fr-FR"/>
        </w:rPr>
        <w:t>’</w:t>
      </w:r>
      <w:r w:rsidRPr="00527098">
        <w:rPr>
          <w:b/>
          <w:bCs/>
          <w:szCs w:val="24"/>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Pr>
          <w:b/>
          <w:bCs/>
          <w:szCs w:val="24"/>
          <w:lang w:val="fr-FR"/>
        </w:rPr>
        <w:t>’</w:t>
      </w:r>
      <w:r w:rsidRPr="00527098">
        <w:rPr>
          <w:b/>
          <w:bCs/>
          <w:szCs w:val="24"/>
          <w:lang w:val="fr-FR"/>
        </w:rPr>
        <w:t>homme.</w:t>
      </w:r>
    </w:p>
    <w:p w:rsidR="00F646BA" w:rsidRPr="00527098" w:rsidRDefault="00F646BA" w:rsidP="00E52B46">
      <w:pPr>
        <w:pStyle w:val="H23G"/>
      </w:pPr>
      <w:r w:rsidRPr="00527098">
        <w:rPr>
          <w:lang w:val="fr-FR"/>
        </w:rPr>
        <w:tab/>
      </w:r>
      <w:r w:rsidRPr="00527098">
        <w:rPr>
          <w:lang w:val="fr-FR"/>
        </w:rPr>
        <w:tab/>
        <w:t>Prochain rapport périodique</w:t>
      </w:r>
    </w:p>
    <w:p w:rsidR="00F646BA" w:rsidRDefault="00F646BA" w:rsidP="00E52B46">
      <w:pPr>
        <w:pStyle w:val="SingleTxtG"/>
        <w:rPr>
          <w:b/>
          <w:bCs/>
          <w:szCs w:val="24"/>
          <w:lang w:val="fr-FR"/>
        </w:rPr>
      </w:pPr>
      <w:r w:rsidRPr="00527098">
        <w:rPr>
          <w:szCs w:val="24"/>
          <w:lang w:val="fr-FR"/>
        </w:rPr>
        <w:t>63.</w:t>
      </w:r>
      <w:r w:rsidRPr="00527098">
        <w:rPr>
          <w:szCs w:val="24"/>
          <w:lang w:val="fr-FR"/>
        </w:rPr>
        <w:tab/>
      </w:r>
      <w:r w:rsidRPr="00527098">
        <w:rPr>
          <w:b/>
          <w:bCs/>
          <w:szCs w:val="24"/>
          <w:lang w:val="fr-FR"/>
        </w:rPr>
        <w:t>Le Comité prie l</w:t>
      </w:r>
      <w:r>
        <w:rPr>
          <w:b/>
          <w:bCs/>
          <w:szCs w:val="24"/>
          <w:lang w:val="fr-FR"/>
        </w:rPr>
        <w:t>’</w:t>
      </w:r>
      <w:r w:rsidRPr="00527098">
        <w:rPr>
          <w:b/>
          <w:bCs/>
          <w:szCs w:val="24"/>
          <w:lang w:val="fr-FR"/>
        </w:rPr>
        <w:t>État partie de lui soumettre son rapport valant deuxième à quatrième rapports périodiques le 29</w:t>
      </w:r>
      <w:r w:rsidR="00E52B46">
        <w:rPr>
          <w:b/>
          <w:bCs/>
          <w:szCs w:val="24"/>
          <w:lang w:val="fr-FR"/>
        </w:rPr>
        <w:t> </w:t>
      </w:r>
      <w:r w:rsidRPr="00527098">
        <w:rPr>
          <w:b/>
          <w:bCs/>
          <w:szCs w:val="24"/>
          <w:lang w:val="fr-FR"/>
        </w:rPr>
        <w:t>juin 2026 au plus tard, et d</w:t>
      </w:r>
      <w:r>
        <w:rPr>
          <w:b/>
          <w:bCs/>
          <w:szCs w:val="24"/>
          <w:lang w:val="fr-FR"/>
        </w:rPr>
        <w:t>’</w:t>
      </w:r>
      <w:r w:rsidRPr="00527098">
        <w:rPr>
          <w:b/>
          <w:bCs/>
          <w:szCs w:val="24"/>
          <w:lang w:val="fr-FR"/>
        </w:rPr>
        <w:t>y faire figurer des renseignements sur la mise en œuvre des présentes observations finales.</w:t>
      </w:r>
      <w:r w:rsidRPr="00527098">
        <w:rPr>
          <w:szCs w:val="24"/>
          <w:lang w:val="fr-FR"/>
        </w:rPr>
        <w:t xml:space="preserve"> </w:t>
      </w:r>
      <w:r w:rsidRPr="00527098">
        <w:rPr>
          <w:b/>
          <w:bCs/>
          <w:szCs w:val="24"/>
          <w:lang w:val="fr-FR"/>
        </w:rPr>
        <w:t>Il invite également l</w:t>
      </w:r>
      <w:r>
        <w:rPr>
          <w:b/>
          <w:bCs/>
          <w:szCs w:val="24"/>
          <w:lang w:val="fr-FR"/>
        </w:rPr>
        <w:t>’</w:t>
      </w:r>
      <w:r w:rsidRPr="00527098">
        <w:rPr>
          <w:b/>
          <w:bCs/>
          <w:szCs w:val="24"/>
          <w:lang w:val="fr-FR"/>
        </w:rPr>
        <w:t>État partie à envisager de soumettre ce rapport selon la procédure simplifiée de présentation des rapports, dans le cadre de laquelle le Comité établit une liste de points au moins un an avant la date prévue pour la soumission du rapport.</w:t>
      </w:r>
      <w:r w:rsidRPr="00527098">
        <w:rPr>
          <w:szCs w:val="24"/>
          <w:lang w:val="fr-FR"/>
        </w:rPr>
        <w:t xml:space="preserve"> </w:t>
      </w:r>
      <w:r w:rsidRPr="00527098">
        <w:rPr>
          <w:b/>
          <w:bCs/>
          <w:szCs w:val="24"/>
          <w:lang w:val="fr-FR"/>
        </w:rPr>
        <w:t>Les</w:t>
      </w:r>
      <w:r w:rsidR="00E52B46">
        <w:rPr>
          <w:b/>
          <w:bCs/>
          <w:szCs w:val="24"/>
          <w:lang w:val="fr-FR"/>
        </w:rPr>
        <w:t> </w:t>
      </w:r>
      <w:r w:rsidRPr="00527098">
        <w:rPr>
          <w:b/>
          <w:bCs/>
          <w:szCs w:val="24"/>
          <w:lang w:val="fr-FR"/>
        </w:rPr>
        <w:t>réponses de l</w:t>
      </w:r>
      <w:r>
        <w:rPr>
          <w:b/>
          <w:bCs/>
          <w:szCs w:val="24"/>
          <w:lang w:val="fr-FR"/>
        </w:rPr>
        <w:t>’</w:t>
      </w:r>
      <w:r w:rsidRPr="00527098">
        <w:rPr>
          <w:b/>
          <w:bCs/>
          <w:szCs w:val="24"/>
          <w:lang w:val="fr-FR"/>
        </w:rPr>
        <w:t>État partie à cette liste de points constituent son rapport périodique.</w:t>
      </w:r>
    </w:p>
    <w:p w:rsidR="00E52B46" w:rsidRPr="00E52B46" w:rsidRDefault="00E52B46" w:rsidP="00E52B46">
      <w:pPr>
        <w:pStyle w:val="SingleTxtG"/>
        <w:spacing w:before="240" w:after="0"/>
        <w:jc w:val="center"/>
        <w:rPr>
          <w:u w:val="single"/>
        </w:rPr>
      </w:pPr>
      <w:r>
        <w:rPr>
          <w:u w:val="single"/>
        </w:rPr>
        <w:tab/>
      </w:r>
      <w:r>
        <w:rPr>
          <w:u w:val="single"/>
        </w:rPr>
        <w:tab/>
      </w:r>
      <w:r>
        <w:rPr>
          <w:u w:val="single"/>
        </w:rPr>
        <w:tab/>
      </w:r>
    </w:p>
    <w:sectPr w:rsidR="00E52B46" w:rsidRPr="00E52B46" w:rsidSect="00F722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086" w:rsidRDefault="00BF3086" w:rsidP="00F95C08">
      <w:pPr>
        <w:spacing w:line="240" w:lineRule="auto"/>
      </w:pPr>
    </w:p>
  </w:endnote>
  <w:endnote w:type="continuationSeparator" w:id="0">
    <w:p w:rsidR="00BF3086" w:rsidRPr="00AC3823" w:rsidRDefault="00BF3086" w:rsidP="00AC3823">
      <w:pPr>
        <w:pStyle w:val="Pieddepage"/>
      </w:pPr>
    </w:p>
  </w:endnote>
  <w:endnote w:type="continuationNotice" w:id="1">
    <w:p w:rsidR="00BF3086" w:rsidRDefault="00BF30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26F" w:rsidRPr="00F7226F" w:rsidRDefault="00F7226F" w:rsidP="00F7226F">
    <w:pPr>
      <w:pStyle w:val="Pieddepage"/>
      <w:tabs>
        <w:tab w:val="right" w:pos="9638"/>
      </w:tabs>
    </w:pPr>
    <w:r w:rsidRPr="00F7226F">
      <w:rPr>
        <w:b/>
        <w:sz w:val="18"/>
      </w:rPr>
      <w:fldChar w:fldCharType="begin"/>
    </w:r>
    <w:r w:rsidRPr="00F7226F">
      <w:rPr>
        <w:b/>
        <w:sz w:val="18"/>
      </w:rPr>
      <w:instrText xml:space="preserve"> PAGE  \* MERGEFORMAT </w:instrText>
    </w:r>
    <w:r w:rsidRPr="00F7226F">
      <w:rPr>
        <w:b/>
        <w:sz w:val="18"/>
      </w:rPr>
      <w:fldChar w:fldCharType="separate"/>
    </w:r>
    <w:r w:rsidR="002076BA">
      <w:rPr>
        <w:b/>
        <w:noProof/>
        <w:sz w:val="18"/>
      </w:rPr>
      <w:t>14</w:t>
    </w:r>
    <w:r w:rsidRPr="00F7226F">
      <w:rPr>
        <w:b/>
        <w:sz w:val="18"/>
      </w:rPr>
      <w:fldChar w:fldCharType="end"/>
    </w:r>
    <w:r>
      <w:rPr>
        <w:b/>
        <w:sz w:val="18"/>
      </w:rPr>
      <w:tab/>
    </w:r>
    <w:r>
      <w:t>GE.18-17938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26F" w:rsidRPr="00F7226F" w:rsidRDefault="00F7226F" w:rsidP="00F7226F">
    <w:pPr>
      <w:pStyle w:val="Pieddepage"/>
      <w:tabs>
        <w:tab w:val="right" w:pos="9638"/>
      </w:tabs>
      <w:rPr>
        <w:b/>
        <w:sz w:val="18"/>
      </w:rPr>
    </w:pPr>
    <w:r>
      <w:t>GE.18-17938</w:t>
    </w:r>
    <w:r>
      <w:tab/>
    </w:r>
    <w:r w:rsidRPr="00F7226F">
      <w:rPr>
        <w:b/>
        <w:sz w:val="18"/>
      </w:rPr>
      <w:fldChar w:fldCharType="begin"/>
    </w:r>
    <w:r w:rsidRPr="00F7226F">
      <w:rPr>
        <w:b/>
        <w:sz w:val="18"/>
      </w:rPr>
      <w:instrText xml:space="preserve"> PAGE  \* MERGEFORMAT </w:instrText>
    </w:r>
    <w:r w:rsidRPr="00F7226F">
      <w:rPr>
        <w:b/>
        <w:sz w:val="18"/>
      </w:rPr>
      <w:fldChar w:fldCharType="separate"/>
    </w:r>
    <w:r w:rsidR="002076BA">
      <w:rPr>
        <w:b/>
        <w:noProof/>
        <w:sz w:val="18"/>
      </w:rPr>
      <w:t>13</w:t>
    </w:r>
    <w:r w:rsidRPr="00F722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F7226F" w:rsidRDefault="00F7226F" w:rsidP="00F7226F">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48F2">
      <w:rPr>
        <w:sz w:val="20"/>
      </w:rPr>
      <w:t>18-17938  (F)    091118    22</w:t>
    </w:r>
    <w:r>
      <w:rPr>
        <w:sz w:val="20"/>
      </w:rPr>
      <w:t>1118</w:t>
    </w:r>
    <w:r>
      <w:rPr>
        <w:sz w:val="20"/>
      </w:rPr>
      <w:br/>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sidRPr="00F7226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MK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086" w:rsidRPr="00AC3823" w:rsidRDefault="00BF3086" w:rsidP="00AC3823">
      <w:pPr>
        <w:pStyle w:val="Pieddepage"/>
        <w:tabs>
          <w:tab w:val="right" w:pos="2155"/>
        </w:tabs>
        <w:spacing w:after="80" w:line="240" w:lineRule="atLeast"/>
        <w:ind w:left="680"/>
        <w:rPr>
          <w:u w:val="single"/>
        </w:rPr>
      </w:pPr>
      <w:r>
        <w:rPr>
          <w:u w:val="single"/>
        </w:rPr>
        <w:tab/>
      </w:r>
    </w:p>
  </w:footnote>
  <w:footnote w:type="continuationSeparator" w:id="0">
    <w:p w:rsidR="00BF3086" w:rsidRPr="00AC3823" w:rsidRDefault="00BF3086" w:rsidP="00AC3823">
      <w:pPr>
        <w:pStyle w:val="Pieddepage"/>
        <w:tabs>
          <w:tab w:val="right" w:pos="2155"/>
        </w:tabs>
        <w:spacing w:after="80" w:line="240" w:lineRule="atLeast"/>
        <w:ind w:left="680"/>
        <w:rPr>
          <w:u w:val="single"/>
        </w:rPr>
      </w:pPr>
      <w:r>
        <w:rPr>
          <w:u w:val="single"/>
        </w:rPr>
        <w:tab/>
      </w:r>
    </w:p>
  </w:footnote>
  <w:footnote w:type="continuationNotice" w:id="1">
    <w:p w:rsidR="00BF3086" w:rsidRPr="00AC3823" w:rsidRDefault="00BF3086">
      <w:pPr>
        <w:spacing w:line="240" w:lineRule="auto"/>
        <w:rPr>
          <w:sz w:val="2"/>
          <w:szCs w:val="2"/>
        </w:rPr>
      </w:pPr>
    </w:p>
  </w:footnote>
  <w:footnote w:id="2">
    <w:p w:rsidR="00D81DFF" w:rsidRPr="00D81DFF" w:rsidRDefault="00D81DFF">
      <w:pPr>
        <w:pStyle w:val="Notedebasdepage"/>
      </w:pPr>
      <w:r>
        <w:rPr>
          <w:rStyle w:val="Appelnotedebasdep"/>
        </w:rPr>
        <w:tab/>
      </w:r>
      <w:r w:rsidRPr="00D81DFF">
        <w:rPr>
          <w:rStyle w:val="Appelnotedebasdep"/>
          <w:sz w:val="20"/>
          <w:vertAlign w:val="baseline"/>
        </w:rPr>
        <w:t>*</w:t>
      </w:r>
      <w:r>
        <w:rPr>
          <w:rStyle w:val="Appelnotedebasdep"/>
          <w:sz w:val="20"/>
          <w:vertAlign w:val="baseline"/>
        </w:rPr>
        <w:tab/>
      </w:r>
      <w:r w:rsidRPr="00A23315">
        <w:rPr>
          <w:lang w:val="fr-FR"/>
        </w:rPr>
        <w:t>Adoptées par le Comité à sa vingtième session (27</w:t>
      </w:r>
      <w:r>
        <w:rPr>
          <w:lang w:val="fr-FR"/>
        </w:rPr>
        <w:t> août</w:t>
      </w:r>
      <w:r>
        <w:rPr>
          <w:lang w:val="fr-FR"/>
        </w:rPr>
        <w:noBreakHyphen/>
        <w:t>21 </w:t>
      </w:r>
      <w:r w:rsidRPr="00A23315">
        <w:rPr>
          <w:lang w:val="fr-FR"/>
        </w:rPr>
        <w:t>septembre 2018)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26F" w:rsidRPr="00F7226F" w:rsidRDefault="007274B0">
    <w:pPr>
      <w:pStyle w:val="En-tte"/>
    </w:pPr>
    <w:r>
      <w:fldChar w:fldCharType="begin"/>
    </w:r>
    <w:r>
      <w:instrText xml:space="preserve"> TITLE  \* MERGEFORMAT </w:instrText>
    </w:r>
    <w:r>
      <w:fldChar w:fldCharType="separate"/>
    </w:r>
    <w:r w:rsidR="0010494E">
      <w:t>CRPD/C/MKD/CO/1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26F" w:rsidRPr="00F7226F" w:rsidRDefault="007274B0" w:rsidP="00F7226F">
    <w:pPr>
      <w:pStyle w:val="En-tte"/>
      <w:jc w:val="right"/>
    </w:pPr>
    <w:r>
      <w:fldChar w:fldCharType="begin"/>
    </w:r>
    <w:r>
      <w:instrText xml:space="preserve"> TITLE  \* MERGEFORMAT </w:instrText>
    </w:r>
    <w:r>
      <w:fldChar w:fldCharType="separate"/>
    </w:r>
    <w:r w:rsidR="0010494E">
      <w:t>CRPD/C/MKD/CO/1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086"/>
    <w:rsid w:val="00017F94"/>
    <w:rsid w:val="00023842"/>
    <w:rsid w:val="000334F9"/>
    <w:rsid w:val="0007796D"/>
    <w:rsid w:val="00094C50"/>
    <w:rsid w:val="000A0BD6"/>
    <w:rsid w:val="000B7790"/>
    <w:rsid w:val="0010494E"/>
    <w:rsid w:val="00111F2F"/>
    <w:rsid w:val="001273BC"/>
    <w:rsid w:val="0014365E"/>
    <w:rsid w:val="00176178"/>
    <w:rsid w:val="001E459F"/>
    <w:rsid w:val="001F525A"/>
    <w:rsid w:val="002076BA"/>
    <w:rsid w:val="002152D0"/>
    <w:rsid w:val="00223272"/>
    <w:rsid w:val="0024779E"/>
    <w:rsid w:val="00256CC5"/>
    <w:rsid w:val="00275896"/>
    <w:rsid w:val="002A2FE0"/>
    <w:rsid w:val="00336EDE"/>
    <w:rsid w:val="003642DD"/>
    <w:rsid w:val="003673E3"/>
    <w:rsid w:val="003C5869"/>
    <w:rsid w:val="00446FE5"/>
    <w:rsid w:val="00452396"/>
    <w:rsid w:val="00475250"/>
    <w:rsid w:val="004B670F"/>
    <w:rsid w:val="005505B7"/>
    <w:rsid w:val="00573BE5"/>
    <w:rsid w:val="00586ED3"/>
    <w:rsid w:val="00596AA9"/>
    <w:rsid w:val="005E451E"/>
    <w:rsid w:val="006B7B38"/>
    <w:rsid w:val="0071601D"/>
    <w:rsid w:val="007A62E6"/>
    <w:rsid w:val="0080684C"/>
    <w:rsid w:val="00871C75"/>
    <w:rsid w:val="008776DC"/>
    <w:rsid w:val="008E7643"/>
    <w:rsid w:val="009705C8"/>
    <w:rsid w:val="00A30353"/>
    <w:rsid w:val="00A72092"/>
    <w:rsid w:val="00A974B5"/>
    <w:rsid w:val="00AC3823"/>
    <w:rsid w:val="00AE323C"/>
    <w:rsid w:val="00AF02B5"/>
    <w:rsid w:val="00AF60EA"/>
    <w:rsid w:val="00B00181"/>
    <w:rsid w:val="00B338A5"/>
    <w:rsid w:val="00B765F7"/>
    <w:rsid w:val="00BA0CA9"/>
    <w:rsid w:val="00BB2EF1"/>
    <w:rsid w:val="00BF3086"/>
    <w:rsid w:val="00C02897"/>
    <w:rsid w:val="00C0671C"/>
    <w:rsid w:val="00CE5FC8"/>
    <w:rsid w:val="00D3439C"/>
    <w:rsid w:val="00D81DFF"/>
    <w:rsid w:val="00DB1831"/>
    <w:rsid w:val="00DB48F2"/>
    <w:rsid w:val="00DD3BFD"/>
    <w:rsid w:val="00DF6678"/>
    <w:rsid w:val="00E52B46"/>
    <w:rsid w:val="00E57061"/>
    <w:rsid w:val="00EB5942"/>
    <w:rsid w:val="00F646BA"/>
    <w:rsid w:val="00F660DF"/>
    <w:rsid w:val="00F7226F"/>
    <w:rsid w:val="00F95C08"/>
    <w:rsid w:val="00FC6ADF"/>
    <w:rsid w:val="00FF69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480877"/>
  <w15:docId w15:val="{F9B78DBF-A92B-49CC-A5EE-38F66CE2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F646BA"/>
    <w:rPr>
      <w:sz w:val="16"/>
      <w:szCs w:val="16"/>
    </w:rPr>
  </w:style>
  <w:style w:type="table" w:customStyle="1" w:styleId="Grilledutableau1">
    <w:name w:val="Grille du tableau1"/>
    <w:basedOn w:val="TableauNormal"/>
    <w:next w:val="Grilledutableau"/>
    <w:rsid w:val="00F646BA"/>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6889</Words>
  <Characters>37894</Characters>
  <Application>Microsoft Office Word</Application>
  <DocSecurity>0</DocSecurity>
  <Lines>315</Lines>
  <Paragraphs>89</Paragraphs>
  <ScaleCrop>false</ScaleCrop>
  <HeadingPairs>
    <vt:vector size="2" baseType="variant">
      <vt:variant>
        <vt:lpstr>Titre</vt:lpstr>
      </vt:variant>
      <vt:variant>
        <vt:i4>1</vt:i4>
      </vt:variant>
    </vt:vector>
  </HeadingPairs>
  <TitlesOfParts>
    <vt:vector size="1" baseType="lpstr">
      <vt:lpstr>CRPD/C/MKD/CO/1</vt:lpstr>
    </vt:vector>
  </TitlesOfParts>
  <Company>DCM</Company>
  <LinksUpToDate>false</LinksUpToDate>
  <CharactersWithSpaces>44694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
  <dc:creator>Christine  CHAUTAGNAT</dc:creator>
  <cp:keywords/>
  <cp:lastModifiedBy>Christine Chautagnat</cp:lastModifiedBy>
  <cp:revision>2</cp:revision>
  <cp:lastPrinted>2018-11-22T10:15:00Z</cp:lastPrinted>
  <dcterms:created xsi:type="dcterms:W3CDTF">2018-11-22T11:55:00Z</dcterms:created>
  <dcterms:modified xsi:type="dcterms:W3CDTF">2018-11-22T11:55:00Z</dcterms:modified>
</cp:coreProperties>
</file>