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152360">
              <w:rPr>
                <w:sz w:val="20"/>
              </w:rPr>
              <w:t>/</w:t>
            </w:r>
            <w:r w:rsidRPr="00137BEA">
              <w:rPr>
                <w:sz w:val="20"/>
              </w:rPr>
              <w:t>C</w:t>
            </w:r>
            <w:r w:rsidR="00152360">
              <w:rPr>
                <w:rFonts w:hint="eastAsia"/>
                <w:sz w:val="20"/>
              </w:rPr>
              <w:t>/</w:t>
            </w:r>
            <w:r w:rsidR="008C45C4">
              <w:rPr>
                <w:rFonts w:hint="eastAsia"/>
                <w:sz w:val="20"/>
              </w:rPr>
              <w:t>ARM</w:t>
            </w:r>
            <w:r w:rsidR="00152360">
              <w:rPr>
                <w:rFonts w:hint="eastAsia"/>
                <w:sz w:val="20"/>
              </w:rPr>
              <w:t>/</w:t>
            </w:r>
            <w:r w:rsidR="008C45C4">
              <w:rPr>
                <w:rFonts w:hint="eastAsia"/>
                <w:sz w:val="20"/>
              </w:rPr>
              <w:t>CO</w:t>
            </w:r>
            <w:r w:rsidR="00152360">
              <w:rPr>
                <w:rFonts w:hint="eastAsia"/>
                <w:sz w:val="20"/>
              </w:rPr>
              <w:t>/</w:t>
            </w:r>
            <w:r w:rsidR="008C45C4">
              <w:rPr>
                <w:rFonts w:hint="eastAsia"/>
                <w:sz w:val="20"/>
              </w:rPr>
              <w:t>3</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152360" w:rsidP="00137BEA">
            <w:pPr>
              <w:spacing w:before="240" w:line="240" w:lineRule="atLeast"/>
              <w:rPr>
                <w:sz w:val="20"/>
              </w:rPr>
            </w:pPr>
            <w:r>
              <w:rPr>
                <w:sz w:val="20"/>
              </w:rPr>
              <w:t xml:space="preserve">Distr.: </w:t>
            </w:r>
            <w:r w:rsidR="00A879C2" w:rsidRPr="00137BEA">
              <w:rPr>
                <w:sz w:val="20"/>
              </w:rPr>
              <w:t>General</w:t>
            </w:r>
          </w:p>
          <w:p w:rsidR="00A879C2" w:rsidRPr="00137BEA" w:rsidRDefault="00FD52E7">
            <w:pPr>
              <w:spacing w:line="240" w:lineRule="atLeast"/>
              <w:rPr>
                <w:rFonts w:hint="eastAsia"/>
                <w:sz w:val="20"/>
              </w:rPr>
            </w:pPr>
            <w:r>
              <w:rPr>
                <w:rFonts w:hint="eastAsia"/>
                <w:sz w:val="20"/>
              </w:rPr>
              <w:t xml:space="preserve">6 </w:t>
            </w:r>
            <w:r w:rsidRPr="00FD52E7">
              <w:rPr>
                <w:sz w:val="20"/>
              </w:rPr>
              <w:t>July</w:t>
            </w:r>
            <w:r w:rsidR="00D83B4B">
              <w:rPr>
                <w:sz w:val="20"/>
              </w:rPr>
              <w:t xml:space="preserve"> 20</w:t>
            </w:r>
            <w:r w:rsidR="00E535EC">
              <w:rPr>
                <w:rFonts w:hint="eastAsia"/>
                <w:sz w:val="20"/>
              </w:rPr>
              <w:t>12</w:t>
            </w:r>
          </w:p>
          <w:p w:rsidR="00A879C2" w:rsidRPr="00137BEA" w:rsidRDefault="00A879C2" w:rsidP="00626C95">
            <w:pPr>
              <w:spacing w:line="240" w:lineRule="atLeast"/>
              <w:rPr>
                <w:sz w:val="20"/>
              </w:rPr>
            </w:pPr>
            <w:r w:rsidRPr="00137BEA">
              <w:rPr>
                <w:sz w:val="20"/>
              </w:rPr>
              <w:t xml:space="preserve">Chinese </w:t>
            </w:r>
          </w:p>
          <w:p w:rsidR="00A879C2" w:rsidRPr="00137BEA" w:rsidRDefault="00152360"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547907" w:rsidRPr="00FD31D7" w:rsidRDefault="00547907" w:rsidP="00547907">
      <w:pPr>
        <w:rPr>
          <w:rFonts w:ascii="Time New Roman" w:eastAsia="SimHei" w:hAnsi="Time New Roman" w:hint="eastAsia"/>
        </w:rPr>
      </w:pPr>
      <w:r w:rsidRPr="00FD31D7">
        <w:rPr>
          <w:rFonts w:ascii="Time New Roman" w:eastAsia="SimHei" w:hAnsi="Time New Roman" w:hint="eastAsia"/>
        </w:rPr>
        <w:t>第四十八届会议</w:t>
      </w:r>
    </w:p>
    <w:p w:rsidR="00547907" w:rsidRDefault="00547907" w:rsidP="00547907">
      <w:pPr>
        <w:rPr>
          <w:rFonts w:hint="eastAsia"/>
        </w:rPr>
      </w:pPr>
      <w:r>
        <w:rPr>
          <w:rFonts w:hint="eastAsia"/>
        </w:rPr>
        <w:t>2</w:t>
      </w:r>
      <w:r w:rsidRPr="007E5BA1">
        <w:rPr>
          <w:rFonts w:hint="eastAsia"/>
        </w:rPr>
        <w:t>0</w:t>
      </w:r>
      <w:r>
        <w:rPr>
          <w:rFonts w:hint="eastAsia"/>
        </w:rPr>
        <w:t>12</w:t>
      </w:r>
      <w:r w:rsidRPr="007E5BA1">
        <w:rPr>
          <w:rFonts w:hint="eastAsia"/>
        </w:rPr>
        <w:t>年</w:t>
      </w:r>
      <w:r>
        <w:rPr>
          <w:rFonts w:hint="eastAsia"/>
        </w:rPr>
        <w:t>5</w:t>
      </w:r>
      <w:r w:rsidRPr="007E5BA1">
        <w:rPr>
          <w:rFonts w:hint="eastAsia"/>
        </w:rPr>
        <w:t>月</w:t>
      </w:r>
      <w:r>
        <w:rPr>
          <w:rFonts w:hint="eastAsia"/>
        </w:rPr>
        <w:t>7</w:t>
      </w:r>
      <w:r w:rsidRPr="007E5BA1">
        <w:rPr>
          <w:rFonts w:hint="eastAsia"/>
        </w:rPr>
        <w:t>日至</w:t>
      </w:r>
      <w:r>
        <w:rPr>
          <w:rFonts w:hint="eastAsia"/>
        </w:rPr>
        <w:t>6</w:t>
      </w:r>
      <w:r w:rsidRPr="007E5BA1">
        <w:rPr>
          <w:rFonts w:hint="eastAsia"/>
        </w:rPr>
        <w:t>月</w:t>
      </w:r>
      <w:r>
        <w:rPr>
          <w:rFonts w:hint="eastAsia"/>
        </w:rPr>
        <w:t>1</w:t>
      </w:r>
      <w:r w:rsidRPr="007E5BA1">
        <w:rPr>
          <w:rFonts w:hint="eastAsia"/>
        </w:rPr>
        <w:t>日</w:t>
      </w:r>
    </w:p>
    <w:p w:rsidR="00547907" w:rsidRPr="007E5BA1" w:rsidRDefault="00547907" w:rsidP="00547907">
      <w:pPr>
        <w:pStyle w:val="HChGC"/>
        <w:rPr>
          <w:rFonts w:hint="eastAsia"/>
          <w:lang w:val="fr-CH"/>
        </w:rPr>
      </w:pPr>
      <w:r>
        <w:rPr>
          <w:rFonts w:hint="eastAsia"/>
          <w:lang w:val="fr-CH"/>
        </w:rPr>
        <w:tab/>
      </w:r>
      <w:r>
        <w:rPr>
          <w:rFonts w:hint="eastAsia"/>
          <w:lang w:val="fr-CH"/>
        </w:rPr>
        <w:tab/>
      </w:r>
      <w:r w:rsidRPr="007E5BA1">
        <w:rPr>
          <w:rFonts w:hint="eastAsia"/>
        </w:rPr>
        <w:t>审议</w:t>
      </w:r>
      <w:r>
        <w:rPr>
          <w:rFonts w:hint="eastAsia"/>
        </w:rPr>
        <w:t>缔</w:t>
      </w:r>
      <w:r w:rsidRPr="007E5BA1">
        <w:rPr>
          <w:rFonts w:hint="eastAsia"/>
        </w:rPr>
        <w:t>约国根据《公约》第</w:t>
      </w:r>
      <w:r>
        <w:t>19</w:t>
      </w:r>
      <w:r w:rsidRPr="007E5BA1">
        <w:rPr>
          <w:rFonts w:hint="eastAsia"/>
        </w:rPr>
        <w:t>条提交的报告</w:t>
      </w:r>
    </w:p>
    <w:p w:rsidR="00547907" w:rsidRPr="007E5BA1" w:rsidRDefault="00547907" w:rsidP="00547907">
      <w:pPr>
        <w:pStyle w:val="H1GC"/>
        <w:rPr>
          <w:rFonts w:hint="eastAsia"/>
        </w:rPr>
      </w:pPr>
      <w:r>
        <w:rPr>
          <w:rFonts w:hint="eastAsia"/>
        </w:rPr>
        <w:tab/>
      </w:r>
      <w:r>
        <w:rPr>
          <w:rFonts w:hint="eastAsia"/>
        </w:rPr>
        <w:tab/>
      </w:r>
      <w:r w:rsidRPr="007E5BA1">
        <w:rPr>
          <w:rFonts w:hint="eastAsia"/>
        </w:rPr>
        <w:t>禁止酷刑委员会的结论性意见</w:t>
      </w:r>
    </w:p>
    <w:p w:rsidR="00547907" w:rsidRPr="007E5BA1" w:rsidRDefault="00547907" w:rsidP="00547907">
      <w:pPr>
        <w:pStyle w:val="HChGC"/>
        <w:rPr>
          <w:rFonts w:hint="eastAsia"/>
        </w:rPr>
      </w:pPr>
      <w:r w:rsidRPr="007E5BA1">
        <w:rPr>
          <w:rFonts w:hint="eastAsia"/>
        </w:rPr>
        <w:tab/>
      </w:r>
      <w:r w:rsidRPr="007E5BA1">
        <w:rPr>
          <w:rFonts w:hint="eastAsia"/>
        </w:rPr>
        <w:tab/>
      </w:r>
      <w:r w:rsidRPr="007E5BA1">
        <w:rPr>
          <w:rFonts w:hint="eastAsia"/>
        </w:rPr>
        <w:t>亚美尼亚</w:t>
      </w:r>
    </w:p>
    <w:p w:rsidR="00CD17A9" w:rsidRPr="00CD17A9" w:rsidRDefault="00152360" w:rsidP="00CD17A9">
      <w:pPr>
        <w:pStyle w:val="SingleTxtGC"/>
        <w:rPr>
          <w:rFonts w:hint="eastAsia"/>
        </w:rPr>
      </w:pPr>
      <w:r>
        <w:rPr>
          <w:rFonts w:hint="eastAsia"/>
        </w:rPr>
        <w:t>1.</w:t>
      </w:r>
      <w:r w:rsidR="00547907">
        <w:rPr>
          <w:rFonts w:hint="eastAsia"/>
        </w:rPr>
        <w:t xml:space="preserve">  </w:t>
      </w:r>
      <w:r w:rsidR="00CD17A9" w:rsidRPr="00CD17A9">
        <w:rPr>
          <w:rFonts w:hint="eastAsia"/>
        </w:rPr>
        <w:t>禁止酷刑委员会在</w:t>
      </w:r>
      <w:r w:rsidR="00CD17A9" w:rsidRPr="00CD17A9">
        <w:rPr>
          <w:rFonts w:hint="eastAsia"/>
        </w:rPr>
        <w:t>2012</w:t>
      </w:r>
      <w:r w:rsidR="00CD17A9" w:rsidRPr="00CD17A9">
        <w:rPr>
          <w:rFonts w:hint="eastAsia"/>
        </w:rPr>
        <w:t>年</w:t>
      </w:r>
      <w:r w:rsidR="00CD17A9" w:rsidRPr="00CD17A9">
        <w:rPr>
          <w:rFonts w:hint="eastAsia"/>
        </w:rPr>
        <w:t>5</w:t>
      </w:r>
      <w:r w:rsidR="00CD17A9" w:rsidRPr="00CD17A9">
        <w:rPr>
          <w:rFonts w:hint="eastAsia"/>
        </w:rPr>
        <w:t>月</w:t>
      </w:r>
      <w:r w:rsidR="00CD17A9" w:rsidRPr="00CD17A9">
        <w:rPr>
          <w:rFonts w:hint="eastAsia"/>
        </w:rPr>
        <w:t>10</w:t>
      </w:r>
      <w:r w:rsidR="00CD17A9" w:rsidRPr="00CD17A9">
        <w:rPr>
          <w:rFonts w:hint="eastAsia"/>
        </w:rPr>
        <w:t>日和</w:t>
      </w:r>
      <w:r w:rsidR="00CD17A9" w:rsidRPr="00CD17A9">
        <w:rPr>
          <w:rFonts w:hint="eastAsia"/>
        </w:rPr>
        <w:t>11</w:t>
      </w:r>
      <w:r w:rsidR="00CD17A9" w:rsidRPr="00CD17A9">
        <w:rPr>
          <w:rFonts w:hint="eastAsia"/>
        </w:rPr>
        <w:t>日举行的第</w:t>
      </w:r>
      <w:r w:rsidR="00CD17A9" w:rsidRPr="00CD17A9">
        <w:rPr>
          <w:rFonts w:hint="eastAsia"/>
        </w:rPr>
        <w:t>1064</w:t>
      </w:r>
      <w:r w:rsidR="00CD17A9" w:rsidRPr="00CD17A9">
        <w:rPr>
          <w:rFonts w:hint="eastAsia"/>
        </w:rPr>
        <w:t>次和</w:t>
      </w:r>
      <w:r w:rsidR="00CD17A9" w:rsidRPr="00CD17A9">
        <w:rPr>
          <w:rFonts w:hint="eastAsia"/>
        </w:rPr>
        <w:t>1067</w:t>
      </w:r>
      <w:r w:rsidR="00CD17A9" w:rsidRPr="00CD17A9">
        <w:rPr>
          <w:rFonts w:hint="eastAsia"/>
        </w:rPr>
        <w:t>次会议</w:t>
      </w:r>
      <w:r>
        <w:rPr>
          <w:rFonts w:hint="eastAsia"/>
        </w:rPr>
        <w:t>(</w:t>
      </w:r>
      <w:r w:rsidR="00CD17A9" w:rsidRPr="00CD17A9">
        <w:rPr>
          <w:rFonts w:hint="eastAsia"/>
        </w:rPr>
        <w:t>CAT</w:t>
      </w:r>
      <w:r>
        <w:rPr>
          <w:rFonts w:hint="eastAsia"/>
        </w:rPr>
        <w:t>/</w:t>
      </w:r>
      <w:r w:rsidR="00CD17A9" w:rsidRPr="00CD17A9">
        <w:rPr>
          <w:rFonts w:hint="eastAsia"/>
        </w:rPr>
        <w:t>C</w:t>
      </w:r>
      <w:r>
        <w:rPr>
          <w:rFonts w:hint="eastAsia"/>
        </w:rPr>
        <w:t>/</w:t>
      </w:r>
      <w:r w:rsidR="00CD17A9" w:rsidRPr="00CD17A9">
        <w:rPr>
          <w:rFonts w:hint="eastAsia"/>
        </w:rPr>
        <w:t>SR</w:t>
      </w:r>
      <w:r>
        <w:rPr>
          <w:rFonts w:hint="eastAsia"/>
        </w:rPr>
        <w:t>.</w:t>
      </w:r>
      <w:r w:rsidR="00CD17A9" w:rsidRPr="00CD17A9">
        <w:rPr>
          <w:rFonts w:hint="eastAsia"/>
        </w:rPr>
        <w:t>1064</w:t>
      </w:r>
      <w:r w:rsidR="00CD17A9" w:rsidRPr="00CD17A9">
        <w:rPr>
          <w:rFonts w:hint="eastAsia"/>
        </w:rPr>
        <w:t>和</w:t>
      </w:r>
      <w:r w:rsidR="00CD17A9" w:rsidRPr="00CD17A9">
        <w:rPr>
          <w:rFonts w:hint="eastAsia"/>
        </w:rPr>
        <w:t>1067</w:t>
      </w:r>
      <w:r>
        <w:rPr>
          <w:rFonts w:hint="eastAsia"/>
        </w:rPr>
        <w:t>)</w:t>
      </w:r>
      <w:r w:rsidR="00CD17A9" w:rsidRPr="00CD17A9">
        <w:rPr>
          <w:rFonts w:hint="eastAsia"/>
        </w:rPr>
        <w:t>上审议了亚美尼亚的第三次定期报告</w:t>
      </w:r>
      <w:r>
        <w:rPr>
          <w:rFonts w:hint="eastAsia"/>
        </w:rPr>
        <w:t>(</w:t>
      </w:r>
      <w:r w:rsidR="00CD17A9" w:rsidRPr="00CD17A9">
        <w:rPr>
          <w:rFonts w:hint="eastAsia"/>
        </w:rPr>
        <w:t>CAT</w:t>
      </w:r>
      <w:r>
        <w:rPr>
          <w:rFonts w:hint="eastAsia"/>
        </w:rPr>
        <w:t>/</w:t>
      </w:r>
      <w:r w:rsidR="00CD17A9" w:rsidRPr="00CD17A9">
        <w:rPr>
          <w:rFonts w:hint="eastAsia"/>
        </w:rPr>
        <w:t>C</w:t>
      </w:r>
      <w:r>
        <w:rPr>
          <w:rFonts w:hint="eastAsia"/>
        </w:rPr>
        <w:t>/</w:t>
      </w:r>
      <w:r w:rsidR="00CD17A9" w:rsidRPr="00CD17A9">
        <w:rPr>
          <w:rFonts w:hint="eastAsia"/>
        </w:rPr>
        <w:t>ARM</w:t>
      </w:r>
      <w:r>
        <w:rPr>
          <w:rFonts w:hint="eastAsia"/>
        </w:rPr>
        <w:t>/</w:t>
      </w:r>
      <w:r w:rsidR="00CD17A9" w:rsidRPr="00CD17A9">
        <w:rPr>
          <w:rFonts w:hint="eastAsia"/>
        </w:rPr>
        <w:t>3</w:t>
      </w:r>
      <w:r>
        <w:rPr>
          <w:rFonts w:hint="eastAsia"/>
        </w:rPr>
        <w:t>)</w:t>
      </w:r>
      <w:r>
        <w:rPr>
          <w:rFonts w:hint="eastAsia"/>
        </w:rPr>
        <w:t>，</w:t>
      </w:r>
      <w:r w:rsidR="00CD17A9" w:rsidRPr="00CD17A9">
        <w:rPr>
          <w:rFonts w:hint="eastAsia"/>
        </w:rPr>
        <w:t>在</w:t>
      </w:r>
      <w:r w:rsidR="00CD17A9" w:rsidRPr="00CD17A9">
        <w:rPr>
          <w:rFonts w:hint="eastAsia"/>
        </w:rPr>
        <w:t>2012</w:t>
      </w:r>
      <w:r w:rsidR="00CD17A9" w:rsidRPr="00CD17A9">
        <w:rPr>
          <w:rFonts w:hint="eastAsia"/>
        </w:rPr>
        <w:t>年</w:t>
      </w:r>
      <w:r w:rsidR="00CD17A9" w:rsidRPr="00CD17A9">
        <w:rPr>
          <w:rFonts w:hint="eastAsia"/>
        </w:rPr>
        <w:t>5</w:t>
      </w:r>
      <w:r w:rsidR="00CD17A9" w:rsidRPr="00CD17A9">
        <w:rPr>
          <w:rFonts w:hint="eastAsia"/>
        </w:rPr>
        <w:t>月</w:t>
      </w:r>
      <w:r w:rsidR="00CD17A9" w:rsidRPr="00CD17A9">
        <w:rPr>
          <w:rFonts w:hint="eastAsia"/>
        </w:rPr>
        <w:t>28</w:t>
      </w:r>
      <w:r w:rsidR="00CD17A9" w:rsidRPr="00CD17A9">
        <w:rPr>
          <w:rFonts w:hint="eastAsia"/>
        </w:rPr>
        <w:t>日和</w:t>
      </w:r>
      <w:r w:rsidR="00CD17A9" w:rsidRPr="00CD17A9">
        <w:rPr>
          <w:rFonts w:hint="eastAsia"/>
        </w:rPr>
        <w:t>29</w:t>
      </w:r>
      <w:r w:rsidR="00CD17A9" w:rsidRPr="00CD17A9">
        <w:rPr>
          <w:rFonts w:hint="eastAsia"/>
        </w:rPr>
        <w:t>日举行的第</w:t>
      </w:r>
      <w:r w:rsidR="00CD17A9" w:rsidRPr="00CD17A9">
        <w:rPr>
          <w:rFonts w:hint="eastAsia"/>
        </w:rPr>
        <w:t>1085</w:t>
      </w:r>
      <w:r w:rsidR="00CD17A9" w:rsidRPr="00CD17A9">
        <w:rPr>
          <w:rFonts w:hint="eastAsia"/>
        </w:rPr>
        <w:t>次和</w:t>
      </w:r>
      <w:r w:rsidR="00CD17A9" w:rsidRPr="00CD17A9">
        <w:rPr>
          <w:rFonts w:hint="eastAsia"/>
        </w:rPr>
        <w:t>1086</w:t>
      </w:r>
      <w:r w:rsidR="00CD17A9" w:rsidRPr="00CD17A9">
        <w:rPr>
          <w:rFonts w:hint="eastAsia"/>
        </w:rPr>
        <w:t>次会议上</w:t>
      </w:r>
      <w:r>
        <w:rPr>
          <w:rFonts w:hint="eastAsia"/>
        </w:rPr>
        <w:t>(</w:t>
      </w:r>
      <w:r w:rsidR="00CD17A9" w:rsidRPr="00CD17A9">
        <w:rPr>
          <w:rFonts w:hint="eastAsia"/>
        </w:rPr>
        <w:t>CAT</w:t>
      </w:r>
      <w:r>
        <w:rPr>
          <w:rFonts w:hint="eastAsia"/>
        </w:rPr>
        <w:t>/</w:t>
      </w:r>
      <w:r w:rsidR="00CD17A9" w:rsidRPr="00CD17A9">
        <w:rPr>
          <w:rFonts w:hint="eastAsia"/>
        </w:rPr>
        <w:t>C</w:t>
      </w:r>
      <w:r>
        <w:rPr>
          <w:rFonts w:hint="eastAsia"/>
        </w:rPr>
        <w:t>/</w:t>
      </w:r>
      <w:r w:rsidR="00CD17A9" w:rsidRPr="00CD17A9">
        <w:rPr>
          <w:rFonts w:hint="eastAsia"/>
        </w:rPr>
        <w:t>SR</w:t>
      </w:r>
      <w:r>
        <w:rPr>
          <w:rFonts w:hint="eastAsia"/>
        </w:rPr>
        <w:t>.</w:t>
      </w:r>
      <w:r w:rsidR="00CD17A9" w:rsidRPr="00CD17A9">
        <w:rPr>
          <w:rFonts w:hint="eastAsia"/>
        </w:rPr>
        <w:t>1085</w:t>
      </w:r>
      <w:r w:rsidR="00CD17A9" w:rsidRPr="00CD17A9">
        <w:rPr>
          <w:rFonts w:hint="eastAsia"/>
        </w:rPr>
        <w:t>和</w:t>
      </w:r>
      <w:r w:rsidR="00CD17A9" w:rsidRPr="00CD17A9">
        <w:rPr>
          <w:rFonts w:hint="eastAsia"/>
        </w:rPr>
        <w:t>1086</w:t>
      </w:r>
      <w:r>
        <w:rPr>
          <w:rFonts w:hint="eastAsia"/>
        </w:rPr>
        <w:t>)</w:t>
      </w:r>
      <w:r w:rsidR="00CD17A9" w:rsidRPr="00CD17A9">
        <w:rPr>
          <w:rFonts w:hint="eastAsia"/>
        </w:rPr>
        <w:t>通过了以下结论性意见。</w:t>
      </w:r>
    </w:p>
    <w:p w:rsidR="00CD17A9" w:rsidRPr="00CD17A9" w:rsidRDefault="00CD17A9" w:rsidP="008C45C4">
      <w:pPr>
        <w:pStyle w:val="H1GC"/>
        <w:rPr>
          <w:rFonts w:hint="eastAsia"/>
        </w:rPr>
      </w:pPr>
      <w:r w:rsidRPr="00CD17A9">
        <w:rPr>
          <w:rFonts w:hint="eastAsia"/>
        </w:rPr>
        <w:tab/>
        <w:t>A</w:t>
      </w:r>
      <w:r w:rsidR="00547907">
        <w:t>.</w:t>
      </w:r>
      <w:r w:rsidR="00547907">
        <w:tab/>
      </w:r>
      <w:r w:rsidRPr="00CD17A9">
        <w:rPr>
          <w:rFonts w:hint="eastAsia"/>
        </w:rPr>
        <w:t>导言</w:t>
      </w:r>
    </w:p>
    <w:p w:rsidR="00CD17A9" w:rsidRPr="00CD17A9" w:rsidRDefault="00152360" w:rsidP="00CD17A9">
      <w:pPr>
        <w:pStyle w:val="SingleTxtGC"/>
        <w:rPr>
          <w:rFonts w:hint="eastAsia"/>
        </w:rPr>
      </w:pPr>
      <w:r>
        <w:rPr>
          <w:rFonts w:hint="eastAsia"/>
        </w:rPr>
        <w:t>2.</w:t>
      </w:r>
      <w:r w:rsidR="00547907">
        <w:rPr>
          <w:rFonts w:hint="eastAsia"/>
        </w:rPr>
        <w:t xml:space="preserve">  </w:t>
      </w:r>
      <w:r w:rsidR="00CD17A9" w:rsidRPr="00CD17A9">
        <w:rPr>
          <w:rFonts w:hint="eastAsia"/>
        </w:rPr>
        <w:t>委员会欢迎亚美尼亚提交第三次定期报告</w:t>
      </w:r>
      <w:r>
        <w:rPr>
          <w:rFonts w:hint="eastAsia"/>
        </w:rPr>
        <w:t>，</w:t>
      </w:r>
      <w:r w:rsidR="00CD17A9" w:rsidRPr="00CD17A9">
        <w:rPr>
          <w:rFonts w:hint="eastAsia"/>
        </w:rPr>
        <w:t>报告遵循了关于定期报告形式和内容的一般准则。然而</w:t>
      </w:r>
      <w:r>
        <w:rPr>
          <w:rFonts w:hint="eastAsia"/>
        </w:rPr>
        <w:t>，</w:t>
      </w:r>
      <w:r w:rsidR="00CD17A9" w:rsidRPr="00CD17A9">
        <w:rPr>
          <w:rFonts w:hint="eastAsia"/>
        </w:rPr>
        <w:t>它对缔约国延迟七年提交报告表示遗憾。</w:t>
      </w:r>
    </w:p>
    <w:p w:rsidR="00CD17A9" w:rsidRPr="00CD17A9" w:rsidRDefault="00152360" w:rsidP="00CD17A9">
      <w:pPr>
        <w:pStyle w:val="SingleTxtGC"/>
        <w:rPr>
          <w:rFonts w:hint="eastAsia"/>
        </w:rPr>
      </w:pPr>
      <w:r>
        <w:rPr>
          <w:rFonts w:hint="eastAsia"/>
        </w:rPr>
        <w:t>3.</w:t>
      </w:r>
      <w:r w:rsidR="00547907">
        <w:rPr>
          <w:rFonts w:hint="eastAsia"/>
        </w:rPr>
        <w:t xml:space="preserve">  </w:t>
      </w:r>
      <w:r w:rsidR="00CD17A9" w:rsidRPr="00CD17A9">
        <w:rPr>
          <w:rFonts w:hint="eastAsia"/>
        </w:rPr>
        <w:t>委员会欢迎有机会与缔约国的高级代表团一起审议《公约》的执行情况</w:t>
      </w:r>
      <w:r>
        <w:rPr>
          <w:rFonts w:hint="eastAsia"/>
        </w:rPr>
        <w:t>，</w:t>
      </w:r>
      <w:r w:rsidR="00CD17A9" w:rsidRPr="00CD17A9">
        <w:rPr>
          <w:rFonts w:hint="eastAsia"/>
        </w:rPr>
        <w:t>感谢缔约国对问题清单</w:t>
      </w:r>
      <w:r>
        <w:rPr>
          <w:rFonts w:hint="eastAsia"/>
        </w:rPr>
        <w:t>(</w:t>
      </w:r>
      <w:r w:rsidR="00CD17A9" w:rsidRPr="00CD17A9">
        <w:rPr>
          <w:rFonts w:hint="eastAsia"/>
        </w:rPr>
        <w:t>CAT</w:t>
      </w:r>
      <w:r>
        <w:rPr>
          <w:rFonts w:hint="eastAsia"/>
        </w:rPr>
        <w:t>/</w:t>
      </w:r>
      <w:r w:rsidR="00CD17A9" w:rsidRPr="00CD17A9">
        <w:rPr>
          <w:rFonts w:hint="eastAsia"/>
        </w:rPr>
        <w:t>C</w:t>
      </w:r>
      <w:r>
        <w:rPr>
          <w:rFonts w:hint="eastAsia"/>
        </w:rPr>
        <w:t>/</w:t>
      </w:r>
      <w:r w:rsidR="00CD17A9" w:rsidRPr="00CD17A9">
        <w:rPr>
          <w:rFonts w:hint="eastAsia"/>
        </w:rPr>
        <w:t>ARM</w:t>
      </w:r>
      <w:r>
        <w:rPr>
          <w:rFonts w:hint="eastAsia"/>
        </w:rPr>
        <w:t>/</w:t>
      </w:r>
      <w:r w:rsidR="00CD17A9" w:rsidRPr="00CD17A9">
        <w:rPr>
          <w:rFonts w:hint="eastAsia"/>
        </w:rPr>
        <w:t>Q</w:t>
      </w:r>
      <w:r>
        <w:rPr>
          <w:rFonts w:hint="eastAsia"/>
        </w:rPr>
        <w:t>/</w:t>
      </w:r>
      <w:r w:rsidR="00CD17A9" w:rsidRPr="00CD17A9">
        <w:rPr>
          <w:rFonts w:hint="eastAsia"/>
        </w:rPr>
        <w:t>3</w:t>
      </w:r>
      <w:r w:rsidR="00CD17A9" w:rsidRPr="00CD17A9">
        <w:rPr>
          <w:rFonts w:hint="eastAsia"/>
        </w:rPr>
        <w:t>和</w:t>
      </w:r>
      <w:r w:rsidR="00CD17A9" w:rsidRPr="00CD17A9">
        <w:rPr>
          <w:rFonts w:hint="eastAsia"/>
        </w:rPr>
        <w:t>Add</w:t>
      </w:r>
      <w:r>
        <w:rPr>
          <w:rFonts w:hint="eastAsia"/>
        </w:rPr>
        <w:t>.</w:t>
      </w:r>
      <w:r w:rsidR="00CD17A9" w:rsidRPr="00CD17A9">
        <w:rPr>
          <w:rFonts w:hint="eastAsia"/>
        </w:rPr>
        <w:t>1</w:t>
      </w:r>
      <w:r>
        <w:rPr>
          <w:rFonts w:hint="eastAsia"/>
        </w:rPr>
        <w:t>)</w:t>
      </w:r>
      <w:r w:rsidR="00CD17A9" w:rsidRPr="00CD17A9">
        <w:rPr>
          <w:rFonts w:hint="eastAsia"/>
        </w:rPr>
        <w:t>的详尽书面答复</w:t>
      </w:r>
      <w:r>
        <w:rPr>
          <w:rFonts w:hint="eastAsia"/>
        </w:rPr>
        <w:t>，</w:t>
      </w:r>
      <w:r w:rsidR="00CD17A9" w:rsidRPr="00CD17A9">
        <w:rPr>
          <w:rFonts w:hint="eastAsia"/>
        </w:rPr>
        <w:t>以及代表团所作的口头或书面补充。</w:t>
      </w:r>
    </w:p>
    <w:p w:rsidR="00CD17A9" w:rsidRPr="00CD17A9" w:rsidRDefault="00CD17A9" w:rsidP="008C45C4">
      <w:pPr>
        <w:pStyle w:val="H1GC"/>
        <w:rPr>
          <w:rFonts w:hint="eastAsia"/>
        </w:rPr>
      </w:pPr>
      <w:r w:rsidRPr="00CD17A9">
        <w:rPr>
          <w:rFonts w:hint="eastAsia"/>
        </w:rPr>
        <w:tab/>
        <w:t>B</w:t>
      </w:r>
      <w:r w:rsidR="00547907">
        <w:rPr>
          <w:rFonts w:hint="eastAsia"/>
        </w:rPr>
        <w:t>.</w:t>
      </w:r>
      <w:r w:rsidR="00547907">
        <w:rPr>
          <w:rFonts w:hint="eastAsia"/>
        </w:rPr>
        <w:tab/>
      </w:r>
      <w:r w:rsidRPr="00CD17A9">
        <w:rPr>
          <w:rFonts w:hint="eastAsia"/>
        </w:rPr>
        <w:t>积极方面</w:t>
      </w:r>
    </w:p>
    <w:p w:rsidR="00CD17A9" w:rsidRPr="00CD17A9" w:rsidRDefault="00152360" w:rsidP="00CD17A9">
      <w:pPr>
        <w:pStyle w:val="SingleTxtGC"/>
        <w:rPr>
          <w:rFonts w:hint="eastAsia"/>
        </w:rPr>
      </w:pPr>
      <w:r>
        <w:rPr>
          <w:rFonts w:hint="eastAsia"/>
        </w:rPr>
        <w:t>4.</w:t>
      </w:r>
      <w:r w:rsidR="00547907">
        <w:rPr>
          <w:rFonts w:hint="eastAsia"/>
        </w:rPr>
        <w:t xml:space="preserve">  </w:t>
      </w:r>
      <w:r w:rsidR="00CD17A9" w:rsidRPr="00CD17A9">
        <w:rPr>
          <w:rFonts w:hint="eastAsia"/>
        </w:rPr>
        <w:t>委员会欢迎缔约国批准一些国际和地区性文书</w:t>
      </w:r>
      <w:r>
        <w:rPr>
          <w:rFonts w:hint="eastAsia"/>
        </w:rPr>
        <w:t>，</w:t>
      </w:r>
      <w:r w:rsidR="00CD17A9" w:rsidRPr="00CD17A9">
        <w:rPr>
          <w:rFonts w:hint="eastAsia"/>
        </w:rPr>
        <w:t>包括</w:t>
      </w:r>
      <w:r>
        <w:rPr>
          <w:rFonts w:hint="eastAsia"/>
        </w:rPr>
        <w:t>：</w:t>
      </w:r>
    </w:p>
    <w:p w:rsidR="00CD17A9" w:rsidRPr="00CD17A9" w:rsidRDefault="00CD17A9" w:rsidP="00D13612">
      <w:pPr>
        <w:pStyle w:val="SingleTxtGC"/>
        <w:numPr>
          <w:ilvl w:val="0"/>
          <w:numId w:val="37"/>
        </w:numPr>
        <w:rPr>
          <w:rFonts w:hint="eastAsia"/>
        </w:rPr>
      </w:pPr>
      <w:r w:rsidRPr="00CD17A9">
        <w:rPr>
          <w:rFonts w:hint="eastAsia"/>
        </w:rPr>
        <w:t>《禁止酷刑和其他残忍、不人道或有辱人格的待遇或处罚公约任择议定书》</w:t>
      </w:r>
      <w:r w:rsidR="00152360">
        <w:rPr>
          <w:rFonts w:hint="eastAsia"/>
        </w:rPr>
        <w:t>(</w:t>
      </w:r>
      <w:r w:rsidRPr="00CD17A9">
        <w:rPr>
          <w:rFonts w:hint="eastAsia"/>
        </w:rPr>
        <w:t>2006</w:t>
      </w:r>
      <w:r w:rsidRPr="00CD17A9">
        <w:rPr>
          <w:rFonts w:hint="eastAsia"/>
        </w:rPr>
        <w:t>年</w:t>
      </w:r>
      <w:r w:rsidRPr="00CD17A9">
        <w:rPr>
          <w:rFonts w:hint="eastAsia"/>
        </w:rPr>
        <w:t>9</w:t>
      </w:r>
      <w:r w:rsidRPr="00CD17A9">
        <w:rPr>
          <w:rFonts w:hint="eastAsia"/>
        </w:rPr>
        <w:t>月</w:t>
      </w:r>
      <w:r w:rsidR="00152360">
        <w:rPr>
          <w:rFonts w:hint="eastAsia"/>
        </w:rPr>
        <w:t>)</w:t>
      </w:r>
      <w:r w:rsidR="00152360">
        <w:rPr>
          <w:rFonts w:hint="eastAsia"/>
        </w:rPr>
        <w:t>；</w:t>
      </w:r>
    </w:p>
    <w:p w:rsidR="00CD17A9" w:rsidRPr="00CD17A9" w:rsidRDefault="00CD17A9" w:rsidP="00D13612">
      <w:pPr>
        <w:pStyle w:val="SingleTxtGC"/>
        <w:numPr>
          <w:ilvl w:val="0"/>
          <w:numId w:val="37"/>
        </w:numPr>
        <w:rPr>
          <w:rFonts w:hint="eastAsia"/>
        </w:rPr>
      </w:pPr>
      <w:r w:rsidRPr="00CD17A9">
        <w:rPr>
          <w:rFonts w:hint="eastAsia"/>
        </w:rPr>
        <w:t>《保护所有人免遭强迫失踪国际公约》</w:t>
      </w:r>
      <w:r w:rsidR="00152360">
        <w:rPr>
          <w:rFonts w:hint="eastAsia"/>
        </w:rPr>
        <w:t>(</w:t>
      </w:r>
      <w:r w:rsidRPr="00CD17A9">
        <w:rPr>
          <w:rFonts w:hint="eastAsia"/>
        </w:rPr>
        <w:t>2011</w:t>
      </w:r>
      <w:r w:rsidRPr="00CD17A9">
        <w:rPr>
          <w:rFonts w:hint="eastAsia"/>
        </w:rPr>
        <w:t>年</w:t>
      </w:r>
      <w:r w:rsidRPr="00CD17A9">
        <w:rPr>
          <w:rFonts w:hint="eastAsia"/>
        </w:rPr>
        <w:t>1</w:t>
      </w:r>
      <w:r w:rsidRPr="00CD17A9">
        <w:rPr>
          <w:rFonts w:hint="eastAsia"/>
        </w:rPr>
        <w:t>月</w:t>
      </w:r>
      <w:r w:rsidR="00152360">
        <w:rPr>
          <w:rFonts w:hint="eastAsia"/>
        </w:rPr>
        <w:t>)</w:t>
      </w:r>
      <w:r w:rsidR="00152360">
        <w:rPr>
          <w:rFonts w:hint="eastAsia"/>
        </w:rPr>
        <w:t>；</w:t>
      </w:r>
    </w:p>
    <w:p w:rsidR="00CD17A9" w:rsidRPr="00CD17A9" w:rsidRDefault="00CD17A9" w:rsidP="00D13612">
      <w:pPr>
        <w:pStyle w:val="SingleTxtGC"/>
        <w:numPr>
          <w:ilvl w:val="0"/>
          <w:numId w:val="37"/>
        </w:numPr>
        <w:rPr>
          <w:rFonts w:hint="eastAsia"/>
        </w:rPr>
      </w:pPr>
      <w:r w:rsidRPr="00CD17A9">
        <w:rPr>
          <w:rFonts w:hint="eastAsia"/>
        </w:rPr>
        <w:t>《残疾人权利公约》</w:t>
      </w:r>
      <w:r w:rsidR="00152360">
        <w:rPr>
          <w:rFonts w:hint="eastAsia"/>
        </w:rPr>
        <w:t>(</w:t>
      </w:r>
      <w:r w:rsidRPr="00CD17A9">
        <w:rPr>
          <w:rFonts w:hint="eastAsia"/>
        </w:rPr>
        <w:t>2010</w:t>
      </w:r>
      <w:r w:rsidRPr="00CD17A9">
        <w:rPr>
          <w:rFonts w:hint="eastAsia"/>
        </w:rPr>
        <w:t>年</w:t>
      </w:r>
      <w:r w:rsidRPr="00CD17A9">
        <w:rPr>
          <w:rFonts w:hint="eastAsia"/>
        </w:rPr>
        <w:t>9</w:t>
      </w:r>
      <w:r w:rsidRPr="00CD17A9">
        <w:rPr>
          <w:rFonts w:hint="eastAsia"/>
        </w:rPr>
        <w:t>月</w:t>
      </w:r>
      <w:r w:rsidR="00152360">
        <w:rPr>
          <w:rFonts w:hint="eastAsia"/>
        </w:rPr>
        <w:t>)</w:t>
      </w:r>
      <w:r w:rsidR="00152360">
        <w:rPr>
          <w:rFonts w:hint="eastAsia"/>
        </w:rPr>
        <w:t>；</w:t>
      </w:r>
    </w:p>
    <w:p w:rsidR="00CD17A9" w:rsidRPr="00CD17A9" w:rsidRDefault="00CD17A9" w:rsidP="00D13612">
      <w:pPr>
        <w:pStyle w:val="SingleTxtGC"/>
        <w:numPr>
          <w:ilvl w:val="0"/>
          <w:numId w:val="37"/>
        </w:numPr>
        <w:rPr>
          <w:rFonts w:hint="eastAsia"/>
        </w:rPr>
      </w:pPr>
      <w:r w:rsidRPr="00CD17A9">
        <w:rPr>
          <w:rFonts w:hint="eastAsia"/>
        </w:rPr>
        <w:t>《消除对妇女一切形式歧视公约任择议定书》</w:t>
      </w:r>
      <w:r w:rsidR="00152360">
        <w:rPr>
          <w:rFonts w:hint="eastAsia"/>
        </w:rPr>
        <w:t>(</w:t>
      </w:r>
      <w:r w:rsidRPr="00CD17A9">
        <w:rPr>
          <w:rFonts w:hint="eastAsia"/>
        </w:rPr>
        <w:t>2006</w:t>
      </w:r>
      <w:r w:rsidRPr="00CD17A9">
        <w:rPr>
          <w:rFonts w:hint="eastAsia"/>
        </w:rPr>
        <w:t>年</w:t>
      </w:r>
      <w:r w:rsidRPr="00CD17A9">
        <w:rPr>
          <w:rFonts w:hint="eastAsia"/>
        </w:rPr>
        <w:t>9</w:t>
      </w:r>
      <w:r w:rsidRPr="00CD17A9">
        <w:rPr>
          <w:rFonts w:hint="eastAsia"/>
        </w:rPr>
        <w:t>月</w:t>
      </w:r>
      <w:r w:rsidR="00152360">
        <w:rPr>
          <w:rFonts w:hint="eastAsia"/>
        </w:rPr>
        <w:t>)</w:t>
      </w:r>
      <w:r w:rsidR="00152360">
        <w:rPr>
          <w:rFonts w:hint="eastAsia"/>
        </w:rPr>
        <w:t>；</w:t>
      </w:r>
    </w:p>
    <w:p w:rsidR="00CD17A9" w:rsidRPr="00CD17A9" w:rsidRDefault="00CD17A9" w:rsidP="00D13612">
      <w:pPr>
        <w:pStyle w:val="SingleTxtGC"/>
        <w:numPr>
          <w:ilvl w:val="0"/>
          <w:numId w:val="37"/>
        </w:numPr>
        <w:rPr>
          <w:rFonts w:hint="eastAsia"/>
        </w:rPr>
      </w:pPr>
      <w:r w:rsidRPr="00CD17A9">
        <w:rPr>
          <w:rFonts w:hint="eastAsia"/>
        </w:rPr>
        <w:t>《儿童权利公约关于儿童卷入武装冲突问题的任择议定书》</w:t>
      </w:r>
      <w:r w:rsidR="00152360">
        <w:rPr>
          <w:rFonts w:hint="eastAsia"/>
        </w:rPr>
        <w:t>(</w:t>
      </w:r>
      <w:r w:rsidRPr="00CD17A9">
        <w:rPr>
          <w:rFonts w:hint="eastAsia"/>
        </w:rPr>
        <w:t>2005</w:t>
      </w:r>
      <w:r w:rsidRPr="00CD17A9">
        <w:rPr>
          <w:rFonts w:hint="eastAsia"/>
        </w:rPr>
        <w:t>年</w:t>
      </w:r>
      <w:r w:rsidRPr="00CD17A9">
        <w:rPr>
          <w:rFonts w:hint="eastAsia"/>
        </w:rPr>
        <w:t>9</w:t>
      </w:r>
      <w:r w:rsidRPr="00CD17A9">
        <w:rPr>
          <w:rFonts w:hint="eastAsia"/>
        </w:rPr>
        <w:t>月</w:t>
      </w:r>
      <w:r w:rsidR="00152360">
        <w:rPr>
          <w:rFonts w:hint="eastAsia"/>
        </w:rPr>
        <w:t>)</w:t>
      </w:r>
      <w:r w:rsidRPr="00CD17A9">
        <w:rPr>
          <w:rFonts w:hint="eastAsia"/>
        </w:rPr>
        <w:t>和《关于买卖儿童、儿童卖淫和儿童色情制品问题的任择议定书》</w:t>
      </w:r>
      <w:r w:rsidR="00152360">
        <w:rPr>
          <w:rFonts w:hint="eastAsia"/>
        </w:rPr>
        <w:t>(</w:t>
      </w:r>
      <w:r w:rsidRPr="00CD17A9">
        <w:rPr>
          <w:rFonts w:hint="eastAsia"/>
        </w:rPr>
        <w:t>2005</w:t>
      </w:r>
      <w:r w:rsidRPr="00CD17A9">
        <w:rPr>
          <w:rFonts w:hint="eastAsia"/>
        </w:rPr>
        <w:t>年</w:t>
      </w:r>
      <w:r w:rsidRPr="00CD17A9">
        <w:rPr>
          <w:rFonts w:hint="eastAsia"/>
        </w:rPr>
        <w:t>6</w:t>
      </w:r>
      <w:r w:rsidRPr="00CD17A9">
        <w:rPr>
          <w:rFonts w:hint="eastAsia"/>
        </w:rPr>
        <w:t>月</w:t>
      </w:r>
      <w:r w:rsidR="00152360">
        <w:rPr>
          <w:rFonts w:hint="eastAsia"/>
        </w:rPr>
        <w:t>)</w:t>
      </w:r>
      <w:r w:rsidRPr="00CD17A9">
        <w:rPr>
          <w:rFonts w:hint="eastAsia"/>
        </w:rPr>
        <w:t>。</w:t>
      </w:r>
    </w:p>
    <w:p w:rsidR="00CD17A9" w:rsidRPr="00CD17A9" w:rsidRDefault="00CD17A9" w:rsidP="00D13612">
      <w:pPr>
        <w:pStyle w:val="SingleTxtGC"/>
        <w:numPr>
          <w:ilvl w:val="0"/>
          <w:numId w:val="37"/>
        </w:numPr>
        <w:rPr>
          <w:rFonts w:hint="eastAsia"/>
        </w:rPr>
      </w:pPr>
      <w:r w:rsidRPr="00CD17A9">
        <w:t>《欧洲保护人权和基本自由公约</w:t>
      </w:r>
      <w:r w:rsidRPr="00CD17A9">
        <w:rPr>
          <w:rFonts w:hint="eastAsia"/>
        </w:rPr>
        <w:t>关于废除死刑的</w:t>
      </w:r>
      <w:r w:rsidRPr="00CD17A9">
        <w:t>第六号议定书》</w:t>
      </w:r>
      <w:r w:rsidR="00152360">
        <w:rPr>
          <w:rFonts w:hint="eastAsia"/>
        </w:rPr>
        <w:t>(</w:t>
      </w:r>
      <w:r w:rsidRPr="00CD17A9">
        <w:rPr>
          <w:rFonts w:hint="eastAsia"/>
        </w:rPr>
        <w:t>2003</w:t>
      </w:r>
      <w:r w:rsidRPr="00CD17A9">
        <w:rPr>
          <w:rFonts w:hint="eastAsia"/>
        </w:rPr>
        <w:t>年</w:t>
      </w:r>
      <w:r w:rsidRPr="00CD17A9">
        <w:rPr>
          <w:rFonts w:hint="eastAsia"/>
        </w:rPr>
        <w:t>9</w:t>
      </w:r>
      <w:r w:rsidRPr="00CD17A9">
        <w:rPr>
          <w:rFonts w:hint="eastAsia"/>
        </w:rPr>
        <w:t>月</w:t>
      </w:r>
      <w:r w:rsidR="00152360">
        <w:rPr>
          <w:rFonts w:hint="eastAsia"/>
        </w:rPr>
        <w:t>)</w:t>
      </w:r>
      <w:r w:rsidRPr="00CD17A9">
        <w:t>。</w:t>
      </w:r>
    </w:p>
    <w:p w:rsidR="00CD17A9" w:rsidRPr="00CD17A9" w:rsidRDefault="00152360" w:rsidP="00CD17A9">
      <w:pPr>
        <w:pStyle w:val="SingleTxtGC"/>
        <w:rPr>
          <w:rFonts w:hint="eastAsia"/>
        </w:rPr>
      </w:pPr>
      <w:r>
        <w:rPr>
          <w:rFonts w:hint="eastAsia"/>
        </w:rPr>
        <w:t>5.</w:t>
      </w:r>
      <w:r w:rsidR="00547907">
        <w:rPr>
          <w:rFonts w:hint="eastAsia"/>
        </w:rPr>
        <w:t xml:space="preserve">  </w:t>
      </w:r>
      <w:r w:rsidR="00CD17A9" w:rsidRPr="00CD17A9">
        <w:rPr>
          <w:rFonts w:hint="eastAsia"/>
        </w:rPr>
        <w:t>委员会欢迎缔约国在报告所涉期间采取了以下法律措施</w:t>
      </w:r>
      <w:r>
        <w:rPr>
          <w:rFonts w:hint="eastAsia"/>
        </w:rPr>
        <w:t>：</w:t>
      </w:r>
    </w:p>
    <w:p w:rsidR="00CD17A9" w:rsidRPr="00CD17A9" w:rsidRDefault="00CD17A9" w:rsidP="00D13612">
      <w:pPr>
        <w:pStyle w:val="SingleTxtGC"/>
        <w:numPr>
          <w:ilvl w:val="0"/>
          <w:numId w:val="38"/>
        </w:numPr>
        <w:rPr>
          <w:rFonts w:hint="eastAsia"/>
        </w:rPr>
      </w:pPr>
      <w:r w:rsidRPr="00CD17A9">
        <w:rPr>
          <w:rFonts w:hint="eastAsia"/>
        </w:rPr>
        <w:t>2008</w:t>
      </w:r>
      <w:r w:rsidRPr="00CD17A9">
        <w:rPr>
          <w:rFonts w:hint="eastAsia"/>
        </w:rPr>
        <w:t>年通过一项法律</w:t>
      </w:r>
      <w:r w:rsidR="00152360">
        <w:rPr>
          <w:rFonts w:hint="eastAsia"/>
        </w:rPr>
        <w:t>，</w:t>
      </w:r>
      <w:r w:rsidRPr="00CD17A9">
        <w:rPr>
          <w:rFonts w:hint="eastAsia"/>
        </w:rPr>
        <w:t>指定人权捍卫者为《禁止酷刑和其他残忍、不人道或有辱人格的待遇或处罚公约任择议定书》所规定的国家预防机制</w:t>
      </w:r>
      <w:r w:rsidR="00152360">
        <w:rPr>
          <w:rFonts w:hint="eastAsia"/>
        </w:rPr>
        <w:t>；</w:t>
      </w:r>
    </w:p>
    <w:p w:rsidR="00CD17A9" w:rsidRPr="00CD17A9" w:rsidRDefault="00CD17A9" w:rsidP="00D13612">
      <w:pPr>
        <w:pStyle w:val="SingleTxtGC"/>
        <w:numPr>
          <w:ilvl w:val="0"/>
          <w:numId w:val="38"/>
        </w:numPr>
        <w:rPr>
          <w:rFonts w:hint="eastAsia"/>
        </w:rPr>
      </w:pPr>
      <w:r w:rsidRPr="00CD17A9">
        <w:rPr>
          <w:rFonts w:hint="eastAsia"/>
        </w:rPr>
        <w:t>2002</w:t>
      </w:r>
      <w:r w:rsidRPr="00CD17A9">
        <w:rPr>
          <w:rFonts w:hint="eastAsia"/>
        </w:rPr>
        <w:t>年</w:t>
      </w:r>
      <w:r w:rsidRPr="00CD17A9">
        <w:rPr>
          <w:rFonts w:hint="eastAsia"/>
        </w:rPr>
        <w:t>3</w:t>
      </w:r>
      <w:r w:rsidRPr="00CD17A9">
        <w:rPr>
          <w:rFonts w:hint="eastAsia"/>
        </w:rPr>
        <w:t>月通过了《被捕人员和候审犯羁押法》</w:t>
      </w:r>
      <w:r w:rsidR="00152360">
        <w:rPr>
          <w:rFonts w:hint="eastAsia"/>
        </w:rPr>
        <w:t>；</w:t>
      </w:r>
    </w:p>
    <w:p w:rsidR="00CD17A9" w:rsidRPr="00CD17A9" w:rsidRDefault="00CD17A9" w:rsidP="00D13612">
      <w:pPr>
        <w:pStyle w:val="SingleTxtGC"/>
        <w:numPr>
          <w:ilvl w:val="0"/>
          <w:numId w:val="38"/>
        </w:numPr>
        <w:rPr>
          <w:rFonts w:hint="eastAsia"/>
        </w:rPr>
      </w:pPr>
      <w:r w:rsidRPr="00CD17A9">
        <w:rPr>
          <w:rFonts w:hint="eastAsia"/>
        </w:rPr>
        <w:t>2004</w:t>
      </w:r>
      <w:r w:rsidRPr="00CD17A9">
        <w:rPr>
          <w:rFonts w:hint="eastAsia"/>
        </w:rPr>
        <w:t>年</w:t>
      </w:r>
      <w:r w:rsidRPr="00CD17A9">
        <w:rPr>
          <w:rFonts w:hint="eastAsia"/>
        </w:rPr>
        <w:t>12</w:t>
      </w:r>
      <w:r w:rsidRPr="00CD17A9">
        <w:rPr>
          <w:rFonts w:hint="eastAsia"/>
        </w:rPr>
        <w:t>月通过了《监狱法》。</w:t>
      </w:r>
    </w:p>
    <w:p w:rsidR="00CD17A9" w:rsidRPr="00CD17A9" w:rsidRDefault="00152360" w:rsidP="00CD17A9">
      <w:pPr>
        <w:pStyle w:val="SingleTxtGC"/>
        <w:rPr>
          <w:rFonts w:hint="eastAsia"/>
        </w:rPr>
      </w:pPr>
      <w:r>
        <w:rPr>
          <w:rFonts w:hint="eastAsia"/>
        </w:rPr>
        <w:t>6.</w:t>
      </w:r>
      <w:r w:rsidR="00547907">
        <w:rPr>
          <w:rFonts w:hint="eastAsia"/>
        </w:rPr>
        <w:t xml:space="preserve">  </w:t>
      </w:r>
      <w:r w:rsidR="00CD17A9" w:rsidRPr="00CD17A9">
        <w:rPr>
          <w:rFonts w:hint="eastAsia"/>
        </w:rPr>
        <w:t>委员会还欢迎</w:t>
      </w:r>
      <w:r>
        <w:rPr>
          <w:rFonts w:hint="eastAsia"/>
        </w:rPr>
        <w:t>：</w:t>
      </w:r>
    </w:p>
    <w:p w:rsidR="00CD17A9" w:rsidRPr="00CD17A9" w:rsidRDefault="00CD17A9" w:rsidP="00D513A1">
      <w:pPr>
        <w:pStyle w:val="SingleTxtGC"/>
        <w:numPr>
          <w:ilvl w:val="0"/>
          <w:numId w:val="39"/>
        </w:numPr>
        <w:rPr>
          <w:rFonts w:hint="eastAsia"/>
        </w:rPr>
      </w:pPr>
      <w:r w:rsidRPr="00CD17A9">
        <w:rPr>
          <w:rFonts w:hint="eastAsia"/>
        </w:rPr>
        <w:t>2006</w:t>
      </w:r>
      <w:r w:rsidRPr="00CD17A9">
        <w:rPr>
          <w:rFonts w:hint="eastAsia"/>
        </w:rPr>
        <w:t>年设立了由政府和非政府人员组成的各种公共监督小组</w:t>
      </w:r>
      <w:r w:rsidR="00152360">
        <w:rPr>
          <w:rFonts w:hint="eastAsia"/>
        </w:rPr>
        <w:t>；</w:t>
      </w:r>
    </w:p>
    <w:p w:rsidR="00CD17A9" w:rsidRPr="00CD17A9" w:rsidRDefault="00CD17A9" w:rsidP="00D513A1">
      <w:pPr>
        <w:pStyle w:val="SingleTxtGC"/>
        <w:numPr>
          <w:ilvl w:val="0"/>
          <w:numId w:val="39"/>
        </w:numPr>
        <w:rPr>
          <w:rFonts w:hint="eastAsia"/>
        </w:rPr>
      </w:pPr>
      <w:r w:rsidRPr="00CD17A9">
        <w:rPr>
          <w:rFonts w:hint="eastAsia"/>
        </w:rPr>
        <w:t>2006</w:t>
      </w:r>
      <w:r w:rsidRPr="00CD17A9">
        <w:rPr>
          <w:rFonts w:hint="eastAsia"/>
        </w:rPr>
        <w:t>年</w:t>
      </w:r>
      <w:r w:rsidRPr="00CD17A9">
        <w:rPr>
          <w:rFonts w:hint="eastAsia"/>
        </w:rPr>
        <w:t>4</w:t>
      </w:r>
      <w:r w:rsidRPr="00CD17A9">
        <w:rPr>
          <w:rFonts w:hint="eastAsia"/>
        </w:rPr>
        <w:t>月向联合国特别程序发出了长期邀请</w:t>
      </w:r>
      <w:r w:rsidR="00152360">
        <w:rPr>
          <w:rFonts w:hint="eastAsia"/>
        </w:rPr>
        <w:t>，</w:t>
      </w:r>
      <w:r w:rsidRPr="00CD17A9">
        <w:rPr>
          <w:rFonts w:hint="eastAsia"/>
        </w:rPr>
        <w:t>以及</w:t>
      </w:r>
      <w:r w:rsidRPr="00CD17A9">
        <w:rPr>
          <w:rFonts w:hint="eastAsia"/>
        </w:rPr>
        <w:t>2010</w:t>
      </w:r>
      <w:r w:rsidRPr="00CD17A9">
        <w:rPr>
          <w:rFonts w:hint="eastAsia"/>
        </w:rPr>
        <w:t>年任意拘留问题工作组来访</w:t>
      </w:r>
      <w:r w:rsidR="00152360">
        <w:rPr>
          <w:rFonts w:hint="eastAsia"/>
        </w:rPr>
        <w:t>；</w:t>
      </w:r>
    </w:p>
    <w:p w:rsidR="00CD17A9" w:rsidRPr="00CD17A9" w:rsidRDefault="00152360" w:rsidP="00CD17A9">
      <w:pPr>
        <w:pStyle w:val="SingleTxtGC"/>
        <w:rPr>
          <w:rFonts w:hint="eastAsia"/>
        </w:rPr>
      </w:pPr>
      <w:r>
        <w:rPr>
          <w:rFonts w:hint="eastAsia"/>
        </w:rPr>
        <w:t>7.</w:t>
      </w:r>
      <w:r w:rsidR="00547907">
        <w:rPr>
          <w:rFonts w:hint="eastAsia"/>
        </w:rPr>
        <w:t xml:space="preserve">  </w:t>
      </w:r>
      <w:r w:rsidR="00CD17A9" w:rsidRPr="00CD17A9">
        <w:rPr>
          <w:rFonts w:hint="eastAsia"/>
        </w:rPr>
        <w:t>委员会欢迎代表团口头表示缔约国将考虑发表《公约》第</w:t>
      </w:r>
      <w:r w:rsidR="00CD17A9" w:rsidRPr="00CD17A9">
        <w:rPr>
          <w:rFonts w:hint="eastAsia"/>
        </w:rPr>
        <w:t>22</w:t>
      </w:r>
      <w:r w:rsidR="00CD17A9" w:rsidRPr="00CD17A9">
        <w:rPr>
          <w:rFonts w:hint="eastAsia"/>
        </w:rPr>
        <w:t>条所述声明</w:t>
      </w:r>
      <w:r>
        <w:rPr>
          <w:rFonts w:hint="eastAsia"/>
        </w:rPr>
        <w:t>，</w:t>
      </w:r>
      <w:r w:rsidR="00CD17A9" w:rsidRPr="00CD17A9">
        <w:rPr>
          <w:rFonts w:hint="eastAsia"/>
        </w:rPr>
        <w:t>以承认委员会有权接受和审议个人来文。</w:t>
      </w:r>
    </w:p>
    <w:p w:rsidR="00CD17A9" w:rsidRPr="00CD17A9" w:rsidRDefault="00CD17A9" w:rsidP="008C45C4">
      <w:pPr>
        <w:pStyle w:val="H1GC"/>
        <w:rPr>
          <w:rFonts w:hint="eastAsia"/>
        </w:rPr>
      </w:pPr>
      <w:r w:rsidRPr="00CD17A9">
        <w:rPr>
          <w:rFonts w:hint="eastAsia"/>
        </w:rPr>
        <w:tab/>
        <w:t>C</w:t>
      </w:r>
      <w:r w:rsidR="008C45C4">
        <w:rPr>
          <w:rFonts w:hint="eastAsia"/>
        </w:rPr>
        <w:t>.</w:t>
      </w:r>
      <w:r w:rsidR="008C45C4">
        <w:rPr>
          <w:rFonts w:hint="eastAsia"/>
        </w:rPr>
        <w:tab/>
      </w:r>
      <w:r w:rsidRPr="00CD17A9">
        <w:rPr>
          <w:rFonts w:hint="eastAsia"/>
        </w:rPr>
        <w:t>主要关切问题和建议</w:t>
      </w:r>
    </w:p>
    <w:p w:rsidR="00CD17A9" w:rsidRPr="00351D18" w:rsidRDefault="00E82013" w:rsidP="00E82013">
      <w:pPr>
        <w:pStyle w:val="H23GC"/>
        <w:rPr>
          <w:rFonts w:hint="eastAsia"/>
        </w:rPr>
      </w:pPr>
      <w:r>
        <w:rPr>
          <w:rFonts w:hint="eastAsia"/>
        </w:rPr>
        <w:tab/>
      </w:r>
      <w:r>
        <w:rPr>
          <w:rFonts w:hint="eastAsia"/>
        </w:rPr>
        <w:tab/>
      </w:r>
      <w:r w:rsidR="00CD17A9" w:rsidRPr="00CD17A9">
        <w:rPr>
          <w:rFonts w:hint="eastAsia"/>
        </w:rPr>
        <w:t>关于</w:t>
      </w:r>
      <w:r w:rsidR="00CD17A9" w:rsidRPr="00351D18">
        <w:rPr>
          <w:rFonts w:hint="eastAsia"/>
        </w:rPr>
        <w:t>警察拘留所中施行酷刑与虐待的指控</w:t>
      </w:r>
    </w:p>
    <w:p w:rsidR="00CD17A9" w:rsidRPr="00CD17A9" w:rsidRDefault="00152360" w:rsidP="00CD17A9">
      <w:pPr>
        <w:pStyle w:val="SingleTxtGC"/>
        <w:rPr>
          <w:rFonts w:hint="eastAsia"/>
        </w:rPr>
      </w:pPr>
      <w:r>
        <w:rPr>
          <w:rFonts w:hint="eastAsia"/>
        </w:rPr>
        <w:t>8.</w:t>
      </w:r>
      <w:r w:rsidR="00547907">
        <w:rPr>
          <w:rFonts w:hint="eastAsia"/>
        </w:rPr>
        <w:t xml:space="preserve">  </w:t>
      </w:r>
      <w:r w:rsidR="00CD17A9" w:rsidRPr="00CD17A9">
        <w:rPr>
          <w:rFonts w:hint="eastAsia"/>
        </w:rPr>
        <w:t>委员会严重关切有大量经各种渠道证实的指控一致称</w:t>
      </w:r>
      <w:r>
        <w:rPr>
          <w:rFonts w:hint="eastAsia"/>
        </w:rPr>
        <w:t>，</w:t>
      </w:r>
      <w:r w:rsidR="00CD17A9" w:rsidRPr="00CD17A9">
        <w:rPr>
          <w:rFonts w:hint="eastAsia"/>
        </w:rPr>
        <w:t>警察拘留所内日常使用酷刑和虐待嫌犯</w:t>
      </w:r>
      <w:r>
        <w:rPr>
          <w:rFonts w:hint="eastAsia"/>
        </w:rPr>
        <w:t>，</w:t>
      </w:r>
      <w:r w:rsidR="00CD17A9" w:rsidRPr="00CD17A9">
        <w:rPr>
          <w:rFonts w:hint="eastAsia"/>
        </w:rPr>
        <w:t>尤其是进行逼供</w:t>
      </w:r>
      <w:r>
        <w:rPr>
          <w:rFonts w:hint="eastAsia"/>
        </w:rPr>
        <w:t>，</w:t>
      </w:r>
      <w:r w:rsidR="00CD17A9" w:rsidRPr="00CD17A9">
        <w:rPr>
          <w:rFonts w:hint="eastAsia"/>
        </w:rPr>
        <w:t>以在刑事诉讼中使用有关证词</w:t>
      </w:r>
      <w:r>
        <w:rPr>
          <w:rFonts w:hint="eastAsia"/>
        </w:rPr>
        <w:t>(</w:t>
      </w:r>
      <w:r w:rsidR="00CD17A9" w:rsidRPr="00CD17A9">
        <w:rPr>
          <w:rFonts w:hint="eastAsia"/>
        </w:rPr>
        <w:t>第</w:t>
      </w:r>
      <w:r w:rsidR="00CD17A9" w:rsidRPr="00CD17A9">
        <w:rPr>
          <w:rFonts w:hint="eastAsia"/>
        </w:rPr>
        <w:t>2</w:t>
      </w:r>
      <w:r w:rsidR="00CD17A9" w:rsidRPr="00CD17A9">
        <w:rPr>
          <w:rFonts w:hint="eastAsia"/>
        </w:rPr>
        <w:t>、</w:t>
      </w:r>
      <w:r w:rsidR="00CD17A9" w:rsidRPr="00CD17A9">
        <w:rPr>
          <w:rFonts w:hint="eastAsia"/>
        </w:rPr>
        <w:t>4</w:t>
      </w:r>
      <w:r w:rsidR="00CD17A9" w:rsidRPr="00CD17A9">
        <w:rPr>
          <w:rFonts w:hint="eastAsia"/>
        </w:rPr>
        <w:t>、</w:t>
      </w:r>
      <w:r w:rsidR="00CD17A9" w:rsidRPr="00CD17A9">
        <w:rPr>
          <w:rFonts w:hint="eastAsia"/>
        </w:rPr>
        <w:t>12</w:t>
      </w:r>
      <w:r w:rsidR="00CD17A9" w:rsidRPr="00CD17A9">
        <w:rPr>
          <w:rFonts w:hint="eastAsia"/>
        </w:rPr>
        <w:t>和</w:t>
      </w:r>
      <w:r w:rsidR="00CD17A9" w:rsidRPr="00CD17A9">
        <w:rPr>
          <w:rFonts w:hint="eastAsia"/>
        </w:rPr>
        <w:t>16</w:t>
      </w:r>
      <w:r w:rsidR="00CD17A9" w:rsidRPr="00CD17A9">
        <w:rPr>
          <w:rFonts w:hint="eastAsia"/>
        </w:rPr>
        <w:t>条</w:t>
      </w:r>
      <w:r>
        <w:rPr>
          <w:rFonts w:hint="eastAsia"/>
        </w:rPr>
        <w:t>)</w:t>
      </w:r>
      <w:r w:rsidR="00CD17A9"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缔约国亟须立即采取有效措施</w:t>
      </w:r>
      <w:r w:rsidR="00152360">
        <w:rPr>
          <w:rFonts w:eastAsia="SimHei" w:hint="eastAsia"/>
        </w:rPr>
        <w:t>，</w:t>
      </w:r>
      <w:r w:rsidRPr="00351D18">
        <w:rPr>
          <w:rFonts w:eastAsia="SimHei" w:hint="eastAsia"/>
        </w:rPr>
        <w:t>在全国范围内禁止酷刑和虐待行为。委员会敦促缔约国迅速、全面、公正地调查所有羁押期间酷刑、虐待和死亡事件</w:t>
      </w:r>
      <w:r w:rsidR="00152360">
        <w:rPr>
          <w:rFonts w:eastAsia="SimHei" w:hint="eastAsia"/>
        </w:rPr>
        <w:t>，</w:t>
      </w:r>
      <w:r w:rsidRPr="00351D18">
        <w:rPr>
          <w:rFonts w:eastAsia="SimHei" w:hint="eastAsia"/>
        </w:rPr>
        <w:t>起诉相关责任人</w:t>
      </w:r>
      <w:r w:rsidR="00152360">
        <w:rPr>
          <w:rFonts w:eastAsia="SimHei" w:hint="eastAsia"/>
        </w:rPr>
        <w:t>，</w:t>
      </w:r>
      <w:r w:rsidRPr="00351D18">
        <w:rPr>
          <w:rFonts w:eastAsia="SimHei" w:hint="eastAsia"/>
        </w:rPr>
        <w:t>并向公众公布起诉结果。此外</w:t>
      </w:r>
      <w:r w:rsidR="00152360">
        <w:rPr>
          <w:rFonts w:eastAsia="SimHei" w:hint="eastAsia"/>
        </w:rPr>
        <w:t>，</w:t>
      </w:r>
      <w:r w:rsidRPr="00351D18">
        <w:rPr>
          <w:rFonts w:eastAsia="SimHei" w:hint="eastAsia"/>
        </w:rPr>
        <w:t>缔约国应明确重申绝对禁止酷刑</w:t>
      </w:r>
      <w:r w:rsidR="00152360">
        <w:rPr>
          <w:rFonts w:eastAsia="SimHei" w:hint="eastAsia"/>
        </w:rPr>
        <w:t>，</w:t>
      </w:r>
      <w:r w:rsidRPr="00351D18">
        <w:rPr>
          <w:rFonts w:eastAsia="SimHei" w:hint="eastAsia"/>
        </w:rPr>
        <w:t>公开警告任何人如实施此类行为或参与、默许酷刑</w:t>
      </w:r>
      <w:r w:rsidR="00152360">
        <w:rPr>
          <w:rFonts w:eastAsia="SimHei" w:hint="eastAsia"/>
        </w:rPr>
        <w:t>，</w:t>
      </w:r>
      <w:r w:rsidRPr="00351D18">
        <w:rPr>
          <w:rFonts w:eastAsia="SimHei" w:hint="eastAsia"/>
        </w:rPr>
        <w:t>将依法追究个人责任</w:t>
      </w:r>
      <w:r w:rsidR="00152360">
        <w:rPr>
          <w:rFonts w:eastAsia="SimHei" w:hint="eastAsia"/>
        </w:rPr>
        <w:t>，</w:t>
      </w:r>
      <w:r w:rsidRPr="00351D18">
        <w:rPr>
          <w:rFonts w:eastAsia="SimHei" w:hint="eastAsia"/>
        </w:rPr>
        <w:t>面临刑事指控及相应处罚。</w:t>
      </w:r>
    </w:p>
    <w:p w:rsidR="00CD17A9" w:rsidRPr="00351D18" w:rsidRDefault="00D513A1" w:rsidP="00D513A1">
      <w:pPr>
        <w:pStyle w:val="H23GC"/>
        <w:rPr>
          <w:rFonts w:hint="eastAsia"/>
        </w:rPr>
      </w:pPr>
      <w:r>
        <w:rPr>
          <w:rFonts w:hint="eastAsia"/>
        </w:rPr>
        <w:tab/>
      </w:r>
      <w:r>
        <w:rPr>
          <w:rFonts w:hint="eastAsia"/>
        </w:rPr>
        <w:tab/>
      </w:r>
      <w:r w:rsidR="00CD17A9" w:rsidRPr="00351D18">
        <w:rPr>
          <w:rFonts w:hint="eastAsia"/>
        </w:rPr>
        <w:t>军队中欺凌和虐待新兵</w:t>
      </w:r>
    </w:p>
    <w:p w:rsidR="00CD17A9" w:rsidRPr="00CD17A9" w:rsidRDefault="00152360" w:rsidP="00CD17A9">
      <w:pPr>
        <w:pStyle w:val="SingleTxtGC"/>
        <w:rPr>
          <w:rFonts w:hint="eastAsia"/>
        </w:rPr>
      </w:pPr>
      <w:r>
        <w:rPr>
          <w:rFonts w:hint="eastAsia"/>
        </w:rPr>
        <w:t>9.</w:t>
      </w:r>
      <w:r w:rsidR="00547907">
        <w:rPr>
          <w:rFonts w:hint="eastAsia"/>
        </w:rPr>
        <w:t xml:space="preserve">  </w:t>
      </w:r>
      <w:r w:rsidR="00CD17A9" w:rsidRPr="00CD17A9">
        <w:rPr>
          <w:rFonts w:hint="eastAsia"/>
        </w:rPr>
        <w:t>委员会仍关切有指控称</w:t>
      </w:r>
      <w:r>
        <w:rPr>
          <w:rFonts w:hint="eastAsia"/>
        </w:rPr>
        <w:t>，</w:t>
      </w:r>
      <w:r w:rsidR="00CD17A9" w:rsidRPr="00CD17A9">
        <w:rPr>
          <w:rFonts w:hint="eastAsia"/>
        </w:rPr>
        <w:t>非战时情况下亚美尼亚武装军队中仍时而发生可疑死亡事件</w:t>
      </w:r>
      <w:r>
        <w:rPr>
          <w:rFonts w:hint="eastAsia"/>
        </w:rPr>
        <w:t>；</w:t>
      </w:r>
      <w:r w:rsidR="00CD17A9" w:rsidRPr="00CD17A9">
        <w:rPr>
          <w:rFonts w:hint="eastAsia"/>
        </w:rPr>
        <w:t>长官或士兵欺辱新兵或对其施行其他虐待也未曾间断</w:t>
      </w:r>
      <w:r>
        <w:rPr>
          <w:rFonts w:hint="eastAsia"/>
        </w:rPr>
        <w:t>，</w:t>
      </w:r>
      <w:r w:rsidR="00CD17A9" w:rsidRPr="00CD17A9">
        <w:rPr>
          <w:rFonts w:hint="eastAsia"/>
        </w:rPr>
        <w:t>或是在长官或其他人员同意、默许或批准下施行或是由他们本人所为。委员会听取代表团的介绍后</w:t>
      </w:r>
      <w:r>
        <w:rPr>
          <w:rFonts w:hint="eastAsia"/>
        </w:rPr>
        <w:t>，</w:t>
      </w:r>
      <w:r w:rsidR="00CD17A9" w:rsidRPr="00CD17A9">
        <w:rPr>
          <w:rFonts w:hint="eastAsia"/>
        </w:rPr>
        <w:t>仍关切据报对许多此类事件</w:t>
      </w:r>
      <w:r>
        <w:rPr>
          <w:rFonts w:hint="eastAsia"/>
        </w:rPr>
        <w:t>，</w:t>
      </w:r>
      <w:r w:rsidR="00CD17A9" w:rsidRPr="00CD17A9">
        <w:rPr>
          <w:rFonts w:hint="eastAsia"/>
        </w:rPr>
        <w:t>包括对</w:t>
      </w:r>
      <w:r w:rsidR="00CD17A9" w:rsidRPr="00CD17A9">
        <w:rPr>
          <w:rFonts w:hint="eastAsia"/>
        </w:rPr>
        <w:t>Vardan</w:t>
      </w:r>
      <w:r>
        <w:rPr>
          <w:rFonts w:hint="eastAsia"/>
        </w:rPr>
        <w:t xml:space="preserve"> </w:t>
      </w:r>
      <w:r w:rsidR="00CD17A9" w:rsidRPr="00CD17A9">
        <w:rPr>
          <w:rFonts w:hint="eastAsia"/>
        </w:rPr>
        <w:t>Sevian</w:t>
      </w:r>
      <w:r w:rsidR="00CD17A9" w:rsidRPr="00CD17A9">
        <w:rPr>
          <w:rFonts w:hint="eastAsia"/>
        </w:rPr>
        <w:t>、</w:t>
      </w:r>
      <w:r w:rsidR="00CD17A9" w:rsidRPr="00CD17A9">
        <w:rPr>
          <w:rFonts w:hint="eastAsia"/>
        </w:rPr>
        <w:t>Artak</w:t>
      </w:r>
      <w:r>
        <w:rPr>
          <w:rFonts w:hint="eastAsia"/>
        </w:rPr>
        <w:t xml:space="preserve"> </w:t>
      </w:r>
      <w:r w:rsidR="00CD17A9" w:rsidRPr="00CD17A9">
        <w:rPr>
          <w:rFonts w:hint="eastAsia"/>
        </w:rPr>
        <w:t>Nazerian</w:t>
      </w:r>
      <w:r w:rsidR="00CD17A9" w:rsidRPr="00CD17A9">
        <w:rPr>
          <w:rFonts w:hint="eastAsia"/>
        </w:rPr>
        <w:t>和</w:t>
      </w:r>
      <w:r w:rsidR="00CD17A9" w:rsidRPr="00CD17A9">
        <w:rPr>
          <w:rFonts w:hint="eastAsia"/>
        </w:rPr>
        <w:t>Artur</w:t>
      </w:r>
      <w:r>
        <w:rPr>
          <w:rFonts w:hint="eastAsia"/>
        </w:rPr>
        <w:t xml:space="preserve"> </w:t>
      </w:r>
      <w:r w:rsidR="00CD17A9" w:rsidRPr="00CD17A9">
        <w:rPr>
          <w:rFonts w:hint="eastAsia"/>
        </w:rPr>
        <w:t>Hakobian</w:t>
      </w:r>
      <w:r w:rsidR="00CD17A9" w:rsidRPr="00CD17A9">
        <w:rPr>
          <w:rFonts w:hint="eastAsia"/>
        </w:rPr>
        <w:t>死亡事件的调查不充分</w:t>
      </w:r>
      <w:r>
        <w:rPr>
          <w:rFonts w:hint="eastAsia"/>
        </w:rPr>
        <w:t>，</w:t>
      </w:r>
      <w:r w:rsidR="00CD17A9" w:rsidRPr="00CD17A9">
        <w:rPr>
          <w:rFonts w:hint="eastAsia"/>
        </w:rPr>
        <w:t>甚至未曾进行。委员会还关切有报告称对有关虐待行为指控</w:t>
      </w:r>
      <w:r>
        <w:rPr>
          <w:rFonts w:hint="eastAsia"/>
        </w:rPr>
        <w:t>，</w:t>
      </w:r>
      <w:r w:rsidR="00CD17A9" w:rsidRPr="00CD17A9">
        <w:rPr>
          <w:rFonts w:hint="eastAsia"/>
        </w:rPr>
        <w:t>如对</w:t>
      </w:r>
      <w:r w:rsidR="00CD17A9" w:rsidRPr="00CD17A9">
        <w:rPr>
          <w:rFonts w:hint="eastAsia"/>
        </w:rPr>
        <w:t>Vardan</w:t>
      </w:r>
      <w:r>
        <w:rPr>
          <w:rFonts w:hint="eastAsia"/>
        </w:rPr>
        <w:t xml:space="preserve"> </w:t>
      </w:r>
      <w:r w:rsidR="00CD17A9" w:rsidRPr="00CD17A9">
        <w:rPr>
          <w:rFonts w:hint="eastAsia"/>
        </w:rPr>
        <w:t>Martirosian</w:t>
      </w:r>
      <w:r w:rsidR="00CD17A9" w:rsidRPr="00CD17A9">
        <w:rPr>
          <w:rFonts w:hint="eastAsia"/>
        </w:rPr>
        <w:t>的控告没有进行有效调查</w:t>
      </w:r>
      <w:r>
        <w:rPr>
          <w:rFonts w:hint="eastAsia"/>
        </w:rPr>
        <w:t>，</w:t>
      </w:r>
      <w:r w:rsidR="00CD17A9" w:rsidRPr="00CD17A9">
        <w:rPr>
          <w:rFonts w:hint="eastAsia"/>
        </w:rPr>
        <w:t>被判有罪者没有受到应有处罚</w:t>
      </w:r>
      <w:r>
        <w:rPr>
          <w:rFonts w:hint="eastAsia"/>
        </w:rPr>
        <w:t>(</w:t>
      </w:r>
      <w:r w:rsidR="00CD17A9" w:rsidRPr="00CD17A9">
        <w:rPr>
          <w:rFonts w:hint="eastAsia"/>
        </w:rPr>
        <w:t>第</w:t>
      </w:r>
      <w:r w:rsidR="00CD17A9" w:rsidRPr="00CD17A9">
        <w:rPr>
          <w:rFonts w:hint="eastAsia"/>
        </w:rPr>
        <w:t>2</w:t>
      </w:r>
      <w:r w:rsidR="00CD17A9" w:rsidRPr="00CD17A9">
        <w:rPr>
          <w:rFonts w:hint="eastAsia"/>
        </w:rPr>
        <w:t>、</w:t>
      </w:r>
      <w:r w:rsidR="00CD17A9" w:rsidRPr="00CD17A9">
        <w:rPr>
          <w:rFonts w:hint="eastAsia"/>
        </w:rPr>
        <w:t>4</w:t>
      </w:r>
      <w:r w:rsidR="00CD17A9" w:rsidRPr="00CD17A9">
        <w:rPr>
          <w:rFonts w:hint="eastAsia"/>
        </w:rPr>
        <w:t>、</w:t>
      </w:r>
      <w:r w:rsidR="00CD17A9" w:rsidRPr="00CD17A9">
        <w:rPr>
          <w:rFonts w:hint="eastAsia"/>
        </w:rPr>
        <w:t>12</w:t>
      </w:r>
      <w:r w:rsidR="00CD17A9" w:rsidRPr="00CD17A9">
        <w:rPr>
          <w:rFonts w:hint="eastAsia"/>
        </w:rPr>
        <w:t>、</w:t>
      </w:r>
      <w:r w:rsidR="00CD17A9" w:rsidRPr="00CD17A9">
        <w:rPr>
          <w:rFonts w:hint="eastAsia"/>
        </w:rPr>
        <w:t>13</w:t>
      </w:r>
      <w:r w:rsidR="00CD17A9" w:rsidRPr="00CD17A9">
        <w:rPr>
          <w:rFonts w:hint="eastAsia"/>
        </w:rPr>
        <w:t>和</w:t>
      </w:r>
      <w:r w:rsidR="00CD17A9" w:rsidRPr="00CD17A9">
        <w:rPr>
          <w:rFonts w:hint="eastAsia"/>
        </w:rPr>
        <w:t>16</w:t>
      </w:r>
      <w:r w:rsidR="00CD17A9" w:rsidRPr="00CD17A9">
        <w:rPr>
          <w:rFonts w:hint="eastAsia"/>
        </w:rPr>
        <w:t>条</w:t>
      </w:r>
      <w:r>
        <w:rPr>
          <w:rFonts w:hint="eastAsia"/>
        </w:rPr>
        <w:t>)</w:t>
      </w:r>
      <w:r w:rsidR="00CD17A9"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缔约国应强化措施</w:t>
      </w:r>
      <w:r w:rsidR="00152360">
        <w:rPr>
          <w:rFonts w:eastAsia="SimHei" w:hint="eastAsia"/>
        </w:rPr>
        <w:t>，</w:t>
      </w:r>
      <w:r w:rsidRPr="00351D18">
        <w:rPr>
          <w:rFonts w:eastAsia="SimHei" w:hint="eastAsia"/>
        </w:rPr>
        <w:t>禁止和消除在武装军队中欺辱新兵的现象</w:t>
      </w:r>
      <w:r w:rsidR="00152360">
        <w:rPr>
          <w:rFonts w:eastAsia="SimHei" w:hint="eastAsia"/>
        </w:rPr>
        <w:t>，</w:t>
      </w:r>
      <w:r w:rsidRPr="00351D18">
        <w:rPr>
          <w:rFonts w:eastAsia="SimHei" w:hint="eastAsia"/>
        </w:rPr>
        <w:t>确保对军队中欺辱新兵和非战时死亡的指控进行迅速、公正和全面的调查。证据确凿时</w:t>
      </w:r>
      <w:r w:rsidR="00152360">
        <w:rPr>
          <w:rFonts w:eastAsia="SimHei" w:hint="eastAsia"/>
        </w:rPr>
        <w:t>，</w:t>
      </w:r>
      <w:r w:rsidRPr="00351D18">
        <w:rPr>
          <w:rFonts w:eastAsia="SimHei" w:hint="eastAsia"/>
        </w:rPr>
        <w:t>缔约国应保证对所有此类事件起诉</w:t>
      </w:r>
      <w:r w:rsidR="00152360">
        <w:rPr>
          <w:rFonts w:eastAsia="SimHei" w:hint="eastAsia"/>
        </w:rPr>
        <w:t>，</w:t>
      </w:r>
      <w:r w:rsidRPr="00351D18">
        <w:rPr>
          <w:rFonts w:eastAsia="SimHei" w:hint="eastAsia"/>
        </w:rPr>
        <w:t>对实施此类行为者予以应有处罚</w:t>
      </w:r>
      <w:r w:rsidR="00152360">
        <w:rPr>
          <w:rFonts w:eastAsia="SimHei" w:hint="eastAsia"/>
        </w:rPr>
        <w:t>，</w:t>
      </w:r>
      <w:r w:rsidRPr="00351D18">
        <w:rPr>
          <w:rFonts w:eastAsia="SimHei" w:hint="eastAsia"/>
        </w:rPr>
        <w:t>将调查结果公布于众</w:t>
      </w:r>
      <w:r w:rsidR="00152360">
        <w:rPr>
          <w:rFonts w:eastAsia="SimHei" w:hint="eastAsia"/>
        </w:rPr>
        <w:t>，</w:t>
      </w:r>
      <w:r w:rsidRPr="00351D18">
        <w:rPr>
          <w:rFonts w:eastAsia="SimHei" w:hint="eastAsia"/>
        </w:rPr>
        <w:t>向受害者提供赔偿和康复治疗</w:t>
      </w:r>
      <w:r w:rsidR="00152360">
        <w:rPr>
          <w:rFonts w:eastAsia="SimHei" w:hint="eastAsia"/>
        </w:rPr>
        <w:t>，</w:t>
      </w:r>
      <w:r w:rsidRPr="00351D18">
        <w:rPr>
          <w:rFonts w:eastAsia="SimHei" w:hint="eastAsia"/>
        </w:rPr>
        <w:t>包括适当医疗和心理援助。</w:t>
      </w:r>
    </w:p>
    <w:p w:rsidR="00CD17A9" w:rsidRPr="00351D18" w:rsidRDefault="003F5DD7" w:rsidP="003F5DD7">
      <w:pPr>
        <w:pStyle w:val="H23GC"/>
        <w:rPr>
          <w:rFonts w:hint="eastAsia"/>
        </w:rPr>
      </w:pPr>
      <w:r>
        <w:rPr>
          <w:rFonts w:hint="eastAsia"/>
        </w:rPr>
        <w:tab/>
      </w:r>
      <w:r>
        <w:rPr>
          <w:rFonts w:hint="eastAsia"/>
        </w:rPr>
        <w:tab/>
      </w:r>
      <w:r w:rsidR="00CD17A9" w:rsidRPr="00351D18">
        <w:rPr>
          <w:rFonts w:hint="eastAsia"/>
        </w:rPr>
        <w:t>酷刑的定义、绝对禁止和定罪</w:t>
      </w:r>
    </w:p>
    <w:p w:rsidR="00CD17A9" w:rsidRPr="00CD17A9" w:rsidRDefault="00CD17A9" w:rsidP="00CD17A9">
      <w:pPr>
        <w:pStyle w:val="SingleTxtGC"/>
        <w:rPr>
          <w:rFonts w:hint="eastAsia"/>
        </w:rPr>
      </w:pPr>
      <w:r w:rsidRPr="00CD17A9">
        <w:rPr>
          <w:rFonts w:hint="eastAsia"/>
        </w:rPr>
        <w:t>1</w:t>
      </w:r>
      <w:r w:rsidR="00152360">
        <w:rPr>
          <w:rFonts w:hint="eastAsia"/>
        </w:rPr>
        <w:t>0.</w:t>
      </w:r>
      <w:r w:rsidR="00547907">
        <w:rPr>
          <w:rFonts w:hint="eastAsia"/>
        </w:rPr>
        <w:t xml:space="preserve">  </w:t>
      </w:r>
      <w:r w:rsidRPr="00CD17A9">
        <w:rPr>
          <w:rFonts w:hint="eastAsia"/>
        </w:rPr>
        <w:t>委员会关切关于“酷刑”罪的国家法律</w:t>
      </w:r>
      <w:r w:rsidR="00152360">
        <w:rPr>
          <w:rFonts w:hint="eastAsia"/>
        </w:rPr>
        <w:t>(</w:t>
      </w:r>
      <w:r w:rsidRPr="00CD17A9">
        <w:rPr>
          <w:rFonts w:hint="eastAsia"/>
        </w:rPr>
        <w:t>《刑法》第</w:t>
      </w:r>
      <w:r w:rsidRPr="00CD17A9">
        <w:rPr>
          <w:rFonts w:hint="eastAsia"/>
        </w:rPr>
        <w:t>119</w:t>
      </w:r>
      <w:r w:rsidRPr="00CD17A9">
        <w:rPr>
          <w:rFonts w:hint="eastAsia"/>
        </w:rPr>
        <w:t>条</w:t>
      </w:r>
      <w:r w:rsidR="00152360">
        <w:rPr>
          <w:rFonts w:hint="eastAsia"/>
        </w:rPr>
        <w:t>)</w:t>
      </w:r>
      <w:r w:rsidRPr="00CD17A9">
        <w:rPr>
          <w:rFonts w:hint="eastAsia"/>
        </w:rPr>
        <w:t>与《公约》第一条的酷刑定义不符。缔约国目前界定的“酷刑”只包含个人自己实施的犯罪</w:t>
      </w:r>
      <w:r w:rsidR="00152360">
        <w:rPr>
          <w:rFonts w:hint="eastAsia"/>
        </w:rPr>
        <w:t>，</w:t>
      </w:r>
      <w:r w:rsidRPr="00CD17A9">
        <w:rPr>
          <w:rFonts w:hint="eastAsia"/>
        </w:rPr>
        <w:t>而不包括公职人员所犯罪行</w:t>
      </w:r>
      <w:r w:rsidR="00152360">
        <w:rPr>
          <w:rFonts w:hint="eastAsia"/>
        </w:rPr>
        <w:t>，</w:t>
      </w:r>
      <w:r w:rsidRPr="00CD17A9">
        <w:rPr>
          <w:rFonts w:hint="eastAsia"/>
        </w:rPr>
        <w:t>其结果是从未有任何公职人员因酷刑而被缔约国判罪。委员会还关切有报告称</w:t>
      </w:r>
      <w:r w:rsidR="00152360">
        <w:rPr>
          <w:rFonts w:hint="eastAsia"/>
        </w:rPr>
        <w:t>，</w:t>
      </w:r>
      <w:r w:rsidRPr="00CD17A9">
        <w:rPr>
          <w:rFonts w:hint="eastAsia"/>
        </w:rPr>
        <w:t>法官在被告人与受害人达成和解的基础上</w:t>
      </w:r>
      <w:r w:rsidR="00152360">
        <w:rPr>
          <w:rFonts w:hint="eastAsia"/>
        </w:rPr>
        <w:t>，</w:t>
      </w:r>
      <w:r w:rsidRPr="00CD17A9">
        <w:rPr>
          <w:rFonts w:hint="eastAsia"/>
        </w:rPr>
        <w:t>已对一些酷刑案件销案。目前的刑罚</w:t>
      </w:r>
      <w:r w:rsidR="00152360">
        <w:rPr>
          <w:rFonts w:hint="eastAsia"/>
        </w:rPr>
        <w:t>(</w:t>
      </w:r>
      <w:r w:rsidRPr="00CD17A9">
        <w:rPr>
          <w:rFonts w:hint="eastAsia"/>
        </w:rPr>
        <w:t>最少</w:t>
      </w:r>
      <w:r w:rsidRPr="00CD17A9">
        <w:rPr>
          <w:rFonts w:hint="eastAsia"/>
        </w:rPr>
        <w:t>3</w:t>
      </w:r>
      <w:r w:rsidRPr="00CD17A9">
        <w:rPr>
          <w:rFonts w:hint="eastAsia"/>
        </w:rPr>
        <w:t>年</w:t>
      </w:r>
      <w:r w:rsidR="00152360">
        <w:rPr>
          <w:rFonts w:hint="eastAsia"/>
        </w:rPr>
        <w:t>，</w:t>
      </w:r>
      <w:r w:rsidRPr="00CD17A9">
        <w:rPr>
          <w:rFonts w:hint="eastAsia"/>
        </w:rPr>
        <w:t>有加重情节最高可达</w:t>
      </w:r>
      <w:r w:rsidRPr="00CD17A9">
        <w:rPr>
          <w:rFonts w:hint="eastAsia"/>
        </w:rPr>
        <w:t>7</w:t>
      </w:r>
      <w:r w:rsidRPr="00CD17A9">
        <w:rPr>
          <w:rFonts w:hint="eastAsia"/>
        </w:rPr>
        <w:t>年</w:t>
      </w:r>
      <w:r w:rsidR="00152360">
        <w:rPr>
          <w:rFonts w:hint="eastAsia"/>
        </w:rPr>
        <w:t>)</w:t>
      </w:r>
      <w:r w:rsidRPr="00CD17A9">
        <w:rPr>
          <w:rFonts w:hint="eastAsia"/>
        </w:rPr>
        <w:t>不足以反映此类罪行的严重性。最后</w:t>
      </w:r>
      <w:r w:rsidR="00152360">
        <w:rPr>
          <w:rFonts w:hint="eastAsia"/>
        </w:rPr>
        <w:t>，</w:t>
      </w:r>
      <w:r w:rsidRPr="00CD17A9">
        <w:rPr>
          <w:rFonts w:hint="eastAsia"/>
        </w:rPr>
        <w:t>委员会关切几名被依《刑法》其他条款判处酷刑或虐待罪的人员已经获得了赦免</w:t>
      </w:r>
      <w:r w:rsidR="00152360">
        <w:rPr>
          <w:rFonts w:hint="eastAsia"/>
        </w:rPr>
        <w:t>(</w:t>
      </w:r>
      <w:r w:rsidRPr="00CD17A9">
        <w:rPr>
          <w:rFonts w:hint="eastAsia"/>
        </w:rPr>
        <w:t>第</w:t>
      </w:r>
      <w:r w:rsidRPr="00CD17A9">
        <w:rPr>
          <w:rFonts w:hint="eastAsia"/>
        </w:rPr>
        <w:t>1</w:t>
      </w:r>
      <w:r w:rsidRPr="00CD17A9">
        <w:rPr>
          <w:rFonts w:hint="eastAsia"/>
        </w:rPr>
        <w:t>条和第</w:t>
      </w:r>
      <w:r w:rsidRPr="00CD17A9">
        <w:rPr>
          <w:rFonts w:hint="eastAsia"/>
        </w:rPr>
        <w:t>4</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C42E0E">
        <w:rPr>
          <w:rFonts w:eastAsia="SimHei" w:hint="eastAsia"/>
        </w:rPr>
        <w:t>委员会赞赏</w:t>
      </w:r>
      <w:r w:rsidRPr="00351D18">
        <w:rPr>
          <w:rFonts w:eastAsia="SimHei" w:hint="eastAsia"/>
        </w:rPr>
        <w:t>代表团口头表示缔约国打算修改《刑法》</w:t>
      </w:r>
      <w:r w:rsidR="00152360">
        <w:rPr>
          <w:rFonts w:eastAsia="SimHei" w:hint="eastAsia"/>
        </w:rPr>
        <w:t>，</w:t>
      </w:r>
      <w:r w:rsidRPr="00351D18">
        <w:rPr>
          <w:rFonts w:eastAsia="SimHei" w:hint="eastAsia"/>
        </w:rPr>
        <w:t>建议缔约国确保酷刑的定义完全符合《公约》第</w:t>
      </w:r>
      <w:r w:rsidRPr="00351D18">
        <w:rPr>
          <w:rFonts w:eastAsia="SimHei" w:hint="eastAsia"/>
        </w:rPr>
        <w:t>1</w:t>
      </w:r>
      <w:r w:rsidRPr="00351D18">
        <w:rPr>
          <w:rFonts w:eastAsia="SimHei" w:hint="eastAsia"/>
        </w:rPr>
        <w:t>条和第</w:t>
      </w:r>
      <w:r w:rsidRPr="00351D18">
        <w:rPr>
          <w:rFonts w:eastAsia="SimHei" w:hint="eastAsia"/>
        </w:rPr>
        <w:t>4</w:t>
      </w:r>
      <w:r w:rsidRPr="00351D18">
        <w:rPr>
          <w:rFonts w:eastAsia="SimHei" w:hint="eastAsia"/>
        </w:rPr>
        <w:t>条。缔约国还应确保所有参与施行酷刑和虐待的公职人员都受到相应处罚</w:t>
      </w:r>
      <w:r w:rsidR="00152360">
        <w:rPr>
          <w:rFonts w:eastAsia="SimHei" w:hint="eastAsia"/>
        </w:rPr>
        <w:t>，</w:t>
      </w:r>
      <w:r w:rsidRPr="00351D18">
        <w:rPr>
          <w:rFonts w:eastAsia="SimHei" w:hint="eastAsia"/>
        </w:rPr>
        <w:t>处罚应根据《公约》第</w:t>
      </w:r>
      <w:r w:rsidRPr="00351D18">
        <w:rPr>
          <w:rFonts w:eastAsia="SimHei" w:hint="eastAsia"/>
        </w:rPr>
        <w:t>4</w:t>
      </w:r>
      <w:r w:rsidRPr="00351D18">
        <w:rPr>
          <w:rFonts w:eastAsia="SimHei" w:hint="eastAsia"/>
        </w:rPr>
        <w:t>条要求反映酷刑行为的严重性。缔约国还应确保任何被判犯有酷刑罪或《刑法》所述的其他相当罪行的人不受诉讼时效的限制</w:t>
      </w:r>
      <w:r w:rsidR="00152360">
        <w:rPr>
          <w:rFonts w:eastAsia="SimHei" w:hint="eastAsia"/>
        </w:rPr>
        <w:t>，</w:t>
      </w:r>
      <w:r w:rsidRPr="00351D18">
        <w:rPr>
          <w:rFonts w:eastAsia="SimHei" w:hint="eastAsia"/>
        </w:rPr>
        <w:t>相关机构有责任调查并惩治实施此类行为的人员</w:t>
      </w:r>
      <w:r w:rsidR="00152360">
        <w:rPr>
          <w:rFonts w:eastAsia="SimHei" w:hint="eastAsia"/>
        </w:rPr>
        <w:t>，</w:t>
      </w:r>
      <w:r w:rsidRPr="00351D18">
        <w:rPr>
          <w:rFonts w:eastAsia="SimHei" w:hint="eastAsia"/>
        </w:rPr>
        <w:t>无论是否声称被告人已与受害人达成和解。</w:t>
      </w:r>
    </w:p>
    <w:p w:rsidR="00CD17A9" w:rsidRPr="00351D18" w:rsidRDefault="00152360" w:rsidP="00152360">
      <w:pPr>
        <w:pStyle w:val="H23GC"/>
        <w:rPr>
          <w:rFonts w:hint="eastAsia"/>
        </w:rPr>
      </w:pPr>
      <w:r>
        <w:rPr>
          <w:rFonts w:hint="eastAsia"/>
        </w:rPr>
        <w:tab/>
      </w:r>
      <w:r>
        <w:rPr>
          <w:rFonts w:hint="eastAsia"/>
        </w:rPr>
        <w:tab/>
      </w:r>
      <w:r w:rsidR="00CD17A9" w:rsidRPr="00351D18">
        <w:rPr>
          <w:rFonts w:hint="eastAsia"/>
        </w:rPr>
        <w:t>基本法律保障</w:t>
      </w:r>
    </w:p>
    <w:p w:rsidR="00CD17A9" w:rsidRPr="00CD17A9" w:rsidRDefault="00CD17A9" w:rsidP="00CD17A9">
      <w:pPr>
        <w:pStyle w:val="SingleTxtGC"/>
        <w:rPr>
          <w:rFonts w:hint="eastAsia"/>
        </w:rPr>
      </w:pPr>
      <w:r w:rsidRPr="00CD17A9">
        <w:rPr>
          <w:rFonts w:hint="eastAsia"/>
        </w:rPr>
        <w:t>1</w:t>
      </w:r>
      <w:r w:rsidR="00152360">
        <w:rPr>
          <w:rFonts w:hint="eastAsia"/>
        </w:rPr>
        <w:t>1.</w:t>
      </w:r>
      <w:r w:rsidR="00547907">
        <w:rPr>
          <w:rFonts w:hint="eastAsia"/>
        </w:rPr>
        <w:t xml:space="preserve">  </w:t>
      </w:r>
      <w:r w:rsidRPr="00CD17A9">
        <w:rPr>
          <w:rFonts w:hint="eastAsia"/>
        </w:rPr>
        <w:t>尽管缔约国已提供了各种法律保障</w:t>
      </w:r>
      <w:r w:rsidR="00152360">
        <w:rPr>
          <w:rFonts w:hint="eastAsia"/>
        </w:rPr>
        <w:t>，</w:t>
      </w:r>
      <w:r w:rsidRPr="00CD17A9">
        <w:rPr>
          <w:rFonts w:hint="eastAsia"/>
        </w:rPr>
        <w:t>如</w:t>
      </w:r>
      <w:r w:rsidRPr="00CD17A9">
        <w:rPr>
          <w:rFonts w:hint="eastAsia"/>
        </w:rPr>
        <w:t>2008</w:t>
      </w:r>
      <w:r w:rsidRPr="00CD17A9">
        <w:rPr>
          <w:rFonts w:hint="eastAsia"/>
        </w:rPr>
        <w:t>年</w:t>
      </w:r>
      <w:r w:rsidRPr="00CD17A9">
        <w:rPr>
          <w:rFonts w:hint="eastAsia"/>
        </w:rPr>
        <w:t>6</w:t>
      </w:r>
      <w:r w:rsidRPr="00CD17A9">
        <w:rPr>
          <w:rFonts w:hint="eastAsia"/>
        </w:rPr>
        <w:t>月的第</w:t>
      </w:r>
      <w:r w:rsidRPr="00CD17A9">
        <w:rPr>
          <w:rFonts w:hint="eastAsia"/>
        </w:rPr>
        <w:t>574-N</w:t>
      </w:r>
      <w:r w:rsidRPr="00CD17A9">
        <w:rPr>
          <w:rFonts w:hint="eastAsia"/>
        </w:rPr>
        <w:t>号政府决定、</w:t>
      </w:r>
      <w:r w:rsidRPr="00CD17A9">
        <w:rPr>
          <w:rFonts w:hint="eastAsia"/>
        </w:rPr>
        <w:t>2010</w:t>
      </w:r>
      <w:r w:rsidRPr="00CD17A9">
        <w:rPr>
          <w:rFonts w:hint="eastAsia"/>
        </w:rPr>
        <w:t>年</w:t>
      </w:r>
      <w:r w:rsidRPr="00CD17A9">
        <w:rPr>
          <w:rFonts w:hint="eastAsia"/>
        </w:rPr>
        <w:t>4</w:t>
      </w:r>
      <w:r w:rsidRPr="00CD17A9">
        <w:rPr>
          <w:rFonts w:hint="eastAsia"/>
        </w:rPr>
        <w:t>月的第</w:t>
      </w:r>
      <w:r w:rsidRPr="00CD17A9">
        <w:rPr>
          <w:rFonts w:hint="eastAsia"/>
        </w:rPr>
        <w:t>12-C</w:t>
      </w:r>
      <w:r w:rsidRPr="00CD17A9">
        <w:rPr>
          <w:rFonts w:hint="eastAsia"/>
        </w:rPr>
        <w:t>号警察署长指示以及</w:t>
      </w:r>
      <w:r w:rsidRPr="00CD17A9">
        <w:rPr>
          <w:rFonts w:hint="eastAsia"/>
        </w:rPr>
        <w:t>2009</w:t>
      </w:r>
      <w:r w:rsidRPr="00CD17A9">
        <w:rPr>
          <w:rFonts w:hint="eastAsia"/>
        </w:rPr>
        <w:t>年</w:t>
      </w:r>
      <w:r w:rsidRPr="00CD17A9">
        <w:rPr>
          <w:rFonts w:hint="eastAsia"/>
        </w:rPr>
        <w:t>12</w:t>
      </w:r>
      <w:r w:rsidRPr="00CD17A9">
        <w:rPr>
          <w:rFonts w:hint="eastAsia"/>
        </w:rPr>
        <w:t>月最高法院关于</w:t>
      </w:r>
      <w:r w:rsidRPr="00CD17A9">
        <w:rPr>
          <w:rFonts w:hint="eastAsia"/>
        </w:rPr>
        <w:t>G</w:t>
      </w:r>
      <w:r w:rsidR="00152360">
        <w:rPr>
          <w:rFonts w:hint="eastAsia"/>
        </w:rPr>
        <w:t xml:space="preserve">. </w:t>
      </w:r>
      <w:r w:rsidRPr="00CD17A9">
        <w:rPr>
          <w:rFonts w:hint="eastAsia"/>
        </w:rPr>
        <w:t>Mikaelyan</w:t>
      </w:r>
      <w:r w:rsidRPr="00CD17A9">
        <w:rPr>
          <w:rFonts w:hint="eastAsia"/>
        </w:rPr>
        <w:t>案的判决</w:t>
      </w:r>
      <w:r w:rsidR="00152360">
        <w:rPr>
          <w:rFonts w:hint="eastAsia"/>
        </w:rPr>
        <w:t>，</w:t>
      </w:r>
      <w:r w:rsidRPr="00CD17A9">
        <w:rPr>
          <w:rFonts w:hint="eastAsia"/>
        </w:rPr>
        <w:t>但委员会仍严重关切它收到的报告称</w:t>
      </w:r>
      <w:r w:rsidR="00152360">
        <w:rPr>
          <w:rFonts w:hint="eastAsia"/>
        </w:rPr>
        <w:t>，</w:t>
      </w:r>
      <w:r w:rsidRPr="00CD17A9">
        <w:rPr>
          <w:rFonts w:hint="eastAsia"/>
        </w:rPr>
        <w:t>缔约国没有从剥夺自由一开始就向所有被剥夺自由者提供一切基本保障</w:t>
      </w:r>
      <w:r w:rsidR="00152360">
        <w:rPr>
          <w:rFonts w:hint="eastAsia"/>
        </w:rPr>
        <w:t>，</w:t>
      </w:r>
      <w:r w:rsidRPr="00CD17A9">
        <w:rPr>
          <w:rFonts w:hint="eastAsia"/>
        </w:rPr>
        <w:t>包括及时会见律师和看医生</w:t>
      </w:r>
      <w:r w:rsidR="00152360">
        <w:rPr>
          <w:rFonts w:hint="eastAsia"/>
        </w:rPr>
        <w:t>，</w:t>
      </w:r>
      <w:r w:rsidRPr="00CD17A9">
        <w:rPr>
          <w:rFonts w:hint="eastAsia"/>
        </w:rPr>
        <w:t>以及有权与家人联系。委员会还关切有报告称</w:t>
      </w:r>
      <w:r w:rsidR="00152360">
        <w:rPr>
          <w:rFonts w:hint="eastAsia"/>
        </w:rPr>
        <w:t>，</w:t>
      </w:r>
      <w:r w:rsidRPr="00CD17A9">
        <w:rPr>
          <w:rFonts w:hint="eastAsia"/>
        </w:rPr>
        <w:t>警察未对被剥夺自由的所有阶段进行翔实记录</w:t>
      </w:r>
      <w:r w:rsidR="00152360">
        <w:rPr>
          <w:rFonts w:hint="eastAsia"/>
        </w:rPr>
        <w:t>；</w:t>
      </w:r>
      <w:r w:rsidRPr="00CD17A9">
        <w:rPr>
          <w:rFonts w:hint="eastAsia"/>
        </w:rPr>
        <w:t>未向被关押者</w:t>
      </w:r>
      <w:r w:rsidR="00152360">
        <w:rPr>
          <w:rFonts w:hint="eastAsia"/>
        </w:rPr>
        <w:t>，</w:t>
      </w:r>
      <w:r w:rsidRPr="00CD17A9">
        <w:rPr>
          <w:rFonts w:hint="eastAsia"/>
        </w:rPr>
        <w:t>尤其是未拟订拘留协议的被剥夺自由者提供基本保障</w:t>
      </w:r>
      <w:r w:rsidR="00152360">
        <w:rPr>
          <w:rFonts w:hint="eastAsia"/>
        </w:rPr>
        <w:t>；</w:t>
      </w:r>
      <w:r w:rsidRPr="00CD17A9">
        <w:rPr>
          <w:rFonts w:hint="eastAsia"/>
        </w:rPr>
        <w:t>没有从拘留开始就告知被拘留者可享受的权利</w:t>
      </w:r>
      <w:r w:rsidR="00152360">
        <w:rPr>
          <w:rFonts w:hint="eastAsia"/>
        </w:rPr>
        <w:t>；</w:t>
      </w:r>
      <w:r w:rsidRPr="00CD17A9">
        <w:rPr>
          <w:rFonts w:hint="eastAsia"/>
        </w:rPr>
        <w:t>没有遵守三天过后将被剥夺自由者从警察局移送到拘留场所的原则</w:t>
      </w:r>
      <w:r w:rsidR="00152360">
        <w:rPr>
          <w:rFonts w:hint="eastAsia"/>
        </w:rPr>
        <w:t>；</w:t>
      </w:r>
      <w:r w:rsidRPr="00CD17A9">
        <w:rPr>
          <w:rFonts w:hint="eastAsia"/>
        </w:rPr>
        <w:t>未能立即安排被拘留者面见法官。委员会还注意到缔约国中的公共辩护律师人数不足</w:t>
      </w:r>
      <w:r w:rsidR="00152360">
        <w:rPr>
          <w:rFonts w:hint="eastAsia"/>
        </w:rPr>
        <w:t>(</w:t>
      </w:r>
      <w:r w:rsidRPr="00CD17A9">
        <w:rPr>
          <w:rFonts w:hint="eastAsia"/>
        </w:rPr>
        <w:t>第</w:t>
      </w:r>
      <w:r w:rsidRPr="00CD17A9">
        <w:rPr>
          <w:rFonts w:hint="eastAsia"/>
        </w:rPr>
        <w:t>2</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在当前立法改革</w:t>
      </w:r>
      <w:r w:rsidR="00152360">
        <w:rPr>
          <w:rFonts w:eastAsia="SimHei" w:hint="eastAsia"/>
        </w:rPr>
        <w:t>，</w:t>
      </w:r>
      <w:r w:rsidRPr="00351D18">
        <w:rPr>
          <w:rFonts w:eastAsia="SimHei" w:hint="eastAsia"/>
        </w:rPr>
        <w:t>包括修改《刑事诉讼法》的情况下</w:t>
      </w:r>
      <w:r w:rsidR="00152360">
        <w:rPr>
          <w:rFonts w:eastAsia="SimHei" w:hint="eastAsia"/>
        </w:rPr>
        <w:t>，</w:t>
      </w:r>
      <w:r w:rsidRPr="00351D18">
        <w:rPr>
          <w:rFonts w:eastAsia="SimHei" w:hint="eastAsia"/>
        </w:rPr>
        <w:t>缔约国应该迅速</w:t>
      </w:r>
      <w:r w:rsidR="00CC05F9">
        <w:rPr>
          <w:rFonts w:eastAsia="SimHei" w:hint="eastAsia"/>
        </w:rPr>
        <w:t>采取</w:t>
      </w:r>
      <w:r w:rsidRPr="00351D18">
        <w:rPr>
          <w:rFonts w:eastAsia="SimHei" w:hint="eastAsia"/>
        </w:rPr>
        <w:t>有效措施</w:t>
      </w:r>
      <w:r w:rsidR="00152360">
        <w:rPr>
          <w:rFonts w:eastAsia="SimHei" w:hint="eastAsia"/>
        </w:rPr>
        <w:t>，</w:t>
      </w:r>
      <w:r w:rsidRPr="00351D18">
        <w:rPr>
          <w:rFonts w:eastAsia="SimHei" w:hint="eastAsia"/>
        </w:rPr>
        <w:t>从法律和实际层面保证所有被关押者从被剥夺自由开始便享受到所有法律保障。这些法律保障包括有权会见律师、接受独立的医疗检查、通知亲属、被告知所享受的权利和及时面见法官。</w:t>
      </w:r>
    </w:p>
    <w:p w:rsidR="00CD17A9" w:rsidRPr="00351D18" w:rsidRDefault="00CD17A9" w:rsidP="00CD17A9">
      <w:pPr>
        <w:pStyle w:val="SingleTxtGC"/>
        <w:rPr>
          <w:rFonts w:eastAsia="SimHei" w:hint="eastAsia"/>
        </w:rPr>
      </w:pPr>
      <w:r w:rsidRPr="00351D18">
        <w:rPr>
          <w:rFonts w:eastAsia="SimHei" w:hint="eastAsia"/>
        </w:rPr>
        <w:t>作为预防措施</w:t>
      </w:r>
      <w:r w:rsidR="00152360">
        <w:rPr>
          <w:rFonts w:eastAsia="SimHei" w:hint="eastAsia"/>
        </w:rPr>
        <w:t>，</w:t>
      </w:r>
      <w:r w:rsidRPr="00351D18">
        <w:rPr>
          <w:rFonts w:eastAsia="SimHei" w:hint="eastAsia"/>
        </w:rPr>
        <w:t>缔约国应对警察局或其他拘留场所中进行的所有审讯录像或录音。委员会鼓励缔约国尽早执行有关计划</w:t>
      </w:r>
      <w:r w:rsidR="00152360">
        <w:rPr>
          <w:rFonts w:eastAsia="SimHei" w:hint="eastAsia"/>
        </w:rPr>
        <w:t>，</w:t>
      </w:r>
      <w:r w:rsidRPr="00351D18">
        <w:rPr>
          <w:rFonts w:eastAsia="SimHei" w:hint="eastAsia"/>
        </w:rPr>
        <w:t>要求警察在被关押者被实际剥夺自由起便为其创建一份电子关押记录。缔约国应确保律师和被关押者亲属可以查看这些记录。</w:t>
      </w:r>
    </w:p>
    <w:p w:rsidR="00CD17A9" w:rsidRPr="00351D18" w:rsidRDefault="00CD17A9" w:rsidP="00CD17A9">
      <w:pPr>
        <w:pStyle w:val="SingleTxtGC"/>
        <w:rPr>
          <w:rFonts w:eastAsia="SimHei" w:hint="eastAsia"/>
        </w:rPr>
      </w:pPr>
      <w:r w:rsidRPr="00351D18">
        <w:rPr>
          <w:rFonts w:eastAsia="SimHei" w:hint="eastAsia"/>
        </w:rPr>
        <w:t>缔约国应增加对代讼人协会公共辩护律师办公室的资助</w:t>
      </w:r>
      <w:r w:rsidR="00152360">
        <w:rPr>
          <w:rFonts w:eastAsia="SimHei" w:hint="eastAsia"/>
        </w:rPr>
        <w:t>，</w:t>
      </w:r>
      <w:r w:rsidRPr="00351D18">
        <w:rPr>
          <w:rFonts w:eastAsia="SimHei" w:hint="eastAsia"/>
        </w:rPr>
        <w:t>以确保其切实提供法律援助。</w:t>
      </w:r>
    </w:p>
    <w:p w:rsidR="00CD17A9" w:rsidRPr="00351D18" w:rsidRDefault="00CC05F9" w:rsidP="00152360">
      <w:pPr>
        <w:pStyle w:val="H23GC"/>
        <w:rPr>
          <w:rFonts w:hint="eastAsia"/>
        </w:rPr>
      </w:pPr>
      <w:r>
        <w:rPr>
          <w:rFonts w:hint="eastAsia"/>
        </w:rPr>
        <w:tab/>
      </w:r>
      <w:r>
        <w:rPr>
          <w:rFonts w:hint="eastAsia"/>
        </w:rPr>
        <w:tab/>
      </w:r>
      <w:r w:rsidR="00CD17A9" w:rsidRPr="00351D18">
        <w:rPr>
          <w:rFonts w:hint="eastAsia"/>
        </w:rPr>
        <w:t>调查和有罪不罚</w:t>
      </w:r>
    </w:p>
    <w:p w:rsidR="00CD17A9" w:rsidRPr="00CD17A9" w:rsidRDefault="00CD17A9" w:rsidP="00CD17A9">
      <w:pPr>
        <w:pStyle w:val="SingleTxtGC"/>
        <w:rPr>
          <w:rFonts w:hint="eastAsia"/>
        </w:rPr>
      </w:pPr>
      <w:r w:rsidRPr="00CD17A9">
        <w:rPr>
          <w:rFonts w:hint="eastAsia"/>
        </w:rPr>
        <w:t>1</w:t>
      </w:r>
      <w:r w:rsidR="00152360">
        <w:rPr>
          <w:rFonts w:hint="eastAsia"/>
        </w:rPr>
        <w:t>2.</w:t>
      </w:r>
      <w:r w:rsidR="00547907">
        <w:rPr>
          <w:rFonts w:hint="eastAsia"/>
        </w:rPr>
        <w:t xml:space="preserve">  </w:t>
      </w:r>
      <w:r w:rsidRPr="00CD17A9">
        <w:rPr>
          <w:rFonts w:hint="eastAsia"/>
        </w:rPr>
        <w:t>委员会深为关切缔约国没有对执法人员和军人的酷刑和虐待行为进行迅速、公正或有效的调查和起诉。委员会尤其关切有报告称</w:t>
      </w:r>
      <w:r w:rsidR="00152360">
        <w:rPr>
          <w:rFonts w:hint="eastAsia"/>
        </w:rPr>
        <w:t>，</w:t>
      </w:r>
      <w:r w:rsidRPr="00CD17A9">
        <w:rPr>
          <w:rFonts w:hint="eastAsia"/>
        </w:rPr>
        <w:t>检察官办公室指示警方调查关于警察施行酷刑和虐待的案件</w:t>
      </w:r>
      <w:r w:rsidR="00152360">
        <w:rPr>
          <w:rFonts w:hint="eastAsia"/>
        </w:rPr>
        <w:t>，</w:t>
      </w:r>
      <w:r w:rsidRPr="00CD17A9">
        <w:rPr>
          <w:rFonts w:hint="eastAsia"/>
        </w:rPr>
        <w:t>而不是指派独立调查机构调查此类投诉。为此</w:t>
      </w:r>
      <w:r w:rsidR="00152360">
        <w:rPr>
          <w:rFonts w:hint="eastAsia"/>
        </w:rPr>
        <w:t>，</w:t>
      </w:r>
      <w:r w:rsidRPr="00CD17A9">
        <w:rPr>
          <w:rFonts w:hint="eastAsia"/>
        </w:rPr>
        <w:t>委员会关切检察官办公室没有按规定确保由不同检察官监督调查一起犯罪案件</w:t>
      </w:r>
      <w:r w:rsidR="00152360">
        <w:rPr>
          <w:rFonts w:hint="eastAsia"/>
        </w:rPr>
        <w:t>，</w:t>
      </w:r>
      <w:r w:rsidRPr="00CD17A9">
        <w:rPr>
          <w:rFonts w:hint="eastAsia"/>
        </w:rPr>
        <w:t>以及该案件嫌犯对警察实施酷刑或虐待的控告。在一些指控公职人员实施酷刑和虐待的案件中</w:t>
      </w:r>
      <w:r w:rsidR="00152360">
        <w:rPr>
          <w:rFonts w:hint="eastAsia"/>
        </w:rPr>
        <w:t>，</w:t>
      </w:r>
      <w:r w:rsidRPr="00CD17A9">
        <w:rPr>
          <w:rFonts w:hint="eastAsia"/>
        </w:rPr>
        <w:t>特别调查署未能搜集足够的证据确定案犯</w:t>
      </w:r>
      <w:r w:rsidR="00152360">
        <w:rPr>
          <w:rFonts w:hint="eastAsia"/>
        </w:rPr>
        <w:t>，</w:t>
      </w:r>
      <w:r w:rsidRPr="00CD17A9">
        <w:rPr>
          <w:rFonts w:hint="eastAsia"/>
        </w:rPr>
        <w:t>使人对其效率感到忧虑。委员会也注意到有报告称</w:t>
      </w:r>
      <w:r w:rsidR="00152360">
        <w:rPr>
          <w:rFonts w:hint="eastAsia"/>
        </w:rPr>
        <w:t>，</w:t>
      </w:r>
      <w:r w:rsidRPr="00CD17A9">
        <w:rPr>
          <w:rFonts w:hint="eastAsia"/>
        </w:rPr>
        <w:t>被指控施行酷刑和虐待的公职人员在被调查期间未被停职或调离到其他岗位</w:t>
      </w:r>
      <w:r w:rsidR="00152360">
        <w:rPr>
          <w:rFonts w:hint="eastAsia"/>
        </w:rPr>
        <w:t>，</w:t>
      </w:r>
      <w:r w:rsidRPr="00CD17A9">
        <w:rPr>
          <w:rFonts w:hint="eastAsia"/>
        </w:rPr>
        <w:t>因此其有可能在该岗位上再次实施酷刑和虐待或阻挠调查</w:t>
      </w:r>
      <w:r w:rsidR="00152360">
        <w:rPr>
          <w:rFonts w:hint="eastAsia"/>
        </w:rPr>
        <w:t>(</w:t>
      </w:r>
      <w:r w:rsidRPr="00CD17A9">
        <w:rPr>
          <w:rFonts w:hint="eastAsia"/>
        </w:rPr>
        <w:t>第</w:t>
      </w:r>
      <w:r w:rsidRPr="00CD17A9">
        <w:rPr>
          <w:rFonts w:hint="eastAsia"/>
        </w:rPr>
        <w:t>2</w:t>
      </w:r>
      <w:r w:rsidRPr="00CD17A9">
        <w:rPr>
          <w:rFonts w:hint="eastAsia"/>
        </w:rPr>
        <w:t>、</w:t>
      </w:r>
      <w:r w:rsidRPr="00CD17A9">
        <w:rPr>
          <w:rFonts w:hint="eastAsia"/>
        </w:rPr>
        <w:t>11</w:t>
      </w:r>
      <w:r w:rsidRPr="00CD17A9">
        <w:rPr>
          <w:rFonts w:hint="eastAsia"/>
        </w:rPr>
        <w:t>、</w:t>
      </w:r>
      <w:r w:rsidRPr="00CD17A9">
        <w:rPr>
          <w:rFonts w:hint="eastAsia"/>
        </w:rPr>
        <w:t>12</w:t>
      </w:r>
      <w:r w:rsidRPr="00CD17A9">
        <w:rPr>
          <w:rFonts w:hint="eastAsia"/>
        </w:rPr>
        <w:t>、</w:t>
      </w:r>
      <w:r w:rsidRPr="00CD17A9">
        <w:rPr>
          <w:rFonts w:hint="eastAsia"/>
        </w:rPr>
        <w:t>13</w:t>
      </w:r>
      <w:r w:rsidRPr="00CD17A9">
        <w:rPr>
          <w:rFonts w:hint="eastAsia"/>
        </w:rPr>
        <w:t>、和</w:t>
      </w:r>
      <w:r w:rsidRPr="00CD17A9">
        <w:rPr>
          <w:rFonts w:hint="eastAsia"/>
        </w:rPr>
        <w:t>16</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缔约国应该</w:t>
      </w:r>
      <w:r w:rsidR="00152360">
        <w:rPr>
          <w:rFonts w:eastAsia="SimHei" w:hint="eastAsia"/>
        </w:rPr>
        <w:t>：</w:t>
      </w:r>
    </w:p>
    <w:p w:rsidR="00CD17A9" w:rsidRPr="00351D18" w:rsidRDefault="00CD17A9" w:rsidP="00465BF3">
      <w:pPr>
        <w:pStyle w:val="SingleTxtGC"/>
        <w:numPr>
          <w:ilvl w:val="0"/>
          <w:numId w:val="40"/>
        </w:numPr>
        <w:rPr>
          <w:rFonts w:eastAsia="SimHei" w:hint="eastAsia"/>
        </w:rPr>
      </w:pPr>
      <w:r w:rsidRPr="00351D18">
        <w:rPr>
          <w:rFonts w:eastAsia="SimHei" w:hint="eastAsia"/>
        </w:rPr>
        <w:t>采取切实措施</w:t>
      </w:r>
      <w:r w:rsidR="00152360">
        <w:rPr>
          <w:rFonts w:eastAsia="SimHei" w:hint="eastAsia"/>
        </w:rPr>
        <w:t>，</w:t>
      </w:r>
      <w:r w:rsidRPr="00351D18">
        <w:rPr>
          <w:rFonts w:eastAsia="SimHei" w:hint="eastAsia"/>
        </w:rPr>
        <w:t>确保对被指控施行酷刑和虐待的执法人员和军人进行迅速、全面、公正的调查</w:t>
      </w:r>
      <w:r w:rsidR="00152360">
        <w:rPr>
          <w:rFonts w:eastAsia="SimHei" w:hint="eastAsia"/>
        </w:rPr>
        <w:t>，</w:t>
      </w:r>
      <w:r w:rsidRPr="00351D18">
        <w:rPr>
          <w:rFonts w:eastAsia="SimHei" w:hint="eastAsia"/>
        </w:rPr>
        <w:t>对相关责任人进行起诉</w:t>
      </w:r>
      <w:r w:rsidR="00152360">
        <w:rPr>
          <w:rFonts w:eastAsia="SimHei" w:hint="eastAsia"/>
        </w:rPr>
        <w:t>，</w:t>
      </w:r>
      <w:r w:rsidRPr="00351D18">
        <w:rPr>
          <w:rFonts w:eastAsia="SimHei" w:hint="eastAsia"/>
        </w:rPr>
        <w:t>并根据其罪行的严重程度给予处罚</w:t>
      </w:r>
      <w:r w:rsidR="00152360">
        <w:rPr>
          <w:rFonts w:eastAsia="SimHei" w:hint="eastAsia"/>
        </w:rPr>
        <w:t>；</w:t>
      </w:r>
    </w:p>
    <w:p w:rsidR="00CD17A9" w:rsidRPr="00351D18" w:rsidRDefault="00CD17A9" w:rsidP="00465BF3">
      <w:pPr>
        <w:pStyle w:val="SingleTxtGC"/>
        <w:numPr>
          <w:ilvl w:val="0"/>
          <w:numId w:val="40"/>
        </w:numPr>
        <w:rPr>
          <w:rFonts w:eastAsia="SimHei" w:hint="eastAsia"/>
        </w:rPr>
      </w:pPr>
      <w:r w:rsidRPr="00351D18">
        <w:rPr>
          <w:rFonts w:eastAsia="SimHei" w:hint="eastAsia"/>
        </w:rPr>
        <w:t>确保由独立有效的机构调查所有涉及公职人员的犯罪案件</w:t>
      </w:r>
      <w:r w:rsidR="00152360">
        <w:rPr>
          <w:rFonts w:eastAsia="SimHei" w:hint="eastAsia"/>
        </w:rPr>
        <w:t>；</w:t>
      </w:r>
    </w:p>
    <w:p w:rsidR="00CD17A9" w:rsidRPr="00094320" w:rsidRDefault="00CD17A9" w:rsidP="00465BF3">
      <w:pPr>
        <w:pStyle w:val="SingleTxtGC"/>
        <w:numPr>
          <w:ilvl w:val="0"/>
          <w:numId w:val="40"/>
        </w:numPr>
        <w:rPr>
          <w:rFonts w:eastAsia="SimHei" w:hint="eastAsia"/>
          <w:spacing w:val="-4"/>
        </w:rPr>
      </w:pPr>
      <w:r w:rsidRPr="00094320">
        <w:rPr>
          <w:rFonts w:eastAsia="SimHei" w:hint="eastAsia"/>
          <w:spacing w:val="-4"/>
        </w:rPr>
        <w:t>确保所有被指控违犯《公约》的公职人员在案件调查期间被停止职务。</w:t>
      </w:r>
    </w:p>
    <w:p w:rsidR="00CD17A9" w:rsidRPr="00351D18" w:rsidRDefault="00CD17A9" w:rsidP="00CD17A9">
      <w:pPr>
        <w:pStyle w:val="SingleTxtGC"/>
        <w:rPr>
          <w:rFonts w:eastAsia="SimHei" w:hint="eastAsia"/>
        </w:rPr>
      </w:pPr>
      <w:r w:rsidRPr="00351D18">
        <w:rPr>
          <w:rFonts w:eastAsia="SimHei" w:hint="eastAsia"/>
        </w:rPr>
        <w:t>委员会敦促缔约国说明指控公职人员施行《公约》所指酷刑和虐待行为的投诉数、对这些投诉的调查结果</w:t>
      </w:r>
      <w:r w:rsidR="00152360">
        <w:rPr>
          <w:rFonts w:eastAsia="SimHei" w:hint="eastAsia"/>
        </w:rPr>
        <w:t>，</w:t>
      </w:r>
      <w:r w:rsidRPr="00351D18">
        <w:rPr>
          <w:rFonts w:eastAsia="SimHei" w:hint="eastAsia"/>
        </w:rPr>
        <w:t>以及刑事和纪律诉讼结果。这些信息应该说明所有相关指控</w:t>
      </w:r>
      <w:r w:rsidR="00152360">
        <w:rPr>
          <w:rFonts w:eastAsia="SimHei" w:hint="eastAsia"/>
        </w:rPr>
        <w:t>，</w:t>
      </w:r>
      <w:r w:rsidRPr="00351D18">
        <w:rPr>
          <w:rFonts w:eastAsia="SimHei" w:hint="eastAsia"/>
        </w:rPr>
        <w:t>并指明进行调查的机构。</w:t>
      </w:r>
    </w:p>
    <w:p w:rsidR="00CD17A9" w:rsidRPr="00351D18" w:rsidRDefault="003273F9" w:rsidP="003273F9">
      <w:pPr>
        <w:pStyle w:val="H23GC"/>
        <w:rPr>
          <w:rFonts w:hint="eastAsia"/>
        </w:rPr>
      </w:pPr>
      <w:r>
        <w:rPr>
          <w:rFonts w:hint="eastAsia"/>
        </w:rPr>
        <w:tab/>
      </w:r>
      <w:r>
        <w:rPr>
          <w:rFonts w:hint="eastAsia"/>
        </w:rPr>
        <w:tab/>
      </w:r>
      <w:r w:rsidR="00CD17A9" w:rsidRPr="00351D18">
        <w:rPr>
          <w:rFonts w:hint="eastAsia"/>
        </w:rPr>
        <w:t>拘留期间的死亡</w:t>
      </w:r>
    </w:p>
    <w:p w:rsidR="00CD17A9" w:rsidRPr="00CD17A9" w:rsidRDefault="00CD17A9" w:rsidP="00CD17A9">
      <w:pPr>
        <w:pStyle w:val="SingleTxtGC"/>
        <w:rPr>
          <w:rFonts w:hint="eastAsia"/>
        </w:rPr>
      </w:pPr>
      <w:r w:rsidRPr="00CD17A9">
        <w:rPr>
          <w:rFonts w:hint="eastAsia"/>
        </w:rPr>
        <w:t>1</w:t>
      </w:r>
      <w:r w:rsidR="00152360">
        <w:rPr>
          <w:rFonts w:hint="eastAsia"/>
        </w:rPr>
        <w:t>3.</w:t>
      </w:r>
      <w:r w:rsidR="00547907">
        <w:rPr>
          <w:rFonts w:hint="eastAsia"/>
        </w:rPr>
        <w:t xml:space="preserve">  </w:t>
      </w:r>
      <w:r w:rsidRPr="00CD17A9">
        <w:rPr>
          <w:rFonts w:hint="eastAsia"/>
        </w:rPr>
        <w:t>委员会关切缔约国和非政府组织提交的关于拘留期间死亡的报告</w:t>
      </w:r>
      <w:r w:rsidR="00152360">
        <w:rPr>
          <w:rFonts w:hint="eastAsia"/>
        </w:rPr>
        <w:t>，</w:t>
      </w:r>
      <w:r w:rsidRPr="00CD17A9">
        <w:rPr>
          <w:rFonts w:hint="eastAsia"/>
        </w:rPr>
        <w:t>包括</w:t>
      </w:r>
      <w:r w:rsidRPr="00CD17A9">
        <w:rPr>
          <w:rFonts w:hint="eastAsia"/>
        </w:rPr>
        <w:t>Vahan</w:t>
      </w:r>
      <w:r w:rsidR="00CC05F9">
        <w:rPr>
          <w:rFonts w:hint="eastAsia"/>
        </w:rPr>
        <w:t xml:space="preserve"> </w:t>
      </w:r>
      <w:r w:rsidRPr="00CD17A9">
        <w:rPr>
          <w:rFonts w:hint="eastAsia"/>
        </w:rPr>
        <w:t>Khalafyan</w:t>
      </w:r>
      <w:r w:rsidRPr="00CD17A9">
        <w:rPr>
          <w:rFonts w:hint="eastAsia"/>
        </w:rPr>
        <w:t>和</w:t>
      </w:r>
      <w:r w:rsidRPr="00CD17A9">
        <w:rPr>
          <w:rFonts w:hint="eastAsia"/>
        </w:rPr>
        <w:t>Levon</w:t>
      </w:r>
      <w:r w:rsidR="00CC05F9">
        <w:rPr>
          <w:rFonts w:hint="eastAsia"/>
        </w:rPr>
        <w:t xml:space="preserve"> </w:t>
      </w:r>
      <w:r w:rsidRPr="00CD17A9">
        <w:rPr>
          <w:rFonts w:hint="eastAsia"/>
        </w:rPr>
        <w:t>Gulyan</w:t>
      </w:r>
      <w:r w:rsidRPr="00CD17A9">
        <w:rPr>
          <w:rFonts w:hint="eastAsia"/>
        </w:rPr>
        <w:t>在警察羁押期间死亡的案件</w:t>
      </w:r>
      <w:r w:rsidR="00152360">
        <w:rPr>
          <w:rFonts w:hint="eastAsia"/>
        </w:rPr>
        <w:t>(</w:t>
      </w:r>
      <w:r w:rsidRPr="00CD17A9">
        <w:rPr>
          <w:rFonts w:hint="eastAsia"/>
        </w:rPr>
        <w:t>第</w:t>
      </w:r>
      <w:r w:rsidRPr="00CD17A9">
        <w:rPr>
          <w:rFonts w:hint="eastAsia"/>
        </w:rPr>
        <w:t>2</w:t>
      </w:r>
      <w:r w:rsidRPr="00CD17A9">
        <w:rPr>
          <w:rFonts w:hint="eastAsia"/>
        </w:rPr>
        <w:t>、</w:t>
      </w:r>
      <w:r w:rsidRPr="00CD17A9">
        <w:rPr>
          <w:rFonts w:hint="eastAsia"/>
        </w:rPr>
        <w:t>11</w:t>
      </w:r>
      <w:r w:rsidRPr="00CD17A9">
        <w:rPr>
          <w:rFonts w:hint="eastAsia"/>
        </w:rPr>
        <w:t>、</w:t>
      </w:r>
      <w:r w:rsidRPr="00CD17A9">
        <w:rPr>
          <w:rFonts w:hint="eastAsia"/>
        </w:rPr>
        <w:t>12</w:t>
      </w:r>
      <w:r w:rsidRPr="00CD17A9">
        <w:rPr>
          <w:rFonts w:hint="eastAsia"/>
        </w:rPr>
        <w:t>和</w:t>
      </w:r>
      <w:r w:rsidRPr="00CD17A9">
        <w:rPr>
          <w:rFonts w:hint="eastAsia"/>
        </w:rPr>
        <w:t>16</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委员会敦促缔约国对被拘留者的所有死亡案件进行迅速、公正和有效的调查</w:t>
      </w:r>
      <w:r w:rsidR="00152360">
        <w:rPr>
          <w:rFonts w:eastAsia="SimHei" w:hint="eastAsia"/>
        </w:rPr>
        <w:t>，</w:t>
      </w:r>
      <w:r w:rsidRPr="00351D18">
        <w:rPr>
          <w:rFonts w:eastAsia="SimHei" w:hint="eastAsia"/>
        </w:rPr>
        <w:t>追究相关公职人员的责任</w:t>
      </w:r>
      <w:r w:rsidR="00152360">
        <w:rPr>
          <w:rFonts w:eastAsia="SimHei" w:hint="eastAsia"/>
        </w:rPr>
        <w:t>，</w:t>
      </w:r>
      <w:r w:rsidRPr="00351D18">
        <w:rPr>
          <w:rFonts w:eastAsia="SimHei" w:hint="eastAsia"/>
        </w:rPr>
        <w:t>惩治罪犯并对受害者家属给予赔偿。委员会请缔约国提供所有关押期间死亡案件的全面最新信息</w:t>
      </w:r>
      <w:r w:rsidR="00152360">
        <w:rPr>
          <w:rFonts w:eastAsia="SimHei" w:hint="eastAsia"/>
        </w:rPr>
        <w:t>，</w:t>
      </w:r>
      <w:r w:rsidRPr="00351D18">
        <w:rPr>
          <w:rFonts w:eastAsia="SimHei" w:hint="eastAsia"/>
        </w:rPr>
        <w:t>包括案发地点、死亡原因、调查结果、对案犯的处罚和对受害者家属的赔偿。</w:t>
      </w:r>
    </w:p>
    <w:p w:rsidR="00CD17A9" w:rsidRPr="00351D18" w:rsidRDefault="00CC05F9" w:rsidP="00CC05F9">
      <w:pPr>
        <w:pStyle w:val="H23GC"/>
        <w:rPr>
          <w:rFonts w:hint="eastAsia"/>
        </w:rPr>
      </w:pPr>
      <w:r>
        <w:rPr>
          <w:rFonts w:hint="eastAsia"/>
        </w:rPr>
        <w:tab/>
      </w:r>
      <w:r>
        <w:rPr>
          <w:rFonts w:hint="eastAsia"/>
        </w:rPr>
        <w:tab/>
      </w:r>
      <w:r w:rsidR="00CD17A9" w:rsidRPr="00351D18">
        <w:rPr>
          <w:rFonts w:hint="eastAsia"/>
        </w:rPr>
        <w:t>投诉</w:t>
      </w:r>
      <w:r w:rsidR="00152360">
        <w:rPr>
          <w:rFonts w:hint="eastAsia"/>
        </w:rPr>
        <w:t>，</w:t>
      </w:r>
      <w:r w:rsidR="00CD17A9" w:rsidRPr="00351D18">
        <w:rPr>
          <w:rFonts w:hint="eastAsia"/>
        </w:rPr>
        <w:t>报复和对受害者、证人及人权维护者的保护</w:t>
      </w:r>
    </w:p>
    <w:p w:rsidR="00CD17A9" w:rsidRPr="00CD17A9" w:rsidRDefault="00CD17A9" w:rsidP="00CD17A9">
      <w:pPr>
        <w:pStyle w:val="SingleTxtGC"/>
        <w:rPr>
          <w:rFonts w:hint="eastAsia"/>
        </w:rPr>
      </w:pPr>
      <w:r w:rsidRPr="00CD17A9">
        <w:rPr>
          <w:rFonts w:hint="eastAsia"/>
        </w:rPr>
        <w:t>1</w:t>
      </w:r>
      <w:r w:rsidR="00152360">
        <w:rPr>
          <w:rFonts w:hint="eastAsia"/>
        </w:rPr>
        <w:t>4.</w:t>
      </w:r>
      <w:r w:rsidR="00547907">
        <w:rPr>
          <w:rFonts w:hint="eastAsia"/>
        </w:rPr>
        <w:t xml:space="preserve">  </w:t>
      </w:r>
      <w:r w:rsidRPr="00CD17A9">
        <w:rPr>
          <w:rFonts w:hint="eastAsia"/>
        </w:rPr>
        <w:t>委员会关切地注意到有报告称</w:t>
      </w:r>
      <w:r w:rsidR="00152360">
        <w:rPr>
          <w:rFonts w:hint="eastAsia"/>
        </w:rPr>
        <w:t>，</w:t>
      </w:r>
      <w:r w:rsidRPr="00CD17A9">
        <w:rPr>
          <w:rFonts w:hint="eastAsia"/>
        </w:rPr>
        <w:t>酷刑和虐待行为的受害者及证人由于害怕报复而不敢向有关机构投诉。也有报告称</w:t>
      </w:r>
      <w:r w:rsidR="00152360">
        <w:rPr>
          <w:rFonts w:hint="eastAsia"/>
        </w:rPr>
        <w:t>，</w:t>
      </w:r>
      <w:r w:rsidRPr="00CD17A9">
        <w:rPr>
          <w:rFonts w:hint="eastAsia"/>
        </w:rPr>
        <w:t>人权维护者和新闻记者因其工作而受到威胁和恐吓</w:t>
      </w:r>
      <w:r w:rsidR="00152360">
        <w:rPr>
          <w:rFonts w:hint="eastAsia"/>
        </w:rPr>
        <w:t>，</w:t>
      </w:r>
      <w:r w:rsidRPr="00CD17A9">
        <w:rPr>
          <w:rFonts w:hint="eastAsia"/>
        </w:rPr>
        <w:t>而缔约国没有采取有效措施保护他们</w:t>
      </w:r>
      <w:r w:rsidR="00152360">
        <w:rPr>
          <w:rFonts w:hint="eastAsia"/>
        </w:rPr>
        <w:t>(</w:t>
      </w:r>
      <w:r w:rsidRPr="00CD17A9">
        <w:rPr>
          <w:rFonts w:hint="eastAsia"/>
        </w:rPr>
        <w:t>第</w:t>
      </w:r>
      <w:r w:rsidRPr="00CD17A9">
        <w:rPr>
          <w:rFonts w:hint="eastAsia"/>
        </w:rPr>
        <w:t>2</w:t>
      </w:r>
      <w:r w:rsidRPr="00CD17A9">
        <w:rPr>
          <w:rFonts w:hint="eastAsia"/>
        </w:rPr>
        <w:t>、</w:t>
      </w:r>
      <w:r w:rsidRPr="00CD17A9">
        <w:rPr>
          <w:rFonts w:hint="eastAsia"/>
        </w:rPr>
        <w:t>11</w:t>
      </w:r>
      <w:r w:rsidRPr="00CD17A9">
        <w:rPr>
          <w:rFonts w:hint="eastAsia"/>
        </w:rPr>
        <w:t>、</w:t>
      </w:r>
      <w:r w:rsidRPr="00CD17A9">
        <w:rPr>
          <w:rFonts w:hint="eastAsia"/>
        </w:rPr>
        <w:t>12</w:t>
      </w:r>
      <w:r w:rsidRPr="00CD17A9">
        <w:rPr>
          <w:rFonts w:hint="eastAsia"/>
        </w:rPr>
        <w:t>、</w:t>
      </w:r>
      <w:r w:rsidRPr="00CD17A9">
        <w:rPr>
          <w:rFonts w:hint="eastAsia"/>
        </w:rPr>
        <w:t>13</w:t>
      </w:r>
      <w:r w:rsidRPr="00CD17A9">
        <w:rPr>
          <w:rFonts w:hint="eastAsia"/>
        </w:rPr>
        <w:t>、</w:t>
      </w:r>
      <w:r w:rsidRPr="00CD17A9">
        <w:rPr>
          <w:rFonts w:hint="eastAsia"/>
        </w:rPr>
        <w:t>15</w:t>
      </w:r>
      <w:r w:rsidRPr="00CD17A9">
        <w:rPr>
          <w:rFonts w:hint="eastAsia"/>
        </w:rPr>
        <w:t>和</w:t>
      </w:r>
      <w:r w:rsidRPr="00CD17A9">
        <w:rPr>
          <w:rFonts w:hint="eastAsia"/>
        </w:rPr>
        <w:t>16</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委员会敦促缔约国设立有效机制</w:t>
      </w:r>
      <w:r w:rsidR="00152360">
        <w:rPr>
          <w:rFonts w:eastAsia="SimHei" w:hint="eastAsia"/>
        </w:rPr>
        <w:t>，</w:t>
      </w:r>
      <w:r w:rsidRPr="00351D18">
        <w:rPr>
          <w:rFonts w:eastAsia="SimHei" w:hint="eastAsia"/>
        </w:rPr>
        <w:t>方便酷刑和虐待行为受害者和证人向有关机构投诉</w:t>
      </w:r>
      <w:r w:rsidR="00152360">
        <w:rPr>
          <w:rFonts w:eastAsia="SimHei" w:hint="eastAsia"/>
        </w:rPr>
        <w:t>，</w:t>
      </w:r>
      <w:r w:rsidRPr="00351D18">
        <w:rPr>
          <w:rFonts w:eastAsia="SimHei" w:hint="eastAsia"/>
        </w:rPr>
        <w:t>并切实确保投诉人不会因此受到虐待、恐吓和报复。缔约国应采取一切措施确保人权维护者和记者不受恐吓和暴力行为威胁。</w:t>
      </w:r>
    </w:p>
    <w:p w:rsidR="00CD17A9" w:rsidRPr="00351D18" w:rsidRDefault="00CD17A9" w:rsidP="00CD17A9">
      <w:pPr>
        <w:pStyle w:val="SingleTxtGC"/>
        <w:rPr>
          <w:rFonts w:eastAsia="SimHei" w:hint="eastAsia"/>
        </w:rPr>
      </w:pPr>
      <w:r w:rsidRPr="00351D18">
        <w:rPr>
          <w:rFonts w:eastAsia="SimHei" w:hint="eastAsia"/>
        </w:rPr>
        <w:t>补救</w:t>
      </w:r>
      <w:r w:rsidR="00152360">
        <w:rPr>
          <w:rFonts w:eastAsia="SimHei" w:hint="eastAsia"/>
        </w:rPr>
        <w:t>，</w:t>
      </w:r>
      <w:r w:rsidRPr="00351D18">
        <w:rPr>
          <w:rFonts w:eastAsia="SimHei" w:hint="eastAsia"/>
        </w:rPr>
        <w:t>包括赔偿和康复</w:t>
      </w:r>
    </w:p>
    <w:p w:rsidR="00CD17A9" w:rsidRPr="00CD17A9" w:rsidRDefault="00CD17A9" w:rsidP="00CD17A9">
      <w:pPr>
        <w:pStyle w:val="SingleTxtGC"/>
        <w:rPr>
          <w:rFonts w:hint="eastAsia"/>
        </w:rPr>
      </w:pPr>
      <w:r w:rsidRPr="00CD17A9">
        <w:rPr>
          <w:rFonts w:hint="eastAsia"/>
        </w:rPr>
        <w:t>1</w:t>
      </w:r>
      <w:r w:rsidR="00152360">
        <w:rPr>
          <w:rFonts w:hint="eastAsia"/>
        </w:rPr>
        <w:t>5.</w:t>
      </w:r>
      <w:r w:rsidR="00547907">
        <w:rPr>
          <w:rFonts w:hint="eastAsia"/>
        </w:rPr>
        <w:t xml:space="preserve">  </w:t>
      </w:r>
      <w:r w:rsidRPr="00CD17A9">
        <w:rPr>
          <w:rFonts w:hint="eastAsia"/>
        </w:rPr>
        <w:t>委员会注意到缔约国按欧洲人权法院</w:t>
      </w:r>
      <w:r w:rsidRPr="00CD17A9">
        <w:rPr>
          <w:rFonts w:hint="eastAsia"/>
        </w:rPr>
        <w:t>2011</w:t>
      </w:r>
      <w:r w:rsidRPr="00CD17A9">
        <w:rPr>
          <w:rFonts w:hint="eastAsia"/>
        </w:rPr>
        <w:t>年</w:t>
      </w:r>
      <w:r w:rsidRPr="00CD17A9">
        <w:rPr>
          <w:rFonts w:hint="eastAsia"/>
        </w:rPr>
        <w:t>7</w:t>
      </w:r>
      <w:r w:rsidRPr="00CD17A9">
        <w:rPr>
          <w:rFonts w:hint="eastAsia"/>
        </w:rPr>
        <w:t>月的裁决对受害者给予了补偿</w:t>
      </w:r>
      <w:r w:rsidR="00152360">
        <w:rPr>
          <w:rFonts w:hint="eastAsia"/>
        </w:rPr>
        <w:t>，</w:t>
      </w:r>
      <w:r w:rsidRPr="00CD17A9">
        <w:rPr>
          <w:rFonts w:hint="eastAsia"/>
        </w:rPr>
        <w:t>但感到遗憾的是</w:t>
      </w:r>
      <w:r w:rsidR="00152360">
        <w:rPr>
          <w:rFonts w:hint="eastAsia"/>
        </w:rPr>
        <w:t>，</w:t>
      </w:r>
      <w:r w:rsidRPr="00CD17A9">
        <w:rPr>
          <w:rFonts w:hint="eastAsia"/>
        </w:rPr>
        <w:t>缔约国没有说明法院判定对违反《公约》行为受害者</w:t>
      </w:r>
      <w:r w:rsidR="00152360">
        <w:rPr>
          <w:rFonts w:hint="eastAsia"/>
        </w:rPr>
        <w:t>，</w:t>
      </w:r>
      <w:r w:rsidRPr="00CD17A9">
        <w:rPr>
          <w:rFonts w:hint="eastAsia"/>
        </w:rPr>
        <w:t>包括在关押期间被剥夺基本保障或遭受酷刑和虐待的人员给予的赔偿数额。委员会还关切的是</w:t>
      </w:r>
      <w:r w:rsidR="00152360">
        <w:rPr>
          <w:rFonts w:hint="eastAsia"/>
        </w:rPr>
        <w:t>，</w:t>
      </w:r>
      <w:r w:rsidRPr="00CD17A9">
        <w:rPr>
          <w:rFonts w:hint="eastAsia"/>
        </w:rPr>
        <w:t>法律除要求给予酷刑受害者金钱赔偿外</w:t>
      </w:r>
      <w:r w:rsidR="00152360">
        <w:rPr>
          <w:rFonts w:hint="eastAsia"/>
        </w:rPr>
        <w:t>，</w:t>
      </w:r>
      <w:r w:rsidRPr="00CD17A9">
        <w:rPr>
          <w:rFonts w:hint="eastAsia"/>
        </w:rPr>
        <w:t>没有规定其他形式的补偿。委员会还注意到缔约国没有说明向受害者提供治疗和社会康复服务</w:t>
      </w:r>
      <w:r w:rsidR="00152360">
        <w:rPr>
          <w:rFonts w:hint="eastAsia"/>
        </w:rPr>
        <w:t>，</w:t>
      </w:r>
      <w:r w:rsidRPr="00CD17A9">
        <w:rPr>
          <w:rFonts w:hint="eastAsia"/>
        </w:rPr>
        <w:t>包括医疗和心理康复的相关情况</w:t>
      </w:r>
      <w:r w:rsidR="00152360">
        <w:rPr>
          <w:rFonts w:hint="eastAsia"/>
        </w:rPr>
        <w:t>(</w:t>
      </w:r>
      <w:r w:rsidRPr="00CD17A9">
        <w:rPr>
          <w:rFonts w:hint="eastAsia"/>
        </w:rPr>
        <w:t>第</w:t>
      </w:r>
      <w:r w:rsidRPr="00CD17A9">
        <w:rPr>
          <w:rFonts w:hint="eastAsia"/>
        </w:rPr>
        <w:t>14</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缔约国应进一步努力向酷刑和虐待行为受害者提供补救</w:t>
      </w:r>
      <w:r w:rsidR="00152360">
        <w:rPr>
          <w:rFonts w:eastAsia="SimHei" w:hint="eastAsia"/>
        </w:rPr>
        <w:t>，</w:t>
      </w:r>
      <w:r w:rsidRPr="00351D18">
        <w:rPr>
          <w:rFonts w:eastAsia="SimHei" w:hint="eastAsia"/>
        </w:rPr>
        <w:t>包括公正、充分的赔偿以及尽可能的康复服务。缔约国应修改法律</w:t>
      </w:r>
      <w:r w:rsidR="00152360">
        <w:rPr>
          <w:rFonts w:eastAsia="SimHei" w:hint="eastAsia"/>
        </w:rPr>
        <w:t>，</w:t>
      </w:r>
      <w:r w:rsidRPr="00351D18">
        <w:rPr>
          <w:rFonts w:eastAsia="SimHei" w:hint="eastAsia"/>
        </w:rPr>
        <w:t>根据《公约》第</w:t>
      </w:r>
      <w:r w:rsidRPr="00351D18">
        <w:rPr>
          <w:rFonts w:eastAsia="SimHei" w:hint="eastAsia"/>
        </w:rPr>
        <w:t>14</w:t>
      </w:r>
      <w:r w:rsidRPr="00351D18">
        <w:rPr>
          <w:rFonts w:eastAsia="SimHei" w:hint="eastAsia"/>
        </w:rPr>
        <w:t>条列入有关条款</w:t>
      </w:r>
      <w:r w:rsidR="00152360">
        <w:rPr>
          <w:rFonts w:eastAsia="SimHei" w:hint="eastAsia"/>
        </w:rPr>
        <w:t>，</w:t>
      </w:r>
      <w:r w:rsidRPr="00351D18">
        <w:rPr>
          <w:rFonts w:eastAsia="SimHei" w:hint="eastAsia"/>
        </w:rPr>
        <w:t>明文规定酷刑受害者有权获得补救</w:t>
      </w:r>
      <w:r w:rsidR="00152360">
        <w:rPr>
          <w:rFonts w:eastAsia="SimHei" w:hint="eastAsia"/>
        </w:rPr>
        <w:t>，</w:t>
      </w:r>
      <w:r w:rsidRPr="00351D18">
        <w:rPr>
          <w:rFonts w:eastAsia="SimHei" w:hint="eastAsia"/>
        </w:rPr>
        <w:t>包括对酷刑所造成损害的公正充分赔偿和康复服务。缔约国应向委员会说明它在这方面采取的措施</w:t>
      </w:r>
      <w:r w:rsidR="00152360">
        <w:rPr>
          <w:rFonts w:eastAsia="SimHei" w:hint="eastAsia"/>
        </w:rPr>
        <w:t>，</w:t>
      </w:r>
      <w:r w:rsidRPr="00351D18">
        <w:rPr>
          <w:rFonts w:eastAsia="SimHei" w:hint="eastAsia"/>
        </w:rPr>
        <w:t>包括为康复方案有效运行所投入的资源。</w:t>
      </w:r>
    </w:p>
    <w:p w:rsidR="00CD17A9" w:rsidRPr="00351D18" w:rsidRDefault="002312ED" w:rsidP="002312ED">
      <w:pPr>
        <w:pStyle w:val="H23GC"/>
        <w:rPr>
          <w:rFonts w:hint="eastAsia"/>
        </w:rPr>
      </w:pPr>
      <w:r>
        <w:rPr>
          <w:rFonts w:hint="eastAsia"/>
        </w:rPr>
        <w:tab/>
      </w:r>
      <w:r>
        <w:rPr>
          <w:rFonts w:hint="eastAsia"/>
        </w:rPr>
        <w:tab/>
      </w:r>
      <w:r w:rsidR="00CD17A9" w:rsidRPr="00351D18">
        <w:rPr>
          <w:rFonts w:hint="eastAsia"/>
        </w:rPr>
        <w:t>逼供</w:t>
      </w:r>
    </w:p>
    <w:p w:rsidR="00CD17A9" w:rsidRPr="00CD17A9" w:rsidRDefault="00CD17A9" w:rsidP="00CD17A9">
      <w:pPr>
        <w:pStyle w:val="SingleTxtGC"/>
        <w:rPr>
          <w:rFonts w:hint="eastAsia"/>
        </w:rPr>
      </w:pPr>
      <w:r w:rsidRPr="00CD17A9">
        <w:rPr>
          <w:rFonts w:hint="eastAsia"/>
        </w:rPr>
        <w:t>1</w:t>
      </w:r>
      <w:r w:rsidR="00152360">
        <w:rPr>
          <w:rFonts w:hint="eastAsia"/>
        </w:rPr>
        <w:t>6.</w:t>
      </w:r>
      <w:r w:rsidR="00547907">
        <w:rPr>
          <w:rFonts w:hint="eastAsia"/>
        </w:rPr>
        <w:t xml:space="preserve">  </w:t>
      </w:r>
      <w:r w:rsidRPr="00CD17A9">
        <w:rPr>
          <w:rFonts w:hint="eastAsia"/>
        </w:rPr>
        <w:t>委员会关切有指控称缔约国的法庭采用逼供获得的证据。据报告称</w:t>
      </w:r>
      <w:r w:rsidR="00152360">
        <w:rPr>
          <w:rFonts w:hint="eastAsia"/>
        </w:rPr>
        <w:t>，</w:t>
      </w:r>
      <w:r w:rsidRPr="00CD17A9">
        <w:rPr>
          <w:rFonts w:hint="eastAsia"/>
        </w:rPr>
        <w:t>在被告指控受到酷刑逼供的情况下</w:t>
      </w:r>
      <w:r w:rsidR="00152360">
        <w:rPr>
          <w:rFonts w:hint="eastAsia"/>
        </w:rPr>
        <w:t>，</w:t>
      </w:r>
      <w:r w:rsidRPr="00CD17A9">
        <w:rPr>
          <w:rFonts w:hint="eastAsia"/>
        </w:rPr>
        <w:t>法庭未停止刑事诉讼程序</w:t>
      </w:r>
      <w:r w:rsidR="00152360">
        <w:rPr>
          <w:rFonts w:hint="eastAsia"/>
        </w:rPr>
        <w:t>，</w:t>
      </w:r>
      <w:r w:rsidRPr="00CD17A9">
        <w:rPr>
          <w:rFonts w:hint="eastAsia"/>
        </w:rPr>
        <w:t>也未对此进行全面调查。委员会还注意到</w:t>
      </w:r>
      <w:r w:rsidR="00152360">
        <w:rPr>
          <w:rFonts w:hint="eastAsia"/>
        </w:rPr>
        <w:t>，</w:t>
      </w:r>
      <w:r w:rsidRPr="00CD17A9">
        <w:rPr>
          <w:rFonts w:hint="eastAsia"/>
        </w:rPr>
        <w:t>缔约国没有说明在哪些案件中法庭认为通过酷刑获得的供词不可以作为证据</w:t>
      </w:r>
      <w:r w:rsidR="00152360">
        <w:rPr>
          <w:rFonts w:hint="eastAsia"/>
        </w:rPr>
        <w:t>(</w:t>
      </w:r>
      <w:r w:rsidRPr="00CD17A9">
        <w:rPr>
          <w:rFonts w:hint="eastAsia"/>
        </w:rPr>
        <w:t>第</w:t>
      </w:r>
      <w:r w:rsidRPr="00CD17A9">
        <w:rPr>
          <w:rFonts w:hint="eastAsia"/>
        </w:rPr>
        <w:t>2</w:t>
      </w:r>
      <w:r w:rsidRPr="00CD17A9">
        <w:rPr>
          <w:rFonts w:hint="eastAsia"/>
        </w:rPr>
        <w:t>、</w:t>
      </w:r>
      <w:r w:rsidRPr="00CD17A9">
        <w:rPr>
          <w:rFonts w:hint="eastAsia"/>
        </w:rPr>
        <w:t>11</w:t>
      </w:r>
      <w:r w:rsidRPr="00CD17A9">
        <w:rPr>
          <w:rFonts w:hint="eastAsia"/>
        </w:rPr>
        <w:t>、</w:t>
      </w:r>
      <w:r w:rsidRPr="00CD17A9">
        <w:rPr>
          <w:rFonts w:hint="eastAsia"/>
        </w:rPr>
        <w:t>15</w:t>
      </w:r>
      <w:r w:rsidRPr="00CD17A9">
        <w:rPr>
          <w:rFonts w:hint="eastAsia"/>
        </w:rPr>
        <w:t>和</w:t>
      </w:r>
      <w:r w:rsidRPr="00CD17A9">
        <w:rPr>
          <w:rFonts w:hint="eastAsia"/>
        </w:rPr>
        <w:t>16</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委员会敦促缔约国切实确保不在任何诉讼程序中采用通过严刑逼供获得的供词。缔约国还应确保一旦有人指控供词是通过严刑逼供获得的</w:t>
      </w:r>
      <w:r w:rsidR="00152360">
        <w:rPr>
          <w:rFonts w:eastAsia="SimHei" w:hint="eastAsia"/>
        </w:rPr>
        <w:t>，</w:t>
      </w:r>
      <w:r w:rsidRPr="00351D18">
        <w:rPr>
          <w:rFonts w:eastAsia="SimHei" w:hint="eastAsia"/>
        </w:rPr>
        <w:t>应中止诉讼程序直至对这一指控进行彻底调查。委员会敦促缔约国对完全基于供词定罪的案件进行审查。</w:t>
      </w:r>
    </w:p>
    <w:p w:rsidR="00CD17A9" w:rsidRPr="00351D18" w:rsidRDefault="00CD17A9" w:rsidP="00CD17A9">
      <w:pPr>
        <w:pStyle w:val="SingleTxtGC"/>
        <w:rPr>
          <w:rFonts w:eastAsia="SimHei" w:hint="eastAsia"/>
        </w:rPr>
      </w:pPr>
      <w:r w:rsidRPr="00351D18">
        <w:rPr>
          <w:rFonts w:eastAsia="SimHei" w:hint="eastAsia"/>
        </w:rPr>
        <w:t>委员会敦促缔约国坚决打击通过严刑逼供获取供词的行为</w:t>
      </w:r>
      <w:r w:rsidR="00152360">
        <w:rPr>
          <w:rFonts w:eastAsia="SimHei" w:hint="eastAsia"/>
        </w:rPr>
        <w:t>，</w:t>
      </w:r>
      <w:r w:rsidRPr="00351D18">
        <w:rPr>
          <w:rFonts w:eastAsia="SimHei" w:hint="eastAsia"/>
        </w:rPr>
        <w:t>并切实确保绝不会在任何诉讼程序中采纳通过严刑逼供获得的供词。缔约国应确保</w:t>
      </w:r>
      <w:r w:rsidR="00465BF3">
        <w:rPr>
          <w:rFonts w:eastAsia="SimHei" w:hint="eastAsia"/>
        </w:rPr>
        <w:t>关于</w:t>
      </w:r>
      <w:r w:rsidRPr="00351D18">
        <w:rPr>
          <w:rFonts w:eastAsia="SimHei" w:hint="eastAsia"/>
        </w:rPr>
        <w:t>诉讼程序中所提供证据的法律与《公约》</w:t>
      </w:r>
      <w:r w:rsidR="00465BF3">
        <w:rPr>
          <w:rFonts w:eastAsia="SimHei" w:hint="eastAsia"/>
        </w:rPr>
        <w:t>符合</w:t>
      </w:r>
      <w:r w:rsidRPr="00351D18">
        <w:rPr>
          <w:rFonts w:eastAsia="SimHei" w:hint="eastAsia"/>
        </w:rPr>
        <w:t>第</w:t>
      </w:r>
      <w:r w:rsidRPr="00351D18">
        <w:rPr>
          <w:rFonts w:eastAsia="SimHei" w:hint="eastAsia"/>
        </w:rPr>
        <w:t>15</w:t>
      </w:r>
      <w:r w:rsidRPr="00351D18">
        <w:rPr>
          <w:rFonts w:eastAsia="SimHei" w:hint="eastAsia"/>
        </w:rPr>
        <w:t>条</w:t>
      </w:r>
      <w:r w:rsidR="00152360">
        <w:rPr>
          <w:rFonts w:eastAsia="SimHei" w:hint="eastAsia"/>
        </w:rPr>
        <w:t>，</w:t>
      </w:r>
      <w:r w:rsidRPr="00351D18">
        <w:rPr>
          <w:rFonts w:eastAsia="SimHei" w:hint="eastAsia"/>
        </w:rPr>
        <w:t>并说明是否有任何公职人员因通过严刑逼供获得供词而被起诉或处罚。</w:t>
      </w:r>
    </w:p>
    <w:p w:rsidR="00CD17A9" w:rsidRPr="00351D18" w:rsidRDefault="00CC05F9" w:rsidP="00CC05F9">
      <w:pPr>
        <w:pStyle w:val="H23GC"/>
        <w:rPr>
          <w:rFonts w:hint="eastAsia"/>
        </w:rPr>
      </w:pPr>
      <w:r>
        <w:rPr>
          <w:rFonts w:hint="eastAsia"/>
        </w:rPr>
        <w:tab/>
      </w:r>
      <w:r>
        <w:rPr>
          <w:rFonts w:hint="eastAsia"/>
        </w:rPr>
        <w:tab/>
      </w:r>
      <w:r w:rsidR="00CD17A9" w:rsidRPr="00351D18">
        <w:rPr>
          <w:rFonts w:hint="eastAsia"/>
        </w:rPr>
        <w:t>司法机构的独立性</w:t>
      </w:r>
    </w:p>
    <w:p w:rsidR="00CD17A9" w:rsidRPr="00CD17A9" w:rsidRDefault="00CD17A9" w:rsidP="00CD17A9">
      <w:pPr>
        <w:pStyle w:val="SingleTxtGC"/>
        <w:rPr>
          <w:rFonts w:hint="eastAsia"/>
        </w:rPr>
      </w:pPr>
      <w:r w:rsidRPr="00CD17A9">
        <w:rPr>
          <w:rFonts w:hint="eastAsia"/>
        </w:rPr>
        <w:t>1</w:t>
      </w:r>
      <w:r w:rsidR="00152360">
        <w:rPr>
          <w:rFonts w:hint="eastAsia"/>
        </w:rPr>
        <w:t>7.</w:t>
      </w:r>
      <w:r w:rsidR="00547907">
        <w:rPr>
          <w:rFonts w:hint="eastAsia"/>
        </w:rPr>
        <w:t xml:space="preserve">  </w:t>
      </w:r>
      <w:r w:rsidRPr="00CD17A9">
        <w:rPr>
          <w:rFonts w:hint="eastAsia"/>
        </w:rPr>
        <w:t>委员会注意到有报告称司法机构缺乏独立性</w:t>
      </w:r>
      <w:r w:rsidR="00152360">
        <w:rPr>
          <w:rFonts w:hint="eastAsia"/>
        </w:rPr>
        <w:t>，</w:t>
      </w:r>
      <w:r w:rsidRPr="00CD17A9">
        <w:rPr>
          <w:rFonts w:hint="eastAsia"/>
        </w:rPr>
        <w:t>尤其是任命、晋升和撤换法</w:t>
      </w:r>
      <w:r w:rsidR="0061475A">
        <w:rPr>
          <w:rFonts w:hint="eastAsia"/>
        </w:rPr>
        <w:t>官的职权完全掌握</w:t>
      </w:r>
      <w:r w:rsidR="00D311EF">
        <w:rPr>
          <w:rFonts w:hint="eastAsia"/>
        </w:rPr>
        <w:t>在</w:t>
      </w:r>
      <w:r w:rsidR="0061475A">
        <w:rPr>
          <w:rFonts w:hint="eastAsia"/>
        </w:rPr>
        <w:t>总统和行政机关手中。委员会还关切缔约国法律规定</w:t>
      </w:r>
      <w:r w:rsidRPr="00CD17A9">
        <w:rPr>
          <w:rFonts w:hint="eastAsia"/>
        </w:rPr>
        <w:t>法官作出不公正裁决或其他司法行为应承担的刑事责任</w:t>
      </w:r>
      <w:r w:rsidR="00152360">
        <w:rPr>
          <w:rFonts w:hint="eastAsia"/>
        </w:rPr>
        <w:t>(</w:t>
      </w:r>
      <w:r w:rsidRPr="00CD17A9">
        <w:rPr>
          <w:rFonts w:hint="eastAsia"/>
        </w:rPr>
        <w:t>第</w:t>
      </w:r>
      <w:r w:rsidRPr="00CD17A9">
        <w:rPr>
          <w:rFonts w:hint="eastAsia"/>
        </w:rPr>
        <w:t>2</w:t>
      </w:r>
      <w:r w:rsidRPr="00CD17A9">
        <w:rPr>
          <w:rFonts w:hint="eastAsia"/>
        </w:rPr>
        <w:t>、</w:t>
      </w:r>
      <w:r w:rsidRPr="00CD17A9">
        <w:rPr>
          <w:rFonts w:hint="eastAsia"/>
        </w:rPr>
        <w:t>12</w:t>
      </w:r>
      <w:r w:rsidRPr="00CD17A9">
        <w:rPr>
          <w:rFonts w:hint="eastAsia"/>
        </w:rPr>
        <w:t>、和</w:t>
      </w:r>
      <w:r w:rsidRPr="00CD17A9">
        <w:rPr>
          <w:rFonts w:hint="eastAsia"/>
        </w:rPr>
        <w:t>13</w:t>
      </w:r>
      <w:r w:rsidRPr="00CD17A9">
        <w:rPr>
          <w:rFonts w:hint="eastAsia"/>
        </w:rPr>
        <w:t>条</w:t>
      </w:r>
      <w:r w:rsidR="00152360">
        <w:rPr>
          <w:rFonts w:hint="eastAsia"/>
        </w:rPr>
        <w:t>)</w:t>
      </w:r>
      <w:r w:rsidRPr="00CD17A9">
        <w:rPr>
          <w:rFonts w:hint="eastAsia"/>
        </w:rPr>
        <w:t>。</w:t>
      </w:r>
    </w:p>
    <w:p w:rsidR="00CD17A9" w:rsidRPr="00351D18" w:rsidRDefault="0061475A" w:rsidP="00CD17A9">
      <w:pPr>
        <w:pStyle w:val="SingleTxtGC"/>
        <w:rPr>
          <w:rFonts w:eastAsia="SimHei" w:hint="eastAsia"/>
        </w:rPr>
      </w:pPr>
      <w:r>
        <w:rPr>
          <w:rFonts w:eastAsia="SimHei" w:hint="eastAsia"/>
        </w:rPr>
        <w:t>缔约国应采取措施确保司法机构</w:t>
      </w:r>
      <w:r w:rsidR="00CD17A9" w:rsidRPr="00351D18">
        <w:rPr>
          <w:rFonts w:eastAsia="SimHei" w:hint="eastAsia"/>
        </w:rPr>
        <w:t>行使职能时完全独立和公正</w:t>
      </w:r>
      <w:r w:rsidR="00152360">
        <w:rPr>
          <w:rFonts w:eastAsia="SimHei" w:hint="eastAsia"/>
        </w:rPr>
        <w:t>，</w:t>
      </w:r>
      <w:r w:rsidR="00CD17A9" w:rsidRPr="00351D18">
        <w:rPr>
          <w:rFonts w:eastAsia="SimHei" w:hint="eastAsia"/>
        </w:rPr>
        <w:t>并根据国际准则包括《关于司法机关独立的基本原则》审查任命、晋升和撤换法官的机制</w:t>
      </w:r>
      <w:r w:rsidR="00152360">
        <w:rPr>
          <w:rFonts w:eastAsia="SimHei" w:hint="eastAsia"/>
        </w:rPr>
        <w:t>，</w:t>
      </w:r>
      <w:r w:rsidR="00CD17A9" w:rsidRPr="00351D18">
        <w:rPr>
          <w:rFonts w:eastAsia="SimHei" w:hint="eastAsia"/>
        </w:rPr>
        <w:t>后者规定法官在不能胜任或作出与职责不符的行为时才能被停职或撤换。</w:t>
      </w:r>
    </w:p>
    <w:p w:rsidR="00CD17A9" w:rsidRPr="00351D18" w:rsidRDefault="00CC05F9" w:rsidP="00CC05F9">
      <w:pPr>
        <w:pStyle w:val="H23GC"/>
        <w:rPr>
          <w:rFonts w:hint="eastAsia"/>
        </w:rPr>
      </w:pPr>
      <w:r>
        <w:rPr>
          <w:rFonts w:hint="eastAsia"/>
        </w:rPr>
        <w:tab/>
      </w:r>
      <w:r>
        <w:rPr>
          <w:rFonts w:hint="eastAsia"/>
        </w:rPr>
        <w:tab/>
      </w:r>
      <w:r w:rsidR="00CD17A9" w:rsidRPr="00351D18">
        <w:rPr>
          <w:rFonts w:hint="eastAsia"/>
        </w:rPr>
        <w:t>暴力侵害妇女</w:t>
      </w:r>
      <w:r w:rsidR="00152360">
        <w:rPr>
          <w:rFonts w:hint="eastAsia"/>
        </w:rPr>
        <w:t>，</w:t>
      </w:r>
      <w:r w:rsidR="00CD17A9" w:rsidRPr="00351D18">
        <w:rPr>
          <w:rFonts w:hint="eastAsia"/>
        </w:rPr>
        <w:t>包括贩运妇女</w:t>
      </w:r>
    </w:p>
    <w:p w:rsidR="00CD17A9" w:rsidRPr="00CD17A9" w:rsidRDefault="00CD17A9" w:rsidP="00CD17A9">
      <w:pPr>
        <w:pStyle w:val="SingleTxtGC"/>
        <w:rPr>
          <w:rFonts w:hint="eastAsia"/>
        </w:rPr>
      </w:pPr>
      <w:r w:rsidRPr="00CD17A9">
        <w:rPr>
          <w:rFonts w:hint="eastAsia"/>
        </w:rPr>
        <w:t>1</w:t>
      </w:r>
      <w:r w:rsidR="00152360">
        <w:rPr>
          <w:rFonts w:hint="eastAsia"/>
        </w:rPr>
        <w:t>8.</w:t>
      </w:r>
      <w:r w:rsidR="00547907">
        <w:rPr>
          <w:rFonts w:hint="eastAsia"/>
        </w:rPr>
        <w:t xml:space="preserve">  </w:t>
      </w:r>
      <w:r w:rsidRPr="00CD17A9">
        <w:rPr>
          <w:rFonts w:hint="eastAsia"/>
        </w:rPr>
        <w:t>委员会关切报告所称对妇女人身和性暴力的侵害情况。此外</w:t>
      </w:r>
      <w:r w:rsidR="00152360">
        <w:rPr>
          <w:rFonts w:hint="eastAsia"/>
        </w:rPr>
        <w:t>，</w:t>
      </w:r>
      <w:r w:rsidRPr="00CD17A9">
        <w:rPr>
          <w:rFonts w:hint="eastAsia"/>
        </w:rPr>
        <w:t>委员会还关切妇女很少向警察投诉其所遭受的虐待或暴力。委员会尤为关切缔约国没有国家资助的接纳家庭暴力女性受害者的收容场所</w:t>
      </w:r>
      <w:r w:rsidR="00152360">
        <w:rPr>
          <w:rFonts w:hint="eastAsia"/>
        </w:rPr>
        <w:t>，</w:t>
      </w:r>
      <w:r w:rsidRPr="00CD17A9">
        <w:rPr>
          <w:rFonts w:hint="eastAsia"/>
        </w:rPr>
        <w:t>因为在缔约国家庭暴力并不构成犯罪。委员会感到遗憾的是</w:t>
      </w:r>
      <w:r w:rsidR="00152360">
        <w:rPr>
          <w:rFonts w:hint="eastAsia"/>
        </w:rPr>
        <w:t>，</w:t>
      </w:r>
      <w:r w:rsidRPr="00CD17A9">
        <w:rPr>
          <w:rFonts w:hint="eastAsia"/>
        </w:rPr>
        <w:t>缔约国没有说明对遭受暴力妇女的补救和赔偿</w:t>
      </w:r>
      <w:r w:rsidR="00152360">
        <w:rPr>
          <w:rFonts w:hint="eastAsia"/>
        </w:rPr>
        <w:t>，</w:t>
      </w:r>
      <w:r w:rsidRPr="00CD17A9">
        <w:rPr>
          <w:rFonts w:hint="eastAsia"/>
        </w:rPr>
        <w:t>包括康复治疗的相关信息。委员会欣慰地注意到在报告所涉期间亚美尼亚采取了一系列国家行动方案打击贩运人口行为</w:t>
      </w:r>
      <w:r w:rsidR="00152360">
        <w:rPr>
          <w:rFonts w:hint="eastAsia"/>
        </w:rPr>
        <w:t>，</w:t>
      </w:r>
      <w:r w:rsidRPr="00CD17A9">
        <w:rPr>
          <w:rFonts w:hint="eastAsia"/>
        </w:rPr>
        <w:t>但关切有报告称亚美尼亚仍然是贩运妇女和女童的来源地及目的地</w:t>
      </w:r>
      <w:r w:rsidR="00152360">
        <w:rPr>
          <w:rFonts w:hint="eastAsia"/>
        </w:rPr>
        <w:t>(</w:t>
      </w:r>
      <w:r w:rsidRPr="00CD17A9">
        <w:rPr>
          <w:rFonts w:hint="eastAsia"/>
        </w:rPr>
        <w:t>第</w:t>
      </w:r>
      <w:r w:rsidRPr="00CD17A9">
        <w:rPr>
          <w:rFonts w:hint="eastAsia"/>
        </w:rPr>
        <w:t>2</w:t>
      </w:r>
      <w:r w:rsidRPr="00CD17A9">
        <w:rPr>
          <w:rFonts w:hint="eastAsia"/>
        </w:rPr>
        <w:t>、</w:t>
      </w:r>
      <w:r w:rsidRPr="00CD17A9">
        <w:rPr>
          <w:rFonts w:hint="eastAsia"/>
        </w:rPr>
        <w:t>12</w:t>
      </w:r>
      <w:r w:rsidRPr="00CD17A9">
        <w:rPr>
          <w:rFonts w:hint="eastAsia"/>
        </w:rPr>
        <w:t>、</w:t>
      </w:r>
      <w:r w:rsidRPr="00CD17A9">
        <w:rPr>
          <w:rFonts w:hint="eastAsia"/>
        </w:rPr>
        <w:t>13</w:t>
      </w:r>
      <w:r w:rsidRPr="00CD17A9">
        <w:rPr>
          <w:rFonts w:hint="eastAsia"/>
        </w:rPr>
        <w:t>和</w:t>
      </w:r>
      <w:r w:rsidRPr="00CD17A9">
        <w:rPr>
          <w:rFonts w:hint="eastAsia"/>
        </w:rPr>
        <w:t>16</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缔约国应该采取进一步措施</w:t>
      </w:r>
      <w:r w:rsidR="00152360">
        <w:rPr>
          <w:rFonts w:eastAsia="SimHei" w:hint="eastAsia"/>
        </w:rPr>
        <w:t>，</w:t>
      </w:r>
      <w:r w:rsidRPr="00351D18">
        <w:rPr>
          <w:rFonts w:eastAsia="SimHei" w:hint="eastAsia"/>
        </w:rPr>
        <w:t>防止、打击和惩治对妇女和儿童的暴力行为</w:t>
      </w:r>
      <w:r w:rsidR="00152360">
        <w:rPr>
          <w:rFonts w:eastAsia="SimHei" w:hint="eastAsia"/>
        </w:rPr>
        <w:t>，</w:t>
      </w:r>
      <w:r w:rsidRPr="00351D18">
        <w:rPr>
          <w:rFonts w:eastAsia="SimHei" w:hint="eastAsia"/>
        </w:rPr>
        <w:t>尤其是修改刑法将家庭暴力单独定罪</w:t>
      </w:r>
      <w:r w:rsidR="00152360">
        <w:rPr>
          <w:rFonts w:eastAsia="SimHei" w:hint="eastAsia"/>
        </w:rPr>
        <w:t>，</w:t>
      </w:r>
      <w:r w:rsidRPr="00351D18">
        <w:rPr>
          <w:rFonts w:eastAsia="SimHei" w:hint="eastAsia"/>
        </w:rPr>
        <w:t>在执法人员和广大公众中开展家庭暴力问题的宣传活动和培训</w:t>
      </w:r>
      <w:r w:rsidR="00152360">
        <w:rPr>
          <w:rFonts w:eastAsia="SimHei" w:hint="eastAsia"/>
        </w:rPr>
        <w:t>，</w:t>
      </w:r>
      <w:r w:rsidRPr="00351D18">
        <w:rPr>
          <w:rFonts w:eastAsia="SimHei" w:hint="eastAsia"/>
        </w:rPr>
        <w:t>向暴力行为受害者提供及时保护和补救</w:t>
      </w:r>
      <w:r w:rsidR="00152360">
        <w:rPr>
          <w:rFonts w:eastAsia="SimHei" w:hint="eastAsia"/>
        </w:rPr>
        <w:t>，</w:t>
      </w:r>
      <w:r w:rsidRPr="00351D18">
        <w:rPr>
          <w:rFonts w:eastAsia="SimHei" w:hint="eastAsia"/>
        </w:rPr>
        <w:t>尤其是康复治疗。</w:t>
      </w:r>
    </w:p>
    <w:p w:rsidR="00CD17A9" w:rsidRPr="00351D18" w:rsidRDefault="00CD17A9" w:rsidP="00CD17A9">
      <w:pPr>
        <w:pStyle w:val="SingleTxtGC"/>
        <w:rPr>
          <w:rFonts w:eastAsia="SimHei" w:hint="eastAsia"/>
        </w:rPr>
      </w:pPr>
      <w:r w:rsidRPr="00351D18">
        <w:rPr>
          <w:rFonts w:eastAsia="SimHei" w:hint="eastAsia"/>
        </w:rPr>
        <w:t>缔约国还应该创造有利条件</w:t>
      </w:r>
      <w:r w:rsidR="00152360">
        <w:rPr>
          <w:rFonts w:eastAsia="SimHei" w:hint="eastAsia"/>
        </w:rPr>
        <w:t>，</w:t>
      </w:r>
      <w:r w:rsidRPr="00351D18">
        <w:rPr>
          <w:rFonts w:eastAsia="SimHei" w:hint="eastAsia"/>
        </w:rPr>
        <w:t>使遭受暴力妇女</w:t>
      </w:r>
      <w:r w:rsidR="00152360">
        <w:rPr>
          <w:rFonts w:eastAsia="SimHei" w:hint="eastAsia"/>
        </w:rPr>
        <w:t>，</w:t>
      </w:r>
      <w:r w:rsidRPr="00351D18">
        <w:rPr>
          <w:rFonts w:eastAsia="SimHei" w:hint="eastAsia"/>
        </w:rPr>
        <w:t>包括遭受家庭暴力和被贩运的妇女</w:t>
      </w:r>
      <w:r w:rsidR="00152360">
        <w:rPr>
          <w:rFonts w:eastAsia="SimHei" w:hint="eastAsia"/>
        </w:rPr>
        <w:t>，</w:t>
      </w:r>
      <w:r w:rsidRPr="00351D18">
        <w:rPr>
          <w:rFonts w:eastAsia="SimHei" w:hint="eastAsia"/>
        </w:rPr>
        <w:t>能够行使投诉的权利。缔约国应全面调查所有家庭暴力和贩运人口的指控</w:t>
      </w:r>
      <w:r w:rsidR="00152360">
        <w:rPr>
          <w:rFonts w:eastAsia="SimHei" w:hint="eastAsia"/>
        </w:rPr>
        <w:t>，</w:t>
      </w:r>
      <w:r w:rsidRPr="00351D18">
        <w:rPr>
          <w:rFonts w:eastAsia="SimHei" w:hint="eastAsia"/>
        </w:rPr>
        <w:t>并起诉和惩治罪犯。</w:t>
      </w:r>
    </w:p>
    <w:p w:rsidR="00CD17A9" w:rsidRPr="00351D18" w:rsidRDefault="00CD17A9" w:rsidP="00CD17A9">
      <w:pPr>
        <w:pStyle w:val="SingleTxtGC"/>
        <w:rPr>
          <w:rFonts w:eastAsia="SimHei" w:hint="eastAsia"/>
        </w:rPr>
      </w:pPr>
      <w:r w:rsidRPr="00351D18">
        <w:rPr>
          <w:rFonts w:eastAsia="SimHei" w:hint="eastAsia"/>
        </w:rPr>
        <w:t>委员会建议缔约国确保实施</w:t>
      </w:r>
      <w:r w:rsidRPr="00351D18">
        <w:rPr>
          <w:rFonts w:eastAsia="SimHei" w:hint="eastAsia"/>
        </w:rPr>
        <w:t>2008</w:t>
      </w:r>
      <w:r w:rsidRPr="00351D18">
        <w:rPr>
          <w:rFonts w:eastAsia="SimHei" w:hint="eastAsia"/>
        </w:rPr>
        <w:t>年被贩运人口全国信息查询系统</w:t>
      </w:r>
      <w:r w:rsidR="00152360">
        <w:rPr>
          <w:rFonts w:eastAsia="SimHei" w:hint="eastAsia"/>
        </w:rPr>
        <w:t>，</w:t>
      </w:r>
      <w:r w:rsidRPr="00351D18">
        <w:rPr>
          <w:rFonts w:eastAsia="SimHei" w:hint="eastAsia"/>
        </w:rPr>
        <w:t>并向遭贩运人口提供包括收容场所、专业的医疗和心里援助及培训在内的服务。</w:t>
      </w:r>
    </w:p>
    <w:p w:rsidR="00CD17A9" w:rsidRPr="00351D18" w:rsidRDefault="002C1432" w:rsidP="002C1432">
      <w:pPr>
        <w:pStyle w:val="H23GC"/>
        <w:rPr>
          <w:rFonts w:hint="eastAsia"/>
        </w:rPr>
      </w:pPr>
      <w:r>
        <w:rPr>
          <w:rFonts w:hint="eastAsia"/>
        </w:rPr>
        <w:tab/>
      </w:r>
      <w:r>
        <w:rPr>
          <w:rFonts w:hint="eastAsia"/>
        </w:rPr>
        <w:tab/>
      </w:r>
      <w:r w:rsidR="00CD17A9" w:rsidRPr="00351D18">
        <w:rPr>
          <w:rFonts w:hint="eastAsia"/>
        </w:rPr>
        <w:t>拘留条件</w:t>
      </w:r>
    </w:p>
    <w:p w:rsidR="00CD17A9" w:rsidRPr="00CD17A9" w:rsidRDefault="00CD17A9" w:rsidP="00CD17A9">
      <w:pPr>
        <w:pStyle w:val="SingleTxtGC"/>
        <w:rPr>
          <w:rFonts w:hint="eastAsia"/>
        </w:rPr>
      </w:pPr>
      <w:r w:rsidRPr="00CD17A9">
        <w:rPr>
          <w:rFonts w:hint="eastAsia"/>
        </w:rPr>
        <w:t>1</w:t>
      </w:r>
      <w:r w:rsidR="00152360">
        <w:rPr>
          <w:rFonts w:hint="eastAsia"/>
        </w:rPr>
        <w:t>9.</w:t>
      </w:r>
      <w:r w:rsidR="00547907">
        <w:rPr>
          <w:rFonts w:hint="eastAsia"/>
        </w:rPr>
        <w:t xml:space="preserve">  </w:t>
      </w:r>
      <w:r w:rsidRPr="00CD17A9">
        <w:rPr>
          <w:rFonts w:hint="eastAsia"/>
        </w:rPr>
        <w:t>委员会欢迎缔约国正在努力改善监狱的拘留条件</w:t>
      </w:r>
      <w:r w:rsidR="00152360">
        <w:rPr>
          <w:rFonts w:hint="eastAsia"/>
        </w:rPr>
        <w:t>，</w:t>
      </w:r>
      <w:r w:rsidRPr="00CD17A9">
        <w:rPr>
          <w:rFonts w:hint="eastAsia"/>
        </w:rPr>
        <w:t>包括修缮一些设施和建设一所新监狱</w:t>
      </w:r>
      <w:r w:rsidR="00152360">
        <w:rPr>
          <w:rFonts w:hint="eastAsia"/>
        </w:rPr>
        <w:t>，</w:t>
      </w:r>
      <w:r w:rsidRPr="00CD17A9">
        <w:rPr>
          <w:rFonts w:hint="eastAsia"/>
        </w:rPr>
        <w:t>但仍关切不断有报告称监舍十分拥挤</w:t>
      </w:r>
      <w:r w:rsidR="00152360">
        <w:rPr>
          <w:rFonts w:hint="eastAsia"/>
        </w:rPr>
        <w:t>，</w:t>
      </w:r>
      <w:r w:rsidRPr="00CD17A9">
        <w:rPr>
          <w:rFonts w:hint="eastAsia"/>
        </w:rPr>
        <w:t>看守人员不足</w:t>
      </w:r>
      <w:r w:rsidR="00152360">
        <w:rPr>
          <w:rFonts w:hint="eastAsia"/>
        </w:rPr>
        <w:t>，</w:t>
      </w:r>
      <w:r w:rsidRPr="00CD17A9">
        <w:rPr>
          <w:rFonts w:hint="eastAsia"/>
        </w:rPr>
        <w:t>食物和医疗设施不够。委员会也关切监狱腐败</w:t>
      </w:r>
      <w:r w:rsidR="00152360">
        <w:rPr>
          <w:rFonts w:hint="eastAsia"/>
        </w:rPr>
        <w:t>，</w:t>
      </w:r>
      <w:r w:rsidRPr="00CD17A9">
        <w:rPr>
          <w:rFonts w:hint="eastAsia"/>
        </w:rPr>
        <w:t>包括狱警似乎默许的囚犯团伙中腐败的指控。有报告称</w:t>
      </w:r>
      <w:r w:rsidR="00152360">
        <w:rPr>
          <w:rFonts w:hint="eastAsia"/>
        </w:rPr>
        <w:t>，</w:t>
      </w:r>
      <w:r w:rsidRPr="00CD17A9">
        <w:rPr>
          <w:rFonts w:hint="eastAsia"/>
        </w:rPr>
        <w:t>此类囚犯团伙基于明显的性取向或国籍</w:t>
      </w:r>
      <w:r w:rsidR="00152360">
        <w:rPr>
          <w:rFonts w:hint="eastAsia"/>
        </w:rPr>
        <w:t>，</w:t>
      </w:r>
      <w:r w:rsidRPr="00CD17A9">
        <w:rPr>
          <w:rFonts w:hint="eastAsia"/>
        </w:rPr>
        <w:t>单对一些人施行暴力或歧视</w:t>
      </w:r>
      <w:r w:rsidR="00152360">
        <w:rPr>
          <w:rFonts w:hint="eastAsia"/>
        </w:rPr>
        <w:t>，</w:t>
      </w:r>
      <w:r w:rsidRPr="00CD17A9">
        <w:rPr>
          <w:rFonts w:hint="eastAsia"/>
        </w:rPr>
        <w:t>对其加以侮辱对待。委员会感到遗憾的是</w:t>
      </w:r>
      <w:r w:rsidR="00152360">
        <w:rPr>
          <w:rFonts w:hint="eastAsia"/>
        </w:rPr>
        <w:t>，</w:t>
      </w:r>
      <w:r w:rsidRPr="00CD17A9">
        <w:rPr>
          <w:rFonts w:hint="eastAsia"/>
        </w:rPr>
        <w:t>法院没有更多采取羁押替代措施</w:t>
      </w:r>
      <w:r w:rsidR="00152360">
        <w:rPr>
          <w:rFonts w:hint="eastAsia"/>
        </w:rPr>
        <w:t>，</w:t>
      </w:r>
      <w:r w:rsidRPr="00CD17A9">
        <w:rPr>
          <w:rFonts w:hint="eastAsia"/>
        </w:rPr>
        <w:t>没有囚犯控告酷刑或虐待的保密制度。委员会注意到缔约国设立了由非政府组织代表组织的各种公共监督小组</w:t>
      </w:r>
      <w:r w:rsidR="00152360">
        <w:rPr>
          <w:rFonts w:hint="eastAsia"/>
        </w:rPr>
        <w:t>，</w:t>
      </w:r>
      <w:r w:rsidRPr="00CD17A9">
        <w:rPr>
          <w:rFonts w:hint="eastAsia"/>
        </w:rPr>
        <w:t>负责对监狱场所和警察局进行监督。然而</w:t>
      </w:r>
      <w:r w:rsidR="00152360">
        <w:rPr>
          <w:rFonts w:hint="eastAsia"/>
        </w:rPr>
        <w:t>，</w:t>
      </w:r>
      <w:r w:rsidRPr="00CD17A9">
        <w:rPr>
          <w:rFonts w:hint="eastAsia"/>
        </w:rPr>
        <w:t>委员会也关切警察监督小组无法畅通无阻地进入警察局</w:t>
      </w:r>
      <w:r w:rsidR="00152360">
        <w:rPr>
          <w:rFonts w:hint="eastAsia"/>
        </w:rPr>
        <w:t>(</w:t>
      </w:r>
      <w:r w:rsidRPr="00CD17A9">
        <w:rPr>
          <w:rFonts w:hint="eastAsia"/>
        </w:rPr>
        <w:t>第</w:t>
      </w:r>
      <w:r w:rsidRPr="00CD17A9">
        <w:rPr>
          <w:rFonts w:hint="eastAsia"/>
        </w:rPr>
        <w:t>2</w:t>
      </w:r>
      <w:r w:rsidRPr="00CD17A9">
        <w:rPr>
          <w:rFonts w:hint="eastAsia"/>
        </w:rPr>
        <w:t>、</w:t>
      </w:r>
      <w:r w:rsidRPr="00CD17A9">
        <w:rPr>
          <w:rFonts w:hint="eastAsia"/>
        </w:rPr>
        <w:t>11</w:t>
      </w:r>
      <w:r w:rsidRPr="00CD17A9">
        <w:rPr>
          <w:rFonts w:hint="eastAsia"/>
        </w:rPr>
        <w:t>和</w:t>
      </w:r>
      <w:r w:rsidRPr="00CD17A9">
        <w:rPr>
          <w:rFonts w:hint="eastAsia"/>
        </w:rPr>
        <w:t>16</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缔约国应进一步采取有效措施改善拘留场所的条件</w:t>
      </w:r>
      <w:r w:rsidR="00152360">
        <w:rPr>
          <w:rFonts w:eastAsia="SimHei" w:hint="eastAsia"/>
        </w:rPr>
        <w:t>，</w:t>
      </w:r>
      <w:r w:rsidRPr="00351D18">
        <w:rPr>
          <w:rFonts w:eastAsia="SimHei" w:hint="eastAsia"/>
        </w:rPr>
        <w:t>减少此类场所的过度拥挤状况。委员会建议缔约国更加努力整治监狱过度拥挤状况</w:t>
      </w:r>
      <w:r w:rsidR="00152360">
        <w:rPr>
          <w:rFonts w:eastAsia="SimHei" w:hint="eastAsia"/>
        </w:rPr>
        <w:t>，</w:t>
      </w:r>
      <w:r w:rsidRPr="00351D18">
        <w:rPr>
          <w:rFonts w:eastAsia="SimHei" w:hint="eastAsia"/>
        </w:rPr>
        <w:t>包括按照《联合国非拘禁措施最低限度标准规则》</w:t>
      </w:r>
      <w:r w:rsidR="00152360">
        <w:rPr>
          <w:rFonts w:eastAsia="SimHei" w:hint="eastAsia"/>
        </w:rPr>
        <w:t>(</w:t>
      </w:r>
      <w:r w:rsidRPr="00351D18">
        <w:rPr>
          <w:rFonts w:eastAsia="SimHei" w:hint="eastAsia"/>
        </w:rPr>
        <w:t>《东京规则》</w:t>
      </w:r>
      <w:r w:rsidR="00152360">
        <w:rPr>
          <w:rFonts w:eastAsia="SimHei" w:hint="eastAsia"/>
        </w:rPr>
        <w:t>)</w:t>
      </w:r>
      <w:r w:rsidRPr="00351D18">
        <w:rPr>
          <w:rFonts w:eastAsia="SimHei" w:hint="eastAsia"/>
        </w:rPr>
        <w:t>采取监禁之外的其他替代措施</w:t>
      </w:r>
      <w:r w:rsidR="00152360">
        <w:rPr>
          <w:rFonts w:eastAsia="SimHei" w:hint="eastAsia"/>
        </w:rPr>
        <w:t>，</w:t>
      </w:r>
      <w:r w:rsidRPr="00351D18">
        <w:rPr>
          <w:rFonts w:eastAsia="SimHei" w:hint="eastAsia"/>
        </w:rPr>
        <w:t>并向委员会说明所设立的负责替代性处罚、有条件释放和康复</w:t>
      </w:r>
      <w:r w:rsidRPr="007F0873">
        <w:rPr>
          <w:rFonts w:eastAsia="SimHei" w:hint="eastAsia"/>
        </w:rPr>
        <w:t>的</w:t>
      </w:r>
      <w:r w:rsidRPr="007F0873">
        <w:rPr>
          <w:rFonts w:eastAsia="SimHei"/>
        </w:rPr>
        <w:t>督察</w:t>
      </w:r>
      <w:r w:rsidRPr="007F0873">
        <w:rPr>
          <w:rFonts w:eastAsia="SimHei" w:hint="eastAsia"/>
        </w:rPr>
        <w:t>机构</w:t>
      </w:r>
      <w:r w:rsidRPr="00351D18">
        <w:rPr>
          <w:rFonts w:eastAsia="SimHei" w:hint="eastAsia"/>
        </w:rPr>
        <w:t>的相关信息。</w:t>
      </w:r>
    </w:p>
    <w:p w:rsidR="00CD17A9" w:rsidRPr="00351D18" w:rsidRDefault="00CD17A9" w:rsidP="00CD17A9">
      <w:pPr>
        <w:pStyle w:val="SingleTxtGC"/>
        <w:rPr>
          <w:rFonts w:eastAsia="SimHei" w:hint="eastAsia"/>
        </w:rPr>
      </w:pPr>
      <w:r w:rsidRPr="00351D18">
        <w:rPr>
          <w:rFonts w:eastAsia="SimHei" w:hint="eastAsia"/>
        </w:rPr>
        <w:t>缔约国应采取一切必要措施</w:t>
      </w:r>
      <w:r w:rsidR="00152360">
        <w:rPr>
          <w:rFonts w:eastAsia="SimHei" w:hint="eastAsia"/>
        </w:rPr>
        <w:t>，</w:t>
      </w:r>
      <w:r w:rsidRPr="00351D18">
        <w:rPr>
          <w:rFonts w:eastAsia="SimHei" w:hint="eastAsia"/>
        </w:rPr>
        <w:t>消除基于性取向和国籍对被关押者施行的任何形式的暴力或歧视行为</w:t>
      </w:r>
      <w:r w:rsidR="00152360">
        <w:rPr>
          <w:rFonts w:eastAsia="SimHei" w:hint="eastAsia"/>
        </w:rPr>
        <w:t>，</w:t>
      </w:r>
      <w:r w:rsidRPr="00351D18">
        <w:rPr>
          <w:rFonts w:eastAsia="SimHei" w:hint="eastAsia"/>
        </w:rPr>
        <w:t>包括囚犯对其他关押者施行的侮辱或歧视行为。缔约国应设立接受和处理酷刑或虐待投诉的保密机制</w:t>
      </w:r>
      <w:r w:rsidR="00152360">
        <w:rPr>
          <w:rFonts w:eastAsia="SimHei" w:hint="eastAsia"/>
        </w:rPr>
        <w:t>，</w:t>
      </w:r>
      <w:r w:rsidRPr="00351D18">
        <w:rPr>
          <w:rFonts w:eastAsia="SimHei" w:hint="eastAsia"/>
        </w:rPr>
        <w:t>并确保在所有拘留场所普及这一机制。缔约国还应确保所有投诉都会得到迅速、公证、有效地调查</w:t>
      </w:r>
      <w:r w:rsidR="00152360">
        <w:rPr>
          <w:rFonts w:eastAsia="SimHei" w:hint="eastAsia"/>
        </w:rPr>
        <w:t>，</w:t>
      </w:r>
      <w:r w:rsidRPr="00351D18">
        <w:rPr>
          <w:rFonts w:eastAsia="SimHei" w:hint="eastAsia"/>
        </w:rPr>
        <w:t>罪犯受到相应处罚。</w:t>
      </w:r>
    </w:p>
    <w:p w:rsidR="00CD17A9" w:rsidRPr="00351D18" w:rsidRDefault="00CD17A9" w:rsidP="00CD17A9">
      <w:pPr>
        <w:pStyle w:val="SingleTxtGC"/>
        <w:rPr>
          <w:rFonts w:eastAsia="SimHei" w:hint="eastAsia"/>
        </w:rPr>
      </w:pPr>
      <w:r w:rsidRPr="00351D18">
        <w:rPr>
          <w:rFonts w:eastAsia="SimHei" w:hint="eastAsia"/>
        </w:rPr>
        <w:t>缔约国应确保警察监督小组可以进入所有警察局</w:t>
      </w:r>
      <w:r w:rsidR="00152360">
        <w:rPr>
          <w:rFonts w:eastAsia="SimHei" w:hint="eastAsia"/>
        </w:rPr>
        <w:t>，</w:t>
      </w:r>
      <w:r w:rsidRPr="00351D18">
        <w:rPr>
          <w:rFonts w:eastAsia="SimHei" w:hint="eastAsia"/>
        </w:rPr>
        <w:t>包括可以进行未事先宣布的访问。缔约国还应采取有效措施确保对所有拘留场所</w:t>
      </w:r>
      <w:r w:rsidR="00152360">
        <w:rPr>
          <w:rFonts w:eastAsia="SimHei" w:hint="eastAsia"/>
        </w:rPr>
        <w:t>，</w:t>
      </w:r>
      <w:r w:rsidRPr="00351D18">
        <w:rPr>
          <w:rFonts w:eastAsia="SimHei" w:hint="eastAsia"/>
        </w:rPr>
        <w:t>包括现有的医疗服务设施</w:t>
      </w:r>
      <w:r w:rsidR="00152360">
        <w:rPr>
          <w:rFonts w:eastAsia="SimHei" w:hint="eastAsia"/>
        </w:rPr>
        <w:t>，</w:t>
      </w:r>
      <w:r w:rsidRPr="00351D18">
        <w:rPr>
          <w:rFonts w:eastAsia="SimHei" w:hint="eastAsia"/>
        </w:rPr>
        <w:t>进行系统检查</w:t>
      </w:r>
      <w:r w:rsidR="00152360">
        <w:rPr>
          <w:rFonts w:eastAsia="SimHei" w:hint="eastAsia"/>
        </w:rPr>
        <w:t>，</w:t>
      </w:r>
      <w:r w:rsidRPr="00351D18">
        <w:rPr>
          <w:rFonts w:eastAsia="SimHei" w:hint="eastAsia"/>
        </w:rPr>
        <w:t>并采取措施消除监狱中的腐败现象。</w:t>
      </w:r>
    </w:p>
    <w:p w:rsidR="00CD17A9" w:rsidRPr="00351D18" w:rsidRDefault="007F0873" w:rsidP="007F0873">
      <w:pPr>
        <w:pStyle w:val="H23GC"/>
        <w:rPr>
          <w:rFonts w:hint="eastAsia"/>
        </w:rPr>
      </w:pPr>
      <w:r>
        <w:rPr>
          <w:rFonts w:hint="eastAsia"/>
        </w:rPr>
        <w:tab/>
      </w:r>
      <w:r>
        <w:rPr>
          <w:rFonts w:hint="eastAsia"/>
        </w:rPr>
        <w:tab/>
      </w:r>
      <w:r w:rsidR="00CD17A9" w:rsidRPr="00351D18">
        <w:rPr>
          <w:rFonts w:hint="eastAsia"/>
        </w:rPr>
        <w:t>大选后暴力</w:t>
      </w:r>
    </w:p>
    <w:p w:rsidR="00CD17A9" w:rsidRPr="00CD17A9" w:rsidRDefault="00CD17A9" w:rsidP="00CD17A9">
      <w:pPr>
        <w:pStyle w:val="SingleTxtGC"/>
        <w:rPr>
          <w:rFonts w:hint="eastAsia"/>
        </w:rPr>
      </w:pPr>
      <w:r w:rsidRPr="00CD17A9">
        <w:rPr>
          <w:rFonts w:hint="eastAsia"/>
        </w:rPr>
        <w:t>2</w:t>
      </w:r>
      <w:r w:rsidR="00152360">
        <w:rPr>
          <w:rFonts w:hint="eastAsia"/>
        </w:rPr>
        <w:t>0.</w:t>
      </w:r>
      <w:r w:rsidR="00547907">
        <w:rPr>
          <w:rFonts w:hint="eastAsia"/>
        </w:rPr>
        <w:t xml:space="preserve">  </w:t>
      </w:r>
      <w:r w:rsidRPr="00CD17A9">
        <w:rPr>
          <w:rFonts w:hint="eastAsia"/>
        </w:rPr>
        <w:t>委员会关切地注意到</w:t>
      </w:r>
      <w:r w:rsidR="00152360">
        <w:rPr>
          <w:rFonts w:hint="eastAsia"/>
        </w:rPr>
        <w:t>，</w:t>
      </w:r>
      <w:r w:rsidRPr="00CD17A9">
        <w:rPr>
          <w:rFonts w:hint="eastAsia"/>
        </w:rPr>
        <w:t>尽管缔约国努力调查</w:t>
      </w:r>
      <w:r w:rsidRPr="00CD17A9">
        <w:rPr>
          <w:rFonts w:hint="eastAsia"/>
        </w:rPr>
        <w:t>2008</w:t>
      </w:r>
      <w:r w:rsidRPr="00CD17A9">
        <w:rPr>
          <w:rFonts w:hint="eastAsia"/>
        </w:rPr>
        <w:t>年</w:t>
      </w:r>
      <w:r w:rsidRPr="00CD17A9">
        <w:rPr>
          <w:rFonts w:hint="eastAsia"/>
        </w:rPr>
        <w:t>2</w:t>
      </w:r>
      <w:r w:rsidRPr="00CD17A9">
        <w:rPr>
          <w:rFonts w:hint="eastAsia"/>
        </w:rPr>
        <w:t>月大选后警察与示威者发生冲突时肆意和过度使用武力事件</w:t>
      </w:r>
      <w:r w:rsidR="00152360">
        <w:rPr>
          <w:rFonts w:hint="eastAsia"/>
        </w:rPr>
        <w:t>，</w:t>
      </w:r>
      <w:r w:rsidRPr="00CD17A9">
        <w:rPr>
          <w:rFonts w:hint="eastAsia"/>
        </w:rPr>
        <w:t>但特别调查署一直未结束对此次冲突造成</w:t>
      </w:r>
      <w:r w:rsidRPr="00CD17A9">
        <w:rPr>
          <w:rFonts w:hint="eastAsia"/>
        </w:rPr>
        <w:t>10</w:t>
      </w:r>
      <w:r w:rsidRPr="00CD17A9">
        <w:rPr>
          <w:rFonts w:hint="eastAsia"/>
        </w:rPr>
        <w:t>人死亡事件的调查。委员会还关切持续有报告称</w:t>
      </w:r>
      <w:r w:rsidR="00152360">
        <w:rPr>
          <w:rFonts w:hint="eastAsia"/>
        </w:rPr>
        <w:t>，</w:t>
      </w:r>
      <w:r w:rsidRPr="00CD17A9">
        <w:rPr>
          <w:rFonts w:hint="eastAsia"/>
        </w:rPr>
        <w:t>冲突过后</w:t>
      </w:r>
      <w:r w:rsidR="00152360">
        <w:rPr>
          <w:rFonts w:hint="eastAsia"/>
        </w:rPr>
        <w:t>，</w:t>
      </w:r>
      <w:r w:rsidRPr="00CD17A9">
        <w:rPr>
          <w:rFonts w:hint="eastAsia"/>
        </w:rPr>
        <w:t>很多人被随意拘留</w:t>
      </w:r>
      <w:r w:rsidR="00152360">
        <w:rPr>
          <w:rFonts w:hint="eastAsia"/>
        </w:rPr>
        <w:t>，</w:t>
      </w:r>
      <w:r w:rsidRPr="00CD17A9">
        <w:rPr>
          <w:rFonts w:hint="eastAsia"/>
        </w:rPr>
        <w:t>无法接触个人选择的律师</w:t>
      </w:r>
      <w:r w:rsidR="00152360">
        <w:rPr>
          <w:rFonts w:hint="eastAsia"/>
        </w:rPr>
        <w:t>，</w:t>
      </w:r>
      <w:r w:rsidRPr="00CD17A9">
        <w:rPr>
          <w:rFonts w:hint="eastAsia"/>
        </w:rPr>
        <w:t>在拘留期间受到虐待</w:t>
      </w:r>
      <w:r w:rsidR="00152360">
        <w:rPr>
          <w:rFonts w:hint="eastAsia"/>
        </w:rPr>
        <w:t>，</w:t>
      </w:r>
      <w:r w:rsidRPr="00CD17A9">
        <w:rPr>
          <w:rFonts w:hint="eastAsia"/>
        </w:rPr>
        <w:t>而这些指控并未得到充分调查</w:t>
      </w:r>
      <w:r w:rsidR="00152360">
        <w:rPr>
          <w:rFonts w:hint="eastAsia"/>
        </w:rPr>
        <w:t>(</w:t>
      </w:r>
      <w:r w:rsidRPr="00CD17A9">
        <w:rPr>
          <w:rFonts w:hint="eastAsia"/>
        </w:rPr>
        <w:t>第</w:t>
      </w:r>
      <w:r w:rsidRPr="00CD17A9">
        <w:rPr>
          <w:rFonts w:hint="eastAsia"/>
        </w:rPr>
        <w:t>2</w:t>
      </w:r>
      <w:r w:rsidRPr="00CD17A9">
        <w:rPr>
          <w:rFonts w:hint="eastAsia"/>
        </w:rPr>
        <w:t>、</w:t>
      </w:r>
      <w:r w:rsidRPr="00CD17A9">
        <w:rPr>
          <w:rFonts w:hint="eastAsia"/>
        </w:rPr>
        <w:t>12</w:t>
      </w:r>
      <w:r w:rsidRPr="00CD17A9">
        <w:rPr>
          <w:rFonts w:hint="eastAsia"/>
        </w:rPr>
        <w:t>、</w:t>
      </w:r>
      <w:r w:rsidRPr="00CD17A9">
        <w:rPr>
          <w:rFonts w:hint="eastAsia"/>
        </w:rPr>
        <w:t>13</w:t>
      </w:r>
      <w:r w:rsidRPr="00CD17A9">
        <w:rPr>
          <w:rFonts w:hint="eastAsia"/>
        </w:rPr>
        <w:t>和</w:t>
      </w:r>
      <w:r w:rsidRPr="00CD17A9">
        <w:rPr>
          <w:rFonts w:hint="eastAsia"/>
        </w:rPr>
        <w:t>16</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缔约国应尽快对</w:t>
      </w:r>
      <w:r w:rsidRPr="00351D18">
        <w:rPr>
          <w:rFonts w:eastAsia="SimHei" w:hint="eastAsia"/>
        </w:rPr>
        <w:t>2008</w:t>
      </w:r>
      <w:r w:rsidRPr="00351D18">
        <w:rPr>
          <w:rFonts w:eastAsia="SimHei" w:hint="eastAsia"/>
        </w:rPr>
        <w:t>年</w:t>
      </w:r>
      <w:r w:rsidRPr="00351D18">
        <w:rPr>
          <w:rFonts w:eastAsia="SimHei" w:hint="eastAsia"/>
        </w:rPr>
        <w:t>2</w:t>
      </w:r>
      <w:r w:rsidRPr="00351D18">
        <w:rPr>
          <w:rFonts w:eastAsia="SimHei" w:hint="eastAsia"/>
        </w:rPr>
        <w:t>月大选后冲突造成</w:t>
      </w:r>
      <w:r w:rsidRPr="00351D18">
        <w:rPr>
          <w:rFonts w:eastAsia="SimHei" w:hint="eastAsia"/>
        </w:rPr>
        <w:t>10</w:t>
      </w:r>
      <w:r w:rsidRPr="00351D18">
        <w:rPr>
          <w:rFonts w:eastAsia="SimHei" w:hint="eastAsia"/>
        </w:rPr>
        <w:t>人死亡事件进行调查</w:t>
      </w:r>
      <w:r w:rsidR="00152360">
        <w:rPr>
          <w:rFonts w:eastAsia="SimHei" w:hint="eastAsia"/>
        </w:rPr>
        <w:t>，</w:t>
      </w:r>
      <w:r w:rsidRPr="00351D18">
        <w:rPr>
          <w:rFonts w:eastAsia="SimHei" w:hint="eastAsia"/>
        </w:rPr>
        <w:t>对在此事件中过度或肆意使用武力的执法人员进行起诉</w:t>
      </w:r>
      <w:r w:rsidR="00152360">
        <w:rPr>
          <w:rFonts w:eastAsia="SimHei" w:hint="eastAsia"/>
        </w:rPr>
        <w:t>，</w:t>
      </w:r>
      <w:r w:rsidRPr="00351D18">
        <w:rPr>
          <w:rFonts w:eastAsia="SimHei" w:hint="eastAsia"/>
        </w:rPr>
        <w:t>并根据犯罪的严重程度给予相应处罚</w:t>
      </w:r>
      <w:r w:rsidR="00152360">
        <w:rPr>
          <w:rFonts w:eastAsia="SimHei" w:hint="eastAsia"/>
        </w:rPr>
        <w:t>，</w:t>
      </w:r>
      <w:r w:rsidRPr="00351D18">
        <w:rPr>
          <w:rFonts w:eastAsia="SimHei" w:hint="eastAsia"/>
        </w:rPr>
        <w:t>对受害者家属给予补偿</w:t>
      </w:r>
      <w:r w:rsidR="00152360">
        <w:rPr>
          <w:rFonts w:eastAsia="SimHei" w:hint="eastAsia"/>
        </w:rPr>
        <w:t>，</w:t>
      </w:r>
      <w:r w:rsidRPr="00351D18">
        <w:rPr>
          <w:rFonts w:eastAsia="SimHei" w:hint="eastAsia"/>
        </w:rPr>
        <w:t>包括赔偿。缔约国还应确保对此次大选后警察过度和肆意使用武力、虐待、剥夺基本保障的大量指控进行独立、有效的调查。缔约国也应采取措施</w:t>
      </w:r>
      <w:r w:rsidR="00152360">
        <w:rPr>
          <w:rFonts w:eastAsia="SimHei" w:hint="eastAsia"/>
        </w:rPr>
        <w:t>，</w:t>
      </w:r>
      <w:r w:rsidRPr="00351D18">
        <w:rPr>
          <w:rFonts w:eastAsia="SimHei" w:hint="eastAsia"/>
        </w:rPr>
        <w:t>对了解</w:t>
      </w:r>
      <w:r w:rsidRPr="00351D18">
        <w:rPr>
          <w:rFonts w:eastAsia="SimHei" w:hint="eastAsia"/>
        </w:rPr>
        <w:t>2008</w:t>
      </w:r>
      <w:r w:rsidRPr="00351D18">
        <w:rPr>
          <w:rFonts w:eastAsia="SimHei" w:hint="eastAsia"/>
        </w:rPr>
        <w:t>年</w:t>
      </w:r>
      <w:r w:rsidRPr="00351D18">
        <w:rPr>
          <w:rFonts w:eastAsia="SimHei" w:hint="eastAsia"/>
        </w:rPr>
        <w:t>3</w:t>
      </w:r>
      <w:r w:rsidRPr="00351D18">
        <w:rPr>
          <w:rFonts w:eastAsia="SimHei" w:hint="eastAsia"/>
        </w:rPr>
        <w:t>月事件内情的人给予有效保护免遭报复或恐吓。</w:t>
      </w:r>
    </w:p>
    <w:p w:rsidR="00CD17A9" w:rsidRPr="00351D18" w:rsidRDefault="00E529AB" w:rsidP="00E529AB">
      <w:pPr>
        <w:pStyle w:val="H23GC"/>
        <w:rPr>
          <w:rFonts w:hint="eastAsia"/>
        </w:rPr>
      </w:pPr>
      <w:r>
        <w:rPr>
          <w:rFonts w:hint="eastAsia"/>
        </w:rPr>
        <w:tab/>
      </w:r>
      <w:r>
        <w:rPr>
          <w:rFonts w:hint="eastAsia"/>
        </w:rPr>
        <w:tab/>
      </w:r>
      <w:r w:rsidR="00CD17A9" w:rsidRPr="00351D18">
        <w:rPr>
          <w:rFonts w:hint="eastAsia"/>
        </w:rPr>
        <w:t>少年司法</w:t>
      </w:r>
    </w:p>
    <w:p w:rsidR="00CD17A9" w:rsidRPr="00CD17A9" w:rsidRDefault="00CD17A9" w:rsidP="00CD17A9">
      <w:pPr>
        <w:pStyle w:val="SingleTxtGC"/>
        <w:rPr>
          <w:rFonts w:hint="eastAsia"/>
        </w:rPr>
      </w:pPr>
      <w:r w:rsidRPr="00CD17A9">
        <w:rPr>
          <w:rFonts w:hint="eastAsia"/>
        </w:rPr>
        <w:t>2</w:t>
      </w:r>
      <w:r w:rsidR="00152360">
        <w:rPr>
          <w:rFonts w:hint="eastAsia"/>
        </w:rPr>
        <w:t>1.</w:t>
      </w:r>
      <w:r w:rsidR="00547907">
        <w:rPr>
          <w:rFonts w:hint="eastAsia"/>
        </w:rPr>
        <w:t xml:space="preserve">  </w:t>
      </w:r>
      <w:r w:rsidRPr="00CD17A9">
        <w:rPr>
          <w:rFonts w:hint="eastAsia"/>
        </w:rPr>
        <w:t>委员会感到遗憾的是</w:t>
      </w:r>
      <w:r w:rsidR="00152360">
        <w:rPr>
          <w:rFonts w:hint="eastAsia"/>
        </w:rPr>
        <w:t>，</w:t>
      </w:r>
      <w:r w:rsidRPr="00CD17A9">
        <w:rPr>
          <w:rFonts w:hint="eastAsia"/>
        </w:rPr>
        <w:t>缔约国缺少少年司法</w:t>
      </w:r>
      <w:r w:rsidR="00152360">
        <w:rPr>
          <w:rFonts w:hint="eastAsia"/>
        </w:rPr>
        <w:t>，</w:t>
      </w:r>
      <w:r w:rsidRPr="00CD17A9">
        <w:rPr>
          <w:rFonts w:hint="eastAsia"/>
        </w:rPr>
        <w:t>包括少年法院。委员会注意到缔约国设立了由非政府组织代表组成的公共监督小组</w:t>
      </w:r>
      <w:r w:rsidR="00152360">
        <w:rPr>
          <w:rFonts w:hint="eastAsia"/>
        </w:rPr>
        <w:t>，</w:t>
      </w:r>
      <w:r w:rsidRPr="00CD17A9">
        <w:rPr>
          <w:rFonts w:hint="eastAsia"/>
        </w:rPr>
        <w:t>负责对特殊寄宿学校进行监督。然而</w:t>
      </w:r>
      <w:r w:rsidR="00152360">
        <w:rPr>
          <w:rFonts w:hint="eastAsia"/>
        </w:rPr>
        <w:t>，</w:t>
      </w:r>
      <w:r w:rsidRPr="00CD17A9">
        <w:rPr>
          <w:rFonts w:hint="eastAsia"/>
        </w:rPr>
        <w:t>委员会也关切据称在这些学校中对少年犯单独禁闭长达</w:t>
      </w:r>
      <w:r w:rsidRPr="00CD17A9">
        <w:rPr>
          <w:rFonts w:hint="eastAsia"/>
        </w:rPr>
        <w:t>10</w:t>
      </w:r>
      <w:r w:rsidRPr="00CD17A9">
        <w:rPr>
          <w:rFonts w:hint="eastAsia"/>
        </w:rPr>
        <w:t>日</w:t>
      </w:r>
      <w:r w:rsidR="00152360">
        <w:rPr>
          <w:rFonts w:hint="eastAsia"/>
        </w:rPr>
        <w:t>，</w:t>
      </w:r>
      <w:r w:rsidRPr="00CD17A9">
        <w:rPr>
          <w:rFonts w:hint="eastAsia"/>
        </w:rPr>
        <w:t>作为纪律惩处</w:t>
      </w:r>
      <w:r w:rsidR="00152360">
        <w:rPr>
          <w:rFonts w:hint="eastAsia"/>
        </w:rPr>
        <w:t>(</w:t>
      </w:r>
      <w:r w:rsidRPr="00CD17A9">
        <w:rPr>
          <w:rFonts w:hint="eastAsia"/>
        </w:rPr>
        <w:t>第</w:t>
      </w:r>
      <w:r w:rsidRPr="00CD17A9">
        <w:rPr>
          <w:rFonts w:hint="eastAsia"/>
        </w:rPr>
        <w:t>11</w:t>
      </w:r>
      <w:r w:rsidRPr="00CD17A9">
        <w:rPr>
          <w:rFonts w:hint="eastAsia"/>
        </w:rPr>
        <w:t>、</w:t>
      </w:r>
      <w:r w:rsidRPr="00CD17A9">
        <w:rPr>
          <w:rFonts w:hint="eastAsia"/>
        </w:rPr>
        <w:t>12</w:t>
      </w:r>
      <w:r w:rsidRPr="00CD17A9">
        <w:rPr>
          <w:rFonts w:hint="eastAsia"/>
        </w:rPr>
        <w:t>和</w:t>
      </w:r>
      <w:r w:rsidRPr="00CD17A9">
        <w:rPr>
          <w:rFonts w:hint="eastAsia"/>
        </w:rPr>
        <w:t>16</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委员会鼓励缔约国设立少年司法制度</w:t>
      </w:r>
      <w:r w:rsidR="00152360">
        <w:rPr>
          <w:rFonts w:eastAsia="SimHei" w:hint="eastAsia"/>
        </w:rPr>
        <w:t>，</w:t>
      </w:r>
      <w:r w:rsidRPr="00351D18">
        <w:rPr>
          <w:rFonts w:eastAsia="SimHei" w:hint="eastAsia"/>
        </w:rPr>
        <w:t>尤其是设立专门的少年司法机构或管辖权</w:t>
      </w:r>
      <w:r w:rsidR="00152360">
        <w:rPr>
          <w:rFonts w:eastAsia="SimHei" w:hint="eastAsia"/>
        </w:rPr>
        <w:t>，</w:t>
      </w:r>
      <w:r w:rsidRPr="00351D18">
        <w:rPr>
          <w:rFonts w:eastAsia="SimHei" w:hint="eastAsia"/>
        </w:rPr>
        <w:t>配备有处理少年案件专业能力的法官和其他司法人员</w:t>
      </w:r>
      <w:r w:rsidR="00152360">
        <w:rPr>
          <w:rFonts w:eastAsia="SimHei" w:hint="eastAsia"/>
        </w:rPr>
        <w:t>，</w:t>
      </w:r>
      <w:r w:rsidRPr="00351D18">
        <w:rPr>
          <w:rFonts w:eastAsia="SimHei" w:hint="eastAsia"/>
        </w:rPr>
        <w:t>确保其根据国际准则行使其职能。缔约国应密切监督特殊学校的情况</w:t>
      </w:r>
      <w:r w:rsidR="00152360">
        <w:rPr>
          <w:rFonts w:eastAsia="SimHei" w:hint="eastAsia"/>
        </w:rPr>
        <w:t>，</w:t>
      </w:r>
      <w:r w:rsidRPr="00351D18">
        <w:rPr>
          <w:rFonts w:eastAsia="SimHei" w:hint="eastAsia"/>
        </w:rPr>
        <w:t>确保儿童不受恐吓、虐待或暴力侵害。缔约国应将单独禁闭作为不得已而为之的手段</w:t>
      </w:r>
      <w:r w:rsidR="00152360">
        <w:rPr>
          <w:rFonts w:eastAsia="SimHei" w:hint="eastAsia"/>
        </w:rPr>
        <w:t>，</w:t>
      </w:r>
      <w:r w:rsidRPr="00351D18">
        <w:rPr>
          <w:rFonts w:eastAsia="SimHei" w:hint="eastAsia"/>
        </w:rPr>
        <w:t>在密切监督下尽可能短时间</w:t>
      </w:r>
      <w:r w:rsidR="00152360">
        <w:rPr>
          <w:rFonts w:eastAsia="SimHei" w:hint="eastAsia"/>
        </w:rPr>
        <w:t>，</w:t>
      </w:r>
      <w:r w:rsidRPr="00351D18">
        <w:rPr>
          <w:rFonts w:eastAsia="SimHei" w:hint="eastAsia"/>
        </w:rPr>
        <w:t>并有可能进行司法审查的情况下</w:t>
      </w:r>
      <w:r w:rsidR="00152360">
        <w:rPr>
          <w:rFonts w:eastAsia="SimHei" w:hint="eastAsia"/>
        </w:rPr>
        <w:t>，</w:t>
      </w:r>
      <w:r w:rsidRPr="00351D18">
        <w:rPr>
          <w:rFonts w:eastAsia="SimHei" w:hint="eastAsia"/>
        </w:rPr>
        <w:t>限制使用。对少年的单独禁闭应仅限于例外情况。</w:t>
      </w:r>
    </w:p>
    <w:p w:rsidR="00CD17A9" w:rsidRPr="00351D18" w:rsidRDefault="00A850A0" w:rsidP="00A850A0">
      <w:pPr>
        <w:pStyle w:val="H23GC"/>
        <w:rPr>
          <w:rFonts w:hint="eastAsia"/>
        </w:rPr>
      </w:pPr>
      <w:r>
        <w:rPr>
          <w:rFonts w:hint="eastAsia"/>
        </w:rPr>
        <w:tab/>
      </w:r>
      <w:r>
        <w:rPr>
          <w:rFonts w:hint="eastAsia"/>
        </w:rPr>
        <w:tab/>
      </w:r>
      <w:r w:rsidR="00CD17A9" w:rsidRPr="00351D18">
        <w:rPr>
          <w:rFonts w:hint="eastAsia"/>
        </w:rPr>
        <w:t>人权捍卫者的有效作用</w:t>
      </w:r>
    </w:p>
    <w:p w:rsidR="00CD17A9" w:rsidRPr="00CD17A9" w:rsidRDefault="00CD17A9" w:rsidP="00CD17A9">
      <w:pPr>
        <w:pStyle w:val="SingleTxtGC"/>
        <w:rPr>
          <w:rFonts w:hint="eastAsia"/>
        </w:rPr>
      </w:pPr>
      <w:r w:rsidRPr="00CD17A9">
        <w:rPr>
          <w:rFonts w:hint="eastAsia"/>
        </w:rPr>
        <w:t>2</w:t>
      </w:r>
      <w:r w:rsidR="00152360">
        <w:rPr>
          <w:rFonts w:hint="eastAsia"/>
        </w:rPr>
        <w:t>2.</w:t>
      </w:r>
      <w:r w:rsidR="00547907">
        <w:rPr>
          <w:rFonts w:hint="eastAsia"/>
        </w:rPr>
        <w:t xml:space="preserve">  </w:t>
      </w:r>
      <w:r w:rsidRPr="00CD17A9">
        <w:rPr>
          <w:rFonts w:hint="eastAsia"/>
        </w:rPr>
        <w:t>委员会关切注意到缔约国没有为被指定为亚美尼亚国家预防机制的人权捍卫者</w:t>
      </w:r>
      <w:r w:rsidR="00152360">
        <w:rPr>
          <w:rFonts w:hint="eastAsia"/>
        </w:rPr>
        <w:t>(</w:t>
      </w:r>
      <w:r w:rsidRPr="00CD17A9">
        <w:rPr>
          <w:rFonts w:hint="eastAsia"/>
        </w:rPr>
        <w:t>监察专员</w:t>
      </w:r>
      <w:r w:rsidR="00152360">
        <w:rPr>
          <w:rFonts w:hint="eastAsia"/>
        </w:rPr>
        <w:t>)</w:t>
      </w:r>
      <w:r w:rsidRPr="00CD17A9">
        <w:rPr>
          <w:rFonts w:hint="eastAsia"/>
        </w:rPr>
        <w:t>提供足够资源</w:t>
      </w:r>
      <w:r w:rsidR="00152360">
        <w:rPr>
          <w:rFonts w:hint="eastAsia"/>
        </w:rPr>
        <w:t>，</w:t>
      </w:r>
      <w:r w:rsidRPr="00CD17A9">
        <w:rPr>
          <w:rFonts w:hint="eastAsia"/>
        </w:rPr>
        <w:t>使其有效行使职能。委员会还关切人权捍卫者对当局提出的建议尚未落实</w:t>
      </w:r>
      <w:r w:rsidR="00152360">
        <w:rPr>
          <w:rFonts w:hint="eastAsia"/>
        </w:rPr>
        <w:t>(</w:t>
      </w:r>
      <w:r w:rsidRPr="00CD17A9">
        <w:rPr>
          <w:rFonts w:hint="eastAsia"/>
        </w:rPr>
        <w:t>第</w:t>
      </w:r>
      <w:r w:rsidRPr="00CD17A9">
        <w:rPr>
          <w:rFonts w:hint="eastAsia"/>
        </w:rPr>
        <w:t>2</w:t>
      </w:r>
      <w:r w:rsidRPr="00CD17A9">
        <w:rPr>
          <w:rFonts w:hint="eastAsia"/>
        </w:rPr>
        <w:t>和</w:t>
      </w:r>
      <w:r w:rsidRPr="00CD17A9">
        <w:rPr>
          <w:rFonts w:hint="eastAsia"/>
        </w:rPr>
        <w:t>12</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委员会建议缔约国为人权捍卫者办公室提供必要的资源</w:t>
      </w:r>
      <w:r w:rsidR="00152360">
        <w:rPr>
          <w:rFonts w:eastAsia="SimHei" w:hint="eastAsia"/>
        </w:rPr>
        <w:t>，</w:t>
      </w:r>
      <w:r w:rsidRPr="00351D18">
        <w:rPr>
          <w:rFonts w:eastAsia="SimHei" w:hint="eastAsia"/>
        </w:rPr>
        <w:t>使其根据禁止酷刑小组委员会制定的国家预防机制准则</w:t>
      </w:r>
      <w:r w:rsidR="00152360">
        <w:rPr>
          <w:rFonts w:eastAsia="SimHei" w:hint="eastAsia"/>
        </w:rPr>
        <w:t>，</w:t>
      </w:r>
      <w:r w:rsidRPr="00351D18">
        <w:rPr>
          <w:rFonts w:eastAsia="SimHei" w:hint="eastAsia"/>
        </w:rPr>
        <w:t>有效行使亚美尼亚监察专员和国家预防机制的双重职责。缔约国应确保执法、检察机关、军队和监狱看守人员与人权捍卫者合作</w:t>
      </w:r>
      <w:r w:rsidR="00152360">
        <w:rPr>
          <w:rFonts w:eastAsia="SimHei" w:hint="eastAsia"/>
        </w:rPr>
        <w:t>，</w:t>
      </w:r>
      <w:r w:rsidRPr="00351D18">
        <w:rPr>
          <w:rFonts w:eastAsia="SimHei" w:hint="eastAsia"/>
        </w:rPr>
        <w:t>并切实执行其建议。</w:t>
      </w:r>
    </w:p>
    <w:p w:rsidR="00CD17A9" w:rsidRPr="00351D18" w:rsidRDefault="00AE5B71" w:rsidP="00AE5B71">
      <w:pPr>
        <w:pStyle w:val="H23GC"/>
        <w:rPr>
          <w:rFonts w:hint="eastAsia"/>
        </w:rPr>
      </w:pPr>
      <w:r>
        <w:rPr>
          <w:rFonts w:hint="eastAsia"/>
        </w:rPr>
        <w:tab/>
      </w:r>
      <w:r>
        <w:rPr>
          <w:rFonts w:hint="eastAsia"/>
        </w:rPr>
        <w:tab/>
      </w:r>
      <w:r w:rsidR="00CD17A9" w:rsidRPr="00351D18">
        <w:rPr>
          <w:rFonts w:hint="eastAsia"/>
        </w:rPr>
        <w:t>替代役</w:t>
      </w:r>
    </w:p>
    <w:p w:rsidR="00CD17A9" w:rsidRPr="00CD17A9" w:rsidRDefault="00CD17A9" w:rsidP="00CD17A9">
      <w:pPr>
        <w:pStyle w:val="SingleTxtGC"/>
        <w:rPr>
          <w:rFonts w:hint="eastAsia"/>
        </w:rPr>
      </w:pPr>
      <w:r w:rsidRPr="00CD17A9">
        <w:rPr>
          <w:rFonts w:hint="eastAsia"/>
        </w:rPr>
        <w:t>2</w:t>
      </w:r>
      <w:r w:rsidR="00152360">
        <w:rPr>
          <w:rFonts w:hint="eastAsia"/>
        </w:rPr>
        <w:t>3.</w:t>
      </w:r>
      <w:r w:rsidR="00547907">
        <w:rPr>
          <w:rFonts w:hint="eastAsia"/>
        </w:rPr>
        <w:t xml:space="preserve">  </w:t>
      </w:r>
      <w:r w:rsidRPr="00CD17A9">
        <w:rPr>
          <w:rFonts w:hint="eastAsia"/>
        </w:rPr>
        <w:t>委员会注意到缔约国关于修改和补充兵役替代役法律的法律草案</w:t>
      </w:r>
      <w:r w:rsidR="00152360">
        <w:rPr>
          <w:rFonts w:hint="eastAsia"/>
        </w:rPr>
        <w:t>，</w:t>
      </w:r>
      <w:r w:rsidRPr="00CD17A9">
        <w:rPr>
          <w:rFonts w:hint="eastAsia"/>
        </w:rPr>
        <w:t>但关切缔约国承认其仍然关押着众多逃避兵役者</w:t>
      </w:r>
      <w:r w:rsidR="00152360">
        <w:rPr>
          <w:rFonts w:hint="eastAsia"/>
        </w:rPr>
        <w:t>，</w:t>
      </w:r>
      <w:r w:rsidRPr="00CD17A9">
        <w:rPr>
          <w:rFonts w:hint="eastAsia"/>
        </w:rPr>
        <w:t>其中一些是出于良心拒服替代役者</w:t>
      </w:r>
      <w:r w:rsidR="00152360">
        <w:rPr>
          <w:rFonts w:hint="eastAsia"/>
        </w:rPr>
        <w:t>，</w:t>
      </w:r>
      <w:r w:rsidRPr="00CD17A9">
        <w:rPr>
          <w:rFonts w:hint="eastAsia"/>
        </w:rPr>
        <w:t>理由是替代役也完全由军方人员监管</w:t>
      </w:r>
      <w:r w:rsidR="00BC1696">
        <w:rPr>
          <w:rFonts w:hint="eastAsia"/>
        </w:rPr>
        <w:t>(</w:t>
      </w:r>
      <w:r w:rsidR="00BC1696">
        <w:rPr>
          <w:rFonts w:hint="eastAsia"/>
        </w:rPr>
        <w:t>第</w:t>
      </w:r>
      <w:r w:rsidR="00BC1696">
        <w:rPr>
          <w:rFonts w:hint="eastAsia"/>
        </w:rPr>
        <w:t>16</w:t>
      </w:r>
      <w:r w:rsidR="00BC1696">
        <w:rPr>
          <w:rFonts w:hint="eastAsia"/>
        </w:rPr>
        <w:t>条</w:t>
      </w:r>
      <w:r w:rsidR="00BC1696">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委员会建议缔约国通过兵役替代役法律草案</w:t>
      </w:r>
      <w:r w:rsidR="00152360">
        <w:rPr>
          <w:rFonts w:eastAsia="SimHei" w:hint="eastAsia"/>
        </w:rPr>
        <w:t>，</w:t>
      </w:r>
      <w:r w:rsidRPr="00351D18">
        <w:rPr>
          <w:rFonts w:eastAsia="SimHei" w:hint="eastAsia"/>
        </w:rPr>
        <w:t>重新审查被关押的所有出于宗教原因拒服替代役人员的情况。</w:t>
      </w:r>
    </w:p>
    <w:p w:rsidR="00CD17A9" w:rsidRPr="00351D18" w:rsidRDefault="00AE5B71" w:rsidP="00AE5B71">
      <w:pPr>
        <w:pStyle w:val="H23GC"/>
        <w:rPr>
          <w:rFonts w:hint="eastAsia"/>
        </w:rPr>
      </w:pPr>
      <w:r>
        <w:rPr>
          <w:rFonts w:hint="eastAsia"/>
        </w:rPr>
        <w:tab/>
      </w:r>
      <w:r>
        <w:rPr>
          <w:rFonts w:hint="eastAsia"/>
        </w:rPr>
        <w:tab/>
      </w:r>
      <w:r w:rsidR="00CD17A9" w:rsidRPr="00351D18">
        <w:rPr>
          <w:rFonts w:hint="eastAsia"/>
        </w:rPr>
        <w:t>不驱回</w:t>
      </w:r>
    </w:p>
    <w:p w:rsidR="00CD17A9" w:rsidRPr="00CD17A9" w:rsidRDefault="00CD17A9" w:rsidP="00CD17A9">
      <w:pPr>
        <w:pStyle w:val="SingleTxtGC"/>
        <w:rPr>
          <w:rFonts w:hint="eastAsia"/>
        </w:rPr>
      </w:pPr>
      <w:r w:rsidRPr="00CD17A9">
        <w:rPr>
          <w:rFonts w:hint="eastAsia"/>
        </w:rPr>
        <w:t>2</w:t>
      </w:r>
      <w:r w:rsidR="00152360">
        <w:rPr>
          <w:rFonts w:hint="eastAsia"/>
        </w:rPr>
        <w:t>4.</w:t>
      </w:r>
      <w:r w:rsidR="00547907">
        <w:rPr>
          <w:rFonts w:hint="eastAsia"/>
        </w:rPr>
        <w:t xml:space="preserve">  </w:t>
      </w:r>
      <w:r w:rsidRPr="00CD17A9">
        <w:rPr>
          <w:rFonts w:hint="eastAsia"/>
        </w:rPr>
        <w:t>委员会感到遗憾的是</w:t>
      </w:r>
      <w:r w:rsidR="00152360">
        <w:rPr>
          <w:rFonts w:hint="eastAsia"/>
        </w:rPr>
        <w:t>，</w:t>
      </w:r>
      <w:r w:rsidRPr="00CD17A9">
        <w:rPr>
          <w:rFonts w:hint="eastAsia"/>
        </w:rPr>
        <w:t>缔约国没有说明关于引渡和驱逐过程中防止酷刑的保障。此外</w:t>
      </w:r>
      <w:r w:rsidR="00152360">
        <w:rPr>
          <w:rFonts w:hint="eastAsia"/>
        </w:rPr>
        <w:t>，</w:t>
      </w:r>
      <w:r w:rsidRPr="00CD17A9">
        <w:rPr>
          <w:rFonts w:hint="eastAsia"/>
        </w:rPr>
        <w:t>委员会注意到缔约国也没有说明将寻求庇护人员送回邻国和执行亚美尼亚国家警察局与俄罗斯联邦警察局之间引渡协议过程中缔约国得到了哪些外交保证</w:t>
      </w:r>
      <w:r w:rsidR="00152360">
        <w:rPr>
          <w:rFonts w:hint="eastAsia"/>
        </w:rPr>
        <w:t>，</w:t>
      </w:r>
      <w:r w:rsidRPr="00CD17A9">
        <w:rPr>
          <w:rFonts w:hint="eastAsia"/>
        </w:rPr>
        <w:t>以及根据该协议引渡的人数。委员会也关切有报告称</w:t>
      </w:r>
      <w:r w:rsidR="00152360">
        <w:rPr>
          <w:rFonts w:hint="eastAsia"/>
        </w:rPr>
        <w:t>，</w:t>
      </w:r>
      <w:r w:rsidRPr="00CD17A9">
        <w:rPr>
          <w:rFonts w:hint="eastAsia"/>
        </w:rPr>
        <w:t>缔约国发布引渡令时</w:t>
      </w:r>
      <w:r w:rsidR="00152360">
        <w:rPr>
          <w:rFonts w:hint="eastAsia"/>
        </w:rPr>
        <w:t>，</w:t>
      </w:r>
      <w:r w:rsidRPr="00CD17A9">
        <w:rPr>
          <w:rFonts w:hint="eastAsia"/>
        </w:rPr>
        <w:t>未考虑允许有关人员根据《刑事诉讼法》第</w:t>
      </w:r>
      <w:r w:rsidRPr="00CD17A9">
        <w:rPr>
          <w:rFonts w:hint="eastAsia"/>
        </w:rPr>
        <w:t>479</w:t>
      </w:r>
      <w:r w:rsidRPr="00CD17A9">
        <w:rPr>
          <w:rFonts w:hint="eastAsia"/>
        </w:rPr>
        <w:t>条第</w:t>
      </w:r>
      <w:r w:rsidRPr="00CD17A9">
        <w:rPr>
          <w:rFonts w:hint="eastAsia"/>
        </w:rPr>
        <w:t>2</w:t>
      </w:r>
      <w:r w:rsidRPr="00CD17A9">
        <w:rPr>
          <w:rFonts w:hint="eastAsia"/>
        </w:rPr>
        <w:t>段行使上诉权利</w:t>
      </w:r>
      <w:r w:rsidR="00152360">
        <w:rPr>
          <w:rFonts w:hint="eastAsia"/>
        </w:rPr>
        <w:t>，</w:t>
      </w:r>
      <w:r w:rsidRPr="00CD17A9">
        <w:rPr>
          <w:rFonts w:hint="eastAsia"/>
        </w:rPr>
        <w:t>也未遵守正规的引渡程序</w:t>
      </w:r>
      <w:r w:rsidR="00152360">
        <w:rPr>
          <w:rFonts w:hint="eastAsia"/>
        </w:rPr>
        <w:t>(</w:t>
      </w:r>
      <w:r w:rsidRPr="00CD17A9">
        <w:rPr>
          <w:rFonts w:hint="eastAsia"/>
        </w:rPr>
        <w:t>第</w:t>
      </w:r>
      <w:r w:rsidRPr="00CD17A9">
        <w:rPr>
          <w:rFonts w:hint="eastAsia"/>
        </w:rPr>
        <w:t>3</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E503CF">
        <w:rPr>
          <w:rFonts w:eastAsia="SimHei" w:hint="eastAsia"/>
        </w:rPr>
        <w:t>缔约国应在</w:t>
      </w:r>
      <w:r w:rsidRPr="00351D18">
        <w:rPr>
          <w:rFonts w:eastAsia="SimHei" w:hint="eastAsia"/>
        </w:rPr>
        <w:t>有充分理由相信在有关个人在有关国家有可能遭受酷刑的情况下</w:t>
      </w:r>
      <w:r w:rsidR="00152360">
        <w:rPr>
          <w:rFonts w:eastAsia="SimHei" w:hint="eastAsia"/>
        </w:rPr>
        <w:t>，</w:t>
      </w:r>
      <w:r w:rsidRPr="00351D18">
        <w:rPr>
          <w:rFonts w:eastAsia="SimHei" w:hint="eastAsia"/>
        </w:rPr>
        <w:t>避免寻求或接受此类国家的外交保证。缔约国应向委员会详细通报获得此类保证的所有案件。</w:t>
      </w:r>
    </w:p>
    <w:p w:rsidR="00CD17A9" w:rsidRPr="00351D18" w:rsidRDefault="00CD17A9" w:rsidP="00CD17A9">
      <w:pPr>
        <w:pStyle w:val="SingleTxtGC"/>
        <w:rPr>
          <w:rFonts w:eastAsia="SimHei" w:hint="eastAsia"/>
        </w:rPr>
      </w:pPr>
      <w:r w:rsidRPr="00351D18">
        <w:rPr>
          <w:rFonts w:eastAsia="SimHei" w:hint="eastAsia"/>
        </w:rPr>
        <w:t>委员会还建议缔约国遵守《公约》第</w:t>
      </w:r>
      <w:r w:rsidRPr="00351D18">
        <w:rPr>
          <w:rFonts w:eastAsia="SimHei" w:hint="eastAsia"/>
        </w:rPr>
        <w:t>3</w:t>
      </w:r>
      <w:r w:rsidRPr="00351D18">
        <w:rPr>
          <w:rFonts w:eastAsia="SimHei" w:hint="eastAsia"/>
        </w:rPr>
        <w:t>条规定的不驱回义务</w:t>
      </w:r>
      <w:r w:rsidR="00152360">
        <w:rPr>
          <w:rFonts w:eastAsia="SimHei" w:hint="eastAsia"/>
        </w:rPr>
        <w:t>，</w:t>
      </w:r>
      <w:r w:rsidRPr="00351D18">
        <w:rPr>
          <w:rFonts w:eastAsia="SimHei" w:hint="eastAsia"/>
        </w:rPr>
        <w:t>包括《刑事诉讼法》第</w:t>
      </w:r>
      <w:r w:rsidRPr="00351D18">
        <w:rPr>
          <w:rFonts w:eastAsia="SimHei" w:hint="eastAsia"/>
        </w:rPr>
        <w:t>479</w:t>
      </w:r>
      <w:r w:rsidRPr="00351D18">
        <w:rPr>
          <w:rFonts w:eastAsia="SimHei" w:hint="eastAsia"/>
        </w:rPr>
        <w:t>条第</w:t>
      </w:r>
      <w:r w:rsidRPr="00351D18">
        <w:rPr>
          <w:rFonts w:eastAsia="SimHei" w:hint="eastAsia"/>
        </w:rPr>
        <w:t>2</w:t>
      </w:r>
      <w:r w:rsidRPr="00351D18">
        <w:rPr>
          <w:rFonts w:eastAsia="SimHei" w:hint="eastAsia"/>
        </w:rPr>
        <w:t>段关于对发出的引渡令提出上诉的权利。</w:t>
      </w:r>
    </w:p>
    <w:p w:rsidR="00CD17A9" w:rsidRPr="00351D18" w:rsidRDefault="003528D4" w:rsidP="003528D4">
      <w:pPr>
        <w:pStyle w:val="H23GC"/>
        <w:rPr>
          <w:rFonts w:hint="eastAsia"/>
        </w:rPr>
      </w:pPr>
      <w:r>
        <w:rPr>
          <w:rFonts w:hint="eastAsia"/>
        </w:rPr>
        <w:tab/>
      </w:r>
      <w:r>
        <w:rPr>
          <w:rFonts w:hint="eastAsia"/>
        </w:rPr>
        <w:tab/>
      </w:r>
      <w:r w:rsidR="00CD17A9" w:rsidRPr="00351D18">
        <w:rPr>
          <w:rFonts w:hint="eastAsia"/>
        </w:rPr>
        <w:t>培训</w:t>
      </w:r>
    </w:p>
    <w:p w:rsidR="00CD17A9" w:rsidRPr="00CD17A9" w:rsidRDefault="00CD17A9" w:rsidP="00CD17A9">
      <w:pPr>
        <w:pStyle w:val="SingleTxtGC"/>
        <w:rPr>
          <w:rFonts w:hint="eastAsia"/>
        </w:rPr>
      </w:pPr>
      <w:r w:rsidRPr="00CD17A9">
        <w:rPr>
          <w:rFonts w:hint="eastAsia"/>
        </w:rPr>
        <w:t>2</w:t>
      </w:r>
      <w:r w:rsidR="00152360">
        <w:rPr>
          <w:rFonts w:hint="eastAsia"/>
        </w:rPr>
        <w:t>5.</w:t>
      </w:r>
      <w:r w:rsidR="00547907">
        <w:rPr>
          <w:rFonts w:hint="eastAsia"/>
        </w:rPr>
        <w:t xml:space="preserve">  </w:t>
      </w:r>
      <w:r w:rsidRPr="00CD17A9">
        <w:rPr>
          <w:rFonts w:hint="eastAsia"/>
        </w:rPr>
        <w:t>委员会欢迎缔约国在报告所涉期间为执法人员和军官举办人权培训班</w:t>
      </w:r>
      <w:r w:rsidR="00152360">
        <w:rPr>
          <w:rFonts w:hint="eastAsia"/>
        </w:rPr>
        <w:t>，</w:t>
      </w:r>
      <w:r w:rsidRPr="00CD17A9">
        <w:rPr>
          <w:rFonts w:hint="eastAsia"/>
        </w:rPr>
        <w:t>但感到遗憾的是</w:t>
      </w:r>
      <w:r w:rsidR="00152360">
        <w:rPr>
          <w:rFonts w:hint="eastAsia"/>
        </w:rPr>
        <w:t>，</w:t>
      </w:r>
      <w:r w:rsidRPr="00CD17A9">
        <w:rPr>
          <w:rFonts w:hint="eastAsia"/>
        </w:rPr>
        <w:t>缔约国没有说明如何监督和评估这些项目对减少酷刑和虐待的影响。此外</w:t>
      </w:r>
      <w:r w:rsidR="00152360">
        <w:rPr>
          <w:rFonts w:hint="eastAsia"/>
        </w:rPr>
        <w:t>，</w:t>
      </w:r>
      <w:r w:rsidRPr="00CD17A9">
        <w:rPr>
          <w:rFonts w:hint="eastAsia"/>
        </w:rPr>
        <w:t>委员会还感到遗憾的是</w:t>
      </w:r>
      <w:r w:rsidR="00152360">
        <w:rPr>
          <w:rFonts w:hint="eastAsia"/>
        </w:rPr>
        <w:t>，</w:t>
      </w:r>
      <w:r w:rsidRPr="00CD17A9">
        <w:rPr>
          <w:rFonts w:hint="eastAsia"/>
        </w:rPr>
        <w:t>缔约国没有说明关于《有效调查和记录酷刑和其他残忍、不人道或有辱人格的待遇或处罚的手册》</w:t>
      </w:r>
      <w:r w:rsidR="00152360">
        <w:rPr>
          <w:rFonts w:hint="eastAsia"/>
        </w:rPr>
        <w:t>(</w:t>
      </w:r>
      <w:r w:rsidRPr="00CD17A9">
        <w:rPr>
          <w:rFonts w:hint="eastAsia"/>
        </w:rPr>
        <w:t>《伊斯坦布尔议定书》</w:t>
      </w:r>
      <w:r w:rsidR="00152360">
        <w:rPr>
          <w:rFonts w:hint="eastAsia"/>
        </w:rPr>
        <w:t>)</w:t>
      </w:r>
      <w:r w:rsidRPr="00CD17A9">
        <w:rPr>
          <w:rFonts w:hint="eastAsia"/>
        </w:rPr>
        <w:t>使用的培训情况</w:t>
      </w:r>
      <w:r w:rsidR="00152360">
        <w:rPr>
          <w:rFonts w:hint="eastAsia"/>
        </w:rPr>
        <w:t>(</w:t>
      </w:r>
      <w:r w:rsidRPr="00CD17A9">
        <w:rPr>
          <w:rFonts w:hint="eastAsia"/>
        </w:rPr>
        <w:t>第</w:t>
      </w:r>
      <w:r w:rsidRPr="00CD17A9">
        <w:rPr>
          <w:rFonts w:hint="eastAsia"/>
        </w:rPr>
        <w:t>10</w:t>
      </w:r>
      <w:r w:rsidRPr="00CD17A9">
        <w:rPr>
          <w:rFonts w:hint="eastAsia"/>
        </w:rPr>
        <w:t>条</w:t>
      </w:r>
      <w:r w:rsidR="00152360">
        <w:rPr>
          <w:rFonts w:hint="eastAsia"/>
        </w:rPr>
        <w:t>)</w:t>
      </w:r>
      <w:r w:rsidRPr="00CD17A9">
        <w:rPr>
          <w:rFonts w:hint="eastAsia"/>
        </w:rPr>
        <w:t>。</w:t>
      </w:r>
    </w:p>
    <w:p w:rsidR="00CD17A9" w:rsidRPr="00351D18" w:rsidRDefault="00CD17A9" w:rsidP="00CD17A9">
      <w:pPr>
        <w:pStyle w:val="SingleTxtGC"/>
        <w:rPr>
          <w:rFonts w:eastAsia="SimHei" w:hint="eastAsia"/>
        </w:rPr>
      </w:pPr>
      <w:r w:rsidRPr="00351D18">
        <w:rPr>
          <w:rFonts w:eastAsia="SimHei" w:hint="eastAsia"/>
        </w:rPr>
        <w:t>缔约国应加强对执法人员、军方人员和监狱看守人员进行关于《公约》要求的培训</w:t>
      </w:r>
      <w:r w:rsidR="00152360">
        <w:rPr>
          <w:rFonts w:eastAsia="SimHei" w:hint="eastAsia"/>
        </w:rPr>
        <w:t>，</w:t>
      </w:r>
      <w:r w:rsidRPr="00351D18">
        <w:rPr>
          <w:rFonts w:eastAsia="SimHei" w:hint="eastAsia"/>
        </w:rPr>
        <w:t>并评估此类培训的作用。缔约国应确保相关人员接受关于使用《伊斯坦布尔议定书》的培训</w:t>
      </w:r>
      <w:r w:rsidR="00152360">
        <w:rPr>
          <w:rFonts w:eastAsia="SimHei" w:hint="eastAsia"/>
        </w:rPr>
        <w:t>，</w:t>
      </w:r>
      <w:r w:rsidRPr="00351D18">
        <w:rPr>
          <w:rFonts w:eastAsia="SimHei" w:hint="eastAsia"/>
        </w:rPr>
        <w:t>以辨别酷刑和虐待行为迹象。</w:t>
      </w:r>
    </w:p>
    <w:p w:rsidR="00CD17A9" w:rsidRPr="00CD17A9" w:rsidRDefault="00CD17A9" w:rsidP="00CD17A9">
      <w:pPr>
        <w:pStyle w:val="SingleTxtGC"/>
        <w:rPr>
          <w:rFonts w:hint="eastAsia"/>
        </w:rPr>
      </w:pPr>
      <w:r w:rsidRPr="00CD17A9">
        <w:rPr>
          <w:rFonts w:hint="eastAsia"/>
        </w:rPr>
        <w:t>2</w:t>
      </w:r>
      <w:r w:rsidR="00152360">
        <w:rPr>
          <w:rFonts w:hint="eastAsia"/>
        </w:rPr>
        <w:t>6.</w:t>
      </w:r>
      <w:r w:rsidR="00547907">
        <w:rPr>
          <w:rFonts w:hint="eastAsia"/>
        </w:rPr>
        <w:t xml:space="preserve">  </w:t>
      </w:r>
      <w:r w:rsidRPr="00CD17A9">
        <w:rPr>
          <w:rFonts w:hint="eastAsia"/>
        </w:rPr>
        <w:t>委员会邀请缔约国考虑批准其未加入的其他联合国核心人权条约</w:t>
      </w:r>
      <w:r w:rsidR="00152360">
        <w:rPr>
          <w:rFonts w:hint="eastAsia"/>
        </w:rPr>
        <w:t>，</w:t>
      </w:r>
      <w:r w:rsidRPr="00CD17A9">
        <w:rPr>
          <w:rFonts w:hint="eastAsia"/>
        </w:rPr>
        <w:t>即《保护所有移徙工人及其家庭成员权利国际公约》、《残疾人权利公约任择议定书》和《经济、社会、文化权利国际公约任择议定书》。</w:t>
      </w:r>
    </w:p>
    <w:p w:rsidR="00CD17A9" w:rsidRPr="00CD17A9" w:rsidRDefault="00CD17A9" w:rsidP="00E71A54">
      <w:pPr>
        <w:pStyle w:val="SingleTxtGC"/>
        <w:rPr>
          <w:rFonts w:hint="eastAsia"/>
        </w:rPr>
      </w:pPr>
      <w:r w:rsidRPr="00CD17A9">
        <w:rPr>
          <w:rFonts w:hint="eastAsia"/>
        </w:rPr>
        <w:t>2</w:t>
      </w:r>
      <w:r w:rsidR="00152360">
        <w:rPr>
          <w:rFonts w:hint="eastAsia"/>
        </w:rPr>
        <w:t>7.</w:t>
      </w:r>
      <w:r w:rsidR="00547907">
        <w:rPr>
          <w:rFonts w:hint="eastAsia"/>
        </w:rPr>
        <w:t xml:space="preserve">  </w:t>
      </w:r>
      <w:r w:rsidRPr="00CD17A9">
        <w:rPr>
          <w:rFonts w:hint="eastAsia"/>
        </w:rPr>
        <w:t>委员会请缔约国通过官方网站、传媒和非政府组织</w:t>
      </w:r>
      <w:r w:rsidR="00152360">
        <w:rPr>
          <w:rFonts w:hint="eastAsia"/>
        </w:rPr>
        <w:t>，</w:t>
      </w:r>
      <w:r w:rsidRPr="00CD17A9">
        <w:rPr>
          <w:rFonts w:hint="eastAsia"/>
        </w:rPr>
        <w:t>以适当语言</w:t>
      </w:r>
      <w:r w:rsidR="00152360">
        <w:rPr>
          <w:rFonts w:hint="eastAsia"/>
        </w:rPr>
        <w:t>，</w:t>
      </w:r>
      <w:r w:rsidRPr="00CD17A9">
        <w:rPr>
          <w:rFonts w:hint="eastAsia"/>
        </w:rPr>
        <w:t>广为散发其提交委员会的报告及委员会的结论性意见。</w:t>
      </w:r>
    </w:p>
    <w:p w:rsidR="00E71A54" w:rsidRDefault="00CD17A9" w:rsidP="00E71A54">
      <w:pPr>
        <w:pStyle w:val="SingleTxtGC"/>
        <w:spacing w:after="0"/>
        <w:jc w:val="distribute"/>
        <w:rPr>
          <w:rFonts w:hint="eastAsia"/>
        </w:rPr>
      </w:pPr>
      <w:r w:rsidRPr="00CD17A9">
        <w:rPr>
          <w:rFonts w:hint="eastAsia"/>
        </w:rPr>
        <w:t>2</w:t>
      </w:r>
      <w:r w:rsidR="00152360">
        <w:rPr>
          <w:rFonts w:hint="eastAsia"/>
        </w:rPr>
        <w:t>8.</w:t>
      </w:r>
      <w:r w:rsidR="00547907">
        <w:rPr>
          <w:rFonts w:hint="eastAsia"/>
        </w:rPr>
        <w:t xml:space="preserve">  </w:t>
      </w:r>
      <w:r w:rsidRPr="00CD17A9">
        <w:rPr>
          <w:rFonts w:hint="eastAsia"/>
        </w:rPr>
        <w:t>委员会还请缔约国依据国际人权条约提交报告的协调准则</w:t>
      </w:r>
      <w:r w:rsidR="00152360">
        <w:rPr>
          <w:rFonts w:hint="eastAsia"/>
        </w:rPr>
        <w:t>(</w:t>
      </w:r>
      <w:r w:rsidRPr="00CD17A9">
        <w:rPr>
          <w:rFonts w:hint="eastAsia"/>
        </w:rPr>
        <w:t>HRI</w:t>
      </w:r>
      <w:r w:rsidR="00152360">
        <w:rPr>
          <w:rFonts w:hint="eastAsia"/>
        </w:rPr>
        <w:t>/</w:t>
      </w:r>
      <w:r w:rsidRPr="00CD17A9">
        <w:rPr>
          <w:rFonts w:hint="eastAsia"/>
        </w:rPr>
        <w:t>GEN</w:t>
      </w:r>
      <w:r w:rsidR="00CC05F9">
        <w:rPr>
          <w:rFonts w:hint="eastAsia"/>
        </w:rPr>
        <w:t>.</w:t>
      </w:r>
      <w:r w:rsidRPr="00CD17A9">
        <w:rPr>
          <w:rFonts w:hint="eastAsia"/>
        </w:rPr>
        <w:t>2</w:t>
      </w:r>
      <w:r w:rsidR="00152360">
        <w:rPr>
          <w:rFonts w:hint="eastAsia"/>
        </w:rPr>
        <w:t>/</w:t>
      </w:r>
    </w:p>
    <w:p w:rsidR="00CD17A9" w:rsidRPr="00CD17A9" w:rsidRDefault="00CD17A9" w:rsidP="00E71A54">
      <w:pPr>
        <w:pStyle w:val="SingleTxtGC"/>
        <w:rPr>
          <w:rFonts w:hint="eastAsia"/>
        </w:rPr>
      </w:pPr>
      <w:r w:rsidRPr="00CD17A9">
        <w:rPr>
          <w:rFonts w:hint="eastAsia"/>
        </w:rPr>
        <w:t>Rev</w:t>
      </w:r>
      <w:r w:rsidR="00CC05F9">
        <w:rPr>
          <w:rFonts w:hint="eastAsia"/>
        </w:rPr>
        <w:t>.</w:t>
      </w:r>
      <w:r w:rsidRPr="00CD17A9">
        <w:rPr>
          <w:rFonts w:hint="eastAsia"/>
        </w:rPr>
        <w:t>6</w:t>
      </w:r>
      <w:r w:rsidR="00152360">
        <w:rPr>
          <w:rFonts w:hint="eastAsia"/>
        </w:rPr>
        <w:t>)</w:t>
      </w:r>
      <w:r w:rsidRPr="00CD17A9">
        <w:rPr>
          <w:rFonts w:hint="eastAsia"/>
        </w:rPr>
        <w:t>所载核心文件要求</w:t>
      </w:r>
      <w:r w:rsidR="00152360">
        <w:rPr>
          <w:rFonts w:hint="eastAsia"/>
        </w:rPr>
        <w:t>，</w:t>
      </w:r>
      <w:r w:rsidRPr="00CD17A9">
        <w:rPr>
          <w:rFonts w:hint="eastAsia"/>
        </w:rPr>
        <w:t>更新该国的共同核心文件</w:t>
      </w:r>
      <w:r w:rsidR="00152360">
        <w:rPr>
          <w:rFonts w:hint="eastAsia"/>
        </w:rPr>
        <w:t>(</w:t>
      </w:r>
      <w:r w:rsidRPr="00CD17A9">
        <w:rPr>
          <w:rFonts w:hint="eastAsia"/>
        </w:rPr>
        <w:t>HRI</w:t>
      </w:r>
      <w:r w:rsidR="00152360">
        <w:rPr>
          <w:rFonts w:hint="eastAsia"/>
        </w:rPr>
        <w:t>/</w:t>
      </w:r>
      <w:r w:rsidRPr="00CD17A9">
        <w:rPr>
          <w:rFonts w:hint="eastAsia"/>
        </w:rPr>
        <w:t>CORE</w:t>
      </w:r>
      <w:r w:rsidR="00152360">
        <w:rPr>
          <w:rFonts w:hint="eastAsia"/>
        </w:rPr>
        <w:t>/</w:t>
      </w:r>
      <w:r w:rsidRPr="00CD17A9">
        <w:rPr>
          <w:rFonts w:hint="eastAsia"/>
        </w:rPr>
        <w:t>1</w:t>
      </w:r>
      <w:r w:rsidR="00152360">
        <w:rPr>
          <w:rFonts w:hint="eastAsia"/>
        </w:rPr>
        <w:t>/</w:t>
      </w:r>
      <w:r w:rsidRPr="00CD17A9">
        <w:rPr>
          <w:rFonts w:hint="eastAsia"/>
        </w:rPr>
        <w:t>Add</w:t>
      </w:r>
      <w:r w:rsidR="00CC05F9">
        <w:rPr>
          <w:rFonts w:hint="eastAsia"/>
        </w:rPr>
        <w:t>.</w:t>
      </w:r>
      <w:r w:rsidRPr="00CD17A9">
        <w:rPr>
          <w:rFonts w:hint="eastAsia"/>
        </w:rPr>
        <w:t>57</w:t>
      </w:r>
      <w:r w:rsidR="00152360">
        <w:rPr>
          <w:rFonts w:hint="eastAsia"/>
        </w:rPr>
        <w:t>)</w:t>
      </w:r>
      <w:r w:rsidRPr="00CD17A9">
        <w:rPr>
          <w:rFonts w:hint="eastAsia"/>
        </w:rPr>
        <w:t>。</w:t>
      </w:r>
    </w:p>
    <w:p w:rsidR="00CD17A9" w:rsidRPr="00CD17A9" w:rsidRDefault="00CD17A9" w:rsidP="00CD17A9">
      <w:pPr>
        <w:pStyle w:val="SingleTxtGC"/>
        <w:rPr>
          <w:rFonts w:hint="eastAsia"/>
        </w:rPr>
      </w:pPr>
      <w:r w:rsidRPr="00CD17A9">
        <w:rPr>
          <w:rFonts w:hint="eastAsia"/>
        </w:rPr>
        <w:t>2</w:t>
      </w:r>
      <w:r w:rsidR="00152360">
        <w:rPr>
          <w:rFonts w:hint="eastAsia"/>
        </w:rPr>
        <w:t>9.</w:t>
      </w:r>
      <w:r w:rsidR="00547907">
        <w:rPr>
          <w:rFonts w:hint="eastAsia"/>
        </w:rPr>
        <w:t xml:space="preserve">  </w:t>
      </w:r>
      <w:r w:rsidRPr="00CD17A9">
        <w:rPr>
          <w:rFonts w:hint="eastAsia"/>
        </w:rPr>
        <w:t>委员会请缔约国在</w:t>
      </w:r>
      <w:r w:rsidRPr="00CD17A9">
        <w:rPr>
          <w:rFonts w:hint="eastAsia"/>
        </w:rPr>
        <w:t>2013</w:t>
      </w:r>
      <w:r w:rsidRPr="00CD17A9">
        <w:rPr>
          <w:rFonts w:hint="eastAsia"/>
        </w:rPr>
        <w:t>年</w:t>
      </w:r>
      <w:r w:rsidRPr="00CD17A9">
        <w:rPr>
          <w:rFonts w:hint="eastAsia"/>
        </w:rPr>
        <w:t>6</w:t>
      </w:r>
      <w:r w:rsidRPr="00CD17A9">
        <w:rPr>
          <w:rFonts w:hint="eastAsia"/>
        </w:rPr>
        <w:t>月</w:t>
      </w:r>
      <w:r w:rsidR="00E71A54" w:rsidRPr="00CD17A9">
        <w:rPr>
          <w:rFonts w:hint="eastAsia"/>
        </w:rPr>
        <w:t>1</w:t>
      </w:r>
      <w:r w:rsidR="00E71A54" w:rsidRPr="00CD17A9">
        <w:rPr>
          <w:rFonts w:hint="eastAsia"/>
        </w:rPr>
        <w:t>日</w:t>
      </w:r>
      <w:r w:rsidRPr="00CD17A9">
        <w:rPr>
          <w:rFonts w:hint="eastAsia"/>
        </w:rPr>
        <w:t>前就委员会的下列建议提供后续行动资料</w:t>
      </w:r>
      <w:r w:rsidR="00152360">
        <w:rPr>
          <w:rFonts w:hint="eastAsia"/>
        </w:rPr>
        <w:t>：</w:t>
      </w:r>
      <w:r w:rsidR="00152360">
        <w:rPr>
          <w:rFonts w:hint="eastAsia"/>
        </w:rPr>
        <w:t>(</w:t>
      </w:r>
      <w:r w:rsidRPr="00CD17A9">
        <w:rPr>
          <w:rFonts w:hint="eastAsia"/>
        </w:rPr>
        <w:t>a</w:t>
      </w:r>
      <w:r w:rsidR="00152360">
        <w:rPr>
          <w:rFonts w:hint="eastAsia"/>
        </w:rPr>
        <w:t>)</w:t>
      </w:r>
      <w:r w:rsidR="00891A5A">
        <w:rPr>
          <w:rFonts w:hint="eastAsia"/>
        </w:rPr>
        <w:t xml:space="preserve"> </w:t>
      </w:r>
      <w:r w:rsidRPr="00CD17A9">
        <w:rPr>
          <w:rFonts w:hint="eastAsia"/>
        </w:rPr>
        <w:t>进行及时、公正和有效的调查</w:t>
      </w:r>
      <w:r w:rsidR="00152360">
        <w:rPr>
          <w:rFonts w:hint="eastAsia"/>
        </w:rPr>
        <w:t>；</w:t>
      </w:r>
      <w:r w:rsidR="00152360">
        <w:rPr>
          <w:rFonts w:hint="eastAsia"/>
        </w:rPr>
        <w:t>(</w:t>
      </w:r>
      <w:r w:rsidRPr="00CD17A9">
        <w:rPr>
          <w:rFonts w:hint="eastAsia"/>
        </w:rPr>
        <w:t>b</w:t>
      </w:r>
      <w:r w:rsidR="00152360">
        <w:rPr>
          <w:rFonts w:hint="eastAsia"/>
        </w:rPr>
        <w:t>)</w:t>
      </w:r>
      <w:r w:rsidR="00891A5A" w:rsidRPr="00E71A54">
        <w:rPr>
          <w:rFonts w:hint="eastAsia"/>
          <w:vertAlign w:val="superscript"/>
        </w:rPr>
        <w:t xml:space="preserve"> </w:t>
      </w:r>
      <w:r w:rsidRPr="00CD17A9">
        <w:rPr>
          <w:rFonts w:hint="eastAsia"/>
        </w:rPr>
        <w:t>确保或增强对被拘留者的法律保障</w:t>
      </w:r>
      <w:r w:rsidR="00152360">
        <w:rPr>
          <w:rFonts w:hint="eastAsia"/>
        </w:rPr>
        <w:t>；</w:t>
      </w:r>
      <w:r w:rsidR="00152360">
        <w:rPr>
          <w:rFonts w:hint="eastAsia"/>
        </w:rPr>
        <w:t>(</w:t>
      </w:r>
      <w:r w:rsidRPr="00CD17A9">
        <w:rPr>
          <w:rFonts w:hint="eastAsia"/>
        </w:rPr>
        <w:t>c</w:t>
      </w:r>
      <w:r w:rsidR="00152360">
        <w:rPr>
          <w:rFonts w:hint="eastAsia"/>
        </w:rPr>
        <w:t>)</w:t>
      </w:r>
      <w:r w:rsidR="00891A5A">
        <w:rPr>
          <w:rFonts w:hint="eastAsia"/>
        </w:rPr>
        <w:t xml:space="preserve"> </w:t>
      </w:r>
      <w:r w:rsidRPr="00CD17A9">
        <w:rPr>
          <w:rFonts w:hint="eastAsia"/>
        </w:rPr>
        <w:t>针对本文件第</w:t>
      </w:r>
      <w:r w:rsidRPr="00CD17A9">
        <w:rPr>
          <w:rFonts w:hint="eastAsia"/>
        </w:rPr>
        <w:t>8</w:t>
      </w:r>
      <w:r w:rsidRPr="00CD17A9">
        <w:rPr>
          <w:rFonts w:hint="eastAsia"/>
        </w:rPr>
        <w:t>、</w:t>
      </w:r>
      <w:r w:rsidRPr="00CD17A9">
        <w:rPr>
          <w:rFonts w:hint="eastAsia"/>
        </w:rPr>
        <w:t>11</w:t>
      </w:r>
      <w:r w:rsidRPr="00CD17A9">
        <w:rPr>
          <w:rFonts w:hint="eastAsia"/>
        </w:rPr>
        <w:t>和</w:t>
      </w:r>
      <w:r w:rsidRPr="00CD17A9">
        <w:rPr>
          <w:rFonts w:hint="eastAsia"/>
        </w:rPr>
        <w:t>12</w:t>
      </w:r>
      <w:r w:rsidRPr="00CD17A9">
        <w:rPr>
          <w:rFonts w:hint="eastAsia"/>
        </w:rPr>
        <w:t>段所述情况</w:t>
      </w:r>
      <w:r w:rsidR="00152360">
        <w:rPr>
          <w:rFonts w:hint="eastAsia"/>
        </w:rPr>
        <w:t>，</w:t>
      </w:r>
      <w:r w:rsidRPr="00CD17A9">
        <w:rPr>
          <w:rFonts w:hint="eastAsia"/>
        </w:rPr>
        <w:t>追究酷刑和虐待嫌疑并惩治罪犯。</w:t>
      </w:r>
    </w:p>
    <w:p w:rsidR="00A879C2" w:rsidRDefault="00CD17A9" w:rsidP="00CD17A9">
      <w:pPr>
        <w:pStyle w:val="SingleTxtGC"/>
        <w:rPr>
          <w:rFonts w:hint="eastAsia"/>
        </w:rPr>
      </w:pPr>
      <w:r w:rsidRPr="00CD17A9">
        <w:rPr>
          <w:rFonts w:hint="eastAsia"/>
        </w:rPr>
        <w:t>3</w:t>
      </w:r>
      <w:r w:rsidR="00152360">
        <w:rPr>
          <w:rFonts w:hint="eastAsia"/>
        </w:rPr>
        <w:t>0.</w:t>
      </w:r>
      <w:r w:rsidR="00547907">
        <w:rPr>
          <w:rFonts w:hint="eastAsia"/>
        </w:rPr>
        <w:t xml:space="preserve">  </w:t>
      </w:r>
      <w:r w:rsidRPr="00CD17A9">
        <w:rPr>
          <w:rFonts w:hint="eastAsia"/>
        </w:rPr>
        <w:t>委员会请缔约国在</w:t>
      </w:r>
      <w:r w:rsidRPr="00CD17A9">
        <w:rPr>
          <w:rFonts w:hint="eastAsia"/>
        </w:rPr>
        <w:t>2016</w:t>
      </w:r>
      <w:r w:rsidRPr="00CD17A9">
        <w:rPr>
          <w:rFonts w:hint="eastAsia"/>
        </w:rPr>
        <w:t>年</w:t>
      </w:r>
      <w:r w:rsidRPr="00CD17A9">
        <w:rPr>
          <w:rFonts w:hint="eastAsia"/>
        </w:rPr>
        <w:t>6</w:t>
      </w:r>
      <w:r w:rsidRPr="00CD17A9">
        <w:rPr>
          <w:rFonts w:hint="eastAsia"/>
        </w:rPr>
        <w:t>月</w:t>
      </w:r>
      <w:r w:rsidRPr="00CD17A9">
        <w:rPr>
          <w:rFonts w:hint="eastAsia"/>
        </w:rPr>
        <w:t>1</w:t>
      </w:r>
      <w:r w:rsidRPr="00CD17A9">
        <w:rPr>
          <w:rFonts w:hint="eastAsia"/>
        </w:rPr>
        <w:t>日前提交下次</w:t>
      </w:r>
      <w:r w:rsidR="00152360">
        <w:rPr>
          <w:rFonts w:hint="eastAsia"/>
        </w:rPr>
        <w:t>，</w:t>
      </w:r>
      <w:r w:rsidRPr="00CD17A9">
        <w:rPr>
          <w:rFonts w:hint="eastAsia"/>
        </w:rPr>
        <w:t>即第四次定期报告。为此</w:t>
      </w:r>
      <w:r w:rsidR="00152360">
        <w:rPr>
          <w:rFonts w:hint="eastAsia"/>
        </w:rPr>
        <w:t>，</w:t>
      </w:r>
      <w:r w:rsidRPr="00CD17A9">
        <w:rPr>
          <w:rFonts w:hint="eastAsia"/>
        </w:rPr>
        <w:t>委员会请缔约国在</w:t>
      </w:r>
      <w:r w:rsidRPr="00CD17A9">
        <w:rPr>
          <w:rFonts w:hint="eastAsia"/>
        </w:rPr>
        <w:t>2013</w:t>
      </w:r>
      <w:r w:rsidRPr="00CD17A9">
        <w:rPr>
          <w:rFonts w:hint="eastAsia"/>
        </w:rPr>
        <w:t>年</w:t>
      </w:r>
      <w:r w:rsidRPr="00CD17A9">
        <w:rPr>
          <w:rFonts w:hint="eastAsia"/>
        </w:rPr>
        <w:t>6</w:t>
      </w:r>
      <w:r w:rsidRPr="00CD17A9">
        <w:rPr>
          <w:rFonts w:hint="eastAsia"/>
        </w:rPr>
        <w:t>月</w:t>
      </w:r>
      <w:r w:rsidRPr="00CD17A9">
        <w:rPr>
          <w:rFonts w:hint="eastAsia"/>
        </w:rPr>
        <w:t>1</w:t>
      </w:r>
      <w:r w:rsidRPr="00CD17A9">
        <w:rPr>
          <w:rFonts w:hint="eastAsia"/>
        </w:rPr>
        <w:t>日前表示同意依据任择报告程序提交报告</w:t>
      </w:r>
      <w:r w:rsidR="00152360">
        <w:rPr>
          <w:rFonts w:hint="eastAsia"/>
        </w:rPr>
        <w:t>，</w:t>
      </w:r>
      <w:r w:rsidRPr="00CD17A9">
        <w:rPr>
          <w:rFonts w:hint="eastAsia"/>
        </w:rPr>
        <w:t>即由委员会在缔约国提交报告前向其发送一份问题清单。缔约国对问题清单的答复将构成其根据《公约》第</w:t>
      </w:r>
      <w:r w:rsidRPr="00CD17A9">
        <w:rPr>
          <w:rFonts w:hint="eastAsia"/>
        </w:rPr>
        <w:t>19</w:t>
      </w:r>
      <w:r w:rsidRPr="00CD17A9">
        <w:rPr>
          <w:rFonts w:hint="eastAsia"/>
        </w:rPr>
        <w:t>条提交的下次定期报告。</w:t>
      </w:r>
    </w:p>
    <w:p w:rsidR="00891A5A" w:rsidRDefault="00891A5A" w:rsidP="00CD17A9">
      <w:pPr>
        <w:pStyle w:val="SingleTxtGC"/>
        <w:rPr>
          <w:rFonts w:hint="eastAsia"/>
        </w:rPr>
      </w:pPr>
    </w:p>
    <w:p w:rsidR="00891A5A" w:rsidRPr="00132F7E" w:rsidRDefault="00263FD0" w:rsidP="00132F7E">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891A5A" w:rsidRPr="00132F7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D5B" w:rsidRPr="00EE3782" w:rsidRDefault="00615D5B"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615D5B" w:rsidRPr="00EE3782" w:rsidRDefault="00615D5B"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608" w:rsidRPr="00FD52E7" w:rsidRDefault="00D83608"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336F0C">
      <w:rPr>
        <w:rStyle w:val="PageNumber"/>
        <w:noProof/>
      </w:rPr>
      <w:t>8</w:t>
    </w:r>
    <w:r>
      <w:rPr>
        <w:rStyle w:val="PageNumber"/>
      </w:rPr>
      <w:fldChar w:fldCharType="end"/>
    </w:r>
    <w:r>
      <w:rPr>
        <w:rStyle w:val="PageNumber"/>
        <w:rFonts w:eastAsia="SimSun" w:hint="eastAsia"/>
        <w:lang w:eastAsia="zh-CN"/>
      </w:rPr>
      <w:tab/>
    </w:r>
    <w:r w:rsidRPr="00FD52E7">
      <w:rPr>
        <w:rFonts w:eastAsia="SimSun"/>
        <w:lang w:val="en-US" w:eastAsia="zh-CN"/>
      </w:rPr>
      <w:t>GE.12-43916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608" w:rsidRDefault="00D83608">
    <w:pPr>
      <w:pStyle w:val="Footer"/>
      <w:tabs>
        <w:tab w:val="right" w:pos="9639"/>
      </w:tabs>
    </w:pPr>
    <w:r w:rsidRPr="00FD52E7">
      <w:rPr>
        <w:rFonts w:eastAsia="SimSun"/>
        <w:lang w:val="en-US" w:eastAsia="zh-CN"/>
      </w:rPr>
      <w:t>GE.12-43916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36F0C">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608" w:rsidRPr="00800F27" w:rsidRDefault="00D83608"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43916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130812</w:t>
    </w:r>
    <w:r>
      <w:rPr>
        <w:rFonts w:eastAsia="SimSun"/>
        <w:sz w:val="20"/>
        <w:lang w:eastAsia="zh-CN"/>
      </w:rPr>
      <w:tab/>
    </w:r>
    <w:r>
      <w:rPr>
        <w:rFonts w:eastAsia="SimSun" w:hint="eastAsia"/>
        <w:sz w:val="20"/>
        <w:lang w:eastAsia="zh-CN"/>
      </w:rPr>
      <w:t>140812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D5B" w:rsidRPr="003126F9" w:rsidRDefault="00615D5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615D5B" w:rsidRPr="003126F9" w:rsidRDefault="00615D5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608" w:rsidRPr="00FD52E7" w:rsidRDefault="00D83608">
    <w:pPr>
      <w:pStyle w:val="Header"/>
    </w:pPr>
    <w:r w:rsidRPr="00FD52E7">
      <w:t>CAT/C/ARM/CO/3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608" w:rsidRPr="00FD52E7" w:rsidRDefault="00D83608" w:rsidP="003843D8">
    <w:pPr>
      <w:pStyle w:val="Header"/>
      <w:jc w:val="right"/>
      <w:rPr>
        <w:rFonts w:hint="eastAsia"/>
        <w:lang w:eastAsia="zh-CN"/>
      </w:rPr>
    </w:pPr>
    <w:r w:rsidRPr="00FD52E7">
      <w:rPr>
        <w:lang w:eastAsia="zh-CN"/>
      </w:rPr>
      <w:t>CAT/C/ARM/CO/3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B591216"/>
    <w:multiLevelType w:val="hybridMultilevel"/>
    <w:tmpl w:val="1BF87F9A"/>
    <w:lvl w:ilvl="0" w:tplc="9EE2D0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1C14D5D"/>
    <w:multiLevelType w:val="multilevel"/>
    <w:tmpl w:val="22A8F8D8"/>
    <w:lvl w:ilvl="0">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PageNumbe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AF7E7F"/>
    <w:multiLevelType w:val="hybridMultilevel"/>
    <w:tmpl w:val="22A8F8D8"/>
    <w:lvl w:ilvl="0" w:tplc="AF283C6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F45B5C"/>
    <w:multiLevelType w:val="hybridMultilevel"/>
    <w:tmpl w:val="3D403FEE"/>
    <w:lvl w:ilvl="0" w:tplc="9EE2D0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BA724C5"/>
    <w:multiLevelType w:val="hybridMultilevel"/>
    <w:tmpl w:val="AF2E0E1E"/>
    <w:lvl w:ilvl="0" w:tplc="9EE2D0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FA35E54"/>
    <w:multiLevelType w:val="hybridMultilevel"/>
    <w:tmpl w:val="04660914"/>
    <w:lvl w:ilvl="0" w:tplc="9EE2D0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71861DB"/>
    <w:multiLevelType w:val="hybridMultilevel"/>
    <w:tmpl w:val="A9B633D4"/>
    <w:lvl w:ilvl="0" w:tplc="34446D32">
      <w:start w:val="1"/>
      <w:numFmt w:val="bullet"/>
      <w:pStyle w:val="Head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A3A5647"/>
    <w:multiLevelType w:val="hybridMultilevel"/>
    <w:tmpl w:val="A31864A6"/>
    <w:lvl w:ilvl="0" w:tplc="9160897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2"/>
  </w:num>
  <w:num w:numId="13">
    <w:abstractNumId w:val="22"/>
  </w:num>
  <w:num w:numId="14">
    <w:abstractNumId w:val="14"/>
  </w:num>
  <w:num w:numId="15">
    <w:abstractNumId w:val="15"/>
  </w:num>
  <w:num w:numId="16">
    <w:abstractNumId w:val="27"/>
  </w:num>
  <w:num w:numId="17">
    <w:abstractNumId w:val="14"/>
  </w:num>
  <w:num w:numId="18">
    <w:abstractNumId w:val="27"/>
  </w:num>
  <w:num w:numId="19">
    <w:abstractNumId w:val="15"/>
  </w:num>
  <w:num w:numId="20">
    <w:abstractNumId w:val="24"/>
  </w:num>
  <w:num w:numId="21">
    <w:abstractNumId w:val="10"/>
  </w:num>
  <w:num w:numId="22">
    <w:abstractNumId w:val="19"/>
  </w:num>
  <w:num w:numId="23">
    <w:abstractNumId w:val="15"/>
  </w:num>
  <w:num w:numId="24">
    <w:abstractNumId w:val="26"/>
  </w:num>
  <w:num w:numId="25">
    <w:abstractNumId w:val="20"/>
  </w:num>
  <w:num w:numId="26">
    <w:abstractNumId w:val="18"/>
  </w:num>
  <w:num w:numId="27">
    <w:abstractNumId w:val="29"/>
  </w:num>
  <w:num w:numId="28">
    <w:abstractNumId w:val="26"/>
  </w:num>
  <w:num w:numId="29">
    <w:abstractNumId w:val="20"/>
  </w:num>
  <w:num w:numId="30">
    <w:abstractNumId w:val="18"/>
  </w:num>
  <w:num w:numId="31">
    <w:abstractNumId w:val="24"/>
  </w:num>
  <w:num w:numId="32">
    <w:abstractNumId w:val="10"/>
  </w:num>
  <w:num w:numId="33">
    <w:abstractNumId w:val="19"/>
  </w:num>
  <w:num w:numId="34">
    <w:abstractNumId w:val="29"/>
  </w:num>
  <w:num w:numId="35">
    <w:abstractNumId w:val="16"/>
  </w:num>
  <w:num w:numId="36">
    <w:abstractNumId w:val="13"/>
  </w:num>
  <w:num w:numId="37">
    <w:abstractNumId w:val="11"/>
  </w:num>
  <w:num w:numId="38">
    <w:abstractNumId w:val="25"/>
  </w:num>
  <w:num w:numId="39">
    <w:abstractNumId w:val="23"/>
  </w:num>
  <w:num w:numId="40">
    <w:abstractNumId w:val="21"/>
  </w:num>
  <w:num w:numId="41">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7A9"/>
    <w:rsid w:val="000058EC"/>
    <w:rsid w:val="00027608"/>
    <w:rsid w:val="00055D21"/>
    <w:rsid w:val="00066D74"/>
    <w:rsid w:val="000725DD"/>
    <w:rsid w:val="00076F85"/>
    <w:rsid w:val="00094320"/>
    <w:rsid w:val="00096064"/>
    <w:rsid w:val="000A01D8"/>
    <w:rsid w:val="000A551A"/>
    <w:rsid w:val="000C1A2F"/>
    <w:rsid w:val="000C4087"/>
    <w:rsid w:val="000C6070"/>
    <w:rsid w:val="000D1566"/>
    <w:rsid w:val="000F00DC"/>
    <w:rsid w:val="001011BD"/>
    <w:rsid w:val="0010791A"/>
    <w:rsid w:val="00122A56"/>
    <w:rsid w:val="001231E9"/>
    <w:rsid w:val="00132F7E"/>
    <w:rsid w:val="00137BEA"/>
    <w:rsid w:val="001520BA"/>
    <w:rsid w:val="00152360"/>
    <w:rsid w:val="0017111A"/>
    <w:rsid w:val="0019123A"/>
    <w:rsid w:val="001A068C"/>
    <w:rsid w:val="001A6F68"/>
    <w:rsid w:val="001B2918"/>
    <w:rsid w:val="001B3BF6"/>
    <w:rsid w:val="001B7160"/>
    <w:rsid w:val="002312ED"/>
    <w:rsid w:val="00252072"/>
    <w:rsid w:val="00263FD0"/>
    <w:rsid w:val="00296B09"/>
    <w:rsid w:val="002B6A04"/>
    <w:rsid w:val="002C1432"/>
    <w:rsid w:val="003126F9"/>
    <w:rsid w:val="00325EF5"/>
    <w:rsid w:val="003273F9"/>
    <w:rsid w:val="00336F0C"/>
    <w:rsid w:val="003412AD"/>
    <w:rsid w:val="003517C6"/>
    <w:rsid w:val="00351D18"/>
    <w:rsid w:val="003528D4"/>
    <w:rsid w:val="00355A94"/>
    <w:rsid w:val="003613F6"/>
    <w:rsid w:val="00376C5B"/>
    <w:rsid w:val="003843D8"/>
    <w:rsid w:val="0038638B"/>
    <w:rsid w:val="00391902"/>
    <w:rsid w:val="003E1442"/>
    <w:rsid w:val="003F5DD7"/>
    <w:rsid w:val="003F67D6"/>
    <w:rsid w:val="00401C99"/>
    <w:rsid w:val="00465BF3"/>
    <w:rsid w:val="00496FA9"/>
    <w:rsid w:val="004D3F9C"/>
    <w:rsid w:val="004D5556"/>
    <w:rsid w:val="00515BE0"/>
    <w:rsid w:val="00516C7C"/>
    <w:rsid w:val="0053311A"/>
    <w:rsid w:val="00547907"/>
    <w:rsid w:val="00561C95"/>
    <w:rsid w:val="005F1AF4"/>
    <w:rsid w:val="00606650"/>
    <w:rsid w:val="0061475A"/>
    <w:rsid w:val="00615D5B"/>
    <w:rsid w:val="00626C95"/>
    <w:rsid w:val="00634C3D"/>
    <w:rsid w:val="006625DC"/>
    <w:rsid w:val="00673E9B"/>
    <w:rsid w:val="00721E6D"/>
    <w:rsid w:val="00756374"/>
    <w:rsid w:val="0079383F"/>
    <w:rsid w:val="0079553A"/>
    <w:rsid w:val="007A32CB"/>
    <w:rsid w:val="007D4336"/>
    <w:rsid w:val="007E208B"/>
    <w:rsid w:val="007F0873"/>
    <w:rsid w:val="00800F27"/>
    <w:rsid w:val="0083376D"/>
    <w:rsid w:val="00865F9A"/>
    <w:rsid w:val="00873C25"/>
    <w:rsid w:val="00891A5A"/>
    <w:rsid w:val="008B2565"/>
    <w:rsid w:val="008C45C4"/>
    <w:rsid w:val="008D6116"/>
    <w:rsid w:val="008E7CA7"/>
    <w:rsid w:val="008F4B6E"/>
    <w:rsid w:val="008F5B7D"/>
    <w:rsid w:val="00932EAB"/>
    <w:rsid w:val="009502BD"/>
    <w:rsid w:val="0098234D"/>
    <w:rsid w:val="009A4D41"/>
    <w:rsid w:val="009B4331"/>
    <w:rsid w:val="00A02DA3"/>
    <w:rsid w:val="00A22F01"/>
    <w:rsid w:val="00A45F96"/>
    <w:rsid w:val="00A74043"/>
    <w:rsid w:val="00A77115"/>
    <w:rsid w:val="00A850A0"/>
    <w:rsid w:val="00A879C2"/>
    <w:rsid w:val="00AC7CE6"/>
    <w:rsid w:val="00AD10BC"/>
    <w:rsid w:val="00AE5B71"/>
    <w:rsid w:val="00AF5F1E"/>
    <w:rsid w:val="00B474CC"/>
    <w:rsid w:val="00B63E11"/>
    <w:rsid w:val="00B76457"/>
    <w:rsid w:val="00B853DE"/>
    <w:rsid w:val="00B96E72"/>
    <w:rsid w:val="00BB5427"/>
    <w:rsid w:val="00BB5FDE"/>
    <w:rsid w:val="00BB6622"/>
    <w:rsid w:val="00BC1696"/>
    <w:rsid w:val="00C42E0E"/>
    <w:rsid w:val="00C47AAF"/>
    <w:rsid w:val="00C56016"/>
    <w:rsid w:val="00C80338"/>
    <w:rsid w:val="00C917CC"/>
    <w:rsid w:val="00CB38D9"/>
    <w:rsid w:val="00CC05F9"/>
    <w:rsid w:val="00CC6728"/>
    <w:rsid w:val="00CD17A9"/>
    <w:rsid w:val="00CD6F63"/>
    <w:rsid w:val="00D039EE"/>
    <w:rsid w:val="00D13612"/>
    <w:rsid w:val="00D311EF"/>
    <w:rsid w:val="00D40281"/>
    <w:rsid w:val="00D513A1"/>
    <w:rsid w:val="00D710CF"/>
    <w:rsid w:val="00D71651"/>
    <w:rsid w:val="00D75B05"/>
    <w:rsid w:val="00D83608"/>
    <w:rsid w:val="00D83B4B"/>
    <w:rsid w:val="00DA658B"/>
    <w:rsid w:val="00DC0297"/>
    <w:rsid w:val="00E113E5"/>
    <w:rsid w:val="00E11F54"/>
    <w:rsid w:val="00E503CF"/>
    <w:rsid w:val="00E529AB"/>
    <w:rsid w:val="00E535EC"/>
    <w:rsid w:val="00E71A54"/>
    <w:rsid w:val="00E82013"/>
    <w:rsid w:val="00EE195B"/>
    <w:rsid w:val="00EE3782"/>
    <w:rsid w:val="00F02747"/>
    <w:rsid w:val="00F03CC4"/>
    <w:rsid w:val="00F118F2"/>
    <w:rsid w:val="00F3417C"/>
    <w:rsid w:val="00F77050"/>
    <w:rsid w:val="00F82D07"/>
    <w:rsid w:val="00F85DFD"/>
    <w:rsid w:val="00F94C89"/>
    <w:rsid w:val="00FA2C35"/>
    <w:rsid w:val="00FC6DA6"/>
    <w:rsid w:val="00FD0260"/>
    <w:rsid w:val="00FD52E7"/>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rsid w:val="00CD17A9"/>
    <w:rPr>
      <w:rFonts w:eastAsia="SimSun"/>
      <w:snapToGrid w:val="0"/>
      <w:sz w:val="21"/>
      <w:lang w:val="en-US" w:eastAsia="zh-CN" w:bidi="ar-SA"/>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st1">
    <w:name w:val="st1"/>
    <w:basedOn w:val="DefaultParagraphFont"/>
    <w:rsid w:val="00CD1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1203</Words>
  <Characters>6858</Characters>
  <Application>Microsoft Office Word</Application>
  <DocSecurity>4</DocSecurity>
  <Lines>57</Lines>
  <Paragraphs>16</Paragraphs>
  <ScaleCrop>false</ScaleCrop>
  <Company>CSD</Company>
  <LinksUpToDate>false</LinksUpToDate>
  <CharactersWithSpaces>8045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Admieng</cp:lastModifiedBy>
  <cp:revision>2</cp:revision>
  <cp:lastPrinted>2012-08-13T16:35:00Z</cp:lastPrinted>
  <dcterms:created xsi:type="dcterms:W3CDTF">2012-08-14T14:59:00Z</dcterms:created>
  <dcterms:modified xsi:type="dcterms:W3CDTF">2012-08-14T14:59:00Z</dcterms:modified>
</cp:coreProperties>
</file>