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1C6AF6">
                <w:t>C/KEN/CO/7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C6AF6">
              <w:rPr>
                <w:lang w:val="en-US"/>
              </w:rPr>
              <w:t>5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51544" w:rsidRPr="00D51544" w:rsidRDefault="00D51544" w:rsidP="00D51544">
      <w:pPr>
        <w:spacing w:before="120"/>
        <w:rPr>
          <w:b/>
          <w:sz w:val="24"/>
          <w:szCs w:val="24"/>
        </w:rPr>
      </w:pPr>
      <w:r w:rsidRPr="00D51544">
        <w:rPr>
          <w:b/>
          <w:sz w:val="24"/>
          <w:szCs w:val="24"/>
        </w:rPr>
        <w:t>Комитет по ликвидации дискриминации</w:t>
      </w:r>
      <w:r w:rsidRPr="00D51544">
        <w:rPr>
          <w:b/>
          <w:sz w:val="24"/>
          <w:szCs w:val="24"/>
        </w:rPr>
        <w:br/>
        <w:t>в отношении женщин</w:t>
      </w:r>
    </w:p>
    <w:p w:rsidR="00D51544" w:rsidRPr="00D51544" w:rsidRDefault="00D51544" w:rsidP="004F7D3E">
      <w:pPr>
        <w:rPr>
          <w:b/>
        </w:rPr>
      </w:pPr>
      <w:r w:rsidRPr="00D51544">
        <w:rPr>
          <w:b/>
        </w:rPr>
        <w:t>Сорок восьмая сессия</w:t>
      </w:r>
    </w:p>
    <w:p w:rsidR="00D51544" w:rsidRPr="00D51544" w:rsidRDefault="00D51544" w:rsidP="00D51544">
      <w:r w:rsidRPr="00D51544">
        <w:t>17 января − 4 февраля 2011 года</w:t>
      </w:r>
    </w:p>
    <w:p w:rsidR="00D51544" w:rsidRPr="00D51544" w:rsidRDefault="00D51544" w:rsidP="004F7D3E">
      <w:pPr>
        <w:pStyle w:val="HChGR"/>
      </w:pPr>
      <w:r w:rsidRPr="00D51544">
        <w:tab/>
      </w:r>
      <w:r w:rsidRPr="00D51544">
        <w:tab/>
        <w:t>Заключительные замечания Комитета по ликвидации дискриминации в отношении женщин</w:t>
      </w:r>
    </w:p>
    <w:p w:rsidR="00D51544" w:rsidRPr="00D51544" w:rsidRDefault="00D51544" w:rsidP="004F7D3E">
      <w:pPr>
        <w:pStyle w:val="HChGR"/>
      </w:pPr>
      <w:r w:rsidRPr="00D51544">
        <w:tab/>
      </w:r>
      <w:r w:rsidRPr="00D51544">
        <w:tab/>
        <w:t>Кения</w:t>
      </w:r>
    </w:p>
    <w:p w:rsidR="00D51544" w:rsidRPr="00D51544" w:rsidRDefault="00D51544" w:rsidP="004F7D3E">
      <w:pPr>
        <w:pStyle w:val="SingleTxtGR"/>
      </w:pPr>
      <w:r w:rsidRPr="00D51544">
        <w:t>1.</w:t>
      </w:r>
      <w:r w:rsidRPr="00D51544">
        <w:tab/>
        <w:t>Комитет рассмотрел седьмой периодический доклад Кении (</w:t>
      </w:r>
      <w:r w:rsidRPr="00D51544">
        <w:rPr>
          <w:lang w:val="en-US"/>
        </w:rPr>
        <w:t>CEDAW</w:t>
      </w:r>
      <w:r w:rsidRPr="00D51544">
        <w:t>/</w:t>
      </w:r>
      <w:r w:rsidRPr="00D51544">
        <w:rPr>
          <w:lang w:val="en-US"/>
        </w:rPr>
        <w:t>C</w:t>
      </w:r>
      <w:r w:rsidRPr="00D51544">
        <w:t>/</w:t>
      </w:r>
      <w:r w:rsidRPr="00D51544">
        <w:rPr>
          <w:lang w:val="en-US"/>
        </w:rPr>
        <w:t>KEN</w:t>
      </w:r>
      <w:r w:rsidRPr="00D51544">
        <w:t>/7) на своих 963-м и 964-м заседаниях 19 января 2011 года (см.</w:t>
      </w:r>
      <w:r w:rsidR="004F7D3E">
        <w:rPr>
          <w:lang w:val="en-US"/>
        </w:rPr>
        <w:t> </w:t>
      </w:r>
      <w:r w:rsidRPr="00D51544">
        <w:rPr>
          <w:lang w:val="en-US"/>
        </w:rPr>
        <w:t>CEDAW</w:t>
      </w:r>
      <w:r w:rsidRPr="00D51544">
        <w:t>/</w:t>
      </w:r>
      <w:r w:rsidRPr="00D51544">
        <w:rPr>
          <w:lang w:val="en-US"/>
        </w:rPr>
        <w:t>C</w:t>
      </w:r>
      <w:r w:rsidRPr="00D51544">
        <w:t>/</w:t>
      </w:r>
      <w:r w:rsidRPr="00D51544">
        <w:rPr>
          <w:lang w:val="en-US"/>
        </w:rPr>
        <w:t>SR</w:t>
      </w:r>
      <w:r w:rsidRPr="00D51544">
        <w:t>.963 и 964). Перечень тем и вопросов Комитета содержится в д</w:t>
      </w:r>
      <w:r w:rsidRPr="00D51544">
        <w:t>о</w:t>
      </w:r>
      <w:r w:rsidRPr="00D51544">
        <w:t xml:space="preserve">кументе </w:t>
      </w:r>
      <w:r w:rsidRPr="00D51544">
        <w:rPr>
          <w:lang w:val="en-US"/>
        </w:rPr>
        <w:t>CEDAW</w:t>
      </w:r>
      <w:r w:rsidRPr="00D51544">
        <w:t>/</w:t>
      </w:r>
      <w:r w:rsidRPr="00D51544">
        <w:rPr>
          <w:lang w:val="en-US"/>
        </w:rPr>
        <w:t>C</w:t>
      </w:r>
      <w:r w:rsidRPr="00D51544">
        <w:t>/</w:t>
      </w:r>
      <w:r w:rsidRPr="00D51544">
        <w:rPr>
          <w:lang w:val="en-US"/>
        </w:rPr>
        <w:t>KEN</w:t>
      </w:r>
      <w:r w:rsidRPr="00D51544">
        <w:t>/</w:t>
      </w:r>
      <w:r w:rsidRPr="00D51544">
        <w:rPr>
          <w:lang w:val="en-US"/>
        </w:rPr>
        <w:t>Q</w:t>
      </w:r>
      <w:r w:rsidRPr="00D51544">
        <w:t xml:space="preserve">/7, а ответы Кении − в документе </w:t>
      </w:r>
      <w:r w:rsidRPr="00D51544">
        <w:rPr>
          <w:lang w:val="en-US"/>
        </w:rPr>
        <w:t>CEDAW</w:t>
      </w:r>
      <w:r w:rsidRPr="00D51544">
        <w:t>/</w:t>
      </w:r>
      <w:r w:rsidRPr="00D51544">
        <w:rPr>
          <w:lang w:val="en-US"/>
        </w:rPr>
        <w:t>C</w:t>
      </w:r>
      <w:r w:rsidRPr="00D51544">
        <w:t>/</w:t>
      </w:r>
      <w:r w:rsidRPr="00D51544">
        <w:rPr>
          <w:lang w:val="en-US"/>
        </w:rPr>
        <w:t>KEN</w:t>
      </w:r>
      <w:r w:rsidRPr="00D51544">
        <w:t>/</w:t>
      </w:r>
      <w:r w:rsidRPr="00D51544">
        <w:rPr>
          <w:lang w:val="en-US"/>
        </w:rPr>
        <w:t>Q</w:t>
      </w:r>
      <w:r w:rsidRPr="00D51544">
        <w:t>/7/</w:t>
      </w:r>
      <w:r w:rsidRPr="00D51544">
        <w:rPr>
          <w:lang w:val="en-US"/>
        </w:rPr>
        <w:t>Add</w:t>
      </w:r>
      <w:r w:rsidRPr="00D51544">
        <w:t>.1.</w:t>
      </w:r>
    </w:p>
    <w:p w:rsidR="00D51544" w:rsidRPr="00D51544" w:rsidRDefault="00D51544" w:rsidP="004F7D3E">
      <w:pPr>
        <w:pStyle w:val="H1GR"/>
      </w:pPr>
      <w:r w:rsidRPr="00D51544">
        <w:tab/>
        <w:t>А.</w:t>
      </w:r>
      <w:r w:rsidRPr="00D51544">
        <w:tab/>
        <w:t>Введение</w:t>
      </w:r>
    </w:p>
    <w:p w:rsidR="00D51544" w:rsidRPr="00D51544" w:rsidRDefault="00D51544" w:rsidP="004F7D3E">
      <w:pPr>
        <w:pStyle w:val="SingleTxtGR"/>
      </w:pPr>
      <w:r w:rsidRPr="00D51544">
        <w:t>2.</w:t>
      </w:r>
      <w:r w:rsidRPr="00D51544">
        <w:tab/>
        <w:t>Комитет выражает свою признательность государству-участнику за его седьмой периодический доклад, которых хорошо структурирован и в целом с</w:t>
      </w:r>
      <w:r w:rsidRPr="00D51544">
        <w:t>о</w:t>
      </w:r>
      <w:r w:rsidRPr="00D51544">
        <w:t>ответствует разработанным Комитетом руководящим принципам подготовки докладов и содержит ссылки на предыдущие заключительные замечания, хотя не содержит ссылок на общие рекомендации Комитета и надлежащие конкре</w:t>
      </w:r>
      <w:r w:rsidRPr="00D51544">
        <w:t>т</w:t>
      </w:r>
      <w:r w:rsidRPr="00D51544">
        <w:t>ные дезагрегированные данные. Комитет с удовлетворением отмечает, что до</w:t>
      </w:r>
      <w:r w:rsidRPr="00D51544">
        <w:t>к</w:t>
      </w:r>
      <w:r w:rsidRPr="00D51544">
        <w:t>лад был подготовлен в ходе построенного на принципе участия процесса с пр</w:t>
      </w:r>
      <w:r w:rsidRPr="00D51544">
        <w:t>и</w:t>
      </w:r>
      <w:r w:rsidRPr="00D51544">
        <w:t>влечением государственных органов и национальных организаций гражданск</w:t>
      </w:r>
      <w:r w:rsidRPr="00D51544">
        <w:t>о</w:t>
      </w:r>
      <w:r w:rsidRPr="00D51544">
        <w:t>го общества и был представлен своевременно, несмотря на трудные условия, связанные с насилием после выборов в конце 2007 года и начале 2008 года. К</w:t>
      </w:r>
      <w:r w:rsidRPr="00D51544">
        <w:t>о</w:t>
      </w:r>
      <w:r w:rsidRPr="00D51544">
        <w:t>митет выражает свою признательность государству-участнику за письменные ответы на перечень тем и вопросов, затронутых предсессионной рабочей гру</w:t>
      </w:r>
      <w:r w:rsidRPr="00D51544">
        <w:t>п</w:t>
      </w:r>
      <w:r w:rsidRPr="00D51544">
        <w:t>пой.</w:t>
      </w:r>
    </w:p>
    <w:p w:rsidR="00D51544" w:rsidRPr="00D51544" w:rsidRDefault="00D51544" w:rsidP="004F7D3E">
      <w:pPr>
        <w:pStyle w:val="SingleTxtGR"/>
      </w:pPr>
      <w:r w:rsidRPr="00D51544">
        <w:t>3.</w:t>
      </w:r>
      <w:r w:rsidRPr="00D51544">
        <w:tab/>
        <w:t>Комитет выражает признательность государству-участнику за направл</w:t>
      </w:r>
      <w:r w:rsidRPr="00D51544">
        <w:t>е</w:t>
      </w:r>
      <w:r w:rsidRPr="00D51544">
        <w:t>ние высокопоставленной делегации во главе с Государственным министром по гендерным вопросам, положению детей и социальному развитию, в состав к</w:t>
      </w:r>
      <w:r w:rsidRPr="00D51544">
        <w:t>о</w:t>
      </w:r>
      <w:r w:rsidRPr="00D51544">
        <w:t>торой вошли ряд представителей соответствующих министерств с эк</w:t>
      </w:r>
      <w:r w:rsidRPr="00D51544">
        <w:t>с</w:t>
      </w:r>
      <w:r w:rsidRPr="00D51544">
        <w:t>пертным опытом в областях, охватываемых Конвенцией. Комитет высоко оценивает ус</w:t>
      </w:r>
      <w:r w:rsidRPr="00D51544">
        <w:t>т</w:t>
      </w:r>
      <w:r w:rsidRPr="00D51544">
        <w:t>ное заявление главы делегации и дальнейшие разъяснения на вопросы, в ус</w:t>
      </w:r>
      <w:r w:rsidRPr="00D51544">
        <w:t>т</w:t>
      </w:r>
      <w:r w:rsidRPr="00D51544">
        <w:t>ной форме заданные Комитетом во время открытого и конструктивного диалога, с</w:t>
      </w:r>
      <w:r w:rsidRPr="00D51544">
        <w:t>о</w:t>
      </w:r>
      <w:r w:rsidRPr="00D51544">
        <w:t>стоявшегося между делегацией и членами Комитета.</w:t>
      </w:r>
    </w:p>
    <w:p w:rsidR="00D51544" w:rsidRPr="00D51544" w:rsidRDefault="00D51544" w:rsidP="004F7D3E">
      <w:pPr>
        <w:pStyle w:val="H1GR"/>
      </w:pPr>
      <w:r w:rsidRPr="00D51544">
        <w:tab/>
        <w:t>В.</w:t>
      </w:r>
      <w:r w:rsidRPr="00D51544">
        <w:tab/>
        <w:t>Позитивные аспекты</w:t>
      </w:r>
    </w:p>
    <w:p w:rsidR="00D51544" w:rsidRPr="00D51544" w:rsidRDefault="00D51544" w:rsidP="004F7D3E">
      <w:pPr>
        <w:pStyle w:val="SingleTxtGR"/>
      </w:pPr>
      <w:r w:rsidRPr="00D51544">
        <w:t>4.</w:t>
      </w:r>
      <w:r w:rsidRPr="00D51544">
        <w:tab/>
        <w:t>Комитет приветствует принятие новой Конституции, одобренной насел</w:t>
      </w:r>
      <w:r w:rsidRPr="00D51544">
        <w:t>е</w:t>
      </w:r>
      <w:r w:rsidRPr="00D51544">
        <w:t>нием на референдуме 4 августа 2010 года, которая предусматривает инкорпор</w:t>
      </w:r>
      <w:r w:rsidRPr="00D51544">
        <w:t>и</w:t>
      </w:r>
      <w:r w:rsidRPr="00D51544">
        <w:t>рование Конвенции во внутреннее право и включает всеобъемлющий Билль о правах, повышающий эффективность защиты женщин за счет, в частности, сл</w:t>
      </w:r>
      <w:r w:rsidRPr="00D51544">
        <w:t>е</w:t>
      </w:r>
      <w:r w:rsidRPr="00D51544">
        <w:t>дующих положений:</w:t>
      </w:r>
    </w:p>
    <w:p w:rsidR="00D51544" w:rsidRPr="00D51544" w:rsidRDefault="00D51544" w:rsidP="004F7D3E">
      <w:pPr>
        <w:pStyle w:val="SingleTxtGR"/>
      </w:pPr>
      <w:r w:rsidRPr="00D51544">
        <w:tab/>
        <w:t>а)</w:t>
      </w:r>
      <w:r w:rsidRPr="00D51544">
        <w:tab/>
        <w:t>статьи 2 (4), предусматривающей, что любая правовая норма, включая норму обычного права, которая не соответствует Конституции, являе</w:t>
      </w:r>
      <w:r w:rsidRPr="00D51544">
        <w:t>т</w:t>
      </w:r>
      <w:r w:rsidRPr="00D51544">
        <w:t>ся ничтожной в меру такого несоответствия, и что любое действие или безде</w:t>
      </w:r>
      <w:r w:rsidRPr="00D51544">
        <w:t>й</w:t>
      </w:r>
      <w:r w:rsidRPr="00D51544">
        <w:t>ствие, идущее вразрез с Конституцией, не имеет юридической силы;</w:t>
      </w:r>
    </w:p>
    <w:p w:rsidR="00D51544" w:rsidRPr="00D51544" w:rsidRDefault="00D51544" w:rsidP="004F7D3E">
      <w:pPr>
        <w:pStyle w:val="SingleTxtGR"/>
      </w:pPr>
      <w:r w:rsidRPr="00D51544">
        <w:tab/>
        <w:t>b)</w:t>
      </w:r>
      <w:r w:rsidRPr="00D51544">
        <w:tab/>
        <w:t>статьи 14 (1) (2), гарантирующей равные права на гражданство для женщин, и в частности прямое действие конституционного права женщин пер</w:t>
      </w:r>
      <w:r w:rsidRPr="00D51544">
        <w:t>е</w:t>
      </w:r>
      <w:r w:rsidRPr="00D51544">
        <w:t>давать кенийское гражданство своим иностранным супругам и детям, рожде</w:t>
      </w:r>
      <w:r w:rsidRPr="00D51544">
        <w:t>н</w:t>
      </w:r>
      <w:r w:rsidRPr="00D51544">
        <w:t>ным за пределами Кении;</w:t>
      </w:r>
    </w:p>
    <w:p w:rsidR="00D51544" w:rsidRPr="00D51544" w:rsidRDefault="00D51544" w:rsidP="004F7D3E">
      <w:pPr>
        <w:pStyle w:val="SingleTxtGR"/>
      </w:pPr>
      <w:r w:rsidRPr="00D51544">
        <w:tab/>
        <w:t>с)</w:t>
      </w:r>
      <w:r w:rsidRPr="00D51544">
        <w:tab/>
        <w:t>статьи 27 (4), запрещающей прямую или косвенную дискримин</w:t>
      </w:r>
      <w:r w:rsidRPr="00D51544">
        <w:t>а</w:t>
      </w:r>
      <w:r w:rsidRPr="00D51544">
        <w:t>цию, в том числе на основе пола, беременности и семейного положения;</w:t>
      </w:r>
    </w:p>
    <w:p w:rsidR="00D51544" w:rsidRPr="00D51544" w:rsidRDefault="00D51544" w:rsidP="004F7D3E">
      <w:pPr>
        <w:pStyle w:val="SingleTxtGR"/>
      </w:pPr>
      <w:r w:rsidRPr="00D51544">
        <w:tab/>
        <w:t>d)</w:t>
      </w:r>
      <w:r w:rsidRPr="00D51544">
        <w:tab/>
        <w:t>статьи 27 (6), позволяющей государству принимать законодател</w:t>
      </w:r>
      <w:r w:rsidRPr="00D51544">
        <w:t>ь</w:t>
      </w:r>
      <w:r w:rsidRPr="00D51544">
        <w:t>ные и другие меры, включая позитивные действия, с целью устранения уще</w:t>
      </w:r>
      <w:r w:rsidRPr="00D51544">
        <w:t>м</w:t>
      </w:r>
      <w:r w:rsidRPr="00D51544">
        <w:t>ленного положения;</w:t>
      </w:r>
    </w:p>
    <w:p w:rsidR="00D51544" w:rsidRPr="00D51544" w:rsidRDefault="00D51544" w:rsidP="004F7D3E">
      <w:pPr>
        <w:pStyle w:val="SingleTxtGR"/>
      </w:pPr>
      <w:r w:rsidRPr="00D51544">
        <w:tab/>
        <w:t>е)</w:t>
      </w:r>
      <w:r w:rsidRPr="00D51544">
        <w:tab/>
        <w:t>статьи 7 (1) Приложения 6, предусматривающей, что все законод</w:t>
      </w:r>
      <w:r w:rsidRPr="00D51544">
        <w:t>а</w:t>
      </w:r>
      <w:r w:rsidRPr="00D51544">
        <w:t>тельство, действовавш</w:t>
      </w:r>
      <w:r w:rsidR="00186D76">
        <w:t>е</w:t>
      </w:r>
      <w:r w:rsidRPr="00D51544">
        <w:t>е до фактического вступления в силу новой Констит</w:t>
      </w:r>
      <w:r w:rsidRPr="00D51544">
        <w:t>у</w:t>
      </w:r>
      <w:r w:rsidRPr="00D51544">
        <w:t>ции, "должно включать в себя изменения, доработки, оговорки и изъятия, нео</w:t>
      </w:r>
      <w:r w:rsidRPr="00D51544">
        <w:t>б</w:t>
      </w:r>
      <w:r w:rsidRPr="00D51544">
        <w:t>ходимые для приведения его в соответствие с настоящей Конституцией".</w:t>
      </w:r>
    </w:p>
    <w:p w:rsidR="00D51544" w:rsidRPr="00D51544" w:rsidRDefault="00D51544" w:rsidP="004F7D3E">
      <w:pPr>
        <w:pStyle w:val="SingleTxtGR"/>
      </w:pPr>
      <w:r w:rsidRPr="00D51544">
        <w:t>5.</w:t>
      </w:r>
      <w:r w:rsidRPr="00D51544">
        <w:tab/>
        <w:t>Комитет приветствует тот факт, что новая Конституция требует отмены многих дискриминационных положений, существовавших в прежней Констит</w:t>
      </w:r>
      <w:r w:rsidRPr="00D51544">
        <w:t>у</w:t>
      </w:r>
      <w:r w:rsidRPr="00D51544">
        <w:t>ции, и применения закрепленной в Конституции гарантии недискриминации в отношении всех законов, включая законы, касающиеся брака, развода, усыно</w:t>
      </w:r>
      <w:r w:rsidRPr="00D51544">
        <w:t>в</w:t>
      </w:r>
      <w:r w:rsidRPr="00D51544">
        <w:t>ления/удочерения, погребения и наследования.</w:t>
      </w:r>
    </w:p>
    <w:p w:rsidR="00D51544" w:rsidRPr="00D51544" w:rsidRDefault="00D51544" w:rsidP="004F7D3E">
      <w:pPr>
        <w:pStyle w:val="SingleTxtGR"/>
      </w:pPr>
      <w:r w:rsidRPr="00D51544">
        <w:t>6.</w:t>
      </w:r>
      <w:r w:rsidRPr="00D51544">
        <w:tab/>
        <w:t>Комитет высоко оценивает продемонстрированную государством-участником политическую волю и выраженную им в ходе конструктивного ди</w:t>
      </w:r>
      <w:r w:rsidRPr="00D51544">
        <w:t>а</w:t>
      </w:r>
      <w:r w:rsidRPr="00D51544">
        <w:t>лога приверженность к искоренению дискриминации в отношении женщин и достижению гендерного равенства.</w:t>
      </w:r>
    </w:p>
    <w:p w:rsidR="00D51544" w:rsidRPr="00D51544" w:rsidRDefault="00D51544" w:rsidP="004F7D3E">
      <w:pPr>
        <w:pStyle w:val="SingleTxtGR"/>
      </w:pPr>
      <w:r w:rsidRPr="00D51544">
        <w:t>7.</w:t>
      </w:r>
      <w:r w:rsidRPr="00D51544">
        <w:tab/>
        <w:t>Комитет с удовлетворением отмечает осуществление государством-участником изложенного в статье 27 (8) конституционного принципа, согласно которому состав выборных или комплектуемых по назначению органов должен включать не более двух третей лиц одного пола, при создании новых к</w:t>
      </w:r>
      <w:r w:rsidRPr="00D51544">
        <w:t>о</w:t>
      </w:r>
      <w:r w:rsidRPr="00D51544">
        <w:t>миссий, что имеет крайне важное значение для проведения в жизнь положений новой Конституции.</w:t>
      </w:r>
    </w:p>
    <w:p w:rsidR="00D51544" w:rsidRPr="00D51544" w:rsidRDefault="00D51544" w:rsidP="004F7D3E">
      <w:pPr>
        <w:pStyle w:val="SingleTxtGR"/>
      </w:pPr>
      <w:r w:rsidRPr="00D51544">
        <w:t>8.</w:t>
      </w:r>
      <w:r w:rsidRPr="00D51544">
        <w:tab/>
        <w:t>Комитет позитивно расценивает принятие Закона о внесении поправок в Закон о детях, который в настоящее время предусматривает необходимость т</w:t>
      </w:r>
      <w:r w:rsidRPr="00D51544">
        <w:t>о</w:t>
      </w:r>
      <w:r w:rsidRPr="00D51544">
        <w:t>го, чтобы отец брал на себя ответственность за внебрачных детей, тем самым облегчая бремя попечения, ложащееся на мать.</w:t>
      </w:r>
    </w:p>
    <w:p w:rsidR="00806130" w:rsidRDefault="00806130" w:rsidP="00806130">
      <w:pPr>
        <w:pStyle w:val="H1GR"/>
      </w:pPr>
      <w:r>
        <w:br w:type="page"/>
      </w:r>
      <w:r w:rsidRPr="00806130">
        <w:tab/>
      </w:r>
      <w:r>
        <w:t>С.</w:t>
      </w:r>
      <w:r>
        <w:tab/>
        <w:t xml:space="preserve">Основные вопросы, вызывающие озабоченность, </w:t>
      </w:r>
      <w:r>
        <w:br/>
        <w:t>и рекомендации</w:t>
      </w:r>
    </w:p>
    <w:p w:rsidR="00806130" w:rsidRDefault="00806130" w:rsidP="00806130">
      <w:pPr>
        <w:pStyle w:val="SingleTxtGR"/>
        <w:rPr>
          <w:b/>
        </w:rPr>
      </w:pPr>
      <w:r w:rsidRPr="00A612C2">
        <w:t>9</w:t>
      </w:r>
      <w:r>
        <w:t>.</w:t>
      </w:r>
      <w:r>
        <w:tab/>
      </w:r>
      <w:r>
        <w:rPr>
          <w:b/>
        </w:rPr>
        <w:t>Комитет напоминает об обязательстве государства-участника сист</w:t>
      </w:r>
      <w:r>
        <w:rPr>
          <w:b/>
        </w:rPr>
        <w:t>е</w:t>
      </w:r>
      <w:r>
        <w:rPr>
          <w:b/>
        </w:rPr>
        <w:t>матически и постоянно осуществлять все положения Конвенции о ликв</w:t>
      </w:r>
      <w:r>
        <w:rPr>
          <w:b/>
        </w:rPr>
        <w:t>и</w:t>
      </w:r>
      <w:r>
        <w:rPr>
          <w:b/>
        </w:rPr>
        <w:t>дации всех форм дискриминации в отношении женщин и полагает, что оз</w:t>
      </w:r>
      <w:r>
        <w:rPr>
          <w:b/>
        </w:rPr>
        <w:t>а</w:t>
      </w:r>
      <w:r>
        <w:rPr>
          <w:b/>
        </w:rPr>
        <w:t>боченности и рекомендации, сформулированные в настоящих заключ</w:t>
      </w:r>
      <w:r>
        <w:rPr>
          <w:b/>
        </w:rPr>
        <w:t>и</w:t>
      </w:r>
      <w:r>
        <w:rPr>
          <w:b/>
        </w:rPr>
        <w:t>тельных замечаниях, тр</w:t>
      </w:r>
      <w:r>
        <w:rPr>
          <w:b/>
        </w:rPr>
        <w:t>е</w:t>
      </w:r>
      <w:r>
        <w:rPr>
          <w:b/>
        </w:rPr>
        <w:t>буют от государства-участника приоритетного внимания с настоящего момента и до представления следующего период</w:t>
      </w:r>
      <w:r>
        <w:rPr>
          <w:b/>
        </w:rPr>
        <w:t>и</w:t>
      </w:r>
      <w:r>
        <w:rPr>
          <w:b/>
        </w:rPr>
        <w:t>ческого доклада. Ввиду этого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сосредоточить внимание на данных проблемах в его деятел</w:t>
      </w:r>
      <w:r>
        <w:rPr>
          <w:b/>
        </w:rPr>
        <w:t>ь</w:t>
      </w:r>
      <w:r>
        <w:rPr>
          <w:b/>
        </w:rPr>
        <w:t>ности по осуществлению и представить информацию о принятых мерах и достигнутых результатах в своем следующем периодическом докладе. Он призывает государство-участник препроводить настоящие заключ</w:t>
      </w:r>
      <w:r>
        <w:rPr>
          <w:b/>
        </w:rPr>
        <w:t>и</w:t>
      </w:r>
      <w:r>
        <w:rPr>
          <w:b/>
        </w:rPr>
        <w:t xml:space="preserve">тельные замечания всем соответствующим министерствам, </w:t>
      </w:r>
      <w:r w:rsidRPr="00A612C2">
        <w:rPr>
          <w:b/>
        </w:rPr>
        <w:t>Национальн</w:t>
      </w:r>
      <w:r w:rsidRPr="00A612C2">
        <w:rPr>
          <w:b/>
        </w:rPr>
        <w:t>о</w:t>
      </w:r>
      <w:r w:rsidRPr="00A612C2">
        <w:rPr>
          <w:b/>
        </w:rPr>
        <w:t>му собранию</w:t>
      </w:r>
      <w:r>
        <w:rPr>
          <w:b/>
        </w:rPr>
        <w:t xml:space="preserve"> и судебным органам, с тем чтобы обеспечить их полное ос</w:t>
      </w:r>
      <w:r>
        <w:rPr>
          <w:b/>
        </w:rPr>
        <w:t>у</w:t>
      </w:r>
      <w:r>
        <w:rPr>
          <w:b/>
        </w:rPr>
        <w:t>ществление.</w:t>
      </w:r>
    </w:p>
    <w:p w:rsidR="00806130" w:rsidRDefault="00806130" w:rsidP="00806130">
      <w:pPr>
        <w:pStyle w:val="H23GR0"/>
      </w:pPr>
      <w:r w:rsidRPr="005A001C">
        <w:tab/>
      </w:r>
      <w:r w:rsidRPr="005A001C">
        <w:tab/>
      </w:r>
      <w:r>
        <w:t>Национальное собрание</w:t>
      </w:r>
    </w:p>
    <w:p w:rsidR="00806130" w:rsidRDefault="00806130" w:rsidP="00806130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>Вновь подтверждая, что правительство несет первостепенную отве</w:t>
      </w:r>
      <w:r>
        <w:rPr>
          <w:b/>
        </w:rPr>
        <w:t>т</w:t>
      </w:r>
      <w:r>
        <w:rPr>
          <w:b/>
        </w:rPr>
        <w:t>ственность и особенно подотчетно за полное осуществление обязательств государства-участника в соответствии с Конвенцией, Комитет подчеркив</w:t>
      </w:r>
      <w:r>
        <w:rPr>
          <w:b/>
        </w:rPr>
        <w:t>а</w:t>
      </w:r>
      <w:r>
        <w:rPr>
          <w:b/>
        </w:rPr>
        <w:t>ет, что Конвенция имеет обязательную юридическую силу для всех ветвей государственной власти, и предлагает государству-участнику предложить своему Национальному собранию, действуя в соответствии со своими пр</w:t>
      </w:r>
      <w:r>
        <w:rPr>
          <w:b/>
        </w:rPr>
        <w:t>о</w:t>
      </w:r>
      <w:r>
        <w:rPr>
          <w:b/>
        </w:rPr>
        <w:t>цедурами, в надлежащих случаях, принять необходимые меры в отнош</w:t>
      </w:r>
      <w:r>
        <w:rPr>
          <w:b/>
        </w:rPr>
        <w:t>е</w:t>
      </w:r>
      <w:r>
        <w:rPr>
          <w:b/>
        </w:rPr>
        <w:t>нии осуществления настоящих заключительных замечаний и процесса подготовки правительством следующего доклада в соответствии с Конве</w:t>
      </w:r>
      <w:r>
        <w:rPr>
          <w:b/>
        </w:rPr>
        <w:t>н</w:t>
      </w:r>
      <w:r>
        <w:rPr>
          <w:b/>
        </w:rPr>
        <w:t>цией.</w:t>
      </w:r>
    </w:p>
    <w:p w:rsidR="00806130" w:rsidRPr="00A72693" w:rsidRDefault="00806130" w:rsidP="00806130">
      <w:pPr>
        <w:pStyle w:val="H23GR0"/>
      </w:pPr>
      <w:r w:rsidRPr="00A72693">
        <w:tab/>
      </w:r>
      <w:r w:rsidRPr="00A72693">
        <w:tab/>
        <w:t>Законодательные реформы и дискриминационные законы</w:t>
      </w:r>
    </w:p>
    <w:p w:rsidR="00806130" w:rsidRPr="00A72693" w:rsidRDefault="00806130" w:rsidP="00806130">
      <w:pPr>
        <w:pStyle w:val="SingleTxtGR"/>
      </w:pPr>
      <w:r>
        <w:t>11</w:t>
      </w:r>
      <w:r w:rsidRPr="00A72693">
        <w:t>.</w:t>
      </w:r>
      <w:r w:rsidRPr="00A72693">
        <w:tab/>
        <w:t>Комитет приветствует тот факт, что новая Конституция предусматривает возможность принятия прогрессивных законов, которые необходимо рассма</w:t>
      </w:r>
      <w:r w:rsidRPr="00A72693">
        <w:t>т</w:t>
      </w:r>
      <w:r w:rsidRPr="00A72693">
        <w:t>ривать в безотлагательном порядке. Однако он вновь выражает свою озабоче</w:t>
      </w:r>
      <w:r w:rsidRPr="00A72693">
        <w:t>н</w:t>
      </w:r>
      <w:r w:rsidRPr="00A72693">
        <w:t>ность по поводу отсутствия приоритетного внимания к принятию ряда закон</w:t>
      </w:r>
      <w:r w:rsidRPr="00A72693">
        <w:t>о</w:t>
      </w:r>
      <w:r w:rsidRPr="00A72693">
        <w:t>проектов, которые отменяли бы положения, предусматривающие дискримин</w:t>
      </w:r>
      <w:r w:rsidRPr="00A72693">
        <w:t>а</w:t>
      </w:r>
      <w:r w:rsidRPr="00A72693">
        <w:t>цию по признаку пола, и способствовали бы ликвидации пробелов в законод</w:t>
      </w:r>
      <w:r w:rsidRPr="00A72693">
        <w:t>а</w:t>
      </w:r>
      <w:r w:rsidRPr="00A72693">
        <w:t xml:space="preserve">тельстве, с тем чтобы привести правовую основу страны в полное соответствие с положениями Конвенции и обеспечить де-юре равенство женщин. Комитет обеспокоен, в частности, </w:t>
      </w:r>
      <w:r>
        <w:t>задержкой в</w:t>
      </w:r>
      <w:r w:rsidRPr="00A72693">
        <w:t xml:space="preserve"> приняти</w:t>
      </w:r>
      <w:r>
        <w:t>и</w:t>
      </w:r>
      <w:r w:rsidRPr="00A72693">
        <w:t xml:space="preserve"> ключевых законопроектов о гендерном равенстве, включая Законопроект о защите семьи, единый Закон</w:t>
      </w:r>
      <w:r w:rsidRPr="00A72693">
        <w:t>о</w:t>
      </w:r>
      <w:r w:rsidRPr="00A72693">
        <w:t>проект о браке 2007 года, Законопроект об общей собственности супругов 2007</w:t>
      </w:r>
      <w:r>
        <w:rPr>
          <w:lang w:val="en-US"/>
        </w:rPr>
        <w:t> </w:t>
      </w:r>
      <w:r w:rsidRPr="00A72693">
        <w:t>года и Законопроект о равных возможностях 2007 года. Комитет далее обеспокоен сохранением действия другого законодательства, которое пред</w:t>
      </w:r>
      <w:r w:rsidRPr="00A72693">
        <w:t>у</w:t>
      </w:r>
      <w:r w:rsidRPr="00A72693">
        <w:t>сматривает дискриминацию в отношении женщин и несовместимо с Конвенц</w:t>
      </w:r>
      <w:r w:rsidRPr="00A72693">
        <w:t>и</w:t>
      </w:r>
      <w:r w:rsidRPr="00A72693">
        <w:t xml:space="preserve">ей. </w:t>
      </w:r>
      <w:r>
        <w:t>Отмечая</w:t>
      </w:r>
      <w:r w:rsidRPr="00A72693">
        <w:t xml:space="preserve"> создание в соответствии с</w:t>
      </w:r>
      <w:r>
        <w:t>о статьей</w:t>
      </w:r>
      <w:r w:rsidRPr="00A72693">
        <w:t xml:space="preserve"> 170 новой Конституции судов кади в качестве отдельных вспомогательных судов для слушания дел по м</w:t>
      </w:r>
      <w:r w:rsidRPr="00A72693">
        <w:t>у</w:t>
      </w:r>
      <w:r w:rsidRPr="00A72693">
        <w:t>сульманскому семейному праву, включая дела о наследовании</w:t>
      </w:r>
      <w:r>
        <w:t>,</w:t>
      </w:r>
      <w:r w:rsidRPr="00A72693">
        <w:t xml:space="preserve"> Комитет обесп</w:t>
      </w:r>
      <w:r w:rsidRPr="00A72693">
        <w:t>о</w:t>
      </w:r>
      <w:r w:rsidRPr="00A72693">
        <w:t>коен тем, что в положении о судах кади предусмотрены исключения из конст</w:t>
      </w:r>
      <w:r w:rsidRPr="00A72693">
        <w:t>и</w:t>
      </w:r>
      <w:r w:rsidRPr="00A72693">
        <w:t>туци</w:t>
      </w:r>
      <w:r>
        <w:t>онных норм о равенстве и что</w:t>
      </w:r>
      <w:r w:rsidRPr="00A72693">
        <w:t xml:space="preserve"> это п</w:t>
      </w:r>
      <w:r w:rsidRPr="00A72693">
        <w:t>о</w:t>
      </w:r>
      <w:r w:rsidRPr="00A72693">
        <w:t>ложение не согласуется с Конвенцией, и в частности противоречит статьям 2 и 16 Конвенции.</w:t>
      </w:r>
    </w:p>
    <w:p w:rsidR="00806130" w:rsidRPr="00A72693" w:rsidRDefault="00806130" w:rsidP="00806130">
      <w:pPr>
        <w:pStyle w:val="SingleTxtGR"/>
        <w:rPr>
          <w:b/>
        </w:rPr>
      </w:pPr>
      <w:r w:rsidRPr="002A071D">
        <w:t>1</w:t>
      </w:r>
      <w:r>
        <w:t>2</w:t>
      </w:r>
      <w:r w:rsidRPr="002A071D">
        <w:t>.</w:t>
      </w:r>
      <w:r w:rsidRPr="00A72693">
        <w:rPr>
          <w:b/>
        </w:rPr>
        <w:tab/>
        <w:t>Комитет настоятельно призывает гос</w:t>
      </w:r>
      <w:r w:rsidRPr="00A72693">
        <w:rPr>
          <w:b/>
        </w:rPr>
        <w:t>у</w:t>
      </w:r>
      <w:r w:rsidRPr="00A72693">
        <w:rPr>
          <w:b/>
        </w:rPr>
        <w:t>дарство-участник: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  <w:t>а)</w:t>
      </w:r>
      <w:r w:rsidRPr="00A72693">
        <w:rPr>
          <w:b/>
        </w:rPr>
        <w:tab/>
        <w:t xml:space="preserve">в течение </w:t>
      </w:r>
      <w:r>
        <w:rPr>
          <w:b/>
        </w:rPr>
        <w:t>двух лет</w:t>
      </w:r>
      <w:r w:rsidRPr="00A72693">
        <w:rPr>
          <w:b/>
        </w:rPr>
        <w:t xml:space="preserve"> принять Законопроект о защите семьи 2007</w:t>
      </w:r>
      <w:r>
        <w:rPr>
          <w:b/>
        </w:rPr>
        <w:t> </w:t>
      </w:r>
      <w:r w:rsidRPr="00A72693">
        <w:rPr>
          <w:b/>
        </w:rPr>
        <w:t>года, единый Законопроект о браке 2007 года, Законопроект об общей собственности супругов 2007 года и Закон</w:t>
      </w:r>
      <w:r w:rsidRPr="00A72693">
        <w:rPr>
          <w:b/>
        </w:rPr>
        <w:t>о</w:t>
      </w:r>
      <w:r w:rsidRPr="00A72693">
        <w:rPr>
          <w:b/>
        </w:rPr>
        <w:t>проект о равных возможностях;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</w:r>
      <w:r w:rsidRPr="00A72693">
        <w:rPr>
          <w:b/>
          <w:lang w:val="en-US"/>
        </w:rPr>
        <w:t>b</w:t>
      </w:r>
      <w:r w:rsidRPr="00A72693">
        <w:rPr>
          <w:b/>
        </w:rPr>
        <w:t>)</w:t>
      </w:r>
      <w:r w:rsidRPr="00A72693">
        <w:rPr>
          <w:b/>
        </w:rPr>
        <w:tab/>
        <w:t xml:space="preserve">уделять приоритетное внимание разработке новых законов, а также пересмотреть </w:t>
      </w:r>
      <w:r>
        <w:rPr>
          <w:b/>
        </w:rPr>
        <w:t xml:space="preserve">и отменить дискриминационные положения, </w:t>
      </w:r>
      <w:r w:rsidRPr="00A72693">
        <w:rPr>
          <w:b/>
        </w:rPr>
        <w:t xml:space="preserve">с тем чтобы обеспечить </w:t>
      </w:r>
      <w:r w:rsidRPr="0050593E">
        <w:rPr>
          <w:b/>
        </w:rPr>
        <w:t xml:space="preserve">де-юре </w:t>
      </w:r>
      <w:r w:rsidRPr="00A72693">
        <w:rPr>
          <w:b/>
        </w:rPr>
        <w:t>равенство женщин и соблюдение обязательств г</w:t>
      </w:r>
      <w:r w:rsidRPr="00A72693">
        <w:rPr>
          <w:b/>
        </w:rPr>
        <w:t>о</w:t>
      </w:r>
      <w:r w:rsidRPr="00A72693">
        <w:rPr>
          <w:b/>
        </w:rPr>
        <w:t xml:space="preserve">сударства-участника по </w:t>
      </w:r>
      <w:r>
        <w:rPr>
          <w:b/>
        </w:rPr>
        <w:t>Конвенции</w:t>
      </w:r>
      <w:r w:rsidRPr="00A72693">
        <w:rPr>
          <w:b/>
        </w:rPr>
        <w:t xml:space="preserve"> и с этой целью сократить сроки, пред</w:t>
      </w:r>
      <w:r w:rsidRPr="00A72693">
        <w:rPr>
          <w:b/>
        </w:rPr>
        <w:t>у</w:t>
      </w:r>
      <w:r w:rsidRPr="00A72693">
        <w:rPr>
          <w:b/>
        </w:rPr>
        <w:t xml:space="preserve">смотренные в </w:t>
      </w:r>
      <w:r>
        <w:rPr>
          <w:b/>
        </w:rPr>
        <w:t>приложении 5;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  <w:t>с)</w:t>
      </w:r>
      <w:r w:rsidRPr="00A72693">
        <w:rPr>
          <w:b/>
        </w:rPr>
        <w:tab/>
        <w:t>создать эффективный механизм мониторинга для обеспечения</w:t>
      </w:r>
      <w:r>
        <w:rPr>
          <w:b/>
        </w:rPr>
        <w:t xml:space="preserve"> того, чтобы</w:t>
      </w:r>
      <w:r w:rsidRPr="00A72693">
        <w:rPr>
          <w:b/>
        </w:rPr>
        <w:t xml:space="preserve"> </w:t>
      </w:r>
      <w:r>
        <w:rPr>
          <w:b/>
        </w:rPr>
        <w:t>созданный</w:t>
      </w:r>
      <w:r w:rsidRPr="00A72693">
        <w:rPr>
          <w:b/>
        </w:rPr>
        <w:t xml:space="preserve"> парламентом Комитет по надзору за осуществлен</w:t>
      </w:r>
      <w:r w:rsidRPr="00A72693">
        <w:rPr>
          <w:b/>
        </w:rPr>
        <w:t>и</w:t>
      </w:r>
      <w:r w:rsidRPr="00A72693">
        <w:rPr>
          <w:b/>
        </w:rPr>
        <w:t>ем Конст</w:t>
      </w:r>
      <w:r w:rsidRPr="00A72693">
        <w:rPr>
          <w:b/>
        </w:rPr>
        <w:t>и</w:t>
      </w:r>
      <w:r w:rsidRPr="00A72693">
        <w:rPr>
          <w:b/>
        </w:rPr>
        <w:t>туции эффективно выполня</w:t>
      </w:r>
      <w:r>
        <w:rPr>
          <w:b/>
        </w:rPr>
        <w:t>л</w:t>
      </w:r>
      <w:r w:rsidRPr="00A72693">
        <w:rPr>
          <w:b/>
        </w:rPr>
        <w:t xml:space="preserve"> сво</w:t>
      </w:r>
      <w:r>
        <w:rPr>
          <w:b/>
        </w:rPr>
        <w:t>й</w:t>
      </w:r>
      <w:r w:rsidRPr="00A72693">
        <w:rPr>
          <w:b/>
        </w:rPr>
        <w:t xml:space="preserve"> мандат;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</w:r>
      <w:r w:rsidRPr="00A72693">
        <w:rPr>
          <w:b/>
          <w:lang w:val="en-US"/>
        </w:rPr>
        <w:t>d</w:t>
      </w:r>
      <w:r w:rsidRPr="00A72693">
        <w:rPr>
          <w:b/>
        </w:rPr>
        <w:t>)</w:t>
      </w:r>
      <w:r w:rsidRPr="00A72693">
        <w:rPr>
          <w:b/>
        </w:rPr>
        <w:tab/>
        <w:t>согласова</w:t>
      </w:r>
      <w:r>
        <w:rPr>
          <w:b/>
        </w:rPr>
        <w:t>ть</w:t>
      </w:r>
      <w:r w:rsidRPr="00A72693">
        <w:rPr>
          <w:b/>
        </w:rPr>
        <w:t xml:space="preserve"> религиозно</w:t>
      </w:r>
      <w:r>
        <w:rPr>
          <w:b/>
        </w:rPr>
        <w:t>е</w:t>
      </w:r>
      <w:r w:rsidRPr="00A72693">
        <w:rPr>
          <w:b/>
        </w:rPr>
        <w:t xml:space="preserve"> и обычно</w:t>
      </w:r>
      <w:r>
        <w:rPr>
          <w:b/>
        </w:rPr>
        <w:t>е</w:t>
      </w:r>
      <w:r w:rsidRPr="00A72693">
        <w:rPr>
          <w:b/>
        </w:rPr>
        <w:t xml:space="preserve"> прав</w:t>
      </w:r>
      <w:r>
        <w:rPr>
          <w:b/>
        </w:rPr>
        <w:t>о</w:t>
      </w:r>
      <w:r w:rsidRPr="00A72693">
        <w:rPr>
          <w:b/>
        </w:rPr>
        <w:t xml:space="preserve"> с положениями ст</w:t>
      </w:r>
      <w:r w:rsidRPr="00A72693">
        <w:rPr>
          <w:b/>
        </w:rPr>
        <w:t>а</w:t>
      </w:r>
      <w:r w:rsidRPr="00A72693">
        <w:rPr>
          <w:b/>
        </w:rPr>
        <w:t xml:space="preserve">тьи 16 Конвенции </w:t>
      </w:r>
      <w:r>
        <w:rPr>
          <w:b/>
        </w:rPr>
        <w:t>и</w:t>
      </w:r>
      <w:r w:rsidRPr="00A72693">
        <w:rPr>
          <w:b/>
        </w:rPr>
        <w:t xml:space="preserve"> рассмотреть возможность регламентирования де</w:t>
      </w:r>
      <w:r w:rsidRPr="00A72693">
        <w:rPr>
          <w:b/>
        </w:rPr>
        <w:t>я</w:t>
      </w:r>
      <w:r w:rsidRPr="00A72693">
        <w:rPr>
          <w:b/>
        </w:rPr>
        <w:t>тельности судов кади в соответствии с конкретным положением о равенс</w:t>
      </w:r>
      <w:r w:rsidRPr="00A72693">
        <w:rPr>
          <w:b/>
        </w:rPr>
        <w:t>т</w:t>
      </w:r>
      <w:r w:rsidRPr="00A72693">
        <w:rPr>
          <w:b/>
        </w:rPr>
        <w:t xml:space="preserve">ве, </w:t>
      </w:r>
      <w:r>
        <w:rPr>
          <w:b/>
        </w:rPr>
        <w:t>закрепленным</w:t>
      </w:r>
      <w:r w:rsidRPr="00A72693">
        <w:rPr>
          <w:b/>
        </w:rPr>
        <w:t xml:space="preserve"> в новой Ко</w:t>
      </w:r>
      <w:r w:rsidRPr="00A72693">
        <w:rPr>
          <w:b/>
        </w:rPr>
        <w:t>н</w:t>
      </w:r>
      <w:r w:rsidRPr="00A72693">
        <w:rPr>
          <w:b/>
        </w:rPr>
        <w:t>ституции.</w:t>
      </w:r>
    </w:p>
    <w:p w:rsidR="00806130" w:rsidRPr="00A72693" w:rsidRDefault="00806130" w:rsidP="00806130">
      <w:pPr>
        <w:pStyle w:val="H23GR0"/>
      </w:pPr>
      <w:r w:rsidRPr="00A72693">
        <w:tab/>
      </w:r>
      <w:r w:rsidRPr="00A72693">
        <w:tab/>
        <w:t>Пропаганда Конвенции и доступ к правосудию</w:t>
      </w:r>
    </w:p>
    <w:p w:rsidR="00806130" w:rsidRPr="00A72693" w:rsidRDefault="00806130" w:rsidP="00806130">
      <w:pPr>
        <w:pStyle w:val="SingleTxtGR"/>
      </w:pPr>
      <w:r w:rsidRPr="00A72693">
        <w:t>1</w:t>
      </w:r>
      <w:r>
        <w:t>3</w:t>
      </w:r>
      <w:r w:rsidRPr="00A72693">
        <w:t>.</w:t>
      </w:r>
      <w:r w:rsidRPr="00A72693">
        <w:tab/>
        <w:t>Комитет обеспокоен недостаточной осведомленностью в обществе в ц</w:t>
      </w:r>
      <w:r w:rsidRPr="00A72693">
        <w:t>е</w:t>
      </w:r>
      <w:r w:rsidRPr="00A72693">
        <w:t>лом, в том числе среди всех ветвей государственной власти и судебных органов, о правах женщин в соответствии с Конвенцией, закрепленной в ней концепции основополагающего гендерного равенства и общих рекомендациях Комитета. Комитет приветствует внедрение в шести регионах Кении опытной Национал</w:t>
      </w:r>
      <w:r w:rsidRPr="00A72693">
        <w:t>ь</w:t>
      </w:r>
      <w:r w:rsidRPr="00A72693">
        <w:t>ной программы по оказанию юридической помощи и повышению информир</w:t>
      </w:r>
      <w:r w:rsidRPr="00A72693">
        <w:t>о</w:t>
      </w:r>
      <w:r w:rsidRPr="00A72693">
        <w:t xml:space="preserve">ванности (НПЮПИ), которая, хотя и не сводится к деятельности в интересах женщин, предусматривает уделение </w:t>
      </w:r>
      <w:r>
        <w:t xml:space="preserve">пристального </w:t>
      </w:r>
      <w:r w:rsidRPr="00A72693">
        <w:t>внимания критическому а</w:t>
      </w:r>
      <w:r w:rsidRPr="00A72693">
        <w:t>с</w:t>
      </w:r>
      <w:r w:rsidRPr="00A72693">
        <w:t xml:space="preserve">пекту, ограничивающему доступ женщин к правосудию. Однако он обеспокоен тем, что, хотя законодательство предусматривает доступ женщин к правосудию, их способность осуществлять это право и </w:t>
      </w:r>
      <w:r>
        <w:t>представлять</w:t>
      </w:r>
      <w:r w:rsidRPr="00A72693">
        <w:t xml:space="preserve"> дел</w:t>
      </w:r>
      <w:r>
        <w:t>а</w:t>
      </w:r>
      <w:r w:rsidRPr="00A72693">
        <w:t xml:space="preserve"> о дискриминации в суд</w:t>
      </w:r>
      <w:r>
        <w:t>ы</w:t>
      </w:r>
      <w:r w:rsidRPr="00A72693">
        <w:t xml:space="preserve"> ограничивается такими факторами, как высокие судебные издержки, с</w:t>
      </w:r>
      <w:r w:rsidRPr="00A72693">
        <w:t>о</w:t>
      </w:r>
      <w:r w:rsidRPr="00A72693">
        <w:t>хранение традиционных систем правосудия, неграмотность, отсутствие инфо</w:t>
      </w:r>
      <w:r w:rsidRPr="00A72693">
        <w:t>р</w:t>
      </w:r>
      <w:r w:rsidRPr="00A72693">
        <w:t>мированности об их правах и другие практические трудности в доступе к с</w:t>
      </w:r>
      <w:r w:rsidRPr="00A72693">
        <w:t>у</w:t>
      </w:r>
      <w:r w:rsidRPr="00A72693">
        <w:t>дам.</w:t>
      </w:r>
    </w:p>
    <w:p w:rsidR="00806130" w:rsidRPr="00A72693" w:rsidRDefault="00806130" w:rsidP="00806130">
      <w:pPr>
        <w:pStyle w:val="SingleTxtGR"/>
        <w:rPr>
          <w:b/>
        </w:rPr>
      </w:pPr>
      <w:r w:rsidRPr="002A071D">
        <w:t>1</w:t>
      </w:r>
      <w:r>
        <w:t>4</w:t>
      </w:r>
      <w:r w:rsidRPr="002A071D">
        <w:t>.</w:t>
      </w:r>
      <w:r w:rsidRPr="00A72693">
        <w:rPr>
          <w:b/>
        </w:rPr>
        <w:tab/>
        <w:t>Комитет: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  <w:t>а)</w:t>
      </w:r>
      <w:r w:rsidRPr="00A72693">
        <w:rPr>
          <w:b/>
        </w:rPr>
        <w:tab/>
        <w:t>настоятельно призывает государство-участник принять все надлежащие меры для обеспечения достаточного уровня знаний о Конве</w:t>
      </w:r>
      <w:r w:rsidRPr="00A72693">
        <w:rPr>
          <w:b/>
        </w:rPr>
        <w:t>н</w:t>
      </w:r>
      <w:r w:rsidRPr="00A72693">
        <w:rPr>
          <w:b/>
        </w:rPr>
        <w:t>ции и ее применения всеми ветвями государственной власти и судебными органами в качестве основы для всех законов, судебных решений и страт</w:t>
      </w:r>
      <w:r w:rsidRPr="00A72693">
        <w:rPr>
          <w:b/>
        </w:rPr>
        <w:t>е</w:t>
      </w:r>
      <w:r w:rsidRPr="00A72693">
        <w:rPr>
          <w:b/>
        </w:rPr>
        <w:t>гий, касающихся гендерного равенства и улучшения положения женщин;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</w:r>
      <w:r w:rsidRPr="00A72693">
        <w:rPr>
          <w:b/>
          <w:lang w:val="en-US"/>
        </w:rPr>
        <w:t>b</w:t>
      </w:r>
      <w:r w:rsidRPr="00A72693">
        <w:rPr>
          <w:b/>
        </w:rPr>
        <w:t>)</w:t>
      </w:r>
      <w:r w:rsidRPr="00A72693">
        <w:rPr>
          <w:b/>
        </w:rPr>
        <w:tab/>
        <w:t>рекомендует сделать изучение Конвенции и соответствующего внутреннего законодательства неотъемлемой частью юридического обр</w:t>
      </w:r>
      <w:r w:rsidRPr="00A72693">
        <w:rPr>
          <w:b/>
        </w:rPr>
        <w:t>а</w:t>
      </w:r>
      <w:r w:rsidRPr="00A72693">
        <w:rPr>
          <w:b/>
        </w:rPr>
        <w:t>зования и подготовки судей и магистратов, адвокатов и прокуроров, ос</w:t>
      </w:r>
      <w:r w:rsidRPr="00A72693">
        <w:rPr>
          <w:b/>
        </w:rPr>
        <w:t>о</w:t>
      </w:r>
      <w:r w:rsidRPr="00A72693">
        <w:rPr>
          <w:b/>
        </w:rPr>
        <w:t>бенно работающих в судах местных советов, с тем чтобы в стране прочно укрепилась правовая культура, способствующая равенству между женщ</w:t>
      </w:r>
      <w:r w:rsidRPr="00A72693">
        <w:rPr>
          <w:b/>
        </w:rPr>
        <w:t>и</w:t>
      </w:r>
      <w:r w:rsidRPr="00A72693">
        <w:rPr>
          <w:b/>
        </w:rPr>
        <w:t>нами и мужчинами и недискриминации по признаку пола;</w:t>
      </w:r>
    </w:p>
    <w:p w:rsidR="00806130" w:rsidRPr="00A72693" w:rsidRDefault="00806130" w:rsidP="00806130">
      <w:pPr>
        <w:pStyle w:val="SingleTxtGR"/>
        <w:rPr>
          <w:b/>
        </w:rPr>
      </w:pPr>
      <w:r w:rsidRPr="00A72693">
        <w:rPr>
          <w:b/>
        </w:rPr>
        <w:tab/>
        <w:t>с)</w:t>
      </w:r>
      <w:r w:rsidRPr="00A72693">
        <w:rPr>
          <w:b/>
        </w:rPr>
        <w:tab/>
        <w:t>просит государство-участник принять все надлежащие меры для устранения препя</w:t>
      </w:r>
      <w:r w:rsidRPr="00A72693">
        <w:rPr>
          <w:b/>
        </w:rPr>
        <w:t>т</w:t>
      </w:r>
      <w:r w:rsidRPr="00A72693">
        <w:rPr>
          <w:b/>
        </w:rPr>
        <w:t>ствий, с которыми могут сталкиваться женщины в получении доступа к правосудию, и с этой целью: оперативно принять н</w:t>
      </w:r>
      <w:r w:rsidRPr="00A72693">
        <w:rPr>
          <w:b/>
        </w:rPr>
        <w:t>а</w:t>
      </w:r>
      <w:r w:rsidRPr="00A72693">
        <w:rPr>
          <w:b/>
        </w:rPr>
        <w:t>циональную стратегию по оказанию правовой помощи и повышению и</w:t>
      </w:r>
      <w:r w:rsidRPr="00A72693">
        <w:rPr>
          <w:b/>
        </w:rPr>
        <w:t>н</w:t>
      </w:r>
      <w:r w:rsidRPr="00A72693">
        <w:rPr>
          <w:b/>
        </w:rPr>
        <w:t xml:space="preserve">формированности </w:t>
      </w:r>
      <w:r>
        <w:rPr>
          <w:b/>
        </w:rPr>
        <w:t>для</w:t>
      </w:r>
      <w:r w:rsidRPr="00A72693">
        <w:rPr>
          <w:b/>
        </w:rPr>
        <w:t xml:space="preserve"> институционализации правовой помощи на терр</w:t>
      </w:r>
      <w:r w:rsidRPr="00A72693">
        <w:rPr>
          <w:b/>
        </w:rPr>
        <w:t>и</w:t>
      </w:r>
      <w:r w:rsidRPr="00A72693">
        <w:rPr>
          <w:b/>
        </w:rPr>
        <w:t>тории все</w:t>
      </w:r>
      <w:r>
        <w:rPr>
          <w:b/>
        </w:rPr>
        <w:t>й</w:t>
      </w:r>
      <w:r w:rsidRPr="00A72693">
        <w:rPr>
          <w:b/>
        </w:rPr>
        <w:t xml:space="preserve"> страны; осуществлять программы </w:t>
      </w:r>
      <w:r>
        <w:rPr>
          <w:b/>
        </w:rPr>
        <w:t xml:space="preserve">обеспечения </w:t>
      </w:r>
      <w:r w:rsidRPr="00A72693">
        <w:rPr>
          <w:b/>
        </w:rPr>
        <w:t>юридической грамотности и распространять знания о путях использования имеющихся средств правовой защиты от дискриминации; и отслеживать результати</w:t>
      </w:r>
      <w:r w:rsidRPr="00A72693">
        <w:rPr>
          <w:b/>
        </w:rPr>
        <w:t>в</w:t>
      </w:r>
      <w:r w:rsidRPr="00A72693">
        <w:rPr>
          <w:b/>
        </w:rPr>
        <w:t>ность т</w:t>
      </w:r>
      <w:r w:rsidRPr="00A72693">
        <w:rPr>
          <w:b/>
        </w:rPr>
        <w:t>а</w:t>
      </w:r>
      <w:r w:rsidRPr="00A72693">
        <w:rPr>
          <w:b/>
        </w:rPr>
        <w:t>ких усилий.</w:t>
      </w:r>
    </w:p>
    <w:p w:rsidR="00806130" w:rsidRPr="00A72693" w:rsidRDefault="00806130" w:rsidP="00806130">
      <w:pPr>
        <w:pStyle w:val="H23GR0"/>
      </w:pPr>
      <w:r w:rsidRPr="00A72693">
        <w:tab/>
      </w:r>
      <w:r w:rsidRPr="00A72693">
        <w:tab/>
        <w:t>Национальный механизм по улучшению положения женщин</w:t>
      </w:r>
    </w:p>
    <w:p w:rsidR="00806130" w:rsidRPr="00A72693" w:rsidRDefault="00806130" w:rsidP="00806130">
      <w:pPr>
        <w:pStyle w:val="SingleTxtGR"/>
      </w:pPr>
      <w:r w:rsidRPr="00A72693">
        <w:t>1</w:t>
      </w:r>
      <w:r>
        <w:t>5</w:t>
      </w:r>
      <w:r w:rsidRPr="00A72693">
        <w:t>.</w:t>
      </w:r>
      <w:r w:rsidRPr="00A72693">
        <w:tab/>
        <w:t>Комитет обеспокоен тем, что национальный механизм по улучшению п</w:t>
      </w:r>
      <w:r w:rsidRPr="00A72693">
        <w:t>о</w:t>
      </w:r>
      <w:r w:rsidRPr="00A72693">
        <w:t>ложения женщин, по-видимому, не располагает достаточными людскими, ф</w:t>
      </w:r>
      <w:r w:rsidRPr="00A72693">
        <w:t>и</w:t>
      </w:r>
      <w:r w:rsidRPr="00A72693">
        <w:t>нансовыми и техническими ресурсами для своего эффективного функционир</w:t>
      </w:r>
      <w:r w:rsidRPr="00A72693">
        <w:t>о</w:t>
      </w:r>
      <w:r w:rsidRPr="00A72693">
        <w:t>вания и тем, что подобные недостатки могут помешать ему эффективно выпо</w:t>
      </w:r>
      <w:r w:rsidRPr="00A72693">
        <w:t>л</w:t>
      </w:r>
      <w:r w:rsidRPr="00A72693">
        <w:t>нять свои функции по содействию осуществлению конкретных программ в ц</w:t>
      </w:r>
      <w:r w:rsidRPr="00A72693">
        <w:t>е</w:t>
      </w:r>
      <w:r w:rsidRPr="00A72693">
        <w:t>лях улучшения положения женщин, эффективной координации усилий среди различных учреждений национального механизма на различных уровнях и обеспечения комплексного учета гендерной проблематики во всех секторах г</w:t>
      </w:r>
      <w:r w:rsidRPr="00A72693">
        <w:t>о</w:t>
      </w:r>
      <w:r w:rsidRPr="00A72693">
        <w:t>сударственной власти.</w:t>
      </w:r>
      <w:r>
        <w:t xml:space="preserve"> </w:t>
      </w:r>
      <w:r w:rsidRPr="00A72693">
        <w:t xml:space="preserve">Комитет </w:t>
      </w:r>
      <w:r>
        <w:t xml:space="preserve">также </w:t>
      </w:r>
      <w:r w:rsidRPr="00A72693">
        <w:t>отмечает устно выраженное намерение государства-участника провести реструктуризацию Кенийской национальной комиссии по правам человека и равенству, созданной в соответствии с пун</w:t>
      </w:r>
      <w:r w:rsidRPr="00A72693">
        <w:t>к</w:t>
      </w:r>
      <w:r w:rsidRPr="00A72693">
        <w:t>том</w:t>
      </w:r>
      <w:r>
        <w:t> </w:t>
      </w:r>
      <w:r w:rsidRPr="00A72693">
        <w:t>1 статьи 59 Конституции, разделив ее на две отдельные комиссии, а име</w:t>
      </w:r>
      <w:r w:rsidRPr="00A72693">
        <w:t>н</w:t>
      </w:r>
      <w:r w:rsidRPr="00A72693">
        <w:t>но: комиссию по правам человека и комиссию по гендерному равенству и ра</w:t>
      </w:r>
      <w:r w:rsidRPr="00A72693">
        <w:t>з</w:t>
      </w:r>
      <w:r w:rsidRPr="00A72693">
        <w:t xml:space="preserve">витию. </w:t>
      </w:r>
      <w:r>
        <w:t>Однако</w:t>
      </w:r>
      <w:r w:rsidRPr="00A72693">
        <w:t xml:space="preserve"> он выражает обеспокоенность в связи с уровнем координации </w:t>
      </w:r>
      <w:r>
        <w:t>работы</w:t>
      </w:r>
      <w:r w:rsidRPr="00A72693">
        <w:t xml:space="preserve"> этих разли</w:t>
      </w:r>
      <w:r w:rsidRPr="00A72693">
        <w:t>ч</w:t>
      </w:r>
      <w:r w:rsidRPr="00A72693">
        <w:t xml:space="preserve">ных органов и возможным дублированием мандатов. </w:t>
      </w:r>
    </w:p>
    <w:p w:rsidR="00806130" w:rsidRDefault="00806130" w:rsidP="00806130">
      <w:pPr>
        <w:pStyle w:val="SingleTxtGR"/>
        <w:rPr>
          <w:b/>
        </w:rPr>
      </w:pPr>
      <w:r w:rsidRPr="007A249F">
        <w:t>1</w:t>
      </w:r>
      <w:r>
        <w:t>6</w:t>
      </w:r>
      <w:r w:rsidRPr="007A249F">
        <w:t>.</w:t>
      </w:r>
      <w:r w:rsidRPr="007A249F">
        <w:tab/>
      </w:r>
      <w:r>
        <w:rPr>
          <w:b/>
        </w:rPr>
        <w:t>Комитет</w:t>
      </w:r>
      <w:r w:rsidRPr="00935ED3">
        <w:rPr>
          <w:b/>
        </w:rPr>
        <w:t xml:space="preserve"> </w:t>
      </w:r>
      <w:r>
        <w:rPr>
          <w:b/>
        </w:rPr>
        <w:t>рекомендует государству-участнику: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осуществить рационализацию и разработку четких мандатов для деятельности созданных органов в целях обеспечения координации и предотвращения фрагментации усилий и ресурсов;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укрепить существующий механизм по гендерному равенству путем наделения его достаточным авторитетом, полномочиями и людск</w:t>
      </w:r>
      <w:r>
        <w:rPr>
          <w:b/>
        </w:rPr>
        <w:t>и</w:t>
      </w:r>
      <w:r>
        <w:rPr>
          <w:b/>
        </w:rPr>
        <w:t>ми и финансовыми ресурсами на всех уровнях в целях повышения его эффе</w:t>
      </w:r>
      <w:r>
        <w:rPr>
          <w:b/>
        </w:rPr>
        <w:t>к</w:t>
      </w:r>
      <w:r>
        <w:rPr>
          <w:b/>
        </w:rPr>
        <w:t>тивности и расширения его потенциала в плане координации и монит</w:t>
      </w:r>
      <w:r>
        <w:rPr>
          <w:b/>
        </w:rPr>
        <w:t>о</w:t>
      </w:r>
      <w:r>
        <w:rPr>
          <w:b/>
        </w:rPr>
        <w:t>ринга действий на национальном и местном уровнях, направленных на улучшение положения женщин и поощрение генде</w:t>
      </w:r>
      <w:r>
        <w:rPr>
          <w:b/>
        </w:rPr>
        <w:t>р</w:t>
      </w:r>
      <w:r>
        <w:rPr>
          <w:b/>
        </w:rPr>
        <w:t>ного равенства.</w:t>
      </w:r>
    </w:p>
    <w:p w:rsidR="00806130" w:rsidRDefault="00806130" w:rsidP="00806130">
      <w:pPr>
        <w:pStyle w:val="H23GR0"/>
      </w:pPr>
      <w:r>
        <w:tab/>
      </w:r>
      <w:r>
        <w:tab/>
        <w:t>Стереотипы и вредная практика</w:t>
      </w:r>
    </w:p>
    <w:p w:rsidR="00806130" w:rsidRDefault="00806130" w:rsidP="00806130">
      <w:pPr>
        <w:pStyle w:val="SingleTxtGR"/>
      </w:pPr>
      <w:r>
        <w:t>17.</w:t>
      </w:r>
      <w:r>
        <w:tab/>
        <w:t>Отмечая некоторые усилия, предпринятые государством-участником, К</w:t>
      </w:r>
      <w:r>
        <w:t>о</w:t>
      </w:r>
      <w:r>
        <w:t>митет вместе с тем вновь выражает свою озабоченность по поводу сохранения пагубных культурных норм, видов практики и традиций, а также патриархал</w:t>
      </w:r>
      <w:r>
        <w:t>ь</w:t>
      </w:r>
      <w:r>
        <w:t>ных установок и глубоко укоренившихся стереотипов в отношении роли, об</w:t>
      </w:r>
      <w:r>
        <w:t>я</w:t>
      </w:r>
      <w:r>
        <w:t>занностей и идентитета женщин и мужчин во всех сферах жизни. Комитет обе</w:t>
      </w:r>
      <w:r>
        <w:t>с</w:t>
      </w:r>
      <w:r>
        <w:t>покоен тем, что такие обычаи и виды практики увековечивают дискриминацию в отношении женщин и находят отражение в неблагоприятном и неравном ст</w:t>
      </w:r>
      <w:r>
        <w:t>а</w:t>
      </w:r>
      <w:r>
        <w:t>тусе женщин во многих областях, в том числе в общественной жизни и проце</w:t>
      </w:r>
      <w:r>
        <w:t>с</w:t>
      </w:r>
      <w:r>
        <w:t>сах принятия решений и в браке и семейных отношениях. Комитет отмечает, что эти стереотипы также способствуют сохранению насилия в отношении женщин и вредных видов практики, включая калечение женских половых орг</w:t>
      </w:r>
      <w:r>
        <w:t>а</w:t>
      </w:r>
      <w:r>
        <w:t>нов (КЖПО), полигамию, выкуп за невесту и наследование супруги; и выраж</w:t>
      </w:r>
      <w:r>
        <w:t>а</w:t>
      </w:r>
      <w:r>
        <w:t>ет свою обеспокоенность тем, что, несмотря на их негативные последствия для женщин, государство-участник не предприняло последовательных и системат</w:t>
      </w:r>
      <w:r>
        <w:t>и</w:t>
      </w:r>
      <w:r>
        <w:t>ческих действий, направленных на изменение или искоренение стереотипов и негативных культурных ценностей и вредной практики.</w:t>
      </w:r>
    </w:p>
    <w:p w:rsidR="00806130" w:rsidRDefault="00806130" w:rsidP="00806130">
      <w:pPr>
        <w:pStyle w:val="SingleTxtGR"/>
        <w:rPr>
          <w:b/>
        </w:rPr>
      </w:pPr>
      <w:r w:rsidRPr="007A249F">
        <w:t>1</w:t>
      </w:r>
      <w:r>
        <w:t>8</w:t>
      </w:r>
      <w:r w:rsidRPr="007A249F">
        <w:t>.</w:t>
      </w:r>
      <w:r w:rsidRPr="007A249F">
        <w:tab/>
      </w:r>
      <w:r>
        <w:rPr>
          <w:b/>
        </w:rPr>
        <w:t>Комитет настоятельно призывает государство-участник: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незамедлительно разработать всеобъемлющую стратегию в ц</w:t>
      </w:r>
      <w:r>
        <w:rPr>
          <w:b/>
        </w:rPr>
        <w:t>е</w:t>
      </w:r>
      <w:r>
        <w:rPr>
          <w:b/>
        </w:rPr>
        <w:t xml:space="preserve">лях изменения или устранения вредных видов практики и стереотипов, приводящих к дискриминации в отношении женщин, в соответствии со статьями 2 </w:t>
      </w:r>
      <w:r>
        <w:rPr>
          <w:b/>
          <w:lang w:val="en-US"/>
        </w:rPr>
        <w:t>f</w:t>
      </w:r>
      <w:r>
        <w:rPr>
          <w:b/>
        </w:rPr>
        <w:t xml:space="preserve">) и 5 </w:t>
      </w:r>
      <w:r>
        <w:rPr>
          <w:b/>
          <w:lang w:val="en-US"/>
        </w:rPr>
        <w:t>a</w:t>
      </w:r>
      <w:r>
        <w:rPr>
          <w:b/>
        </w:rPr>
        <w:t>) Конвенции. Такие меры должны включать предприн</w:t>
      </w:r>
      <w:r>
        <w:rPr>
          <w:b/>
        </w:rPr>
        <w:t>и</w:t>
      </w:r>
      <w:r>
        <w:rPr>
          <w:b/>
        </w:rPr>
        <w:t>маемые в сотрудничестве с гражданским обществом усилия по просвещ</w:t>
      </w:r>
      <w:r>
        <w:rPr>
          <w:b/>
        </w:rPr>
        <w:t>е</w:t>
      </w:r>
      <w:r>
        <w:rPr>
          <w:b/>
        </w:rPr>
        <w:t>нию и повышению осведомленности в отношении этой проблемы с охватом женщин и мужчин на всех уровнях общества, включая традиционных л</w:t>
      </w:r>
      <w:r>
        <w:rPr>
          <w:b/>
        </w:rPr>
        <w:t>и</w:t>
      </w:r>
      <w:r>
        <w:rPr>
          <w:b/>
        </w:rPr>
        <w:t>деров;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искоренять вредные виды практики, такие как КЖПО, пол</w:t>
      </w:r>
      <w:r>
        <w:rPr>
          <w:b/>
        </w:rPr>
        <w:t>и</w:t>
      </w:r>
      <w:r>
        <w:rPr>
          <w:b/>
        </w:rPr>
        <w:t>гамия и выкуп за невесту, путем развертывания публичных просветител</w:t>
      </w:r>
      <w:r>
        <w:rPr>
          <w:b/>
        </w:rPr>
        <w:t>ь</w:t>
      </w:r>
      <w:r>
        <w:rPr>
          <w:b/>
        </w:rPr>
        <w:t>ских программ и обеспечения соблюдения запрета этой практики;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использовать новаторские меры для углубления понимания р</w:t>
      </w:r>
      <w:r>
        <w:rPr>
          <w:b/>
        </w:rPr>
        <w:t>а</w:t>
      </w:r>
      <w:r>
        <w:rPr>
          <w:b/>
        </w:rPr>
        <w:t>венства между женщинами и мужчинами, включая работу со средствами массовой информации в целях создания позитивного и не соответствующ</w:t>
      </w:r>
      <w:r>
        <w:rPr>
          <w:b/>
        </w:rPr>
        <w:t>е</w:t>
      </w:r>
      <w:r>
        <w:rPr>
          <w:b/>
        </w:rPr>
        <w:t>го стереотипам образа женщин.</w:t>
      </w:r>
    </w:p>
    <w:p w:rsidR="00806130" w:rsidRDefault="00806130" w:rsidP="00806130">
      <w:pPr>
        <w:pStyle w:val="H23GR0"/>
      </w:pPr>
      <w:r>
        <w:tab/>
      </w:r>
      <w:r>
        <w:tab/>
        <w:t>Калечение женских половых органов</w:t>
      </w:r>
    </w:p>
    <w:p w:rsidR="00806130" w:rsidRDefault="00806130" w:rsidP="00806130">
      <w:pPr>
        <w:pStyle w:val="SingleTxtGR"/>
      </w:pPr>
      <w:r>
        <w:t>19.</w:t>
      </w:r>
      <w:r>
        <w:tab/>
        <w:t>Приветствуя принятие Национального плана действий (на 2008−2012 г</w:t>
      </w:r>
      <w:r>
        <w:t>о</w:t>
      </w:r>
      <w:r>
        <w:t>ды) и утверждение в июне 2010 года национальной политики по отказу от кал</w:t>
      </w:r>
      <w:r>
        <w:t>е</w:t>
      </w:r>
      <w:r>
        <w:t>чения женских половых органов, Комитет вместе с тем вновь выражает свою обеспокоенность тем, что в некоторых общинах по-прежнему распространена пагубная практика калечения женских половых органов, которая является гр</w:t>
      </w:r>
      <w:r>
        <w:t>у</w:t>
      </w:r>
      <w:r>
        <w:t>бым нар</w:t>
      </w:r>
      <w:r>
        <w:t>у</w:t>
      </w:r>
      <w:r>
        <w:t>шением прав человека девочек и женщин и обязательств государства-участника по Конвенции. Комитет также с озабоченностью отмечает, что, н</w:t>
      </w:r>
      <w:r>
        <w:t>е</w:t>
      </w:r>
      <w:r>
        <w:t>смотря на принятие Закона о детях (2001 года), который запрещает калечение женских половых органов, девочки все чаще подвергаются этой вредоносной практике в более раннем возрасте, чем прежде. Он далее обеспокоен тем, что эта практика не запрещена в отношении женщин старше 18 лет.</w:t>
      </w:r>
    </w:p>
    <w:p w:rsidR="00806130" w:rsidRDefault="00806130" w:rsidP="00806130">
      <w:pPr>
        <w:pStyle w:val="SingleTxtGR"/>
        <w:rPr>
          <w:b/>
        </w:rPr>
      </w:pPr>
      <w:r w:rsidRPr="007A249F">
        <w:t>2</w:t>
      </w:r>
      <w:r>
        <w:t>0</w:t>
      </w:r>
      <w:r w:rsidRPr="007A249F">
        <w:t>.</w:t>
      </w:r>
      <w:r w:rsidRPr="007A249F">
        <w:tab/>
      </w:r>
      <w:r>
        <w:rPr>
          <w:b/>
        </w:rPr>
        <w:t>Комитет напоминает о своих общих рекомендациях № 14 (1990) об обрезании у женщин и № 19 (1992) о насилии в отношении женщин и пр</w:t>
      </w:r>
      <w:r>
        <w:rPr>
          <w:b/>
        </w:rPr>
        <w:t>и</w:t>
      </w:r>
      <w:r>
        <w:rPr>
          <w:b/>
        </w:rPr>
        <w:t>зывает государство-участник: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обеспечивать эффективное соблюдение Закона о детях 2001 г</w:t>
      </w:r>
      <w:r>
        <w:rPr>
          <w:b/>
        </w:rPr>
        <w:t>о</w:t>
      </w:r>
      <w:r>
        <w:rPr>
          <w:b/>
        </w:rPr>
        <w:t>да, который объявляет вне закона КЖПО в отношении девочек моложе 18 лет, а также уголовное преследование и наказание лиц, занимающихся этой практ</w:t>
      </w:r>
      <w:r>
        <w:rPr>
          <w:b/>
        </w:rPr>
        <w:t>и</w:t>
      </w:r>
      <w:r>
        <w:rPr>
          <w:b/>
        </w:rPr>
        <w:t>кой;</w:t>
      </w:r>
    </w:p>
    <w:p w:rsidR="00806130" w:rsidRDefault="00806130" w:rsidP="0080613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все необходимые меры для ускорения принятия Зак</w:t>
      </w:r>
      <w:r>
        <w:rPr>
          <w:b/>
        </w:rPr>
        <w:t>о</w:t>
      </w:r>
      <w:r>
        <w:rPr>
          <w:b/>
        </w:rPr>
        <w:t>нопроекта о запрещении калечащих операций на женских половых органах (2010 года), в котором, среди прочего, объявляется вне закона подобная практика в отношении всех женщин;</w:t>
      </w:r>
    </w:p>
    <w:p w:rsidR="00806130" w:rsidRPr="007F7553" w:rsidRDefault="00806130" w:rsidP="00806130">
      <w:pPr>
        <w:pStyle w:val="SingleTxtGR"/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продолжать и расширять свои усилия в области повышения о</w:t>
      </w:r>
      <w:r>
        <w:rPr>
          <w:b/>
        </w:rPr>
        <w:t>с</w:t>
      </w:r>
      <w:r>
        <w:rPr>
          <w:b/>
        </w:rPr>
        <w:t>ведомленности и просвещения семей, практикующих лекарей и медици</w:t>
      </w:r>
      <w:r>
        <w:rPr>
          <w:b/>
        </w:rPr>
        <w:t>н</w:t>
      </w:r>
      <w:r>
        <w:rPr>
          <w:b/>
        </w:rPr>
        <w:t>ского персонала при поддержке организаций гражданского общества и р</w:t>
      </w:r>
      <w:r>
        <w:rPr>
          <w:b/>
        </w:rPr>
        <w:t>е</w:t>
      </w:r>
      <w:r>
        <w:rPr>
          <w:b/>
        </w:rPr>
        <w:t>лигиозных авторитетов, с тем чтобы полностью искоренить калечение женских половых органов и существующие для него культурные обоснов</w:t>
      </w:r>
      <w:r>
        <w:rPr>
          <w:b/>
        </w:rPr>
        <w:t>а</w:t>
      </w:r>
      <w:r>
        <w:rPr>
          <w:b/>
        </w:rPr>
        <w:t>ния; и</w:t>
      </w:r>
    </w:p>
    <w:p w:rsidR="00397E7E" w:rsidRDefault="00806130" w:rsidP="00397E7E">
      <w:pPr>
        <w:pStyle w:val="SingleTxtGR"/>
        <w:rPr>
          <w:b/>
        </w:rPr>
      </w:pPr>
      <w:r>
        <w:br w:type="page"/>
      </w:r>
      <w:r w:rsidR="00397E7E">
        <w:rPr>
          <w:b/>
        </w:rPr>
        <w:tab/>
      </w:r>
      <w:r w:rsidR="00397E7E">
        <w:rPr>
          <w:b/>
          <w:lang w:val="en-US"/>
        </w:rPr>
        <w:t>d</w:t>
      </w:r>
      <w:r w:rsidR="00397E7E">
        <w:rPr>
          <w:b/>
        </w:rPr>
        <w:t>)</w:t>
      </w:r>
      <w:r w:rsidR="00397E7E">
        <w:rPr>
          <w:b/>
        </w:rPr>
        <w:tab/>
        <w:t>создать службы поддержки для удовлетворения медицинских и психосоциальных потребностей женщин и девочек, являющихся жертвами этой практики.</w:t>
      </w:r>
    </w:p>
    <w:p w:rsidR="00397E7E" w:rsidRDefault="00397E7E" w:rsidP="00397E7E">
      <w:pPr>
        <w:pStyle w:val="H23GR0"/>
      </w:pPr>
      <w:r>
        <w:tab/>
      </w:r>
      <w:r>
        <w:tab/>
        <w:t>Насилие в отношении женщин</w:t>
      </w:r>
    </w:p>
    <w:p w:rsidR="00397E7E" w:rsidRDefault="00397E7E" w:rsidP="00397E7E">
      <w:pPr>
        <w:pStyle w:val="SingleTxtGR"/>
      </w:pPr>
      <w:r>
        <w:t>21.</w:t>
      </w:r>
      <w:r>
        <w:tab/>
        <w:t>Приветствуя принятие Закона о сексуальных преступлениях 2006 года, Комитет вместе с тем вновь выражает свою озабоченность по поводу большого числа актов насилия в отношении женщин и девочек и широко распростране</w:t>
      </w:r>
      <w:r>
        <w:t>н</w:t>
      </w:r>
      <w:r>
        <w:t>ных случаев сексуального насилия, включая изнасилования, как в частной, так и в публичной сферах. Комитет также обеспокоен тем, что такое насилие, как представляется, узаконено в обществе и сочетается с культурой замалчивания и безнаказанности и что ввиду этого случаи насилия далеко не всегда регистр</w:t>
      </w:r>
      <w:r>
        <w:t>и</w:t>
      </w:r>
      <w:r>
        <w:t>руются, причем недостаточное информирование о них еще больше поощряе</w:t>
      </w:r>
      <w:r>
        <w:t>т</w:t>
      </w:r>
      <w:r>
        <w:t>ся положениями статьи 38 Закона о сексуальных преступлениях, которая пред</w:t>
      </w:r>
      <w:r>
        <w:t>у</w:t>
      </w:r>
      <w:r>
        <w:t>сматривает уголовную ответственность жертв в определенных обстоятельствах. Комитет с озабоченностью отмечает, что изнасилование в браке не признается в качестве уголовного преступления ни в Законе о сексуальных преступлениях, ни в Законопроекте о защите семьи 2007 года.</w:t>
      </w:r>
    </w:p>
    <w:p w:rsidR="00397E7E" w:rsidRDefault="00397E7E" w:rsidP="00397E7E">
      <w:pPr>
        <w:pStyle w:val="SingleTxtGR"/>
        <w:rPr>
          <w:b/>
        </w:rPr>
      </w:pPr>
      <w:r w:rsidRPr="007A249F">
        <w:t>2</w:t>
      </w:r>
      <w:r>
        <w:t>2</w:t>
      </w:r>
      <w:r w:rsidRPr="007A249F">
        <w:t>.</w:t>
      </w:r>
      <w:r w:rsidRPr="007A249F">
        <w:tab/>
      </w:r>
      <w:r>
        <w:rPr>
          <w:b/>
        </w:rPr>
        <w:t>Комитет настоятельно призывает государство-участник в приор</w:t>
      </w:r>
      <w:r>
        <w:rPr>
          <w:b/>
        </w:rPr>
        <w:t>и</w:t>
      </w:r>
      <w:r>
        <w:rPr>
          <w:b/>
        </w:rPr>
        <w:t>тетном порядке уделить внимание борьбе с насилием в отношении женщин и девочек и принять всеобъемлющие меры по искоренению такого насилия в соответствии с его общей рекомендацией № 19. Комитет призывает гос</w:t>
      </w:r>
      <w:r>
        <w:rPr>
          <w:b/>
        </w:rPr>
        <w:t>у</w:t>
      </w:r>
      <w:r>
        <w:rPr>
          <w:b/>
        </w:rPr>
        <w:t>дарство-участник в срочном порядке: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отменить статью 38 Закона о сексуальных преступлениях, в с</w:t>
      </w:r>
      <w:r>
        <w:rPr>
          <w:b/>
        </w:rPr>
        <w:t>о</w:t>
      </w:r>
      <w:r>
        <w:rPr>
          <w:b/>
        </w:rPr>
        <w:t>ответствии с которой женщины сталкиваются с угрозой виктимизации за попытку возбудить преследование против лиц, совершивших над ними надругательства;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предписания об осуществлении Закона о сексуальных преступлениях;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принять Законопроект о защите семьи;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предусмотреть уголовную ответственность за изнасилование в браке; и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разработать последовательный и многосекторальный план действий по борьбе со всеми формами насилия в отношении женщин.</w:t>
      </w:r>
    </w:p>
    <w:p w:rsidR="00397E7E" w:rsidRPr="00B26066" w:rsidRDefault="00397E7E" w:rsidP="00397E7E">
      <w:pPr>
        <w:pStyle w:val="SingleTxtGR"/>
      </w:pPr>
      <w:r>
        <w:t>23.</w:t>
      </w:r>
      <w:r>
        <w:tab/>
        <w:t>Комитет обеспокоен отсутствием целостного подхода к предупр</w:t>
      </w:r>
      <w:r>
        <w:t>е</w:t>
      </w:r>
      <w:r>
        <w:t>ждению и ликвидации всех форм насилия в отношении женщин.</w:t>
      </w:r>
    </w:p>
    <w:p w:rsidR="00397E7E" w:rsidRDefault="00397E7E" w:rsidP="00397E7E">
      <w:pPr>
        <w:pStyle w:val="SingleTxtGR"/>
        <w:rPr>
          <w:b/>
        </w:rPr>
      </w:pPr>
      <w:r w:rsidRPr="00397E7E">
        <w:t>24.</w:t>
      </w:r>
      <w:r>
        <w:rPr>
          <w:b/>
        </w:rPr>
        <w:tab/>
        <w:t>Комитет рекомендует ввести подготовку сотрудников судебных и г</w:t>
      </w:r>
      <w:r>
        <w:rPr>
          <w:b/>
        </w:rPr>
        <w:t>о</w:t>
      </w:r>
      <w:r>
        <w:rPr>
          <w:b/>
        </w:rPr>
        <w:t>сударственных органов, в частности сотрудников правоохранительных о</w:t>
      </w:r>
      <w:r>
        <w:rPr>
          <w:b/>
        </w:rPr>
        <w:t>р</w:t>
      </w:r>
      <w:r>
        <w:rPr>
          <w:b/>
        </w:rPr>
        <w:t>ганов и медицинских учреждений, с тем чтобы обеспечить их осведомле</w:t>
      </w:r>
      <w:r>
        <w:rPr>
          <w:b/>
        </w:rPr>
        <w:t>н</w:t>
      </w:r>
      <w:r>
        <w:rPr>
          <w:b/>
        </w:rPr>
        <w:t>ность относительно всех форм насилия в отношении женщин и их спосо</w:t>
      </w:r>
      <w:r>
        <w:rPr>
          <w:b/>
        </w:rPr>
        <w:t>б</w:t>
      </w:r>
      <w:r>
        <w:rPr>
          <w:b/>
        </w:rPr>
        <w:t>ность предоставлять адекватную поддержку жертвам гендерно приемл</w:t>
      </w:r>
      <w:r>
        <w:rPr>
          <w:b/>
        </w:rPr>
        <w:t>е</w:t>
      </w:r>
      <w:r>
        <w:rPr>
          <w:b/>
        </w:rPr>
        <w:t>мым образом. Он также рекомендует создать консультативные службы и приюты для жертв насилия. Комитет просит государство-участник пре</w:t>
      </w:r>
      <w:r>
        <w:rPr>
          <w:b/>
        </w:rPr>
        <w:t>д</w:t>
      </w:r>
      <w:r>
        <w:rPr>
          <w:b/>
        </w:rPr>
        <w:t>ставить в свое следующем периодическом докладе подробную информацию в разбивке по возрасту и городским и сельским районам о причинах, ма</w:t>
      </w:r>
      <w:r>
        <w:rPr>
          <w:b/>
        </w:rPr>
        <w:t>с</w:t>
      </w:r>
      <w:r>
        <w:rPr>
          <w:b/>
        </w:rPr>
        <w:t>штабах и распространенности всех форм насилия в отношении женщин и о воздействии мер, принятых с целью предупреждения такого насилия, пр</w:t>
      </w:r>
      <w:r>
        <w:rPr>
          <w:b/>
        </w:rPr>
        <w:t>о</w:t>
      </w:r>
      <w:r>
        <w:rPr>
          <w:b/>
        </w:rPr>
        <w:t>ведения расследования и судебного преследования по факту сообщаемых инциде</w:t>
      </w:r>
      <w:r>
        <w:rPr>
          <w:b/>
        </w:rPr>
        <w:t>н</w:t>
      </w:r>
      <w:r>
        <w:rPr>
          <w:b/>
        </w:rPr>
        <w:t>тов и наказания правонарушителей, а также и предоставления жертвам и их семьям защиты, помощи и средств правовой защиты, вкл</w:t>
      </w:r>
      <w:r>
        <w:rPr>
          <w:b/>
        </w:rPr>
        <w:t>ю</w:t>
      </w:r>
      <w:r>
        <w:rPr>
          <w:b/>
        </w:rPr>
        <w:t>чая соотве</w:t>
      </w:r>
      <w:r>
        <w:rPr>
          <w:b/>
        </w:rPr>
        <w:t>т</w:t>
      </w:r>
      <w:r>
        <w:rPr>
          <w:b/>
        </w:rPr>
        <w:t>ствующую компенсацию.</w:t>
      </w:r>
    </w:p>
    <w:p w:rsidR="00397E7E" w:rsidRPr="002966C5" w:rsidRDefault="00397E7E" w:rsidP="00397E7E">
      <w:pPr>
        <w:pStyle w:val="H23GR0"/>
      </w:pPr>
      <w:r w:rsidRPr="00297105">
        <w:tab/>
      </w:r>
      <w:r w:rsidRPr="00297105">
        <w:tab/>
      </w:r>
      <w:r w:rsidRPr="002966C5">
        <w:t xml:space="preserve">Насилие </w:t>
      </w:r>
      <w:r>
        <w:t xml:space="preserve">в отношении женщин </w:t>
      </w:r>
      <w:r w:rsidRPr="002966C5">
        <w:t>после проведения выборов</w:t>
      </w:r>
    </w:p>
    <w:p w:rsidR="00397E7E" w:rsidRDefault="00397E7E" w:rsidP="00397E7E">
      <w:pPr>
        <w:pStyle w:val="SingleTxtGR"/>
      </w:pPr>
      <w:r>
        <w:t>25.</w:t>
      </w:r>
      <w:r>
        <w:tab/>
        <w:t>Хотя Комитет приветствует учреждение Комиссии по установлению и</w:t>
      </w:r>
      <w:r>
        <w:t>с</w:t>
      </w:r>
      <w:r>
        <w:t>тины, спр</w:t>
      </w:r>
      <w:r>
        <w:t>а</w:t>
      </w:r>
      <w:r>
        <w:t>ведливости и примирению и Комиссии по национальному единству и интеграции, он с озабоченностью отмечает задержки в осуществлении рек</w:t>
      </w:r>
      <w:r>
        <w:t>о</w:t>
      </w:r>
      <w:r>
        <w:t>мендаций Комиссии по расследованию случаев насилия после проведения в</w:t>
      </w:r>
      <w:r>
        <w:t>ы</w:t>
      </w:r>
      <w:r>
        <w:t>боров относительно создания управления Специального докладчика по вопросу о насилии и конституционным реформам, а также специального трибунала для расследования актов насилия и судебного преследования совершивших их лиц. Он далее отмечает сохраняющуюся безнаказанность лиц, совершивших акты сексуального и гендерного насилия, включая изнасилования и групповые изн</w:t>
      </w:r>
      <w:r>
        <w:t>а</w:t>
      </w:r>
      <w:r>
        <w:t>силования. Комитет также отмечает крайне отрицательные последствия нас</w:t>
      </w:r>
      <w:r>
        <w:t>и</w:t>
      </w:r>
      <w:r>
        <w:t>лия после проведения выборов для участия женщин во всех сферах обществе</w:t>
      </w:r>
      <w:r>
        <w:t>н</w:t>
      </w:r>
      <w:r>
        <w:t>ной и политической жизни.</w:t>
      </w:r>
    </w:p>
    <w:p w:rsidR="00397E7E" w:rsidRPr="00A82DE4" w:rsidRDefault="00397E7E" w:rsidP="00397E7E">
      <w:pPr>
        <w:pStyle w:val="SingleTxtGR"/>
        <w:rPr>
          <w:b/>
        </w:rPr>
      </w:pPr>
      <w:r w:rsidRPr="00397E7E">
        <w:t>26.</w:t>
      </w:r>
      <w:r w:rsidRPr="00260EFB">
        <w:rPr>
          <w:b/>
        </w:rPr>
        <w:tab/>
        <w:t>К</w:t>
      </w:r>
      <w:r w:rsidRPr="00A82DE4">
        <w:rPr>
          <w:b/>
        </w:rPr>
        <w:t xml:space="preserve">омитет настоятельно призывает государство-участник посредством оперативного учреждения </w:t>
      </w:r>
      <w:r>
        <w:rPr>
          <w:b/>
        </w:rPr>
        <w:t>с</w:t>
      </w:r>
      <w:r w:rsidRPr="00A82DE4">
        <w:rPr>
          <w:b/>
        </w:rPr>
        <w:t>пециального трибунала для расследования сл</w:t>
      </w:r>
      <w:r w:rsidRPr="00A82DE4">
        <w:rPr>
          <w:b/>
        </w:rPr>
        <w:t>у</w:t>
      </w:r>
      <w:r w:rsidRPr="00A82DE4">
        <w:rPr>
          <w:b/>
        </w:rPr>
        <w:t>чаев такого насилия обе</w:t>
      </w:r>
      <w:r w:rsidRPr="00A82DE4">
        <w:rPr>
          <w:b/>
        </w:rPr>
        <w:t>с</w:t>
      </w:r>
      <w:r w:rsidRPr="00A82DE4">
        <w:rPr>
          <w:b/>
        </w:rPr>
        <w:t>печить, чтобы женщины и девочки, ставшие жертвами насилия после проведения выборов, получили доступ к защите и эффективным механизмам возмещения и чтобы л</w:t>
      </w:r>
      <w:r w:rsidRPr="00A82DE4">
        <w:rPr>
          <w:b/>
        </w:rPr>
        <w:t>и</w:t>
      </w:r>
      <w:r w:rsidRPr="00A82DE4">
        <w:rPr>
          <w:b/>
        </w:rPr>
        <w:t xml:space="preserve">ца, совершившие акты насилия, подверглись эффективному </w:t>
      </w:r>
      <w:r>
        <w:rPr>
          <w:b/>
        </w:rPr>
        <w:t xml:space="preserve">судебному </w:t>
      </w:r>
      <w:r w:rsidRPr="00A82DE4">
        <w:rPr>
          <w:b/>
        </w:rPr>
        <w:t>преследованию и наказ</w:t>
      </w:r>
      <w:r w:rsidRPr="00A82DE4">
        <w:rPr>
          <w:b/>
        </w:rPr>
        <w:t>а</w:t>
      </w:r>
      <w:r w:rsidRPr="00A82DE4">
        <w:rPr>
          <w:b/>
        </w:rPr>
        <w:t>нию. Он далее настоятельно призывает государство-участник, в частности в рамках деятельности Комиссии по установлению истины, справедлив</w:t>
      </w:r>
      <w:r w:rsidRPr="00A82DE4">
        <w:rPr>
          <w:b/>
        </w:rPr>
        <w:t>о</w:t>
      </w:r>
      <w:r w:rsidRPr="00A82DE4">
        <w:rPr>
          <w:b/>
        </w:rPr>
        <w:t>сти и примирению, рассмотреть возможность принятия необходимых мер с цель</w:t>
      </w:r>
      <w:r>
        <w:rPr>
          <w:b/>
        </w:rPr>
        <w:t>ю</w:t>
      </w:r>
      <w:r w:rsidRPr="00A82DE4">
        <w:rPr>
          <w:b/>
        </w:rPr>
        <w:t xml:space="preserve"> обеспечения создания благоприятной и безопасной атмосферы, п</w:t>
      </w:r>
      <w:r w:rsidRPr="00A82DE4">
        <w:rPr>
          <w:b/>
        </w:rPr>
        <w:t>о</w:t>
      </w:r>
      <w:r w:rsidRPr="00A82DE4">
        <w:rPr>
          <w:b/>
        </w:rPr>
        <w:t>зволяющей женщинам всесторонне участвовать в общественной и полит</w:t>
      </w:r>
      <w:r w:rsidRPr="00A82DE4">
        <w:rPr>
          <w:b/>
        </w:rPr>
        <w:t>и</w:t>
      </w:r>
      <w:r w:rsidRPr="00A82DE4">
        <w:rPr>
          <w:b/>
        </w:rPr>
        <w:t xml:space="preserve">ческой жизни, особенно в связи с предстоящими всеобщими выборами </w:t>
      </w:r>
      <w:r>
        <w:rPr>
          <w:b/>
        </w:rPr>
        <w:br/>
      </w:r>
      <w:r w:rsidRPr="00A82DE4">
        <w:rPr>
          <w:b/>
        </w:rPr>
        <w:t>2012 года.</w:t>
      </w:r>
    </w:p>
    <w:p w:rsidR="00397E7E" w:rsidRPr="00A82DE4" w:rsidRDefault="00397E7E" w:rsidP="00397E7E">
      <w:pPr>
        <w:pStyle w:val="H23GR0"/>
      </w:pPr>
      <w:r>
        <w:tab/>
      </w:r>
      <w:r>
        <w:tab/>
      </w:r>
      <w:r w:rsidRPr="00A82DE4">
        <w:t>Торговля людьми и эксплуатация проституции</w:t>
      </w:r>
    </w:p>
    <w:p w:rsidR="00397E7E" w:rsidRDefault="00397E7E" w:rsidP="00397E7E">
      <w:pPr>
        <w:pStyle w:val="SingleTxtGR"/>
      </w:pPr>
      <w:r>
        <w:t>27.</w:t>
      </w:r>
      <w:r>
        <w:tab/>
        <w:t>Приветствуя новый Закон о торговле людьми и усилия государства-участника, н</w:t>
      </w:r>
      <w:r>
        <w:t>а</w:t>
      </w:r>
      <w:r>
        <w:t>правленные на повышение осведомленности относительно секс-туризма и борьбу с ним посредством, в частности, создания подразделения т</w:t>
      </w:r>
      <w:r>
        <w:t>у</w:t>
      </w:r>
      <w:r>
        <w:t>ристической полиции и работы с гостиницами и туроператорами для повыш</w:t>
      </w:r>
      <w:r>
        <w:t>е</w:t>
      </w:r>
      <w:r>
        <w:t>ния их осведомленности о детской прост</w:t>
      </w:r>
      <w:r>
        <w:t>и</w:t>
      </w:r>
      <w:r>
        <w:t>туции и ее взаимосвязи с секс-туризмом, Комитет вместе с тем вновь выражает свою озабоченность по поводу продолжения торговли людьми и сексуальной эксплуатации женщин и девочек и роли секс-туризма в этом отношении. Комитет также по-прежнему обеспок</w:t>
      </w:r>
      <w:r>
        <w:t>о</w:t>
      </w:r>
      <w:r>
        <w:t>ен тем, что женщины и девочки начинают заниматься проституцией</w:t>
      </w:r>
      <w:r w:rsidRPr="007A249F">
        <w:t xml:space="preserve"> </w:t>
      </w:r>
      <w:r>
        <w:t>в результ</w:t>
      </w:r>
      <w:r>
        <w:t>а</w:t>
      </w:r>
      <w:r>
        <w:t>те нищеты, с тем чт</w:t>
      </w:r>
      <w:r>
        <w:t>о</w:t>
      </w:r>
      <w:r>
        <w:t>бы поддержать свое существование и существование своих семей, и что закон предусматривает только уголовное преследование простит</w:t>
      </w:r>
      <w:r>
        <w:t>у</w:t>
      </w:r>
      <w:r>
        <w:t>ток, тогда как в отношении стороны спроса санкции не применяются. Комитет сожалеет об отсутствии данных, касающихся как торговли людьми, так и пр</w:t>
      </w:r>
      <w:r>
        <w:t>о</w:t>
      </w:r>
      <w:r>
        <w:t>ституции, а также об отсу</w:t>
      </w:r>
      <w:r>
        <w:t>т</w:t>
      </w:r>
      <w:r>
        <w:t>ствии национального плана действий по борьбе с торговлей людьми и сексуальной эк</w:t>
      </w:r>
      <w:r>
        <w:t>с</w:t>
      </w:r>
      <w:r>
        <w:t>плуатацией.</w:t>
      </w:r>
    </w:p>
    <w:p w:rsidR="00397E7E" w:rsidRDefault="00397E7E" w:rsidP="00397E7E">
      <w:pPr>
        <w:pStyle w:val="SingleTxtGR"/>
        <w:keepNext/>
        <w:rPr>
          <w:b/>
        </w:rPr>
      </w:pPr>
      <w:r w:rsidRPr="00397E7E">
        <w:t>28.</w:t>
      </w:r>
      <w:r w:rsidRPr="00260EFB">
        <w:rPr>
          <w:b/>
        </w:rPr>
        <w:tab/>
        <w:t>Комитет</w:t>
      </w:r>
      <w:r>
        <w:rPr>
          <w:b/>
        </w:rPr>
        <w:t xml:space="preserve"> призывает государство-участник в полном объеме осущес</w:t>
      </w:r>
      <w:r>
        <w:rPr>
          <w:b/>
        </w:rPr>
        <w:t>т</w:t>
      </w:r>
      <w:r>
        <w:rPr>
          <w:b/>
        </w:rPr>
        <w:t>влять статью 6 Конвенции, в том числе посредством: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эффективного осуществления нового законодательства о то</w:t>
      </w:r>
      <w:r>
        <w:rPr>
          <w:b/>
        </w:rPr>
        <w:t>р</w:t>
      </w:r>
      <w:r>
        <w:rPr>
          <w:b/>
        </w:rPr>
        <w:t>говле людьми с обеспечением наказания правонарушителей и предоста</w:t>
      </w:r>
      <w:r>
        <w:rPr>
          <w:b/>
        </w:rPr>
        <w:t>в</w:t>
      </w:r>
      <w:r>
        <w:rPr>
          <w:b/>
        </w:rPr>
        <w:t>ления жертвам на</w:t>
      </w:r>
      <w:r>
        <w:rPr>
          <w:b/>
        </w:rPr>
        <w:t>д</w:t>
      </w:r>
      <w:r>
        <w:rPr>
          <w:b/>
        </w:rPr>
        <w:t>лежащей защиты и помощи;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75CA9">
        <w:rPr>
          <w:b/>
        </w:rPr>
        <w:t>)</w:t>
      </w:r>
      <w:r w:rsidRPr="00B75CA9">
        <w:rPr>
          <w:b/>
        </w:rPr>
        <w:tab/>
      </w:r>
      <w:r>
        <w:rPr>
          <w:b/>
        </w:rPr>
        <w:t>активизации своих усилий в области международного, реги</w:t>
      </w:r>
      <w:r>
        <w:rPr>
          <w:b/>
        </w:rPr>
        <w:t>о</w:t>
      </w:r>
      <w:r>
        <w:rPr>
          <w:b/>
        </w:rPr>
        <w:t>нального и двустороннего сотрудничества со странами происхождения, транзита и назначения посредством обмена информацией в целях пред</w:t>
      </w:r>
      <w:r>
        <w:rPr>
          <w:b/>
        </w:rPr>
        <w:t>у</w:t>
      </w:r>
      <w:r>
        <w:rPr>
          <w:b/>
        </w:rPr>
        <w:t>преждения торговли людьми и согласования процессуальных действий, направленных на преследование торговцев людьми;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проведения сравнительных исследований по вопросам торго</w:t>
      </w:r>
      <w:r>
        <w:rPr>
          <w:b/>
        </w:rPr>
        <w:t>в</w:t>
      </w:r>
      <w:r>
        <w:rPr>
          <w:b/>
        </w:rPr>
        <w:t>ли людьми и проституции для выявления и устранения первопричин этих явлений с целью преодоления проблемы уязвимости девочек и женщин в отношении сексуальной эксплуатации и деятельности торговцев людьми и принятия мер для восстановл</w:t>
      </w:r>
      <w:r>
        <w:rPr>
          <w:b/>
        </w:rPr>
        <w:t>е</w:t>
      </w:r>
      <w:r>
        <w:rPr>
          <w:b/>
        </w:rPr>
        <w:t>ния и социальной интеграции жертв;</w:t>
      </w:r>
    </w:p>
    <w:p w:rsidR="00397E7E" w:rsidRPr="00B75CA9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75CA9">
        <w:rPr>
          <w:b/>
        </w:rPr>
        <w:t>)</w:t>
      </w:r>
      <w:r>
        <w:rPr>
          <w:b/>
        </w:rPr>
        <w:tab/>
        <w:t>применения всеобъемлющего подхода в решении вопроса пр</w:t>
      </w:r>
      <w:r>
        <w:rPr>
          <w:b/>
        </w:rPr>
        <w:t>о</w:t>
      </w:r>
      <w:r>
        <w:rPr>
          <w:b/>
        </w:rPr>
        <w:t>ституции, включая "программы выхода" для женщин, желающих поко</w:t>
      </w:r>
      <w:r>
        <w:rPr>
          <w:b/>
        </w:rPr>
        <w:t>н</w:t>
      </w:r>
      <w:r>
        <w:rPr>
          <w:b/>
        </w:rPr>
        <w:t>чить с проституц</w:t>
      </w:r>
      <w:r>
        <w:rPr>
          <w:b/>
        </w:rPr>
        <w:t>и</w:t>
      </w:r>
      <w:r>
        <w:rPr>
          <w:b/>
        </w:rPr>
        <w:t>ей, и принятие законодательства о применении санкций к стороне спроса;</w:t>
      </w:r>
    </w:p>
    <w:p w:rsidR="00397E7E" w:rsidRDefault="00397E7E" w:rsidP="00397E7E">
      <w:pPr>
        <w:pStyle w:val="SingleTxtGR"/>
        <w:rPr>
          <w:b/>
        </w:rPr>
      </w:pPr>
      <w:r w:rsidRPr="00B75CA9">
        <w:rPr>
          <w:b/>
        </w:rPr>
        <w:tab/>
      </w:r>
      <w:r>
        <w:rPr>
          <w:b/>
          <w:lang w:val="en-US"/>
        </w:rPr>
        <w:t>e</w:t>
      </w:r>
      <w:r w:rsidRPr="00B75CA9">
        <w:rPr>
          <w:b/>
        </w:rPr>
        <w:t>)</w:t>
      </w:r>
      <w:r>
        <w:rPr>
          <w:b/>
        </w:rPr>
        <w:tab/>
        <w:t>принятия всеобъемлющего плана действий для борьбы с то</w:t>
      </w:r>
      <w:r>
        <w:rPr>
          <w:b/>
        </w:rPr>
        <w:t>р</w:t>
      </w:r>
      <w:r>
        <w:rPr>
          <w:b/>
        </w:rPr>
        <w:t>говлей людьми и сексуальной эксплуатацией женщин и девочек и обесп</w:t>
      </w:r>
      <w:r>
        <w:rPr>
          <w:b/>
        </w:rPr>
        <w:t>е</w:t>
      </w:r>
      <w:r>
        <w:rPr>
          <w:b/>
        </w:rPr>
        <w:t>чения выделения достаточных людских и финансовых ресурсов для его эффективного осуществл</w:t>
      </w:r>
      <w:r>
        <w:rPr>
          <w:b/>
        </w:rPr>
        <w:t>е</w:t>
      </w:r>
      <w:r>
        <w:rPr>
          <w:b/>
        </w:rPr>
        <w:t>ния, включая сбор дезагрегированных данных, а также включения таких да</w:t>
      </w:r>
      <w:r>
        <w:rPr>
          <w:b/>
        </w:rPr>
        <w:t>н</w:t>
      </w:r>
      <w:r>
        <w:rPr>
          <w:b/>
        </w:rPr>
        <w:t>ных в свой следующий периодический доклад.</w:t>
      </w:r>
    </w:p>
    <w:p w:rsidR="00397E7E" w:rsidRDefault="00397E7E" w:rsidP="00397E7E">
      <w:pPr>
        <w:pStyle w:val="H23GR0"/>
      </w:pPr>
      <w:r>
        <w:tab/>
      </w:r>
      <w:r>
        <w:tab/>
        <w:t>Участие в политической и общественной жизни</w:t>
      </w:r>
    </w:p>
    <w:p w:rsidR="00397E7E" w:rsidRDefault="00397E7E" w:rsidP="00397E7E">
      <w:pPr>
        <w:pStyle w:val="SingleTxtGR"/>
      </w:pPr>
      <w:r>
        <w:t>29.</w:t>
      </w:r>
      <w:r>
        <w:tab/>
        <w:t>Приветствуя издание Президентского декрета 2006 года о принятии поз</w:t>
      </w:r>
      <w:r>
        <w:t>и</w:t>
      </w:r>
      <w:r>
        <w:t>тивных мер, по смыслу которых во всех государственных учреждениях прием на работу и пр</w:t>
      </w:r>
      <w:r>
        <w:t>о</w:t>
      </w:r>
      <w:r>
        <w:t>движение по службе женщин должны осуществляться на уровне не менее 30%, Комитет в то же время отмечает, что для обеспечения соблюд</w:t>
      </w:r>
      <w:r>
        <w:t>е</w:t>
      </w:r>
      <w:r>
        <w:t>ния правительством этого декрета отсутствуют институциональные и правовые основы, вследствие чего существенные преобразования все еще подлежат ре</w:t>
      </w:r>
      <w:r>
        <w:t>а</w:t>
      </w:r>
      <w:r>
        <w:t>лизации. Приветствуя закрепление конституционного принципа, согласно кот</w:t>
      </w:r>
      <w:r>
        <w:t>о</w:t>
      </w:r>
      <w:r>
        <w:t>рому состав выборных или комплектуемых по назначению органов должен включать не более двух третей лиц одного пола, Комитет в то же время также отмечает, что Законопроект о политич</w:t>
      </w:r>
      <w:r>
        <w:t>е</w:t>
      </w:r>
      <w:r>
        <w:t>ских партиях еще не принят.</w:t>
      </w:r>
    </w:p>
    <w:p w:rsidR="00397E7E" w:rsidRDefault="00397E7E" w:rsidP="00397E7E">
      <w:pPr>
        <w:pStyle w:val="SingleTxtGR"/>
        <w:rPr>
          <w:b/>
        </w:rPr>
      </w:pPr>
      <w:r w:rsidRPr="00397E7E">
        <w:t>30.</w:t>
      </w:r>
      <w:r w:rsidRPr="00F12326">
        <w:rPr>
          <w:b/>
        </w:rPr>
        <w:tab/>
        <w:t>Комитет призы</w:t>
      </w:r>
      <w:r>
        <w:rPr>
          <w:b/>
        </w:rPr>
        <w:t>вает государство-участник: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оперативно создать институциональные и правовые основы в целях осуществления Президентского декрета 2006 года и конституционн</w:t>
      </w:r>
      <w:r>
        <w:rPr>
          <w:b/>
        </w:rPr>
        <w:t>о</w:t>
      </w:r>
      <w:r>
        <w:rPr>
          <w:b/>
        </w:rPr>
        <w:t>го принципа в отношении найма и продвижения по службе 30% женщин во всех государственных учреждениях;</w:t>
      </w:r>
    </w:p>
    <w:p w:rsidR="00397E7E" w:rsidRPr="00DB246B" w:rsidRDefault="00397E7E" w:rsidP="00397E7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B246B">
        <w:rPr>
          <w:b/>
        </w:rPr>
        <w:t>)</w:t>
      </w:r>
      <w:r>
        <w:rPr>
          <w:b/>
        </w:rPr>
        <w:tab/>
        <w:t>пересмотреть Законопроект о политических партиях, с тем чтобы вновь включить в него положение по обеспечению квоты для ка</w:t>
      </w:r>
      <w:r>
        <w:rPr>
          <w:b/>
        </w:rPr>
        <w:t>н</w:t>
      </w:r>
      <w:r>
        <w:rPr>
          <w:b/>
        </w:rPr>
        <w:t>дидатов-женщин, и оперативно его принять;</w:t>
      </w:r>
    </w:p>
    <w:p w:rsidR="00397E7E" w:rsidRPr="00E6146F" w:rsidRDefault="00397E7E" w:rsidP="00397E7E">
      <w:pPr>
        <w:pStyle w:val="SingleTxtGR"/>
        <w:rPr>
          <w:b/>
        </w:rPr>
      </w:pPr>
      <w:r w:rsidRPr="00DB246B">
        <w:rPr>
          <w:b/>
        </w:rPr>
        <w:tab/>
      </w:r>
      <w:r>
        <w:rPr>
          <w:b/>
          <w:lang w:val="en-US"/>
        </w:rPr>
        <w:t>c</w:t>
      </w:r>
      <w:r w:rsidRPr="00E6146F">
        <w:rPr>
          <w:b/>
        </w:rPr>
        <w:t>)</w:t>
      </w:r>
      <w:r>
        <w:rPr>
          <w:b/>
        </w:rPr>
        <w:tab/>
        <w:t>осуществлять мероприятия для повышения осведомленности общества в целом о важности участия женщин в процессах принятия р</w:t>
      </w:r>
      <w:r>
        <w:rPr>
          <w:b/>
        </w:rPr>
        <w:t>е</w:t>
      </w:r>
      <w:r>
        <w:rPr>
          <w:b/>
        </w:rPr>
        <w:t>шений и разработать целенаправленные учебные и наставнические пр</w:t>
      </w:r>
      <w:r>
        <w:rPr>
          <w:b/>
        </w:rPr>
        <w:t>о</w:t>
      </w:r>
      <w:r>
        <w:rPr>
          <w:b/>
        </w:rPr>
        <w:t>граммы для нынешних и потенциальных кандидатов-женщин и женщин, занимающих государственные должности, призванные обеспечить разв</w:t>
      </w:r>
      <w:r>
        <w:rPr>
          <w:b/>
        </w:rPr>
        <w:t>и</w:t>
      </w:r>
      <w:r>
        <w:rPr>
          <w:b/>
        </w:rPr>
        <w:t>тие у них лиде</w:t>
      </w:r>
      <w:r>
        <w:rPr>
          <w:b/>
        </w:rPr>
        <w:t>р</w:t>
      </w:r>
      <w:r>
        <w:rPr>
          <w:b/>
        </w:rPr>
        <w:t>ских и переговорных навыков;</w:t>
      </w:r>
    </w:p>
    <w:p w:rsidR="00397E7E" w:rsidRDefault="00397E7E" w:rsidP="00397E7E">
      <w:pPr>
        <w:pStyle w:val="SingleTxtGR"/>
        <w:rPr>
          <w:b/>
        </w:rPr>
      </w:pPr>
      <w:r w:rsidRPr="00E6146F">
        <w:rPr>
          <w:b/>
        </w:rPr>
        <w:tab/>
      </w:r>
      <w:r>
        <w:rPr>
          <w:b/>
          <w:lang w:val="en-US"/>
        </w:rPr>
        <w:t>d</w:t>
      </w:r>
      <w:r w:rsidRPr="00E6146F">
        <w:rPr>
          <w:b/>
        </w:rPr>
        <w:t>)</w:t>
      </w:r>
      <w:r>
        <w:rPr>
          <w:b/>
        </w:rPr>
        <w:tab/>
        <w:t>тщательно отслеживать эффективность принятых мер и до</w:t>
      </w:r>
      <w:r>
        <w:rPr>
          <w:b/>
        </w:rPr>
        <w:t>с</w:t>
      </w:r>
      <w:r>
        <w:rPr>
          <w:b/>
        </w:rPr>
        <w:t>тигнутые результаты для обеспечения более широкого участия женщин в политической и общественной жизни и проинформировать о них Комитет в своем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397E7E" w:rsidRDefault="00397E7E" w:rsidP="00397E7E">
      <w:pPr>
        <w:pStyle w:val="H23GR0"/>
      </w:pPr>
      <w:r>
        <w:tab/>
      </w:r>
      <w:r>
        <w:tab/>
        <w:t>Образование</w:t>
      </w:r>
    </w:p>
    <w:p w:rsidR="00397E7E" w:rsidRDefault="00397E7E" w:rsidP="00397E7E">
      <w:pPr>
        <w:pStyle w:val="SingleTxtGR"/>
      </w:pPr>
      <w:r>
        <w:t>31.</w:t>
      </w:r>
      <w:r>
        <w:tab/>
        <w:t>Признавая текущие усилия, направленные на расширение приема девочек и продолжение ими учебы в школах, а также прогресс, достигнутый в деле с</w:t>
      </w:r>
      <w:r>
        <w:t>о</w:t>
      </w:r>
      <w:r>
        <w:t>кращения гендерного разрыва, Комитет вместе с тем обеспокоен сохранением структурных и иных барьеров для получения качественного образования, кот</w:t>
      </w:r>
      <w:r>
        <w:t>о</w:t>
      </w:r>
      <w:r>
        <w:t>рые представляют собой особые препятствия для образования девочек и мол</w:t>
      </w:r>
      <w:r>
        <w:t>о</w:t>
      </w:r>
      <w:r>
        <w:t>дых женщин. Такие барьеры включают, среди прочего, ненадлежащую физич</w:t>
      </w:r>
      <w:r>
        <w:t>е</w:t>
      </w:r>
      <w:r>
        <w:t>скую инфраструктуру и недостаточное число подготовленных и квалифицир</w:t>
      </w:r>
      <w:r>
        <w:t>о</w:t>
      </w:r>
      <w:r>
        <w:t>ванных преподавателей. Комитет также обеспокоен задержками во введении бесплатного среднего образования, распространенностью сексуальных надруг</w:t>
      </w:r>
      <w:r>
        <w:t>а</w:t>
      </w:r>
      <w:r>
        <w:t>тельств и домогательств в отношении девочек со стороны преподават</w:t>
      </w:r>
      <w:r>
        <w:t>е</w:t>
      </w:r>
      <w:r>
        <w:t>лей и учащихся мужского пола, негативным воздействием вредной традиц</w:t>
      </w:r>
      <w:r>
        <w:t>и</w:t>
      </w:r>
      <w:r>
        <w:t>онной практики, такой как ранние и принудительные браки, на образование д</w:t>
      </w:r>
      <w:r>
        <w:t>е</w:t>
      </w:r>
      <w:r>
        <w:t>вочек и сохраняющимися препятствиями, которые не позволяют беременным девочкам реализовать свое право на образование.</w:t>
      </w:r>
    </w:p>
    <w:p w:rsidR="00397E7E" w:rsidRDefault="00397E7E" w:rsidP="00397E7E">
      <w:pPr>
        <w:pStyle w:val="SingleTxtGR"/>
        <w:rPr>
          <w:b/>
        </w:rPr>
      </w:pPr>
      <w:r w:rsidRPr="00397E7E">
        <w:t>32.</w:t>
      </w:r>
      <w:r w:rsidRPr="00B60466">
        <w:rPr>
          <w:b/>
        </w:rPr>
        <w:tab/>
        <w:t>Ко</w:t>
      </w:r>
      <w:r w:rsidRPr="00E6146F">
        <w:rPr>
          <w:b/>
        </w:rPr>
        <w:t xml:space="preserve">митет настоятельно призывает государство-участник </w:t>
      </w:r>
      <w:r>
        <w:rPr>
          <w:b/>
        </w:rPr>
        <w:t>более эффе</w:t>
      </w:r>
      <w:r>
        <w:rPr>
          <w:b/>
        </w:rPr>
        <w:t>к</w:t>
      </w:r>
      <w:r>
        <w:rPr>
          <w:b/>
        </w:rPr>
        <w:t xml:space="preserve">тивно </w:t>
      </w:r>
      <w:r w:rsidRPr="00E6146F">
        <w:rPr>
          <w:b/>
        </w:rPr>
        <w:t>соблюдать статью 10 Конвенции</w:t>
      </w:r>
      <w:r>
        <w:rPr>
          <w:b/>
        </w:rPr>
        <w:t xml:space="preserve"> и повышать информирова</w:t>
      </w:r>
      <w:r>
        <w:rPr>
          <w:b/>
        </w:rPr>
        <w:t>н</w:t>
      </w:r>
      <w:r>
        <w:rPr>
          <w:b/>
        </w:rPr>
        <w:t>ность о важности образования как одного из прав человека и как основы для ра</w:t>
      </w:r>
      <w:r>
        <w:rPr>
          <w:b/>
        </w:rPr>
        <w:t>с</w:t>
      </w:r>
      <w:r>
        <w:rPr>
          <w:b/>
        </w:rPr>
        <w:t>ширения возможностей женщин. С этой целью он насто</w:t>
      </w:r>
      <w:r>
        <w:rPr>
          <w:b/>
        </w:rPr>
        <w:t>я</w:t>
      </w:r>
      <w:r>
        <w:rPr>
          <w:b/>
        </w:rPr>
        <w:t>тельно призывает государство-участник: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равный доступ девочек и женщин ко всем уровням и сферам образования, принять меры для преодоления традиционных у</w:t>
      </w:r>
      <w:r>
        <w:rPr>
          <w:b/>
        </w:rPr>
        <w:t>с</w:t>
      </w:r>
      <w:r>
        <w:rPr>
          <w:b/>
        </w:rPr>
        <w:t>тановок, которые могут в некоторых областях служить препятствиями для получения образования девочками и женщинами, принять меры для сн</w:t>
      </w:r>
      <w:r>
        <w:rPr>
          <w:b/>
        </w:rPr>
        <w:t>и</w:t>
      </w:r>
      <w:r>
        <w:rPr>
          <w:b/>
        </w:rPr>
        <w:t>жения уровня отсева девочек из школы и укреплять свою политику по п</w:t>
      </w:r>
      <w:r>
        <w:rPr>
          <w:b/>
        </w:rPr>
        <w:t>о</w:t>
      </w:r>
      <w:r>
        <w:rPr>
          <w:b/>
        </w:rPr>
        <w:t>вторному приему в школу беременных девочек и молодых матерей;</w:t>
      </w:r>
    </w:p>
    <w:p w:rsidR="00397E7E" w:rsidRDefault="00397E7E" w:rsidP="00397E7E">
      <w:pPr>
        <w:pStyle w:val="SingleTxtGR"/>
        <w:rPr>
          <w:b/>
        </w:rPr>
      </w:pPr>
      <w:r w:rsidRPr="0073343D">
        <w:rPr>
          <w:b/>
        </w:rPr>
        <w:tab/>
      </w:r>
      <w:r>
        <w:rPr>
          <w:b/>
          <w:lang w:val="en-US"/>
        </w:rPr>
        <w:t>b</w:t>
      </w:r>
      <w:r w:rsidRPr="00E6146F">
        <w:rPr>
          <w:b/>
        </w:rPr>
        <w:t>)</w:t>
      </w:r>
      <w:r>
        <w:rPr>
          <w:b/>
        </w:rPr>
        <w:tab/>
        <w:t>активизировать информирование и подготовку сотрудников и учащихся школ, просвещение детей с использованием средств массовой информации и создание механизмов отчетности и подотчетности для обе</w:t>
      </w:r>
      <w:r>
        <w:rPr>
          <w:b/>
        </w:rPr>
        <w:t>с</w:t>
      </w:r>
      <w:r>
        <w:rPr>
          <w:b/>
        </w:rPr>
        <w:t>печения привлечения к уголовной ответственности лиц, совершивших л</w:t>
      </w:r>
      <w:r>
        <w:rPr>
          <w:b/>
        </w:rPr>
        <w:t>ю</w:t>
      </w:r>
      <w:r>
        <w:rPr>
          <w:b/>
        </w:rPr>
        <w:t>бые сексуальные преступления в отношении школьниц; и</w:t>
      </w:r>
    </w:p>
    <w:p w:rsidR="00397E7E" w:rsidRPr="00E6146F" w:rsidRDefault="00397E7E" w:rsidP="00397E7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проводить в жизнь политику нулевой терпимости в отношении сексуальных надругательств и домогательств в школах и обеспечить на</w:t>
      </w:r>
      <w:r>
        <w:rPr>
          <w:b/>
        </w:rPr>
        <w:t>д</w:t>
      </w:r>
      <w:r>
        <w:rPr>
          <w:b/>
        </w:rPr>
        <w:t>лежащее наказание правонарушителей.</w:t>
      </w:r>
    </w:p>
    <w:p w:rsidR="00397E7E" w:rsidRPr="0051419C" w:rsidRDefault="00397E7E" w:rsidP="00397E7E">
      <w:pPr>
        <w:pStyle w:val="H23GR0"/>
      </w:pPr>
      <w:r w:rsidRPr="0077226B">
        <w:tab/>
      </w:r>
      <w:r w:rsidRPr="0077226B">
        <w:tab/>
      </w:r>
      <w:r w:rsidRPr="0051419C">
        <w:t>Занятость</w:t>
      </w:r>
    </w:p>
    <w:p w:rsidR="00397E7E" w:rsidRPr="0051419C" w:rsidRDefault="00397E7E" w:rsidP="00397E7E">
      <w:pPr>
        <w:pStyle w:val="SingleTxtGR"/>
      </w:pPr>
      <w:r>
        <w:t>33.</w:t>
      </w:r>
      <w:r w:rsidRPr="0051419C">
        <w:tab/>
        <w:t>Комитет приветствует принятие Закона о занятости 2007 года, который, в частности, запрещает дискриминацию по признаку пола и беременности и к</w:t>
      </w:r>
      <w:r w:rsidRPr="0051419C">
        <w:t>о</w:t>
      </w:r>
      <w:r w:rsidRPr="0051419C">
        <w:t xml:space="preserve">торый предусматривает равную плату за труд равной ценности. </w:t>
      </w:r>
      <w:r>
        <w:t xml:space="preserve">Однако </w:t>
      </w:r>
      <w:r w:rsidRPr="0051419C">
        <w:t>Комитет обеспокоен сохранением дискриминации в отношении женщин на рынке труда, в частности низким уровнем участия женщин в оплачиваемом труде (30%), с</w:t>
      </w:r>
      <w:r w:rsidRPr="0051419C">
        <w:t>у</w:t>
      </w:r>
      <w:r w:rsidRPr="0051419C">
        <w:t>ществованием широкого разрыва в заработной плате между женщинами и му</w:t>
      </w:r>
      <w:r w:rsidRPr="0051419C">
        <w:t>ж</w:t>
      </w:r>
      <w:r w:rsidRPr="0051419C">
        <w:t>чинами и профессиональной сегрегацией. Он также обеспокоен высокой ко</w:t>
      </w:r>
      <w:r w:rsidRPr="0051419C">
        <w:t>н</w:t>
      </w:r>
      <w:r w:rsidRPr="0051419C">
        <w:t>центрацией женщин в неформальном секторе при отсутствии социал</w:t>
      </w:r>
      <w:r w:rsidRPr="0051419C">
        <w:t>ь</w:t>
      </w:r>
      <w:r w:rsidRPr="0051419C">
        <w:t>ного обеспечения или иных льгот. Отмечая, что в Закон о занятости впервые вкл</w:t>
      </w:r>
      <w:r w:rsidRPr="0051419C">
        <w:t>ю</w:t>
      </w:r>
      <w:r w:rsidRPr="0051419C">
        <w:t>чено конкретное положение о сексуальных домогательствах, К</w:t>
      </w:r>
      <w:r w:rsidRPr="0051419C">
        <w:t>о</w:t>
      </w:r>
      <w:r w:rsidRPr="0051419C">
        <w:t>митет</w:t>
      </w:r>
      <w:r>
        <w:t xml:space="preserve"> выражает</w:t>
      </w:r>
      <w:r w:rsidRPr="0051419C">
        <w:t xml:space="preserve"> обеспокоен</w:t>
      </w:r>
      <w:r>
        <w:t>ность в связи с</w:t>
      </w:r>
      <w:r w:rsidRPr="0051419C">
        <w:t xml:space="preserve"> тем, что работодателям всего лишь предлагается принимать позитивные меры для предупреждения сексуальных домогательств при наличии у них </w:t>
      </w:r>
      <w:r>
        <w:t xml:space="preserve">20 </w:t>
      </w:r>
      <w:r w:rsidRPr="0051419C">
        <w:t xml:space="preserve">или более работников. Комитет также обеспокоен </w:t>
      </w:r>
      <w:r>
        <w:t>бол</w:t>
      </w:r>
      <w:r>
        <w:t>ь</w:t>
      </w:r>
      <w:r>
        <w:t xml:space="preserve">шой </w:t>
      </w:r>
      <w:r w:rsidRPr="0051419C">
        <w:t>распространенностью де</w:t>
      </w:r>
      <w:r w:rsidRPr="0051419C">
        <w:t>т</w:t>
      </w:r>
      <w:r w:rsidRPr="0051419C">
        <w:t>ского труда среди девочек в государстве-участнике.</w:t>
      </w:r>
    </w:p>
    <w:p w:rsidR="00397E7E" w:rsidRPr="00396E0A" w:rsidRDefault="00397E7E" w:rsidP="00397E7E">
      <w:pPr>
        <w:pStyle w:val="SingleTxtGR"/>
        <w:rPr>
          <w:b/>
        </w:rPr>
      </w:pPr>
      <w:r w:rsidRPr="00397E7E">
        <w:t>34.</w:t>
      </w:r>
      <w:r w:rsidRPr="00396E0A">
        <w:rPr>
          <w:b/>
        </w:rPr>
        <w:tab/>
        <w:t>Комитет предлагает государству-участнику:</w:t>
      </w:r>
    </w:p>
    <w:p w:rsidR="00397E7E" w:rsidRPr="0051419C" w:rsidRDefault="00397E7E" w:rsidP="00397E7E">
      <w:pPr>
        <w:pStyle w:val="SingleTxtGR"/>
        <w:rPr>
          <w:b/>
        </w:rPr>
      </w:pPr>
      <w:r w:rsidRPr="0051419C">
        <w:rPr>
          <w:b/>
        </w:rPr>
        <w:tab/>
        <w:t>а)</w:t>
      </w:r>
      <w:r w:rsidRPr="0051419C">
        <w:rPr>
          <w:b/>
        </w:rPr>
        <w:tab/>
        <w:t>принять меры, включая позитивные действия, в целях увел</w:t>
      </w:r>
      <w:r w:rsidRPr="0051419C">
        <w:rPr>
          <w:b/>
        </w:rPr>
        <w:t>и</w:t>
      </w:r>
      <w:r w:rsidRPr="0051419C">
        <w:rPr>
          <w:b/>
        </w:rPr>
        <w:t>чения доли женщин, занимающихся платным трудом, в соответствии со статьей 11 Конве</w:t>
      </w:r>
      <w:r w:rsidRPr="0051419C">
        <w:rPr>
          <w:b/>
        </w:rPr>
        <w:t>н</w:t>
      </w:r>
      <w:r w:rsidRPr="0051419C">
        <w:rPr>
          <w:b/>
        </w:rPr>
        <w:t>ции;</w:t>
      </w:r>
    </w:p>
    <w:p w:rsidR="00397E7E" w:rsidRPr="0051419C" w:rsidRDefault="00397E7E" w:rsidP="00397E7E">
      <w:pPr>
        <w:pStyle w:val="SingleTxtGR"/>
        <w:rPr>
          <w:b/>
        </w:rPr>
      </w:pPr>
      <w:r w:rsidRPr="0051419C">
        <w:rPr>
          <w:b/>
        </w:rPr>
        <w:tab/>
      </w:r>
      <w:r w:rsidRPr="0051419C">
        <w:rPr>
          <w:b/>
          <w:lang w:val="en-US"/>
        </w:rPr>
        <w:t>b</w:t>
      </w:r>
      <w:r w:rsidRPr="0051419C">
        <w:rPr>
          <w:b/>
        </w:rPr>
        <w:t>)</w:t>
      </w:r>
      <w:r w:rsidRPr="0051419C">
        <w:rPr>
          <w:b/>
        </w:rPr>
        <w:tab/>
        <w:t xml:space="preserve">активизировать усилия по ликвидации </w:t>
      </w:r>
      <w:r>
        <w:rPr>
          <w:b/>
        </w:rPr>
        <w:t>горизонтальной и ве</w:t>
      </w:r>
      <w:r>
        <w:rPr>
          <w:b/>
        </w:rPr>
        <w:t>р</w:t>
      </w:r>
      <w:r>
        <w:rPr>
          <w:b/>
        </w:rPr>
        <w:t xml:space="preserve">тикальной </w:t>
      </w:r>
      <w:r w:rsidRPr="0051419C">
        <w:rPr>
          <w:b/>
        </w:rPr>
        <w:t>профессиональной сегрегации</w:t>
      </w:r>
      <w:r>
        <w:rPr>
          <w:b/>
        </w:rPr>
        <w:t xml:space="preserve"> и</w:t>
      </w:r>
      <w:r w:rsidRPr="0051419C">
        <w:rPr>
          <w:b/>
        </w:rPr>
        <w:t xml:space="preserve"> принять меры, которые будут гарантировать применение принципа равной платы за труд равной ценн</w:t>
      </w:r>
      <w:r w:rsidRPr="0051419C">
        <w:rPr>
          <w:b/>
        </w:rPr>
        <w:t>о</w:t>
      </w:r>
      <w:r w:rsidRPr="0051419C">
        <w:rPr>
          <w:b/>
        </w:rPr>
        <w:t xml:space="preserve">сти в соответствии с пунктом </w:t>
      </w:r>
      <w:r w:rsidRPr="0051419C">
        <w:rPr>
          <w:b/>
          <w:lang w:val="en-US"/>
        </w:rPr>
        <w:t>d</w:t>
      </w:r>
      <w:r w:rsidRPr="0051419C">
        <w:rPr>
          <w:b/>
        </w:rPr>
        <w:t>) статьи 11 Конвенции и Ко</w:t>
      </w:r>
      <w:r w:rsidRPr="0051419C">
        <w:rPr>
          <w:b/>
        </w:rPr>
        <w:t>н</w:t>
      </w:r>
      <w:r w:rsidRPr="0051419C">
        <w:rPr>
          <w:b/>
        </w:rPr>
        <w:t>венци</w:t>
      </w:r>
      <w:r>
        <w:rPr>
          <w:b/>
        </w:rPr>
        <w:t>ей</w:t>
      </w:r>
      <w:r w:rsidRPr="0051419C">
        <w:rPr>
          <w:b/>
        </w:rPr>
        <w:t xml:space="preserve"> № 100 Международной организации труда, включая использование методов оце</w:t>
      </w:r>
      <w:r w:rsidRPr="0051419C">
        <w:rPr>
          <w:b/>
        </w:rPr>
        <w:t>н</w:t>
      </w:r>
      <w:r w:rsidRPr="0051419C">
        <w:rPr>
          <w:b/>
        </w:rPr>
        <w:t>ки труда в государственном и частном се</w:t>
      </w:r>
      <w:r w:rsidRPr="0051419C">
        <w:rPr>
          <w:b/>
        </w:rPr>
        <w:t>к</w:t>
      </w:r>
      <w:r w:rsidRPr="0051419C">
        <w:rPr>
          <w:b/>
        </w:rPr>
        <w:t>торах;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</w:rPr>
        <w:t>с)</w:t>
      </w:r>
      <w:r w:rsidRPr="0051419C">
        <w:rPr>
          <w:b/>
        </w:rPr>
        <w:tab/>
        <w:t>активизировать свои усилия по искоренению детского труда путем обеспечения получения детьми обязательного образования и по</w:t>
      </w:r>
      <w:r w:rsidRPr="0051419C">
        <w:rPr>
          <w:b/>
        </w:rPr>
        <w:t>д</w:t>
      </w:r>
      <w:r w:rsidRPr="0051419C">
        <w:rPr>
          <w:b/>
        </w:rPr>
        <w:t>держки образования как средства для расширения личных и экономич</w:t>
      </w:r>
      <w:r w:rsidRPr="0051419C">
        <w:rPr>
          <w:b/>
        </w:rPr>
        <w:t>е</w:t>
      </w:r>
      <w:r w:rsidRPr="0051419C">
        <w:rPr>
          <w:b/>
        </w:rPr>
        <w:t>ских возможностей девочек и мальчиков</w:t>
      </w:r>
      <w:r>
        <w:rPr>
          <w:b/>
        </w:rPr>
        <w:t xml:space="preserve">; и </w:t>
      </w:r>
    </w:p>
    <w:p w:rsidR="00397E7E" w:rsidRPr="0051419C" w:rsidRDefault="00397E7E" w:rsidP="00397E7E">
      <w:pPr>
        <w:pStyle w:val="SingleTxtGR"/>
        <w:rPr>
          <w:b/>
        </w:rPr>
      </w:pPr>
      <w:r w:rsidRPr="00397E7E">
        <w:rPr>
          <w:b/>
        </w:rPr>
        <w:tab/>
      </w:r>
      <w:r>
        <w:rPr>
          <w:b/>
          <w:lang w:val="en-US"/>
        </w:rPr>
        <w:t>d</w:t>
      </w:r>
      <w:r w:rsidRPr="00396E0A">
        <w:rPr>
          <w:b/>
        </w:rPr>
        <w:t>)</w:t>
      </w:r>
      <w:r>
        <w:rPr>
          <w:b/>
        </w:rPr>
        <w:tab/>
      </w:r>
      <w:r w:rsidRPr="0051419C">
        <w:rPr>
          <w:b/>
        </w:rPr>
        <w:t>предпринять инициативные шаги по обеспечению т</w:t>
      </w:r>
      <w:r w:rsidRPr="0051419C">
        <w:rPr>
          <w:b/>
        </w:rPr>
        <w:t>о</w:t>
      </w:r>
      <w:r w:rsidRPr="0051419C">
        <w:rPr>
          <w:b/>
        </w:rPr>
        <w:t>го, чтобы все дети, особенно девочки, имели доступ к базовому образованию, медико-санитарной помощи и защите в рамках минимальных трудовых норм, ра</w:t>
      </w:r>
      <w:r w:rsidRPr="0051419C">
        <w:rPr>
          <w:b/>
        </w:rPr>
        <w:t>з</w:t>
      </w:r>
      <w:r w:rsidRPr="0051419C">
        <w:rPr>
          <w:b/>
        </w:rPr>
        <w:t>работанных Международной орган</w:t>
      </w:r>
      <w:r w:rsidRPr="0051419C">
        <w:rPr>
          <w:b/>
        </w:rPr>
        <w:t>и</w:t>
      </w:r>
      <w:r w:rsidRPr="0051419C">
        <w:rPr>
          <w:b/>
        </w:rPr>
        <w:t>зацией труда.</w:t>
      </w:r>
    </w:p>
    <w:p w:rsidR="00397E7E" w:rsidRPr="0051419C" w:rsidRDefault="00397E7E" w:rsidP="00397E7E">
      <w:pPr>
        <w:pStyle w:val="H23GR0"/>
      </w:pPr>
      <w:r>
        <w:tab/>
      </w:r>
      <w:r>
        <w:tab/>
      </w:r>
      <w:r w:rsidRPr="0051419C">
        <w:t>Расширение экономических возможностей женщин</w:t>
      </w:r>
    </w:p>
    <w:p w:rsidR="00397E7E" w:rsidRPr="0051419C" w:rsidRDefault="00397E7E" w:rsidP="00397E7E">
      <w:pPr>
        <w:pStyle w:val="SingleTxtGR"/>
      </w:pPr>
      <w:r w:rsidRPr="0051419C">
        <w:t>3</w:t>
      </w:r>
      <w:r>
        <w:t>5</w:t>
      </w:r>
      <w:r w:rsidRPr="0051419C">
        <w:t>.</w:t>
      </w:r>
      <w:r w:rsidRPr="0051419C">
        <w:tab/>
        <w:t>Приветствуя создание Фонда по расширению возможностей молодежи в целях поддержки молодых предпринимателей, учреждение Женского предпр</w:t>
      </w:r>
      <w:r w:rsidRPr="0051419C">
        <w:t>и</w:t>
      </w:r>
      <w:r w:rsidRPr="0051419C">
        <w:t xml:space="preserve">нимательского фонда, а также </w:t>
      </w:r>
      <w:r>
        <w:t xml:space="preserve">разработку </w:t>
      </w:r>
      <w:r w:rsidRPr="0051419C">
        <w:t>"Стратегии до 20</w:t>
      </w:r>
      <w:r>
        <w:t>30</w:t>
      </w:r>
      <w:r w:rsidRPr="0051419C">
        <w:t xml:space="preserve"> года" − док</w:t>
      </w:r>
      <w:r w:rsidRPr="0051419C">
        <w:t>у</w:t>
      </w:r>
      <w:r w:rsidRPr="0051419C">
        <w:t>мента об основных направлениях экономического развития Кении, в котором генде</w:t>
      </w:r>
      <w:r w:rsidRPr="0051419C">
        <w:t>р</w:t>
      </w:r>
      <w:r w:rsidRPr="0051419C">
        <w:t xml:space="preserve">ной проблематике уделяется приоритетное внимание, Комитет </w:t>
      </w:r>
      <w:r>
        <w:t xml:space="preserve">в то же время </w:t>
      </w:r>
      <w:r w:rsidRPr="0051419C">
        <w:t>выражает свою озабоченность в связи с тем, что почти половина населения К</w:t>
      </w:r>
      <w:r w:rsidRPr="0051419C">
        <w:t>е</w:t>
      </w:r>
      <w:r w:rsidRPr="0051419C">
        <w:t>нии</w:t>
      </w:r>
      <w:r>
        <w:t xml:space="preserve"> </w:t>
      </w:r>
      <w:r w:rsidRPr="0051419C">
        <w:t>− в большинств</w:t>
      </w:r>
      <w:r>
        <w:t>е</w:t>
      </w:r>
      <w:r w:rsidRPr="0051419C">
        <w:t xml:space="preserve"> своем женщины − живет ниже уровня </w:t>
      </w:r>
      <w:r>
        <w:t xml:space="preserve">за чертой </w:t>
      </w:r>
      <w:r w:rsidRPr="0051419C">
        <w:t>бедности. Комитет также обеспокоен тем, что домохозяйств</w:t>
      </w:r>
      <w:r>
        <w:t>а</w:t>
      </w:r>
      <w:r w:rsidRPr="0051419C">
        <w:t>, возглавляем</w:t>
      </w:r>
      <w:r>
        <w:t>ы</w:t>
      </w:r>
      <w:r w:rsidRPr="0051419C">
        <w:t>е женщинами, несоразмерно представлен</w:t>
      </w:r>
      <w:r>
        <w:t>ы</w:t>
      </w:r>
      <w:r w:rsidRPr="0051419C">
        <w:t xml:space="preserve"> </w:t>
      </w:r>
      <w:r>
        <w:t>среди</w:t>
      </w:r>
      <w:r w:rsidRPr="0051419C">
        <w:t xml:space="preserve"> хронически бедных домохозяйств и домох</w:t>
      </w:r>
      <w:r w:rsidRPr="0051419C">
        <w:t>о</w:t>
      </w:r>
      <w:r w:rsidRPr="0051419C">
        <w:t xml:space="preserve">зяйств, скатывающихся к нищете. Комитет далее обеспокоен тем, что </w:t>
      </w:r>
      <w:r>
        <w:t>согласно</w:t>
      </w:r>
      <w:r w:rsidRPr="0051419C">
        <w:t xml:space="preserve"> резуль</w:t>
      </w:r>
      <w:r>
        <w:t>татам</w:t>
      </w:r>
      <w:r w:rsidRPr="0051419C">
        <w:t xml:space="preserve"> исследований женщины сталкиваются с огромными трудностями, включая огранич</w:t>
      </w:r>
      <w:r>
        <w:t>ен</w:t>
      </w:r>
      <w:r w:rsidRPr="0051419C">
        <w:t>ный доступ к основным средствам производства, таким как земля, капитал и механизмы микрофинансирования, а также с рядом юридич</w:t>
      </w:r>
      <w:r w:rsidRPr="0051419C">
        <w:t>е</w:t>
      </w:r>
      <w:r w:rsidRPr="0051419C">
        <w:t>ских и административных препятствий, сдерживающих развитие их предпр</w:t>
      </w:r>
      <w:r w:rsidRPr="0051419C">
        <w:t>и</w:t>
      </w:r>
      <w:r w:rsidRPr="0051419C">
        <w:t>нимательства.</w:t>
      </w:r>
    </w:p>
    <w:p w:rsidR="00397E7E" w:rsidRPr="0051419C" w:rsidRDefault="00397E7E" w:rsidP="00397E7E">
      <w:pPr>
        <w:pStyle w:val="SingleTxtGR"/>
        <w:rPr>
          <w:b/>
        </w:rPr>
      </w:pPr>
      <w:r w:rsidRPr="004E28A0">
        <w:t>36.</w:t>
      </w:r>
      <w:r w:rsidRPr="00F4470B">
        <w:rPr>
          <w:b/>
        </w:rPr>
        <w:tab/>
        <w:t>Комитет наст</w:t>
      </w:r>
      <w:r w:rsidRPr="0051419C">
        <w:rPr>
          <w:b/>
        </w:rPr>
        <w:t>оятельно призывает государство-участник:</w:t>
      </w:r>
    </w:p>
    <w:p w:rsidR="00397E7E" w:rsidRDefault="00397E7E" w:rsidP="00397E7E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</w:rPr>
        <w:t>а)</w:t>
      </w:r>
      <w:r w:rsidRPr="0051419C">
        <w:rPr>
          <w:b/>
        </w:rPr>
        <w:tab/>
        <w:t>продолжать активизацию осуществления учитывающих ге</w:t>
      </w:r>
      <w:r w:rsidRPr="0051419C">
        <w:rPr>
          <w:b/>
        </w:rPr>
        <w:t>н</w:t>
      </w:r>
      <w:r w:rsidRPr="0051419C">
        <w:rPr>
          <w:b/>
        </w:rPr>
        <w:t>дерные аспекты программ по сокращению масштабов нищеты и развитию в сельских и городских районах и обеспечивать участие женщин в разр</w:t>
      </w:r>
      <w:r w:rsidRPr="0051419C">
        <w:rPr>
          <w:b/>
        </w:rPr>
        <w:t>а</w:t>
      </w:r>
      <w:r w:rsidRPr="0051419C">
        <w:rPr>
          <w:b/>
        </w:rPr>
        <w:t>ботке т</w:t>
      </w:r>
      <w:r w:rsidRPr="0051419C">
        <w:rPr>
          <w:b/>
        </w:rPr>
        <w:t>а</w:t>
      </w:r>
      <w:r w:rsidRPr="0051419C">
        <w:rPr>
          <w:b/>
        </w:rPr>
        <w:t>ких программ; и</w:t>
      </w:r>
    </w:p>
    <w:p w:rsidR="004E28A0" w:rsidRPr="0051419C" w:rsidRDefault="004E28A0" w:rsidP="004E28A0">
      <w:pPr>
        <w:pStyle w:val="SingleTxtGR"/>
      </w:pPr>
      <w:r>
        <w:rPr>
          <w:b/>
        </w:rPr>
        <w:tab/>
      </w:r>
      <w:r w:rsidRPr="0051419C">
        <w:rPr>
          <w:b/>
          <w:lang w:val="en-US"/>
        </w:rPr>
        <w:t>b</w:t>
      </w:r>
      <w:r w:rsidRPr="0051419C">
        <w:rPr>
          <w:b/>
        </w:rPr>
        <w:t>)</w:t>
      </w:r>
      <w:r w:rsidRPr="0051419C">
        <w:rPr>
          <w:b/>
        </w:rPr>
        <w:tab/>
        <w:t>продолжать разработку целенаправленной политики и разв</w:t>
      </w:r>
      <w:r w:rsidRPr="0051419C">
        <w:rPr>
          <w:b/>
        </w:rPr>
        <w:t>и</w:t>
      </w:r>
      <w:r w:rsidRPr="0051419C">
        <w:rPr>
          <w:b/>
        </w:rPr>
        <w:t>ти</w:t>
      </w:r>
      <w:r>
        <w:rPr>
          <w:b/>
        </w:rPr>
        <w:t>е</w:t>
      </w:r>
      <w:r w:rsidRPr="0051419C">
        <w:rPr>
          <w:b/>
        </w:rPr>
        <w:t xml:space="preserve"> услуг по оказанию поддержки женщинам в целях снижения уровня бедности и сокращения масштабов нищеты среди женщин, особенно пр</w:t>
      </w:r>
      <w:r w:rsidRPr="0051419C">
        <w:rPr>
          <w:b/>
        </w:rPr>
        <w:t>о</w:t>
      </w:r>
      <w:r w:rsidRPr="0051419C">
        <w:rPr>
          <w:b/>
        </w:rPr>
        <w:t>живающих в сельских районах.</w:t>
      </w:r>
    </w:p>
    <w:p w:rsidR="004E28A0" w:rsidRPr="0051419C" w:rsidRDefault="004E28A0" w:rsidP="004E28A0">
      <w:pPr>
        <w:pStyle w:val="H23GR0"/>
      </w:pPr>
      <w:r>
        <w:tab/>
      </w:r>
      <w:r>
        <w:tab/>
      </w:r>
      <w:r w:rsidRPr="0051419C">
        <w:t>Здравоохранение</w:t>
      </w:r>
    </w:p>
    <w:p w:rsidR="004E28A0" w:rsidRPr="0051419C" w:rsidRDefault="004E28A0" w:rsidP="004E28A0">
      <w:pPr>
        <w:pStyle w:val="SingleTxtGR"/>
      </w:pPr>
      <w:r>
        <w:t>37</w:t>
      </w:r>
      <w:r w:rsidRPr="0051419C">
        <w:t>.</w:t>
      </w:r>
      <w:r w:rsidRPr="0051419C">
        <w:tab/>
        <w:t>Комитет выражает свою озабоченность по поводу отсутствия надлежащ</w:t>
      </w:r>
      <w:r w:rsidRPr="0051419C">
        <w:t>е</w:t>
      </w:r>
      <w:r w:rsidRPr="0051419C">
        <w:t>го признания и охраны репродуктивного здоровья и прав женщин в государс</w:t>
      </w:r>
      <w:r w:rsidRPr="0051419C">
        <w:t>т</w:t>
      </w:r>
      <w:r w:rsidRPr="0051419C">
        <w:t>ве-участнике и по поводу Законопроекта о правах</w:t>
      </w:r>
      <w:r>
        <w:t>, связанных</w:t>
      </w:r>
      <w:r w:rsidRPr="0051419C">
        <w:t xml:space="preserve"> с репродукти</w:t>
      </w:r>
      <w:r w:rsidRPr="0051419C">
        <w:t>в</w:t>
      </w:r>
      <w:r w:rsidRPr="0051419C">
        <w:t xml:space="preserve">ным здоровьем, который до сих не принят. Комитет особенно обеспокоен </w:t>
      </w:r>
      <w:r>
        <w:t>ро</w:t>
      </w:r>
      <w:r>
        <w:t>с</w:t>
      </w:r>
      <w:r>
        <w:t>том</w:t>
      </w:r>
      <w:r w:rsidRPr="0051419C">
        <w:t xml:space="preserve"> коэффици</w:t>
      </w:r>
      <w:r>
        <w:t>ентов материнской смертности (488 на 100 </w:t>
      </w:r>
      <w:r w:rsidRPr="0051419C">
        <w:t xml:space="preserve">000 </w:t>
      </w:r>
      <w:r>
        <w:t xml:space="preserve">живорождений </w:t>
      </w:r>
      <w:r w:rsidRPr="0051419C">
        <w:t>в 200</w:t>
      </w:r>
      <w:r>
        <w:t>8</w:t>
      </w:r>
      <w:r w:rsidRPr="0051419C">
        <w:t xml:space="preserve"> году по сравнению с 4</w:t>
      </w:r>
      <w:r>
        <w:t>14 на 100 </w:t>
      </w:r>
      <w:r w:rsidRPr="0051419C">
        <w:t xml:space="preserve">000 </w:t>
      </w:r>
      <w:r>
        <w:t>живорождений</w:t>
      </w:r>
      <w:r w:rsidRPr="0051419C">
        <w:t xml:space="preserve"> в 200</w:t>
      </w:r>
      <w:r>
        <w:t>3</w:t>
      </w:r>
      <w:r w:rsidRPr="0051419C">
        <w:t> году), а также тем, что этот коэффициент вызывает особую тревогу в северной части Кении (</w:t>
      </w:r>
      <w:r>
        <w:t xml:space="preserve">возрос с </w:t>
      </w:r>
      <w:r w:rsidRPr="0051419C">
        <w:t>1</w:t>
      </w:r>
      <w:r>
        <w:t> </w:t>
      </w:r>
      <w:r w:rsidRPr="0051419C">
        <w:t>000</w:t>
      </w:r>
      <w:r>
        <w:t xml:space="preserve"> до </w:t>
      </w:r>
      <w:r w:rsidRPr="0051419C">
        <w:t>1</w:t>
      </w:r>
      <w:r>
        <w:t> </w:t>
      </w:r>
      <w:r w:rsidRPr="0051419C">
        <w:t xml:space="preserve">300) </w:t>
      </w:r>
      <w:r>
        <w:t>вследствие того факта</w:t>
      </w:r>
      <w:r w:rsidRPr="0051419C">
        <w:t xml:space="preserve">, что 95% родов в </w:t>
      </w:r>
      <w:r>
        <w:t xml:space="preserve">этом </w:t>
      </w:r>
      <w:r w:rsidRPr="0051419C">
        <w:t xml:space="preserve">регионе принимаются на дому </w:t>
      </w:r>
      <w:r>
        <w:t>в отсутствие</w:t>
      </w:r>
      <w:r w:rsidRPr="0051419C">
        <w:t xml:space="preserve"> квалифицированных акушеров. Комитет д</w:t>
      </w:r>
      <w:r w:rsidRPr="0051419C">
        <w:t>а</w:t>
      </w:r>
      <w:r w:rsidRPr="0051419C">
        <w:t>лее с озабоченностью отмечает, что одной из главных причин высокой матери</w:t>
      </w:r>
      <w:r w:rsidRPr="0051419C">
        <w:t>н</w:t>
      </w:r>
      <w:r w:rsidRPr="0051419C">
        <w:t>ской смертности по-прежнему является нелегальный аборт и что дейс</w:t>
      </w:r>
      <w:r w:rsidRPr="0051419C">
        <w:t>т</w:t>
      </w:r>
      <w:r w:rsidRPr="0051419C">
        <w:t>вующее в государстве-участнике ограничительное законодательство об аборте и далее вынуждает</w:t>
      </w:r>
      <w:r>
        <w:t xml:space="preserve"> женщин</w:t>
      </w:r>
      <w:r w:rsidRPr="0051419C">
        <w:t xml:space="preserve"> прибегать к небезопасным и нелегальным абортам. Комитет также обеспокоен количеством случаев смерти в результате небезопасных або</w:t>
      </w:r>
      <w:r w:rsidRPr="0051419C">
        <w:t>р</w:t>
      </w:r>
      <w:r w:rsidRPr="0051419C">
        <w:t>тов и сожалеет, что политика в области охраны материнского здоровья не пр</w:t>
      </w:r>
      <w:r w:rsidRPr="0051419C">
        <w:t>е</w:t>
      </w:r>
      <w:r w:rsidRPr="0051419C">
        <w:t xml:space="preserve">дусматривает уделения достаточного внимания осложнениям, возникающим </w:t>
      </w:r>
      <w:r>
        <w:t>в результате</w:t>
      </w:r>
      <w:r w:rsidRPr="0051419C">
        <w:t xml:space="preserve"> небезопасного аборта. Кроме того, Комитет </w:t>
      </w:r>
      <w:r>
        <w:t>обеспокоен</w:t>
      </w:r>
      <w:r w:rsidRPr="0051419C">
        <w:t xml:space="preserve"> весьма большим числом случае</w:t>
      </w:r>
      <w:r>
        <w:t>в</w:t>
      </w:r>
      <w:r w:rsidRPr="0051419C">
        <w:t xml:space="preserve"> беременности среди подростков, ограниченным до</w:t>
      </w:r>
      <w:r w:rsidRPr="0051419C">
        <w:t>с</w:t>
      </w:r>
      <w:r w:rsidRPr="0051419C">
        <w:t>тупом женщин к качественным услугам по охране репродуктивного и сексуал</w:t>
      </w:r>
      <w:r w:rsidRPr="0051419C">
        <w:t>ь</w:t>
      </w:r>
      <w:r w:rsidRPr="0051419C">
        <w:t>ного здоровья, особенно в сельских районах, и недостаточностью существу</w:t>
      </w:r>
      <w:r w:rsidRPr="0051419C">
        <w:t>ю</w:t>
      </w:r>
      <w:r w:rsidRPr="0051419C">
        <w:t>щих программ полового воспитания, в которых может не уделяться надлежащее внимание профилактик</w:t>
      </w:r>
      <w:r>
        <w:t>е</w:t>
      </w:r>
      <w:r w:rsidRPr="0051419C">
        <w:t xml:space="preserve"> ранней беременности и борьбе с заболеваниями, пер</w:t>
      </w:r>
      <w:r w:rsidRPr="0051419C">
        <w:t>е</w:t>
      </w:r>
      <w:r w:rsidRPr="0051419C">
        <w:t>даваемыми пол</w:t>
      </w:r>
      <w:r w:rsidRPr="0051419C">
        <w:t>о</w:t>
      </w:r>
      <w:r w:rsidRPr="0051419C">
        <w:t>вым путем</w:t>
      </w:r>
      <w:r>
        <w:t xml:space="preserve"> (ЗППП)</w:t>
      </w:r>
      <w:r w:rsidRPr="0051419C">
        <w:t>.</w:t>
      </w:r>
    </w:p>
    <w:p w:rsidR="004E28A0" w:rsidRPr="0051419C" w:rsidRDefault="004E28A0" w:rsidP="004E28A0">
      <w:pPr>
        <w:pStyle w:val="SingleTxtGR"/>
        <w:rPr>
          <w:b/>
        </w:rPr>
      </w:pPr>
      <w:r>
        <w:t>38</w:t>
      </w:r>
      <w:r w:rsidRPr="0051419C">
        <w:t>.</w:t>
      </w:r>
      <w:r w:rsidRPr="0051419C">
        <w:tab/>
      </w:r>
      <w:r w:rsidRPr="0051419C">
        <w:rPr>
          <w:b/>
        </w:rPr>
        <w:t>Комитет настоятельно призывает государство-участник:</w:t>
      </w:r>
    </w:p>
    <w:p w:rsidR="004E28A0" w:rsidRPr="0051419C" w:rsidRDefault="004E28A0" w:rsidP="004E28A0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</w:rPr>
        <w:t>а)</w:t>
      </w:r>
      <w:r w:rsidRPr="0051419C">
        <w:rPr>
          <w:b/>
        </w:rPr>
        <w:tab/>
        <w:t xml:space="preserve">принять все необходимые меры для </w:t>
      </w:r>
      <w:r>
        <w:rPr>
          <w:b/>
        </w:rPr>
        <w:t>улучшения</w:t>
      </w:r>
      <w:r w:rsidRPr="0051419C">
        <w:rPr>
          <w:b/>
        </w:rPr>
        <w:t xml:space="preserve"> доступа же</w:t>
      </w:r>
      <w:r w:rsidRPr="0051419C">
        <w:rPr>
          <w:b/>
        </w:rPr>
        <w:t>н</w:t>
      </w:r>
      <w:r w:rsidRPr="0051419C">
        <w:rPr>
          <w:b/>
        </w:rPr>
        <w:t>щин к услугам по охране репродуктивного здоровья и смежным услугам, включая оперативное принятие Законопроекта о правах, связанных с р</w:t>
      </w:r>
      <w:r w:rsidRPr="0051419C">
        <w:rPr>
          <w:b/>
        </w:rPr>
        <w:t>е</w:t>
      </w:r>
      <w:r w:rsidRPr="0051419C">
        <w:rPr>
          <w:b/>
        </w:rPr>
        <w:t>продуктивным здоровьем, в рамках общей рекомендации Комитета № 24 по ст</w:t>
      </w:r>
      <w:r w:rsidRPr="0051419C">
        <w:rPr>
          <w:b/>
        </w:rPr>
        <w:t>а</w:t>
      </w:r>
      <w:r w:rsidRPr="0051419C">
        <w:rPr>
          <w:b/>
        </w:rPr>
        <w:t>тье 12</w:t>
      </w:r>
      <w:r>
        <w:rPr>
          <w:b/>
        </w:rPr>
        <w:t xml:space="preserve"> − женщины и здоровье</w:t>
      </w:r>
      <w:r w:rsidRPr="0051419C">
        <w:rPr>
          <w:b/>
        </w:rPr>
        <w:t>;</w:t>
      </w:r>
    </w:p>
    <w:p w:rsidR="004E28A0" w:rsidRPr="0051419C" w:rsidRDefault="004E28A0" w:rsidP="004E28A0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  <w:lang w:val="en-US"/>
        </w:rPr>
        <w:t>b</w:t>
      </w:r>
      <w:r w:rsidRPr="0051419C">
        <w:rPr>
          <w:b/>
        </w:rPr>
        <w:t>)</w:t>
      </w:r>
      <w:r w:rsidRPr="0051419C">
        <w:rPr>
          <w:b/>
        </w:rPr>
        <w:tab/>
        <w:t>активизировать свои усилия по сокращению материнской смертн</w:t>
      </w:r>
      <w:r w:rsidRPr="0051419C">
        <w:rPr>
          <w:b/>
        </w:rPr>
        <w:t>о</w:t>
      </w:r>
      <w:r w:rsidRPr="0051419C">
        <w:rPr>
          <w:b/>
        </w:rPr>
        <w:t>сти и повышению осведомленности и расширению доступа женщин к медицинским учреждениям и медицинской помощи со стороны подгото</w:t>
      </w:r>
      <w:r w:rsidRPr="0051419C">
        <w:rPr>
          <w:b/>
        </w:rPr>
        <w:t>в</w:t>
      </w:r>
      <w:r w:rsidRPr="0051419C">
        <w:rPr>
          <w:b/>
        </w:rPr>
        <w:t>ленного персонала, особенно в сельских районах;</w:t>
      </w:r>
    </w:p>
    <w:p w:rsidR="004E28A0" w:rsidRPr="0051419C" w:rsidRDefault="004E28A0" w:rsidP="004E28A0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</w:rPr>
        <w:t>с)</w:t>
      </w:r>
      <w:r w:rsidRPr="0051419C">
        <w:rPr>
          <w:b/>
        </w:rPr>
        <w:tab/>
        <w:t>предоставить женщинам доступ к качественным услугам по лечению осложнений, возникающих в результате небезопасных абортов, и рассмо</w:t>
      </w:r>
      <w:r w:rsidRPr="0051419C">
        <w:rPr>
          <w:b/>
        </w:rPr>
        <w:t>т</w:t>
      </w:r>
      <w:r w:rsidRPr="0051419C">
        <w:rPr>
          <w:b/>
        </w:rPr>
        <w:t>реть возможность пересмотра закона, касающегося аборта</w:t>
      </w:r>
      <w:r>
        <w:rPr>
          <w:b/>
        </w:rPr>
        <w:t>,</w:t>
      </w:r>
      <w:r w:rsidRPr="0051419C">
        <w:rPr>
          <w:b/>
        </w:rPr>
        <w:t xml:space="preserve"> с целью отмены положений, пре</w:t>
      </w:r>
      <w:r>
        <w:rPr>
          <w:b/>
        </w:rPr>
        <w:t xml:space="preserve">дусматривающих наказание женщин, делающих аборт, </w:t>
      </w:r>
      <w:r w:rsidRPr="0051419C">
        <w:rPr>
          <w:b/>
        </w:rPr>
        <w:t>в соответствии с общей рекомендацией Комитета № 24 и Пекинской деклараци</w:t>
      </w:r>
      <w:r>
        <w:rPr>
          <w:b/>
        </w:rPr>
        <w:t>ей</w:t>
      </w:r>
      <w:r w:rsidRPr="0051419C">
        <w:rPr>
          <w:b/>
        </w:rPr>
        <w:t xml:space="preserve"> и Платформ</w:t>
      </w:r>
      <w:r>
        <w:rPr>
          <w:b/>
        </w:rPr>
        <w:t>ой</w:t>
      </w:r>
      <w:r w:rsidRPr="0051419C">
        <w:rPr>
          <w:b/>
        </w:rPr>
        <w:t xml:space="preserve"> де</w:t>
      </w:r>
      <w:r w:rsidRPr="0051419C">
        <w:rPr>
          <w:b/>
        </w:rPr>
        <w:t>й</w:t>
      </w:r>
      <w:r w:rsidRPr="0051419C">
        <w:rPr>
          <w:b/>
        </w:rPr>
        <w:t>ствий;</w:t>
      </w:r>
    </w:p>
    <w:p w:rsidR="004E28A0" w:rsidRPr="0051419C" w:rsidRDefault="004E28A0" w:rsidP="004E28A0">
      <w:pPr>
        <w:pStyle w:val="SingleTxtGR"/>
        <w:rPr>
          <w:b/>
        </w:rPr>
      </w:pPr>
      <w:r>
        <w:rPr>
          <w:b/>
        </w:rPr>
        <w:tab/>
      </w:r>
      <w:r w:rsidRPr="0051419C">
        <w:rPr>
          <w:b/>
          <w:lang w:val="en-US"/>
        </w:rPr>
        <w:t>d</w:t>
      </w:r>
      <w:r w:rsidRPr="0051419C">
        <w:rPr>
          <w:b/>
        </w:rPr>
        <w:t>)</w:t>
      </w:r>
      <w:r w:rsidRPr="0051419C">
        <w:rPr>
          <w:b/>
        </w:rPr>
        <w:tab/>
        <w:t xml:space="preserve">активизировать и </w:t>
      </w:r>
      <w:r>
        <w:rPr>
          <w:b/>
        </w:rPr>
        <w:t>расширять</w:t>
      </w:r>
      <w:r w:rsidRPr="0051419C">
        <w:rPr>
          <w:b/>
        </w:rPr>
        <w:t xml:space="preserve"> усилия для повышения осведо</w:t>
      </w:r>
      <w:r w:rsidRPr="0051419C">
        <w:rPr>
          <w:b/>
        </w:rPr>
        <w:t>м</w:t>
      </w:r>
      <w:r w:rsidRPr="0051419C">
        <w:rPr>
          <w:b/>
        </w:rPr>
        <w:t xml:space="preserve">ленности </w:t>
      </w:r>
      <w:r>
        <w:rPr>
          <w:b/>
        </w:rPr>
        <w:t xml:space="preserve">о </w:t>
      </w:r>
      <w:r w:rsidRPr="0051419C">
        <w:rPr>
          <w:b/>
        </w:rPr>
        <w:t>методах контрацепции</w:t>
      </w:r>
      <w:r>
        <w:rPr>
          <w:b/>
        </w:rPr>
        <w:t>, которые можно себе позволить,</w:t>
      </w:r>
      <w:r w:rsidRPr="0051419C">
        <w:rPr>
          <w:b/>
        </w:rPr>
        <w:t xml:space="preserve"> и </w:t>
      </w:r>
      <w:r>
        <w:rPr>
          <w:b/>
        </w:rPr>
        <w:t>ув</w:t>
      </w:r>
      <w:r>
        <w:rPr>
          <w:b/>
        </w:rPr>
        <w:t>е</w:t>
      </w:r>
      <w:r>
        <w:rPr>
          <w:b/>
        </w:rPr>
        <w:t xml:space="preserve">личивать </w:t>
      </w:r>
      <w:r w:rsidRPr="0051419C">
        <w:rPr>
          <w:b/>
        </w:rPr>
        <w:t>доступ к ним на территории всей страны, а также обеспечивать, чтобы женщины в сельских районах не сталкивались с препятствиями в доступе к информации и услугам в обла</w:t>
      </w:r>
      <w:r w:rsidRPr="0051419C">
        <w:rPr>
          <w:b/>
        </w:rPr>
        <w:t>с</w:t>
      </w:r>
      <w:r w:rsidRPr="0051419C">
        <w:rPr>
          <w:b/>
        </w:rPr>
        <w:t>ти планирования семьи; и</w:t>
      </w:r>
    </w:p>
    <w:p w:rsidR="004E28A0" w:rsidRPr="0051419C" w:rsidRDefault="004E28A0" w:rsidP="004E28A0">
      <w:pPr>
        <w:pStyle w:val="SingleTxtGR"/>
      </w:pPr>
      <w:r>
        <w:rPr>
          <w:b/>
        </w:rPr>
        <w:tab/>
      </w:r>
      <w:r w:rsidRPr="0051419C">
        <w:rPr>
          <w:b/>
        </w:rPr>
        <w:t>е)</w:t>
      </w:r>
      <w:r w:rsidRPr="0051419C">
        <w:rPr>
          <w:b/>
        </w:rPr>
        <w:tab/>
        <w:t>широко поощрять просвещение по вопросам сексуального и репродуктивного здоровья и сексуальных и репродуктивных прав с охв</w:t>
      </w:r>
      <w:r w:rsidRPr="0051419C">
        <w:rPr>
          <w:b/>
        </w:rPr>
        <w:t>а</w:t>
      </w:r>
      <w:r w:rsidRPr="0051419C">
        <w:rPr>
          <w:b/>
        </w:rPr>
        <w:t xml:space="preserve">том девочек и мальчиков подросткового возраста </w:t>
      </w:r>
      <w:r>
        <w:rPr>
          <w:b/>
        </w:rPr>
        <w:t xml:space="preserve">при уделении </w:t>
      </w:r>
      <w:r w:rsidRPr="0051419C">
        <w:rPr>
          <w:b/>
        </w:rPr>
        <w:t xml:space="preserve">особого внимания профилактике ранней беременности и борьбе с </w:t>
      </w:r>
      <w:r>
        <w:rPr>
          <w:b/>
        </w:rPr>
        <w:t>ЗППП</w:t>
      </w:r>
      <w:r w:rsidRPr="0051419C">
        <w:rPr>
          <w:b/>
        </w:rPr>
        <w:t>, вкл</w:t>
      </w:r>
      <w:r w:rsidRPr="0051419C">
        <w:rPr>
          <w:b/>
        </w:rPr>
        <w:t>ю</w:t>
      </w:r>
      <w:r w:rsidRPr="0051419C">
        <w:rPr>
          <w:b/>
        </w:rPr>
        <w:t>чая ВИЧ/СПИД.</w:t>
      </w:r>
    </w:p>
    <w:p w:rsidR="004E28A0" w:rsidRPr="0051419C" w:rsidRDefault="004E28A0" w:rsidP="004E28A0">
      <w:pPr>
        <w:pStyle w:val="H23GR0"/>
      </w:pPr>
      <w:r>
        <w:tab/>
      </w:r>
      <w:r>
        <w:tab/>
      </w:r>
      <w:r w:rsidRPr="0051419C">
        <w:t>ВИЧ/СПИД</w:t>
      </w:r>
    </w:p>
    <w:p w:rsidR="004E28A0" w:rsidRPr="007F7553" w:rsidRDefault="004E28A0" w:rsidP="004E28A0">
      <w:pPr>
        <w:pStyle w:val="SingleTxtGR"/>
      </w:pPr>
      <w:r>
        <w:t>39</w:t>
      </w:r>
      <w:r w:rsidRPr="0051419C">
        <w:t>.</w:t>
      </w:r>
      <w:r w:rsidRPr="0051419C">
        <w:tab/>
        <w:t>Приветствуя инициативы, предпринятые государством-участником для предупреждения ВИЧ/СПИДа и борьбы с ним, включая Закон о профилактике ВИЧ/СПИДа и борьбе с ним и Национал</w:t>
      </w:r>
      <w:r w:rsidRPr="0051419C">
        <w:t>ь</w:t>
      </w:r>
      <w:r w:rsidRPr="0051419C">
        <w:t>ный стратегический план на 2009/2010−2012/2013 годы, Комитет вместе с тем с глубокой озабоченностью отмечает, что государство-участник по-прежнему сталкивается с серьезной эпидемией и что же</w:t>
      </w:r>
      <w:r w:rsidRPr="0051419C">
        <w:t>н</w:t>
      </w:r>
      <w:r w:rsidRPr="0051419C">
        <w:t xml:space="preserve">щины и девочки несоразмерно затронуты ВИЧ-инфицированием, </w:t>
      </w:r>
      <w:r>
        <w:t>тогда как</w:t>
      </w:r>
      <w:r w:rsidRPr="0051419C">
        <w:t xml:space="preserve"> распространенность ВИЧ среди женщин в возрасте 15−49 лет выше (8%), чем среди мужчин (4,3%). В этой связи Комитет обесп</w:t>
      </w:r>
      <w:r w:rsidRPr="0051419C">
        <w:t>о</w:t>
      </w:r>
      <w:r w:rsidRPr="0051419C">
        <w:t>коен тем, что женщины и девочки могут быть особенно подвержены инфицир</w:t>
      </w:r>
      <w:r w:rsidRPr="0051419C">
        <w:t>о</w:t>
      </w:r>
      <w:r w:rsidRPr="0051419C">
        <w:t xml:space="preserve">ванию в силу действия </w:t>
      </w:r>
      <w:r>
        <w:t>конкретных гендерных</w:t>
      </w:r>
      <w:r w:rsidRPr="0051419C">
        <w:t xml:space="preserve"> норм и что сохранение </w:t>
      </w:r>
      <w:r>
        <w:t>неравн</w:t>
      </w:r>
      <w:r>
        <w:t>о</w:t>
      </w:r>
      <w:r>
        <w:t>го соотношения сил</w:t>
      </w:r>
      <w:r w:rsidRPr="0051419C">
        <w:t xml:space="preserve"> между женщинами и мужчинами и более низкий статус женщин и девочек могут значительно ограничивать их возможности в плане с</w:t>
      </w:r>
      <w:r w:rsidRPr="0051419C">
        <w:t>о</w:t>
      </w:r>
      <w:r w:rsidRPr="0051419C">
        <w:t>гласования с партнером безопасных методов сексуальных отношений, что п</w:t>
      </w:r>
      <w:r w:rsidRPr="0051419C">
        <w:t>о</w:t>
      </w:r>
      <w:r w:rsidRPr="0051419C">
        <w:t>вышает их подверже</w:t>
      </w:r>
      <w:r w:rsidRPr="0051419C">
        <w:t>н</w:t>
      </w:r>
      <w:r w:rsidRPr="0051419C">
        <w:t>ность инфицированию.</w:t>
      </w:r>
    </w:p>
    <w:p w:rsidR="004E28A0" w:rsidRDefault="004E28A0" w:rsidP="004E28A0">
      <w:pPr>
        <w:pStyle w:val="SingleTxtGR"/>
        <w:rPr>
          <w:b/>
        </w:rPr>
      </w:pPr>
      <w:r>
        <w:t>40</w:t>
      </w:r>
      <w:r w:rsidRPr="00F12595">
        <w:t>.</w:t>
      </w:r>
      <w:r w:rsidRPr="000448E0">
        <w:rPr>
          <w:b/>
        </w:rPr>
        <w:tab/>
      </w:r>
      <w:r>
        <w:rPr>
          <w:b/>
        </w:rPr>
        <w:t>Комитет призывает государство-участник: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принимать постоянные и последовательные меры для сниж</w:t>
      </w:r>
      <w:r>
        <w:rPr>
          <w:b/>
        </w:rPr>
        <w:t>е</w:t>
      </w:r>
      <w:r>
        <w:rPr>
          <w:b/>
        </w:rPr>
        <w:t>ния воздействия ВИЧ/СПИДа на женщин и девочек, а также преодоления его последствий для семьи и</w:t>
      </w:r>
      <w:r w:rsidRPr="00145096">
        <w:rPr>
          <w:b/>
        </w:rPr>
        <w:t xml:space="preserve"> </w:t>
      </w:r>
      <w:r>
        <w:rPr>
          <w:b/>
        </w:rPr>
        <w:t>общества;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448E0">
        <w:rPr>
          <w:b/>
        </w:rPr>
        <w:t>)</w:t>
      </w:r>
      <w:r>
        <w:rPr>
          <w:b/>
        </w:rPr>
        <w:tab/>
        <w:t>заострить свое внимание на расширении возможностей женщин путем включения четкой и конкретной гендерной проблематики в свою политику и программы по ВИЧ/СПИДу и повышения роли мужчин в ос</w:t>
      </w:r>
      <w:r>
        <w:rPr>
          <w:b/>
        </w:rPr>
        <w:t>у</w:t>
      </w:r>
      <w:r>
        <w:rPr>
          <w:b/>
        </w:rPr>
        <w:t>ществлении всех соо</w:t>
      </w:r>
      <w:r>
        <w:rPr>
          <w:b/>
        </w:rPr>
        <w:t>т</w:t>
      </w:r>
      <w:r>
        <w:rPr>
          <w:b/>
        </w:rPr>
        <w:t>ветствующих мер; и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проводить на всей территории государства-участника и среди персонала в многочисленных государственных секторах просв</w:t>
      </w:r>
      <w:r>
        <w:rPr>
          <w:b/>
        </w:rPr>
        <w:t>е</w:t>
      </w:r>
      <w:r>
        <w:rPr>
          <w:b/>
        </w:rPr>
        <w:t>тительские кампании по вопросам профилактики, защиты и сохранения конфиденц</w:t>
      </w:r>
      <w:r>
        <w:rPr>
          <w:b/>
        </w:rPr>
        <w:t>и</w:t>
      </w:r>
      <w:r>
        <w:rPr>
          <w:b/>
        </w:rPr>
        <w:t>альности в целях систематизации и интеграции подходов к борьбе с ВИЧ/СПИДом.</w:t>
      </w:r>
    </w:p>
    <w:p w:rsidR="004E28A0" w:rsidRDefault="004E28A0" w:rsidP="004E28A0">
      <w:pPr>
        <w:pStyle w:val="H23GR0"/>
      </w:pPr>
      <w:r>
        <w:tab/>
      </w:r>
      <w:r>
        <w:tab/>
        <w:t>Женщины в сельских районах</w:t>
      </w:r>
    </w:p>
    <w:p w:rsidR="004E28A0" w:rsidRDefault="004E28A0" w:rsidP="004E28A0">
      <w:pPr>
        <w:pStyle w:val="SingleTxtGR"/>
      </w:pPr>
      <w:r>
        <w:t>41.</w:t>
      </w:r>
      <w:r>
        <w:tab/>
        <w:t>Комитет вновь выражает свою озабоченность в связи с неблагоприятным положением женщин в сельских и отдаленных районах (составляющих бол</w:t>
      </w:r>
      <w:r>
        <w:t>ь</w:t>
      </w:r>
      <w:r>
        <w:t>шинство женщин в Кении), которое характеризуются нищетой, неграмотн</w:t>
      </w:r>
      <w:r>
        <w:t>о</w:t>
      </w:r>
      <w:r>
        <w:t>стью, трудностями в доступе к медицинским и социальным услугам и недост</w:t>
      </w:r>
      <w:r>
        <w:t>а</w:t>
      </w:r>
      <w:r>
        <w:t>точным участием в процессах принятия решений на общинном уровне. Приве</w:t>
      </w:r>
      <w:r>
        <w:t>т</w:t>
      </w:r>
      <w:r>
        <w:t>ствуя принятие Национальной земельной политики, Комитет также вновь в</w:t>
      </w:r>
      <w:r>
        <w:t>ы</w:t>
      </w:r>
      <w:r>
        <w:t>ражает озабоченность в связи с тем, что обычаи и традиционная практика, ра</w:t>
      </w:r>
      <w:r>
        <w:t>с</w:t>
      </w:r>
      <w:r>
        <w:t>пространенные в сельских районах, не позволяют женщинам наследовать или приобретать в собственность землю и иное имущество. Комитет далее отмеч</w:t>
      </w:r>
      <w:r>
        <w:t>а</w:t>
      </w:r>
      <w:r>
        <w:t>ет, что до сих пор не принято соответствующее законодательство для обеспеч</w:t>
      </w:r>
      <w:r>
        <w:t>е</w:t>
      </w:r>
      <w:r>
        <w:t>ния эффе</w:t>
      </w:r>
      <w:r>
        <w:t>к</w:t>
      </w:r>
      <w:r>
        <w:t>тивной защиты земельных прав женщин.</w:t>
      </w:r>
    </w:p>
    <w:p w:rsidR="004E28A0" w:rsidRDefault="004E28A0" w:rsidP="004E28A0">
      <w:pPr>
        <w:pStyle w:val="SingleTxtGR"/>
        <w:keepNext/>
        <w:rPr>
          <w:b/>
        </w:rPr>
      </w:pPr>
      <w:r>
        <w:t>42</w:t>
      </w:r>
      <w:r w:rsidRPr="00F12595">
        <w:t>.</w:t>
      </w:r>
      <w:r>
        <w:rPr>
          <w:b/>
        </w:rPr>
        <w:tab/>
        <w:t>Комитет призывает государство-участник: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необходимые меры для расширения и укрепления уч</w:t>
      </w:r>
      <w:r>
        <w:rPr>
          <w:b/>
        </w:rPr>
        <w:t>а</w:t>
      </w:r>
      <w:r>
        <w:rPr>
          <w:b/>
        </w:rPr>
        <w:t>стия женщин в разработке и осуществлении местных планов развития, а также уделять особое внимание потребностям женщин в сельских районах, в частности женщин, возглавляющих домохозяйства, путем обеспечения их участия в процессах принятия решений и расширения их доступа к усл</w:t>
      </w:r>
      <w:r>
        <w:rPr>
          <w:b/>
        </w:rPr>
        <w:t>у</w:t>
      </w:r>
      <w:r>
        <w:rPr>
          <w:b/>
        </w:rPr>
        <w:t>гам в области здравоохранения, образования, снабжения чистой водой и санитарного обслуживания, к плодородной земле и доходогенерирующим проектам;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E41165">
        <w:rPr>
          <w:b/>
        </w:rPr>
        <w:t>)</w:t>
      </w:r>
      <w:r>
        <w:rPr>
          <w:b/>
        </w:rPr>
        <w:tab/>
        <w:t>создать четкие законодательные основы для защиты прав женщин на наследование земли и владение земельной собственностью;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внедрять меры для упразднения неблагоприятных обычаев и традиц</w:t>
      </w:r>
      <w:r>
        <w:rPr>
          <w:b/>
        </w:rPr>
        <w:t>и</w:t>
      </w:r>
      <w:r>
        <w:rPr>
          <w:b/>
        </w:rPr>
        <w:t>онных видов практики, особенно в сельских районах, которые препятствуют полному осуществлению женщинами права на собстве</w:t>
      </w:r>
      <w:r>
        <w:rPr>
          <w:b/>
        </w:rPr>
        <w:t>н</w:t>
      </w:r>
      <w:r>
        <w:rPr>
          <w:b/>
        </w:rPr>
        <w:t>ность.</w:t>
      </w:r>
    </w:p>
    <w:p w:rsidR="004E28A0" w:rsidRDefault="004E28A0" w:rsidP="004E28A0">
      <w:pPr>
        <w:pStyle w:val="H23GR0"/>
      </w:pPr>
      <w:r>
        <w:tab/>
      </w:r>
      <w:r>
        <w:tab/>
        <w:t>Беженки, внутренне перемещенные женщины и женщины, проживающие в горо</w:t>
      </w:r>
      <w:r>
        <w:t>д</w:t>
      </w:r>
      <w:r>
        <w:t>ских трущобах</w:t>
      </w:r>
    </w:p>
    <w:p w:rsidR="004E28A0" w:rsidRDefault="004E28A0" w:rsidP="004E28A0">
      <w:pPr>
        <w:pStyle w:val="SingleTxtGR"/>
      </w:pPr>
      <w:r>
        <w:t>43.</w:t>
      </w:r>
      <w:r>
        <w:tab/>
        <w:t>Приветствуя принятие в 2006 году Закона о беженцах, в котором конкре</w:t>
      </w:r>
      <w:r>
        <w:t>т</w:t>
      </w:r>
      <w:r>
        <w:t>но признается, что женщины и дети нуждаются в специальном попечении, К</w:t>
      </w:r>
      <w:r>
        <w:t>о</w:t>
      </w:r>
      <w:r>
        <w:t>митет вместе с тем вновь выражает свою озабоченность по поводу непредста</w:t>
      </w:r>
      <w:r>
        <w:t>в</w:t>
      </w:r>
      <w:r>
        <w:t>ления государством-участником подробной информации о положении беженок в лагерях в Кении и о внутренне перемещенных лицах, многие из которых я</w:t>
      </w:r>
      <w:r>
        <w:t>в</w:t>
      </w:r>
      <w:r>
        <w:t>ляются женщинами. Комитет далее обеспокоен информацией о том, что многие женщины, которые подверглись внутреннему перемещению в результате нас</w:t>
      </w:r>
      <w:r>
        <w:t>и</w:t>
      </w:r>
      <w:r>
        <w:t>лия после проведения выборов в период с декабря 2007 года по март 2008 г</w:t>
      </w:r>
      <w:r>
        <w:t>о</w:t>
      </w:r>
      <w:r>
        <w:t>да, все еще нуждаются в расселении и что они испытывают опасения в отнош</w:t>
      </w:r>
      <w:r>
        <w:t>е</w:t>
      </w:r>
      <w:r>
        <w:t>нии своей безопасности и продолжают сталкиваться в этих лагерях с сексуал</w:t>
      </w:r>
      <w:r>
        <w:t>ь</w:t>
      </w:r>
      <w:r>
        <w:t>ным и гендерным насилием и надругательством. Комитет также обеспокоен полож</w:t>
      </w:r>
      <w:r>
        <w:t>е</w:t>
      </w:r>
      <w:r>
        <w:t>нием женщин и девочек, проживающих в городских трущобах и неформальных поселениях, которые подвергаются угрозе сексуального насилия и не имеют надлежащего доступа к санитарным объектам, что усугубляет существующие для них риски стать жертвами сексуального насилия и отрицательно сказывае</w:t>
      </w:r>
      <w:r>
        <w:t>т</w:t>
      </w:r>
      <w:r>
        <w:t>ся на их здоровье.</w:t>
      </w:r>
    </w:p>
    <w:p w:rsidR="004E28A0" w:rsidRDefault="004E28A0" w:rsidP="004E28A0">
      <w:pPr>
        <w:pStyle w:val="SingleTxtGR"/>
        <w:rPr>
          <w:b/>
        </w:rPr>
      </w:pPr>
      <w:r>
        <w:t>44</w:t>
      </w:r>
      <w:r w:rsidRPr="00F12595">
        <w:t>.</w:t>
      </w:r>
      <w:r>
        <w:rPr>
          <w:b/>
        </w:rPr>
        <w:tab/>
        <w:t>Комитет вновь обращает внимание на свою просьбу в безотлагател</w:t>
      </w:r>
      <w:r>
        <w:rPr>
          <w:b/>
        </w:rPr>
        <w:t>ь</w:t>
      </w:r>
      <w:r>
        <w:rPr>
          <w:b/>
        </w:rPr>
        <w:t>ном порядке урегулировать положение беженок и внутренне перемеще</w:t>
      </w:r>
      <w:r>
        <w:rPr>
          <w:b/>
        </w:rPr>
        <w:t>н</w:t>
      </w:r>
      <w:r>
        <w:rPr>
          <w:b/>
        </w:rPr>
        <w:t>ных женщин в Кении, в частности в отношении средств, которые испол</w:t>
      </w:r>
      <w:r>
        <w:rPr>
          <w:b/>
        </w:rPr>
        <w:t>ь</w:t>
      </w:r>
      <w:r>
        <w:rPr>
          <w:b/>
        </w:rPr>
        <w:t>зуются для защиты этих женщин от всех форм насилия, и существующих механизмов по предоставлению возмещения и реабилитации. Он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принять меры для проведения расследования, судебного преследования и наказания всех лиц, ответс</w:t>
      </w:r>
      <w:r>
        <w:rPr>
          <w:b/>
        </w:rPr>
        <w:t>т</w:t>
      </w:r>
      <w:r>
        <w:rPr>
          <w:b/>
        </w:rPr>
        <w:t>венных за акты насилия в отношении беженок и внутренне перемещенных женщин. Кроме того, он предлагает государству-участнику продолжать с</w:t>
      </w:r>
      <w:r>
        <w:rPr>
          <w:b/>
        </w:rPr>
        <w:t>о</w:t>
      </w:r>
      <w:r>
        <w:rPr>
          <w:b/>
        </w:rPr>
        <w:t>трудничать в этих усилиях с международным сообществом, особенно с Управлением Верховного комиссара Организации Объединенных Наций по д</w:t>
      </w:r>
      <w:r>
        <w:rPr>
          <w:b/>
        </w:rPr>
        <w:t>е</w:t>
      </w:r>
      <w:r>
        <w:rPr>
          <w:b/>
        </w:rPr>
        <w:t>лам беженцев (УВКБ). Комитет настоятельно призывает государство-участник обеспечивать эффективную полицейскую охрану общественного порядка в трущобах и неформальных поселениях и урегулировать пробл</w:t>
      </w:r>
      <w:r>
        <w:rPr>
          <w:b/>
        </w:rPr>
        <w:t>е</w:t>
      </w:r>
      <w:r>
        <w:rPr>
          <w:b/>
        </w:rPr>
        <w:t>му гендерного и других форм насилия, в частности посредством незаме</w:t>
      </w:r>
      <w:r>
        <w:rPr>
          <w:b/>
        </w:rPr>
        <w:t>д</w:t>
      </w:r>
      <w:r>
        <w:rPr>
          <w:b/>
        </w:rPr>
        <w:t>лительного обеспечения санитарных услуг в непосредственной близости от каждого домохозяйства.</w:t>
      </w:r>
    </w:p>
    <w:p w:rsidR="004E28A0" w:rsidRDefault="004E28A0" w:rsidP="004E28A0">
      <w:pPr>
        <w:pStyle w:val="H23GR0"/>
      </w:pPr>
      <w:r>
        <w:tab/>
      </w:r>
      <w:r>
        <w:tab/>
        <w:t>Брак и семейные отношения</w:t>
      </w:r>
    </w:p>
    <w:p w:rsidR="004E28A0" w:rsidRDefault="004E28A0" w:rsidP="004E28A0">
      <w:pPr>
        <w:pStyle w:val="SingleTxtGR"/>
      </w:pPr>
      <w:r>
        <w:t>45.</w:t>
      </w:r>
      <w:r>
        <w:tab/>
        <w:t>Приветствуя шаги на пути к принятию единого Законопроекта о браке, который предусматривает регистрацию всех форм брака, Комитет в то же время выражает обеспокоенность в связи с тем, что Законопроект о браке в его н</w:t>
      </w:r>
      <w:r>
        <w:t>ы</w:t>
      </w:r>
      <w:r>
        <w:t>нешнем варианте не запрещает полигамию. Комитет сожалеет о регрессе в д</w:t>
      </w:r>
      <w:r>
        <w:t>е</w:t>
      </w:r>
      <w:r>
        <w:t>ле признания неденежного вклада женщин в общую собственность супругов, п</w:t>
      </w:r>
      <w:r>
        <w:t>о</w:t>
      </w:r>
      <w:r>
        <w:t xml:space="preserve">следовавшем за принятием решения по </w:t>
      </w:r>
      <w:r>
        <w:rPr>
          <w:i/>
        </w:rPr>
        <w:t>делу Эчарии</w:t>
      </w:r>
      <w:r>
        <w:t xml:space="preserve"> в 2006 году. Помимо эт</w:t>
      </w:r>
      <w:r>
        <w:t>о</w:t>
      </w:r>
      <w:r>
        <w:t>го, он обеспокоен тем, что статья 68 новой Конституции (предусматривающая з</w:t>
      </w:r>
      <w:r>
        <w:t>а</w:t>
      </w:r>
      <w:r>
        <w:t>щиту супружеского имущества) и Законопроект об общей собственности супр</w:t>
      </w:r>
      <w:r>
        <w:t>у</w:t>
      </w:r>
      <w:r>
        <w:t>гов в его нынешнем виде содержат узкое определение термина "общая собс</w:t>
      </w:r>
      <w:r>
        <w:t>т</w:t>
      </w:r>
      <w:r>
        <w:t>венность супругов", причисляя к ней только осязаемое имущество, и поэтому такие активы, как пенсионные права, страховки жизни и т.п., хотя и аккумул</w:t>
      </w:r>
      <w:r>
        <w:t>и</w:t>
      </w:r>
      <w:r>
        <w:t>рующиеся в период состояния в браке, могут вычленяться из собственности, разделяемой при разводе. Комитет далее обеспокоен тем, что дискриминацио</w:t>
      </w:r>
      <w:r>
        <w:t>н</w:t>
      </w:r>
      <w:r>
        <w:t>ные нормы мусульманского права о наследовании по-прежнему изъяты из ко</w:t>
      </w:r>
      <w:r>
        <w:t>н</w:t>
      </w:r>
      <w:r>
        <w:t>ституционного обзора, и приветствует взятое государством-участником во вр</w:t>
      </w:r>
      <w:r>
        <w:t>е</w:t>
      </w:r>
      <w:r>
        <w:t>мя диалога обязательство пересмотреть Закон о наследовании, с тем чтобы ус</w:t>
      </w:r>
      <w:r>
        <w:t>т</w:t>
      </w:r>
      <w:r>
        <w:t>ранить его дискриминационные положения.</w:t>
      </w:r>
    </w:p>
    <w:p w:rsidR="004E28A0" w:rsidRDefault="004E28A0" w:rsidP="004E28A0">
      <w:pPr>
        <w:pStyle w:val="SingleTxtGR"/>
        <w:rPr>
          <w:b/>
        </w:rPr>
      </w:pPr>
      <w:r>
        <w:t>46</w:t>
      </w:r>
      <w:r w:rsidRPr="00F12595">
        <w:t>.</w:t>
      </w:r>
      <w:r>
        <w:rPr>
          <w:b/>
        </w:rPr>
        <w:tab/>
        <w:t>Комитет призывает государство-участник: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предусмотреть во всех законах о браке запрещение полигамии;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 xml:space="preserve">обеспечить преимущественную силу Законопроекта об общей собственности супругов над решением по делу </w:t>
      </w:r>
      <w:r>
        <w:rPr>
          <w:b/>
          <w:i/>
        </w:rPr>
        <w:t>Эчарии</w:t>
      </w:r>
      <w:r>
        <w:rPr>
          <w:b/>
        </w:rPr>
        <w:t xml:space="preserve"> таким образом, чт</w:t>
      </w:r>
      <w:r>
        <w:rPr>
          <w:b/>
        </w:rPr>
        <w:t>о</w:t>
      </w:r>
      <w:r>
        <w:rPr>
          <w:b/>
        </w:rPr>
        <w:t>бы неденежному вкладу в супружескую собственность придавалась равная ценность и чтобы женщинам присуждалась равная доля супружеской со</w:t>
      </w:r>
      <w:r>
        <w:rPr>
          <w:b/>
        </w:rPr>
        <w:t>б</w:t>
      </w:r>
      <w:r>
        <w:rPr>
          <w:b/>
        </w:rPr>
        <w:t>ственности, невзирая на характер их вклада;</w:t>
      </w:r>
    </w:p>
    <w:p w:rsidR="004E28A0" w:rsidRDefault="004E28A0" w:rsidP="004E28A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расширить определение супружеской собственности таким о</w:t>
      </w:r>
      <w:r>
        <w:rPr>
          <w:b/>
        </w:rPr>
        <w:t>б</w:t>
      </w:r>
      <w:r>
        <w:rPr>
          <w:b/>
        </w:rPr>
        <w:t>разом, чтобы включить в него как осязаемые, так и неосязаемые активы;</w:t>
      </w:r>
    </w:p>
    <w:p w:rsidR="004D36D7" w:rsidRPr="00137D12" w:rsidRDefault="004D36D7" w:rsidP="004D36D7">
      <w:pPr>
        <w:pStyle w:val="SingleTxtGR"/>
        <w:rPr>
          <w:b/>
        </w:rPr>
      </w:pPr>
      <w:r>
        <w:rPr>
          <w:lang w:val="en-US"/>
        </w:rPr>
        <w:tab/>
      </w:r>
      <w:r w:rsidRPr="00137D12">
        <w:rPr>
          <w:b/>
          <w:lang w:val="en-US"/>
        </w:rPr>
        <w:t>d</w:t>
      </w:r>
      <w:r w:rsidRPr="00137D12">
        <w:rPr>
          <w:b/>
        </w:rPr>
        <w:t>)</w:t>
      </w:r>
      <w:r w:rsidRPr="00137D12">
        <w:rPr>
          <w:b/>
        </w:rPr>
        <w:tab/>
        <w:t>ускорить процесс пересмотра Закона о наследовании, с тем чтобы устранить его дискрим</w:t>
      </w:r>
      <w:r w:rsidRPr="00137D12">
        <w:rPr>
          <w:b/>
        </w:rPr>
        <w:t>и</w:t>
      </w:r>
      <w:r w:rsidRPr="00137D12">
        <w:rPr>
          <w:b/>
        </w:rPr>
        <w:t>национные положения.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Факультативный протокол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47.</w:t>
      </w:r>
      <w:r w:rsidRPr="00137D12">
        <w:rPr>
          <w:b/>
        </w:rPr>
        <w:tab/>
        <w:t>Комитет отмечает устное заявление делегации о том, что вопрос р</w:t>
      </w:r>
      <w:r w:rsidRPr="00137D12">
        <w:rPr>
          <w:b/>
        </w:rPr>
        <w:t>а</w:t>
      </w:r>
      <w:r w:rsidRPr="00137D12">
        <w:rPr>
          <w:b/>
        </w:rPr>
        <w:t>тификации Факультативного протокола к Конвенции в настоящее время позитивно рассматривается, и настоятельно призывает государство-участник активизировать свои усилия с целью ратификации Факульт</w:t>
      </w:r>
      <w:r w:rsidRPr="00137D12">
        <w:rPr>
          <w:b/>
        </w:rPr>
        <w:t>а</w:t>
      </w:r>
      <w:r w:rsidRPr="00137D12">
        <w:rPr>
          <w:b/>
        </w:rPr>
        <w:t>тивного протокола.</w:t>
      </w:r>
    </w:p>
    <w:p w:rsidR="004D36D7" w:rsidRPr="00137D12" w:rsidRDefault="004D36D7" w:rsidP="004D36D7">
      <w:pPr>
        <w:pStyle w:val="H23GR0"/>
      </w:pPr>
      <w:r w:rsidRPr="004D36D7">
        <w:tab/>
      </w:r>
      <w:r w:rsidRPr="004D36D7">
        <w:tab/>
      </w:r>
      <w:r w:rsidRPr="00137D12">
        <w:t>Пункт 1 статьи 20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48.</w:t>
      </w:r>
      <w:r w:rsidRPr="00137D12">
        <w:rPr>
          <w:b/>
        </w:rPr>
        <w:tab/>
        <w:t>Комитет призывает государство-участник принять в кратчайшие по возможности сроки поправку к пункту 1 статьи 20 Конвенции, касающу</w:t>
      </w:r>
      <w:r w:rsidRPr="00137D12">
        <w:rPr>
          <w:b/>
        </w:rPr>
        <w:t>ю</w:t>
      </w:r>
      <w:r w:rsidRPr="00137D12">
        <w:rPr>
          <w:b/>
        </w:rPr>
        <w:t>ся врем</w:t>
      </w:r>
      <w:r w:rsidRPr="00137D12">
        <w:rPr>
          <w:b/>
        </w:rPr>
        <w:t>е</w:t>
      </w:r>
      <w:r w:rsidRPr="00137D12">
        <w:rPr>
          <w:b/>
        </w:rPr>
        <w:t>ни заседаний Комитета.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Пекинская декларация и Платформа действий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49.</w:t>
      </w:r>
      <w:r w:rsidRPr="00137D12">
        <w:rPr>
          <w:b/>
        </w:rPr>
        <w:tab/>
        <w:t>Комитет настоятельно призывает государство-участник в порядке осуществления своих обязательств по Конвенции использовать в полной мере Пекинскую декларацию и Платформу действий, которые укрепляют положения Конвенции, и просит государство-участник включить инфо</w:t>
      </w:r>
      <w:r w:rsidRPr="00137D12">
        <w:rPr>
          <w:b/>
        </w:rPr>
        <w:t>р</w:t>
      </w:r>
      <w:r w:rsidRPr="00137D12">
        <w:rPr>
          <w:b/>
        </w:rPr>
        <w:t>мацию об этом в свой следующий периодический доклад.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Цели развития, сформулированные в Декларации тысячелетия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50.</w:t>
      </w:r>
      <w:r w:rsidRPr="00137D12">
        <w:rPr>
          <w:b/>
        </w:rPr>
        <w:tab/>
        <w:t>Комитет подчеркивает, что полное и эффективное осуществление Конвенции является необходимым для достижения целей развития, сфо</w:t>
      </w:r>
      <w:r w:rsidRPr="00137D12">
        <w:rPr>
          <w:b/>
        </w:rPr>
        <w:t>р</w:t>
      </w:r>
      <w:r w:rsidRPr="00137D12">
        <w:rPr>
          <w:b/>
        </w:rPr>
        <w:t>мулированных в Декларации тысячелетия. Он призывает интегрировать гендерные аспекты и четко учитывать положения Конвенции во всех ус</w:t>
      </w:r>
      <w:r w:rsidRPr="00137D12">
        <w:rPr>
          <w:b/>
        </w:rPr>
        <w:t>и</w:t>
      </w:r>
      <w:r w:rsidRPr="00137D12">
        <w:rPr>
          <w:b/>
        </w:rPr>
        <w:t>лиях, направленных на достижение целей развития, сформулированных в</w:t>
      </w:r>
      <w:r>
        <w:rPr>
          <w:b/>
        </w:rPr>
        <w:t> </w:t>
      </w:r>
      <w:r w:rsidRPr="00137D12">
        <w:rPr>
          <w:b/>
        </w:rPr>
        <w:t>Декларации тысячелетия, и просит государство-участник включить и</w:t>
      </w:r>
      <w:r w:rsidRPr="00137D12">
        <w:rPr>
          <w:b/>
        </w:rPr>
        <w:t>н</w:t>
      </w:r>
      <w:r w:rsidRPr="00137D12">
        <w:rPr>
          <w:b/>
        </w:rPr>
        <w:t>формацию об этом в свой следующий п</w:t>
      </w:r>
      <w:r w:rsidRPr="00137D12">
        <w:rPr>
          <w:b/>
        </w:rPr>
        <w:t>е</w:t>
      </w:r>
      <w:r w:rsidRPr="00137D12">
        <w:rPr>
          <w:b/>
        </w:rPr>
        <w:t>риодический доклад.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Распространение информации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51.</w:t>
      </w:r>
      <w:r w:rsidRPr="00137D12">
        <w:rPr>
          <w:b/>
        </w:rPr>
        <w:tab/>
        <w:t>Комитет просит обеспечить широкое распространение в Кении н</w:t>
      </w:r>
      <w:r w:rsidRPr="00137D12">
        <w:rPr>
          <w:b/>
        </w:rPr>
        <w:t>а</w:t>
      </w:r>
      <w:r w:rsidRPr="00137D12">
        <w:rPr>
          <w:b/>
        </w:rPr>
        <w:t>стоящих заключительных замечаний, чтобы население, правительстве</w:t>
      </w:r>
      <w:r w:rsidRPr="00137D12">
        <w:rPr>
          <w:b/>
        </w:rPr>
        <w:t>н</w:t>
      </w:r>
      <w:r w:rsidRPr="00137D12">
        <w:rPr>
          <w:b/>
        </w:rPr>
        <w:t>ные должностные лица, политики, парламентарии и женские и правоз</w:t>
      </w:r>
      <w:r w:rsidRPr="00137D12">
        <w:rPr>
          <w:b/>
        </w:rPr>
        <w:t>а</w:t>
      </w:r>
      <w:r w:rsidRPr="00137D12">
        <w:rPr>
          <w:b/>
        </w:rPr>
        <w:t>щитные организации были осведомлены о шагах, предпринятых для до</w:t>
      </w:r>
      <w:r w:rsidRPr="00137D12">
        <w:rPr>
          <w:b/>
        </w:rPr>
        <w:t>с</w:t>
      </w:r>
      <w:r w:rsidRPr="00137D12">
        <w:rPr>
          <w:b/>
        </w:rPr>
        <w:t>тижения де-юре и де-факто равенства женщин, а также о дальнейших ш</w:t>
      </w:r>
      <w:r w:rsidRPr="00137D12">
        <w:rPr>
          <w:b/>
        </w:rPr>
        <w:t>а</w:t>
      </w:r>
      <w:r w:rsidRPr="00137D12">
        <w:rPr>
          <w:b/>
        </w:rPr>
        <w:t>гах, которые требуются в этой связи. Комитет рекомендует, чтобы распр</w:t>
      </w:r>
      <w:r w:rsidRPr="00137D12">
        <w:rPr>
          <w:b/>
        </w:rPr>
        <w:t>о</w:t>
      </w:r>
      <w:r w:rsidRPr="00137D12">
        <w:rPr>
          <w:b/>
        </w:rPr>
        <w:t>странение информации осуществлялось, в частности, и на уровне местных общин. Государству-участнику предлагается организовать ряд совещаний для обсуждения прогресса, достигнутого в осуществлении настоящих зам</w:t>
      </w:r>
      <w:r w:rsidRPr="00137D12">
        <w:rPr>
          <w:b/>
        </w:rPr>
        <w:t>е</w:t>
      </w:r>
      <w:r w:rsidRPr="00137D12">
        <w:rPr>
          <w:b/>
        </w:rPr>
        <w:t>чаний. Комитет просит государство-участник продо</w:t>
      </w:r>
      <w:r w:rsidRPr="00137D12">
        <w:rPr>
          <w:b/>
        </w:rPr>
        <w:t>л</w:t>
      </w:r>
      <w:r w:rsidRPr="00137D12">
        <w:rPr>
          <w:b/>
        </w:rPr>
        <w:t>жать распространять на широкой основе, в том числе среди женских и правозащитных орган</w:t>
      </w:r>
      <w:r w:rsidRPr="00137D12">
        <w:rPr>
          <w:b/>
        </w:rPr>
        <w:t>и</w:t>
      </w:r>
      <w:r w:rsidRPr="00137D12">
        <w:rPr>
          <w:b/>
        </w:rPr>
        <w:t>заций, общие рекомендации Комитета, Пекинскую декларацию и платфо</w:t>
      </w:r>
      <w:r w:rsidRPr="00137D12">
        <w:rPr>
          <w:b/>
        </w:rPr>
        <w:t>р</w:t>
      </w:r>
      <w:r w:rsidRPr="00137D12">
        <w:rPr>
          <w:b/>
        </w:rPr>
        <w:t>му действий и итоговый документ двадцать третьей специальной сессии Генеральной Ассамблеи на тему "Женщины в 2000 году: равенство ме</w:t>
      </w:r>
      <w:r w:rsidRPr="00137D12">
        <w:rPr>
          <w:b/>
        </w:rPr>
        <w:t>ж</w:t>
      </w:r>
      <w:r w:rsidRPr="00137D12">
        <w:rPr>
          <w:b/>
        </w:rPr>
        <w:t>ду мужчинами и женщинами, развитие и мир в XXI веке".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Ратификация других договоров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52.</w:t>
      </w:r>
      <w:r w:rsidRPr="00137D12">
        <w:rPr>
          <w:b/>
        </w:rPr>
        <w:tab/>
        <w:t>Комитет отмечает, что присоединение государства-участника к дев</w:t>
      </w:r>
      <w:r w:rsidRPr="00137D12">
        <w:rPr>
          <w:b/>
        </w:rPr>
        <w:t>я</w:t>
      </w:r>
      <w:r w:rsidRPr="00137D12">
        <w:rPr>
          <w:b/>
        </w:rPr>
        <w:t>ти важнейшим международным договорам по правам человека</w:t>
      </w:r>
      <w:r w:rsidRPr="00137D12">
        <w:rPr>
          <w:rStyle w:val="FootnoteReference"/>
          <w:b/>
        </w:rPr>
        <w:footnoteReference w:id="1"/>
      </w:r>
      <w:r w:rsidRPr="00137D12">
        <w:rPr>
          <w:b/>
        </w:rPr>
        <w:t xml:space="preserve"> будет с</w:t>
      </w:r>
      <w:r w:rsidRPr="00137D12">
        <w:rPr>
          <w:b/>
        </w:rPr>
        <w:t>о</w:t>
      </w:r>
      <w:r w:rsidRPr="00137D12">
        <w:rPr>
          <w:b/>
        </w:rPr>
        <w:t>действовать более эффективному осуществлению женщинами своих прав человека и основных свобод во всех сферах жизни. Поэтому Комитет пр</w:t>
      </w:r>
      <w:r w:rsidRPr="00137D12">
        <w:rPr>
          <w:b/>
        </w:rPr>
        <w:t>и</w:t>
      </w:r>
      <w:r w:rsidRPr="00137D12">
        <w:rPr>
          <w:b/>
        </w:rPr>
        <w:t>зывает правительство Кении рассмотреть вопрос о ратификации тех дог</w:t>
      </w:r>
      <w:r w:rsidRPr="00137D12">
        <w:rPr>
          <w:b/>
        </w:rPr>
        <w:t>о</w:t>
      </w:r>
      <w:r w:rsidRPr="00137D12">
        <w:rPr>
          <w:b/>
        </w:rPr>
        <w:t>воров, участником которых Кения еще не является, а именно Междунаро</w:t>
      </w:r>
      <w:r w:rsidRPr="00137D12">
        <w:rPr>
          <w:b/>
        </w:rPr>
        <w:t>д</w:t>
      </w:r>
      <w:r w:rsidRPr="00137D12">
        <w:rPr>
          <w:b/>
        </w:rPr>
        <w:t>ной конвенции о защите прав всех трудящихся-мигрантов и членов их с</w:t>
      </w:r>
      <w:r w:rsidRPr="00137D12">
        <w:rPr>
          <w:b/>
        </w:rPr>
        <w:t>е</w:t>
      </w:r>
      <w:r w:rsidRPr="00137D12">
        <w:rPr>
          <w:b/>
        </w:rPr>
        <w:t>мей и Международной конве</w:t>
      </w:r>
      <w:r w:rsidRPr="00137D12">
        <w:rPr>
          <w:b/>
        </w:rPr>
        <w:t>н</w:t>
      </w:r>
      <w:r w:rsidRPr="00137D12">
        <w:rPr>
          <w:b/>
        </w:rPr>
        <w:t>ции для защиты всех лиц от насильственных исчезнов</w:t>
      </w:r>
      <w:r w:rsidRPr="00137D12">
        <w:rPr>
          <w:b/>
        </w:rPr>
        <w:t>е</w:t>
      </w:r>
      <w:r w:rsidRPr="00137D12">
        <w:rPr>
          <w:b/>
        </w:rPr>
        <w:t xml:space="preserve">ний. 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Последующая деятельность в связи с заключительными замечаниями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53.</w:t>
      </w:r>
      <w:r w:rsidRPr="00137D12">
        <w:rPr>
          <w:b/>
        </w:rPr>
        <w:tab/>
        <w:t>Комитет просит государство-участник представить в течение двух лет письменную информацию о шагах, предпринятых для осуществления рекоме</w:t>
      </w:r>
      <w:r w:rsidRPr="00137D12">
        <w:rPr>
          <w:b/>
        </w:rPr>
        <w:t>н</w:t>
      </w:r>
      <w:r w:rsidRPr="00137D12">
        <w:rPr>
          <w:b/>
        </w:rPr>
        <w:t xml:space="preserve">даций, содержащихся в пунктах </w:t>
      </w:r>
      <w:r>
        <w:rPr>
          <w:b/>
        </w:rPr>
        <w:t>12</w:t>
      </w:r>
      <w:r w:rsidRPr="00137D12">
        <w:rPr>
          <w:b/>
        </w:rPr>
        <w:t xml:space="preserve"> а) и 22 а)−е) выше.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Техническая помощь</w:t>
      </w:r>
    </w:p>
    <w:p w:rsidR="004D36D7" w:rsidRDefault="004D36D7" w:rsidP="004D36D7">
      <w:pPr>
        <w:pStyle w:val="SingleTxtGR"/>
        <w:rPr>
          <w:b/>
        </w:rPr>
      </w:pPr>
      <w:r w:rsidRPr="004D36D7">
        <w:t>54.</w:t>
      </w:r>
      <w:r w:rsidRPr="00137D12">
        <w:rPr>
          <w:b/>
        </w:rPr>
        <w:tab/>
        <w:t>Комитет рекомендует государству-участнику воспользоваться техн</w:t>
      </w:r>
      <w:r w:rsidRPr="00137D12">
        <w:rPr>
          <w:b/>
        </w:rPr>
        <w:t>и</w:t>
      </w:r>
      <w:r w:rsidRPr="00137D12">
        <w:rPr>
          <w:b/>
        </w:rPr>
        <w:t>ческой помощью в процессе разработки и осуществления всеобъемлющей программы, направленной на осуществление вышеуказанных рекоменд</w:t>
      </w:r>
      <w:r w:rsidRPr="00137D12">
        <w:rPr>
          <w:b/>
        </w:rPr>
        <w:t>а</w:t>
      </w:r>
      <w:r w:rsidRPr="00137D12">
        <w:rPr>
          <w:b/>
        </w:rPr>
        <w:t>ций и Ко</w:t>
      </w:r>
      <w:r w:rsidRPr="00137D12">
        <w:rPr>
          <w:b/>
        </w:rPr>
        <w:t>н</w:t>
      </w:r>
      <w:r w:rsidRPr="00137D12">
        <w:rPr>
          <w:b/>
        </w:rPr>
        <w:t>венции в целом. Кроме того, Комитет призывает государство-участник укре</w:t>
      </w:r>
      <w:r w:rsidRPr="00137D12">
        <w:rPr>
          <w:b/>
        </w:rPr>
        <w:t>п</w:t>
      </w:r>
      <w:r w:rsidRPr="00137D12">
        <w:rPr>
          <w:b/>
        </w:rPr>
        <w:t xml:space="preserve">лять и далее свое сотрудничество со специализированными </w:t>
      </w:r>
    </w:p>
    <w:p w:rsidR="004D36D7" w:rsidRPr="00137D12" w:rsidRDefault="004D36D7" w:rsidP="004D36D7">
      <w:pPr>
        <w:pStyle w:val="SingleTxtGR"/>
        <w:rPr>
          <w:b/>
        </w:rPr>
      </w:pPr>
      <w:r>
        <w:rPr>
          <w:b/>
        </w:rPr>
        <w:br w:type="page"/>
      </w:r>
      <w:r w:rsidRPr="00137D12">
        <w:rPr>
          <w:b/>
        </w:rPr>
        <w:t>учреждениями и программами системы Организации Объединенных Н</w:t>
      </w:r>
      <w:r w:rsidRPr="00137D12">
        <w:rPr>
          <w:b/>
        </w:rPr>
        <w:t>а</w:t>
      </w:r>
      <w:r w:rsidRPr="00137D12">
        <w:rPr>
          <w:b/>
        </w:rPr>
        <w:t>ций, в том числе со Структурой Организации Объединенных Наций по в</w:t>
      </w:r>
      <w:r w:rsidRPr="00137D12">
        <w:rPr>
          <w:b/>
        </w:rPr>
        <w:t>о</w:t>
      </w:r>
      <w:r w:rsidRPr="00137D12">
        <w:rPr>
          <w:b/>
        </w:rPr>
        <w:t>просам гендерного равенства и расширения прав и возможностей женщин ("ООН − женщины"), Пр</w:t>
      </w:r>
      <w:r w:rsidRPr="00137D12">
        <w:rPr>
          <w:b/>
        </w:rPr>
        <w:t>о</w:t>
      </w:r>
      <w:r w:rsidRPr="00137D12">
        <w:rPr>
          <w:b/>
        </w:rPr>
        <w:t>граммой развития Организации Объединенных Наций, Детским фондом Организации Объединенных Наций, Фондом О</w:t>
      </w:r>
      <w:r w:rsidRPr="00137D12">
        <w:rPr>
          <w:b/>
        </w:rPr>
        <w:t>р</w:t>
      </w:r>
      <w:r w:rsidRPr="00137D12">
        <w:rPr>
          <w:b/>
        </w:rPr>
        <w:t>ганизации Объединенных Наций в области народонаселения, Всемирной организацией здравоохранения, Управлением Верховного комиссара Орг</w:t>
      </w:r>
      <w:r w:rsidRPr="00137D12">
        <w:rPr>
          <w:b/>
        </w:rPr>
        <w:t>а</w:t>
      </w:r>
      <w:r w:rsidRPr="00137D12">
        <w:rPr>
          <w:b/>
        </w:rPr>
        <w:t>низации Объединенных Наций по правам человека, а также Статистич</w:t>
      </w:r>
      <w:r w:rsidRPr="00137D12">
        <w:rPr>
          <w:b/>
        </w:rPr>
        <w:t>е</w:t>
      </w:r>
      <w:r w:rsidRPr="00137D12">
        <w:rPr>
          <w:b/>
        </w:rPr>
        <w:t>ским отделом.</w:t>
      </w:r>
    </w:p>
    <w:p w:rsidR="004D36D7" w:rsidRPr="00137D12" w:rsidRDefault="004D36D7" w:rsidP="004D36D7">
      <w:pPr>
        <w:pStyle w:val="H23GR0"/>
      </w:pPr>
      <w:r w:rsidRPr="00137D12">
        <w:tab/>
      </w:r>
      <w:r w:rsidRPr="00137D12">
        <w:tab/>
        <w:t>Подготовка следующего доклада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55.</w:t>
      </w:r>
      <w:r w:rsidRPr="00137D12">
        <w:rPr>
          <w:b/>
        </w:rPr>
        <w:tab/>
        <w:t>Комитет просит государство-участник обеспечить участие всех мин</w:t>
      </w:r>
      <w:r w:rsidRPr="00137D12">
        <w:rPr>
          <w:b/>
        </w:rPr>
        <w:t>и</w:t>
      </w:r>
      <w:r w:rsidRPr="00137D12">
        <w:rPr>
          <w:b/>
        </w:rPr>
        <w:t>стерств и государственных органов в подготовке его следующего доклада и</w:t>
      </w:r>
      <w:r>
        <w:rPr>
          <w:b/>
        </w:rPr>
        <w:t> </w:t>
      </w:r>
      <w:r w:rsidRPr="00137D12">
        <w:rPr>
          <w:b/>
        </w:rPr>
        <w:t>в то же время провести консультации с различными женскими и прав</w:t>
      </w:r>
      <w:r w:rsidRPr="00137D12">
        <w:rPr>
          <w:b/>
        </w:rPr>
        <w:t>о</w:t>
      </w:r>
      <w:r w:rsidRPr="00137D12">
        <w:rPr>
          <w:b/>
        </w:rPr>
        <w:t>защитными организациями.</w:t>
      </w:r>
    </w:p>
    <w:p w:rsidR="004D36D7" w:rsidRPr="00137D12" w:rsidRDefault="004D36D7" w:rsidP="004D36D7">
      <w:pPr>
        <w:pStyle w:val="SingleTxtGR"/>
        <w:rPr>
          <w:b/>
        </w:rPr>
      </w:pPr>
      <w:r w:rsidRPr="004D36D7">
        <w:t>56.</w:t>
      </w:r>
      <w:r w:rsidRPr="00137D12">
        <w:rPr>
          <w:b/>
        </w:rPr>
        <w:tab/>
        <w:t>Комитет просит государство-участник сообщить ответы в связи с</w:t>
      </w:r>
      <w:r>
        <w:rPr>
          <w:b/>
        </w:rPr>
        <w:t> </w:t>
      </w:r>
      <w:r w:rsidRPr="00137D12">
        <w:rPr>
          <w:b/>
        </w:rPr>
        <w:t>озабоченностями, выраженными в настоящих заключительных замеч</w:t>
      </w:r>
      <w:r w:rsidRPr="00137D12">
        <w:rPr>
          <w:b/>
        </w:rPr>
        <w:t>а</w:t>
      </w:r>
      <w:r w:rsidRPr="00137D12">
        <w:rPr>
          <w:b/>
        </w:rPr>
        <w:t>ниях, в своем следующем периодическом докладе по статье 18 Конвенции. Комитет предлагает государству-участнику представить свой восьмой п</w:t>
      </w:r>
      <w:r w:rsidRPr="00137D12">
        <w:rPr>
          <w:b/>
        </w:rPr>
        <w:t>е</w:t>
      </w:r>
      <w:r w:rsidRPr="00137D12">
        <w:rPr>
          <w:b/>
        </w:rPr>
        <w:t>риодический доклад в феврале 2015 года.</w:t>
      </w:r>
    </w:p>
    <w:p w:rsidR="004D36D7" w:rsidRPr="005A33B5" w:rsidRDefault="004D36D7" w:rsidP="004D36D7">
      <w:pPr>
        <w:pStyle w:val="SingleTxtGR"/>
        <w:rPr>
          <w:b/>
        </w:rPr>
      </w:pPr>
      <w:r w:rsidRPr="004D36D7">
        <w:t>57.</w:t>
      </w:r>
      <w:r w:rsidRPr="005A33B5">
        <w:rPr>
          <w:b/>
        </w:rPr>
        <w:tab/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5A33B5">
        <w:rPr>
          <w:b/>
        </w:rPr>
        <w:t>д</w:t>
      </w:r>
      <w:r w:rsidRPr="005A33B5">
        <w:rPr>
          <w:b/>
        </w:rPr>
        <w:t>ным договорам о правах человека, включая руководящие принципы по</w:t>
      </w:r>
      <w:r w:rsidRPr="005A33B5">
        <w:rPr>
          <w:b/>
        </w:rPr>
        <w:t>д</w:t>
      </w:r>
      <w:r w:rsidRPr="005A33B5">
        <w:rPr>
          <w:b/>
        </w:rPr>
        <w:t>готовки общего базового документа и документов по конкретным догов</w:t>
      </w:r>
      <w:r w:rsidRPr="005A33B5">
        <w:rPr>
          <w:b/>
        </w:rPr>
        <w:t>о</w:t>
      </w:r>
      <w:r w:rsidRPr="005A33B5">
        <w:rPr>
          <w:b/>
        </w:rPr>
        <w:t>рам, которые были одобрены на пятом межкомитетском совещании дог</w:t>
      </w:r>
      <w:r w:rsidRPr="005A33B5">
        <w:rPr>
          <w:b/>
        </w:rPr>
        <w:t>о</w:t>
      </w:r>
      <w:r w:rsidRPr="005A33B5">
        <w:rPr>
          <w:b/>
        </w:rPr>
        <w:t>ворных органов по правам человека в июне 2006 года (</w:t>
      </w:r>
      <w:r w:rsidRPr="005A33B5">
        <w:rPr>
          <w:b/>
          <w:lang w:val="en-US"/>
        </w:rPr>
        <w:t>HRI</w:t>
      </w:r>
      <w:r w:rsidRPr="005A33B5">
        <w:rPr>
          <w:b/>
        </w:rPr>
        <w:t>/</w:t>
      </w:r>
      <w:r w:rsidRPr="005A33B5">
        <w:rPr>
          <w:b/>
          <w:lang w:val="en-US"/>
        </w:rPr>
        <w:t>MC</w:t>
      </w:r>
      <w:r w:rsidRPr="005A33B5">
        <w:rPr>
          <w:b/>
        </w:rPr>
        <w:t>/2006/3 и</w:t>
      </w:r>
      <w:r>
        <w:rPr>
          <w:b/>
        </w:rPr>
        <w:t> </w:t>
      </w:r>
      <w:r w:rsidRPr="005A33B5">
        <w:rPr>
          <w:b/>
          <w:lang w:val="en-US"/>
        </w:rPr>
        <w:t>Corr</w:t>
      </w:r>
      <w:r w:rsidRPr="005A33B5">
        <w:rPr>
          <w:b/>
        </w:rPr>
        <w:t xml:space="preserve">.1). Руководящие принципы подготовки докладов по конкретному договору, принятые Комитетом на его сороковой сессии в январе 2008 года (А/63/38, часть первая, приложение </w:t>
      </w:r>
      <w:r w:rsidRPr="005A33B5">
        <w:rPr>
          <w:b/>
          <w:lang w:val="en-US"/>
        </w:rPr>
        <w:t>I</w:t>
      </w:r>
      <w:r w:rsidRPr="005A33B5">
        <w:rPr>
          <w:b/>
        </w:rPr>
        <w:t>), должны применяться в увязке с с</w:t>
      </w:r>
      <w:r w:rsidRPr="005A33B5">
        <w:rPr>
          <w:b/>
        </w:rPr>
        <w:t>о</w:t>
      </w:r>
      <w:r w:rsidRPr="005A33B5">
        <w:rPr>
          <w:b/>
        </w:rPr>
        <w:t>гласованными руководящими принципами подготовки общего базового д</w:t>
      </w:r>
      <w:r w:rsidRPr="005A33B5">
        <w:rPr>
          <w:b/>
        </w:rPr>
        <w:t>о</w:t>
      </w:r>
      <w:r w:rsidRPr="005A33B5">
        <w:rPr>
          <w:b/>
        </w:rPr>
        <w:t>кумента. Вместе они составляют согласованные руководящие принципы представления докладов в соответствии с Конвенцией о ликвидации всех форм дискриминации в отношении женщин. Документ по конкретному д</w:t>
      </w:r>
      <w:r w:rsidRPr="005A33B5">
        <w:rPr>
          <w:b/>
        </w:rPr>
        <w:t>о</w:t>
      </w:r>
      <w:r w:rsidRPr="005A33B5">
        <w:rPr>
          <w:b/>
        </w:rPr>
        <w:t>говору должен ограничиваться по объему 40 страницами, тогда как обно</w:t>
      </w:r>
      <w:r w:rsidRPr="005A33B5">
        <w:rPr>
          <w:b/>
        </w:rPr>
        <w:t>в</w:t>
      </w:r>
      <w:r w:rsidRPr="005A33B5">
        <w:rPr>
          <w:b/>
        </w:rPr>
        <w:t>ленный общий базовый документ не должен превышать по объему 80 стр</w:t>
      </w:r>
      <w:r w:rsidRPr="005A33B5">
        <w:rPr>
          <w:b/>
        </w:rPr>
        <w:t>а</w:t>
      </w:r>
      <w:r w:rsidRPr="005A33B5">
        <w:rPr>
          <w:b/>
        </w:rPr>
        <w:t xml:space="preserve">ниц. </w:t>
      </w:r>
    </w:p>
    <w:p w:rsidR="004D36D7" w:rsidRPr="00460A47" w:rsidRDefault="004D36D7" w:rsidP="004D36D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2480" w:rsidRPr="00635870" w:rsidRDefault="00292480" w:rsidP="00806130">
      <w:pPr>
        <w:pStyle w:val="SingleTxtGR"/>
      </w:pPr>
    </w:p>
    <w:sectPr w:rsidR="00292480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FD1" w:rsidRDefault="00E24FD1">
      <w:r>
        <w:rPr>
          <w:lang w:val="en-US"/>
        </w:rPr>
        <w:tab/>
      </w:r>
      <w:r>
        <w:separator/>
      </w:r>
    </w:p>
  </w:endnote>
  <w:endnote w:type="continuationSeparator" w:id="0">
    <w:p w:rsidR="00E24FD1" w:rsidRDefault="00E2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D1" w:rsidRPr="009A6F4A" w:rsidRDefault="00E24FD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E153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GE.11-41859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D1" w:rsidRPr="009A6F4A" w:rsidRDefault="00E24FD1">
    <w:pPr>
      <w:pStyle w:val="Footer"/>
      <w:rPr>
        <w:lang w:val="en-US"/>
      </w:rPr>
    </w:pPr>
    <w:r>
      <w:rPr>
        <w:lang w:val="en-US"/>
      </w:rPr>
      <w:t>GE.11-41859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E153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D1" w:rsidRPr="009A6F4A" w:rsidRDefault="00E24FD1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41859</w:t>
    </w:r>
    <w:r>
      <w:rPr>
        <w:sz w:val="20"/>
        <w:lang w:val="en-US"/>
      </w:rPr>
      <w:t xml:space="preserve">  (R)  200411  200411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FD1" w:rsidRPr="00F71F63" w:rsidRDefault="00E24F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4FD1" w:rsidRPr="00F71F63" w:rsidRDefault="00E24F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4FD1" w:rsidRPr="00635E86" w:rsidRDefault="00E24FD1" w:rsidP="00635E86">
      <w:pPr>
        <w:pStyle w:val="Footer"/>
      </w:pPr>
    </w:p>
  </w:footnote>
  <w:footnote w:id="1">
    <w:p w:rsidR="00E24FD1" w:rsidRPr="00D779FE" w:rsidRDefault="00E24FD1" w:rsidP="004D36D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779FE">
        <w:rPr>
          <w:lang w:val="ru-RU"/>
        </w:rPr>
        <w:tab/>
      </w:r>
      <w:r>
        <w:rPr>
          <w:lang w:val="ru-RU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D1" w:rsidRPr="005E0092" w:rsidRDefault="00E24FD1">
    <w:pPr>
      <w:pStyle w:val="Header"/>
      <w:rPr>
        <w:lang w:val="en-US"/>
      </w:rPr>
    </w:pPr>
    <w:r>
      <w:rPr>
        <w:lang w:val="en-US"/>
      </w:rPr>
      <w:t>CEDAW/C/KEN/CO/7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FD1" w:rsidRPr="009A6F4A" w:rsidRDefault="00E24FD1">
    <w:pPr>
      <w:pStyle w:val="Header"/>
      <w:rPr>
        <w:lang w:val="en-US"/>
      </w:rPr>
    </w:pPr>
    <w:r>
      <w:rPr>
        <w:lang w:val="en-US"/>
      </w:rPr>
      <w:tab/>
      <w:t>CEDAW/C/KEN/CO/7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AF6"/>
    <w:rsid w:val="000033D8"/>
    <w:rsid w:val="00005C1C"/>
    <w:rsid w:val="00015FB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86D76"/>
    <w:rsid w:val="00190231"/>
    <w:rsid w:val="00192ABD"/>
    <w:rsid w:val="001A75D5"/>
    <w:rsid w:val="001A7D40"/>
    <w:rsid w:val="001C6AF6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97E7E"/>
    <w:rsid w:val="003B40A9"/>
    <w:rsid w:val="003B7BBD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36D7"/>
    <w:rsid w:val="004E28A0"/>
    <w:rsid w:val="004E6729"/>
    <w:rsid w:val="004F0E47"/>
    <w:rsid w:val="004F7D3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66A5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715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6130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387"/>
    <w:rsid w:val="008A5FA8"/>
    <w:rsid w:val="008A6DF0"/>
    <w:rsid w:val="008A7575"/>
    <w:rsid w:val="008B5F47"/>
    <w:rsid w:val="008B759B"/>
    <w:rsid w:val="008C7B87"/>
    <w:rsid w:val="008D6A7A"/>
    <w:rsid w:val="008E153C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027A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A6D8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7FD"/>
    <w:rsid w:val="00D025D5"/>
    <w:rsid w:val="00D26B13"/>
    <w:rsid w:val="00D26CC1"/>
    <w:rsid w:val="00D30662"/>
    <w:rsid w:val="00D32A0B"/>
    <w:rsid w:val="00D35DC0"/>
    <w:rsid w:val="00D51544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4FD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4D36D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17</Pages>
  <Words>7175</Words>
  <Characters>40898</Characters>
  <Application>Microsoft Office Word</Application>
  <DocSecurity>4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1141859.doc</vt:lpstr>
    </vt:vector>
  </TitlesOfParts>
  <Company>CSD</Company>
  <LinksUpToDate>false</LinksUpToDate>
  <CharactersWithSpaces>47978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1141859.doc</dc:title>
  <dc:subject>Blagodatskix</dc:subject>
  <dc:creator>BELIAEVA</dc:creator>
  <cp:keywords/>
  <dc:description/>
  <cp:lastModifiedBy>Беляева Светлана</cp:lastModifiedBy>
  <cp:revision>2</cp:revision>
  <cp:lastPrinted>2010-03-22T14:34:00Z</cp:lastPrinted>
  <dcterms:created xsi:type="dcterms:W3CDTF">2011-04-21T14:24:00Z</dcterms:created>
  <dcterms:modified xsi:type="dcterms:W3CDTF">2011-04-21T14:24:00Z</dcterms:modified>
</cp:coreProperties>
</file>