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952966"/>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952966" w:rsidP="00952966">
            <w:pPr>
              <w:jc w:val="right"/>
            </w:pPr>
            <w:r w:rsidRPr="00952966">
              <w:rPr>
                <w:sz w:val="40"/>
              </w:rPr>
              <w:t>CRC</w:t>
            </w:r>
            <w:r>
              <w:t>/C/SGP/CO/4-5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952966" w:rsidP="008F3CA0">
            <w:pPr>
              <w:spacing w:before="240"/>
            </w:pPr>
            <w:proofErr w:type="spellStart"/>
            <w:r>
              <w:t>Distr</w:t>
            </w:r>
            <w:proofErr w:type="spellEnd"/>
            <w:r>
              <w:t>. générale</w:t>
            </w:r>
          </w:p>
          <w:p w:rsidR="00952966" w:rsidRDefault="00952966" w:rsidP="00952966">
            <w:pPr>
              <w:spacing w:line="240" w:lineRule="exact"/>
            </w:pPr>
            <w:r>
              <w:t>28 juin 2019</w:t>
            </w:r>
          </w:p>
          <w:p w:rsidR="00952966" w:rsidRDefault="00952966" w:rsidP="00952966">
            <w:pPr>
              <w:spacing w:line="240" w:lineRule="exact"/>
            </w:pPr>
            <w:r>
              <w:t>Français</w:t>
            </w:r>
          </w:p>
          <w:p w:rsidR="00952966" w:rsidRPr="00DB58B5" w:rsidRDefault="00952966" w:rsidP="00952966">
            <w:pPr>
              <w:spacing w:line="240" w:lineRule="exact"/>
            </w:pPr>
            <w:r>
              <w:t>Original</w:t>
            </w:r>
            <w:r w:rsidR="00383150">
              <w:t> :</w:t>
            </w:r>
            <w:r>
              <w:t xml:space="preserve"> anglais</w:t>
            </w:r>
          </w:p>
        </w:tc>
      </w:tr>
    </w:tbl>
    <w:p w:rsidR="002D14A3" w:rsidRDefault="002D14A3" w:rsidP="002D14A3">
      <w:pPr>
        <w:spacing w:before="120"/>
        <w:rPr>
          <w:b/>
          <w:sz w:val="24"/>
          <w:szCs w:val="24"/>
        </w:rPr>
      </w:pPr>
      <w:r w:rsidRPr="00DA3BE9">
        <w:rPr>
          <w:b/>
          <w:sz w:val="24"/>
          <w:szCs w:val="24"/>
        </w:rPr>
        <w:t>Comité des droits de l’enfant</w:t>
      </w:r>
    </w:p>
    <w:p w:rsidR="00E2384F" w:rsidRPr="007A381C" w:rsidRDefault="00E2384F" w:rsidP="003B0DAF">
      <w:pPr>
        <w:pStyle w:val="HChG"/>
        <w:rPr>
          <w:lang w:val="fr-FR"/>
        </w:rPr>
      </w:pPr>
      <w:r w:rsidRPr="007A381C">
        <w:rPr>
          <w:lang w:val="fr-FR"/>
        </w:rPr>
        <w:tab/>
      </w:r>
      <w:r w:rsidRPr="007A381C">
        <w:rPr>
          <w:lang w:val="fr-FR"/>
        </w:rPr>
        <w:tab/>
        <w:t>Observations finales concernant le rapport de Singapour valant quatrième et cinquième rapports périodiques</w:t>
      </w:r>
      <w:r w:rsidRPr="00CF493C">
        <w:rPr>
          <w:rStyle w:val="Appelnotedebasdep"/>
          <w:b w:val="0"/>
          <w:bCs/>
          <w:sz w:val="20"/>
          <w:vertAlign w:val="baseline"/>
          <w:lang w:val="fr-FR"/>
        </w:rPr>
        <w:footnoteReference w:customMarkFollows="1" w:id="2"/>
        <w:t>*</w:t>
      </w:r>
      <w:bookmarkStart w:id="0" w:name="_Toc12614022"/>
      <w:bookmarkEnd w:id="0"/>
    </w:p>
    <w:p w:rsidR="00E2384F" w:rsidRPr="007A381C" w:rsidRDefault="00E2384F" w:rsidP="003B0DAF">
      <w:pPr>
        <w:pStyle w:val="HChG"/>
        <w:rPr>
          <w:lang w:val="fr-FR"/>
        </w:rPr>
      </w:pPr>
      <w:r w:rsidRPr="007A381C">
        <w:rPr>
          <w:lang w:val="fr-FR"/>
        </w:rPr>
        <w:tab/>
        <w:t>I.</w:t>
      </w:r>
      <w:r w:rsidRPr="007A381C">
        <w:rPr>
          <w:lang w:val="fr-FR"/>
        </w:rPr>
        <w:tab/>
        <w:t>Introduction</w:t>
      </w:r>
      <w:bookmarkStart w:id="1" w:name="_Toc12614023"/>
      <w:bookmarkEnd w:id="1"/>
    </w:p>
    <w:p w:rsidR="00E2384F" w:rsidRPr="007A381C" w:rsidRDefault="00E2384F" w:rsidP="00E2384F">
      <w:pPr>
        <w:pStyle w:val="SingleTxtG"/>
        <w:rPr>
          <w:lang w:val="fr-FR"/>
        </w:rPr>
      </w:pPr>
      <w:r w:rsidRPr="007A381C">
        <w:rPr>
          <w:lang w:val="fr-FR"/>
        </w:rPr>
        <w:t>1.</w:t>
      </w:r>
      <w:r w:rsidRPr="007A381C">
        <w:rPr>
          <w:lang w:val="fr-FR"/>
        </w:rPr>
        <w:tab/>
        <w:t>Le Comité a examiné le rapport de Singapour valant quatrième et cinquième rapports périodiques (CRC/C/SGP/4-5) à ses 2378</w:t>
      </w:r>
      <w:r w:rsidRPr="004829B2">
        <w:rPr>
          <w:vertAlign w:val="superscript"/>
          <w:lang w:val="fr-FR"/>
        </w:rPr>
        <w:t>e</w:t>
      </w:r>
      <w:r w:rsidRPr="007A381C">
        <w:rPr>
          <w:lang w:val="fr-FR"/>
        </w:rPr>
        <w:t xml:space="preserve"> et 2379</w:t>
      </w:r>
      <w:r w:rsidR="004829B2" w:rsidRPr="004829B2">
        <w:rPr>
          <w:vertAlign w:val="superscript"/>
          <w:lang w:val="fr-FR"/>
        </w:rPr>
        <w:t>e</w:t>
      </w:r>
      <w:r w:rsidR="004829B2">
        <w:rPr>
          <w:lang w:val="fr-FR"/>
        </w:rPr>
        <w:t> </w:t>
      </w:r>
      <w:r w:rsidRPr="007A381C">
        <w:rPr>
          <w:lang w:val="fr-FR"/>
        </w:rPr>
        <w:t>séances (voir CRC/C/SR.2378 et 2379), les 16 et 17</w:t>
      </w:r>
      <w:r w:rsidR="004829B2">
        <w:rPr>
          <w:lang w:val="fr-FR"/>
        </w:rPr>
        <w:t> </w:t>
      </w:r>
      <w:r w:rsidRPr="007A381C">
        <w:rPr>
          <w:lang w:val="fr-FR"/>
        </w:rPr>
        <w:t>mai 2019, et a adopté les présentes observations finales à sa 2400</w:t>
      </w:r>
      <w:r w:rsidRPr="00996EFD">
        <w:rPr>
          <w:vertAlign w:val="superscript"/>
          <w:lang w:val="fr-FR"/>
        </w:rPr>
        <w:t>e</w:t>
      </w:r>
      <w:r w:rsidR="004829B2">
        <w:rPr>
          <w:lang w:val="fr-FR"/>
        </w:rPr>
        <w:t> </w:t>
      </w:r>
      <w:r w:rsidRPr="007A381C">
        <w:rPr>
          <w:lang w:val="fr-FR"/>
        </w:rPr>
        <w:t>séance, le 31</w:t>
      </w:r>
      <w:r w:rsidR="004829B2">
        <w:rPr>
          <w:lang w:val="fr-FR"/>
        </w:rPr>
        <w:t> </w:t>
      </w:r>
      <w:r w:rsidRPr="007A381C">
        <w:rPr>
          <w:lang w:val="fr-FR"/>
        </w:rPr>
        <w:t xml:space="preserve">mai 2019. </w:t>
      </w:r>
    </w:p>
    <w:p w:rsidR="00E2384F" w:rsidRPr="007A381C" w:rsidRDefault="00E2384F" w:rsidP="004829B2">
      <w:pPr>
        <w:pStyle w:val="SingleTxtG"/>
        <w:rPr>
          <w:lang w:val="fr-FR"/>
        </w:rPr>
      </w:pPr>
      <w:r w:rsidRPr="007A381C">
        <w:rPr>
          <w:lang w:val="fr-FR"/>
        </w:rPr>
        <w:t>2.</w:t>
      </w:r>
      <w:r w:rsidRPr="007A381C">
        <w:rPr>
          <w:lang w:val="fr-FR"/>
        </w:rPr>
        <w:tab/>
        <w:t xml:space="preserve">Le Comité accueille avec satisfaction le rapport de Singapour valant quatrième et cinquième rapports périodiques </w:t>
      </w:r>
      <w:r>
        <w:rPr>
          <w:lang w:val="fr-FR"/>
        </w:rPr>
        <w:t>et</w:t>
      </w:r>
      <w:r w:rsidRPr="007A381C">
        <w:rPr>
          <w:lang w:val="fr-FR"/>
        </w:rPr>
        <w:t xml:space="preserve"> les réponses écrites à la liste de points à traiter (CRC/C/SGP/Q/4-5/Add.1), qui lui ont permis de mieux </w:t>
      </w:r>
      <w:r>
        <w:rPr>
          <w:lang w:val="fr-FR"/>
        </w:rPr>
        <w:t>comprendre</w:t>
      </w:r>
      <w:r w:rsidRPr="007A381C">
        <w:rPr>
          <w:lang w:val="fr-FR"/>
        </w:rPr>
        <w:t xml:space="preserve"> la situation de</w:t>
      </w:r>
      <w:r>
        <w:rPr>
          <w:lang w:val="fr-FR"/>
        </w:rPr>
        <w:t>s droits de</w:t>
      </w:r>
      <w:r w:rsidRPr="007A381C">
        <w:rPr>
          <w:lang w:val="fr-FR"/>
        </w:rPr>
        <w:t xml:space="preserve"> l</w:t>
      </w:r>
      <w:r>
        <w:rPr>
          <w:lang w:val="fr-FR"/>
        </w:rPr>
        <w:t>’</w:t>
      </w:r>
      <w:r w:rsidRPr="007A381C">
        <w:rPr>
          <w:lang w:val="fr-FR"/>
        </w:rPr>
        <w:t>enfant dans l</w:t>
      </w:r>
      <w:r>
        <w:rPr>
          <w:lang w:val="fr-FR"/>
        </w:rPr>
        <w:t>’</w:t>
      </w:r>
      <w:r w:rsidRPr="007A381C">
        <w:rPr>
          <w:lang w:val="fr-FR"/>
        </w:rPr>
        <w:t>État partie. Il se félicite du dialogue constructif qu</w:t>
      </w:r>
      <w:r>
        <w:rPr>
          <w:lang w:val="fr-FR"/>
        </w:rPr>
        <w:t>’</w:t>
      </w:r>
      <w:r w:rsidRPr="007A381C">
        <w:rPr>
          <w:lang w:val="fr-FR"/>
        </w:rPr>
        <w:t>il a eu avec la délégation multisectorielle de l</w:t>
      </w:r>
      <w:r>
        <w:rPr>
          <w:lang w:val="fr-FR"/>
        </w:rPr>
        <w:t>’</w:t>
      </w:r>
      <w:r w:rsidRPr="007A381C">
        <w:rPr>
          <w:lang w:val="fr-FR"/>
        </w:rPr>
        <w:t>État partie.</w:t>
      </w:r>
    </w:p>
    <w:p w:rsidR="00E2384F" w:rsidRPr="007A381C" w:rsidRDefault="00E2384F" w:rsidP="004829B2">
      <w:pPr>
        <w:pStyle w:val="HChG"/>
        <w:rPr>
          <w:lang w:val="fr-FR"/>
        </w:rPr>
      </w:pPr>
      <w:r w:rsidRPr="007A381C">
        <w:rPr>
          <w:lang w:val="fr-FR"/>
        </w:rPr>
        <w:tab/>
        <w:t>II.</w:t>
      </w:r>
      <w:r w:rsidRPr="007A381C">
        <w:rPr>
          <w:lang w:val="fr-FR"/>
        </w:rPr>
        <w:tab/>
        <w:t>Mesures de suivi adoptées et progrès réalisés par l</w:t>
      </w:r>
      <w:r>
        <w:rPr>
          <w:lang w:val="fr-FR"/>
        </w:rPr>
        <w:t>’</w:t>
      </w:r>
      <w:r w:rsidRPr="007A381C">
        <w:rPr>
          <w:lang w:val="fr-FR"/>
        </w:rPr>
        <w:t>État partie</w:t>
      </w:r>
      <w:bookmarkStart w:id="2" w:name="_Toc12614024"/>
      <w:bookmarkEnd w:id="2"/>
    </w:p>
    <w:p w:rsidR="00E2384F" w:rsidRPr="007A381C" w:rsidRDefault="00E2384F" w:rsidP="004829B2">
      <w:pPr>
        <w:pStyle w:val="SingleTxtG"/>
        <w:rPr>
          <w:lang w:val="fr-FR"/>
        </w:rPr>
      </w:pPr>
      <w:r w:rsidRPr="007A381C">
        <w:rPr>
          <w:lang w:val="fr-FR"/>
        </w:rPr>
        <w:t>3.</w:t>
      </w:r>
      <w:r w:rsidRPr="007A381C">
        <w:rPr>
          <w:lang w:val="fr-FR"/>
        </w:rPr>
        <w:tab/>
        <w:t xml:space="preserve">Le Comité se félicite de </w:t>
      </w:r>
      <w:r>
        <w:rPr>
          <w:lang w:val="fr-FR"/>
        </w:rPr>
        <w:t>l’adhésion</w:t>
      </w:r>
      <w:r w:rsidRPr="007A381C">
        <w:rPr>
          <w:lang w:val="fr-FR"/>
        </w:rPr>
        <w:t xml:space="preserve"> de l</w:t>
      </w:r>
      <w:r>
        <w:rPr>
          <w:lang w:val="fr-FR"/>
        </w:rPr>
        <w:t>’</w:t>
      </w:r>
      <w:r w:rsidRPr="007A381C">
        <w:rPr>
          <w:lang w:val="fr-FR"/>
        </w:rPr>
        <w:t>État partie à la Convention internationale sur l</w:t>
      </w:r>
      <w:r>
        <w:rPr>
          <w:lang w:val="fr-FR"/>
        </w:rPr>
        <w:t>’</w:t>
      </w:r>
      <w:r w:rsidRPr="007A381C">
        <w:rPr>
          <w:lang w:val="fr-FR"/>
        </w:rPr>
        <w:t>élimination de toutes les formes de discrimination raciale en 2017 et à la Convention relative aux droits des personnes handicapées en 2013.</w:t>
      </w:r>
    </w:p>
    <w:p w:rsidR="00E2384F" w:rsidRPr="007A381C" w:rsidRDefault="00E2384F" w:rsidP="004829B2">
      <w:pPr>
        <w:pStyle w:val="SingleTxtG"/>
        <w:rPr>
          <w:lang w:val="fr-FR"/>
        </w:rPr>
      </w:pPr>
      <w:r w:rsidRPr="007A381C">
        <w:rPr>
          <w:lang w:val="fr-FR"/>
        </w:rPr>
        <w:t>4.</w:t>
      </w:r>
      <w:r w:rsidRPr="007A381C">
        <w:rPr>
          <w:lang w:val="fr-FR"/>
        </w:rPr>
        <w:tab/>
        <w:t xml:space="preserve">Le Comité prend note avec satisfaction des mesures législatives, institutionnelles et </w:t>
      </w:r>
      <w:r>
        <w:rPr>
          <w:lang w:val="fr-FR"/>
        </w:rPr>
        <w:t>gouvernementales</w:t>
      </w:r>
      <w:r w:rsidRPr="007A381C">
        <w:rPr>
          <w:lang w:val="fr-FR"/>
        </w:rPr>
        <w:t xml:space="preserve"> adoptées pour mettre en œuvre la Convention, en particulier la loi de 2014 sur la prévention de la traite des personnes, la loi sur la protection contre le harcèlement et le troisième Plan-cadre pour l</w:t>
      </w:r>
      <w:r>
        <w:rPr>
          <w:lang w:val="fr-FR"/>
        </w:rPr>
        <w:t>’</w:t>
      </w:r>
      <w:r w:rsidRPr="007A381C">
        <w:rPr>
          <w:lang w:val="fr-FR"/>
        </w:rPr>
        <w:t>autonomisation des personnes handicapées (2017-2021). En outre, il se félicite de l</w:t>
      </w:r>
      <w:r>
        <w:rPr>
          <w:lang w:val="fr-FR"/>
        </w:rPr>
        <w:t>’</w:t>
      </w:r>
      <w:r w:rsidRPr="007A381C">
        <w:rPr>
          <w:lang w:val="fr-FR"/>
        </w:rPr>
        <w:t>amélioration des régimes de congé parental, du régime de la prime à la naissance, de la création des tribunaux du droit de la famille et de l</w:t>
      </w:r>
      <w:r>
        <w:rPr>
          <w:lang w:val="fr-FR"/>
        </w:rPr>
        <w:t>’</w:t>
      </w:r>
      <w:r w:rsidRPr="007A381C">
        <w:rPr>
          <w:lang w:val="fr-FR"/>
        </w:rPr>
        <w:t>extension de l</w:t>
      </w:r>
      <w:r>
        <w:rPr>
          <w:lang w:val="fr-FR"/>
        </w:rPr>
        <w:t>’</w:t>
      </w:r>
      <w:r w:rsidRPr="007A381C">
        <w:rPr>
          <w:lang w:val="fr-FR"/>
        </w:rPr>
        <w:t>enseignement obligatoire aux enfants ayant des besoins éducatifs spéciaux.</w:t>
      </w:r>
    </w:p>
    <w:p w:rsidR="00E2384F" w:rsidRPr="007A381C" w:rsidRDefault="00E2384F" w:rsidP="004829B2">
      <w:pPr>
        <w:pStyle w:val="HChG"/>
        <w:rPr>
          <w:lang w:val="fr-FR"/>
        </w:rPr>
      </w:pPr>
      <w:r w:rsidRPr="007A381C">
        <w:rPr>
          <w:lang w:val="fr-FR"/>
        </w:rPr>
        <w:tab/>
        <w:t>III.</w:t>
      </w:r>
      <w:r w:rsidRPr="007A381C">
        <w:rPr>
          <w:lang w:val="fr-FR"/>
        </w:rPr>
        <w:tab/>
        <w:t>Principaux sujets de préoccupation et recommandations</w:t>
      </w:r>
      <w:bookmarkStart w:id="3" w:name="_Toc12614025"/>
      <w:bookmarkEnd w:id="3"/>
    </w:p>
    <w:p w:rsidR="00E2384F" w:rsidRPr="007A381C" w:rsidRDefault="00E2384F" w:rsidP="004829B2">
      <w:pPr>
        <w:pStyle w:val="SingleTxtG"/>
        <w:rPr>
          <w:lang w:val="fr-FR"/>
        </w:rPr>
      </w:pPr>
      <w:r w:rsidRPr="007A381C">
        <w:rPr>
          <w:lang w:val="fr-FR"/>
        </w:rPr>
        <w:t>5.</w:t>
      </w:r>
      <w:r w:rsidRPr="007A381C">
        <w:rPr>
          <w:lang w:val="fr-FR"/>
        </w:rPr>
        <w:tab/>
        <w:t>Le Comité rappelle à l</w:t>
      </w:r>
      <w:r>
        <w:rPr>
          <w:lang w:val="fr-FR"/>
        </w:rPr>
        <w:t>’</w:t>
      </w:r>
      <w:r w:rsidRPr="007A381C">
        <w:rPr>
          <w:lang w:val="fr-FR"/>
        </w:rPr>
        <w:t>État partie le caractère indivisible et interdépendant de tous les droits consacrés par la Convention et souligne l</w:t>
      </w:r>
      <w:r>
        <w:rPr>
          <w:lang w:val="fr-FR"/>
        </w:rPr>
        <w:t>’</w:t>
      </w:r>
      <w:r w:rsidRPr="007A381C">
        <w:rPr>
          <w:lang w:val="fr-FR"/>
        </w:rPr>
        <w:t>importance de toutes les recommandations figurant dans les présentes observations finales. Il appelle l</w:t>
      </w:r>
      <w:r>
        <w:rPr>
          <w:lang w:val="fr-FR"/>
        </w:rPr>
        <w:t>’</w:t>
      </w:r>
      <w:r w:rsidRPr="007A381C">
        <w:rPr>
          <w:lang w:val="fr-FR"/>
        </w:rPr>
        <w:t>attention de l</w:t>
      </w:r>
      <w:r>
        <w:rPr>
          <w:lang w:val="fr-FR"/>
        </w:rPr>
        <w:t>’</w:t>
      </w:r>
      <w:r w:rsidRPr="007A381C">
        <w:rPr>
          <w:lang w:val="fr-FR"/>
        </w:rPr>
        <w:t>État partie sur les recommandations concernant les domaines ci-après, dans lesquels il est urgent de prendre des mesures</w:t>
      </w:r>
      <w:r w:rsidR="00383150">
        <w:rPr>
          <w:lang w:val="fr-FR"/>
        </w:rPr>
        <w:t> :</w:t>
      </w:r>
      <w:r w:rsidRPr="007A381C">
        <w:rPr>
          <w:lang w:val="fr-FR"/>
        </w:rPr>
        <w:t xml:space="preserve"> la définition de l</w:t>
      </w:r>
      <w:r>
        <w:rPr>
          <w:lang w:val="fr-FR"/>
        </w:rPr>
        <w:t>’</w:t>
      </w:r>
      <w:r w:rsidRPr="007A381C">
        <w:rPr>
          <w:lang w:val="fr-FR"/>
        </w:rPr>
        <w:t>enfant (par.</w:t>
      </w:r>
      <w:r w:rsidR="004829B2">
        <w:rPr>
          <w:lang w:val="fr-FR"/>
        </w:rPr>
        <w:t> </w:t>
      </w:r>
      <w:r w:rsidRPr="007A381C">
        <w:rPr>
          <w:lang w:val="fr-FR"/>
        </w:rPr>
        <w:t>18), la non-discrimination (par.</w:t>
      </w:r>
      <w:r w:rsidR="004829B2">
        <w:rPr>
          <w:lang w:val="fr-FR"/>
        </w:rPr>
        <w:t> </w:t>
      </w:r>
      <w:r w:rsidRPr="007A381C">
        <w:rPr>
          <w:lang w:val="fr-FR"/>
        </w:rPr>
        <w:t>20), les châtiments corporels (par.</w:t>
      </w:r>
      <w:r w:rsidR="004829B2">
        <w:rPr>
          <w:lang w:val="fr-FR"/>
        </w:rPr>
        <w:t> </w:t>
      </w:r>
      <w:r w:rsidRPr="007A381C">
        <w:rPr>
          <w:lang w:val="fr-FR"/>
        </w:rPr>
        <w:t>27), les enfants privés de milieu familial (par.</w:t>
      </w:r>
      <w:r w:rsidR="004829B2">
        <w:rPr>
          <w:lang w:val="fr-FR"/>
        </w:rPr>
        <w:t> </w:t>
      </w:r>
      <w:r w:rsidRPr="007A381C">
        <w:rPr>
          <w:lang w:val="fr-FR"/>
        </w:rPr>
        <w:t>32), l</w:t>
      </w:r>
      <w:r>
        <w:rPr>
          <w:lang w:val="fr-FR"/>
        </w:rPr>
        <w:t>’</w:t>
      </w:r>
      <w:r w:rsidRPr="007A381C">
        <w:rPr>
          <w:lang w:val="fr-FR"/>
        </w:rPr>
        <w:t>éducation, y compris la formation et l</w:t>
      </w:r>
      <w:r>
        <w:rPr>
          <w:lang w:val="fr-FR"/>
        </w:rPr>
        <w:t>’</w:t>
      </w:r>
      <w:r w:rsidRPr="007A381C">
        <w:rPr>
          <w:lang w:val="fr-FR"/>
        </w:rPr>
        <w:t>orientation professionnelles (par.</w:t>
      </w:r>
      <w:r w:rsidR="004829B2">
        <w:rPr>
          <w:lang w:val="fr-FR"/>
        </w:rPr>
        <w:t> </w:t>
      </w:r>
      <w:r w:rsidRPr="007A381C">
        <w:rPr>
          <w:lang w:val="fr-FR"/>
        </w:rPr>
        <w:t>39) et l</w:t>
      </w:r>
      <w:r>
        <w:rPr>
          <w:lang w:val="fr-FR"/>
        </w:rPr>
        <w:t>’</w:t>
      </w:r>
      <w:r w:rsidRPr="007A381C">
        <w:rPr>
          <w:lang w:val="fr-FR"/>
        </w:rPr>
        <w:t>administration de la justice pour mineurs (par.</w:t>
      </w:r>
      <w:r w:rsidR="004829B2">
        <w:rPr>
          <w:lang w:val="fr-FR"/>
        </w:rPr>
        <w:t> </w:t>
      </w:r>
      <w:r w:rsidRPr="007A381C">
        <w:rPr>
          <w:lang w:val="fr-FR"/>
        </w:rPr>
        <w:t xml:space="preserve">46). </w:t>
      </w:r>
    </w:p>
    <w:p w:rsidR="00E2384F" w:rsidRPr="007A381C" w:rsidRDefault="00E2384F" w:rsidP="00E2384F">
      <w:pPr>
        <w:pStyle w:val="SingleTxtG"/>
        <w:rPr>
          <w:b/>
          <w:bCs/>
          <w:lang w:val="fr-FR"/>
        </w:rPr>
      </w:pPr>
      <w:r w:rsidRPr="007A381C">
        <w:rPr>
          <w:lang w:val="fr-FR"/>
        </w:rPr>
        <w:lastRenderedPageBreak/>
        <w:t>6.</w:t>
      </w:r>
      <w:r w:rsidRPr="007A381C">
        <w:rPr>
          <w:lang w:val="fr-FR"/>
        </w:rPr>
        <w:tab/>
      </w:r>
      <w:r w:rsidRPr="007A381C">
        <w:rPr>
          <w:b/>
          <w:bCs/>
          <w:lang w:val="fr-FR"/>
        </w:rPr>
        <w:t>Le Comité recommande à l</w:t>
      </w:r>
      <w:r>
        <w:rPr>
          <w:b/>
          <w:bCs/>
          <w:lang w:val="fr-FR"/>
        </w:rPr>
        <w:t>’</w:t>
      </w:r>
      <w:r w:rsidRPr="007A381C">
        <w:rPr>
          <w:b/>
          <w:bCs/>
          <w:lang w:val="fr-FR"/>
        </w:rPr>
        <w:t xml:space="preserve">État partie </w:t>
      </w:r>
      <w:r>
        <w:rPr>
          <w:b/>
          <w:bCs/>
          <w:lang w:val="fr-FR"/>
        </w:rPr>
        <w:t xml:space="preserve">d’assurer la réalisation des </w:t>
      </w:r>
      <w:r w:rsidRPr="007A381C">
        <w:rPr>
          <w:b/>
          <w:bCs/>
          <w:lang w:val="fr-FR"/>
        </w:rPr>
        <w:t>droits de l</w:t>
      </w:r>
      <w:r>
        <w:rPr>
          <w:b/>
          <w:bCs/>
          <w:lang w:val="fr-FR"/>
        </w:rPr>
        <w:t>’</w:t>
      </w:r>
      <w:r w:rsidRPr="007A381C">
        <w:rPr>
          <w:b/>
          <w:bCs/>
          <w:lang w:val="fr-FR"/>
        </w:rPr>
        <w:t>enfant conformément à la Convention, au Protocole facultatif à la Convention relative aux droits de l</w:t>
      </w:r>
      <w:r>
        <w:rPr>
          <w:b/>
          <w:bCs/>
          <w:lang w:val="fr-FR"/>
        </w:rPr>
        <w:t>’</w:t>
      </w:r>
      <w:r w:rsidRPr="007A381C">
        <w:rPr>
          <w:b/>
          <w:bCs/>
          <w:lang w:val="fr-FR"/>
        </w:rPr>
        <w:t>enfant, concernant l</w:t>
      </w:r>
      <w:r>
        <w:rPr>
          <w:b/>
          <w:bCs/>
          <w:lang w:val="fr-FR"/>
        </w:rPr>
        <w:t>’</w:t>
      </w:r>
      <w:r w:rsidRPr="007A381C">
        <w:rPr>
          <w:b/>
          <w:bCs/>
          <w:lang w:val="fr-FR"/>
        </w:rPr>
        <w:t>implication d</w:t>
      </w:r>
      <w:r>
        <w:rPr>
          <w:b/>
          <w:bCs/>
          <w:lang w:val="fr-FR"/>
        </w:rPr>
        <w:t>’</w:t>
      </w:r>
      <w:r w:rsidRPr="007A381C">
        <w:rPr>
          <w:b/>
          <w:bCs/>
          <w:lang w:val="fr-FR"/>
        </w:rPr>
        <w:t>enfants dans les conflits armés et au Protocole facultatif à la Convention relative aux droits de l</w:t>
      </w:r>
      <w:r>
        <w:rPr>
          <w:b/>
          <w:bCs/>
          <w:lang w:val="fr-FR"/>
        </w:rPr>
        <w:t>’</w:t>
      </w:r>
      <w:r w:rsidRPr="007A381C">
        <w:rPr>
          <w:b/>
          <w:bCs/>
          <w:lang w:val="fr-FR"/>
        </w:rPr>
        <w:t>enfant, concernant la vente d</w:t>
      </w:r>
      <w:r>
        <w:rPr>
          <w:b/>
          <w:bCs/>
          <w:lang w:val="fr-FR"/>
        </w:rPr>
        <w:t>’</w:t>
      </w:r>
      <w:r w:rsidRPr="007A381C">
        <w:rPr>
          <w:b/>
          <w:bCs/>
          <w:lang w:val="fr-FR"/>
        </w:rPr>
        <w:t>enfants, la prostitution des enfants et la pornographie mettant en scène des enfants tout au long de la mise en œuvre du Programme de développement durable à l</w:t>
      </w:r>
      <w:r>
        <w:rPr>
          <w:b/>
          <w:bCs/>
          <w:lang w:val="fr-FR"/>
        </w:rPr>
        <w:t>’</w:t>
      </w:r>
      <w:r w:rsidRPr="007A381C">
        <w:rPr>
          <w:b/>
          <w:bCs/>
          <w:lang w:val="fr-FR"/>
        </w:rPr>
        <w:t>horizon 2030.</w:t>
      </w:r>
      <w:r w:rsidRPr="007A381C">
        <w:rPr>
          <w:lang w:val="fr-FR"/>
        </w:rPr>
        <w:t xml:space="preserve"> </w:t>
      </w:r>
      <w:r w:rsidRPr="007A381C">
        <w:rPr>
          <w:b/>
          <w:bCs/>
          <w:lang w:val="fr-FR"/>
        </w:rPr>
        <w:t>Il l</w:t>
      </w:r>
      <w:r>
        <w:rPr>
          <w:b/>
          <w:bCs/>
          <w:lang w:val="fr-FR"/>
        </w:rPr>
        <w:t>’</w:t>
      </w:r>
      <w:r w:rsidRPr="007A381C">
        <w:rPr>
          <w:b/>
          <w:bCs/>
          <w:lang w:val="fr-FR"/>
        </w:rPr>
        <w:t>exhorte également à garantir la participation effective des enfants à la conception et à la mise en œuvre des politiques et des programmes visant à atteindre l</w:t>
      </w:r>
      <w:r>
        <w:rPr>
          <w:b/>
          <w:bCs/>
          <w:lang w:val="fr-FR"/>
        </w:rPr>
        <w:t>’</w:t>
      </w:r>
      <w:r w:rsidRPr="007A381C">
        <w:rPr>
          <w:b/>
          <w:bCs/>
          <w:lang w:val="fr-FR"/>
        </w:rPr>
        <w:t>ensemble des 17</w:t>
      </w:r>
      <w:r w:rsidR="00620DB5">
        <w:rPr>
          <w:lang w:val="fr-FR"/>
        </w:rPr>
        <w:t> </w:t>
      </w:r>
      <w:r w:rsidRPr="007A381C">
        <w:rPr>
          <w:b/>
          <w:bCs/>
          <w:lang w:val="fr-FR"/>
        </w:rPr>
        <w:t>objectifs de développement durable dans la mesure où ils concernent les enfants.</w:t>
      </w:r>
    </w:p>
    <w:p w:rsidR="00E2384F" w:rsidRPr="007A381C" w:rsidRDefault="00E2384F" w:rsidP="00620DB5">
      <w:pPr>
        <w:pStyle w:val="H1G"/>
        <w:rPr>
          <w:lang w:val="fr-FR"/>
        </w:rPr>
      </w:pPr>
      <w:r w:rsidRPr="007A381C">
        <w:rPr>
          <w:lang w:val="fr-FR"/>
        </w:rPr>
        <w:tab/>
        <w:t>A.</w:t>
      </w:r>
      <w:r w:rsidRPr="007A381C">
        <w:rPr>
          <w:lang w:val="fr-FR"/>
        </w:rPr>
        <w:tab/>
        <w:t>Mesures d</w:t>
      </w:r>
      <w:r>
        <w:rPr>
          <w:lang w:val="fr-FR"/>
        </w:rPr>
        <w:t>’</w:t>
      </w:r>
      <w:r w:rsidRPr="007A381C">
        <w:rPr>
          <w:lang w:val="fr-FR"/>
        </w:rPr>
        <w:t>application générales (art. 4, 42 et 44 (par. 6))</w:t>
      </w:r>
      <w:bookmarkStart w:id="4" w:name="_Toc12614026"/>
      <w:bookmarkEnd w:id="4"/>
    </w:p>
    <w:p w:rsidR="00E2384F" w:rsidRPr="007A381C" w:rsidRDefault="00E2384F" w:rsidP="00620DB5">
      <w:pPr>
        <w:pStyle w:val="H23G"/>
        <w:rPr>
          <w:lang w:val="fr-FR"/>
        </w:rPr>
      </w:pPr>
      <w:r w:rsidRPr="007A381C">
        <w:rPr>
          <w:lang w:val="fr-FR"/>
        </w:rPr>
        <w:tab/>
      </w:r>
      <w:r w:rsidRPr="007A381C">
        <w:rPr>
          <w:lang w:val="fr-FR"/>
        </w:rPr>
        <w:tab/>
        <w:t>Réserves</w:t>
      </w:r>
      <w:bookmarkStart w:id="5" w:name="_Toc12614027"/>
      <w:bookmarkEnd w:id="5"/>
    </w:p>
    <w:p w:rsidR="00E2384F" w:rsidRPr="007A381C" w:rsidRDefault="00E2384F" w:rsidP="00E2384F">
      <w:pPr>
        <w:pStyle w:val="SingleTxtG"/>
        <w:rPr>
          <w:b/>
          <w:bCs/>
          <w:lang w:val="fr-FR"/>
        </w:rPr>
      </w:pPr>
      <w:r w:rsidRPr="007A381C">
        <w:rPr>
          <w:lang w:val="fr-FR"/>
        </w:rPr>
        <w:t>7.</w:t>
      </w:r>
      <w:r w:rsidRPr="007A381C">
        <w:rPr>
          <w:lang w:val="fr-FR"/>
        </w:rPr>
        <w:tab/>
      </w:r>
      <w:r w:rsidRPr="00620DB5">
        <w:rPr>
          <w:b/>
          <w:bCs/>
          <w:spacing w:val="-2"/>
          <w:lang w:val="fr-FR"/>
        </w:rPr>
        <w:t>À la lumière de la Déclaration et du Programme d’action de Vienne adoptés par la Conférence mondiale sur les droits de l’homme en 1993, le Comité regrette la position de l’État partie, qui refuse de retirer ses déclarations concernant les articles</w:t>
      </w:r>
      <w:r w:rsidR="00620DB5" w:rsidRPr="00620DB5">
        <w:rPr>
          <w:spacing w:val="-2"/>
          <w:lang w:val="fr-FR"/>
        </w:rPr>
        <w:t> </w:t>
      </w:r>
      <w:r w:rsidRPr="00620DB5">
        <w:rPr>
          <w:b/>
          <w:bCs/>
          <w:spacing w:val="-2"/>
          <w:lang w:val="fr-FR"/>
        </w:rPr>
        <w:t>12 à 17, 19 et 37 ainsi que ses réserves aux articles</w:t>
      </w:r>
      <w:r w:rsidR="00620DB5" w:rsidRPr="00620DB5">
        <w:rPr>
          <w:spacing w:val="-2"/>
          <w:lang w:val="fr-FR"/>
        </w:rPr>
        <w:t> </w:t>
      </w:r>
      <w:r w:rsidRPr="00620DB5">
        <w:rPr>
          <w:b/>
          <w:bCs/>
          <w:spacing w:val="-2"/>
          <w:lang w:val="fr-FR"/>
        </w:rPr>
        <w:t>7, 9, 10, 22, 28 et 32 de la Convention.</w:t>
      </w:r>
      <w:r w:rsidRPr="00620DB5">
        <w:rPr>
          <w:spacing w:val="-2"/>
          <w:lang w:val="fr-FR"/>
        </w:rPr>
        <w:t xml:space="preserve"> </w:t>
      </w:r>
      <w:r w:rsidRPr="00620DB5">
        <w:rPr>
          <w:b/>
          <w:bCs/>
          <w:spacing w:val="-2"/>
          <w:lang w:val="fr-FR"/>
        </w:rPr>
        <w:t>Le Comité rappelle sa précédente recommandation (CRC/C/SGP/CO/2-3, par.</w:t>
      </w:r>
      <w:r w:rsidR="00620DB5" w:rsidRPr="00620DB5">
        <w:rPr>
          <w:spacing w:val="-2"/>
          <w:lang w:val="fr-FR"/>
        </w:rPr>
        <w:t> </w:t>
      </w:r>
      <w:r w:rsidRPr="00620DB5">
        <w:rPr>
          <w:b/>
          <w:bCs/>
          <w:spacing w:val="-2"/>
          <w:lang w:val="fr-FR"/>
        </w:rPr>
        <w:t>7) et prie instamment l’État partie de reconsidérer sa position</w:t>
      </w:r>
      <w:r w:rsidRPr="007A381C">
        <w:rPr>
          <w:b/>
          <w:bCs/>
          <w:lang w:val="fr-FR"/>
        </w:rPr>
        <w:t>.</w:t>
      </w:r>
    </w:p>
    <w:p w:rsidR="00E2384F" w:rsidRPr="007A381C" w:rsidRDefault="00E2384F" w:rsidP="00620DB5">
      <w:pPr>
        <w:pStyle w:val="H23G"/>
        <w:rPr>
          <w:lang w:val="fr-FR"/>
        </w:rPr>
      </w:pPr>
      <w:r w:rsidRPr="007A381C">
        <w:rPr>
          <w:lang w:val="fr-FR"/>
        </w:rPr>
        <w:tab/>
      </w:r>
      <w:r w:rsidRPr="007A381C">
        <w:rPr>
          <w:lang w:val="fr-FR"/>
        </w:rPr>
        <w:tab/>
        <w:t xml:space="preserve">Législation </w:t>
      </w:r>
      <w:bookmarkStart w:id="6" w:name="_Toc12614028"/>
      <w:bookmarkEnd w:id="6"/>
    </w:p>
    <w:p w:rsidR="00E2384F" w:rsidRPr="007A381C" w:rsidRDefault="00E2384F" w:rsidP="00E2384F">
      <w:pPr>
        <w:pStyle w:val="SingleTxtG"/>
        <w:rPr>
          <w:b/>
          <w:bCs/>
          <w:lang w:val="fr-FR"/>
        </w:rPr>
      </w:pPr>
      <w:r w:rsidRPr="007A381C">
        <w:rPr>
          <w:lang w:val="fr-FR"/>
        </w:rPr>
        <w:t>8.</w:t>
      </w:r>
      <w:r w:rsidRPr="007A381C">
        <w:rPr>
          <w:lang w:val="fr-FR"/>
        </w:rPr>
        <w:tab/>
      </w:r>
      <w:r w:rsidRPr="007A381C">
        <w:rPr>
          <w:b/>
          <w:bCs/>
          <w:lang w:val="fr-FR"/>
        </w:rPr>
        <w:t>Le Comité note avec satisfaction que l</w:t>
      </w:r>
      <w:r>
        <w:rPr>
          <w:b/>
          <w:bCs/>
          <w:lang w:val="fr-FR"/>
        </w:rPr>
        <w:t>’</w:t>
      </w:r>
      <w:r w:rsidRPr="007A381C">
        <w:rPr>
          <w:b/>
          <w:bCs/>
          <w:lang w:val="fr-FR"/>
        </w:rPr>
        <w:t>État partie s</w:t>
      </w:r>
      <w:r>
        <w:rPr>
          <w:b/>
          <w:bCs/>
          <w:lang w:val="fr-FR"/>
        </w:rPr>
        <w:t>’</w:t>
      </w:r>
      <w:r w:rsidRPr="007A381C">
        <w:rPr>
          <w:b/>
          <w:bCs/>
          <w:lang w:val="fr-FR"/>
        </w:rPr>
        <w:t>emploie sans relâche à renforcer sa législation pour améliorer l</w:t>
      </w:r>
      <w:r>
        <w:rPr>
          <w:b/>
          <w:bCs/>
          <w:lang w:val="fr-FR"/>
        </w:rPr>
        <w:t>’</w:t>
      </w:r>
      <w:r w:rsidRPr="007A381C">
        <w:rPr>
          <w:b/>
          <w:bCs/>
          <w:lang w:val="fr-FR"/>
        </w:rPr>
        <w:t>exercice par les enfants de leurs droits et se félicite en particulier de la proposition tendant à accroître la protection des enfants formulée dans le cadre de l</w:t>
      </w:r>
      <w:r>
        <w:rPr>
          <w:b/>
          <w:bCs/>
          <w:lang w:val="fr-FR"/>
        </w:rPr>
        <w:t>’</w:t>
      </w:r>
      <w:r w:rsidRPr="007A381C">
        <w:rPr>
          <w:b/>
          <w:bCs/>
          <w:lang w:val="fr-FR"/>
        </w:rPr>
        <w:t>examen en cours de la loi sur les enfants et les jeunes.</w:t>
      </w:r>
      <w:r w:rsidRPr="007A381C">
        <w:rPr>
          <w:lang w:val="fr-FR"/>
        </w:rPr>
        <w:t xml:space="preserve"> </w:t>
      </w:r>
      <w:r w:rsidRPr="007A381C">
        <w:rPr>
          <w:b/>
          <w:bCs/>
          <w:lang w:val="fr-FR"/>
        </w:rPr>
        <w:t>Le</w:t>
      </w:r>
      <w:r w:rsidR="00620DB5">
        <w:rPr>
          <w:lang w:val="fr-FR"/>
        </w:rPr>
        <w:t> </w:t>
      </w:r>
      <w:r w:rsidRPr="007A381C">
        <w:rPr>
          <w:b/>
          <w:bCs/>
          <w:lang w:val="fr-FR"/>
        </w:rPr>
        <w:t xml:space="preserve">Comité </w:t>
      </w:r>
      <w:r>
        <w:rPr>
          <w:b/>
          <w:bCs/>
          <w:lang w:val="fr-FR"/>
        </w:rPr>
        <w:t>constate avec une vive préoccupation</w:t>
      </w:r>
      <w:r w:rsidRPr="007A381C">
        <w:rPr>
          <w:b/>
          <w:bCs/>
          <w:lang w:val="fr-FR"/>
        </w:rPr>
        <w:t xml:space="preserve"> </w:t>
      </w:r>
      <w:r>
        <w:rPr>
          <w:b/>
          <w:bCs/>
          <w:lang w:val="fr-FR"/>
        </w:rPr>
        <w:t>que le</w:t>
      </w:r>
      <w:r w:rsidRPr="007A381C">
        <w:rPr>
          <w:b/>
          <w:bCs/>
          <w:lang w:val="fr-FR"/>
        </w:rPr>
        <w:t xml:space="preserve"> projet de modification du Code pénal, </w:t>
      </w:r>
      <w:r>
        <w:rPr>
          <w:b/>
          <w:bCs/>
          <w:lang w:val="fr-FR"/>
        </w:rPr>
        <w:t>comme</w:t>
      </w:r>
      <w:r w:rsidRPr="007A381C">
        <w:rPr>
          <w:b/>
          <w:bCs/>
          <w:lang w:val="fr-FR"/>
        </w:rPr>
        <w:t xml:space="preserve"> indiqué dans les informations fournies par l</w:t>
      </w:r>
      <w:r>
        <w:rPr>
          <w:b/>
          <w:bCs/>
          <w:lang w:val="fr-FR"/>
        </w:rPr>
        <w:t>’</w:t>
      </w:r>
      <w:r w:rsidRPr="007A381C">
        <w:rPr>
          <w:b/>
          <w:bCs/>
          <w:lang w:val="fr-FR"/>
        </w:rPr>
        <w:t>État partie après le dialogue, ne couvre pas le paragraphe</w:t>
      </w:r>
      <w:r w:rsidR="00620DB5">
        <w:rPr>
          <w:lang w:val="fr-FR"/>
        </w:rPr>
        <w:t> </w:t>
      </w:r>
      <w:r w:rsidRPr="007A381C">
        <w:rPr>
          <w:b/>
          <w:bCs/>
          <w:lang w:val="fr-FR"/>
        </w:rPr>
        <w:t>4 de l</w:t>
      </w:r>
      <w:r>
        <w:rPr>
          <w:b/>
          <w:bCs/>
          <w:lang w:val="fr-FR"/>
        </w:rPr>
        <w:t xml:space="preserve">’article </w:t>
      </w:r>
      <w:r w:rsidRPr="007A381C">
        <w:rPr>
          <w:b/>
          <w:bCs/>
          <w:lang w:val="fr-FR"/>
        </w:rPr>
        <w:t>376A, qui dispose qu</w:t>
      </w:r>
      <w:r>
        <w:rPr>
          <w:b/>
          <w:bCs/>
          <w:lang w:val="fr-FR"/>
        </w:rPr>
        <w:t>’</w:t>
      </w:r>
      <w:r w:rsidRPr="007A381C">
        <w:rPr>
          <w:b/>
          <w:bCs/>
          <w:lang w:val="fr-FR"/>
        </w:rPr>
        <w:t>un mineur de moins de 16</w:t>
      </w:r>
      <w:r w:rsidR="00620DB5">
        <w:rPr>
          <w:lang w:val="fr-FR"/>
        </w:rPr>
        <w:t> </w:t>
      </w:r>
      <w:r w:rsidRPr="007A381C">
        <w:rPr>
          <w:b/>
          <w:bCs/>
          <w:lang w:val="fr-FR"/>
        </w:rPr>
        <w:t>ans peut consentir à une activité sexuelle avec son conjoint.</w:t>
      </w:r>
      <w:r w:rsidRPr="007A381C">
        <w:rPr>
          <w:lang w:val="fr-FR"/>
        </w:rPr>
        <w:t xml:space="preserve"> </w:t>
      </w:r>
      <w:r>
        <w:rPr>
          <w:b/>
          <w:bCs/>
          <w:lang w:val="fr-FR"/>
        </w:rPr>
        <w:t>Ledit article</w:t>
      </w:r>
      <w:r w:rsidRPr="007A381C">
        <w:rPr>
          <w:b/>
          <w:bCs/>
          <w:lang w:val="fr-FR"/>
        </w:rPr>
        <w:t xml:space="preserve"> signifie qu</w:t>
      </w:r>
      <w:r>
        <w:rPr>
          <w:b/>
          <w:bCs/>
          <w:lang w:val="fr-FR"/>
        </w:rPr>
        <w:t>’</w:t>
      </w:r>
      <w:r w:rsidRPr="007A381C">
        <w:rPr>
          <w:b/>
          <w:bCs/>
          <w:lang w:val="fr-FR"/>
        </w:rPr>
        <w:t>un mineur de moins de 16</w:t>
      </w:r>
      <w:r w:rsidR="00620DB5">
        <w:rPr>
          <w:lang w:val="fr-FR"/>
        </w:rPr>
        <w:t> </w:t>
      </w:r>
      <w:r w:rsidRPr="007A381C">
        <w:rPr>
          <w:b/>
          <w:bCs/>
          <w:lang w:val="fr-FR"/>
        </w:rPr>
        <w:t>ans peut se marier.</w:t>
      </w:r>
      <w:r w:rsidRPr="007A381C">
        <w:rPr>
          <w:lang w:val="fr-FR"/>
        </w:rPr>
        <w:t xml:space="preserve"> </w:t>
      </w:r>
      <w:r w:rsidRPr="007A381C">
        <w:rPr>
          <w:b/>
          <w:bCs/>
          <w:lang w:val="fr-FR"/>
        </w:rPr>
        <w:t>Le projet de disposition et toute autre disposition prévoyant le mariage d</w:t>
      </w:r>
      <w:r>
        <w:rPr>
          <w:b/>
          <w:bCs/>
          <w:lang w:val="fr-FR"/>
        </w:rPr>
        <w:t>’</w:t>
      </w:r>
      <w:r w:rsidRPr="007A381C">
        <w:rPr>
          <w:b/>
          <w:bCs/>
          <w:lang w:val="fr-FR"/>
        </w:rPr>
        <w:t>enfants de moins de 18</w:t>
      </w:r>
      <w:r w:rsidR="00620DB5">
        <w:rPr>
          <w:lang w:val="fr-FR"/>
        </w:rPr>
        <w:t> </w:t>
      </w:r>
      <w:r w:rsidRPr="007A381C">
        <w:rPr>
          <w:b/>
          <w:bCs/>
          <w:lang w:val="fr-FR"/>
        </w:rPr>
        <w:t>ans devrai</w:t>
      </w:r>
      <w:r>
        <w:rPr>
          <w:b/>
          <w:bCs/>
          <w:lang w:val="fr-FR"/>
        </w:rPr>
        <w:t>en</w:t>
      </w:r>
      <w:r w:rsidRPr="007A381C">
        <w:rPr>
          <w:b/>
          <w:bCs/>
          <w:lang w:val="fr-FR"/>
        </w:rPr>
        <w:t>t d</w:t>
      </w:r>
      <w:r>
        <w:rPr>
          <w:b/>
          <w:bCs/>
          <w:lang w:val="fr-FR"/>
        </w:rPr>
        <w:t>’</w:t>
      </w:r>
      <w:r w:rsidRPr="007A381C">
        <w:rPr>
          <w:b/>
          <w:bCs/>
          <w:lang w:val="fr-FR"/>
        </w:rPr>
        <w:t>urgence être mis en conformité avec les dispositions de la Convention.</w:t>
      </w:r>
      <w:r w:rsidRPr="007A381C">
        <w:rPr>
          <w:lang w:val="fr-FR"/>
        </w:rPr>
        <w:t xml:space="preserve"> </w:t>
      </w:r>
    </w:p>
    <w:p w:rsidR="00E2384F" w:rsidRPr="007A381C" w:rsidRDefault="00E2384F" w:rsidP="00620DB5">
      <w:pPr>
        <w:pStyle w:val="H23G"/>
        <w:rPr>
          <w:lang w:val="fr-FR"/>
        </w:rPr>
      </w:pPr>
      <w:r w:rsidRPr="007A381C">
        <w:rPr>
          <w:lang w:val="fr-FR"/>
        </w:rPr>
        <w:tab/>
      </w:r>
      <w:r w:rsidRPr="007A381C">
        <w:rPr>
          <w:lang w:val="fr-FR"/>
        </w:rPr>
        <w:tab/>
        <w:t xml:space="preserve">Politique et stratégie globales </w:t>
      </w:r>
      <w:bookmarkStart w:id="7" w:name="_Toc12614029"/>
      <w:bookmarkEnd w:id="7"/>
    </w:p>
    <w:p w:rsidR="00E2384F" w:rsidRPr="007A381C" w:rsidRDefault="00E2384F" w:rsidP="00E2384F">
      <w:pPr>
        <w:pStyle w:val="SingleTxtG"/>
        <w:rPr>
          <w:b/>
          <w:bCs/>
          <w:lang w:val="fr-FR"/>
        </w:rPr>
      </w:pPr>
      <w:r w:rsidRPr="007A381C">
        <w:rPr>
          <w:lang w:val="fr-FR"/>
        </w:rPr>
        <w:t>9.</w:t>
      </w:r>
      <w:r w:rsidRPr="007A381C">
        <w:rPr>
          <w:lang w:val="fr-FR"/>
        </w:rPr>
        <w:tab/>
      </w:r>
      <w:r w:rsidRPr="007A381C">
        <w:rPr>
          <w:b/>
          <w:bCs/>
          <w:lang w:val="fr-FR"/>
        </w:rPr>
        <w:t>Le Comité prend note des informations selon lesquelles les organismes qui mettent en œuvre des politiques nationales relatives aux enfants sont tenus d</w:t>
      </w:r>
      <w:r>
        <w:rPr>
          <w:b/>
          <w:bCs/>
          <w:lang w:val="fr-FR"/>
        </w:rPr>
        <w:t>’</w:t>
      </w:r>
      <w:r w:rsidRPr="007A381C">
        <w:rPr>
          <w:b/>
          <w:bCs/>
          <w:lang w:val="fr-FR"/>
        </w:rPr>
        <w:t xml:space="preserve">atteindre des objectifs mesurables et assortis de délais, mais il </w:t>
      </w:r>
      <w:r>
        <w:rPr>
          <w:b/>
          <w:bCs/>
          <w:lang w:val="fr-FR"/>
        </w:rPr>
        <w:t>note avec préoccupation</w:t>
      </w:r>
      <w:r w:rsidRPr="007A381C">
        <w:rPr>
          <w:b/>
          <w:bCs/>
          <w:lang w:val="fr-FR"/>
        </w:rPr>
        <w:t xml:space="preserve"> que l</w:t>
      </w:r>
      <w:r>
        <w:rPr>
          <w:b/>
          <w:bCs/>
          <w:lang w:val="fr-FR"/>
        </w:rPr>
        <w:t>’</w:t>
      </w:r>
      <w:r w:rsidRPr="007A381C">
        <w:rPr>
          <w:b/>
          <w:bCs/>
          <w:lang w:val="fr-FR"/>
        </w:rPr>
        <w:t>État partie n</w:t>
      </w:r>
      <w:r>
        <w:rPr>
          <w:b/>
          <w:bCs/>
          <w:lang w:val="fr-FR"/>
        </w:rPr>
        <w:t>’</w:t>
      </w:r>
      <w:r w:rsidRPr="007A381C">
        <w:rPr>
          <w:b/>
          <w:bCs/>
          <w:lang w:val="fr-FR"/>
        </w:rPr>
        <w:t>a toujours pas adopté une politique globale concernant les enfants qui couvre tous les domaines relevant de la Convention.</w:t>
      </w:r>
      <w:r w:rsidRPr="007A381C">
        <w:rPr>
          <w:lang w:val="fr-FR"/>
        </w:rPr>
        <w:t xml:space="preserve"> </w:t>
      </w:r>
      <w:r w:rsidRPr="007A381C">
        <w:rPr>
          <w:b/>
          <w:bCs/>
          <w:lang w:val="fr-FR"/>
        </w:rPr>
        <w:t>Le Comité recommande à l</w:t>
      </w:r>
      <w:r>
        <w:rPr>
          <w:b/>
          <w:bCs/>
          <w:lang w:val="fr-FR"/>
        </w:rPr>
        <w:t>’</w:t>
      </w:r>
      <w:r w:rsidRPr="007A381C">
        <w:rPr>
          <w:b/>
          <w:bCs/>
          <w:lang w:val="fr-FR"/>
        </w:rPr>
        <w:t>État partie d</w:t>
      </w:r>
      <w:r>
        <w:rPr>
          <w:b/>
          <w:bCs/>
          <w:lang w:val="fr-FR"/>
        </w:rPr>
        <w:t>’</w:t>
      </w:r>
      <w:r w:rsidRPr="007A381C">
        <w:rPr>
          <w:b/>
          <w:bCs/>
          <w:lang w:val="fr-FR"/>
        </w:rPr>
        <w:t>adopter une politique unifiée de ce type et d</w:t>
      </w:r>
      <w:r>
        <w:rPr>
          <w:b/>
          <w:bCs/>
          <w:lang w:val="fr-FR"/>
        </w:rPr>
        <w:t>’</w:t>
      </w:r>
      <w:r w:rsidRPr="007A381C">
        <w:rPr>
          <w:b/>
          <w:bCs/>
          <w:lang w:val="fr-FR"/>
        </w:rPr>
        <w:t>élaborer une stratégie fondée sur cette politique, assortie d</w:t>
      </w:r>
      <w:r>
        <w:rPr>
          <w:b/>
          <w:bCs/>
          <w:lang w:val="fr-FR"/>
        </w:rPr>
        <w:t>’</w:t>
      </w:r>
      <w:r w:rsidRPr="007A381C">
        <w:rPr>
          <w:b/>
          <w:bCs/>
          <w:lang w:val="fr-FR"/>
        </w:rPr>
        <w:t>éléments pour son application, avec des ressources humaines, techniques et financières suffisantes.</w:t>
      </w:r>
    </w:p>
    <w:p w:rsidR="00E2384F" w:rsidRPr="007A381C" w:rsidRDefault="00E2384F" w:rsidP="00E2384F">
      <w:pPr>
        <w:pStyle w:val="H23G"/>
        <w:rPr>
          <w:lang w:val="fr-FR"/>
        </w:rPr>
      </w:pPr>
      <w:r w:rsidRPr="007A381C">
        <w:rPr>
          <w:lang w:val="fr-FR"/>
        </w:rPr>
        <w:tab/>
      </w:r>
      <w:r w:rsidRPr="007A381C">
        <w:rPr>
          <w:lang w:val="fr-FR"/>
        </w:rPr>
        <w:tab/>
      </w:r>
      <w:r w:rsidRPr="007A381C">
        <w:rPr>
          <w:bCs/>
          <w:lang w:val="fr-FR"/>
        </w:rPr>
        <w:t>Coordination</w:t>
      </w:r>
      <w:bookmarkStart w:id="8" w:name="_Toc12614030"/>
      <w:bookmarkEnd w:id="8"/>
    </w:p>
    <w:p w:rsidR="00E2384F" w:rsidRPr="007A381C" w:rsidRDefault="00E2384F" w:rsidP="0037416A">
      <w:pPr>
        <w:pStyle w:val="SingleTxtG"/>
        <w:keepNext/>
        <w:rPr>
          <w:b/>
          <w:bCs/>
          <w:lang w:val="fr-FR"/>
        </w:rPr>
      </w:pPr>
      <w:r w:rsidRPr="007A381C">
        <w:rPr>
          <w:lang w:val="fr-FR"/>
        </w:rPr>
        <w:t>10.</w:t>
      </w:r>
      <w:r w:rsidRPr="007A381C">
        <w:rPr>
          <w:lang w:val="fr-FR"/>
        </w:rPr>
        <w:tab/>
      </w:r>
      <w:r w:rsidRPr="007A381C">
        <w:rPr>
          <w:b/>
          <w:bCs/>
          <w:lang w:val="fr-FR"/>
        </w:rPr>
        <w:t>Le Comité recommande à l</w:t>
      </w:r>
      <w:r>
        <w:rPr>
          <w:b/>
          <w:bCs/>
          <w:lang w:val="fr-FR"/>
        </w:rPr>
        <w:t>’</w:t>
      </w:r>
      <w:r w:rsidRPr="007A381C">
        <w:rPr>
          <w:b/>
          <w:bCs/>
          <w:lang w:val="fr-FR"/>
        </w:rPr>
        <w:t>État partie</w:t>
      </w:r>
      <w:r w:rsidR="00383150">
        <w:rPr>
          <w:b/>
          <w:bCs/>
          <w:lang w:val="fr-FR"/>
        </w:rPr>
        <w:t> :</w:t>
      </w:r>
    </w:p>
    <w:p w:rsidR="00E2384F" w:rsidRPr="0037416A" w:rsidRDefault="00E2384F" w:rsidP="0037416A">
      <w:pPr>
        <w:pStyle w:val="SingleTxtG"/>
        <w:ind w:firstLine="567"/>
        <w:rPr>
          <w:b/>
          <w:bCs/>
          <w:lang w:val="fr-FR"/>
        </w:rPr>
      </w:pPr>
      <w:r w:rsidRPr="0037416A">
        <w:rPr>
          <w:b/>
          <w:bCs/>
          <w:lang w:val="fr-FR"/>
        </w:rPr>
        <w:t>a)</w:t>
      </w:r>
      <w:r w:rsidRPr="0037416A">
        <w:rPr>
          <w:b/>
          <w:bCs/>
          <w:lang w:val="fr-FR"/>
        </w:rPr>
        <w:tab/>
        <w:t>De renforcer le rôle du Comité interministériel sur la Convention relative aux droits de l’enfant, en tant que principal mécanisme institutionnel de coordination au niveau interministériel et de le doter d’un mandat clair et de pouvoirs suffisants pour coordonner toutes les activités liées à la mise en œuvre de la Convention aux niveaux intersectoriel, national et local</w:t>
      </w:r>
      <w:r w:rsidR="00383150">
        <w:rPr>
          <w:b/>
          <w:bCs/>
          <w:lang w:val="fr-FR"/>
        </w:rPr>
        <w:t> ;</w:t>
      </w:r>
      <w:r w:rsidRPr="0037416A">
        <w:rPr>
          <w:b/>
          <w:bCs/>
          <w:lang w:val="fr-FR"/>
        </w:rPr>
        <w:t xml:space="preserve"> </w:t>
      </w:r>
    </w:p>
    <w:p w:rsidR="0037416A" w:rsidRDefault="00E2384F" w:rsidP="0037416A">
      <w:pPr>
        <w:pStyle w:val="SingleTxtG"/>
        <w:ind w:firstLine="567"/>
        <w:rPr>
          <w:b/>
          <w:bCs/>
          <w:lang w:val="fr-FR"/>
        </w:rPr>
      </w:pPr>
      <w:r w:rsidRPr="0037416A">
        <w:rPr>
          <w:b/>
          <w:bCs/>
          <w:lang w:val="fr-FR"/>
        </w:rPr>
        <w:t>b)</w:t>
      </w:r>
      <w:r w:rsidRPr="0037416A">
        <w:rPr>
          <w:b/>
          <w:bCs/>
          <w:lang w:val="fr-FR"/>
        </w:rPr>
        <w:tab/>
        <w:t>De faire en sorte que le Comité interministériel soit doté des ressources humaines, techniques et financières nécessaires pour lui permettre de fonctionner efficacement</w:t>
      </w:r>
      <w:r w:rsidR="00383150">
        <w:rPr>
          <w:b/>
          <w:bCs/>
          <w:lang w:val="fr-FR"/>
        </w:rPr>
        <w:t> ;</w:t>
      </w:r>
    </w:p>
    <w:p w:rsidR="00E2384F" w:rsidRPr="007A381C" w:rsidRDefault="00E2384F" w:rsidP="0037416A">
      <w:pPr>
        <w:pStyle w:val="SingleTxtG"/>
        <w:ind w:firstLine="567"/>
        <w:rPr>
          <w:b/>
          <w:bCs/>
          <w:lang w:val="fr-FR"/>
        </w:rPr>
      </w:pPr>
      <w:r w:rsidRPr="0037416A">
        <w:rPr>
          <w:b/>
          <w:bCs/>
          <w:lang w:val="fr-FR"/>
        </w:rPr>
        <w:lastRenderedPageBreak/>
        <w:t>c)</w:t>
      </w:r>
      <w:r w:rsidRPr="0037416A">
        <w:rPr>
          <w:b/>
          <w:bCs/>
          <w:lang w:val="fr-FR"/>
        </w:rPr>
        <w:tab/>
      </w:r>
      <w:r w:rsidRPr="007A381C">
        <w:rPr>
          <w:b/>
          <w:bCs/>
          <w:lang w:val="fr-FR"/>
        </w:rPr>
        <w:t>D</w:t>
      </w:r>
      <w:r>
        <w:rPr>
          <w:b/>
          <w:bCs/>
          <w:lang w:val="fr-FR"/>
        </w:rPr>
        <w:t>’</w:t>
      </w:r>
      <w:r w:rsidRPr="007A381C">
        <w:rPr>
          <w:b/>
          <w:bCs/>
          <w:lang w:val="fr-FR"/>
        </w:rPr>
        <w:t>encourager le Comité interministériel à examiner systématiquement l</w:t>
      </w:r>
      <w:r>
        <w:rPr>
          <w:b/>
          <w:bCs/>
          <w:lang w:val="fr-FR"/>
        </w:rPr>
        <w:t>’</w:t>
      </w:r>
      <w:r w:rsidRPr="007A381C">
        <w:rPr>
          <w:b/>
          <w:bCs/>
          <w:lang w:val="fr-FR"/>
        </w:rPr>
        <w:t>adoption et la mise en œuvre des politiques et recommandations relatives à la législation concernant les enfants.</w:t>
      </w:r>
      <w:r w:rsidRPr="007A381C">
        <w:rPr>
          <w:lang w:val="fr-FR"/>
        </w:rPr>
        <w:t xml:space="preserve"> </w:t>
      </w:r>
    </w:p>
    <w:p w:rsidR="00E2384F" w:rsidRPr="007A381C" w:rsidRDefault="00E2384F" w:rsidP="00E2384F">
      <w:pPr>
        <w:pStyle w:val="H23G"/>
        <w:rPr>
          <w:lang w:val="fr-FR"/>
        </w:rPr>
      </w:pPr>
      <w:r w:rsidRPr="007A381C">
        <w:rPr>
          <w:lang w:val="fr-FR"/>
        </w:rPr>
        <w:tab/>
      </w:r>
      <w:r w:rsidRPr="007A381C">
        <w:rPr>
          <w:lang w:val="fr-FR"/>
        </w:rPr>
        <w:tab/>
      </w:r>
      <w:r w:rsidRPr="007A381C">
        <w:rPr>
          <w:bCs/>
          <w:lang w:val="fr-FR"/>
        </w:rPr>
        <w:t>Allocation des ressources</w:t>
      </w:r>
      <w:bookmarkStart w:id="9" w:name="_Toc12614031"/>
      <w:bookmarkEnd w:id="9"/>
    </w:p>
    <w:p w:rsidR="00E2384F" w:rsidRPr="007A381C" w:rsidRDefault="00E2384F" w:rsidP="00383150">
      <w:pPr>
        <w:pStyle w:val="SingleTxtG"/>
        <w:keepNext/>
        <w:rPr>
          <w:b/>
          <w:bCs/>
          <w:lang w:val="fr-FR"/>
        </w:rPr>
      </w:pPr>
      <w:r w:rsidRPr="007A381C">
        <w:rPr>
          <w:lang w:val="fr-FR"/>
        </w:rPr>
        <w:t>11.</w:t>
      </w:r>
      <w:r w:rsidRPr="007A381C">
        <w:rPr>
          <w:lang w:val="fr-FR"/>
        </w:rPr>
        <w:tab/>
      </w:r>
      <w:r w:rsidRPr="007A381C">
        <w:rPr>
          <w:b/>
          <w:bCs/>
          <w:lang w:val="fr-FR"/>
        </w:rPr>
        <w:t xml:space="preserve">Rappelant son </w:t>
      </w:r>
      <w:r>
        <w:rPr>
          <w:b/>
          <w:bCs/>
          <w:lang w:val="fr-FR"/>
        </w:rPr>
        <w:t>o</w:t>
      </w:r>
      <w:r w:rsidRPr="007A381C">
        <w:rPr>
          <w:b/>
          <w:bCs/>
          <w:lang w:val="fr-FR"/>
        </w:rPr>
        <w:t>bservation générale</w:t>
      </w:r>
      <w:r>
        <w:rPr>
          <w:b/>
          <w:bCs/>
          <w:lang w:val="fr-FR"/>
        </w:rPr>
        <w:t xml:space="preserve"> n</w:t>
      </w:r>
      <w:r w:rsidRPr="00BA5AF1">
        <w:rPr>
          <w:b/>
          <w:bCs/>
          <w:vertAlign w:val="superscript"/>
          <w:lang w:val="fr-FR"/>
        </w:rPr>
        <w:t>o</w:t>
      </w:r>
      <w:r w:rsidRPr="007A381C">
        <w:rPr>
          <w:b/>
          <w:bCs/>
          <w:lang w:val="fr-FR"/>
        </w:rPr>
        <w:t xml:space="preserve"> 19 (2016) sur l</w:t>
      </w:r>
      <w:r>
        <w:rPr>
          <w:b/>
          <w:bCs/>
          <w:lang w:val="fr-FR"/>
        </w:rPr>
        <w:t>’</w:t>
      </w:r>
      <w:r w:rsidRPr="007A381C">
        <w:rPr>
          <w:b/>
          <w:bCs/>
          <w:lang w:val="fr-FR"/>
        </w:rPr>
        <w:t>élaboration des budgets publics aux fins de la réalisation des droits de l</w:t>
      </w:r>
      <w:r>
        <w:rPr>
          <w:b/>
          <w:bCs/>
          <w:lang w:val="fr-FR"/>
        </w:rPr>
        <w:t>’</w:t>
      </w:r>
      <w:r w:rsidRPr="007A381C">
        <w:rPr>
          <w:b/>
          <w:bCs/>
          <w:lang w:val="fr-FR"/>
        </w:rPr>
        <w:t>enfant, le Comité recommande à l</w:t>
      </w:r>
      <w:r>
        <w:rPr>
          <w:b/>
          <w:bCs/>
          <w:lang w:val="fr-FR"/>
        </w:rPr>
        <w:t>’</w:t>
      </w:r>
      <w:r w:rsidRPr="007A381C">
        <w:rPr>
          <w:b/>
          <w:bCs/>
          <w:lang w:val="fr-FR"/>
        </w:rPr>
        <w:t>État partie</w:t>
      </w:r>
      <w:r w:rsidR="00383150">
        <w:rPr>
          <w:b/>
          <w:bCs/>
          <w:lang w:val="fr-FR"/>
        </w:rPr>
        <w:t> :</w:t>
      </w:r>
    </w:p>
    <w:p w:rsidR="00E2384F" w:rsidRPr="007A381C" w:rsidRDefault="00E2384F" w:rsidP="00383150">
      <w:pPr>
        <w:pStyle w:val="SingleTxtG"/>
        <w:ind w:firstLine="567"/>
        <w:rPr>
          <w:b/>
          <w:bCs/>
          <w:lang w:val="fr-FR"/>
        </w:rPr>
      </w:pPr>
      <w:r w:rsidRPr="00383150">
        <w:rPr>
          <w:b/>
          <w:bCs/>
          <w:lang w:val="fr-FR"/>
        </w:rPr>
        <w:t>a)</w:t>
      </w:r>
      <w:r w:rsidRPr="00383150">
        <w:rPr>
          <w:b/>
          <w:bCs/>
          <w:lang w:val="fr-FR"/>
        </w:rPr>
        <w:tab/>
      </w:r>
      <w:r w:rsidRPr="007A381C">
        <w:rPr>
          <w:b/>
          <w:bCs/>
          <w:lang w:val="fr-FR"/>
        </w:rPr>
        <w:t>De mettre en place un processus de budgétisation qui tienne compte de la perspective de l</w:t>
      </w:r>
      <w:r>
        <w:rPr>
          <w:b/>
          <w:bCs/>
          <w:lang w:val="fr-FR"/>
        </w:rPr>
        <w:t>’</w:t>
      </w:r>
      <w:r w:rsidRPr="007A381C">
        <w:rPr>
          <w:b/>
          <w:bCs/>
          <w:lang w:val="fr-FR"/>
        </w:rPr>
        <w:t>enfant et prévoi</w:t>
      </w:r>
      <w:r w:rsidR="00B51DF2">
        <w:rPr>
          <w:b/>
          <w:bCs/>
          <w:lang w:val="fr-FR"/>
        </w:rPr>
        <w:t>e</w:t>
      </w:r>
      <w:r w:rsidRPr="007A381C">
        <w:rPr>
          <w:b/>
          <w:bCs/>
          <w:lang w:val="fr-FR"/>
        </w:rPr>
        <w:t xml:space="preserve"> des crédits clairement affectés aux enfants dans les secteurs et organismes pertinents, y compris des indicateurs et un système de suivi</w:t>
      </w:r>
      <w:r w:rsidR="00383150">
        <w:rPr>
          <w:b/>
          <w:bCs/>
          <w:lang w:val="fr-FR"/>
        </w:rPr>
        <w:t> ;</w:t>
      </w:r>
      <w:r w:rsidRPr="00383150">
        <w:rPr>
          <w:b/>
          <w:bCs/>
          <w:lang w:val="fr-FR"/>
        </w:rPr>
        <w:t xml:space="preserve"> </w:t>
      </w:r>
    </w:p>
    <w:p w:rsidR="00E2384F" w:rsidRPr="007A381C" w:rsidRDefault="00E2384F" w:rsidP="00383150">
      <w:pPr>
        <w:pStyle w:val="SingleTxtG"/>
        <w:ind w:firstLine="567"/>
        <w:rPr>
          <w:b/>
          <w:bCs/>
          <w:lang w:val="fr-FR"/>
        </w:rPr>
      </w:pPr>
      <w:r w:rsidRPr="00383150">
        <w:rPr>
          <w:b/>
          <w:bCs/>
          <w:lang w:val="fr-FR"/>
        </w:rPr>
        <w:t>b)</w:t>
      </w:r>
      <w:r w:rsidRPr="00383150">
        <w:rPr>
          <w:b/>
          <w:bCs/>
          <w:lang w:val="fr-FR"/>
        </w:rPr>
        <w:tab/>
      </w:r>
      <w:r w:rsidRPr="007A381C">
        <w:rPr>
          <w:b/>
          <w:bCs/>
          <w:lang w:val="fr-FR"/>
        </w:rPr>
        <w:t>D</w:t>
      </w:r>
      <w:r>
        <w:rPr>
          <w:b/>
          <w:bCs/>
          <w:lang w:val="fr-FR"/>
        </w:rPr>
        <w:t>’</w:t>
      </w:r>
      <w:r w:rsidRPr="007A381C">
        <w:rPr>
          <w:b/>
          <w:bCs/>
          <w:lang w:val="fr-FR"/>
        </w:rPr>
        <w:t>établir des mécanismes pour surveiller et évaluer le caractère approprié, l</w:t>
      </w:r>
      <w:r>
        <w:rPr>
          <w:b/>
          <w:bCs/>
          <w:lang w:val="fr-FR"/>
        </w:rPr>
        <w:t>’</w:t>
      </w:r>
      <w:r w:rsidRPr="007A381C">
        <w:rPr>
          <w:b/>
          <w:bCs/>
          <w:lang w:val="fr-FR"/>
        </w:rPr>
        <w:t>efficacité et l</w:t>
      </w:r>
      <w:r>
        <w:rPr>
          <w:b/>
          <w:bCs/>
          <w:lang w:val="fr-FR"/>
        </w:rPr>
        <w:t>’</w:t>
      </w:r>
      <w:r w:rsidRPr="007A381C">
        <w:rPr>
          <w:b/>
          <w:bCs/>
          <w:lang w:val="fr-FR"/>
        </w:rPr>
        <w:t>équité de la répartition des ressources affectées à la mise en œuvre de la Convention</w:t>
      </w:r>
      <w:r w:rsidR="00383150">
        <w:rPr>
          <w:b/>
          <w:bCs/>
          <w:lang w:val="fr-FR"/>
        </w:rPr>
        <w:t> ;</w:t>
      </w:r>
      <w:r w:rsidRPr="00383150">
        <w:rPr>
          <w:b/>
          <w:bCs/>
          <w:lang w:val="fr-FR"/>
        </w:rPr>
        <w:t xml:space="preserve"> </w:t>
      </w:r>
    </w:p>
    <w:p w:rsidR="00E2384F" w:rsidRPr="007A381C" w:rsidRDefault="00E2384F" w:rsidP="00383150">
      <w:pPr>
        <w:pStyle w:val="SingleTxtG"/>
        <w:ind w:firstLine="567"/>
        <w:rPr>
          <w:b/>
          <w:bCs/>
          <w:lang w:val="fr-FR"/>
        </w:rPr>
      </w:pPr>
      <w:r w:rsidRPr="00383150">
        <w:rPr>
          <w:b/>
          <w:bCs/>
          <w:lang w:val="fr-FR"/>
        </w:rPr>
        <w:t>c)</w:t>
      </w:r>
      <w:r w:rsidRPr="00383150">
        <w:rPr>
          <w:b/>
          <w:bCs/>
          <w:lang w:val="fr-FR"/>
        </w:rPr>
        <w:tab/>
      </w:r>
      <w:r w:rsidRPr="007A381C">
        <w:rPr>
          <w:b/>
          <w:bCs/>
          <w:lang w:val="fr-FR"/>
        </w:rPr>
        <w:t>D</w:t>
      </w:r>
      <w:r>
        <w:rPr>
          <w:b/>
          <w:bCs/>
          <w:lang w:val="fr-FR"/>
        </w:rPr>
        <w:t>’</w:t>
      </w:r>
      <w:r w:rsidRPr="007A381C">
        <w:rPr>
          <w:b/>
          <w:bCs/>
          <w:lang w:val="fr-FR"/>
        </w:rPr>
        <w:t xml:space="preserve">établir des postes budgétaires en faveur des enfants qui </w:t>
      </w:r>
      <w:r>
        <w:rPr>
          <w:b/>
          <w:bCs/>
          <w:lang w:val="fr-FR"/>
        </w:rPr>
        <w:t>couvrent</w:t>
      </w:r>
      <w:r w:rsidRPr="007A381C">
        <w:rPr>
          <w:b/>
          <w:bCs/>
          <w:lang w:val="fr-FR"/>
        </w:rPr>
        <w:t xml:space="preserve"> tous les enfants, en accordant une attention spéciale à ceux qui sont dans des situations désavantagées ou vulnérables, qui peuvent avoir besoin de mesures sociales correctives, et de veiller à ce que ces postes soient protégés même en cas de crise économique, de catastrophe naturelle ou d</w:t>
      </w:r>
      <w:r>
        <w:rPr>
          <w:b/>
          <w:bCs/>
          <w:lang w:val="fr-FR"/>
        </w:rPr>
        <w:t>’</w:t>
      </w:r>
      <w:r w:rsidRPr="007A381C">
        <w:rPr>
          <w:b/>
          <w:bCs/>
          <w:lang w:val="fr-FR"/>
        </w:rPr>
        <w:t>autre</w:t>
      </w:r>
      <w:r w:rsidR="00B51DF2">
        <w:rPr>
          <w:b/>
          <w:bCs/>
          <w:lang w:val="fr-FR"/>
        </w:rPr>
        <w:t>s</w:t>
      </w:r>
      <w:r w:rsidRPr="007A381C">
        <w:rPr>
          <w:b/>
          <w:bCs/>
          <w:lang w:val="fr-FR"/>
        </w:rPr>
        <w:t xml:space="preserve"> situation</w:t>
      </w:r>
      <w:r w:rsidR="00B51DF2">
        <w:rPr>
          <w:b/>
          <w:bCs/>
          <w:lang w:val="fr-FR"/>
        </w:rPr>
        <w:t>s</w:t>
      </w:r>
      <w:r w:rsidRPr="007A381C">
        <w:rPr>
          <w:b/>
          <w:bCs/>
          <w:lang w:val="fr-FR"/>
        </w:rPr>
        <w:t xml:space="preserve"> d</w:t>
      </w:r>
      <w:r>
        <w:rPr>
          <w:b/>
          <w:bCs/>
          <w:lang w:val="fr-FR"/>
        </w:rPr>
        <w:t>’</w:t>
      </w:r>
      <w:r w:rsidRPr="007A381C">
        <w:rPr>
          <w:b/>
          <w:bCs/>
          <w:lang w:val="fr-FR"/>
        </w:rPr>
        <w:t>urgence.</w:t>
      </w:r>
      <w:r w:rsidRPr="007A381C">
        <w:rPr>
          <w:lang w:val="fr-FR"/>
        </w:rPr>
        <w:t xml:space="preserve"> </w:t>
      </w:r>
    </w:p>
    <w:p w:rsidR="00E2384F" w:rsidRPr="007A381C" w:rsidRDefault="00E2384F" w:rsidP="00E2384F">
      <w:pPr>
        <w:pStyle w:val="H23G"/>
        <w:rPr>
          <w:lang w:val="fr-FR"/>
        </w:rPr>
      </w:pPr>
      <w:r w:rsidRPr="007A381C">
        <w:rPr>
          <w:lang w:val="fr-FR"/>
        </w:rPr>
        <w:tab/>
      </w:r>
      <w:r w:rsidRPr="007A381C">
        <w:rPr>
          <w:lang w:val="fr-FR"/>
        </w:rPr>
        <w:tab/>
      </w:r>
      <w:r w:rsidRPr="007A381C">
        <w:rPr>
          <w:bCs/>
          <w:lang w:val="fr-FR"/>
        </w:rPr>
        <w:t>Collecte de données</w:t>
      </w:r>
      <w:bookmarkStart w:id="10" w:name="_Toc12614032"/>
      <w:bookmarkEnd w:id="10"/>
    </w:p>
    <w:p w:rsidR="00E2384F" w:rsidRPr="007A381C" w:rsidRDefault="00E2384F" w:rsidP="00871554">
      <w:pPr>
        <w:pStyle w:val="SingleTxtG"/>
        <w:keepNext/>
        <w:rPr>
          <w:b/>
          <w:bCs/>
          <w:lang w:val="fr-FR"/>
        </w:rPr>
      </w:pPr>
      <w:r w:rsidRPr="007A381C">
        <w:rPr>
          <w:lang w:val="fr-FR"/>
        </w:rPr>
        <w:t>12.</w:t>
      </w:r>
      <w:r w:rsidRPr="007A381C">
        <w:rPr>
          <w:lang w:val="fr-FR"/>
        </w:rPr>
        <w:tab/>
      </w:r>
      <w:r w:rsidRPr="007A381C">
        <w:rPr>
          <w:b/>
          <w:bCs/>
          <w:lang w:val="fr-FR"/>
        </w:rPr>
        <w:t>Tout en se félicitant des données collectées et fournies par l</w:t>
      </w:r>
      <w:r>
        <w:rPr>
          <w:b/>
          <w:bCs/>
          <w:lang w:val="fr-FR"/>
        </w:rPr>
        <w:t>’</w:t>
      </w:r>
      <w:r w:rsidRPr="007A381C">
        <w:rPr>
          <w:b/>
          <w:bCs/>
          <w:lang w:val="fr-FR"/>
        </w:rPr>
        <w:t>État partie concernant plusieurs domaines couverts par la Convention, notamment au titre de l</w:t>
      </w:r>
      <w:r>
        <w:rPr>
          <w:b/>
          <w:bCs/>
          <w:lang w:val="fr-FR"/>
        </w:rPr>
        <w:t>’</w:t>
      </w:r>
      <w:r w:rsidRPr="007A381C">
        <w:rPr>
          <w:b/>
          <w:bCs/>
          <w:lang w:val="fr-FR"/>
        </w:rPr>
        <w:t>Enquête nationale sur la jeunesse, et prenant note de la position de l</w:t>
      </w:r>
      <w:r>
        <w:rPr>
          <w:b/>
          <w:bCs/>
          <w:lang w:val="fr-FR"/>
        </w:rPr>
        <w:t>’</w:t>
      </w:r>
      <w:r w:rsidRPr="007A381C">
        <w:rPr>
          <w:b/>
          <w:bCs/>
          <w:lang w:val="fr-FR"/>
        </w:rPr>
        <w:t>État partie selon laquelle sa collecte de données actuelle constitue une base suffisante pour l</w:t>
      </w:r>
      <w:r>
        <w:rPr>
          <w:b/>
          <w:bCs/>
          <w:lang w:val="fr-FR"/>
        </w:rPr>
        <w:t>’</w:t>
      </w:r>
      <w:r w:rsidRPr="007A381C">
        <w:rPr>
          <w:b/>
          <w:bCs/>
          <w:lang w:val="fr-FR"/>
        </w:rPr>
        <w:t xml:space="preserve">analyse et la planification, le Comité, à la lumière de son </w:t>
      </w:r>
      <w:r>
        <w:rPr>
          <w:b/>
          <w:bCs/>
          <w:lang w:val="fr-FR"/>
        </w:rPr>
        <w:t>o</w:t>
      </w:r>
      <w:r w:rsidRPr="007A381C">
        <w:rPr>
          <w:b/>
          <w:bCs/>
          <w:lang w:val="fr-FR"/>
        </w:rPr>
        <w:t xml:space="preserve">bservation générale </w:t>
      </w:r>
      <w:r w:rsidR="00B51DF2" w:rsidRPr="00B51DF2">
        <w:rPr>
          <w:rFonts w:eastAsia="MS Mincho"/>
          <w:b/>
          <w:bCs/>
          <w:lang w:val="fr-FR"/>
        </w:rPr>
        <w:t>n</w:t>
      </w:r>
      <w:r w:rsidR="00B51DF2" w:rsidRPr="00B51DF2">
        <w:rPr>
          <w:rFonts w:eastAsia="MS Mincho"/>
          <w:b/>
          <w:bCs/>
          <w:vertAlign w:val="superscript"/>
          <w:lang w:val="fr-FR"/>
        </w:rPr>
        <w:t>o</w:t>
      </w:r>
      <w:r w:rsidR="00B51DF2">
        <w:rPr>
          <w:b/>
          <w:bCs/>
          <w:lang w:val="fr-FR"/>
        </w:rPr>
        <w:t> </w:t>
      </w:r>
      <w:r w:rsidRPr="007A381C">
        <w:rPr>
          <w:b/>
          <w:bCs/>
          <w:lang w:val="fr-FR"/>
        </w:rPr>
        <w:t>5 (2003) sur les mesures d</w:t>
      </w:r>
      <w:r>
        <w:rPr>
          <w:b/>
          <w:bCs/>
          <w:lang w:val="fr-FR"/>
        </w:rPr>
        <w:t>’</w:t>
      </w:r>
      <w:r w:rsidRPr="007A381C">
        <w:rPr>
          <w:b/>
          <w:bCs/>
          <w:lang w:val="fr-FR"/>
        </w:rPr>
        <w:t>application générales de la Convention, rappelle ses précédentes observations finales (CRC/C/SGP/CO/2-3, par.</w:t>
      </w:r>
      <w:r w:rsidR="00B51DF2">
        <w:rPr>
          <w:b/>
          <w:bCs/>
          <w:lang w:val="fr-FR"/>
        </w:rPr>
        <w:t> </w:t>
      </w:r>
      <w:r w:rsidRPr="007A381C">
        <w:rPr>
          <w:b/>
          <w:bCs/>
          <w:lang w:val="fr-FR"/>
        </w:rPr>
        <w:t>17) et recommande à l</w:t>
      </w:r>
      <w:r>
        <w:rPr>
          <w:b/>
          <w:bCs/>
          <w:lang w:val="fr-FR"/>
        </w:rPr>
        <w:t>’</w:t>
      </w:r>
      <w:r w:rsidRPr="007A381C">
        <w:rPr>
          <w:b/>
          <w:bCs/>
          <w:lang w:val="fr-FR"/>
        </w:rPr>
        <w:t>État partie</w:t>
      </w:r>
      <w:r w:rsidR="00383150">
        <w:rPr>
          <w:b/>
          <w:bCs/>
          <w:lang w:val="fr-FR"/>
        </w:rPr>
        <w:t> :</w:t>
      </w:r>
      <w:r w:rsidRPr="007A381C">
        <w:rPr>
          <w:lang w:val="fr-FR"/>
        </w:rPr>
        <w:t xml:space="preserve"> </w:t>
      </w:r>
    </w:p>
    <w:p w:rsidR="00E2384F" w:rsidRPr="00871554" w:rsidRDefault="00E2384F" w:rsidP="00871554">
      <w:pPr>
        <w:pStyle w:val="SingleTxtG"/>
        <w:ind w:firstLine="567"/>
        <w:rPr>
          <w:b/>
          <w:bCs/>
          <w:lang w:val="fr-FR"/>
        </w:rPr>
      </w:pPr>
      <w:r w:rsidRPr="00871554">
        <w:rPr>
          <w:b/>
          <w:bCs/>
          <w:lang w:val="fr-FR"/>
        </w:rPr>
        <w:t>a)</w:t>
      </w:r>
      <w:r w:rsidRPr="00871554">
        <w:rPr>
          <w:b/>
          <w:bCs/>
          <w:lang w:val="fr-FR"/>
        </w:rPr>
        <w:tab/>
        <w:t>D’élaborer un système d’information normalisé afin de faciliter l’analyse et le référencement croisé des données, en particulier pour les cas de sévices, de négligence, d’exploitation et d’exploitation sexuelle ciblant des enfants et d</w:t>
      </w:r>
      <w:r w:rsidR="00B51DF2">
        <w:rPr>
          <w:b/>
          <w:bCs/>
          <w:lang w:val="fr-FR"/>
        </w:rPr>
        <w:t xml:space="preserve">es </w:t>
      </w:r>
      <w:r w:rsidRPr="00871554">
        <w:rPr>
          <w:b/>
          <w:bCs/>
          <w:lang w:val="fr-FR"/>
        </w:rPr>
        <w:t>enfants handicapés</w:t>
      </w:r>
      <w:r w:rsidR="00383150" w:rsidRPr="00871554">
        <w:rPr>
          <w:b/>
          <w:bCs/>
          <w:lang w:val="fr-FR"/>
        </w:rPr>
        <w:t> ;</w:t>
      </w:r>
    </w:p>
    <w:p w:rsidR="00E2384F" w:rsidRPr="007A381C" w:rsidRDefault="00E2384F" w:rsidP="00871554">
      <w:pPr>
        <w:pStyle w:val="SingleTxtG"/>
        <w:ind w:firstLine="567"/>
        <w:rPr>
          <w:b/>
          <w:bCs/>
          <w:lang w:val="fr-FR"/>
        </w:rPr>
      </w:pPr>
      <w:r w:rsidRPr="00871554">
        <w:rPr>
          <w:b/>
          <w:bCs/>
          <w:lang w:val="fr-FR"/>
        </w:rPr>
        <w:t>b)</w:t>
      </w:r>
      <w:r w:rsidRPr="00871554">
        <w:rPr>
          <w:b/>
          <w:bCs/>
          <w:lang w:val="fr-FR"/>
        </w:rPr>
        <w:tab/>
        <w:t>De prendre en compte le cadre théorique et méthodologique énoncé dans le guide élaboré</w:t>
      </w:r>
      <w:r w:rsidRPr="007A381C">
        <w:rPr>
          <w:b/>
          <w:bCs/>
          <w:lang w:val="fr-FR"/>
        </w:rPr>
        <w:t xml:space="preserve"> par le Haut-Commissariat des Nations Unies aux droits de l</w:t>
      </w:r>
      <w:r>
        <w:rPr>
          <w:b/>
          <w:bCs/>
          <w:lang w:val="fr-FR"/>
        </w:rPr>
        <w:t>’</w:t>
      </w:r>
      <w:r w:rsidRPr="007A381C">
        <w:rPr>
          <w:b/>
          <w:bCs/>
          <w:lang w:val="fr-FR"/>
        </w:rPr>
        <w:t>homme (HC</w:t>
      </w:r>
      <w:r>
        <w:rPr>
          <w:b/>
          <w:bCs/>
          <w:lang w:val="fr-FR"/>
        </w:rPr>
        <w:t>DH</w:t>
      </w:r>
      <w:r w:rsidRPr="007A381C">
        <w:rPr>
          <w:b/>
          <w:bCs/>
          <w:lang w:val="fr-FR"/>
        </w:rPr>
        <w:t xml:space="preserve">), intitulé </w:t>
      </w:r>
      <w:r w:rsidRPr="0020648E">
        <w:rPr>
          <w:b/>
          <w:bCs/>
          <w:i/>
          <w:iCs/>
          <w:lang w:val="fr-FR"/>
        </w:rPr>
        <w:t>Indicateurs des droits de l’homme</w:t>
      </w:r>
      <w:r w:rsidR="00383150" w:rsidRPr="0020648E">
        <w:rPr>
          <w:b/>
          <w:bCs/>
          <w:i/>
          <w:iCs/>
          <w:lang w:val="fr-FR"/>
        </w:rPr>
        <w:t> :</w:t>
      </w:r>
      <w:r w:rsidRPr="0020648E">
        <w:rPr>
          <w:b/>
          <w:bCs/>
          <w:i/>
          <w:iCs/>
          <w:lang w:val="fr-FR"/>
        </w:rPr>
        <w:t xml:space="preserve"> Guide pour mesurer et mettre en œuvre</w:t>
      </w:r>
      <w:r w:rsidRPr="007A381C">
        <w:rPr>
          <w:b/>
          <w:bCs/>
          <w:lang w:val="fr-FR"/>
        </w:rPr>
        <w:t xml:space="preserve"> lors de la définition, de la collecte et de la diffusion de l</w:t>
      </w:r>
      <w:r>
        <w:rPr>
          <w:b/>
          <w:bCs/>
          <w:lang w:val="fr-FR"/>
        </w:rPr>
        <w:t>’</w:t>
      </w:r>
      <w:r w:rsidRPr="007A381C">
        <w:rPr>
          <w:b/>
          <w:bCs/>
          <w:lang w:val="fr-FR"/>
        </w:rPr>
        <w:t>information statistique.</w:t>
      </w:r>
    </w:p>
    <w:p w:rsidR="00E2384F" w:rsidRPr="007A381C" w:rsidRDefault="00E2384F" w:rsidP="00E2384F">
      <w:pPr>
        <w:pStyle w:val="H23G"/>
        <w:rPr>
          <w:lang w:val="fr-FR"/>
        </w:rPr>
      </w:pPr>
      <w:r w:rsidRPr="007A381C">
        <w:rPr>
          <w:lang w:val="fr-FR"/>
        </w:rPr>
        <w:tab/>
      </w:r>
      <w:r w:rsidRPr="007A381C">
        <w:rPr>
          <w:lang w:val="fr-FR"/>
        </w:rPr>
        <w:tab/>
      </w:r>
      <w:r w:rsidRPr="007A381C">
        <w:rPr>
          <w:bCs/>
          <w:lang w:val="fr-FR"/>
        </w:rPr>
        <w:t>Suivi indépendant</w:t>
      </w:r>
      <w:r w:rsidRPr="007A381C">
        <w:rPr>
          <w:lang w:val="fr-FR"/>
        </w:rPr>
        <w:t xml:space="preserve"> </w:t>
      </w:r>
      <w:bookmarkStart w:id="11" w:name="_Toc12614033"/>
      <w:bookmarkEnd w:id="11"/>
    </w:p>
    <w:p w:rsidR="00E2384F" w:rsidRPr="007A381C" w:rsidRDefault="00E2384F" w:rsidP="00E2384F">
      <w:pPr>
        <w:pStyle w:val="SingleTxtG"/>
        <w:rPr>
          <w:b/>
          <w:bCs/>
          <w:lang w:val="fr-FR"/>
        </w:rPr>
      </w:pPr>
      <w:r w:rsidRPr="007A381C">
        <w:rPr>
          <w:lang w:val="fr-FR"/>
        </w:rPr>
        <w:t>13.</w:t>
      </w:r>
      <w:r w:rsidRPr="007A381C">
        <w:rPr>
          <w:lang w:val="fr-FR"/>
        </w:rPr>
        <w:tab/>
      </w:r>
      <w:r w:rsidRPr="007A381C">
        <w:rPr>
          <w:b/>
          <w:bCs/>
          <w:lang w:val="fr-FR"/>
        </w:rPr>
        <w:t>Le Comité prend note de l</w:t>
      </w:r>
      <w:r>
        <w:rPr>
          <w:b/>
          <w:bCs/>
          <w:lang w:val="fr-FR"/>
        </w:rPr>
        <w:t>’</w:t>
      </w:r>
      <w:r w:rsidRPr="007A381C">
        <w:rPr>
          <w:b/>
          <w:bCs/>
          <w:lang w:val="fr-FR"/>
        </w:rPr>
        <w:t>information selon laquelle l</w:t>
      </w:r>
      <w:r>
        <w:rPr>
          <w:b/>
          <w:bCs/>
          <w:lang w:val="fr-FR"/>
        </w:rPr>
        <w:t>’</w:t>
      </w:r>
      <w:r w:rsidRPr="007A381C">
        <w:rPr>
          <w:b/>
          <w:bCs/>
          <w:lang w:val="fr-FR"/>
        </w:rPr>
        <w:t>État partie compte plusieurs mécanismes de suivi indépendants, tels que le comité d</w:t>
      </w:r>
      <w:r>
        <w:rPr>
          <w:b/>
          <w:bCs/>
          <w:lang w:val="fr-FR"/>
        </w:rPr>
        <w:t>’</w:t>
      </w:r>
      <w:r w:rsidRPr="007A381C">
        <w:rPr>
          <w:b/>
          <w:bCs/>
          <w:lang w:val="fr-FR"/>
        </w:rPr>
        <w:t>examen pour les enfants et les jeunes placés dans des foyers d</w:t>
      </w:r>
      <w:r>
        <w:rPr>
          <w:b/>
          <w:bCs/>
          <w:lang w:val="fr-FR"/>
        </w:rPr>
        <w:t>’</w:t>
      </w:r>
      <w:r w:rsidRPr="007A381C">
        <w:rPr>
          <w:b/>
          <w:bCs/>
          <w:lang w:val="fr-FR"/>
        </w:rPr>
        <w:t>enfants et de jeunes et le groupe d</w:t>
      </w:r>
      <w:r>
        <w:rPr>
          <w:b/>
          <w:bCs/>
          <w:lang w:val="fr-FR"/>
        </w:rPr>
        <w:t>’</w:t>
      </w:r>
      <w:r w:rsidRPr="007A381C">
        <w:rPr>
          <w:b/>
          <w:bCs/>
          <w:lang w:val="fr-FR"/>
        </w:rPr>
        <w:t>experts chargé de conseiller le juge du tribunal pour mineurs (</w:t>
      </w:r>
      <w:proofErr w:type="spellStart"/>
      <w:r w:rsidRPr="0020648E">
        <w:rPr>
          <w:b/>
          <w:bCs/>
          <w:i/>
          <w:iCs/>
          <w:lang w:val="fr-FR"/>
        </w:rPr>
        <w:t>Youth</w:t>
      </w:r>
      <w:proofErr w:type="spellEnd"/>
      <w:r w:rsidRPr="0020648E">
        <w:rPr>
          <w:b/>
          <w:bCs/>
          <w:i/>
          <w:iCs/>
          <w:lang w:val="fr-FR"/>
        </w:rPr>
        <w:t xml:space="preserve"> Court</w:t>
      </w:r>
      <w:r w:rsidRPr="007A381C">
        <w:rPr>
          <w:b/>
          <w:bCs/>
          <w:lang w:val="fr-FR"/>
        </w:rPr>
        <w:t xml:space="preserve">), mais il </w:t>
      </w:r>
      <w:r>
        <w:rPr>
          <w:b/>
          <w:bCs/>
          <w:lang w:val="fr-FR"/>
        </w:rPr>
        <w:t>constate avec inquiétude</w:t>
      </w:r>
      <w:r w:rsidRPr="007A381C">
        <w:rPr>
          <w:b/>
          <w:bCs/>
          <w:lang w:val="fr-FR"/>
        </w:rPr>
        <w:t xml:space="preserve"> qu</w:t>
      </w:r>
      <w:r>
        <w:rPr>
          <w:b/>
          <w:bCs/>
          <w:lang w:val="fr-FR"/>
        </w:rPr>
        <w:t>’</w:t>
      </w:r>
      <w:r w:rsidRPr="007A381C">
        <w:rPr>
          <w:b/>
          <w:bCs/>
          <w:lang w:val="fr-FR"/>
        </w:rPr>
        <w:t>ils ne couvrent pas tous les domaines de la Convention et ne sauraient assumer toutes les fonctions d</w:t>
      </w:r>
      <w:r>
        <w:rPr>
          <w:b/>
          <w:bCs/>
          <w:lang w:val="fr-FR"/>
        </w:rPr>
        <w:t>’</w:t>
      </w:r>
      <w:r w:rsidRPr="007A381C">
        <w:rPr>
          <w:b/>
          <w:bCs/>
          <w:lang w:val="fr-FR"/>
        </w:rPr>
        <w:t>une institution nationale indépendante des droits de l</w:t>
      </w:r>
      <w:r>
        <w:rPr>
          <w:b/>
          <w:bCs/>
          <w:lang w:val="fr-FR"/>
        </w:rPr>
        <w:t>’</w:t>
      </w:r>
      <w:r w:rsidRPr="007A381C">
        <w:rPr>
          <w:b/>
          <w:bCs/>
          <w:lang w:val="fr-FR"/>
        </w:rPr>
        <w:t>homme.</w:t>
      </w:r>
      <w:r w:rsidRPr="007A381C">
        <w:rPr>
          <w:lang w:val="fr-FR"/>
        </w:rPr>
        <w:t xml:space="preserve"> </w:t>
      </w:r>
      <w:r w:rsidRPr="007A381C">
        <w:rPr>
          <w:b/>
          <w:bCs/>
          <w:lang w:val="fr-FR"/>
        </w:rPr>
        <w:t>Le Comité recommande à l</w:t>
      </w:r>
      <w:r>
        <w:rPr>
          <w:b/>
          <w:bCs/>
          <w:lang w:val="fr-FR"/>
        </w:rPr>
        <w:t>’</w:t>
      </w:r>
      <w:r w:rsidRPr="007A381C">
        <w:rPr>
          <w:b/>
          <w:bCs/>
          <w:lang w:val="fr-FR"/>
        </w:rPr>
        <w:t>État partie</w:t>
      </w:r>
      <w:r w:rsidR="00383150">
        <w:rPr>
          <w:b/>
          <w:bCs/>
          <w:lang w:val="fr-FR"/>
        </w:rPr>
        <w:t> :</w:t>
      </w:r>
    </w:p>
    <w:p w:rsidR="00E2384F" w:rsidRPr="00871554" w:rsidRDefault="00E2384F" w:rsidP="00871554">
      <w:pPr>
        <w:pStyle w:val="SingleTxtG"/>
        <w:ind w:firstLine="567"/>
        <w:rPr>
          <w:b/>
          <w:bCs/>
          <w:lang w:val="fr-FR"/>
        </w:rPr>
      </w:pPr>
      <w:r w:rsidRPr="00871554">
        <w:rPr>
          <w:b/>
          <w:bCs/>
          <w:lang w:val="fr-FR"/>
        </w:rPr>
        <w:t>a)</w:t>
      </w:r>
      <w:r w:rsidRPr="00871554">
        <w:rPr>
          <w:b/>
          <w:bCs/>
          <w:lang w:val="fr-FR"/>
        </w:rPr>
        <w:tab/>
        <w:t>De prendre des mesures immédiates et concrètes pour créer un mécanisme indépendant chargé du suivi des droits de l’homme, comprenant un mécanisme spécifique de suivi des droits de l’enfant qui soit en mesure de recevoir, instruire et traiter les plaintes déposées par les enfants d’une manière adaptée aux besoins des enfants</w:t>
      </w:r>
      <w:r w:rsidR="00383150" w:rsidRPr="00871554">
        <w:rPr>
          <w:b/>
          <w:bCs/>
          <w:lang w:val="fr-FR"/>
        </w:rPr>
        <w:t> ;</w:t>
      </w:r>
      <w:r w:rsidRPr="00871554">
        <w:rPr>
          <w:b/>
          <w:bCs/>
          <w:lang w:val="fr-FR"/>
        </w:rPr>
        <w:t xml:space="preserve"> </w:t>
      </w:r>
    </w:p>
    <w:p w:rsidR="00E2384F" w:rsidRPr="00871554" w:rsidRDefault="00E2384F" w:rsidP="00871554">
      <w:pPr>
        <w:pStyle w:val="SingleTxtG"/>
        <w:keepLines/>
        <w:ind w:firstLine="567"/>
        <w:rPr>
          <w:b/>
          <w:bCs/>
          <w:lang w:val="fr-FR"/>
        </w:rPr>
      </w:pPr>
      <w:r w:rsidRPr="00871554">
        <w:rPr>
          <w:b/>
          <w:bCs/>
          <w:lang w:val="fr-FR"/>
        </w:rPr>
        <w:lastRenderedPageBreak/>
        <w:t>b)</w:t>
      </w:r>
      <w:r w:rsidRPr="00871554">
        <w:rPr>
          <w:b/>
          <w:bCs/>
          <w:lang w:val="fr-FR"/>
        </w:rPr>
        <w:tab/>
        <w:t>De garantir l’indépendance de ce mécanisme de suivi, notamment s’agissant de son financement, de son mandat et de ses immunités, de façon à faire pleinement respecter les Principes concernant le statut des institutions nationales pour la promotion et la protection des droits de l’homme (Principes de Paris)</w:t>
      </w:r>
      <w:r w:rsidR="00383150" w:rsidRPr="00871554">
        <w:rPr>
          <w:b/>
          <w:bCs/>
          <w:lang w:val="fr-FR"/>
        </w:rPr>
        <w:t> ;</w:t>
      </w:r>
      <w:r w:rsidRPr="00871554">
        <w:rPr>
          <w:b/>
          <w:bCs/>
          <w:lang w:val="fr-FR"/>
        </w:rPr>
        <w:t xml:space="preserve"> </w:t>
      </w:r>
    </w:p>
    <w:p w:rsidR="00E2384F" w:rsidRPr="007A381C" w:rsidRDefault="00E2384F" w:rsidP="00871554">
      <w:pPr>
        <w:pStyle w:val="SingleTxtG"/>
        <w:ind w:firstLine="567"/>
        <w:rPr>
          <w:b/>
          <w:bCs/>
          <w:lang w:val="fr-FR"/>
        </w:rPr>
      </w:pPr>
      <w:r w:rsidRPr="00871554">
        <w:rPr>
          <w:b/>
          <w:bCs/>
          <w:lang w:val="fr-FR"/>
        </w:rPr>
        <w:t>c)</w:t>
      </w:r>
      <w:r w:rsidRPr="00871554">
        <w:rPr>
          <w:b/>
          <w:bCs/>
          <w:lang w:val="fr-FR"/>
        </w:rPr>
        <w:tab/>
        <w:t>De solliciter</w:t>
      </w:r>
      <w:r w:rsidRPr="007A381C">
        <w:rPr>
          <w:b/>
          <w:bCs/>
          <w:lang w:val="fr-FR"/>
        </w:rPr>
        <w:t xml:space="preserve"> la coopération technique, en créant un mécanisme, notamment du HC</w:t>
      </w:r>
      <w:r>
        <w:rPr>
          <w:b/>
          <w:bCs/>
          <w:lang w:val="fr-FR"/>
        </w:rPr>
        <w:t>DH</w:t>
      </w:r>
      <w:r w:rsidRPr="007A381C">
        <w:rPr>
          <w:b/>
          <w:bCs/>
          <w:lang w:val="fr-FR"/>
        </w:rPr>
        <w:t>, du Fonds des Nations Unies pour l</w:t>
      </w:r>
      <w:r>
        <w:rPr>
          <w:b/>
          <w:bCs/>
          <w:lang w:val="fr-FR"/>
        </w:rPr>
        <w:t>’</w:t>
      </w:r>
      <w:r w:rsidRPr="007A381C">
        <w:rPr>
          <w:b/>
          <w:bCs/>
          <w:lang w:val="fr-FR"/>
        </w:rPr>
        <w:t>enfance et du Programme des Nations Unies pour le développement.</w:t>
      </w:r>
    </w:p>
    <w:p w:rsidR="00E2384F" w:rsidRPr="007A381C" w:rsidRDefault="00E2384F" w:rsidP="00871554">
      <w:pPr>
        <w:pStyle w:val="H23G"/>
        <w:rPr>
          <w:lang w:val="fr-FR"/>
        </w:rPr>
      </w:pPr>
      <w:r w:rsidRPr="007A381C">
        <w:rPr>
          <w:lang w:val="fr-FR"/>
        </w:rPr>
        <w:tab/>
      </w:r>
      <w:r w:rsidRPr="007A381C">
        <w:rPr>
          <w:lang w:val="fr-FR"/>
        </w:rPr>
        <w:tab/>
        <w:t>Diffusion, sensibilisation et formation</w:t>
      </w:r>
      <w:bookmarkStart w:id="12" w:name="_Toc12614034"/>
      <w:bookmarkEnd w:id="12"/>
    </w:p>
    <w:p w:rsidR="00E2384F" w:rsidRPr="007A381C" w:rsidRDefault="00E2384F" w:rsidP="00E2384F">
      <w:pPr>
        <w:pStyle w:val="SingleTxtG"/>
        <w:rPr>
          <w:b/>
          <w:bCs/>
          <w:lang w:val="fr-FR"/>
        </w:rPr>
      </w:pPr>
      <w:r w:rsidRPr="007A381C">
        <w:rPr>
          <w:lang w:val="fr-FR"/>
        </w:rPr>
        <w:t>14.</w:t>
      </w:r>
      <w:r w:rsidRPr="007A381C">
        <w:rPr>
          <w:lang w:val="fr-FR"/>
        </w:rPr>
        <w:tab/>
      </w:r>
      <w:r w:rsidRPr="007A381C">
        <w:rPr>
          <w:b/>
          <w:bCs/>
          <w:lang w:val="fr-FR"/>
        </w:rPr>
        <w:t>Tout en se félicitant de l</w:t>
      </w:r>
      <w:r>
        <w:rPr>
          <w:b/>
          <w:bCs/>
          <w:lang w:val="fr-FR"/>
        </w:rPr>
        <w:t>’</w:t>
      </w:r>
      <w:r w:rsidRPr="007A381C">
        <w:rPr>
          <w:b/>
          <w:bCs/>
          <w:lang w:val="fr-FR"/>
        </w:rPr>
        <w:t>incorporation du sujet «</w:t>
      </w:r>
      <w:r w:rsidR="00871554">
        <w:rPr>
          <w:b/>
          <w:bCs/>
          <w:lang w:val="fr-FR"/>
        </w:rPr>
        <w:t> </w:t>
      </w:r>
      <w:r w:rsidRPr="007A381C">
        <w:rPr>
          <w:b/>
          <w:bCs/>
          <w:lang w:val="fr-FR"/>
        </w:rPr>
        <w:t>engagement moral et éthique en faveur des droits de l</w:t>
      </w:r>
      <w:r>
        <w:rPr>
          <w:b/>
          <w:bCs/>
          <w:lang w:val="fr-FR"/>
        </w:rPr>
        <w:t>’</w:t>
      </w:r>
      <w:r w:rsidRPr="007A381C">
        <w:rPr>
          <w:b/>
          <w:bCs/>
          <w:lang w:val="fr-FR"/>
        </w:rPr>
        <w:t>enfant</w:t>
      </w:r>
      <w:r w:rsidR="00871554">
        <w:rPr>
          <w:b/>
          <w:bCs/>
          <w:lang w:val="fr-FR"/>
        </w:rPr>
        <w:t> </w:t>
      </w:r>
      <w:r w:rsidRPr="007A381C">
        <w:rPr>
          <w:b/>
          <w:bCs/>
          <w:lang w:val="fr-FR"/>
        </w:rPr>
        <w:t>» dans le programme des professeurs stagiaires, le Comité est préoccupé par le fait que la formation ne comprend pas les principes fondamentaux de la Convention, en particulier le respect de l</w:t>
      </w:r>
      <w:r>
        <w:rPr>
          <w:b/>
          <w:bCs/>
          <w:lang w:val="fr-FR"/>
        </w:rPr>
        <w:t>’</w:t>
      </w:r>
      <w:r w:rsidRPr="007A381C">
        <w:rPr>
          <w:b/>
          <w:bCs/>
          <w:lang w:val="fr-FR"/>
        </w:rPr>
        <w:t>opinion de l</w:t>
      </w:r>
      <w:r>
        <w:rPr>
          <w:b/>
          <w:bCs/>
          <w:lang w:val="fr-FR"/>
        </w:rPr>
        <w:t>’</w:t>
      </w:r>
      <w:r w:rsidRPr="007A381C">
        <w:rPr>
          <w:b/>
          <w:bCs/>
          <w:lang w:val="fr-FR"/>
        </w:rPr>
        <w:t>enfant</w:t>
      </w:r>
      <w:r>
        <w:rPr>
          <w:b/>
          <w:bCs/>
          <w:lang w:val="fr-FR"/>
        </w:rPr>
        <w:t>,</w:t>
      </w:r>
      <w:r w:rsidRPr="007A381C">
        <w:rPr>
          <w:b/>
          <w:bCs/>
          <w:lang w:val="fr-FR"/>
        </w:rPr>
        <w:t xml:space="preserve"> et que la formation n</w:t>
      </w:r>
      <w:r>
        <w:rPr>
          <w:b/>
          <w:bCs/>
          <w:lang w:val="fr-FR"/>
        </w:rPr>
        <w:t>’</w:t>
      </w:r>
      <w:r w:rsidRPr="007A381C">
        <w:rPr>
          <w:b/>
          <w:bCs/>
          <w:lang w:val="fr-FR"/>
        </w:rPr>
        <w:t>est dispensée qu</w:t>
      </w:r>
      <w:r>
        <w:rPr>
          <w:b/>
          <w:bCs/>
          <w:lang w:val="fr-FR"/>
        </w:rPr>
        <w:t>’</w:t>
      </w:r>
      <w:r w:rsidRPr="007A381C">
        <w:rPr>
          <w:b/>
          <w:bCs/>
          <w:lang w:val="fr-FR"/>
        </w:rPr>
        <w:t>aux enseignants et aux professeurs stagiaires.</w:t>
      </w:r>
      <w:r w:rsidRPr="007A381C">
        <w:rPr>
          <w:lang w:val="fr-FR"/>
        </w:rPr>
        <w:t xml:space="preserve"> </w:t>
      </w:r>
      <w:r w:rsidRPr="007A381C">
        <w:rPr>
          <w:b/>
          <w:bCs/>
          <w:lang w:val="fr-FR"/>
        </w:rPr>
        <w:t>Le</w:t>
      </w:r>
      <w:r w:rsidR="00871554">
        <w:rPr>
          <w:b/>
          <w:bCs/>
          <w:lang w:val="fr-FR"/>
        </w:rPr>
        <w:t> </w:t>
      </w:r>
      <w:r w:rsidRPr="007A381C">
        <w:rPr>
          <w:b/>
          <w:bCs/>
          <w:lang w:val="fr-FR"/>
        </w:rPr>
        <w:t>Comité recommande à l</w:t>
      </w:r>
      <w:r>
        <w:rPr>
          <w:b/>
          <w:bCs/>
          <w:lang w:val="fr-FR"/>
        </w:rPr>
        <w:t>’</w:t>
      </w:r>
      <w:r w:rsidRPr="007A381C">
        <w:rPr>
          <w:b/>
          <w:bCs/>
          <w:lang w:val="fr-FR"/>
        </w:rPr>
        <w:t>État partie de redoubler d</w:t>
      </w:r>
      <w:r>
        <w:rPr>
          <w:b/>
          <w:bCs/>
          <w:lang w:val="fr-FR"/>
        </w:rPr>
        <w:t>’</w:t>
      </w:r>
      <w:r w:rsidRPr="007A381C">
        <w:rPr>
          <w:b/>
          <w:bCs/>
          <w:lang w:val="fr-FR"/>
        </w:rPr>
        <w:t>efforts pour fournir des formations périodiques et systématiques sur les principes et les dispositions de la Convention à tous les professionnels qui travaillent en faveur des enfants ou avec les enfants, comme les juges, les avocats, les responsables de l</w:t>
      </w:r>
      <w:r>
        <w:rPr>
          <w:b/>
          <w:bCs/>
          <w:lang w:val="fr-FR"/>
        </w:rPr>
        <w:t>’</w:t>
      </w:r>
      <w:r w:rsidRPr="007A381C">
        <w:rPr>
          <w:b/>
          <w:bCs/>
          <w:lang w:val="fr-FR"/>
        </w:rPr>
        <w:t>application des lois, les fonctionnaires, le personnel travaillant dans les institutions et les lieux de détention pour enfants, les enseignants</w:t>
      </w:r>
      <w:r>
        <w:rPr>
          <w:b/>
          <w:bCs/>
          <w:lang w:val="fr-FR"/>
        </w:rPr>
        <w:t xml:space="preserve"> et </w:t>
      </w:r>
      <w:r w:rsidRPr="007A381C">
        <w:rPr>
          <w:b/>
          <w:bCs/>
          <w:lang w:val="fr-FR"/>
        </w:rPr>
        <w:t>le personnel de santé, y compris les psychologues et les travailleurs sociaux.</w:t>
      </w:r>
      <w:r w:rsidRPr="007A381C">
        <w:rPr>
          <w:lang w:val="fr-FR"/>
        </w:rPr>
        <w:t xml:space="preserve"> </w:t>
      </w:r>
    </w:p>
    <w:p w:rsidR="00E2384F" w:rsidRPr="007A381C" w:rsidRDefault="00E2384F" w:rsidP="00871554">
      <w:pPr>
        <w:pStyle w:val="H23G"/>
        <w:rPr>
          <w:lang w:val="fr-FR"/>
        </w:rPr>
      </w:pPr>
      <w:r w:rsidRPr="007A381C">
        <w:rPr>
          <w:lang w:val="fr-FR"/>
        </w:rPr>
        <w:tab/>
      </w:r>
      <w:r w:rsidRPr="007A381C">
        <w:rPr>
          <w:lang w:val="fr-FR"/>
        </w:rPr>
        <w:tab/>
        <w:t>Coopération avec la société civile</w:t>
      </w:r>
      <w:bookmarkStart w:id="13" w:name="_Toc12614035"/>
      <w:bookmarkEnd w:id="13"/>
    </w:p>
    <w:p w:rsidR="00E2384F" w:rsidRPr="007A381C" w:rsidRDefault="00E2384F" w:rsidP="00E2384F">
      <w:pPr>
        <w:pStyle w:val="SingleTxtG"/>
        <w:rPr>
          <w:b/>
          <w:bCs/>
          <w:lang w:val="fr-FR"/>
        </w:rPr>
      </w:pPr>
      <w:r w:rsidRPr="007A381C">
        <w:rPr>
          <w:lang w:val="fr-FR"/>
        </w:rPr>
        <w:t>15.</w:t>
      </w:r>
      <w:r w:rsidRPr="007A381C">
        <w:rPr>
          <w:lang w:val="fr-FR"/>
        </w:rPr>
        <w:tab/>
      </w:r>
      <w:r w:rsidRPr="007A381C">
        <w:rPr>
          <w:b/>
          <w:bCs/>
          <w:lang w:val="fr-FR"/>
        </w:rPr>
        <w:t>Rappelant sa précédente recommandation (CRC/C/SGP/CO/2-3, par.</w:t>
      </w:r>
      <w:r w:rsidR="00871554">
        <w:rPr>
          <w:b/>
          <w:bCs/>
          <w:lang w:val="fr-FR"/>
        </w:rPr>
        <w:t> </w:t>
      </w:r>
      <w:r w:rsidRPr="007A381C">
        <w:rPr>
          <w:b/>
          <w:bCs/>
          <w:lang w:val="fr-FR"/>
        </w:rPr>
        <w:t>22), le Comité recommande à l</w:t>
      </w:r>
      <w:r>
        <w:rPr>
          <w:b/>
          <w:bCs/>
          <w:lang w:val="fr-FR"/>
        </w:rPr>
        <w:t>’</w:t>
      </w:r>
      <w:r w:rsidRPr="007A381C">
        <w:rPr>
          <w:b/>
          <w:bCs/>
          <w:lang w:val="fr-FR"/>
        </w:rPr>
        <w:t>État partie de prendre des mesures concrètes pour associer de manière systématique les organisations s</w:t>
      </w:r>
      <w:r>
        <w:rPr>
          <w:b/>
          <w:bCs/>
          <w:lang w:val="fr-FR"/>
        </w:rPr>
        <w:t>’</w:t>
      </w:r>
      <w:r w:rsidRPr="007A381C">
        <w:rPr>
          <w:b/>
          <w:bCs/>
          <w:lang w:val="fr-FR"/>
        </w:rPr>
        <w:t xml:space="preserve">occupant des enfants à la planification, </w:t>
      </w:r>
      <w:r>
        <w:rPr>
          <w:b/>
          <w:bCs/>
          <w:lang w:val="fr-FR"/>
        </w:rPr>
        <w:t xml:space="preserve">à </w:t>
      </w:r>
      <w:r w:rsidRPr="007A381C">
        <w:rPr>
          <w:b/>
          <w:bCs/>
          <w:lang w:val="fr-FR"/>
        </w:rPr>
        <w:t xml:space="preserve">la mise en œuvre, </w:t>
      </w:r>
      <w:r>
        <w:rPr>
          <w:b/>
          <w:bCs/>
          <w:lang w:val="fr-FR"/>
        </w:rPr>
        <w:t>au</w:t>
      </w:r>
      <w:r w:rsidRPr="007A381C">
        <w:rPr>
          <w:b/>
          <w:bCs/>
          <w:lang w:val="fr-FR"/>
        </w:rPr>
        <w:t xml:space="preserve"> suivi et </w:t>
      </w:r>
      <w:r>
        <w:rPr>
          <w:b/>
          <w:bCs/>
          <w:lang w:val="fr-FR"/>
        </w:rPr>
        <w:t xml:space="preserve">à </w:t>
      </w:r>
      <w:r w:rsidRPr="007A381C">
        <w:rPr>
          <w:b/>
          <w:bCs/>
          <w:lang w:val="fr-FR"/>
        </w:rPr>
        <w:t>l</w:t>
      </w:r>
      <w:r>
        <w:rPr>
          <w:b/>
          <w:bCs/>
          <w:lang w:val="fr-FR"/>
        </w:rPr>
        <w:t>’</w:t>
      </w:r>
      <w:r w:rsidRPr="007A381C">
        <w:rPr>
          <w:b/>
          <w:bCs/>
          <w:lang w:val="fr-FR"/>
        </w:rPr>
        <w:t xml:space="preserve">évaluation des politiques, </w:t>
      </w:r>
      <w:r>
        <w:rPr>
          <w:b/>
          <w:bCs/>
          <w:lang w:val="fr-FR"/>
        </w:rPr>
        <w:t xml:space="preserve">des </w:t>
      </w:r>
      <w:r w:rsidRPr="007A381C">
        <w:rPr>
          <w:b/>
          <w:bCs/>
          <w:lang w:val="fr-FR"/>
        </w:rPr>
        <w:t xml:space="preserve">plans et </w:t>
      </w:r>
      <w:r>
        <w:rPr>
          <w:b/>
          <w:bCs/>
          <w:lang w:val="fr-FR"/>
        </w:rPr>
        <w:t xml:space="preserve">des </w:t>
      </w:r>
      <w:r w:rsidRPr="007A381C">
        <w:rPr>
          <w:b/>
          <w:bCs/>
          <w:lang w:val="fr-FR"/>
        </w:rPr>
        <w:t>programmes relatifs aux droits de l</w:t>
      </w:r>
      <w:r>
        <w:rPr>
          <w:b/>
          <w:bCs/>
          <w:lang w:val="fr-FR"/>
        </w:rPr>
        <w:t>’</w:t>
      </w:r>
      <w:r w:rsidRPr="007A381C">
        <w:rPr>
          <w:b/>
          <w:bCs/>
          <w:lang w:val="fr-FR"/>
        </w:rPr>
        <w:t>enfant.</w:t>
      </w:r>
    </w:p>
    <w:p w:rsidR="00E2384F" w:rsidRPr="007A381C" w:rsidRDefault="00E2384F" w:rsidP="00871554">
      <w:pPr>
        <w:pStyle w:val="H23G"/>
        <w:rPr>
          <w:lang w:val="fr-FR"/>
        </w:rPr>
      </w:pPr>
      <w:r w:rsidRPr="007A381C">
        <w:rPr>
          <w:lang w:val="fr-FR"/>
        </w:rPr>
        <w:tab/>
      </w:r>
      <w:r w:rsidRPr="007A381C">
        <w:rPr>
          <w:lang w:val="fr-FR"/>
        </w:rPr>
        <w:tab/>
        <w:t>Droits de l</w:t>
      </w:r>
      <w:r>
        <w:rPr>
          <w:lang w:val="fr-FR"/>
        </w:rPr>
        <w:t>’</w:t>
      </w:r>
      <w:r w:rsidRPr="007A381C">
        <w:rPr>
          <w:lang w:val="fr-FR"/>
        </w:rPr>
        <w:t>enfant et entreprises</w:t>
      </w:r>
      <w:bookmarkStart w:id="14" w:name="_Toc12614036"/>
      <w:bookmarkEnd w:id="14"/>
    </w:p>
    <w:p w:rsidR="00E2384F" w:rsidRPr="007A381C" w:rsidRDefault="00E2384F" w:rsidP="00871554">
      <w:pPr>
        <w:pStyle w:val="SingleTxtG"/>
        <w:keepNext/>
        <w:rPr>
          <w:b/>
          <w:bCs/>
          <w:lang w:val="fr-FR"/>
        </w:rPr>
      </w:pPr>
      <w:r w:rsidRPr="007A381C">
        <w:rPr>
          <w:lang w:val="fr-FR"/>
        </w:rPr>
        <w:t>16.</w:t>
      </w:r>
      <w:r w:rsidRPr="007A381C">
        <w:rPr>
          <w:lang w:val="fr-FR"/>
        </w:rPr>
        <w:tab/>
      </w:r>
      <w:r w:rsidRPr="007A381C">
        <w:rPr>
          <w:b/>
          <w:bCs/>
          <w:lang w:val="fr-FR"/>
        </w:rPr>
        <w:t>Tout en prenant note de l</w:t>
      </w:r>
      <w:r>
        <w:rPr>
          <w:b/>
          <w:bCs/>
          <w:lang w:val="fr-FR"/>
        </w:rPr>
        <w:t>’</w:t>
      </w:r>
      <w:r w:rsidRPr="007A381C">
        <w:rPr>
          <w:b/>
          <w:bCs/>
          <w:lang w:val="fr-FR"/>
        </w:rPr>
        <w:t>information selon laquelle l</w:t>
      </w:r>
      <w:r>
        <w:rPr>
          <w:b/>
          <w:bCs/>
          <w:lang w:val="fr-FR"/>
        </w:rPr>
        <w:t>’</w:t>
      </w:r>
      <w:r w:rsidRPr="007A381C">
        <w:rPr>
          <w:b/>
          <w:bCs/>
          <w:lang w:val="fr-FR"/>
        </w:rPr>
        <w:t>exploitation économique des enfants est faible dans l</w:t>
      </w:r>
      <w:r>
        <w:rPr>
          <w:b/>
          <w:bCs/>
          <w:lang w:val="fr-FR"/>
        </w:rPr>
        <w:t>’</w:t>
      </w:r>
      <w:r w:rsidRPr="007A381C">
        <w:rPr>
          <w:b/>
          <w:bCs/>
          <w:lang w:val="fr-FR"/>
        </w:rPr>
        <w:t xml:space="preserve">État partie </w:t>
      </w:r>
      <w:r>
        <w:rPr>
          <w:b/>
          <w:bCs/>
          <w:lang w:val="fr-FR"/>
        </w:rPr>
        <w:t>en raison</w:t>
      </w:r>
      <w:r w:rsidRPr="007A381C">
        <w:rPr>
          <w:b/>
          <w:bCs/>
          <w:lang w:val="fr-FR"/>
        </w:rPr>
        <w:t xml:space="preserve"> de ses solides garanties juridiques, le Comité est préoccupé par le fait que l</w:t>
      </w:r>
      <w:r>
        <w:rPr>
          <w:b/>
          <w:bCs/>
          <w:lang w:val="fr-FR"/>
        </w:rPr>
        <w:t>’</w:t>
      </w:r>
      <w:r w:rsidRPr="007A381C">
        <w:rPr>
          <w:b/>
          <w:bCs/>
          <w:lang w:val="fr-FR"/>
        </w:rPr>
        <w:t>État partie n</w:t>
      </w:r>
      <w:r>
        <w:rPr>
          <w:b/>
          <w:bCs/>
          <w:lang w:val="fr-FR"/>
        </w:rPr>
        <w:t>’</w:t>
      </w:r>
      <w:r w:rsidRPr="007A381C">
        <w:rPr>
          <w:b/>
          <w:bCs/>
          <w:lang w:val="fr-FR"/>
        </w:rPr>
        <w:t>a pas pris de</w:t>
      </w:r>
      <w:r w:rsidR="0020648E">
        <w:rPr>
          <w:b/>
          <w:bCs/>
          <w:lang w:val="fr-FR"/>
        </w:rPr>
        <w:t xml:space="preserve"> </w:t>
      </w:r>
      <w:r w:rsidRPr="007A381C">
        <w:rPr>
          <w:b/>
          <w:bCs/>
          <w:lang w:val="fr-FR"/>
        </w:rPr>
        <w:t>mesures suffisantes pour établir un cadre permettant aux entreprises nationales et internationales relevant de sa juridiction de communiquer l</w:t>
      </w:r>
      <w:r>
        <w:rPr>
          <w:b/>
          <w:bCs/>
          <w:lang w:val="fr-FR"/>
        </w:rPr>
        <w:t>’</w:t>
      </w:r>
      <w:r w:rsidRPr="007A381C">
        <w:rPr>
          <w:b/>
          <w:bCs/>
          <w:lang w:val="fr-FR"/>
        </w:rPr>
        <w:t>information dans tous les domaines susceptibles de porter préjudice aux droits de l</w:t>
      </w:r>
      <w:r>
        <w:rPr>
          <w:b/>
          <w:bCs/>
          <w:lang w:val="fr-FR"/>
        </w:rPr>
        <w:t>’</w:t>
      </w:r>
      <w:r w:rsidRPr="007A381C">
        <w:rPr>
          <w:b/>
          <w:bCs/>
          <w:lang w:val="fr-FR"/>
        </w:rPr>
        <w:t>enfant.</w:t>
      </w:r>
      <w:r w:rsidRPr="007A381C">
        <w:rPr>
          <w:lang w:val="fr-FR"/>
        </w:rPr>
        <w:t xml:space="preserve"> </w:t>
      </w:r>
      <w:r w:rsidRPr="007A381C">
        <w:rPr>
          <w:b/>
          <w:bCs/>
          <w:lang w:val="fr-FR"/>
        </w:rPr>
        <w:t xml:space="preserve">Rappelant son </w:t>
      </w:r>
      <w:r>
        <w:rPr>
          <w:b/>
          <w:bCs/>
          <w:lang w:val="fr-FR"/>
        </w:rPr>
        <w:t>o</w:t>
      </w:r>
      <w:r w:rsidRPr="007A381C">
        <w:rPr>
          <w:b/>
          <w:bCs/>
          <w:lang w:val="fr-FR"/>
        </w:rPr>
        <w:t>bservation générale n</w:t>
      </w:r>
      <w:r>
        <w:rPr>
          <w:b/>
          <w:bCs/>
          <w:vertAlign w:val="superscript"/>
          <w:lang w:val="fr-FR"/>
        </w:rPr>
        <w:t>o</w:t>
      </w:r>
      <w:r w:rsidR="00871554">
        <w:rPr>
          <w:b/>
          <w:bCs/>
          <w:lang w:val="fr-FR"/>
        </w:rPr>
        <w:t> </w:t>
      </w:r>
      <w:r w:rsidRPr="007A381C">
        <w:rPr>
          <w:b/>
          <w:bCs/>
          <w:lang w:val="fr-FR"/>
        </w:rPr>
        <w:t>16 (2013) sur les obligations des États concernant les incidences du secteur des entreprises sur les droits de l</w:t>
      </w:r>
      <w:r>
        <w:rPr>
          <w:b/>
          <w:bCs/>
          <w:lang w:val="fr-FR"/>
        </w:rPr>
        <w:t>’</w:t>
      </w:r>
      <w:r w:rsidRPr="007A381C">
        <w:rPr>
          <w:b/>
          <w:bCs/>
          <w:lang w:val="fr-FR"/>
        </w:rPr>
        <w:t>enfant et les Principes directeurs relatifs aux entreprises et aux droits de l</w:t>
      </w:r>
      <w:r>
        <w:rPr>
          <w:b/>
          <w:bCs/>
          <w:lang w:val="fr-FR"/>
        </w:rPr>
        <w:t>’</w:t>
      </w:r>
      <w:r w:rsidRPr="007A381C">
        <w:rPr>
          <w:b/>
          <w:bCs/>
          <w:lang w:val="fr-FR"/>
        </w:rPr>
        <w:t>homme approuvés par le Conseil des droits de l</w:t>
      </w:r>
      <w:r>
        <w:rPr>
          <w:b/>
          <w:bCs/>
          <w:lang w:val="fr-FR"/>
        </w:rPr>
        <w:t>’</w:t>
      </w:r>
      <w:r w:rsidRPr="007A381C">
        <w:rPr>
          <w:b/>
          <w:bCs/>
          <w:lang w:val="fr-FR"/>
        </w:rPr>
        <w:t>homme en 2011, le Comité recommande que l</w:t>
      </w:r>
      <w:r>
        <w:rPr>
          <w:b/>
          <w:bCs/>
          <w:lang w:val="fr-FR"/>
        </w:rPr>
        <w:t>’</w:t>
      </w:r>
      <w:r w:rsidRPr="007A381C">
        <w:rPr>
          <w:b/>
          <w:bCs/>
          <w:lang w:val="fr-FR"/>
        </w:rPr>
        <w:t>État partie élabore et applique des règles visant à garantir le respect par le secteur des entreprises des normes nationales et internationales en matière, notamment, de droits de l</w:t>
      </w:r>
      <w:r>
        <w:rPr>
          <w:b/>
          <w:bCs/>
          <w:lang w:val="fr-FR"/>
        </w:rPr>
        <w:t>’</w:t>
      </w:r>
      <w:r w:rsidRPr="007A381C">
        <w:rPr>
          <w:b/>
          <w:bCs/>
          <w:lang w:val="fr-FR"/>
        </w:rPr>
        <w:t>homme, d</w:t>
      </w:r>
      <w:r>
        <w:rPr>
          <w:b/>
          <w:bCs/>
          <w:lang w:val="fr-FR"/>
        </w:rPr>
        <w:t>’</w:t>
      </w:r>
      <w:r w:rsidRPr="007A381C">
        <w:rPr>
          <w:b/>
          <w:bCs/>
          <w:lang w:val="fr-FR"/>
        </w:rPr>
        <w:t>emploi et d</w:t>
      </w:r>
      <w:r>
        <w:rPr>
          <w:b/>
          <w:bCs/>
          <w:lang w:val="fr-FR"/>
        </w:rPr>
        <w:t>’</w:t>
      </w:r>
      <w:r w:rsidRPr="007A381C">
        <w:rPr>
          <w:b/>
          <w:bCs/>
          <w:lang w:val="fr-FR"/>
        </w:rPr>
        <w:t>environnement, particulièrement s</w:t>
      </w:r>
      <w:r>
        <w:rPr>
          <w:b/>
          <w:bCs/>
          <w:lang w:val="fr-FR"/>
        </w:rPr>
        <w:t>’</w:t>
      </w:r>
      <w:r w:rsidRPr="007A381C">
        <w:rPr>
          <w:b/>
          <w:bCs/>
          <w:lang w:val="fr-FR"/>
        </w:rPr>
        <w:t>agissant des droits de l</w:t>
      </w:r>
      <w:r>
        <w:rPr>
          <w:b/>
          <w:bCs/>
          <w:lang w:val="fr-FR"/>
        </w:rPr>
        <w:t>’</w:t>
      </w:r>
      <w:r w:rsidRPr="007A381C">
        <w:rPr>
          <w:b/>
          <w:bCs/>
          <w:lang w:val="fr-FR"/>
        </w:rPr>
        <w:t>enfant.</w:t>
      </w:r>
      <w:r w:rsidRPr="007A381C">
        <w:rPr>
          <w:lang w:val="fr-FR"/>
        </w:rPr>
        <w:t xml:space="preserve"> </w:t>
      </w:r>
      <w:r w:rsidRPr="007A381C">
        <w:rPr>
          <w:b/>
          <w:bCs/>
          <w:lang w:val="fr-FR"/>
        </w:rPr>
        <w:t>Il recommande en particulier à l</w:t>
      </w:r>
      <w:r>
        <w:rPr>
          <w:b/>
          <w:bCs/>
          <w:lang w:val="fr-FR"/>
        </w:rPr>
        <w:t>’</w:t>
      </w:r>
      <w:r w:rsidRPr="007A381C">
        <w:rPr>
          <w:b/>
          <w:bCs/>
          <w:lang w:val="fr-FR"/>
        </w:rPr>
        <w:t>État partie</w:t>
      </w:r>
      <w:r w:rsidR="00383150">
        <w:rPr>
          <w:b/>
          <w:bCs/>
          <w:lang w:val="fr-FR"/>
        </w:rPr>
        <w:t> :</w:t>
      </w:r>
    </w:p>
    <w:p w:rsidR="00E2384F" w:rsidRPr="00FB4D41" w:rsidRDefault="00E2384F" w:rsidP="00FB4D41">
      <w:pPr>
        <w:pStyle w:val="SingleTxtG"/>
        <w:ind w:firstLine="567"/>
        <w:rPr>
          <w:b/>
          <w:bCs/>
          <w:lang w:val="fr-FR"/>
        </w:rPr>
      </w:pPr>
      <w:r w:rsidRPr="00FB4D41">
        <w:rPr>
          <w:b/>
          <w:bCs/>
          <w:lang w:val="fr-FR"/>
        </w:rPr>
        <w:t>a)</w:t>
      </w:r>
      <w:r w:rsidRPr="00FB4D41">
        <w:rPr>
          <w:b/>
          <w:bCs/>
          <w:lang w:val="fr-FR"/>
        </w:rPr>
        <w:tab/>
        <w:t>D’établir un cadre réglementaire clair pour les entreprises qui opèrent dans l’État partie pour garantir que leurs activités ne portent pas préjudice aux droits de l’homme ou ne mettent en péril les normes environnementales et d’autres normes, spécialement celles relatives aux droits de l’enfant</w:t>
      </w:r>
      <w:r w:rsidR="00383150" w:rsidRPr="00FB4D41">
        <w:rPr>
          <w:b/>
          <w:bCs/>
          <w:lang w:val="fr-FR"/>
        </w:rPr>
        <w:t> ;</w:t>
      </w:r>
    </w:p>
    <w:p w:rsidR="00E2384F" w:rsidRPr="00FB4D41" w:rsidRDefault="00E2384F" w:rsidP="00FB4D41">
      <w:pPr>
        <w:pStyle w:val="SingleTxtG"/>
        <w:ind w:firstLine="567"/>
        <w:rPr>
          <w:b/>
          <w:bCs/>
          <w:lang w:val="fr-FR"/>
        </w:rPr>
      </w:pPr>
      <w:r w:rsidRPr="00FB4D41">
        <w:rPr>
          <w:b/>
          <w:bCs/>
          <w:lang w:val="fr-FR"/>
        </w:rPr>
        <w:t>b)</w:t>
      </w:r>
      <w:r w:rsidRPr="00FB4D41">
        <w:rPr>
          <w:b/>
          <w:bCs/>
          <w:lang w:val="fr-FR"/>
        </w:rPr>
        <w:tab/>
        <w:t>De garantir l’application par les entreprises, en particulier les entreprises industrielles, des normes environnementales et sanitaires internationales et nationales, le suivi de l’application de ces normes et l’imposition de sanctions appropriées et l’offre de recours en cas de violations et la recherche par les entreprises de certifications internationales</w:t>
      </w:r>
      <w:r w:rsidR="00383150" w:rsidRPr="00FB4D41">
        <w:rPr>
          <w:b/>
          <w:bCs/>
          <w:lang w:val="fr-FR"/>
        </w:rPr>
        <w:t> ;</w:t>
      </w:r>
    </w:p>
    <w:p w:rsidR="00FB4D41" w:rsidRDefault="00E2384F" w:rsidP="00FB4D41">
      <w:pPr>
        <w:pStyle w:val="SingleTxtG"/>
        <w:keepLines/>
        <w:ind w:firstLine="567"/>
        <w:rPr>
          <w:b/>
          <w:bCs/>
          <w:lang w:val="fr-FR"/>
        </w:rPr>
      </w:pPr>
      <w:r w:rsidRPr="00FB4D41">
        <w:rPr>
          <w:b/>
          <w:bCs/>
          <w:lang w:val="fr-FR"/>
        </w:rPr>
        <w:lastRenderedPageBreak/>
        <w:t>c)</w:t>
      </w:r>
      <w:r w:rsidRPr="00FB4D41">
        <w:rPr>
          <w:b/>
          <w:bCs/>
          <w:lang w:val="fr-FR"/>
        </w:rPr>
        <w:tab/>
        <w:t>D’exiger des entreprises</w:t>
      </w:r>
      <w:r w:rsidRPr="007A381C">
        <w:rPr>
          <w:b/>
          <w:bCs/>
          <w:lang w:val="fr-FR"/>
        </w:rPr>
        <w:t xml:space="preserve"> qu</w:t>
      </w:r>
      <w:r>
        <w:rPr>
          <w:b/>
          <w:bCs/>
          <w:lang w:val="fr-FR"/>
        </w:rPr>
        <w:t>’</w:t>
      </w:r>
      <w:r w:rsidRPr="007A381C">
        <w:rPr>
          <w:b/>
          <w:bCs/>
          <w:lang w:val="fr-FR"/>
        </w:rPr>
        <w:t>elles évaluent les effets liés à la santé que les impacts sur l</w:t>
      </w:r>
      <w:r>
        <w:rPr>
          <w:b/>
          <w:bCs/>
          <w:lang w:val="fr-FR"/>
        </w:rPr>
        <w:t>’</w:t>
      </w:r>
      <w:r w:rsidRPr="007A381C">
        <w:rPr>
          <w:b/>
          <w:bCs/>
          <w:lang w:val="fr-FR"/>
        </w:rPr>
        <w:t>environnement de leurs activités ont sur les droits de l</w:t>
      </w:r>
      <w:r>
        <w:rPr>
          <w:b/>
          <w:bCs/>
          <w:lang w:val="fr-FR"/>
        </w:rPr>
        <w:t>’</w:t>
      </w:r>
      <w:r w:rsidRPr="007A381C">
        <w:rPr>
          <w:b/>
          <w:bCs/>
          <w:lang w:val="fr-FR"/>
        </w:rPr>
        <w:t>enfant et leurs plans</w:t>
      </w:r>
      <w:r>
        <w:rPr>
          <w:b/>
          <w:bCs/>
          <w:lang w:val="fr-FR"/>
        </w:rPr>
        <w:t xml:space="preserve"> </w:t>
      </w:r>
      <w:r w:rsidRPr="007A381C">
        <w:rPr>
          <w:b/>
          <w:bCs/>
          <w:lang w:val="fr-FR"/>
        </w:rPr>
        <w:t>pour y remédier, et qu</w:t>
      </w:r>
      <w:r>
        <w:rPr>
          <w:b/>
          <w:bCs/>
          <w:lang w:val="fr-FR"/>
        </w:rPr>
        <w:t>’</w:t>
      </w:r>
      <w:r w:rsidRPr="007A381C">
        <w:rPr>
          <w:b/>
          <w:bCs/>
          <w:lang w:val="fr-FR"/>
        </w:rPr>
        <w:t>elles tiennent des consultations et fassent preuve d</w:t>
      </w:r>
      <w:r>
        <w:rPr>
          <w:b/>
          <w:bCs/>
          <w:lang w:val="fr-FR"/>
        </w:rPr>
        <w:t>’</w:t>
      </w:r>
      <w:r w:rsidRPr="007A381C">
        <w:rPr>
          <w:b/>
          <w:bCs/>
          <w:lang w:val="fr-FR"/>
        </w:rPr>
        <w:t>une pleine transparence sur ces effets et plans</w:t>
      </w:r>
      <w:r w:rsidR="00383150">
        <w:rPr>
          <w:b/>
          <w:bCs/>
          <w:lang w:val="fr-FR"/>
        </w:rPr>
        <w:t> ;</w:t>
      </w:r>
    </w:p>
    <w:p w:rsidR="00E2384F" w:rsidRPr="007A381C" w:rsidRDefault="00E2384F" w:rsidP="00FB4D41">
      <w:pPr>
        <w:pStyle w:val="SingleTxtG"/>
        <w:ind w:firstLine="567"/>
        <w:rPr>
          <w:b/>
          <w:bCs/>
          <w:lang w:val="fr-FR"/>
        </w:rPr>
      </w:pPr>
      <w:r w:rsidRPr="00FB4D41">
        <w:rPr>
          <w:b/>
          <w:bCs/>
          <w:lang w:val="fr-FR"/>
        </w:rPr>
        <w:t>d)</w:t>
      </w:r>
      <w:r w:rsidRPr="007A381C">
        <w:rPr>
          <w:lang w:val="fr-FR"/>
        </w:rPr>
        <w:tab/>
      </w:r>
      <w:r w:rsidRPr="007A381C">
        <w:rPr>
          <w:b/>
          <w:bCs/>
          <w:lang w:val="fr-FR"/>
        </w:rPr>
        <w:t>D</w:t>
      </w:r>
      <w:r>
        <w:rPr>
          <w:b/>
          <w:bCs/>
          <w:lang w:val="fr-FR"/>
        </w:rPr>
        <w:t>’</w:t>
      </w:r>
      <w:r w:rsidRPr="007A381C">
        <w:rPr>
          <w:b/>
          <w:bCs/>
          <w:lang w:val="fr-FR"/>
        </w:rPr>
        <w:t>exiger des entreprises qu</w:t>
      </w:r>
      <w:r>
        <w:rPr>
          <w:b/>
          <w:bCs/>
          <w:lang w:val="fr-FR"/>
        </w:rPr>
        <w:t>’</w:t>
      </w:r>
      <w:r w:rsidRPr="007A381C">
        <w:rPr>
          <w:b/>
          <w:bCs/>
          <w:lang w:val="fr-FR"/>
        </w:rPr>
        <w:t>elles fassent preuve d</w:t>
      </w:r>
      <w:r>
        <w:rPr>
          <w:b/>
          <w:bCs/>
          <w:lang w:val="fr-FR"/>
        </w:rPr>
        <w:t>’</w:t>
      </w:r>
      <w:r w:rsidRPr="007A381C">
        <w:rPr>
          <w:b/>
          <w:bCs/>
          <w:lang w:val="fr-FR"/>
        </w:rPr>
        <w:t>une diligence raisonnable dans leurs opérations et tout au long de la chaîne d</w:t>
      </w:r>
      <w:r>
        <w:rPr>
          <w:b/>
          <w:bCs/>
          <w:lang w:val="fr-FR"/>
        </w:rPr>
        <w:t>’</w:t>
      </w:r>
      <w:r w:rsidRPr="007A381C">
        <w:rPr>
          <w:b/>
          <w:bCs/>
          <w:lang w:val="fr-FR"/>
        </w:rPr>
        <w:t>approvisionnement en ce qui concerne les effets néfastes de la dégradation de l</w:t>
      </w:r>
      <w:r>
        <w:rPr>
          <w:b/>
          <w:bCs/>
          <w:lang w:val="fr-FR"/>
        </w:rPr>
        <w:t>’</w:t>
      </w:r>
      <w:r w:rsidRPr="007A381C">
        <w:rPr>
          <w:b/>
          <w:bCs/>
          <w:lang w:val="fr-FR"/>
        </w:rPr>
        <w:t>environnement sur les droits de l</w:t>
      </w:r>
      <w:r>
        <w:rPr>
          <w:b/>
          <w:bCs/>
          <w:lang w:val="fr-FR"/>
        </w:rPr>
        <w:t>’</w:t>
      </w:r>
      <w:r w:rsidRPr="007A381C">
        <w:rPr>
          <w:b/>
          <w:bCs/>
          <w:lang w:val="fr-FR"/>
        </w:rPr>
        <w:t>enfant.</w:t>
      </w:r>
    </w:p>
    <w:p w:rsidR="00E2384F" w:rsidRPr="007A381C" w:rsidRDefault="00E2384F" w:rsidP="00FB4D41">
      <w:pPr>
        <w:pStyle w:val="H1G"/>
        <w:rPr>
          <w:lang w:val="fr-FR"/>
        </w:rPr>
      </w:pPr>
      <w:r w:rsidRPr="007A381C">
        <w:rPr>
          <w:lang w:val="fr-FR"/>
        </w:rPr>
        <w:tab/>
        <w:t>B.</w:t>
      </w:r>
      <w:r w:rsidRPr="007A381C">
        <w:rPr>
          <w:lang w:val="fr-FR"/>
        </w:rPr>
        <w:tab/>
        <w:t>Définition de l</w:t>
      </w:r>
      <w:r>
        <w:rPr>
          <w:lang w:val="fr-FR"/>
        </w:rPr>
        <w:t>’</w:t>
      </w:r>
      <w:r w:rsidRPr="007A381C">
        <w:rPr>
          <w:lang w:val="fr-FR"/>
        </w:rPr>
        <w:t>enfant (art.</w:t>
      </w:r>
      <w:r w:rsidR="00FB4D41">
        <w:rPr>
          <w:lang w:val="fr-FR"/>
        </w:rPr>
        <w:t> </w:t>
      </w:r>
      <w:r w:rsidRPr="007A381C">
        <w:rPr>
          <w:lang w:val="fr-FR"/>
        </w:rPr>
        <w:t xml:space="preserve">1) </w:t>
      </w:r>
      <w:bookmarkStart w:id="15" w:name="_Toc12614037"/>
      <w:bookmarkEnd w:id="15"/>
    </w:p>
    <w:p w:rsidR="00E2384F" w:rsidRPr="007A381C" w:rsidRDefault="00E2384F" w:rsidP="00FB4D41">
      <w:pPr>
        <w:pStyle w:val="SingleTxtG"/>
        <w:rPr>
          <w:lang w:val="fr-FR"/>
        </w:rPr>
      </w:pPr>
      <w:r w:rsidRPr="007A381C">
        <w:rPr>
          <w:lang w:val="fr-FR"/>
        </w:rPr>
        <w:t>17.</w:t>
      </w:r>
      <w:r w:rsidRPr="007A381C">
        <w:rPr>
          <w:lang w:val="fr-FR"/>
        </w:rPr>
        <w:tab/>
        <w:t>Le Comité prend note des informations fournies par la délégation selon lesquelles le projet de modification de la loi sur les enfants et les jeunes, qui traite notamment de la protection des enfants âgés de 16 à 18</w:t>
      </w:r>
      <w:r w:rsidR="00FB4D41">
        <w:rPr>
          <w:lang w:val="fr-FR"/>
        </w:rPr>
        <w:t> </w:t>
      </w:r>
      <w:r w:rsidRPr="007A381C">
        <w:rPr>
          <w:lang w:val="fr-FR"/>
        </w:rPr>
        <w:t>ans, sera présenté au Parlement d</w:t>
      </w:r>
      <w:r>
        <w:rPr>
          <w:lang w:val="fr-FR"/>
        </w:rPr>
        <w:t>’</w:t>
      </w:r>
      <w:r w:rsidRPr="007A381C">
        <w:rPr>
          <w:lang w:val="fr-FR"/>
        </w:rPr>
        <w:t>ici à la fin de 2019 ou au début de 2020. Il se félicite de la modification de la loi sur l</w:t>
      </w:r>
      <w:r>
        <w:rPr>
          <w:lang w:val="fr-FR"/>
        </w:rPr>
        <w:t>’</w:t>
      </w:r>
      <w:r w:rsidRPr="007A381C">
        <w:rPr>
          <w:lang w:val="fr-FR"/>
        </w:rPr>
        <w:t>administration du droit musulman, qui a porté l</w:t>
      </w:r>
      <w:r>
        <w:rPr>
          <w:lang w:val="fr-FR"/>
        </w:rPr>
        <w:t>’</w:t>
      </w:r>
      <w:r w:rsidRPr="007A381C">
        <w:rPr>
          <w:lang w:val="fr-FR"/>
        </w:rPr>
        <w:t>âge minimum légal du mariage à 18</w:t>
      </w:r>
      <w:r w:rsidR="00FB4D41">
        <w:rPr>
          <w:lang w:val="fr-FR"/>
        </w:rPr>
        <w:t> </w:t>
      </w:r>
      <w:r w:rsidRPr="007A381C">
        <w:rPr>
          <w:lang w:val="fr-FR"/>
        </w:rPr>
        <w:t xml:space="preserve">ans. Il </w:t>
      </w:r>
      <w:r>
        <w:rPr>
          <w:lang w:val="fr-FR"/>
        </w:rPr>
        <w:t>constate</w:t>
      </w:r>
      <w:r w:rsidRPr="007A381C">
        <w:rPr>
          <w:lang w:val="fr-FR"/>
        </w:rPr>
        <w:t xml:space="preserve"> toutefois </w:t>
      </w:r>
      <w:r>
        <w:rPr>
          <w:lang w:val="fr-FR"/>
        </w:rPr>
        <w:t xml:space="preserve">avec une vive préoccupation </w:t>
      </w:r>
      <w:r w:rsidRPr="007A381C">
        <w:rPr>
          <w:lang w:val="fr-FR"/>
        </w:rPr>
        <w:t>que le paragraphe</w:t>
      </w:r>
      <w:r w:rsidR="00FB4D41">
        <w:rPr>
          <w:lang w:val="fr-FR"/>
        </w:rPr>
        <w:t> </w:t>
      </w:r>
      <w:r w:rsidRPr="007A381C">
        <w:rPr>
          <w:lang w:val="fr-FR"/>
        </w:rPr>
        <w:t>5 de l</w:t>
      </w:r>
      <w:r>
        <w:rPr>
          <w:lang w:val="fr-FR"/>
        </w:rPr>
        <w:t>’</w:t>
      </w:r>
      <w:r w:rsidRPr="007A381C">
        <w:rPr>
          <w:lang w:val="fr-FR"/>
        </w:rPr>
        <w:t>article</w:t>
      </w:r>
      <w:r w:rsidR="00FB4D41">
        <w:rPr>
          <w:lang w:val="fr-FR"/>
        </w:rPr>
        <w:t> </w:t>
      </w:r>
      <w:r w:rsidRPr="007A381C">
        <w:rPr>
          <w:lang w:val="fr-FR"/>
        </w:rPr>
        <w:t xml:space="preserve">96 de cette loi autorise encore les filles qui ont atteint la puberté à se marier dans des cas exceptionnels. </w:t>
      </w:r>
    </w:p>
    <w:p w:rsidR="00E2384F" w:rsidRPr="007A381C" w:rsidRDefault="00E2384F" w:rsidP="00FB4D41">
      <w:pPr>
        <w:pStyle w:val="SingleTxtG"/>
        <w:keepNext/>
        <w:rPr>
          <w:b/>
          <w:bCs/>
          <w:lang w:val="fr-FR"/>
        </w:rPr>
      </w:pPr>
      <w:r w:rsidRPr="007A381C">
        <w:rPr>
          <w:lang w:val="fr-FR"/>
        </w:rPr>
        <w:t>18.</w:t>
      </w:r>
      <w:r w:rsidRPr="007A381C">
        <w:rPr>
          <w:lang w:val="fr-FR"/>
        </w:rPr>
        <w:tab/>
      </w:r>
      <w:r w:rsidRPr="007A381C">
        <w:rPr>
          <w:b/>
          <w:bCs/>
          <w:lang w:val="fr-FR"/>
        </w:rPr>
        <w:t>Le Comité exhorte l</w:t>
      </w:r>
      <w:r>
        <w:rPr>
          <w:b/>
          <w:bCs/>
          <w:lang w:val="fr-FR"/>
        </w:rPr>
        <w:t>’</w:t>
      </w:r>
      <w:r w:rsidRPr="007A381C">
        <w:rPr>
          <w:b/>
          <w:bCs/>
          <w:lang w:val="fr-FR"/>
        </w:rPr>
        <w:t>État partie</w:t>
      </w:r>
      <w:r w:rsidR="00383150">
        <w:rPr>
          <w:b/>
          <w:bCs/>
          <w:lang w:val="fr-FR"/>
        </w:rPr>
        <w:t> :</w:t>
      </w:r>
    </w:p>
    <w:p w:rsidR="00E2384F" w:rsidRPr="007A381C" w:rsidRDefault="00E2384F" w:rsidP="00FB4D41">
      <w:pPr>
        <w:pStyle w:val="SingleTxtG"/>
        <w:ind w:firstLine="567"/>
        <w:rPr>
          <w:b/>
          <w:bCs/>
          <w:lang w:val="fr-FR"/>
        </w:rPr>
      </w:pPr>
      <w:r w:rsidRPr="00FB4D41">
        <w:rPr>
          <w:b/>
          <w:bCs/>
          <w:lang w:val="fr-FR"/>
        </w:rPr>
        <w:t>a)</w:t>
      </w:r>
      <w:r w:rsidRPr="00FB4D41">
        <w:rPr>
          <w:b/>
          <w:bCs/>
          <w:lang w:val="fr-FR"/>
        </w:rPr>
        <w:tab/>
      </w:r>
      <w:r w:rsidRPr="007A381C">
        <w:rPr>
          <w:b/>
          <w:bCs/>
          <w:lang w:val="fr-FR"/>
        </w:rPr>
        <w:t>À adopter sans plus tarder la modification proposée de la loi sur les enfants et les jeunes et à fixer un calendrier précis pour son application</w:t>
      </w:r>
      <w:r w:rsidR="00383150">
        <w:rPr>
          <w:b/>
          <w:bCs/>
          <w:lang w:val="fr-FR"/>
        </w:rPr>
        <w:t> ;</w:t>
      </w:r>
    </w:p>
    <w:p w:rsidR="00E2384F" w:rsidRPr="007A381C" w:rsidRDefault="00E2384F" w:rsidP="00FB4D41">
      <w:pPr>
        <w:pStyle w:val="SingleTxtG"/>
        <w:ind w:firstLine="567"/>
        <w:rPr>
          <w:b/>
          <w:bCs/>
          <w:lang w:val="fr-FR"/>
        </w:rPr>
      </w:pPr>
      <w:r w:rsidRPr="00FB4D41">
        <w:rPr>
          <w:b/>
          <w:bCs/>
          <w:lang w:val="fr-FR"/>
        </w:rPr>
        <w:t>b)</w:t>
      </w:r>
      <w:r w:rsidRPr="00FB4D41">
        <w:rPr>
          <w:b/>
          <w:bCs/>
          <w:lang w:val="fr-FR"/>
        </w:rPr>
        <w:tab/>
      </w:r>
      <w:r w:rsidRPr="007A381C">
        <w:rPr>
          <w:b/>
          <w:bCs/>
          <w:lang w:val="fr-FR"/>
        </w:rPr>
        <w:t>À supprimer toutes les exceptions qui autorisent le mariage avant l</w:t>
      </w:r>
      <w:r>
        <w:rPr>
          <w:b/>
          <w:bCs/>
          <w:lang w:val="fr-FR"/>
        </w:rPr>
        <w:t>’</w:t>
      </w:r>
      <w:r w:rsidRPr="007A381C">
        <w:rPr>
          <w:b/>
          <w:bCs/>
          <w:lang w:val="fr-FR"/>
        </w:rPr>
        <w:t>âge de 18</w:t>
      </w:r>
      <w:r w:rsidR="00FB4D41" w:rsidRPr="00FB4D41">
        <w:rPr>
          <w:b/>
          <w:bCs/>
          <w:lang w:val="fr-FR"/>
        </w:rPr>
        <w:t> </w:t>
      </w:r>
      <w:r w:rsidRPr="007A381C">
        <w:rPr>
          <w:b/>
          <w:bCs/>
          <w:lang w:val="fr-FR"/>
        </w:rPr>
        <w:t>ans, en particulier le paragraphe</w:t>
      </w:r>
      <w:r w:rsidR="00FB4D41" w:rsidRPr="00FB4D41">
        <w:rPr>
          <w:b/>
          <w:bCs/>
          <w:lang w:val="fr-FR"/>
        </w:rPr>
        <w:t> </w:t>
      </w:r>
      <w:r w:rsidRPr="007A381C">
        <w:rPr>
          <w:b/>
          <w:bCs/>
          <w:lang w:val="fr-FR"/>
        </w:rPr>
        <w:t xml:space="preserve">5 </w:t>
      </w:r>
      <w:r w:rsidR="0020648E">
        <w:rPr>
          <w:b/>
          <w:bCs/>
          <w:lang w:val="fr-FR"/>
        </w:rPr>
        <w:t>de l’article</w:t>
      </w:r>
      <w:r w:rsidR="00FB4D41" w:rsidRPr="00FB4D41">
        <w:rPr>
          <w:b/>
          <w:bCs/>
          <w:lang w:val="fr-FR"/>
        </w:rPr>
        <w:t> </w:t>
      </w:r>
      <w:r w:rsidRPr="007A381C">
        <w:rPr>
          <w:b/>
          <w:bCs/>
          <w:lang w:val="fr-FR"/>
        </w:rPr>
        <w:t>96 de la loi sur l</w:t>
      </w:r>
      <w:r>
        <w:rPr>
          <w:b/>
          <w:bCs/>
          <w:lang w:val="fr-FR"/>
        </w:rPr>
        <w:t>’</w:t>
      </w:r>
      <w:r w:rsidRPr="007A381C">
        <w:rPr>
          <w:b/>
          <w:bCs/>
          <w:lang w:val="fr-FR"/>
        </w:rPr>
        <w:t>administration du droit musulman, et à faire respecter cette interdiction</w:t>
      </w:r>
      <w:r w:rsidR="00383150">
        <w:rPr>
          <w:b/>
          <w:bCs/>
          <w:lang w:val="fr-FR"/>
        </w:rPr>
        <w:t> ;</w:t>
      </w:r>
      <w:r w:rsidRPr="00FB4D41">
        <w:rPr>
          <w:b/>
          <w:bCs/>
          <w:lang w:val="fr-FR"/>
        </w:rPr>
        <w:t xml:space="preserve"> </w:t>
      </w:r>
    </w:p>
    <w:p w:rsidR="00E2384F" w:rsidRPr="007A381C" w:rsidRDefault="00E2384F" w:rsidP="00FB4D41">
      <w:pPr>
        <w:pStyle w:val="SingleTxtG"/>
        <w:ind w:firstLine="567"/>
        <w:rPr>
          <w:b/>
          <w:bCs/>
          <w:lang w:val="fr-FR"/>
        </w:rPr>
      </w:pPr>
      <w:r w:rsidRPr="00FB4D41">
        <w:rPr>
          <w:b/>
          <w:bCs/>
          <w:lang w:val="fr-FR"/>
        </w:rPr>
        <w:t>c)</w:t>
      </w:r>
      <w:r w:rsidRPr="00FB4D41">
        <w:rPr>
          <w:b/>
          <w:bCs/>
          <w:lang w:val="fr-FR"/>
        </w:rPr>
        <w:tab/>
      </w:r>
      <w:r w:rsidRPr="007A381C">
        <w:rPr>
          <w:b/>
          <w:bCs/>
          <w:lang w:val="fr-FR"/>
        </w:rPr>
        <w:t>À mener de vastes campagnes d</w:t>
      </w:r>
      <w:r>
        <w:rPr>
          <w:b/>
          <w:bCs/>
          <w:lang w:val="fr-FR"/>
        </w:rPr>
        <w:t>’</w:t>
      </w:r>
      <w:r w:rsidRPr="007A381C">
        <w:rPr>
          <w:b/>
          <w:bCs/>
          <w:lang w:val="fr-FR"/>
        </w:rPr>
        <w:t>information pour sensibiliser le public à l</w:t>
      </w:r>
      <w:r>
        <w:rPr>
          <w:b/>
          <w:bCs/>
          <w:lang w:val="fr-FR"/>
        </w:rPr>
        <w:t>’</w:t>
      </w:r>
      <w:r w:rsidRPr="007A381C">
        <w:rPr>
          <w:b/>
          <w:bCs/>
          <w:lang w:val="fr-FR"/>
        </w:rPr>
        <w:t>élimination de toute exception à l</w:t>
      </w:r>
      <w:r>
        <w:rPr>
          <w:b/>
          <w:bCs/>
          <w:lang w:val="fr-FR"/>
        </w:rPr>
        <w:t>’</w:t>
      </w:r>
      <w:r w:rsidRPr="007A381C">
        <w:rPr>
          <w:b/>
          <w:bCs/>
          <w:lang w:val="fr-FR"/>
        </w:rPr>
        <w:t>interdiction du mariage des personnes de moins de 18</w:t>
      </w:r>
      <w:r w:rsidR="00FB4D41" w:rsidRPr="00FB4D41">
        <w:rPr>
          <w:b/>
          <w:bCs/>
          <w:lang w:val="fr-FR"/>
        </w:rPr>
        <w:t> </w:t>
      </w:r>
      <w:r w:rsidRPr="007A381C">
        <w:rPr>
          <w:b/>
          <w:bCs/>
          <w:lang w:val="fr-FR"/>
        </w:rPr>
        <w:t>ans.</w:t>
      </w:r>
    </w:p>
    <w:p w:rsidR="00E2384F" w:rsidRPr="007A381C" w:rsidRDefault="00E2384F" w:rsidP="009F5C42">
      <w:pPr>
        <w:pStyle w:val="H1G"/>
        <w:rPr>
          <w:lang w:val="fr-FR"/>
        </w:rPr>
      </w:pPr>
      <w:r w:rsidRPr="007A381C">
        <w:rPr>
          <w:lang w:val="fr-FR"/>
        </w:rPr>
        <w:tab/>
        <w:t>C.</w:t>
      </w:r>
      <w:r w:rsidRPr="007A381C">
        <w:rPr>
          <w:lang w:val="fr-FR"/>
        </w:rPr>
        <w:tab/>
        <w:t>Principes généraux (art.</w:t>
      </w:r>
      <w:r w:rsidR="009F5C42">
        <w:rPr>
          <w:lang w:val="fr-FR"/>
        </w:rPr>
        <w:t> </w:t>
      </w:r>
      <w:r w:rsidRPr="007A381C">
        <w:rPr>
          <w:lang w:val="fr-FR"/>
        </w:rPr>
        <w:t>2, 3, 6 et 12)</w:t>
      </w:r>
      <w:bookmarkStart w:id="16" w:name="_Toc12614038"/>
      <w:bookmarkEnd w:id="16"/>
    </w:p>
    <w:p w:rsidR="00E2384F" w:rsidRPr="007A381C" w:rsidRDefault="00E2384F" w:rsidP="00E2384F">
      <w:pPr>
        <w:pStyle w:val="H23G"/>
        <w:rPr>
          <w:lang w:val="fr-FR"/>
        </w:rPr>
      </w:pPr>
      <w:r w:rsidRPr="007A381C">
        <w:rPr>
          <w:lang w:val="fr-FR"/>
        </w:rPr>
        <w:tab/>
      </w:r>
      <w:r w:rsidRPr="007A381C">
        <w:rPr>
          <w:lang w:val="fr-FR"/>
        </w:rPr>
        <w:tab/>
      </w:r>
      <w:r w:rsidRPr="007A381C">
        <w:rPr>
          <w:bCs/>
          <w:lang w:val="fr-FR"/>
        </w:rPr>
        <w:t>Non-discrimination</w:t>
      </w:r>
      <w:bookmarkStart w:id="17" w:name="_Toc12614039"/>
      <w:bookmarkEnd w:id="17"/>
    </w:p>
    <w:p w:rsidR="00E2384F" w:rsidRPr="007A381C" w:rsidRDefault="00E2384F" w:rsidP="00E2384F">
      <w:pPr>
        <w:pStyle w:val="SingleTxtG"/>
        <w:rPr>
          <w:lang w:val="fr-FR"/>
        </w:rPr>
      </w:pPr>
      <w:r w:rsidRPr="007A381C">
        <w:rPr>
          <w:lang w:val="fr-FR"/>
        </w:rPr>
        <w:t>19.</w:t>
      </w:r>
      <w:r w:rsidRPr="007A381C">
        <w:rPr>
          <w:lang w:val="fr-FR"/>
        </w:rPr>
        <w:tab/>
        <w:t>Le Comité est préoccupé par la discrimination persistante, en droit ou en pratique, ou les deux, à l</w:t>
      </w:r>
      <w:r>
        <w:rPr>
          <w:lang w:val="fr-FR"/>
        </w:rPr>
        <w:t>’</w:t>
      </w:r>
      <w:r w:rsidRPr="007A381C">
        <w:rPr>
          <w:lang w:val="fr-FR"/>
        </w:rPr>
        <w:t>égard, entre autres, des enfants qui n</w:t>
      </w:r>
      <w:r>
        <w:rPr>
          <w:lang w:val="fr-FR"/>
        </w:rPr>
        <w:t>’</w:t>
      </w:r>
      <w:r w:rsidRPr="007A381C">
        <w:rPr>
          <w:lang w:val="fr-FR"/>
        </w:rPr>
        <w:t>ont pas la nationalité singapourienne, des filles, des enfants handicapés, des enfants de minorités ethniques, des enfants de couples non mariés et des enfants de couples homosexuels, ainsi que par le peu d</w:t>
      </w:r>
      <w:r>
        <w:rPr>
          <w:lang w:val="fr-FR"/>
        </w:rPr>
        <w:t>’</w:t>
      </w:r>
      <w:r w:rsidRPr="007A381C">
        <w:rPr>
          <w:lang w:val="fr-FR"/>
        </w:rPr>
        <w:t>attention accordé à la discrimination à l</w:t>
      </w:r>
      <w:r>
        <w:rPr>
          <w:lang w:val="fr-FR"/>
        </w:rPr>
        <w:t>’</w:t>
      </w:r>
      <w:r w:rsidRPr="007A381C">
        <w:rPr>
          <w:lang w:val="fr-FR"/>
        </w:rPr>
        <w:t xml:space="preserve">égard des enfants lesbiennes, gays, bisexuels, transgenres et </w:t>
      </w:r>
      <w:proofErr w:type="spellStart"/>
      <w:r w:rsidRPr="007A381C">
        <w:rPr>
          <w:lang w:val="fr-FR"/>
        </w:rPr>
        <w:t>intersexes</w:t>
      </w:r>
      <w:proofErr w:type="spellEnd"/>
      <w:r w:rsidRPr="007A381C">
        <w:rPr>
          <w:lang w:val="fr-FR"/>
        </w:rPr>
        <w:t xml:space="preserve">. </w:t>
      </w:r>
    </w:p>
    <w:p w:rsidR="00E2384F" w:rsidRPr="007A381C" w:rsidRDefault="00E2384F" w:rsidP="009F5C42">
      <w:pPr>
        <w:pStyle w:val="SingleTxtG"/>
        <w:keepNext/>
        <w:rPr>
          <w:b/>
          <w:bCs/>
          <w:lang w:val="fr-FR"/>
        </w:rPr>
      </w:pPr>
      <w:r w:rsidRPr="007A381C">
        <w:rPr>
          <w:lang w:val="fr-FR"/>
        </w:rPr>
        <w:t>20.</w:t>
      </w:r>
      <w:r w:rsidRPr="007A381C">
        <w:rPr>
          <w:lang w:val="fr-FR"/>
        </w:rPr>
        <w:tab/>
      </w:r>
      <w:r w:rsidRPr="007A381C">
        <w:rPr>
          <w:b/>
          <w:bCs/>
          <w:lang w:val="fr-FR"/>
        </w:rPr>
        <w:t>Prenant note de la cible 10.3 des objectifs de développement durable, le Comité recommande à l</w:t>
      </w:r>
      <w:r>
        <w:rPr>
          <w:b/>
          <w:bCs/>
          <w:lang w:val="fr-FR"/>
        </w:rPr>
        <w:t>’</w:t>
      </w:r>
      <w:r w:rsidRPr="007A381C">
        <w:rPr>
          <w:b/>
          <w:bCs/>
          <w:lang w:val="fr-FR"/>
        </w:rPr>
        <w:t>État partie</w:t>
      </w:r>
      <w:r w:rsidR="00383150">
        <w:rPr>
          <w:b/>
          <w:bCs/>
          <w:lang w:val="fr-FR"/>
        </w:rPr>
        <w:t> :</w:t>
      </w:r>
      <w:r w:rsidRPr="007A381C">
        <w:rPr>
          <w:lang w:val="fr-FR"/>
        </w:rPr>
        <w:t xml:space="preserve"> </w:t>
      </w:r>
    </w:p>
    <w:p w:rsidR="00E2384F" w:rsidRPr="007A381C" w:rsidRDefault="00E2384F" w:rsidP="009F5C42">
      <w:pPr>
        <w:pStyle w:val="SingleTxtG"/>
        <w:ind w:firstLine="567"/>
        <w:rPr>
          <w:b/>
          <w:bCs/>
          <w:lang w:val="fr-FR"/>
        </w:rPr>
      </w:pPr>
      <w:r w:rsidRPr="009F5C42">
        <w:rPr>
          <w:b/>
          <w:bCs/>
          <w:lang w:val="fr-FR"/>
        </w:rPr>
        <w:t>a)</w:t>
      </w:r>
      <w:r w:rsidRPr="009F5C42">
        <w:rPr>
          <w:b/>
          <w:bCs/>
          <w:lang w:val="fr-FR"/>
        </w:rPr>
        <w:tab/>
      </w:r>
      <w:r w:rsidRPr="007A381C">
        <w:rPr>
          <w:b/>
          <w:bCs/>
          <w:lang w:val="fr-FR"/>
        </w:rPr>
        <w:t>De garantir le respect de l</w:t>
      </w:r>
      <w:r>
        <w:rPr>
          <w:b/>
          <w:bCs/>
          <w:lang w:val="fr-FR"/>
        </w:rPr>
        <w:t>’</w:t>
      </w:r>
      <w:r w:rsidRPr="007A381C">
        <w:rPr>
          <w:b/>
          <w:bCs/>
          <w:lang w:val="fr-FR"/>
        </w:rPr>
        <w:t>article 2 de la Convention en incorporant le principe de non-discrimination dans sa législation nationale et de procéder à une révision en profondeur de sa législation afin de garantir pleinement la non</w:t>
      </w:r>
      <w:r w:rsidR="0020648E">
        <w:rPr>
          <w:b/>
          <w:bCs/>
          <w:lang w:val="fr-FR"/>
        </w:rPr>
        <w:noBreakHyphen/>
      </w:r>
      <w:r w:rsidRPr="007A381C">
        <w:rPr>
          <w:b/>
          <w:bCs/>
          <w:lang w:val="fr-FR"/>
        </w:rPr>
        <w:t>discrimination en droit et dans la pratique, y compris le droit à l</w:t>
      </w:r>
      <w:r>
        <w:rPr>
          <w:b/>
          <w:bCs/>
          <w:lang w:val="fr-FR"/>
        </w:rPr>
        <w:t>’</w:t>
      </w:r>
      <w:r w:rsidRPr="007A381C">
        <w:rPr>
          <w:b/>
          <w:bCs/>
          <w:lang w:val="fr-FR"/>
        </w:rPr>
        <w:t>héritage des enfants de parents non mariés et des filles visées par la loi sur l</w:t>
      </w:r>
      <w:r>
        <w:rPr>
          <w:b/>
          <w:bCs/>
          <w:lang w:val="fr-FR"/>
        </w:rPr>
        <w:t>’</w:t>
      </w:r>
      <w:r w:rsidRPr="007A381C">
        <w:rPr>
          <w:b/>
          <w:bCs/>
          <w:lang w:val="fr-FR"/>
        </w:rPr>
        <w:t>administration du droit musulman</w:t>
      </w:r>
      <w:r w:rsidR="00383150">
        <w:rPr>
          <w:b/>
          <w:bCs/>
          <w:lang w:val="fr-FR"/>
        </w:rPr>
        <w:t> ;</w:t>
      </w:r>
      <w:r w:rsidRPr="009F5C42">
        <w:rPr>
          <w:b/>
          <w:bCs/>
          <w:lang w:val="fr-FR"/>
        </w:rPr>
        <w:t xml:space="preserve"> </w:t>
      </w:r>
    </w:p>
    <w:p w:rsidR="00E2384F" w:rsidRPr="007A381C" w:rsidRDefault="00E2384F" w:rsidP="009F5C42">
      <w:pPr>
        <w:pStyle w:val="SingleTxtG"/>
        <w:ind w:firstLine="567"/>
        <w:rPr>
          <w:b/>
          <w:bCs/>
          <w:lang w:val="fr-FR"/>
        </w:rPr>
      </w:pPr>
      <w:r w:rsidRPr="009F5C42">
        <w:rPr>
          <w:b/>
          <w:bCs/>
          <w:lang w:val="fr-FR"/>
        </w:rPr>
        <w:t>b)</w:t>
      </w:r>
      <w:r w:rsidRPr="009F5C42">
        <w:rPr>
          <w:b/>
          <w:bCs/>
          <w:lang w:val="fr-FR"/>
        </w:rPr>
        <w:tab/>
      </w:r>
      <w:r w:rsidRPr="007A381C">
        <w:rPr>
          <w:b/>
          <w:bCs/>
          <w:lang w:val="fr-FR"/>
        </w:rPr>
        <w:t>D</w:t>
      </w:r>
      <w:r>
        <w:rPr>
          <w:b/>
          <w:bCs/>
          <w:lang w:val="fr-FR"/>
        </w:rPr>
        <w:t>’</w:t>
      </w:r>
      <w:r w:rsidRPr="007A381C">
        <w:rPr>
          <w:b/>
          <w:bCs/>
          <w:lang w:val="fr-FR"/>
        </w:rPr>
        <w:t>adopter une stratégie volontariste et globale prévoyant des actions spécifiques et bien ciblées, y compris des mesures sociales positives, pour éliminer la discrimination à l</w:t>
      </w:r>
      <w:r>
        <w:rPr>
          <w:b/>
          <w:bCs/>
          <w:lang w:val="fr-FR"/>
        </w:rPr>
        <w:t>’</w:t>
      </w:r>
      <w:r w:rsidRPr="007A381C">
        <w:rPr>
          <w:b/>
          <w:bCs/>
          <w:lang w:val="fr-FR"/>
        </w:rPr>
        <w:t>égard des enfants marginalisés ou se trouvant en situation de vulnérabilité, notamment les enfants qui n</w:t>
      </w:r>
      <w:r>
        <w:rPr>
          <w:b/>
          <w:bCs/>
          <w:lang w:val="fr-FR"/>
        </w:rPr>
        <w:t>’</w:t>
      </w:r>
      <w:r w:rsidRPr="007A381C">
        <w:rPr>
          <w:b/>
          <w:bCs/>
          <w:lang w:val="fr-FR"/>
        </w:rPr>
        <w:t xml:space="preserve">ont pas la nationalité singapourienne, les filles, les enfants handicapés, les enfants appartenant à une minorité ethnique, les enfants de couples non mariés, les enfants de couples homosexuels et les enfants </w:t>
      </w:r>
      <w:r>
        <w:rPr>
          <w:b/>
          <w:bCs/>
          <w:lang w:val="fr-FR"/>
        </w:rPr>
        <w:t>homosexuels</w:t>
      </w:r>
      <w:r w:rsidRPr="007A381C">
        <w:rPr>
          <w:b/>
          <w:bCs/>
          <w:lang w:val="fr-FR"/>
        </w:rPr>
        <w:t xml:space="preserve">, bisexuels, transgenres et </w:t>
      </w:r>
      <w:proofErr w:type="spellStart"/>
      <w:r w:rsidRPr="007A381C">
        <w:rPr>
          <w:b/>
          <w:bCs/>
          <w:lang w:val="fr-FR"/>
        </w:rPr>
        <w:t>intersexes</w:t>
      </w:r>
      <w:proofErr w:type="spellEnd"/>
      <w:r w:rsidR="00383150">
        <w:rPr>
          <w:b/>
          <w:bCs/>
          <w:lang w:val="fr-FR"/>
        </w:rPr>
        <w:t> ;</w:t>
      </w:r>
      <w:r w:rsidRPr="009F5C42">
        <w:rPr>
          <w:b/>
          <w:bCs/>
          <w:lang w:val="fr-FR"/>
        </w:rPr>
        <w:t xml:space="preserve"> </w:t>
      </w:r>
    </w:p>
    <w:p w:rsidR="00E2384F" w:rsidRPr="007A381C" w:rsidRDefault="00E2384F" w:rsidP="009F5C42">
      <w:pPr>
        <w:pStyle w:val="SingleTxtG"/>
        <w:ind w:firstLine="567"/>
        <w:rPr>
          <w:b/>
          <w:bCs/>
          <w:lang w:val="fr-FR"/>
        </w:rPr>
      </w:pPr>
      <w:r w:rsidRPr="009F5C42">
        <w:rPr>
          <w:b/>
          <w:bCs/>
          <w:lang w:val="fr-FR"/>
        </w:rPr>
        <w:lastRenderedPageBreak/>
        <w:t>c)</w:t>
      </w:r>
      <w:r w:rsidRPr="009F5C42">
        <w:rPr>
          <w:b/>
          <w:bCs/>
          <w:lang w:val="fr-FR"/>
        </w:rPr>
        <w:tab/>
      </w:r>
      <w:r w:rsidRPr="007A381C">
        <w:rPr>
          <w:b/>
          <w:bCs/>
          <w:lang w:val="fr-FR"/>
        </w:rPr>
        <w:t>De lutter contre la discrimination à l</w:t>
      </w:r>
      <w:r>
        <w:rPr>
          <w:b/>
          <w:bCs/>
          <w:lang w:val="fr-FR"/>
        </w:rPr>
        <w:t>’</w:t>
      </w:r>
      <w:r w:rsidRPr="007A381C">
        <w:rPr>
          <w:b/>
          <w:bCs/>
          <w:lang w:val="fr-FR"/>
        </w:rPr>
        <w:t xml:space="preserve">égard des enfants </w:t>
      </w:r>
      <w:r>
        <w:rPr>
          <w:b/>
          <w:bCs/>
          <w:lang w:val="fr-FR"/>
        </w:rPr>
        <w:t>homosexuels</w:t>
      </w:r>
      <w:r w:rsidRPr="007A381C">
        <w:rPr>
          <w:b/>
          <w:bCs/>
          <w:lang w:val="fr-FR"/>
        </w:rPr>
        <w:t xml:space="preserve">, bisexuels, transgenres et </w:t>
      </w:r>
      <w:proofErr w:type="spellStart"/>
      <w:r w:rsidRPr="007A381C">
        <w:rPr>
          <w:b/>
          <w:bCs/>
          <w:lang w:val="fr-FR"/>
        </w:rPr>
        <w:t>intersexes</w:t>
      </w:r>
      <w:proofErr w:type="spellEnd"/>
      <w:r w:rsidRPr="007A381C">
        <w:rPr>
          <w:b/>
          <w:bCs/>
          <w:lang w:val="fr-FR"/>
        </w:rPr>
        <w:t xml:space="preserve">, notamment en dépénalisant les </w:t>
      </w:r>
      <w:r>
        <w:rPr>
          <w:b/>
          <w:bCs/>
          <w:lang w:val="fr-FR"/>
        </w:rPr>
        <w:t>relations</w:t>
      </w:r>
      <w:r w:rsidRPr="007A381C">
        <w:rPr>
          <w:b/>
          <w:bCs/>
          <w:lang w:val="fr-FR"/>
        </w:rPr>
        <w:t xml:space="preserve"> sexuel</w:t>
      </w:r>
      <w:r>
        <w:rPr>
          <w:b/>
          <w:bCs/>
          <w:lang w:val="fr-FR"/>
        </w:rPr>
        <w:t>le</w:t>
      </w:r>
      <w:r w:rsidRPr="007A381C">
        <w:rPr>
          <w:b/>
          <w:bCs/>
          <w:lang w:val="fr-FR"/>
        </w:rPr>
        <w:t xml:space="preserve">s </w:t>
      </w:r>
      <w:r>
        <w:rPr>
          <w:b/>
          <w:bCs/>
          <w:lang w:val="fr-FR"/>
        </w:rPr>
        <w:t>consenties</w:t>
      </w:r>
      <w:r w:rsidRPr="007A381C">
        <w:rPr>
          <w:b/>
          <w:bCs/>
          <w:lang w:val="fr-FR"/>
        </w:rPr>
        <w:t xml:space="preserve"> entre personnes du même sexe, en menant des activités de sensibilisation et des activités éducatives ciblant les enfants, les familles et le grand public et en dispensant une formation axée sur la sensibilisation aux professionnels concernés, notamment aux enseignants, aux travailleurs sociaux, au personnel des structures d</w:t>
      </w:r>
      <w:r>
        <w:rPr>
          <w:b/>
          <w:bCs/>
          <w:lang w:val="fr-FR"/>
        </w:rPr>
        <w:t>’</w:t>
      </w:r>
      <w:r w:rsidRPr="007A381C">
        <w:rPr>
          <w:b/>
          <w:bCs/>
          <w:lang w:val="fr-FR"/>
        </w:rPr>
        <w:t>accueil</w:t>
      </w:r>
      <w:r>
        <w:rPr>
          <w:b/>
          <w:bCs/>
          <w:lang w:val="fr-FR"/>
        </w:rPr>
        <w:t xml:space="preserve"> </w:t>
      </w:r>
      <w:r w:rsidRPr="007A381C">
        <w:rPr>
          <w:b/>
          <w:bCs/>
          <w:lang w:val="fr-FR"/>
        </w:rPr>
        <w:t xml:space="preserve">pour enfants et aux </w:t>
      </w:r>
      <w:r>
        <w:rPr>
          <w:b/>
          <w:bCs/>
          <w:lang w:val="fr-FR"/>
        </w:rPr>
        <w:t>membres des forces de l’ordre</w:t>
      </w:r>
      <w:r w:rsidRPr="007A381C">
        <w:rPr>
          <w:b/>
          <w:bCs/>
          <w:lang w:val="fr-FR"/>
        </w:rPr>
        <w:t>, afin que les enfants soient encouragés à signaler les cas de discrimination et de violence et que les plaintes soient traitées sans délai et de façon appropriée</w:t>
      </w:r>
      <w:r w:rsidR="00383150">
        <w:rPr>
          <w:b/>
          <w:bCs/>
          <w:lang w:val="fr-FR"/>
        </w:rPr>
        <w:t> ;</w:t>
      </w:r>
      <w:r w:rsidRPr="009F5C42">
        <w:rPr>
          <w:b/>
          <w:bCs/>
          <w:lang w:val="fr-FR"/>
        </w:rPr>
        <w:t xml:space="preserve"> </w:t>
      </w:r>
    </w:p>
    <w:p w:rsidR="00E2384F" w:rsidRPr="007A381C" w:rsidRDefault="00E2384F" w:rsidP="009F5C42">
      <w:pPr>
        <w:pStyle w:val="SingleTxtG"/>
        <w:ind w:firstLine="567"/>
        <w:rPr>
          <w:b/>
          <w:bCs/>
          <w:lang w:val="fr-FR"/>
        </w:rPr>
      </w:pPr>
      <w:r w:rsidRPr="009F5C42">
        <w:rPr>
          <w:b/>
          <w:bCs/>
          <w:lang w:val="fr-FR"/>
        </w:rPr>
        <w:t>d)</w:t>
      </w:r>
      <w:r w:rsidRPr="009F5C42">
        <w:rPr>
          <w:b/>
          <w:bCs/>
          <w:lang w:val="fr-FR"/>
        </w:rPr>
        <w:tab/>
      </w:r>
      <w:r w:rsidRPr="007A381C">
        <w:rPr>
          <w:b/>
          <w:bCs/>
          <w:lang w:val="fr-FR"/>
        </w:rPr>
        <w:t>D</w:t>
      </w:r>
      <w:r>
        <w:rPr>
          <w:b/>
          <w:bCs/>
          <w:lang w:val="fr-FR"/>
        </w:rPr>
        <w:t>’</w:t>
      </w:r>
      <w:r w:rsidRPr="007A381C">
        <w:rPr>
          <w:b/>
          <w:bCs/>
          <w:lang w:val="fr-FR"/>
        </w:rPr>
        <w:t>associer les communautés et le grand public en s</w:t>
      </w:r>
      <w:r>
        <w:rPr>
          <w:b/>
          <w:bCs/>
          <w:lang w:val="fr-FR"/>
        </w:rPr>
        <w:t>’</w:t>
      </w:r>
      <w:r w:rsidRPr="007A381C">
        <w:rPr>
          <w:b/>
          <w:bCs/>
          <w:lang w:val="fr-FR"/>
        </w:rPr>
        <w:t>employant de façon systématique, en collaboration avec les médias, les réseaux sociaux et les dirigeants communautaires et religieux, à combattre et à modifier les attitudes et pratiques discriminatoires à l</w:t>
      </w:r>
      <w:r>
        <w:rPr>
          <w:b/>
          <w:bCs/>
          <w:lang w:val="fr-FR"/>
        </w:rPr>
        <w:t>’</w:t>
      </w:r>
      <w:r w:rsidRPr="007A381C">
        <w:rPr>
          <w:b/>
          <w:bCs/>
          <w:lang w:val="fr-FR"/>
        </w:rPr>
        <w:t>égard des enfants en général et des enfants qui sont défavorisés et marginalisés en particulier</w:t>
      </w:r>
      <w:r w:rsidR="00383150">
        <w:rPr>
          <w:b/>
          <w:bCs/>
          <w:lang w:val="fr-FR"/>
        </w:rPr>
        <w:t> ;</w:t>
      </w:r>
      <w:r w:rsidRPr="009F5C42">
        <w:rPr>
          <w:b/>
          <w:bCs/>
          <w:lang w:val="fr-FR"/>
        </w:rPr>
        <w:t xml:space="preserve"> </w:t>
      </w:r>
    </w:p>
    <w:p w:rsidR="00E2384F" w:rsidRPr="007A381C" w:rsidRDefault="00E2384F" w:rsidP="009F5C42">
      <w:pPr>
        <w:pStyle w:val="SingleTxtG"/>
        <w:ind w:firstLine="567"/>
        <w:rPr>
          <w:b/>
          <w:bCs/>
          <w:lang w:val="fr-FR"/>
        </w:rPr>
      </w:pPr>
      <w:r w:rsidRPr="009F5C42">
        <w:rPr>
          <w:b/>
          <w:bCs/>
          <w:lang w:val="fr-FR"/>
        </w:rPr>
        <w:t>e)</w:t>
      </w:r>
      <w:r w:rsidRPr="009F5C42">
        <w:rPr>
          <w:b/>
          <w:bCs/>
          <w:lang w:val="fr-FR"/>
        </w:rPr>
        <w:tab/>
      </w:r>
      <w:r w:rsidRPr="007A381C">
        <w:rPr>
          <w:b/>
          <w:bCs/>
          <w:lang w:val="fr-FR"/>
        </w:rPr>
        <w:t>D</w:t>
      </w:r>
      <w:r>
        <w:rPr>
          <w:b/>
          <w:bCs/>
          <w:lang w:val="fr-FR"/>
        </w:rPr>
        <w:t>’</w:t>
      </w:r>
      <w:r w:rsidRPr="007A381C">
        <w:rPr>
          <w:b/>
          <w:bCs/>
          <w:lang w:val="fr-FR"/>
        </w:rPr>
        <w:t xml:space="preserve">inclure des </w:t>
      </w:r>
      <w:r>
        <w:rPr>
          <w:b/>
          <w:bCs/>
          <w:lang w:val="fr-FR"/>
        </w:rPr>
        <w:t>chapitres</w:t>
      </w:r>
      <w:r w:rsidRPr="007A381C">
        <w:rPr>
          <w:b/>
          <w:bCs/>
          <w:lang w:val="fr-FR"/>
        </w:rPr>
        <w:t xml:space="preserve"> concernant la non-discrimination et l</w:t>
      </w:r>
      <w:r>
        <w:rPr>
          <w:b/>
          <w:bCs/>
          <w:lang w:val="fr-FR"/>
        </w:rPr>
        <w:t>’</w:t>
      </w:r>
      <w:r w:rsidRPr="007A381C">
        <w:rPr>
          <w:b/>
          <w:bCs/>
          <w:lang w:val="fr-FR"/>
        </w:rPr>
        <w:t>égalité dans le programme scolaire obligatoire pour les enfants de tous âges, d</w:t>
      </w:r>
      <w:r>
        <w:rPr>
          <w:b/>
          <w:bCs/>
          <w:lang w:val="fr-FR"/>
        </w:rPr>
        <w:t>’</w:t>
      </w:r>
      <w:r w:rsidRPr="007A381C">
        <w:rPr>
          <w:b/>
          <w:bCs/>
          <w:lang w:val="fr-FR"/>
        </w:rPr>
        <w:t xml:space="preserve">adapter les outils </w:t>
      </w:r>
      <w:r>
        <w:rPr>
          <w:b/>
          <w:bCs/>
          <w:lang w:val="fr-FR"/>
        </w:rPr>
        <w:t>pédagogiques</w:t>
      </w:r>
      <w:r w:rsidRPr="007A381C">
        <w:rPr>
          <w:b/>
          <w:bCs/>
          <w:lang w:val="fr-FR"/>
        </w:rPr>
        <w:t xml:space="preserve"> et de former périodiquement les enseignants en conséquence.</w:t>
      </w:r>
      <w:r w:rsidRPr="009F5C42">
        <w:rPr>
          <w:b/>
          <w:bCs/>
          <w:lang w:val="fr-FR"/>
        </w:rPr>
        <w:t xml:space="preserve"> </w:t>
      </w:r>
    </w:p>
    <w:p w:rsidR="00E2384F" w:rsidRPr="007A381C" w:rsidRDefault="00E2384F" w:rsidP="009F5C42">
      <w:pPr>
        <w:pStyle w:val="H23G"/>
        <w:rPr>
          <w:lang w:val="fr-FR"/>
        </w:rPr>
      </w:pPr>
      <w:r w:rsidRPr="007A381C">
        <w:rPr>
          <w:lang w:val="fr-FR"/>
        </w:rPr>
        <w:tab/>
      </w:r>
      <w:r w:rsidRPr="007A381C">
        <w:rPr>
          <w:lang w:val="fr-FR"/>
        </w:rPr>
        <w:tab/>
        <w:t>Intérêt supérieur de l</w:t>
      </w:r>
      <w:r>
        <w:rPr>
          <w:lang w:val="fr-FR"/>
        </w:rPr>
        <w:t>’</w:t>
      </w:r>
      <w:r w:rsidRPr="007A381C">
        <w:rPr>
          <w:lang w:val="fr-FR"/>
        </w:rPr>
        <w:t>enfant</w:t>
      </w:r>
      <w:bookmarkStart w:id="18" w:name="_Toc12614040"/>
      <w:bookmarkEnd w:id="18"/>
    </w:p>
    <w:p w:rsidR="00E2384F" w:rsidRPr="007A381C" w:rsidRDefault="00E2384F" w:rsidP="00E2384F">
      <w:pPr>
        <w:pStyle w:val="SingleTxtG"/>
        <w:rPr>
          <w:b/>
          <w:bCs/>
          <w:lang w:val="fr-FR"/>
        </w:rPr>
      </w:pPr>
      <w:r w:rsidRPr="007A381C">
        <w:rPr>
          <w:lang w:val="fr-FR"/>
        </w:rPr>
        <w:t>21.</w:t>
      </w:r>
      <w:r w:rsidRPr="007A381C">
        <w:rPr>
          <w:lang w:val="fr-FR"/>
        </w:rPr>
        <w:tab/>
      </w:r>
      <w:r w:rsidRPr="007A381C">
        <w:rPr>
          <w:b/>
          <w:bCs/>
          <w:lang w:val="fr-FR"/>
        </w:rPr>
        <w:t>Le Comité se félicite des mesures positives prises pour intégrer le principe de l</w:t>
      </w:r>
      <w:r>
        <w:rPr>
          <w:b/>
          <w:bCs/>
          <w:lang w:val="fr-FR"/>
        </w:rPr>
        <w:t>’</w:t>
      </w:r>
      <w:r w:rsidRPr="007A381C">
        <w:rPr>
          <w:b/>
          <w:bCs/>
          <w:lang w:val="fr-FR"/>
        </w:rPr>
        <w:t>intérêt supérieur de l</w:t>
      </w:r>
      <w:r>
        <w:rPr>
          <w:b/>
          <w:bCs/>
          <w:lang w:val="fr-FR"/>
        </w:rPr>
        <w:t>’</w:t>
      </w:r>
      <w:r w:rsidRPr="007A381C">
        <w:rPr>
          <w:b/>
          <w:bCs/>
          <w:lang w:val="fr-FR"/>
        </w:rPr>
        <w:t>enfant, telles que l</w:t>
      </w:r>
      <w:r>
        <w:rPr>
          <w:b/>
          <w:bCs/>
          <w:lang w:val="fr-FR"/>
        </w:rPr>
        <w:t>’</w:t>
      </w:r>
      <w:r w:rsidRPr="007A381C">
        <w:rPr>
          <w:b/>
          <w:bCs/>
          <w:lang w:val="fr-FR"/>
        </w:rPr>
        <w:t>approche adaptée à l</w:t>
      </w:r>
      <w:r>
        <w:rPr>
          <w:b/>
          <w:bCs/>
          <w:lang w:val="fr-FR"/>
        </w:rPr>
        <w:t>’</w:t>
      </w:r>
      <w:r w:rsidRPr="007A381C">
        <w:rPr>
          <w:b/>
          <w:bCs/>
          <w:lang w:val="fr-FR"/>
        </w:rPr>
        <w:t>enfant dans le cas des enfants victimes de mauvais traitements dans le cadre des enquêtes de police et des audiences des tribunaux pour mineurs.</w:t>
      </w:r>
      <w:r w:rsidRPr="007A381C">
        <w:rPr>
          <w:lang w:val="fr-FR"/>
        </w:rPr>
        <w:t xml:space="preserve"> </w:t>
      </w:r>
      <w:r w:rsidRPr="007A381C">
        <w:rPr>
          <w:b/>
          <w:bCs/>
          <w:lang w:val="fr-FR"/>
        </w:rPr>
        <w:t xml:space="preserve">Rappelant son </w:t>
      </w:r>
      <w:r>
        <w:rPr>
          <w:b/>
          <w:bCs/>
          <w:lang w:val="fr-FR"/>
        </w:rPr>
        <w:t>o</w:t>
      </w:r>
      <w:r w:rsidRPr="007A381C">
        <w:rPr>
          <w:b/>
          <w:bCs/>
          <w:lang w:val="fr-FR"/>
        </w:rPr>
        <w:t>bservation générale n</w:t>
      </w:r>
      <w:r w:rsidRPr="007E536A">
        <w:rPr>
          <w:b/>
          <w:bCs/>
          <w:vertAlign w:val="superscript"/>
          <w:lang w:val="fr-FR"/>
        </w:rPr>
        <w:t>o</w:t>
      </w:r>
      <w:r w:rsidR="009F5C42">
        <w:rPr>
          <w:b/>
          <w:bCs/>
          <w:lang w:val="fr-FR"/>
        </w:rPr>
        <w:t> </w:t>
      </w:r>
      <w:r w:rsidRPr="007A381C">
        <w:rPr>
          <w:b/>
          <w:bCs/>
          <w:lang w:val="fr-FR"/>
        </w:rPr>
        <w:t>14 (2013) sur le droit de l</w:t>
      </w:r>
      <w:r>
        <w:rPr>
          <w:b/>
          <w:bCs/>
          <w:lang w:val="fr-FR"/>
        </w:rPr>
        <w:t>’</w:t>
      </w:r>
      <w:r w:rsidRPr="007A381C">
        <w:rPr>
          <w:b/>
          <w:bCs/>
          <w:lang w:val="fr-FR"/>
        </w:rPr>
        <w:t>enfant à ce que son intérêt supérieur soit une considération primordiale, le Comité recommande à l</w:t>
      </w:r>
      <w:r>
        <w:rPr>
          <w:b/>
          <w:bCs/>
          <w:lang w:val="fr-FR"/>
        </w:rPr>
        <w:t>’</w:t>
      </w:r>
      <w:r w:rsidRPr="007A381C">
        <w:rPr>
          <w:b/>
          <w:bCs/>
          <w:lang w:val="fr-FR"/>
        </w:rPr>
        <w:t>État partie d</w:t>
      </w:r>
      <w:r>
        <w:rPr>
          <w:b/>
          <w:bCs/>
          <w:lang w:val="fr-FR"/>
        </w:rPr>
        <w:t>’</w:t>
      </w:r>
      <w:r w:rsidRPr="007A381C">
        <w:rPr>
          <w:b/>
          <w:bCs/>
          <w:lang w:val="fr-FR"/>
        </w:rPr>
        <w:t>intensifier ses efforts pour faire en sorte que ce droit soit dûment intégré et constamment interprété et appliqué dans toutes les procédures et dispositions législatives, administratives et judiciaires, y</w:t>
      </w:r>
      <w:r w:rsidR="009F5C42">
        <w:rPr>
          <w:b/>
          <w:bCs/>
          <w:lang w:val="fr-FR"/>
        </w:rPr>
        <w:t> </w:t>
      </w:r>
      <w:r w:rsidRPr="007A381C">
        <w:rPr>
          <w:b/>
          <w:bCs/>
          <w:lang w:val="fr-FR"/>
        </w:rPr>
        <w:t>compris le processus d</w:t>
      </w:r>
      <w:r>
        <w:rPr>
          <w:b/>
          <w:bCs/>
          <w:lang w:val="fr-FR"/>
        </w:rPr>
        <w:t>’</w:t>
      </w:r>
      <w:r w:rsidRPr="007A381C">
        <w:rPr>
          <w:b/>
          <w:bCs/>
          <w:lang w:val="fr-FR"/>
        </w:rPr>
        <w:t>examen en cours de la loi sur les enfants et les jeunes, ainsi que dans l</w:t>
      </w:r>
      <w:r>
        <w:rPr>
          <w:b/>
          <w:bCs/>
          <w:lang w:val="fr-FR"/>
        </w:rPr>
        <w:t>’</w:t>
      </w:r>
      <w:r w:rsidRPr="007A381C">
        <w:rPr>
          <w:b/>
          <w:bCs/>
          <w:lang w:val="fr-FR"/>
        </w:rPr>
        <w:t>ensemble des politiques, programmes et projets qui ont des effets sur les enfants et les concernent.</w:t>
      </w:r>
      <w:r w:rsidRPr="007A381C">
        <w:rPr>
          <w:lang w:val="fr-FR"/>
        </w:rPr>
        <w:t xml:space="preserve"> </w:t>
      </w:r>
      <w:r w:rsidRPr="007A381C">
        <w:rPr>
          <w:b/>
          <w:bCs/>
          <w:lang w:val="fr-FR"/>
        </w:rPr>
        <w:t>À cet égard, le Comité encourage l</w:t>
      </w:r>
      <w:r>
        <w:rPr>
          <w:b/>
          <w:bCs/>
          <w:lang w:val="fr-FR"/>
        </w:rPr>
        <w:t>’</w:t>
      </w:r>
      <w:r w:rsidRPr="007A381C">
        <w:rPr>
          <w:b/>
          <w:bCs/>
          <w:lang w:val="fr-FR"/>
        </w:rPr>
        <w:t>État partie à mettre en place des procédures et des critères visant à aider toutes les professionnels concernés à évaluer et à déterminer l</w:t>
      </w:r>
      <w:r>
        <w:rPr>
          <w:b/>
          <w:bCs/>
          <w:lang w:val="fr-FR"/>
        </w:rPr>
        <w:t>’</w:t>
      </w:r>
      <w:r w:rsidRPr="007A381C">
        <w:rPr>
          <w:b/>
          <w:bCs/>
          <w:lang w:val="fr-FR"/>
        </w:rPr>
        <w:t>intérêt supérieur de l</w:t>
      </w:r>
      <w:r>
        <w:rPr>
          <w:b/>
          <w:bCs/>
          <w:lang w:val="fr-FR"/>
        </w:rPr>
        <w:t>’</w:t>
      </w:r>
      <w:r w:rsidRPr="007A381C">
        <w:rPr>
          <w:b/>
          <w:bCs/>
          <w:lang w:val="fr-FR"/>
        </w:rPr>
        <w:t>enfant dans tous les domaines et à en tenir dûment compte en tant que considération primordiale dans la prise de toutes les mesures concernant les enfants.</w:t>
      </w:r>
      <w:r w:rsidRPr="007A381C">
        <w:rPr>
          <w:lang w:val="fr-FR"/>
        </w:rPr>
        <w:t xml:space="preserve"> </w:t>
      </w:r>
    </w:p>
    <w:p w:rsidR="00E2384F" w:rsidRPr="007A381C" w:rsidRDefault="00E2384F" w:rsidP="009F5C42">
      <w:pPr>
        <w:pStyle w:val="H23G"/>
        <w:rPr>
          <w:lang w:val="fr-FR"/>
        </w:rPr>
      </w:pPr>
      <w:r w:rsidRPr="007A381C">
        <w:rPr>
          <w:lang w:val="fr-FR"/>
        </w:rPr>
        <w:tab/>
      </w:r>
      <w:r w:rsidRPr="007A381C">
        <w:rPr>
          <w:lang w:val="fr-FR"/>
        </w:rPr>
        <w:tab/>
        <w:t>Respect de l</w:t>
      </w:r>
      <w:r>
        <w:rPr>
          <w:lang w:val="fr-FR"/>
        </w:rPr>
        <w:t>’</w:t>
      </w:r>
      <w:r w:rsidRPr="007A381C">
        <w:rPr>
          <w:lang w:val="fr-FR"/>
        </w:rPr>
        <w:t>opinion de l</w:t>
      </w:r>
      <w:r>
        <w:rPr>
          <w:lang w:val="fr-FR"/>
        </w:rPr>
        <w:t>’</w:t>
      </w:r>
      <w:r w:rsidRPr="007A381C">
        <w:rPr>
          <w:lang w:val="fr-FR"/>
        </w:rPr>
        <w:t>enfant</w:t>
      </w:r>
      <w:bookmarkStart w:id="19" w:name="_Toc12614041"/>
      <w:bookmarkEnd w:id="19"/>
    </w:p>
    <w:p w:rsidR="00E2384F" w:rsidRPr="007A381C" w:rsidRDefault="00E2384F" w:rsidP="00C20792">
      <w:pPr>
        <w:pStyle w:val="SingleTxtG"/>
        <w:keepNext/>
        <w:rPr>
          <w:b/>
          <w:bCs/>
          <w:lang w:val="fr-FR"/>
        </w:rPr>
      </w:pPr>
      <w:r w:rsidRPr="007A381C">
        <w:rPr>
          <w:lang w:val="fr-FR"/>
        </w:rPr>
        <w:t>22.</w:t>
      </w:r>
      <w:r w:rsidRPr="007A381C">
        <w:rPr>
          <w:lang w:val="fr-FR"/>
        </w:rPr>
        <w:tab/>
      </w:r>
      <w:r w:rsidRPr="007A381C">
        <w:rPr>
          <w:b/>
          <w:bCs/>
          <w:lang w:val="fr-FR"/>
        </w:rPr>
        <w:t>Le Comité se félicite de l</w:t>
      </w:r>
      <w:r>
        <w:rPr>
          <w:b/>
          <w:bCs/>
          <w:lang w:val="fr-FR"/>
        </w:rPr>
        <w:t>’</w:t>
      </w:r>
      <w:r w:rsidRPr="007A381C">
        <w:rPr>
          <w:b/>
          <w:bCs/>
          <w:lang w:val="fr-FR"/>
        </w:rPr>
        <w:t>introduction de la désignation de représentants des enfants dans les procédures impliquant les enfants, de l</w:t>
      </w:r>
      <w:r>
        <w:rPr>
          <w:b/>
          <w:bCs/>
          <w:lang w:val="fr-FR"/>
        </w:rPr>
        <w:t>’</w:t>
      </w:r>
      <w:r w:rsidRPr="007A381C">
        <w:rPr>
          <w:b/>
          <w:bCs/>
          <w:lang w:val="fr-FR"/>
        </w:rPr>
        <w:t>accès des enfants à des plateformes de consultation en ligne, telles que le portail de consultation en ligne national REACH (</w:t>
      </w:r>
      <w:proofErr w:type="spellStart"/>
      <w:r w:rsidRPr="007A381C">
        <w:rPr>
          <w:b/>
          <w:bCs/>
          <w:lang w:val="fr-FR"/>
        </w:rPr>
        <w:t>Reaching</w:t>
      </w:r>
      <w:proofErr w:type="spellEnd"/>
      <w:r w:rsidRPr="007A381C">
        <w:rPr>
          <w:b/>
          <w:bCs/>
          <w:lang w:val="fr-FR"/>
        </w:rPr>
        <w:t xml:space="preserve"> </w:t>
      </w:r>
      <w:proofErr w:type="spellStart"/>
      <w:r w:rsidRPr="007A381C">
        <w:rPr>
          <w:b/>
          <w:bCs/>
          <w:lang w:val="fr-FR"/>
        </w:rPr>
        <w:t>Everyone</w:t>
      </w:r>
      <w:proofErr w:type="spellEnd"/>
      <w:r w:rsidRPr="007A381C">
        <w:rPr>
          <w:b/>
          <w:bCs/>
          <w:lang w:val="fr-FR"/>
        </w:rPr>
        <w:t xml:space="preserve"> for Active </w:t>
      </w:r>
      <w:proofErr w:type="spellStart"/>
      <w:r w:rsidRPr="007A381C">
        <w:rPr>
          <w:b/>
          <w:bCs/>
          <w:lang w:val="fr-FR"/>
        </w:rPr>
        <w:t>Citizenry</w:t>
      </w:r>
      <w:proofErr w:type="spellEnd"/>
      <w:r w:rsidRPr="007A381C">
        <w:rPr>
          <w:b/>
          <w:bCs/>
          <w:lang w:val="fr-FR"/>
        </w:rPr>
        <w:t xml:space="preserve"> at Home) et de la mise en place de forums et de tables rondes qui permettent aux élèves d</w:t>
      </w:r>
      <w:r>
        <w:rPr>
          <w:b/>
          <w:bCs/>
          <w:lang w:val="fr-FR"/>
        </w:rPr>
        <w:t>’</w:t>
      </w:r>
      <w:r w:rsidRPr="007A381C">
        <w:rPr>
          <w:b/>
          <w:bCs/>
          <w:lang w:val="fr-FR"/>
        </w:rPr>
        <w:t>échanger des idées avec les dirigeants politiques et les décideurs.</w:t>
      </w:r>
      <w:r w:rsidRPr="007A381C">
        <w:rPr>
          <w:lang w:val="fr-FR"/>
        </w:rPr>
        <w:t xml:space="preserve"> </w:t>
      </w:r>
      <w:r w:rsidRPr="007A381C">
        <w:rPr>
          <w:b/>
          <w:bCs/>
          <w:lang w:val="fr-FR"/>
        </w:rPr>
        <w:t xml:space="preserve">Rappelant ses précédentes observations finales (CRC/C/SGP/CO/2-3, par. 34) et son </w:t>
      </w:r>
      <w:r>
        <w:rPr>
          <w:b/>
          <w:bCs/>
          <w:lang w:val="fr-FR"/>
        </w:rPr>
        <w:t>o</w:t>
      </w:r>
      <w:r w:rsidRPr="007A381C">
        <w:rPr>
          <w:b/>
          <w:bCs/>
          <w:lang w:val="fr-FR"/>
        </w:rPr>
        <w:t>bservation générale n</w:t>
      </w:r>
      <w:r w:rsidRPr="007E536A">
        <w:rPr>
          <w:b/>
          <w:bCs/>
          <w:vertAlign w:val="superscript"/>
          <w:lang w:val="fr-FR"/>
        </w:rPr>
        <w:t>o</w:t>
      </w:r>
      <w:r w:rsidR="00C20792">
        <w:rPr>
          <w:b/>
          <w:bCs/>
          <w:lang w:val="fr-FR"/>
        </w:rPr>
        <w:t> </w:t>
      </w:r>
      <w:r w:rsidRPr="007A381C">
        <w:rPr>
          <w:b/>
          <w:bCs/>
          <w:lang w:val="fr-FR"/>
        </w:rPr>
        <w:t>12 (2009) sur le droit de l</w:t>
      </w:r>
      <w:r>
        <w:rPr>
          <w:b/>
          <w:bCs/>
          <w:lang w:val="fr-FR"/>
        </w:rPr>
        <w:t>’</w:t>
      </w:r>
      <w:r w:rsidRPr="007A381C">
        <w:rPr>
          <w:b/>
          <w:bCs/>
          <w:lang w:val="fr-FR"/>
        </w:rPr>
        <w:t>enfant d</w:t>
      </w:r>
      <w:r>
        <w:rPr>
          <w:b/>
          <w:bCs/>
          <w:lang w:val="fr-FR"/>
        </w:rPr>
        <w:t>’</w:t>
      </w:r>
      <w:r w:rsidRPr="007A381C">
        <w:rPr>
          <w:b/>
          <w:bCs/>
          <w:lang w:val="fr-FR"/>
        </w:rPr>
        <w:t>être entendu, le Comité recommande à l</w:t>
      </w:r>
      <w:r>
        <w:rPr>
          <w:b/>
          <w:bCs/>
          <w:lang w:val="fr-FR"/>
        </w:rPr>
        <w:t>’</w:t>
      </w:r>
      <w:r w:rsidRPr="007A381C">
        <w:rPr>
          <w:b/>
          <w:bCs/>
          <w:lang w:val="fr-FR"/>
        </w:rPr>
        <w:t>État partie</w:t>
      </w:r>
      <w:r w:rsidR="00383150">
        <w:rPr>
          <w:b/>
          <w:bCs/>
          <w:lang w:val="fr-FR"/>
        </w:rPr>
        <w:t> :</w:t>
      </w:r>
    </w:p>
    <w:p w:rsidR="00E2384F" w:rsidRPr="007A381C" w:rsidRDefault="00E2384F" w:rsidP="00C20792">
      <w:pPr>
        <w:pStyle w:val="SingleTxtG"/>
        <w:ind w:firstLine="567"/>
        <w:rPr>
          <w:b/>
          <w:bCs/>
          <w:lang w:val="fr-FR"/>
        </w:rPr>
      </w:pPr>
      <w:r w:rsidRPr="00C20792">
        <w:rPr>
          <w:b/>
          <w:bCs/>
          <w:lang w:val="fr-FR"/>
        </w:rPr>
        <w:t>a)</w:t>
      </w:r>
      <w:r w:rsidRPr="00C20792">
        <w:rPr>
          <w:b/>
          <w:bCs/>
          <w:lang w:val="fr-FR"/>
        </w:rPr>
        <w:tab/>
      </w:r>
      <w:r w:rsidRPr="007A381C">
        <w:rPr>
          <w:b/>
          <w:bCs/>
          <w:lang w:val="fr-FR"/>
        </w:rPr>
        <w:t>De redoubler d</w:t>
      </w:r>
      <w:r>
        <w:rPr>
          <w:b/>
          <w:bCs/>
          <w:lang w:val="fr-FR"/>
        </w:rPr>
        <w:t>’</w:t>
      </w:r>
      <w:r w:rsidRPr="007A381C">
        <w:rPr>
          <w:b/>
          <w:bCs/>
          <w:lang w:val="fr-FR"/>
        </w:rPr>
        <w:t>efforts pour faire en sorte que l</w:t>
      </w:r>
      <w:r>
        <w:rPr>
          <w:b/>
          <w:bCs/>
          <w:lang w:val="fr-FR"/>
        </w:rPr>
        <w:t>’</w:t>
      </w:r>
      <w:r w:rsidRPr="007A381C">
        <w:rPr>
          <w:b/>
          <w:bCs/>
          <w:lang w:val="fr-FR"/>
        </w:rPr>
        <w:t>opinion des enfants soit entendue et dûment prise en compte dans la famille, à l</w:t>
      </w:r>
      <w:r>
        <w:rPr>
          <w:b/>
          <w:bCs/>
          <w:lang w:val="fr-FR"/>
        </w:rPr>
        <w:t>’</w:t>
      </w:r>
      <w:r w:rsidRPr="007A381C">
        <w:rPr>
          <w:b/>
          <w:bCs/>
          <w:lang w:val="fr-FR"/>
        </w:rPr>
        <w:t>école, devant les tribunaux et dans toutes les procédures pertinentes, administratives et autres, qui concernent les enfants</w:t>
      </w:r>
      <w:r w:rsidR="00383150">
        <w:rPr>
          <w:b/>
          <w:bCs/>
          <w:lang w:val="fr-FR"/>
        </w:rPr>
        <w:t> ;</w:t>
      </w:r>
    </w:p>
    <w:p w:rsidR="00E2384F" w:rsidRPr="007A381C" w:rsidRDefault="00E2384F" w:rsidP="00C20792">
      <w:pPr>
        <w:pStyle w:val="SingleTxtG"/>
        <w:ind w:firstLine="567"/>
        <w:rPr>
          <w:b/>
          <w:bCs/>
          <w:lang w:val="fr-FR"/>
        </w:rPr>
      </w:pPr>
      <w:r w:rsidRPr="00C20792">
        <w:rPr>
          <w:b/>
          <w:bCs/>
          <w:lang w:val="fr-FR"/>
        </w:rPr>
        <w:t>b)</w:t>
      </w:r>
      <w:r w:rsidRPr="00C20792">
        <w:rPr>
          <w:b/>
          <w:bCs/>
          <w:lang w:val="fr-FR"/>
        </w:rPr>
        <w:tab/>
      </w:r>
      <w:r w:rsidRPr="007A381C">
        <w:rPr>
          <w:b/>
          <w:bCs/>
          <w:lang w:val="fr-FR"/>
        </w:rPr>
        <w:t>D</w:t>
      </w:r>
      <w:r>
        <w:rPr>
          <w:b/>
          <w:bCs/>
          <w:lang w:val="fr-FR"/>
        </w:rPr>
        <w:t>’</w:t>
      </w:r>
      <w:r w:rsidRPr="007A381C">
        <w:rPr>
          <w:b/>
          <w:bCs/>
          <w:lang w:val="fr-FR"/>
        </w:rPr>
        <w:t>adopter une législation appropriée, de former les parents et les professionnels qui travaillent avec et pour les enfants, et d</w:t>
      </w:r>
      <w:r>
        <w:rPr>
          <w:b/>
          <w:bCs/>
          <w:lang w:val="fr-FR"/>
        </w:rPr>
        <w:t>’</w:t>
      </w:r>
      <w:r w:rsidRPr="007A381C">
        <w:rPr>
          <w:b/>
          <w:bCs/>
          <w:lang w:val="fr-FR"/>
        </w:rPr>
        <w:t>établir des procédures ou protocoles opérationnels à l</w:t>
      </w:r>
      <w:r>
        <w:rPr>
          <w:b/>
          <w:bCs/>
          <w:lang w:val="fr-FR"/>
        </w:rPr>
        <w:t>’</w:t>
      </w:r>
      <w:r w:rsidRPr="007A381C">
        <w:rPr>
          <w:b/>
          <w:bCs/>
          <w:lang w:val="fr-FR"/>
        </w:rPr>
        <w:t>intention de ces professionnels</w:t>
      </w:r>
      <w:r w:rsidR="00383150">
        <w:rPr>
          <w:b/>
          <w:bCs/>
          <w:lang w:val="fr-FR"/>
        </w:rPr>
        <w:t> ;</w:t>
      </w:r>
      <w:r w:rsidRPr="00C20792">
        <w:rPr>
          <w:b/>
          <w:bCs/>
          <w:lang w:val="fr-FR"/>
        </w:rPr>
        <w:t xml:space="preserve"> </w:t>
      </w:r>
    </w:p>
    <w:p w:rsidR="00E2384F" w:rsidRPr="007A381C" w:rsidRDefault="00E2384F" w:rsidP="00C20792">
      <w:pPr>
        <w:pStyle w:val="SingleTxtG"/>
        <w:ind w:firstLine="567"/>
        <w:rPr>
          <w:b/>
          <w:bCs/>
          <w:lang w:val="fr-FR"/>
        </w:rPr>
      </w:pPr>
      <w:r w:rsidRPr="00C20792">
        <w:rPr>
          <w:b/>
          <w:bCs/>
          <w:lang w:val="fr-FR"/>
        </w:rPr>
        <w:t>c)</w:t>
      </w:r>
      <w:r w:rsidRPr="00C20792">
        <w:rPr>
          <w:b/>
          <w:bCs/>
          <w:lang w:val="fr-FR"/>
        </w:rPr>
        <w:tab/>
      </w:r>
      <w:r w:rsidRPr="007A381C">
        <w:rPr>
          <w:b/>
          <w:bCs/>
          <w:lang w:val="fr-FR"/>
        </w:rPr>
        <w:t>De mener des activités de sensibilisation et des programmes pour promouvoir la participation significative et habilitante de tous les enfants au sein de la famille, de l</w:t>
      </w:r>
      <w:r>
        <w:rPr>
          <w:b/>
          <w:bCs/>
          <w:lang w:val="fr-FR"/>
        </w:rPr>
        <w:t>’</w:t>
      </w:r>
      <w:r w:rsidRPr="007A381C">
        <w:rPr>
          <w:b/>
          <w:bCs/>
          <w:lang w:val="fr-FR"/>
        </w:rPr>
        <w:t>école et de la collectivité, en accordant une attention particulière aux enfants en situation de vulnérabilité.</w:t>
      </w:r>
    </w:p>
    <w:p w:rsidR="00E2384F" w:rsidRPr="007A381C" w:rsidRDefault="00E2384F" w:rsidP="00C20792">
      <w:pPr>
        <w:pStyle w:val="H1G"/>
        <w:rPr>
          <w:lang w:val="fr-FR"/>
        </w:rPr>
      </w:pPr>
      <w:r w:rsidRPr="007A381C">
        <w:rPr>
          <w:lang w:val="fr-FR"/>
        </w:rPr>
        <w:lastRenderedPageBreak/>
        <w:tab/>
        <w:t>D.</w:t>
      </w:r>
      <w:r w:rsidRPr="007A381C">
        <w:rPr>
          <w:lang w:val="fr-FR"/>
        </w:rPr>
        <w:tab/>
        <w:t>Droits et libertés civils (art.</w:t>
      </w:r>
      <w:r w:rsidR="00C20792">
        <w:rPr>
          <w:lang w:val="fr-FR"/>
        </w:rPr>
        <w:t> </w:t>
      </w:r>
      <w:r w:rsidRPr="007A381C">
        <w:rPr>
          <w:lang w:val="fr-FR"/>
        </w:rPr>
        <w:t>7, 8 et 13 à 17)</w:t>
      </w:r>
      <w:bookmarkStart w:id="20" w:name="_Toc12614042"/>
      <w:bookmarkEnd w:id="20"/>
    </w:p>
    <w:p w:rsidR="00E2384F" w:rsidRPr="007A381C" w:rsidRDefault="00E2384F" w:rsidP="00C20792">
      <w:pPr>
        <w:pStyle w:val="H23G"/>
        <w:rPr>
          <w:lang w:val="fr-FR"/>
        </w:rPr>
      </w:pPr>
      <w:r w:rsidRPr="007A381C">
        <w:rPr>
          <w:lang w:val="fr-FR"/>
        </w:rPr>
        <w:tab/>
      </w:r>
      <w:r w:rsidRPr="007A381C">
        <w:rPr>
          <w:lang w:val="fr-FR"/>
        </w:rPr>
        <w:tab/>
        <w:t>Nom et nationalité</w:t>
      </w:r>
      <w:bookmarkStart w:id="21" w:name="_Toc12614043"/>
      <w:bookmarkEnd w:id="21"/>
    </w:p>
    <w:p w:rsidR="00E2384F" w:rsidRPr="007A381C" w:rsidRDefault="00E2384F" w:rsidP="00A52CE2">
      <w:pPr>
        <w:pStyle w:val="SingleTxtG"/>
        <w:keepNext/>
        <w:rPr>
          <w:b/>
          <w:bCs/>
          <w:lang w:val="fr-FR"/>
        </w:rPr>
      </w:pPr>
      <w:r w:rsidRPr="007A381C">
        <w:rPr>
          <w:lang w:val="fr-FR"/>
        </w:rPr>
        <w:t>23.</w:t>
      </w:r>
      <w:r w:rsidRPr="007A381C">
        <w:rPr>
          <w:lang w:val="fr-FR"/>
        </w:rPr>
        <w:tab/>
      </w:r>
      <w:r>
        <w:rPr>
          <w:b/>
          <w:bCs/>
          <w:lang w:val="fr-FR"/>
        </w:rPr>
        <w:t>Rappelant</w:t>
      </w:r>
      <w:r w:rsidRPr="007A381C">
        <w:rPr>
          <w:b/>
          <w:bCs/>
          <w:lang w:val="fr-FR"/>
        </w:rPr>
        <w:t xml:space="preserve"> </w:t>
      </w:r>
      <w:r>
        <w:rPr>
          <w:b/>
          <w:bCs/>
          <w:lang w:val="fr-FR"/>
        </w:rPr>
        <w:t>s</w:t>
      </w:r>
      <w:r w:rsidRPr="007A381C">
        <w:rPr>
          <w:b/>
          <w:bCs/>
          <w:lang w:val="fr-FR"/>
        </w:rPr>
        <w:t>a</w:t>
      </w:r>
      <w:r>
        <w:rPr>
          <w:b/>
          <w:bCs/>
          <w:lang w:val="fr-FR"/>
        </w:rPr>
        <w:t xml:space="preserve"> précédente</w:t>
      </w:r>
      <w:r w:rsidRPr="007A381C">
        <w:rPr>
          <w:b/>
          <w:bCs/>
          <w:lang w:val="fr-FR"/>
        </w:rPr>
        <w:t xml:space="preserve"> recommandation (CRC/C/SGP/CO/2-3, par.</w:t>
      </w:r>
      <w:r w:rsidR="00C20792">
        <w:rPr>
          <w:lang w:val="fr-FR"/>
        </w:rPr>
        <w:t> </w:t>
      </w:r>
      <w:r w:rsidRPr="007A381C">
        <w:rPr>
          <w:b/>
          <w:bCs/>
          <w:lang w:val="fr-FR"/>
        </w:rPr>
        <w:t>36) et prenant note de la cible 16.9 des objectifs de développement durable, le Comité recommande à l</w:t>
      </w:r>
      <w:r>
        <w:rPr>
          <w:b/>
          <w:bCs/>
          <w:lang w:val="fr-FR"/>
        </w:rPr>
        <w:t>’</w:t>
      </w:r>
      <w:r w:rsidRPr="007A381C">
        <w:rPr>
          <w:b/>
          <w:bCs/>
          <w:lang w:val="fr-FR"/>
        </w:rPr>
        <w:t>État partie</w:t>
      </w:r>
      <w:r w:rsidR="00383150">
        <w:rPr>
          <w:b/>
          <w:bCs/>
          <w:lang w:val="fr-FR"/>
        </w:rPr>
        <w:t> :</w:t>
      </w:r>
    </w:p>
    <w:p w:rsidR="00E2384F" w:rsidRPr="007A381C" w:rsidRDefault="00E2384F" w:rsidP="00C20792">
      <w:pPr>
        <w:pStyle w:val="SingleTxtG"/>
        <w:ind w:firstLine="567"/>
        <w:rPr>
          <w:b/>
          <w:bCs/>
          <w:lang w:val="fr-FR"/>
        </w:rPr>
      </w:pPr>
      <w:r w:rsidRPr="00C20792">
        <w:rPr>
          <w:b/>
          <w:bCs/>
          <w:lang w:val="fr-FR"/>
        </w:rPr>
        <w:t>a)</w:t>
      </w:r>
      <w:r w:rsidRPr="00C20792">
        <w:rPr>
          <w:b/>
          <w:bCs/>
          <w:lang w:val="fr-FR"/>
        </w:rPr>
        <w:tab/>
      </w:r>
      <w:r w:rsidRPr="007A381C">
        <w:rPr>
          <w:b/>
          <w:bCs/>
          <w:lang w:val="fr-FR"/>
        </w:rPr>
        <w:t>De prendre des mesures immédiates et concrètes pour faire en sorte que toutes les mères singapouriennes puissent transférer leur nationalité à leurs enfants, y</w:t>
      </w:r>
      <w:r w:rsidR="00C20792" w:rsidRPr="00C20792">
        <w:rPr>
          <w:b/>
          <w:bCs/>
          <w:lang w:val="fr-FR"/>
        </w:rPr>
        <w:t> </w:t>
      </w:r>
      <w:r w:rsidRPr="007A381C">
        <w:rPr>
          <w:b/>
          <w:bCs/>
          <w:lang w:val="fr-FR"/>
        </w:rPr>
        <w:t>compris à ceux nés avant 2004</w:t>
      </w:r>
      <w:r w:rsidR="00383150">
        <w:rPr>
          <w:b/>
          <w:bCs/>
          <w:lang w:val="fr-FR"/>
        </w:rPr>
        <w:t> ;</w:t>
      </w:r>
    </w:p>
    <w:p w:rsidR="00E2384F" w:rsidRPr="007A381C" w:rsidRDefault="00E2384F" w:rsidP="00C20792">
      <w:pPr>
        <w:pStyle w:val="SingleTxtG"/>
        <w:ind w:firstLine="567"/>
        <w:rPr>
          <w:b/>
          <w:bCs/>
          <w:lang w:val="fr-FR"/>
        </w:rPr>
      </w:pPr>
      <w:r w:rsidRPr="00C20792">
        <w:rPr>
          <w:b/>
          <w:bCs/>
          <w:lang w:val="fr-FR"/>
        </w:rPr>
        <w:t>b)</w:t>
      </w:r>
      <w:r w:rsidRPr="00C20792">
        <w:rPr>
          <w:b/>
          <w:bCs/>
          <w:lang w:val="fr-FR"/>
        </w:rPr>
        <w:tab/>
      </w:r>
      <w:r w:rsidRPr="007A381C">
        <w:rPr>
          <w:b/>
          <w:bCs/>
          <w:lang w:val="fr-FR"/>
        </w:rPr>
        <w:t>D</w:t>
      </w:r>
      <w:r>
        <w:rPr>
          <w:b/>
          <w:bCs/>
          <w:lang w:val="fr-FR"/>
        </w:rPr>
        <w:t>’</w:t>
      </w:r>
      <w:r w:rsidRPr="007A381C">
        <w:rPr>
          <w:b/>
          <w:bCs/>
          <w:lang w:val="fr-FR"/>
        </w:rPr>
        <w:t>envisager de modifier l</w:t>
      </w:r>
      <w:r>
        <w:rPr>
          <w:b/>
          <w:bCs/>
          <w:lang w:val="fr-FR"/>
        </w:rPr>
        <w:t>’</w:t>
      </w:r>
      <w:r w:rsidRPr="007A381C">
        <w:rPr>
          <w:b/>
          <w:bCs/>
          <w:lang w:val="fr-FR"/>
        </w:rPr>
        <w:t>article</w:t>
      </w:r>
      <w:r w:rsidR="00C20792" w:rsidRPr="00C20792">
        <w:rPr>
          <w:b/>
          <w:bCs/>
          <w:lang w:val="fr-FR"/>
        </w:rPr>
        <w:t> </w:t>
      </w:r>
      <w:r w:rsidRPr="007A381C">
        <w:rPr>
          <w:b/>
          <w:bCs/>
          <w:lang w:val="fr-FR"/>
        </w:rPr>
        <w:t>122 de la Constitution pour faire en sorte qu</w:t>
      </w:r>
      <w:r>
        <w:rPr>
          <w:b/>
          <w:bCs/>
          <w:lang w:val="fr-FR"/>
        </w:rPr>
        <w:t>’</w:t>
      </w:r>
      <w:r w:rsidRPr="007A381C">
        <w:rPr>
          <w:b/>
          <w:bCs/>
          <w:lang w:val="fr-FR"/>
        </w:rPr>
        <w:t>aucun enfant ne soit ou ne devienne apatride</w:t>
      </w:r>
      <w:r w:rsidR="00383150">
        <w:rPr>
          <w:b/>
          <w:bCs/>
          <w:lang w:val="fr-FR"/>
        </w:rPr>
        <w:t> ;</w:t>
      </w:r>
      <w:r w:rsidRPr="00C20792">
        <w:rPr>
          <w:b/>
          <w:bCs/>
          <w:lang w:val="fr-FR"/>
        </w:rPr>
        <w:t xml:space="preserve"> </w:t>
      </w:r>
    </w:p>
    <w:p w:rsidR="00E2384F" w:rsidRPr="007A381C" w:rsidRDefault="00E2384F" w:rsidP="00C20792">
      <w:pPr>
        <w:pStyle w:val="SingleTxtG"/>
        <w:ind w:firstLine="567"/>
        <w:rPr>
          <w:b/>
          <w:bCs/>
          <w:lang w:val="fr-FR"/>
        </w:rPr>
      </w:pPr>
      <w:r w:rsidRPr="00C20792">
        <w:rPr>
          <w:b/>
          <w:bCs/>
          <w:lang w:val="fr-FR"/>
        </w:rPr>
        <w:t>c)</w:t>
      </w:r>
      <w:r w:rsidRPr="00C20792">
        <w:rPr>
          <w:b/>
          <w:bCs/>
          <w:lang w:val="fr-FR"/>
        </w:rPr>
        <w:tab/>
      </w:r>
      <w:r w:rsidRPr="007A381C">
        <w:rPr>
          <w:b/>
          <w:bCs/>
          <w:lang w:val="fr-FR"/>
        </w:rPr>
        <w:t>D</w:t>
      </w:r>
      <w:r>
        <w:rPr>
          <w:b/>
          <w:bCs/>
          <w:lang w:val="fr-FR"/>
        </w:rPr>
        <w:t>’</w:t>
      </w:r>
      <w:r w:rsidRPr="007A381C">
        <w:rPr>
          <w:b/>
          <w:bCs/>
          <w:lang w:val="fr-FR"/>
        </w:rPr>
        <w:t>envisager de ratifier la Convention relative au statut des apatrides et la Convention sur la réduction des cas d</w:t>
      </w:r>
      <w:r>
        <w:rPr>
          <w:b/>
          <w:bCs/>
          <w:lang w:val="fr-FR"/>
        </w:rPr>
        <w:t>’</w:t>
      </w:r>
      <w:r w:rsidRPr="007A381C">
        <w:rPr>
          <w:b/>
          <w:bCs/>
          <w:lang w:val="fr-FR"/>
        </w:rPr>
        <w:t>apatridie.</w:t>
      </w:r>
    </w:p>
    <w:p w:rsidR="00E2384F" w:rsidRPr="007A381C" w:rsidRDefault="00E2384F" w:rsidP="00CB5925">
      <w:pPr>
        <w:pStyle w:val="H23G"/>
        <w:rPr>
          <w:lang w:val="fr-FR"/>
        </w:rPr>
      </w:pPr>
      <w:r w:rsidRPr="007A381C">
        <w:rPr>
          <w:lang w:val="fr-FR"/>
        </w:rPr>
        <w:tab/>
      </w:r>
      <w:r w:rsidRPr="007A381C">
        <w:rPr>
          <w:lang w:val="fr-FR"/>
        </w:rPr>
        <w:tab/>
        <w:t>Liberté d</w:t>
      </w:r>
      <w:r>
        <w:rPr>
          <w:lang w:val="fr-FR"/>
        </w:rPr>
        <w:t>’</w:t>
      </w:r>
      <w:r w:rsidRPr="007A381C">
        <w:rPr>
          <w:lang w:val="fr-FR"/>
        </w:rPr>
        <w:t>expression, d</w:t>
      </w:r>
      <w:r>
        <w:rPr>
          <w:lang w:val="fr-FR"/>
        </w:rPr>
        <w:t>’</w:t>
      </w:r>
      <w:r w:rsidRPr="007A381C">
        <w:rPr>
          <w:lang w:val="fr-FR"/>
        </w:rPr>
        <w:t>association et de réunion pacifique</w:t>
      </w:r>
      <w:bookmarkStart w:id="22" w:name="_Toc12614044"/>
      <w:bookmarkEnd w:id="22"/>
    </w:p>
    <w:p w:rsidR="00E2384F" w:rsidRPr="007A381C" w:rsidRDefault="00E2384F" w:rsidP="00E2384F">
      <w:pPr>
        <w:pStyle w:val="SingleTxtG"/>
        <w:rPr>
          <w:b/>
          <w:bCs/>
          <w:lang w:val="fr-FR"/>
        </w:rPr>
      </w:pPr>
      <w:r w:rsidRPr="007A381C">
        <w:rPr>
          <w:lang w:val="fr-FR"/>
        </w:rPr>
        <w:t>24.</w:t>
      </w:r>
      <w:r w:rsidRPr="007A381C">
        <w:rPr>
          <w:lang w:val="fr-FR"/>
        </w:rPr>
        <w:tab/>
      </w:r>
      <w:r w:rsidRPr="007A381C">
        <w:rPr>
          <w:b/>
          <w:bCs/>
          <w:lang w:val="fr-FR"/>
        </w:rPr>
        <w:t>Rappelant ses précédentes observations finales (CRC/C/SGP/CO/2-3, par.</w:t>
      </w:r>
      <w:r w:rsidR="006F30C8">
        <w:rPr>
          <w:lang w:val="fr-FR"/>
        </w:rPr>
        <w:t> </w:t>
      </w:r>
      <w:r w:rsidRPr="007A381C">
        <w:rPr>
          <w:b/>
          <w:bCs/>
          <w:lang w:val="fr-FR"/>
        </w:rPr>
        <w:t>38), le Comité se déclare de nouveau préoccupé par le fait que le droit à la liberté d</w:t>
      </w:r>
      <w:r>
        <w:rPr>
          <w:b/>
          <w:bCs/>
          <w:lang w:val="fr-FR"/>
        </w:rPr>
        <w:t>’</w:t>
      </w:r>
      <w:r w:rsidRPr="007A381C">
        <w:rPr>
          <w:b/>
          <w:bCs/>
          <w:lang w:val="fr-FR"/>
        </w:rPr>
        <w:t>expression et le droit d</w:t>
      </w:r>
      <w:r>
        <w:rPr>
          <w:b/>
          <w:bCs/>
          <w:lang w:val="fr-FR"/>
        </w:rPr>
        <w:t>’</w:t>
      </w:r>
      <w:r w:rsidRPr="007A381C">
        <w:rPr>
          <w:b/>
          <w:bCs/>
          <w:lang w:val="fr-FR"/>
        </w:rPr>
        <w:t>association et de réunion pacifique sont sévèrement restreints dans l</w:t>
      </w:r>
      <w:r>
        <w:rPr>
          <w:b/>
          <w:bCs/>
          <w:lang w:val="fr-FR"/>
        </w:rPr>
        <w:t>’</w:t>
      </w:r>
      <w:r w:rsidRPr="007A381C">
        <w:rPr>
          <w:b/>
          <w:bCs/>
          <w:lang w:val="fr-FR"/>
        </w:rPr>
        <w:t>État partie et soumis à des contraintes injustifiées, ce qui a de graves répercussions sur le droit de l</w:t>
      </w:r>
      <w:r>
        <w:rPr>
          <w:b/>
          <w:bCs/>
          <w:lang w:val="fr-FR"/>
        </w:rPr>
        <w:t>’</w:t>
      </w:r>
      <w:r w:rsidRPr="007A381C">
        <w:rPr>
          <w:b/>
          <w:bCs/>
          <w:lang w:val="fr-FR"/>
        </w:rPr>
        <w:t>enfant de s</w:t>
      </w:r>
      <w:r>
        <w:rPr>
          <w:b/>
          <w:bCs/>
          <w:lang w:val="fr-FR"/>
        </w:rPr>
        <w:t>’</w:t>
      </w:r>
      <w:r w:rsidRPr="007A381C">
        <w:rPr>
          <w:b/>
          <w:bCs/>
          <w:lang w:val="fr-FR"/>
        </w:rPr>
        <w:t>exprimer librement, y compris sur Internet.</w:t>
      </w:r>
      <w:r w:rsidRPr="007A381C">
        <w:rPr>
          <w:lang w:val="fr-FR"/>
        </w:rPr>
        <w:t xml:space="preserve"> </w:t>
      </w:r>
      <w:r w:rsidRPr="007A381C">
        <w:rPr>
          <w:b/>
          <w:bCs/>
          <w:lang w:val="fr-FR"/>
        </w:rPr>
        <w:t>Le Comité invite instamment l</w:t>
      </w:r>
      <w:r>
        <w:rPr>
          <w:b/>
          <w:bCs/>
          <w:lang w:val="fr-FR"/>
        </w:rPr>
        <w:t>’</w:t>
      </w:r>
      <w:r w:rsidRPr="007A381C">
        <w:rPr>
          <w:b/>
          <w:bCs/>
          <w:lang w:val="fr-FR"/>
        </w:rPr>
        <w:t>État partie à revoir ses lois et politiques, en particulier la loi sur (la protection de) l</w:t>
      </w:r>
      <w:r>
        <w:rPr>
          <w:b/>
          <w:bCs/>
          <w:lang w:val="fr-FR"/>
        </w:rPr>
        <w:t>’</w:t>
      </w:r>
      <w:r w:rsidRPr="007A381C">
        <w:rPr>
          <w:b/>
          <w:bCs/>
          <w:lang w:val="fr-FR"/>
        </w:rPr>
        <w:t>administration de la justice et la loi sur l</w:t>
      </w:r>
      <w:r>
        <w:rPr>
          <w:b/>
          <w:bCs/>
          <w:lang w:val="fr-FR"/>
        </w:rPr>
        <w:t>’</w:t>
      </w:r>
      <w:r w:rsidRPr="007A381C">
        <w:rPr>
          <w:b/>
          <w:bCs/>
          <w:lang w:val="fr-FR"/>
        </w:rPr>
        <w:t xml:space="preserve">ordre public, afin de garantir le plein respect des droits et </w:t>
      </w:r>
      <w:r>
        <w:rPr>
          <w:b/>
          <w:bCs/>
          <w:lang w:val="fr-FR"/>
        </w:rPr>
        <w:t xml:space="preserve">des </w:t>
      </w:r>
      <w:r w:rsidRPr="007A381C">
        <w:rPr>
          <w:b/>
          <w:bCs/>
          <w:lang w:val="fr-FR"/>
        </w:rPr>
        <w:t>libertés garantis aux enfants par la Convention et de faire en sorte que toutes restrictions à ces droits soient pleinement conformes aux normes internationales.</w:t>
      </w:r>
      <w:r w:rsidRPr="007A381C">
        <w:rPr>
          <w:lang w:val="fr-FR"/>
        </w:rPr>
        <w:t xml:space="preserve"> </w:t>
      </w:r>
    </w:p>
    <w:p w:rsidR="00E2384F" w:rsidRPr="007A381C" w:rsidRDefault="00E2384F" w:rsidP="00CB5925">
      <w:pPr>
        <w:pStyle w:val="H23G"/>
        <w:rPr>
          <w:lang w:val="fr-FR"/>
        </w:rPr>
      </w:pPr>
      <w:r w:rsidRPr="007A381C">
        <w:rPr>
          <w:lang w:val="fr-FR"/>
        </w:rPr>
        <w:tab/>
      </w:r>
      <w:r w:rsidRPr="007A381C">
        <w:rPr>
          <w:lang w:val="fr-FR"/>
        </w:rPr>
        <w:tab/>
        <w:t>Droit à la vie privée</w:t>
      </w:r>
      <w:bookmarkStart w:id="23" w:name="_Toc12614045"/>
      <w:bookmarkEnd w:id="23"/>
    </w:p>
    <w:p w:rsidR="00E2384F" w:rsidRPr="007A381C" w:rsidRDefault="00E2384F" w:rsidP="006F30C8">
      <w:pPr>
        <w:pStyle w:val="SingleTxtG"/>
        <w:keepNext/>
        <w:rPr>
          <w:b/>
          <w:bCs/>
          <w:lang w:val="fr-FR"/>
        </w:rPr>
      </w:pPr>
      <w:r w:rsidRPr="007A381C">
        <w:rPr>
          <w:lang w:val="fr-FR"/>
        </w:rPr>
        <w:t>25.</w:t>
      </w:r>
      <w:r w:rsidRPr="007A381C">
        <w:rPr>
          <w:lang w:val="fr-FR"/>
        </w:rPr>
        <w:tab/>
      </w:r>
      <w:r w:rsidRPr="007A381C">
        <w:rPr>
          <w:b/>
          <w:bCs/>
          <w:lang w:val="fr-FR"/>
        </w:rPr>
        <w:t>Le Comité recommande à l</w:t>
      </w:r>
      <w:r>
        <w:rPr>
          <w:b/>
          <w:bCs/>
          <w:lang w:val="fr-FR"/>
        </w:rPr>
        <w:t>’</w:t>
      </w:r>
      <w:r w:rsidRPr="007A381C">
        <w:rPr>
          <w:b/>
          <w:bCs/>
          <w:lang w:val="fr-FR"/>
        </w:rPr>
        <w:t xml:space="preserve">État partie de prendre des mesures législatives et </w:t>
      </w:r>
      <w:r>
        <w:rPr>
          <w:b/>
          <w:bCs/>
          <w:lang w:val="fr-FR"/>
        </w:rPr>
        <w:t>gouvernementales</w:t>
      </w:r>
      <w:r w:rsidRPr="007A381C">
        <w:rPr>
          <w:b/>
          <w:bCs/>
          <w:lang w:val="fr-FR"/>
        </w:rPr>
        <w:t xml:space="preserve"> pour protéger le droit de l</w:t>
      </w:r>
      <w:r>
        <w:rPr>
          <w:b/>
          <w:bCs/>
          <w:lang w:val="fr-FR"/>
        </w:rPr>
        <w:t>’</w:t>
      </w:r>
      <w:r w:rsidRPr="007A381C">
        <w:rPr>
          <w:b/>
          <w:bCs/>
          <w:lang w:val="fr-FR"/>
        </w:rPr>
        <w:t>enfant à la vie privée, notamment en</w:t>
      </w:r>
      <w:r w:rsidR="00383150">
        <w:rPr>
          <w:b/>
          <w:bCs/>
          <w:lang w:val="fr-FR"/>
        </w:rPr>
        <w:t> :</w:t>
      </w:r>
      <w:r w:rsidRPr="007A381C">
        <w:rPr>
          <w:lang w:val="fr-FR"/>
        </w:rPr>
        <w:t xml:space="preserve"> </w:t>
      </w:r>
    </w:p>
    <w:p w:rsidR="00E2384F" w:rsidRPr="007A381C" w:rsidRDefault="00E2384F" w:rsidP="006F30C8">
      <w:pPr>
        <w:pStyle w:val="SingleTxtG"/>
        <w:ind w:firstLine="567"/>
        <w:rPr>
          <w:b/>
          <w:bCs/>
          <w:lang w:val="fr-FR"/>
        </w:rPr>
      </w:pPr>
      <w:r w:rsidRPr="006F30C8">
        <w:rPr>
          <w:b/>
          <w:bCs/>
          <w:lang w:val="fr-FR"/>
        </w:rPr>
        <w:t>a)</w:t>
      </w:r>
      <w:r w:rsidRPr="006F30C8">
        <w:rPr>
          <w:b/>
          <w:bCs/>
          <w:lang w:val="fr-FR"/>
        </w:rPr>
        <w:tab/>
      </w:r>
      <w:r w:rsidRPr="007A381C">
        <w:rPr>
          <w:b/>
          <w:bCs/>
          <w:lang w:val="fr-FR"/>
        </w:rPr>
        <w:t>Modifiant la loi sur la protection des données personnelles pour y inclure des dispositions spéciales concernant les enfants</w:t>
      </w:r>
      <w:r w:rsidR="00383150">
        <w:rPr>
          <w:b/>
          <w:bCs/>
          <w:lang w:val="fr-FR"/>
        </w:rPr>
        <w:t> ;</w:t>
      </w:r>
      <w:r w:rsidRPr="006F30C8">
        <w:rPr>
          <w:b/>
          <w:bCs/>
          <w:lang w:val="fr-FR"/>
        </w:rPr>
        <w:t xml:space="preserve"> </w:t>
      </w:r>
    </w:p>
    <w:p w:rsidR="00E2384F" w:rsidRPr="007A381C" w:rsidRDefault="00E2384F" w:rsidP="006F30C8">
      <w:pPr>
        <w:pStyle w:val="SingleTxtG"/>
        <w:ind w:firstLine="567"/>
        <w:rPr>
          <w:b/>
          <w:bCs/>
          <w:lang w:val="fr-FR"/>
        </w:rPr>
      </w:pPr>
      <w:r w:rsidRPr="006F30C8">
        <w:rPr>
          <w:b/>
          <w:bCs/>
          <w:lang w:val="fr-FR"/>
        </w:rPr>
        <w:t>b)</w:t>
      </w:r>
      <w:r w:rsidRPr="006F30C8">
        <w:rPr>
          <w:b/>
          <w:bCs/>
          <w:lang w:val="fr-FR"/>
        </w:rPr>
        <w:tab/>
      </w:r>
      <w:r w:rsidRPr="007A381C">
        <w:rPr>
          <w:b/>
          <w:bCs/>
          <w:lang w:val="fr-FR"/>
        </w:rPr>
        <w:t>Renforçant le Code de pratiques Internet à l</w:t>
      </w:r>
      <w:r>
        <w:rPr>
          <w:b/>
          <w:bCs/>
          <w:lang w:val="fr-FR"/>
        </w:rPr>
        <w:t>’</w:t>
      </w:r>
      <w:r w:rsidRPr="007A381C">
        <w:rPr>
          <w:b/>
          <w:bCs/>
          <w:lang w:val="fr-FR"/>
        </w:rPr>
        <w:t>intention des fournisseurs d</w:t>
      </w:r>
      <w:r>
        <w:rPr>
          <w:b/>
          <w:bCs/>
          <w:lang w:val="fr-FR"/>
        </w:rPr>
        <w:t>’</w:t>
      </w:r>
      <w:r w:rsidRPr="007A381C">
        <w:rPr>
          <w:b/>
          <w:bCs/>
          <w:lang w:val="fr-FR"/>
        </w:rPr>
        <w:t>accès à Internet dans le but d</w:t>
      </w:r>
      <w:r>
        <w:rPr>
          <w:b/>
          <w:bCs/>
          <w:lang w:val="fr-FR"/>
        </w:rPr>
        <w:t>’</w:t>
      </w:r>
      <w:r w:rsidRPr="007A381C">
        <w:rPr>
          <w:b/>
          <w:bCs/>
          <w:lang w:val="fr-FR"/>
        </w:rPr>
        <w:t>améliorer l</w:t>
      </w:r>
      <w:r>
        <w:rPr>
          <w:b/>
          <w:bCs/>
          <w:lang w:val="fr-FR"/>
        </w:rPr>
        <w:t>’</w:t>
      </w:r>
      <w:r w:rsidRPr="007A381C">
        <w:rPr>
          <w:b/>
          <w:bCs/>
          <w:lang w:val="fr-FR"/>
        </w:rPr>
        <w:t>établissement des rapports à l</w:t>
      </w:r>
      <w:r>
        <w:rPr>
          <w:b/>
          <w:bCs/>
          <w:lang w:val="fr-FR"/>
        </w:rPr>
        <w:t>’</w:t>
      </w:r>
      <w:r w:rsidRPr="007A381C">
        <w:rPr>
          <w:b/>
          <w:bCs/>
          <w:lang w:val="fr-FR"/>
        </w:rPr>
        <w:t>intention des prestataires de services concernant les contenus inadaptés</w:t>
      </w:r>
      <w:r w:rsidR="00383150">
        <w:rPr>
          <w:b/>
          <w:bCs/>
          <w:lang w:val="fr-FR"/>
        </w:rPr>
        <w:t> ;</w:t>
      </w:r>
      <w:r w:rsidRPr="006F30C8">
        <w:rPr>
          <w:b/>
          <w:bCs/>
          <w:lang w:val="fr-FR"/>
        </w:rPr>
        <w:t xml:space="preserve"> </w:t>
      </w:r>
    </w:p>
    <w:p w:rsidR="00E2384F" w:rsidRPr="007A381C" w:rsidRDefault="00E2384F" w:rsidP="006F30C8">
      <w:pPr>
        <w:pStyle w:val="SingleTxtG"/>
        <w:ind w:firstLine="567"/>
        <w:rPr>
          <w:b/>
          <w:bCs/>
          <w:lang w:val="fr-FR"/>
        </w:rPr>
      </w:pPr>
      <w:r w:rsidRPr="006F30C8">
        <w:rPr>
          <w:b/>
          <w:bCs/>
          <w:lang w:val="fr-FR"/>
        </w:rPr>
        <w:t>c)</w:t>
      </w:r>
      <w:r w:rsidRPr="006F30C8">
        <w:rPr>
          <w:b/>
          <w:bCs/>
          <w:lang w:val="fr-FR"/>
        </w:rPr>
        <w:tab/>
      </w:r>
      <w:r w:rsidRPr="007A381C">
        <w:rPr>
          <w:b/>
          <w:bCs/>
          <w:lang w:val="fr-FR"/>
        </w:rPr>
        <w:t>Renforçant les mécanismes de surveillance et de poursuite des violations des droits de l</w:t>
      </w:r>
      <w:r>
        <w:rPr>
          <w:b/>
          <w:bCs/>
          <w:lang w:val="fr-FR"/>
        </w:rPr>
        <w:t>’</w:t>
      </w:r>
      <w:r w:rsidRPr="007A381C">
        <w:rPr>
          <w:b/>
          <w:bCs/>
          <w:lang w:val="fr-FR"/>
        </w:rPr>
        <w:t>enfant liées aux technologies de l</w:t>
      </w:r>
      <w:r>
        <w:rPr>
          <w:b/>
          <w:bCs/>
          <w:lang w:val="fr-FR"/>
        </w:rPr>
        <w:t>’</w:t>
      </w:r>
      <w:r w:rsidRPr="007A381C">
        <w:rPr>
          <w:b/>
          <w:bCs/>
          <w:lang w:val="fr-FR"/>
        </w:rPr>
        <w:t>information et des communications.</w:t>
      </w:r>
    </w:p>
    <w:p w:rsidR="00E2384F" w:rsidRPr="007A381C" w:rsidRDefault="00E2384F" w:rsidP="00E2384F">
      <w:pPr>
        <w:pStyle w:val="H1G"/>
        <w:rPr>
          <w:lang w:val="fr-FR"/>
        </w:rPr>
      </w:pPr>
      <w:r w:rsidRPr="007A381C">
        <w:rPr>
          <w:lang w:val="fr-FR"/>
        </w:rPr>
        <w:tab/>
        <w:t>E.</w:t>
      </w:r>
      <w:r w:rsidRPr="007A381C">
        <w:rPr>
          <w:lang w:val="fr-FR"/>
        </w:rPr>
        <w:tab/>
      </w:r>
      <w:r w:rsidRPr="007A381C">
        <w:rPr>
          <w:bCs/>
          <w:lang w:val="fr-FR"/>
        </w:rPr>
        <w:t>Violence contre les enfants (art.</w:t>
      </w:r>
      <w:r w:rsidR="006F30C8">
        <w:rPr>
          <w:lang w:val="fr-FR"/>
        </w:rPr>
        <w:t> </w:t>
      </w:r>
      <w:r w:rsidRPr="007A381C">
        <w:rPr>
          <w:bCs/>
          <w:lang w:val="fr-FR"/>
        </w:rPr>
        <w:t>19, art. 24 (par.</w:t>
      </w:r>
      <w:r w:rsidR="006F30C8">
        <w:rPr>
          <w:lang w:val="fr-FR"/>
        </w:rPr>
        <w:t> </w:t>
      </w:r>
      <w:r w:rsidRPr="007A381C">
        <w:rPr>
          <w:bCs/>
          <w:lang w:val="fr-FR"/>
        </w:rPr>
        <w:t>3), art.</w:t>
      </w:r>
      <w:r w:rsidR="006F30C8">
        <w:rPr>
          <w:lang w:val="fr-FR"/>
        </w:rPr>
        <w:t> </w:t>
      </w:r>
      <w:r w:rsidRPr="007A381C">
        <w:rPr>
          <w:bCs/>
          <w:lang w:val="fr-FR"/>
        </w:rPr>
        <w:t>28 (par.</w:t>
      </w:r>
      <w:r w:rsidR="006F30C8">
        <w:rPr>
          <w:lang w:val="fr-FR"/>
        </w:rPr>
        <w:t> </w:t>
      </w:r>
      <w:r w:rsidRPr="007A381C">
        <w:rPr>
          <w:bCs/>
          <w:lang w:val="fr-FR"/>
        </w:rPr>
        <w:t>2), art.</w:t>
      </w:r>
      <w:r w:rsidR="006F30C8">
        <w:rPr>
          <w:lang w:val="fr-FR"/>
        </w:rPr>
        <w:t> </w:t>
      </w:r>
      <w:r w:rsidRPr="007A381C">
        <w:rPr>
          <w:bCs/>
          <w:lang w:val="fr-FR"/>
        </w:rPr>
        <w:t>34,</w:t>
      </w:r>
      <w:r>
        <w:rPr>
          <w:bCs/>
          <w:lang w:val="fr-FR"/>
        </w:rPr>
        <w:t xml:space="preserve"> </w:t>
      </w:r>
      <w:r w:rsidRPr="007A381C">
        <w:rPr>
          <w:bCs/>
          <w:lang w:val="fr-FR"/>
        </w:rPr>
        <w:t>art.</w:t>
      </w:r>
      <w:r w:rsidR="006F30C8">
        <w:rPr>
          <w:bCs/>
          <w:lang w:val="fr-FR"/>
        </w:rPr>
        <w:t> </w:t>
      </w:r>
      <w:r w:rsidRPr="007A381C">
        <w:rPr>
          <w:bCs/>
          <w:lang w:val="fr-FR"/>
        </w:rPr>
        <w:t>37</w:t>
      </w:r>
      <w:r w:rsidR="006F30C8">
        <w:rPr>
          <w:bCs/>
          <w:lang w:val="fr-FR"/>
        </w:rPr>
        <w:t> </w:t>
      </w:r>
      <w:r w:rsidRPr="007A381C">
        <w:rPr>
          <w:bCs/>
          <w:lang w:val="fr-FR"/>
        </w:rPr>
        <w:t>a) et art.</w:t>
      </w:r>
      <w:r w:rsidR="006F30C8">
        <w:rPr>
          <w:bCs/>
          <w:lang w:val="fr-FR"/>
        </w:rPr>
        <w:t> </w:t>
      </w:r>
      <w:r w:rsidRPr="007A381C">
        <w:rPr>
          <w:bCs/>
          <w:lang w:val="fr-FR"/>
        </w:rPr>
        <w:t>39)</w:t>
      </w:r>
      <w:bookmarkStart w:id="24" w:name="_Toc12614046"/>
      <w:bookmarkEnd w:id="24"/>
    </w:p>
    <w:p w:rsidR="00E2384F" w:rsidRPr="007A381C" w:rsidRDefault="00E2384F" w:rsidP="006F30C8">
      <w:pPr>
        <w:pStyle w:val="H23G"/>
        <w:rPr>
          <w:lang w:val="fr-FR"/>
        </w:rPr>
      </w:pPr>
      <w:r w:rsidRPr="007A381C">
        <w:rPr>
          <w:lang w:val="fr-FR"/>
        </w:rPr>
        <w:tab/>
      </w:r>
      <w:r w:rsidRPr="007A381C">
        <w:rPr>
          <w:lang w:val="fr-FR"/>
        </w:rPr>
        <w:tab/>
        <w:t>Châtiments corporels</w:t>
      </w:r>
      <w:bookmarkStart w:id="25" w:name="_Toc12614047"/>
      <w:bookmarkEnd w:id="25"/>
    </w:p>
    <w:p w:rsidR="00E2384F" w:rsidRPr="007A381C" w:rsidRDefault="00E2384F" w:rsidP="006F30C8">
      <w:pPr>
        <w:pStyle w:val="SingleTxtG"/>
        <w:rPr>
          <w:lang w:val="fr-FR"/>
        </w:rPr>
      </w:pPr>
      <w:r w:rsidRPr="007A381C">
        <w:rPr>
          <w:lang w:val="fr-FR"/>
        </w:rPr>
        <w:t>26.</w:t>
      </w:r>
      <w:r w:rsidRPr="007A381C">
        <w:rPr>
          <w:lang w:val="fr-FR"/>
        </w:rPr>
        <w:tab/>
        <w:t>Le Comité est profondément préoccupé par le fait que, malgré les recommandations répétées formulées par des mécanismes internationaux des droits de l</w:t>
      </w:r>
      <w:r>
        <w:rPr>
          <w:lang w:val="fr-FR"/>
        </w:rPr>
        <w:t>’</w:t>
      </w:r>
      <w:r w:rsidRPr="007A381C">
        <w:rPr>
          <w:lang w:val="fr-FR"/>
        </w:rPr>
        <w:t>homme, y compris la recommandation précédente du Comité (CRC/C/SGP/CO/2-3, par.</w:t>
      </w:r>
      <w:r w:rsidR="006F30C8">
        <w:rPr>
          <w:lang w:val="fr-FR"/>
        </w:rPr>
        <w:t> </w:t>
      </w:r>
      <w:r w:rsidRPr="007A381C">
        <w:rPr>
          <w:lang w:val="fr-FR"/>
        </w:rPr>
        <w:t>40), comme cela a été confirmé par la délégation au cours du dialogue, les châtiments corporels restent légaux dans tous les contextes, sauf dans les centres de développement du jeune enfant.</w:t>
      </w:r>
    </w:p>
    <w:p w:rsidR="00E2384F" w:rsidRPr="007A381C" w:rsidRDefault="00E2384F" w:rsidP="00E2384F">
      <w:pPr>
        <w:pStyle w:val="SingleTxtG"/>
        <w:rPr>
          <w:b/>
          <w:bCs/>
          <w:lang w:val="fr-FR"/>
        </w:rPr>
      </w:pPr>
      <w:r w:rsidRPr="007A381C">
        <w:rPr>
          <w:lang w:val="fr-FR"/>
        </w:rPr>
        <w:t>27.</w:t>
      </w:r>
      <w:r w:rsidRPr="007A381C">
        <w:rPr>
          <w:lang w:val="fr-FR"/>
        </w:rPr>
        <w:tab/>
      </w:r>
      <w:r w:rsidRPr="007A381C">
        <w:rPr>
          <w:b/>
          <w:bCs/>
          <w:lang w:val="fr-FR"/>
        </w:rPr>
        <w:t xml:space="preserve">À la lumière de son </w:t>
      </w:r>
      <w:r>
        <w:rPr>
          <w:b/>
          <w:bCs/>
          <w:lang w:val="fr-FR"/>
        </w:rPr>
        <w:t>o</w:t>
      </w:r>
      <w:r w:rsidRPr="007A381C">
        <w:rPr>
          <w:b/>
          <w:bCs/>
          <w:lang w:val="fr-FR"/>
        </w:rPr>
        <w:t>bservation générale n</w:t>
      </w:r>
      <w:r w:rsidRPr="007E536A">
        <w:rPr>
          <w:b/>
          <w:bCs/>
          <w:vertAlign w:val="superscript"/>
          <w:lang w:val="fr-FR"/>
        </w:rPr>
        <w:t>o</w:t>
      </w:r>
      <w:r w:rsidR="006F30C8">
        <w:rPr>
          <w:lang w:val="fr-FR"/>
        </w:rPr>
        <w:t> </w:t>
      </w:r>
      <w:r w:rsidRPr="007A381C">
        <w:rPr>
          <w:b/>
          <w:bCs/>
          <w:lang w:val="fr-FR"/>
        </w:rPr>
        <w:t>8 (2006) sur le droit de l</w:t>
      </w:r>
      <w:r>
        <w:rPr>
          <w:b/>
          <w:bCs/>
          <w:lang w:val="fr-FR"/>
        </w:rPr>
        <w:t>’</w:t>
      </w:r>
      <w:r w:rsidRPr="007A381C">
        <w:rPr>
          <w:b/>
          <w:bCs/>
          <w:lang w:val="fr-FR"/>
        </w:rPr>
        <w:t xml:space="preserve">enfant à une protection contre les châtiments corporels et les autres formes cruelles ou dégradantes de châtiments et de son </w:t>
      </w:r>
      <w:r>
        <w:rPr>
          <w:b/>
          <w:bCs/>
          <w:lang w:val="fr-FR"/>
        </w:rPr>
        <w:t>o</w:t>
      </w:r>
      <w:r w:rsidRPr="007A381C">
        <w:rPr>
          <w:b/>
          <w:bCs/>
          <w:lang w:val="fr-FR"/>
        </w:rPr>
        <w:t>bservation générale n</w:t>
      </w:r>
      <w:r w:rsidRPr="007E536A">
        <w:rPr>
          <w:b/>
          <w:bCs/>
          <w:vertAlign w:val="superscript"/>
          <w:lang w:val="fr-FR"/>
        </w:rPr>
        <w:t>o</w:t>
      </w:r>
      <w:r w:rsidR="006F30C8">
        <w:rPr>
          <w:lang w:val="fr-FR"/>
        </w:rPr>
        <w:t> </w:t>
      </w:r>
      <w:r w:rsidRPr="007A381C">
        <w:rPr>
          <w:b/>
          <w:bCs/>
          <w:lang w:val="fr-FR"/>
        </w:rPr>
        <w:t>13 (2011) sur le droit de l</w:t>
      </w:r>
      <w:r>
        <w:rPr>
          <w:b/>
          <w:bCs/>
          <w:lang w:val="fr-FR"/>
        </w:rPr>
        <w:t>’</w:t>
      </w:r>
      <w:r w:rsidRPr="007A381C">
        <w:rPr>
          <w:b/>
          <w:bCs/>
          <w:lang w:val="fr-FR"/>
        </w:rPr>
        <w:t>enfant d</w:t>
      </w:r>
      <w:r>
        <w:rPr>
          <w:b/>
          <w:bCs/>
          <w:lang w:val="fr-FR"/>
        </w:rPr>
        <w:t>’</w:t>
      </w:r>
      <w:r w:rsidRPr="007A381C">
        <w:rPr>
          <w:b/>
          <w:bCs/>
          <w:lang w:val="fr-FR"/>
        </w:rPr>
        <w:t>être protégé contre toutes les formes de violence</w:t>
      </w:r>
      <w:r w:rsidR="00A40D62">
        <w:rPr>
          <w:b/>
          <w:bCs/>
          <w:lang w:val="fr-FR"/>
        </w:rPr>
        <w:t>,</w:t>
      </w:r>
      <w:r w:rsidRPr="007A381C">
        <w:rPr>
          <w:b/>
          <w:bCs/>
          <w:lang w:val="fr-FR"/>
        </w:rPr>
        <w:t xml:space="preserve"> et compte tenu de la cible 16.2 des objectifs de développement durable, le Comité exhorte l</w:t>
      </w:r>
      <w:r>
        <w:rPr>
          <w:b/>
          <w:bCs/>
          <w:lang w:val="fr-FR"/>
        </w:rPr>
        <w:t>’</w:t>
      </w:r>
      <w:r w:rsidRPr="007A381C">
        <w:rPr>
          <w:b/>
          <w:bCs/>
          <w:lang w:val="fr-FR"/>
        </w:rPr>
        <w:t>État partie à</w:t>
      </w:r>
      <w:r w:rsidR="00383150">
        <w:rPr>
          <w:b/>
          <w:bCs/>
          <w:lang w:val="fr-FR"/>
        </w:rPr>
        <w:t> :</w:t>
      </w:r>
    </w:p>
    <w:p w:rsidR="00E2384F" w:rsidRPr="007A381C" w:rsidRDefault="00E2384F" w:rsidP="006F30C8">
      <w:pPr>
        <w:pStyle w:val="SingleTxtG"/>
        <w:ind w:firstLine="567"/>
        <w:rPr>
          <w:b/>
          <w:bCs/>
          <w:lang w:val="fr-FR"/>
        </w:rPr>
      </w:pPr>
      <w:r w:rsidRPr="006F30C8">
        <w:rPr>
          <w:b/>
          <w:bCs/>
          <w:lang w:val="fr-FR"/>
        </w:rPr>
        <w:lastRenderedPageBreak/>
        <w:t>a)</w:t>
      </w:r>
      <w:r w:rsidRPr="006F30C8">
        <w:rPr>
          <w:b/>
          <w:bCs/>
          <w:lang w:val="fr-FR"/>
        </w:rPr>
        <w:tab/>
      </w:r>
      <w:r w:rsidRPr="007A381C">
        <w:rPr>
          <w:b/>
          <w:bCs/>
          <w:lang w:val="fr-FR"/>
        </w:rPr>
        <w:t xml:space="preserve">Adopter sans plus tarder une législation interdisant </w:t>
      </w:r>
      <w:r>
        <w:rPr>
          <w:b/>
          <w:bCs/>
          <w:lang w:val="fr-FR"/>
        </w:rPr>
        <w:t>expressément</w:t>
      </w:r>
      <w:r w:rsidRPr="007A381C">
        <w:rPr>
          <w:b/>
          <w:bCs/>
          <w:lang w:val="fr-FR"/>
        </w:rPr>
        <w:t xml:space="preserve"> et inconditionnellement toutes les formes de châtiment corporel infligées aux enfants dans tous les </w:t>
      </w:r>
      <w:r>
        <w:rPr>
          <w:b/>
          <w:bCs/>
          <w:lang w:val="fr-FR"/>
        </w:rPr>
        <w:t>contextes</w:t>
      </w:r>
      <w:r w:rsidRPr="007A381C">
        <w:rPr>
          <w:b/>
          <w:bCs/>
          <w:lang w:val="fr-FR"/>
        </w:rPr>
        <w:t>, à savoir à la maison, à l</w:t>
      </w:r>
      <w:r>
        <w:rPr>
          <w:b/>
          <w:bCs/>
          <w:lang w:val="fr-FR"/>
        </w:rPr>
        <w:t>’</w:t>
      </w:r>
      <w:r w:rsidRPr="007A381C">
        <w:rPr>
          <w:b/>
          <w:bCs/>
          <w:lang w:val="fr-FR"/>
        </w:rPr>
        <w:t>école, dans les établissements de protection de remplacement pour les enfants et dans l</w:t>
      </w:r>
      <w:r>
        <w:rPr>
          <w:b/>
          <w:bCs/>
          <w:lang w:val="fr-FR"/>
        </w:rPr>
        <w:t>’</w:t>
      </w:r>
      <w:r w:rsidRPr="007A381C">
        <w:rPr>
          <w:b/>
          <w:bCs/>
          <w:lang w:val="fr-FR"/>
        </w:rPr>
        <w:t>administration de la justice</w:t>
      </w:r>
      <w:r w:rsidR="00383150">
        <w:rPr>
          <w:b/>
          <w:bCs/>
          <w:lang w:val="fr-FR"/>
        </w:rPr>
        <w:t> ;</w:t>
      </w:r>
    </w:p>
    <w:p w:rsidR="00E2384F" w:rsidRPr="007A381C" w:rsidRDefault="00E2384F" w:rsidP="006F30C8">
      <w:pPr>
        <w:pStyle w:val="SingleTxtG"/>
        <w:ind w:firstLine="567"/>
        <w:rPr>
          <w:b/>
          <w:bCs/>
          <w:lang w:val="fr-FR"/>
        </w:rPr>
      </w:pPr>
      <w:r w:rsidRPr="006F30C8">
        <w:rPr>
          <w:b/>
          <w:bCs/>
          <w:lang w:val="fr-FR"/>
        </w:rPr>
        <w:t>b)</w:t>
      </w:r>
      <w:r w:rsidRPr="006F30C8">
        <w:rPr>
          <w:b/>
          <w:bCs/>
          <w:lang w:val="fr-FR"/>
        </w:rPr>
        <w:tab/>
      </w:r>
      <w:r w:rsidRPr="007A381C">
        <w:rPr>
          <w:b/>
          <w:bCs/>
          <w:lang w:val="fr-FR"/>
        </w:rPr>
        <w:t>Recueillir, partager et rendre publiques des données ventilées par sexe, âge, handicap et origine ethnique de l</w:t>
      </w:r>
      <w:r>
        <w:rPr>
          <w:b/>
          <w:bCs/>
          <w:lang w:val="fr-FR"/>
        </w:rPr>
        <w:t>’</w:t>
      </w:r>
      <w:r w:rsidRPr="007A381C">
        <w:rPr>
          <w:b/>
          <w:bCs/>
          <w:lang w:val="fr-FR"/>
        </w:rPr>
        <w:t>enfant, sur tous les cas de châtiment corporel et de violence contre les enfants, y compris dans les établissements d</w:t>
      </w:r>
      <w:r>
        <w:rPr>
          <w:b/>
          <w:bCs/>
          <w:lang w:val="fr-FR"/>
        </w:rPr>
        <w:t>’</w:t>
      </w:r>
      <w:r w:rsidRPr="007A381C">
        <w:rPr>
          <w:b/>
          <w:bCs/>
          <w:lang w:val="fr-FR"/>
        </w:rPr>
        <w:t>enseignement, les institutions de protection de remplacement pour les enfants et à la maison</w:t>
      </w:r>
      <w:r w:rsidR="00383150">
        <w:rPr>
          <w:b/>
          <w:bCs/>
          <w:lang w:val="fr-FR"/>
        </w:rPr>
        <w:t> ;</w:t>
      </w:r>
      <w:r w:rsidRPr="006F30C8">
        <w:rPr>
          <w:b/>
          <w:bCs/>
          <w:lang w:val="fr-FR"/>
        </w:rPr>
        <w:t xml:space="preserve"> </w:t>
      </w:r>
    </w:p>
    <w:p w:rsidR="00E2384F" w:rsidRPr="007A381C" w:rsidRDefault="00E2384F" w:rsidP="006F30C8">
      <w:pPr>
        <w:pStyle w:val="SingleTxtG"/>
        <w:ind w:firstLine="567"/>
        <w:rPr>
          <w:b/>
          <w:bCs/>
          <w:lang w:val="fr-FR"/>
        </w:rPr>
      </w:pPr>
      <w:r w:rsidRPr="006F30C8">
        <w:rPr>
          <w:b/>
          <w:bCs/>
          <w:lang w:val="fr-FR"/>
        </w:rPr>
        <w:t>c)</w:t>
      </w:r>
      <w:r w:rsidRPr="006F30C8">
        <w:rPr>
          <w:b/>
          <w:bCs/>
          <w:lang w:val="fr-FR"/>
        </w:rPr>
        <w:tab/>
      </w:r>
      <w:r w:rsidRPr="007A381C">
        <w:rPr>
          <w:b/>
          <w:bCs/>
          <w:lang w:val="fr-FR"/>
        </w:rPr>
        <w:t>Continuer de renforcer et d</w:t>
      </w:r>
      <w:r>
        <w:rPr>
          <w:b/>
          <w:bCs/>
          <w:lang w:val="fr-FR"/>
        </w:rPr>
        <w:t>’</w:t>
      </w:r>
      <w:r w:rsidRPr="007A381C">
        <w:rPr>
          <w:b/>
          <w:bCs/>
          <w:lang w:val="fr-FR"/>
        </w:rPr>
        <w:t>élargir les programmes et les politiques visant à lutter contre la violence à l</w:t>
      </w:r>
      <w:r>
        <w:rPr>
          <w:b/>
          <w:bCs/>
          <w:lang w:val="fr-FR"/>
        </w:rPr>
        <w:t>’</w:t>
      </w:r>
      <w:r w:rsidRPr="007A381C">
        <w:rPr>
          <w:b/>
          <w:bCs/>
          <w:lang w:val="fr-FR"/>
        </w:rPr>
        <w:t>égard des enfants, y compris les programmes de parentalité positive fondés sur des données factuelles</w:t>
      </w:r>
      <w:r w:rsidR="00383150">
        <w:rPr>
          <w:b/>
          <w:bCs/>
          <w:lang w:val="fr-FR"/>
        </w:rPr>
        <w:t> ;</w:t>
      </w:r>
      <w:r w:rsidRPr="006F30C8">
        <w:rPr>
          <w:b/>
          <w:bCs/>
          <w:lang w:val="fr-FR"/>
        </w:rPr>
        <w:t xml:space="preserve"> </w:t>
      </w:r>
    </w:p>
    <w:p w:rsidR="00E2384F" w:rsidRPr="007A381C" w:rsidRDefault="00E2384F" w:rsidP="006F30C8">
      <w:pPr>
        <w:pStyle w:val="SingleTxtG"/>
        <w:ind w:firstLine="567"/>
        <w:rPr>
          <w:b/>
          <w:bCs/>
          <w:lang w:val="fr-FR"/>
        </w:rPr>
      </w:pPr>
      <w:r w:rsidRPr="006F30C8">
        <w:rPr>
          <w:b/>
          <w:bCs/>
          <w:lang w:val="fr-FR"/>
        </w:rPr>
        <w:t>d)</w:t>
      </w:r>
      <w:r w:rsidRPr="006F30C8">
        <w:rPr>
          <w:b/>
          <w:bCs/>
          <w:lang w:val="fr-FR"/>
        </w:rPr>
        <w:tab/>
      </w:r>
      <w:r w:rsidRPr="007A381C">
        <w:rPr>
          <w:b/>
          <w:bCs/>
          <w:lang w:val="fr-FR"/>
        </w:rPr>
        <w:t>Mener des campagnes visant à sensibiliser aux effets néfastes des châtiments corporels en vue de modifier l</w:t>
      </w:r>
      <w:r>
        <w:rPr>
          <w:b/>
          <w:bCs/>
          <w:lang w:val="fr-FR"/>
        </w:rPr>
        <w:t>’</w:t>
      </w:r>
      <w:r w:rsidRPr="007A381C">
        <w:rPr>
          <w:b/>
          <w:bCs/>
          <w:lang w:val="fr-FR"/>
        </w:rPr>
        <w:t>attitude générale à l</w:t>
      </w:r>
      <w:r>
        <w:rPr>
          <w:b/>
          <w:bCs/>
          <w:lang w:val="fr-FR"/>
        </w:rPr>
        <w:t>’</w:t>
      </w:r>
      <w:r w:rsidRPr="007A381C">
        <w:rPr>
          <w:b/>
          <w:bCs/>
          <w:lang w:val="fr-FR"/>
        </w:rPr>
        <w:t>égard de cette pratique et à associer les enfants, les parents, les enseignants et les autres personnes travaillant avec ou pour les enfants afin de promouvoir des formes positives, non violentes et participatives d</w:t>
      </w:r>
      <w:r>
        <w:rPr>
          <w:b/>
          <w:bCs/>
          <w:lang w:val="fr-FR"/>
        </w:rPr>
        <w:t>’</w:t>
      </w:r>
      <w:r w:rsidRPr="007A381C">
        <w:rPr>
          <w:b/>
          <w:bCs/>
          <w:lang w:val="fr-FR"/>
        </w:rPr>
        <w:t>éducation des enfants et de discipline.</w:t>
      </w:r>
      <w:r w:rsidRPr="006F30C8">
        <w:rPr>
          <w:b/>
          <w:bCs/>
          <w:lang w:val="fr-FR"/>
        </w:rPr>
        <w:t xml:space="preserve"> </w:t>
      </w:r>
    </w:p>
    <w:p w:rsidR="00E2384F" w:rsidRPr="007A381C" w:rsidRDefault="00E2384F" w:rsidP="00150C0C">
      <w:pPr>
        <w:pStyle w:val="H23G"/>
        <w:rPr>
          <w:lang w:val="fr-FR"/>
        </w:rPr>
      </w:pPr>
      <w:r w:rsidRPr="007A381C">
        <w:rPr>
          <w:lang w:val="fr-FR"/>
        </w:rPr>
        <w:tab/>
      </w:r>
      <w:r w:rsidRPr="007A381C">
        <w:rPr>
          <w:lang w:val="fr-FR"/>
        </w:rPr>
        <w:tab/>
        <w:t>Maltraitance et négligence</w:t>
      </w:r>
      <w:bookmarkStart w:id="26" w:name="_Toc12614048"/>
      <w:bookmarkEnd w:id="26"/>
    </w:p>
    <w:p w:rsidR="00E2384F" w:rsidRPr="007A381C" w:rsidRDefault="00E2384F" w:rsidP="00E2384F">
      <w:pPr>
        <w:pStyle w:val="SingleTxtG"/>
        <w:rPr>
          <w:b/>
          <w:bCs/>
          <w:lang w:val="fr-FR"/>
        </w:rPr>
      </w:pPr>
      <w:r w:rsidRPr="007A381C">
        <w:rPr>
          <w:lang w:val="fr-FR"/>
        </w:rPr>
        <w:t>28.</w:t>
      </w:r>
      <w:r w:rsidRPr="007A381C">
        <w:rPr>
          <w:lang w:val="fr-FR"/>
        </w:rPr>
        <w:tab/>
      </w:r>
      <w:r w:rsidRPr="007A381C">
        <w:rPr>
          <w:b/>
          <w:bCs/>
          <w:lang w:val="fr-FR"/>
        </w:rPr>
        <w:t>Le Comité se félicite de la mise en place d</w:t>
      </w:r>
      <w:r>
        <w:rPr>
          <w:b/>
          <w:bCs/>
          <w:lang w:val="fr-FR"/>
        </w:rPr>
        <w:t>’</w:t>
      </w:r>
      <w:r w:rsidRPr="007A381C">
        <w:rPr>
          <w:b/>
          <w:bCs/>
          <w:lang w:val="fr-FR"/>
        </w:rPr>
        <w:t>un cadre national de formation à la protection de l</w:t>
      </w:r>
      <w:r>
        <w:rPr>
          <w:b/>
          <w:bCs/>
          <w:lang w:val="fr-FR"/>
        </w:rPr>
        <w:t>’</w:t>
      </w:r>
      <w:r w:rsidRPr="007A381C">
        <w:rPr>
          <w:b/>
          <w:bCs/>
          <w:lang w:val="fr-FR"/>
        </w:rPr>
        <w:t>enfance en 2015 pour mieux détecter les maltraitances et la nécessité d</w:t>
      </w:r>
      <w:r>
        <w:rPr>
          <w:b/>
          <w:bCs/>
          <w:lang w:val="fr-FR"/>
        </w:rPr>
        <w:t>’</w:t>
      </w:r>
      <w:r w:rsidRPr="007A381C">
        <w:rPr>
          <w:b/>
          <w:bCs/>
          <w:lang w:val="fr-FR"/>
        </w:rPr>
        <w:t>une intervention, qui s</w:t>
      </w:r>
      <w:r>
        <w:rPr>
          <w:b/>
          <w:bCs/>
          <w:lang w:val="fr-FR"/>
        </w:rPr>
        <w:t>’</w:t>
      </w:r>
      <w:r w:rsidRPr="007A381C">
        <w:rPr>
          <w:b/>
          <w:bCs/>
          <w:lang w:val="fr-FR"/>
        </w:rPr>
        <w:t>appuie en particulier sur un guide spécifique au secteur pour la détection des maltraitances et un guide pour le signalement des cas de maltraitance d</w:t>
      </w:r>
      <w:r>
        <w:rPr>
          <w:b/>
          <w:bCs/>
          <w:lang w:val="fr-FR"/>
        </w:rPr>
        <w:t>’</w:t>
      </w:r>
      <w:r w:rsidRPr="007A381C">
        <w:rPr>
          <w:b/>
          <w:bCs/>
          <w:lang w:val="fr-FR"/>
        </w:rPr>
        <w:t>enfants.</w:t>
      </w:r>
      <w:r w:rsidRPr="007A381C">
        <w:rPr>
          <w:lang w:val="fr-FR"/>
        </w:rPr>
        <w:t xml:space="preserve"> </w:t>
      </w:r>
      <w:r w:rsidRPr="007A381C">
        <w:rPr>
          <w:b/>
          <w:bCs/>
          <w:lang w:val="fr-FR"/>
        </w:rPr>
        <w:t>Il recommande à l</w:t>
      </w:r>
      <w:r>
        <w:rPr>
          <w:b/>
          <w:bCs/>
          <w:lang w:val="fr-FR"/>
        </w:rPr>
        <w:t>’</w:t>
      </w:r>
      <w:r w:rsidRPr="007A381C">
        <w:rPr>
          <w:b/>
          <w:bCs/>
          <w:lang w:val="fr-FR"/>
        </w:rPr>
        <w:t>État partie de former tous les acteurs susceptibles d</w:t>
      </w:r>
      <w:r>
        <w:rPr>
          <w:b/>
          <w:bCs/>
          <w:lang w:val="fr-FR"/>
        </w:rPr>
        <w:t>’</w:t>
      </w:r>
      <w:r w:rsidRPr="007A381C">
        <w:rPr>
          <w:b/>
          <w:bCs/>
          <w:lang w:val="fr-FR"/>
        </w:rPr>
        <w:t>intervenir dans la détection des enfants soupçonnés d</w:t>
      </w:r>
      <w:r>
        <w:rPr>
          <w:b/>
          <w:bCs/>
          <w:lang w:val="fr-FR"/>
        </w:rPr>
        <w:t>’</w:t>
      </w:r>
      <w:r w:rsidRPr="007A381C">
        <w:rPr>
          <w:b/>
          <w:bCs/>
          <w:lang w:val="fr-FR"/>
        </w:rPr>
        <w:t>avoir été victimes d</w:t>
      </w:r>
      <w:r>
        <w:rPr>
          <w:b/>
          <w:bCs/>
          <w:lang w:val="fr-FR"/>
        </w:rPr>
        <w:t>’</w:t>
      </w:r>
      <w:r w:rsidRPr="007A381C">
        <w:rPr>
          <w:b/>
          <w:bCs/>
          <w:lang w:val="fr-FR"/>
        </w:rPr>
        <w:t>exploitation ou d</w:t>
      </w:r>
      <w:r>
        <w:rPr>
          <w:b/>
          <w:bCs/>
          <w:lang w:val="fr-FR"/>
        </w:rPr>
        <w:t>’</w:t>
      </w:r>
      <w:r w:rsidRPr="007A381C">
        <w:rPr>
          <w:b/>
          <w:bCs/>
          <w:lang w:val="fr-FR"/>
        </w:rPr>
        <w:t>abus sexuels aux normes et règles internationales applicables en matière de droits de l</w:t>
      </w:r>
      <w:r>
        <w:rPr>
          <w:b/>
          <w:bCs/>
          <w:lang w:val="fr-FR"/>
        </w:rPr>
        <w:t>’</w:t>
      </w:r>
      <w:r w:rsidRPr="007A381C">
        <w:rPr>
          <w:b/>
          <w:bCs/>
          <w:lang w:val="fr-FR"/>
        </w:rPr>
        <w:t>enfant et aux procédures de protection, de signalement et d</w:t>
      </w:r>
      <w:r>
        <w:rPr>
          <w:b/>
          <w:bCs/>
          <w:lang w:val="fr-FR"/>
        </w:rPr>
        <w:t>’</w:t>
      </w:r>
      <w:r w:rsidRPr="007A381C">
        <w:rPr>
          <w:b/>
          <w:bCs/>
          <w:lang w:val="fr-FR"/>
        </w:rPr>
        <w:t>orientation, ainsi qu</w:t>
      </w:r>
      <w:r>
        <w:rPr>
          <w:b/>
          <w:bCs/>
          <w:lang w:val="fr-FR"/>
        </w:rPr>
        <w:t>’</w:t>
      </w:r>
      <w:r w:rsidRPr="007A381C">
        <w:rPr>
          <w:b/>
          <w:bCs/>
          <w:lang w:val="fr-FR"/>
        </w:rPr>
        <w:t>à une démarche adaptée aux enfants et différenciée selon les sexes.</w:t>
      </w:r>
      <w:r w:rsidRPr="007A381C">
        <w:rPr>
          <w:lang w:val="fr-FR"/>
        </w:rPr>
        <w:t xml:space="preserve"> </w:t>
      </w:r>
      <w:r w:rsidRPr="007A381C">
        <w:rPr>
          <w:b/>
          <w:bCs/>
          <w:lang w:val="fr-FR"/>
        </w:rPr>
        <w:t>En outre, le Comité demande instamment à l</w:t>
      </w:r>
      <w:r>
        <w:rPr>
          <w:b/>
          <w:bCs/>
          <w:lang w:val="fr-FR"/>
        </w:rPr>
        <w:t>’</w:t>
      </w:r>
      <w:r w:rsidRPr="007A381C">
        <w:rPr>
          <w:b/>
          <w:bCs/>
          <w:lang w:val="fr-FR"/>
        </w:rPr>
        <w:t>État partie d</w:t>
      </w:r>
      <w:r>
        <w:rPr>
          <w:b/>
          <w:bCs/>
          <w:lang w:val="fr-FR"/>
        </w:rPr>
        <w:t>’</w:t>
      </w:r>
      <w:r w:rsidRPr="007A381C">
        <w:rPr>
          <w:b/>
          <w:bCs/>
          <w:lang w:val="fr-FR"/>
        </w:rPr>
        <w:t>adopter un protocole de notification obligatoire de la maltraitance à enfant et de la négligence.</w:t>
      </w:r>
      <w:r w:rsidRPr="007A381C">
        <w:rPr>
          <w:lang w:val="fr-FR"/>
        </w:rPr>
        <w:t xml:space="preserve"> </w:t>
      </w:r>
    </w:p>
    <w:p w:rsidR="00E2384F" w:rsidRPr="007A381C" w:rsidRDefault="00E2384F" w:rsidP="00150C0C">
      <w:pPr>
        <w:pStyle w:val="H23G"/>
        <w:rPr>
          <w:lang w:val="fr-FR"/>
        </w:rPr>
      </w:pPr>
      <w:r w:rsidRPr="007A381C">
        <w:rPr>
          <w:lang w:val="fr-FR"/>
        </w:rPr>
        <w:tab/>
      </w:r>
      <w:r w:rsidRPr="007A381C">
        <w:rPr>
          <w:lang w:val="fr-FR"/>
        </w:rPr>
        <w:tab/>
        <w:t>Exploitation et atteintes sexuelles</w:t>
      </w:r>
      <w:bookmarkStart w:id="27" w:name="_Toc12614049"/>
      <w:bookmarkEnd w:id="27"/>
    </w:p>
    <w:p w:rsidR="00E2384F" w:rsidRPr="007A381C" w:rsidRDefault="00E2384F" w:rsidP="00070DD8">
      <w:pPr>
        <w:pStyle w:val="SingleTxtG"/>
        <w:keepNext/>
        <w:rPr>
          <w:b/>
          <w:bCs/>
          <w:lang w:val="fr-FR"/>
        </w:rPr>
      </w:pPr>
      <w:r w:rsidRPr="007A381C">
        <w:rPr>
          <w:lang w:val="fr-FR"/>
        </w:rPr>
        <w:t>29.</w:t>
      </w:r>
      <w:r w:rsidRPr="007A381C">
        <w:rPr>
          <w:lang w:val="fr-FR"/>
        </w:rPr>
        <w:tab/>
      </w:r>
      <w:r w:rsidRPr="007A381C">
        <w:rPr>
          <w:b/>
          <w:bCs/>
          <w:lang w:val="fr-FR"/>
        </w:rPr>
        <w:t xml:space="preserve">Le Comité se félicite des mesures législatives </w:t>
      </w:r>
      <w:r>
        <w:rPr>
          <w:b/>
          <w:bCs/>
          <w:lang w:val="fr-FR"/>
        </w:rPr>
        <w:t>adoptées</w:t>
      </w:r>
      <w:r w:rsidRPr="007A381C">
        <w:rPr>
          <w:b/>
          <w:bCs/>
          <w:lang w:val="fr-FR"/>
        </w:rPr>
        <w:t xml:space="preserve"> pour renforcer la protection des enfants contre l</w:t>
      </w:r>
      <w:r>
        <w:rPr>
          <w:b/>
          <w:bCs/>
          <w:lang w:val="fr-FR"/>
        </w:rPr>
        <w:t>’</w:t>
      </w:r>
      <w:r w:rsidRPr="007A381C">
        <w:rPr>
          <w:b/>
          <w:bCs/>
          <w:lang w:val="fr-FR"/>
        </w:rPr>
        <w:t>exploitation et les atteintes sexuelles, grâce à l</w:t>
      </w:r>
      <w:r>
        <w:rPr>
          <w:b/>
          <w:bCs/>
          <w:lang w:val="fr-FR"/>
        </w:rPr>
        <w:t>’</w:t>
      </w:r>
      <w:r w:rsidRPr="007A381C">
        <w:rPr>
          <w:b/>
          <w:bCs/>
          <w:lang w:val="fr-FR"/>
        </w:rPr>
        <w:t>adoption de la loi de 2014 sur la prévention de la traite des êtres humains et aux modifications apportées au Code pénal en 2019, ainsi que du renforcement du soutien apporté aux enfants victimes d</w:t>
      </w:r>
      <w:r>
        <w:rPr>
          <w:b/>
          <w:bCs/>
          <w:lang w:val="fr-FR"/>
        </w:rPr>
        <w:t>’</w:t>
      </w:r>
      <w:r w:rsidRPr="007A381C">
        <w:rPr>
          <w:b/>
          <w:bCs/>
          <w:lang w:val="fr-FR"/>
        </w:rPr>
        <w:t>exploitation et d</w:t>
      </w:r>
      <w:r>
        <w:rPr>
          <w:b/>
          <w:bCs/>
          <w:lang w:val="fr-FR"/>
        </w:rPr>
        <w:t>’</w:t>
      </w:r>
      <w:r w:rsidRPr="007A381C">
        <w:rPr>
          <w:b/>
          <w:bCs/>
          <w:lang w:val="fr-FR"/>
        </w:rPr>
        <w:t>atteintes sexuelles.</w:t>
      </w:r>
      <w:r w:rsidRPr="007A381C">
        <w:rPr>
          <w:lang w:val="fr-FR"/>
        </w:rPr>
        <w:t xml:space="preserve"> </w:t>
      </w:r>
      <w:r w:rsidRPr="007A381C">
        <w:rPr>
          <w:b/>
          <w:bCs/>
          <w:lang w:val="fr-FR"/>
        </w:rPr>
        <w:t>Rappelant ses précédentes observations finales (CRC/C/SGP/CO/2-3, par.</w:t>
      </w:r>
      <w:r w:rsidR="00150C0C">
        <w:rPr>
          <w:lang w:val="fr-FR"/>
        </w:rPr>
        <w:t> </w:t>
      </w:r>
      <w:r w:rsidRPr="007A381C">
        <w:rPr>
          <w:b/>
          <w:bCs/>
          <w:lang w:val="fr-FR"/>
        </w:rPr>
        <w:t>65), le Comité recommande à l</w:t>
      </w:r>
      <w:r>
        <w:rPr>
          <w:b/>
          <w:bCs/>
          <w:lang w:val="fr-FR"/>
        </w:rPr>
        <w:t>’</w:t>
      </w:r>
      <w:r w:rsidRPr="007A381C">
        <w:rPr>
          <w:b/>
          <w:bCs/>
          <w:lang w:val="fr-FR"/>
        </w:rPr>
        <w:t>État partie</w:t>
      </w:r>
      <w:r w:rsidR="00383150">
        <w:rPr>
          <w:b/>
          <w:bCs/>
          <w:lang w:val="fr-FR"/>
        </w:rPr>
        <w:t> :</w:t>
      </w:r>
    </w:p>
    <w:p w:rsidR="00E2384F" w:rsidRPr="007A381C" w:rsidRDefault="00E2384F" w:rsidP="00150C0C">
      <w:pPr>
        <w:pStyle w:val="SingleTxtG"/>
        <w:ind w:firstLine="567"/>
        <w:rPr>
          <w:b/>
          <w:bCs/>
          <w:lang w:val="fr-FR"/>
        </w:rPr>
      </w:pPr>
      <w:r w:rsidRPr="00150C0C">
        <w:rPr>
          <w:b/>
          <w:bCs/>
          <w:lang w:val="fr-FR"/>
        </w:rPr>
        <w:t>a)</w:t>
      </w:r>
      <w:r w:rsidRPr="00150C0C">
        <w:rPr>
          <w:b/>
          <w:bCs/>
          <w:lang w:val="fr-FR"/>
        </w:rPr>
        <w:tab/>
      </w:r>
      <w:r w:rsidRPr="007A381C">
        <w:rPr>
          <w:b/>
          <w:bCs/>
          <w:lang w:val="fr-FR"/>
        </w:rPr>
        <w:t>De supprimer le paragraphe</w:t>
      </w:r>
      <w:r w:rsidR="00150C0C" w:rsidRPr="00150C0C">
        <w:rPr>
          <w:b/>
          <w:bCs/>
          <w:lang w:val="fr-FR"/>
        </w:rPr>
        <w:t> </w:t>
      </w:r>
      <w:r w:rsidRPr="007A381C">
        <w:rPr>
          <w:b/>
          <w:bCs/>
          <w:lang w:val="fr-FR"/>
        </w:rPr>
        <w:t>4 de l</w:t>
      </w:r>
      <w:r>
        <w:rPr>
          <w:b/>
          <w:bCs/>
          <w:lang w:val="fr-FR"/>
        </w:rPr>
        <w:t>’</w:t>
      </w:r>
      <w:r w:rsidRPr="007A381C">
        <w:rPr>
          <w:b/>
          <w:bCs/>
          <w:lang w:val="fr-FR"/>
        </w:rPr>
        <w:t>article</w:t>
      </w:r>
      <w:r w:rsidR="00150C0C" w:rsidRPr="00150C0C">
        <w:rPr>
          <w:b/>
          <w:bCs/>
          <w:lang w:val="fr-FR"/>
        </w:rPr>
        <w:t> </w:t>
      </w:r>
      <w:r w:rsidRPr="007A381C">
        <w:rPr>
          <w:b/>
          <w:bCs/>
          <w:lang w:val="fr-FR"/>
        </w:rPr>
        <w:t>376A du Code pénal de 2019, qui permet à un homme d</w:t>
      </w:r>
      <w:r>
        <w:rPr>
          <w:b/>
          <w:bCs/>
          <w:lang w:val="fr-FR"/>
        </w:rPr>
        <w:t>’</w:t>
      </w:r>
      <w:r w:rsidRPr="007A381C">
        <w:rPr>
          <w:b/>
          <w:bCs/>
          <w:lang w:val="fr-FR"/>
        </w:rPr>
        <w:t>avoir des relations sexuelles avec une conjointe âgée de moins de 16</w:t>
      </w:r>
      <w:r w:rsidR="00150C0C" w:rsidRPr="00150C0C">
        <w:rPr>
          <w:b/>
          <w:bCs/>
          <w:lang w:val="fr-FR"/>
        </w:rPr>
        <w:t> </w:t>
      </w:r>
      <w:r w:rsidRPr="007A381C">
        <w:rPr>
          <w:b/>
          <w:bCs/>
          <w:lang w:val="fr-FR"/>
        </w:rPr>
        <w:t xml:space="preserve">ans avec </w:t>
      </w:r>
      <w:r>
        <w:rPr>
          <w:b/>
          <w:bCs/>
          <w:lang w:val="fr-FR"/>
        </w:rPr>
        <w:t>le</w:t>
      </w:r>
      <w:r w:rsidRPr="007A381C">
        <w:rPr>
          <w:b/>
          <w:bCs/>
          <w:lang w:val="fr-FR"/>
        </w:rPr>
        <w:t xml:space="preserve"> consentement </w:t>
      </w:r>
      <w:r>
        <w:rPr>
          <w:b/>
          <w:bCs/>
          <w:lang w:val="fr-FR"/>
        </w:rPr>
        <w:t>de celle-ci</w:t>
      </w:r>
      <w:r w:rsidR="00383150">
        <w:rPr>
          <w:b/>
          <w:bCs/>
          <w:lang w:val="fr-FR"/>
        </w:rPr>
        <w:t> ;</w:t>
      </w:r>
    </w:p>
    <w:p w:rsidR="00E2384F" w:rsidRPr="007A381C" w:rsidRDefault="00E2384F" w:rsidP="00150C0C">
      <w:pPr>
        <w:pStyle w:val="SingleTxtG"/>
        <w:ind w:firstLine="567"/>
        <w:rPr>
          <w:b/>
          <w:bCs/>
          <w:lang w:val="fr-FR"/>
        </w:rPr>
      </w:pPr>
      <w:r w:rsidRPr="00150C0C">
        <w:rPr>
          <w:b/>
          <w:bCs/>
          <w:lang w:val="fr-FR"/>
        </w:rPr>
        <w:t>b)</w:t>
      </w:r>
      <w:r w:rsidRPr="00150C0C">
        <w:rPr>
          <w:b/>
          <w:bCs/>
          <w:lang w:val="fr-FR"/>
        </w:rPr>
        <w:tab/>
      </w:r>
      <w:r w:rsidRPr="007A381C">
        <w:rPr>
          <w:b/>
          <w:bCs/>
          <w:lang w:val="fr-FR"/>
        </w:rPr>
        <w:t>De réaliser une étude nationale sur l</w:t>
      </w:r>
      <w:r>
        <w:rPr>
          <w:b/>
          <w:bCs/>
          <w:lang w:val="fr-FR"/>
        </w:rPr>
        <w:t>’</w:t>
      </w:r>
      <w:r w:rsidRPr="007A381C">
        <w:rPr>
          <w:b/>
          <w:bCs/>
          <w:lang w:val="fr-FR"/>
        </w:rPr>
        <w:t xml:space="preserve">exploitation et les </w:t>
      </w:r>
      <w:r>
        <w:rPr>
          <w:b/>
          <w:bCs/>
          <w:lang w:val="fr-FR"/>
        </w:rPr>
        <w:t>atteintes</w:t>
      </w:r>
      <w:r w:rsidRPr="007A381C">
        <w:rPr>
          <w:b/>
          <w:bCs/>
          <w:lang w:val="fr-FR"/>
        </w:rPr>
        <w:t xml:space="preserve"> sexuel</w:t>
      </w:r>
      <w:r>
        <w:rPr>
          <w:b/>
          <w:bCs/>
          <w:lang w:val="fr-FR"/>
        </w:rPr>
        <w:t>le</w:t>
      </w:r>
      <w:r w:rsidRPr="007A381C">
        <w:rPr>
          <w:b/>
          <w:bCs/>
          <w:lang w:val="fr-FR"/>
        </w:rPr>
        <w:t>s d</w:t>
      </w:r>
      <w:r>
        <w:rPr>
          <w:b/>
          <w:bCs/>
          <w:lang w:val="fr-FR"/>
        </w:rPr>
        <w:t>’</w:t>
      </w:r>
      <w:r w:rsidRPr="007A381C">
        <w:rPr>
          <w:b/>
          <w:bCs/>
          <w:lang w:val="fr-FR"/>
        </w:rPr>
        <w:t>enfants, afin d</w:t>
      </w:r>
      <w:r>
        <w:rPr>
          <w:b/>
          <w:bCs/>
          <w:lang w:val="fr-FR"/>
        </w:rPr>
        <w:t>’</w:t>
      </w:r>
      <w:r w:rsidRPr="007A381C">
        <w:rPr>
          <w:b/>
          <w:bCs/>
          <w:lang w:val="fr-FR"/>
        </w:rPr>
        <w:t>en déterminer les causes profondes et d</w:t>
      </w:r>
      <w:r>
        <w:rPr>
          <w:b/>
          <w:bCs/>
          <w:lang w:val="fr-FR"/>
        </w:rPr>
        <w:t>’</w:t>
      </w:r>
      <w:r w:rsidRPr="007A381C">
        <w:rPr>
          <w:b/>
          <w:bCs/>
          <w:lang w:val="fr-FR"/>
        </w:rPr>
        <w:t>en évaluer l</w:t>
      </w:r>
      <w:r>
        <w:rPr>
          <w:b/>
          <w:bCs/>
          <w:lang w:val="fr-FR"/>
        </w:rPr>
        <w:t>’</w:t>
      </w:r>
      <w:r w:rsidRPr="007A381C">
        <w:rPr>
          <w:b/>
          <w:bCs/>
          <w:lang w:val="fr-FR"/>
        </w:rPr>
        <w:t>ampleur</w:t>
      </w:r>
      <w:r w:rsidR="00383150">
        <w:rPr>
          <w:b/>
          <w:bCs/>
          <w:lang w:val="fr-FR"/>
        </w:rPr>
        <w:t> ;</w:t>
      </w:r>
      <w:r w:rsidRPr="00150C0C">
        <w:rPr>
          <w:b/>
          <w:bCs/>
          <w:lang w:val="fr-FR"/>
        </w:rPr>
        <w:t xml:space="preserve"> </w:t>
      </w:r>
    </w:p>
    <w:p w:rsidR="00E2384F" w:rsidRPr="007A381C" w:rsidRDefault="00E2384F" w:rsidP="00150C0C">
      <w:pPr>
        <w:pStyle w:val="SingleTxtG"/>
        <w:ind w:firstLine="567"/>
        <w:rPr>
          <w:b/>
          <w:bCs/>
          <w:lang w:val="fr-FR"/>
        </w:rPr>
      </w:pPr>
      <w:r w:rsidRPr="00150C0C">
        <w:rPr>
          <w:b/>
          <w:bCs/>
          <w:lang w:val="fr-FR"/>
        </w:rPr>
        <w:t>c)</w:t>
      </w:r>
      <w:r w:rsidRPr="00150C0C">
        <w:rPr>
          <w:b/>
          <w:bCs/>
          <w:lang w:val="fr-FR"/>
        </w:rPr>
        <w:tab/>
      </w:r>
      <w:r w:rsidRPr="007A381C">
        <w:rPr>
          <w:b/>
          <w:bCs/>
          <w:lang w:val="fr-FR"/>
        </w:rPr>
        <w:t>Sur la base des conclusions de l</w:t>
      </w:r>
      <w:r>
        <w:rPr>
          <w:b/>
          <w:bCs/>
          <w:lang w:val="fr-FR"/>
        </w:rPr>
        <w:t>’</w:t>
      </w:r>
      <w:r w:rsidRPr="007A381C">
        <w:rPr>
          <w:b/>
          <w:bCs/>
          <w:lang w:val="fr-FR"/>
        </w:rPr>
        <w:t>étude mentionnée ci-dessus, d</w:t>
      </w:r>
      <w:r>
        <w:rPr>
          <w:b/>
          <w:bCs/>
          <w:lang w:val="fr-FR"/>
        </w:rPr>
        <w:t>’</w:t>
      </w:r>
      <w:r w:rsidRPr="007A381C">
        <w:rPr>
          <w:b/>
          <w:bCs/>
          <w:lang w:val="fr-FR"/>
        </w:rPr>
        <w:t>élaborer des politiques et des programmes visant à prévenir et à combattre l</w:t>
      </w:r>
      <w:r>
        <w:rPr>
          <w:b/>
          <w:bCs/>
          <w:lang w:val="fr-FR"/>
        </w:rPr>
        <w:t>’</w:t>
      </w:r>
      <w:r w:rsidRPr="007A381C">
        <w:rPr>
          <w:b/>
          <w:bCs/>
          <w:lang w:val="fr-FR"/>
        </w:rPr>
        <w:t>exploitation et les atteintes sexuelles commises sur la personne d</w:t>
      </w:r>
      <w:r>
        <w:rPr>
          <w:b/>
          <w:bCs/>
          <w:lang w:val="fr-FR"/>
        </w:rPr>
        <w:t>’</w:t>
      </w:r>
      <w:r w:rsidRPr="007A381C">
        <w:rPr>
          <w:b/>
          <w:bCs/>
          <w:lang w:val="fr-FR"/>
        </w:rPr>
        <w:t>enfants</w:t>
      </w:r>
      <w:r w:rsidR="00383150">
        <w:rPr>
          <w:b/>
          <w:bCs/>
          <w:lang w:val="fr-FR"/>
        </w:rPr>
        <w:t> ;</w:t>
      </w:r>
    </w:p>
    <w:p w:rsidR="00E2384F" w:rsidRPr="007A381C" w:rsidRDefault="00E2384F" w:rsidP="00150C0C">
      <w:pPr>
        <w:pStyle w:val="SingleTxtG"/>
        <w:ind w:firstLine="567"/>
        <w:rPr>
          <w:b/>
          <w:bCs/>
          <w:lang w:val="fr-FR"/>
        </w:rPr>
      </w:pPr>
      <w:r w:rsidRPr="00150C0C">
        <w:rPr>
          <w:b/>
          <w:bCs/>
          <w:lang w:val="fr-FR"/>
        </w:rPr>
        <w:t>d)</w:t>
      </w:r>
      <w:r w:rsidRPr="00150C0C">
        <w:rPr>
          <w:b/>
          <w:bCs/>
          <w:lang w:val="fr-FR"/>
        </w:rPr>
        <w:tab/>
      </w:r>
      <w:r w:rsidRPr="007A381C">
        <w:rPr>
          <w:b/>
          <w:bCs/>
          <w:lang w:val="fr-FR"/>
        </w:rPr>
        <w:t>D</w:t>
      </w:r>
      <w:r>
        <w:rPr>
          <w:b/>
          <w:bCs/>
          <w:lang w:val="fr-FR"/>
        </w:rPr>
        <w:t>’</w:t>
      </w:r>
      <w:r w:rsidRPr="007A381C">
        <w:rPr>
          <w:b/>
          <w:bCs/>
          <w:lang w:val="fr-FR"/>
        </w:rPr>
        <w:t>enquêter rapidement, d</w:t>
      </w:r>
      <w:r>
        <w:rPr>
          <w:b/>
          <w:bCs/>
          <w:lang w:val="fr-FR"/>
        </w:rPr>
        <w:t>’</w:t>
      </w:r>
      <w:r w:rsidRPr="007A381C">
        <w:rPr>
          <w:b/>
          <w:bCs/>
          <w:lang w:val="fr-FR"/>
        </w:rPr>
        <w:t>une manière adaptée aux enfants, par l</w:t>
      </w:r>
      <w:r>
        <w:rPr>
          <w:b/>
          <w:bCs/>
          <w:lang w:val="fr-FR"/>
        </w:rPr>
        <w:t>’</w:t>
      </w:r>
      <w:r w:rsidRPr="007A381C">
        <w:rPr>
          <w:b/>
          <w:bCs/>
          <w:lang w:val="fr-FR"/>
        </w:rPr>
        <w:t>intermédiaire d</w:t>
      </w:r>
      <w:r>
        <w:rPr>
          <w:b/>
          <w:bCs/>
          <w:lang w:val="fr-FR"/>
        </w:rPr>
        <w:t>’</w:t>
      </w:r>
      <w:r w:rsidRPr="007A381C">
        <w:rPr>
          <w:b/>
          <w:bCs/>
          <w:lang w:val="fr-FR"/>
        </w:rPr>
        <w:t>une équipe multidisciplinaire spécialisée, sur les cas d</w:t>
      </w:r>
      <w:r>
        <w:rPr>
          <w:b/>
          <w:bCs/>
          <w:lang w:val="fr-FR"/>
        </w:rPr>
        <w:t>’</w:t>
      </w:r>
      <w:r w:rsidRPr="007A381C">
        <w:rPr>
          <w:b/>
          <w:bCs/>
          <w:lang w:val="fr-FR"/>
        </w:rPr>
        <w:t>exploitation et d</w:t>
      </w:r>
      <w:r>
        <w:rPr>
          <w:b/>
          <w:bCs/>
          <w:lang w:val="fr-FR"/>
        </w:rPr>
        <w:t>’</w:t>
      </w:r>
      <w:r w:rsidRPr="007A381C">
        <w:rPr>
          <w:b/>
          <w:bCs/>
          <w:lang w:val="fr-FR"/>
        </w:rPr>
        <w:t>atteintes sexuelles commises sur la personne d</w:t>
      </w:r>
      <w:r>
        <w:rPr>
          <w:b/>
          <w:bCs/>
          <w:lang w:val="fr-FR"/>
        </w:rPr>
        <w:t>’</w:t>
      </w:r>
      <w:r w:rsidRPr="007A381C">
        <w:rPr>
          <w:b/>
          <w:bCs/>
          <w:lang w:val="fr-FR"/>
        </w:rPr>
        <w:t>enfants, de poursuivre les auteurs et d</w:t>
      </w:r>
      <w:r>
        <w:rPr>
          <w:b/>
          <w:bCs/>
          <w:lang w:val="fr-FR"/>
        </w:rPr>
        <w:t>’</w:t>
      </w:r>
      <w:r w:rsidRPr="007A381C">
        <w:rPr>
          <w:b/>
          <w:bCs/>
          <w:lang w:val="fr-FR"/>
        </w:rPr>
        <w:t>infliger des peines appropriées aux personnes reconnues coupables.</w:t>
      </w:r>
    </w:p>
    <w:p w:rsidR="00E2384F" w:rsidRPr="007A381C" w:rsidRDefault="00E2384F" w:rsidP="006F0CD2">
      <w:pPr>
        <w:pStyle w:val="H1G"/>
        <w:rPr>
          <w:lang w:val="fr-FR"/>
        </w:rPr>
      </w:pPr>
      <w:r w:rsidRPr="007A381C">
        <w:rPr>
          <w:lang w:val="fr-FR"/>
        </w:rPr>
        <w:lastRenderedPageBreak/>
        <w:tab/>
        <w:t>F.</w:t>
      </w:r>
      <w:r w:rsidRPr="007A381C">
        <w:rPr>
          <w:lang w:val="fr-FR"/>
        </w:rPr>
        <w:tab/>
        <w:t>Milieu familial et protection de remplacement (art.</w:t>
      </w:r>
      <w:r w:rsidR="006F0CD2">
        <w:rPr>
          <w:lang w:val="fr-FR"/>
        </w:rPr>
        <w:t> </w:t>
      </w:r>
      <w:r w:rsidRPr="007A381C">
        <w:rPr>
          <w:lang w:val="fr-FR"/>
        </w:rPr>
        <w:t xml:space="preserve">5, 9 </w:t>
      </w:r>
      <w:r>
        <w:rPr>
          <w:lang w:val="fr-FR"/>
        </w:rPr>
        <w:t>à</w:t>
      </w:r>
      <w:r w:rsidRPr="007A381C">
        <w:rPr>
          <w:lang w:val="fr-FR"/>
        </w:rPr>
        <w:t xml:space="preserve"> 11, </w:t>
      </w:r>
      <w:r w:rsidR="006F0CD2">
        <w:rPr>
          <w:lang w:val="fr-FR"/>
        </w:rPr>
        <w:br/>
      </w:r>
      <w:r w:rsidRPr="007A381C">
        <w:rPr>
          <w:lang w:val="fr-FR"/>
        </w:rPr>
        <w:t>18 (</w:t>
      </w:r>
      <w:r>
        <w:rPr>
          <w:lang w:val="fr-FR"/>
        </w:rPr>
        <w:t>par. </w:t>
      </w:r>
      <w:r w:rsidRPr="007A381C">
        <w:rPr>
          <w:lang w:val="fr-FR"/>
        </w:rPr>
        <w:t>1</w:t>
      </w:r>
      <w:r>
        <w:rPr>
          <w:lang w:val="fr-FR"/>
        </w:rPr>
        <w:t xml:space="preserve"> et 2</w:t>
      </w:r>
      <w:r w:rsidRPr="007A381C">
        <w:rPr>
          <w:lang w:val="fr-FR"/>
        </w:rPr>
        <w:t>),</w:t>
      </w:r>
      <w:r>
        <w:rPr>
          <w:lang w:val="fr-FR"/>
        </w:rPr>
        <w:t xml:space="preserve"> </w:t>
      </w:r>
      <w:r w:rsidRPr="007A381C">
        <w:rPr>
          <w:lang w:val="fr-FR"/>
        </w:rPr>
        <w:t>20,</w:t>
      </w:r>
      <w:r>
        <w:rPr>
          <w:lang w:val="fr-FR"/>
        </w:rPr>
        <w:t xml:space="preserve"> </w:t>
      </w:r>
      <w:r w:rsidRPr="007A381C">
        <w:rPr>
          <w:lang w:val="fr-FR"/>
        </w:rPr>
        <w:t>21, 25 et 27 (</w:t>
      </w:r>
      <w:r>
        <w:rPr>
          <w:lang w:val="fr-FR"/>
        </w:rPr>
        <w:t>par.</w:t>
      </w:r>
      <w:r w:rsidR="006F0CD2">
        <w:rPr>
          <w:lang w:val="fr-FR"/>
        </w:rPr>
        <w:t> </w:t>
      </w:r>
      <w:r w:rsidRPr="007A381C">
        <w:rPr>
          <w:lang w:val="fr-FR"/>
        </w:rPr>
        <w:t>4))</w:t>
      </w:r>
      <w:bookmarkStart w:id="28" w:name="_Toc12614050"/>
      <w:bookmarkEnd w:id="28"/>
    </w:p>
    <w:p w:rsidR="00E2384F" w:rsidRPr="007A381C" w:rsidRDefault="00E2384F" w:rsidP="006F0CD2">
      <w:pPr>
        <w:pStyle w:val="H23G"/>
        <w:rPr>
          <w:lang w:val="fr-FR"/>
        </w:rPr>
      </w:pPr>
      <w:r w:rsidRPr="007A381C">
        <w:rPr>
          <w:lang w:val="fr-FR"/>
        </w:rPr>
        <w:tab/>
      </w:r>
      <w:r w:rsidRPr="007A381C">
        <w:rPr>
          <w:lang w:val="fr-FR"/>
        </w:rPr>
        <w:tab/>
        <w:t>Milieu familial</w:t>
      </w:r>
      <w:bookmarkStart w:id="29" w:name="_Toc12614051"/>
      <w:bookmarkEnd w:id="29"/>
    </w:p>
    <w:p w:rsidR="00E2384F" w:rsidRPr="007A381C" w:rsidRDefault="00E2384F" w:rsidP="00E2384F">
      <w:pPr>
        <w:pStyle w:val="SingleTxtG"/>
        <w:rPr>
          <w:b/>
          <w:bCs/>
          <w:lang w:val="fr-FR"/>
        </w:rPr>
      </w:pPr>
      <w:r w:rsidRPr="007A381C">
        <w:rPr>
          <w:lang w:val="fr-FR"/>
        </w:rPr>
        <w:t>30.</w:t>
      </w:r>
      <w:r w:rsidRPr="007A381C">
        <w:rPr>
          <w:lang w:val="fr-FR"/>
        </w:rPr>
        <w:tab/>
      </w:r>
      <w:r w:rsidRPr="007A381C">
        <w:rPr>
          <w:b/>
          <w:bCs/>
          <w:lang w:val="fr-FR"/>
        </w:rPr>
        <w:t>Le Comité se félicite de l</w:t>
      </w:r>
      <w:r>
        <w:rPr>
          <w:b/>
          <w:bCs/>
          <w:lang w:val="fr-FR"/>
        </w:rPr>
        <w:t>’</w:t>
      </w:r>
      <w:r w:rsidRPr="007A381C">
        <w:rPr>
          <w:b/>
          <w:bCs/>
          <w:lang w:val="fr-FR"/>
        </w:rPr>
        <w:t>augmentation du nombre de places disponibles dans les centres d</w:t>
      </w:r>
      <w:r>
        <w:rPr>
          <w:b/>
          <w:bCs/>
          <w:lang w:val="fr-FR"/>
        </w:rPr>
        <w:t>’</w:t>
      </w:r>
      <w:r w:rsidRPr="007A381C">
        <w:rPr>
          <w:b/>
          <w:bCs/>
          <w:lang w:val="fr-FR"/>
        </w:rPr>
        <w:t>accueil préscolaires, de l</w:t>
      </w:r>
      <w:r>
        <w:rPr>
          <w:b/>
          <w:bCs/>
          <w:lang w:val="fr-FR"/>
        </w:rPr>
        <w:t>’</w:t>
      </w:r>
      <w:r w:rsidRPr="007A381C">
        <w:rPr>
          <w:b/>
          <w:bCs/>
          <w:lang w:val="fr-FR"/>
        </w:rPr>
        <w:t>introduction d</w:t>
      </w:r>
      <w:r>
        <w:rPr>
          <w:b/>
          <w:bCs/>
          <w:lang w:val="fr-FR"/>
        </w:rPr>
        <w:t>’</w:t>
      </w:r>
      <w:r w:rsidRPr="007A381C">
        <w:rPr>
          <w:b/>
          <w:bCs/>
          <w:lang w:val="fr-FR"/>
        </w:rPr>
        <w:t>une deuxième semaine obligatoire de congé de paternité et des mesures prises pour soutenir les familles à faible revenu et les parents divorcés.</w:t>
      </w:r>
      <w:r w:rsidRPr="007A381C">
        <w:rPr>
          <w:lang w:val="fr-FR"/>
        </w:rPr>
        <w:t xml:space="preserve"> </w:t>
      </w:r>
      <w:r w:rsidRPr="007A381C">
        <w:rPr>
          <w:b/>
          <w:bCs/>
          <w:lang w:val="fr-FR"/>
        </w:rPr>
        <w:t>Il reste toutefois préoccupé par le fait que, malgré l</w:t>
      </w:r>
      <w:r>
        <w:rPr>
          <w:b/>
          <w:bCs/>
          <w:lang w:val="fr-FR"/>
        </w:rPr>
        <w:t>’</w:t>
      </w:r>
      <w:r w:rsidRPr="007A381C">
        <w:rPr>
          <w:b/>
          <w:bCs/>
          <w:lang w:val="fr-FR"/>
        </w:rPr>
        <w:t>augmentation des subventions pour les jardins d</w:t>
      </w:r>
      <w:r>
        <w:rPr>
          <w:b/>
          <w:bCs/>
          <w:lang w:val="fr-FR"/>
        </w:rPr>
        <w:t>’</w:t>
      </w:r>
      <w:r w:rsidRPr="007A381C">
        <w:rPr>
          <w:b/>
          <w:bCs/>
          <w:lang w:val="fr-FR"/>
        </w:rPr>
        <w:t>enfants et la garde d</w:t>
      </w:r>
      <w:r>
        <w:rPr>
          <w:b/>
          <w:bCs/>
          <w:lang w:val="fr-FR"/>
        </w:rPr>
        <w:t>’</w:t>
      </w:r>
      <w:r w:rsidRPr="007A381C">
        <w:rPr>
          <w:b/>
          <w:bCs/>
          <w:lang w:val="fr-FR"/>
        </w:rPr>
        <w:t>enfants, les mères qui ne remplissent pas les critères d</w:t>
      </w:r>
      <w:r>
        <w:rPr>
          <w:b/>
          <w:bCs/>
          <w:lang w:val="fr-FR"/>
        </w:rPr>
        <w:t>’</w:t>
      </w:r>
      <w:r w:rsidRPr="007A381C">
        <w:rPr>
          <w:b/>
          <w:bCs/>
          <w:lang w:val="fr-FR"/>
        </w:rPr>
        <w:t>admissibilité, en particulier celles qui ne travaillent pas, pourraient se voir refuser l</w:t>
      </w:r>
      <w:r>
        <w:rPr>
          <w:b/>
          <w:bCs/>
          <w:lang w:val="fr-FR"/>
        </w:rPr>
        <w:t>’</w:t>
      </w:r>
      <w:r w:rsidRPr="007A381C">
        <w:rPr>
          <w:b/>
          <w:bCs/>
          <w:lang w:val="fr-FR"/>
        </w:rPr>
        <w:t>accès aux services de garde d</w:t>
      </w:r>
      <w:r>
        <w:rPr>
          <w:b/>
          <w:bCs/>
          <w:lang w:val="fr-FR"/>
        </w:rPr>
        <w:t>’</w:t>
      </w:r>
      <w:r w:rsidRPr="007A381C">
        <w:rPr>
          <w:b/>
          <w:bCs/>
          <w:lang w:val="fr-FR"/>
        </w:rPr>
        <w:t>enfants.</w:t>
      </w:r>
      <w:r w:rsidRPr="007A381C">
        <w:rPr>
          <w:lang w:val="fr-FR"/>
        </w:rPr>
        <w:t xml:space="preserve"> </w:t>
      </w:r>
      <w:r w:rsidRPr="007A381C">
        <w:rPr>
          <w:b/>
          <w:bCs/>
          <w:lang w:val="fr-FR"/>
        </w:rPr>
        <w:t>Le Comité rappelle sa recommandation précédente (CRC/C/SGP/CO/2-3, par.</w:t>
      </w:r>
      <w:r w:rsidR="00FC1932">
        <w:rPr>
          <w:lang w:val="fr-FR"/>
        </w:rPr>
        <w:t> </w:t>
      </w:r>
      <w:r w:rsidRPr="007A381C">
        <w:rPr>
          <w:b/>
          <w:bCs/>
          <w:lang w:val="fr-FR"/>
        </w:rPr>
        <w:t>43) et recommande à l</w:t>
      </w:r>
      <w:r>
        <w:rPr>
          <w:b/>
          <w:bCs/>
          <w:lang w:val="fr-FR"/>
        </w:rPr>
        <w:t>’</w:t>
      </w:r>
      <w:r w:rsidRPr="007A381C">
        <w:rPr>
          <w:b/>
          <w:bCs/>
          <w:lang w:val="fr-FR"/>
        </w:rPr>
        <w:t>État partie d</w:t>
      </w:r>
      <w:r>
        <w:rPr>
          <w:b/>
          <w:bCs/>
          <w:lang w:val="fr-FR"/>
        </w:rPr>
        <w:t>’</w:t>
      </w:r>
      <w:r w:rsidRPr="007A381C">
        <w:rPr>
          <w:b/>
          <w:bCs/>
          <w:lang w:val="fr-FR"/>
        </w:rPr>
        <w:t>intensifier ses efforts de diffusion d</w:t>
      </w:r>
      <w:r>
        <w:rPr>
          <w:b/>
          <w:bCs/>
          <w:lang w:val="fr-FR"/>
        </w:rPr>
        <w:t>’</w:t>
      </w:r>
      <w:r w:rsidRPr="007A381C">
        <w:rPr>
          <w:b/>
          <w:bCs/>
          <w:lang w:val="fr-FR"/>
        </w:rPr>
        <w:t>informations sur la disponibilité de services de garde d</w:t>
      </w:r>
      <w:r>
        <w:rPr>
          <w:b/>
          <w:bCs/>
          <w:lang w:val="fr-FR"/>
        </w:rPr>
        <w:t>’</w:t>
      </w:r>
      <w:r w:rsidRPr="007A381C">
        <w:rPr>
          <w:b/>
          <w:bCs/>
          <w:lang w:val="fr-FR"/>
        </w:rPr>
        <w:t>enfants qui existent déjà dans l</w:t>
      </w:r>
      <w:r>
        <w:rPr>
          <w:b/>
          <w:bCs/>
          <w:lang w:val="fr-FR"/>
        </w:rPr>
        <w:t>’</w:t>
      </w:r>
      <w:r w:rsidRPr="007A381C">
        <w:rPr>
          <w:b/>
          <w:bCs/>
          <w:lang w:val="fr-FR"/>
        </w:rPr>
        <w:t>État partie.</w:t>
      </w:r>
    </w:p>
    <w:p w:rsidR="00E2384F" w:rsidRPr="007A381C" w:rsidRDefault="00E2384F" w:rsidP="006F0CD2">
      <w:pPr>
        <w:pStyle w:val="H23G"/>
        <w:rPr>
          <w:lang w:val="fr-FR"/>
        </w:rPr>
      </w:pPr>
      <w:r w:rsidRPr="007A381C">
        <w:rPr>
          <w:lang w:val="fr-FR"/>
        </w:rPr>
        <w:tab/>
      </w:r>
      <w:r w:rsidRPr="007A381C">
        <w:rPr>
          <w:lang w:val="fr-FR"/>
        </w:rPr>
        <w:tab/>
        <w:t>Enfants privés de milieu familial</w:t>
      </w:r>
      <w:bookmarkStart w:id="30" w:name="_Toc12614052"/>
      <w:bookmarkEnd w:id="30"/>
    </w:p>
    <w:p w:rsidR="00E2384F" w:rsidRPr="007A381C" w:rsidRDefault="00E2384F" w:rsidP="00E2384F">
      <w:pPr>
        <w:pStyle w:val="SingleTxtG"/>
        <w:rPr>
          <w:lang w:val="fr-FR"/>
        </w:rPr>
      </w:pPr>
      <w:r w:rsidRPr="007A381C">
        <w:rPr>
          <w:lang w:val="fr-FR"/>
        </w:rPr>
        <w:t>31.</w:t>
      </w:r>
      <w:r w:rsidRPr="007A381C">
        <w:rPr>
          <w:lang w:val="fr-FR"/>
        </w:rPr>
        <w:tab/>
        <w:t>Le Comité prend note des informations fournies par la délégation au sujet de l</w:t>
      </w:r>
      <w:r>
        <w:rPr>
          <w:lang w:val="fr-FR"/>
        </w:rPr>
        <w:t>’</w:t>
      </w:r>
      <w:r w:rsidRPr="007A381C">
        <w:rPr>
          <w:lang w:val="fr-FR"/>
        </w:rPr>
        <w:t>examen en cours du dispositif destiné aux enfants qui échappent au contrôle parental, notamment de l</w:t>
      </w:r>
      <w:r>
        <w:rPr>
          <w:lang w:val="fr-FR"/>
        </w:rPr>
        <w:t>’</w:t>
      </w:r>
      <w:r w:rsidRPr="007A381C">
        <w:rPr>
          <w:lang w:val="fr-FR"/>
        </w:rPr>
        <w:t>accent mis sur une approche davantage axée sur la famille et l</w:t>
      </w:r>
      <w:r>
        <w:rPr>
          <w:lang w:val="fr-FR"/>
        </w:rPr>
        <w:t>’</w:t>
      </w:r>
      <w:r w:rsidRPr="007A381C">
        <w:rPr>
          <w:lang w:val="fr-FR"/>
        </w:rPr>
        <w:t>enfant, mais il demeure gravement préoccupé par le fait que le dispositif sous sa forme actuelle risque de stigmatiser les enfants qui ont besoin de soutien et d</w:t>
      </w:r>
      <w:r>
        <w:rPr>
          <w:lang w:val="fr-FR"/>
        </w:rPr>
        <w:t>’</w:t>
      </w:r>
      <w:r w:rsidRPr="007A381C">
        <w:rPr>
          <w:lang w:val="fr-FR"/>
        </w:rPr>
        <w:t>être perçu comme punitif plutôt que comme un soutien. Il est également préoccupé par le fait que le placement en institution n</w:t>
      </w:r>
      <w:r>
        <w:rPr>
          <w:lang w:val="fr-FR"/>
        </w:rPr>
        <w:t>’</w:t>
      </w:r>
      <w:r w:rsidRPr="007A381C">
        <w:rPr>
          <w:lang w:val="fr-FR"/>
        </w:rPr>
        <w:t>est pas une mesure de dernier recours, que d</w:t>
      </w:r>
      <w:r>
        <w:rPr>
          <w:lang w:val="fr-FR"/>
        </w:rPr>
        <w:t>’</w:t>
      </w:r>
      <w:r w:rsidRPr="007A381C">
        <w:rPr>
          <w:lang w:val="fr-FR"/>
        </w:rPr>
        <w:t>autres solutions que le placement en institution ne sont pas suffisamment prévues, telles que le placement temporaire dans une famille d</w:t>
      </w:r>
      <w:r>
        <w:rPr>
          <w:lang w:val="fr-FR"/>
        </w:rPr>
        <w:t>’</w:t>
      </w:r>
      <w:r w:rsidRPr="007A381C">
        <w:rPr>
          <w:lang w:val="fr-FR"/>
        </w:rPr>
        <w:t>accueil, et que des périodes prolongées de placement en institution sont nuisibles. Le Comité est en outre préoccupé par le fait que les enfants placés en vertu du</w:t>
      </w:r>
      <w:r>
        <w:rPr>
          <w:lang w:val="fr-FR"/>
        </w:rPr>
        <w:t xml:space="preserve"> </w:t>
      </w:r>
      <w:r w:rsidRPr="007A381C">
        <w:rPr>
          <w:lang w:val="fr-FR"/>
        </w:rPr>
        <w:t xml:space="preserve">dispositif destiné aux enfants qui échappent au contrôle parental peuvent parfois être en contact avec des enfants en conflit avec la loi. </w:t>
      </w:r>
    </w:p>
    <w:p w:rsidR="00E2384F" w:rsidRPr="007A381C" w:rsidRDefault="00E2384F" w:rsidP="00A52CE2">
      <w:pPr>
        <w:pStyle w:val="SingleTxtG"/>
        <w:keepNext/>
        <w:rPr>
          <w:b/>
          <w:bCs/>
          <w:lang w:val="fr-FR"/>
        </w:rPr>
      </w:pPr>
      <w:r w:rsidRPr="007A381C">
        <w:rPr>
          <w:lang w:val="fr-FR"/>
        </w:rPr>
        <w:t>32.</w:t>
      </w:r>
      <w:r w:rsidRPr="007A381C">
        <w:rPr>
          <w:lang w:val="fr-FR"/>
        </w:rPr>
        <w:tab/>
      </w:r>
      <w:r w:rsidRPr="007A381C">
        <w:rPr>
          <w:b/>
          <w:bCs/>
          <w:lang w:val="fr-FR"/>
        </w:rPr>
        <w:t>Appelant l</w:t>
      </w:r>
      <w:r>
        <w:rPr>
          <w:b/>
          <w:bCs/>
          <w:lang w:val="fr-FR"/>
        </w:rPr>
        <w:t>’</w:t>
      </w:r>
      <w:r w:rsidRPr="007A381C">
        <w:rPr>
          <w:b/>
          <w:bCs/>
          <w:lang w:val="fr-FR"/>
        </w:rPr>
        <w:t xml:space="preserve">attention sur les Lignes directrices relatives à la protection de remplacement pour les enfants (voir </w:t>
      </w:r>
      <w:r w:rsidR="00A40D62">
        <w:rPr>
          <w:b/>
          <w:bCs/>
          <w:lang w:val="fr-FR"/>
        </w:rPr>
        <w:t xml:space="preserve">l’annexe de la </w:t>
      </w:r>
      <w:r w:rsidRPr="007A381C">
        <w:rPr>
          <w:b/>
          <w:bCs/>
          <w:lang w:val="fr-FR"/>
        </w:rPr>
        <w:t>résolution 64/142 de l</w:t>
      </w:r>
      <w:r>
        <w:rPr>
          <w:b/>
          <w:bCs/>
          <w:lang w:val="fr-FR"/>
        </w:rPr>
        <w:t>’</w:t>
      </w:r>
      <w:r w:rsidRPr="007A381C">
        <w:rPr>
          <w:b/>
          <w:bCs/>
          <w:lang w:val="fr-FR"/>
        </w:rPr>
        <w:t>Assemblée générale) et rappelant ses recommandations précédentes (CRC/C/SGP/CO/2-3, par.</w:t>
      </w:r>
      <w:r w:rsidR="00FC1932">
        <w:rPr>
          <w:lang w:val="fr-FR"/>
        </w:rPr>
        <w:t> </w:t>
      </w:r>
      <w:r w:rsidRPr="007A381C">
        <w:rPr>
          <w:b/>
          <w:bCs/>
          <w:lang w:val="fr-FR"/>
        </w:rPr>
        <w:t>47), le Comité invite instamment l</w:t>
      </w:r>
      <w:r>
        <w:rPr>
          <w:b/>
          <w:bCs/>
          <w:lang w:val="fr-FR"/>
        </w:rPr>
        <w:t>’</w:t>
      </w:r>
      <w:r w:rsidRPr="007A381C">
        <w:rPr>
          <w:b/>
          <w:bCs/>
          <w:lang w:val="fr-FR"/>
        </w:rPr>
        <w:t>État partie à</w:t>
      </w:r>
      <w:r w:rsidR="00383150">
        <w:rPr>
          <w:b/>
          <w:bCs/>
          <w:lang w:val="fr-FR"/>
        </w:rPr>
        <w:t> :</w:t>
      </w:r>
    </w:p>
    <w:p w:rsidR="00E2384F" w:rsidRPr="00FC1932" w:rsidRDefault="00E2384F" w:rsidP="00FC1932">
      <w:pPr>
        <w:pStyle w:val="SingleTxtG"/>
        <w:ind w:firstLine="567"/>
        <w:rPr>
          <w:b/>
          <w:bCs/>
          <w:lang w:val="fr-FR"/>
        </w:rPr>
      </w:pPr>
      <w:r w:rsidRPr="00FC1932">
        <w:rPr>
          <w:b/>
          <w:bCs/>
          <w:lang w:val="fr-FR"/>
        </w:rPr>
        <w:t>a)</w:t>
      </w:r>
      <w:r w:rsidRPr="00FC1932">
        <w:rPr>
          <w:b/>
          <w:bCs/>
          <w:lang w:val="fr-FR"/>
        </w:rPr>
        <w:tab/>
        <w:t>Tirer parti de l’examen en cours du dispositif destiné aux enfants qui échappent au contrôle parental pour le transformer en un système de soutien social, en faisant en sorte que les enfants ne soient placés en institution qu’en dernier recours et pour une durée aussi brève que possible</w:t>
      </w:r>
      <w:r w:rsidR="00383150" w:rsidRPr="00FC1932">
        <w:rPr>
          <w:b/>
          <w:bCs/>
          <w:lang w:val="fr-FR"/>
        </w:rPr>
        <w:t> ;</w:t>
      </w:r>
      <w:r w:rsidRPr="00FC1932">
        <w:rPr>
          <w:b/>
          <w:bCs/>
          <w:lang w:val="fr-FR"/>
        </w:rPr>
        <w:t xml:space="preserve"> </w:t>
      </w:r>
    </w:p>
    <w:p w:rsidR="00E2384F" w:rsidRPr="00FC1932" w:rsidRDefault="00E2384F" w:rsidP="00FC1932">
      <w:pPr>
        <w:pStyle w:val="SingleTxtG"/>
        <w:ind w:firstLine="567"/>
        <w:rPr>
          <w:b/>
          <w:bCs/>
          <w:lang w:val="fr-FR"/>
        </w:rPr>
      </w:pPr>
      <w:r w:rsidRPr="00FC1932">
        <w:rPr>
          <w:b/>
          <w:bCs/>
          <w:lang w:val="fr-FR"/>
        </w:rPr>
        <w:t>b)</w:t>
      </w:r>
      <w:r w:rsidRPr="00FC1932">
        <w:rPr>
          <w:b/>
          <w:bCs/>
          <w:lang w:val="fr-FR"/>
        </w:rPr>
        <w:tab/>
        <w:t>Prévoir d’autres mesures que le placement en institution, telles que le placement temporaire dans une famille d’accueil et le placement dans la famille élargie</w:t>
      </w:r>
      <w:r w:rsidR="00383150" w:rsidRPr="00FC1932">
        <w:rPr>
          <w:b/>
          <w:bCs/>
          <w:lang w:val="fr-FR"/>
        </w:rPr>
        <w:t> ;</w:t>
      </w:r>
    </w:p>
    <w:p w:rsidR="00E2384F" w:rsidRPr="00FC1932" w:rsidRDefault="00E2384F" w:rsidP="00FC1932">
      <w:pPr>
        <w:pStyle w:val="SingleTxtG"/>
        <w:ind w:firstLine="567"/>
        <w:rPr>
          <w:b/>
          <w:bCs/>
          <w:lang w:val="fr-FR"/>
        </w:rPr>
      </w:pPr>
      <w:r w:rsidRPr="00FC1932">
        <w:rPr>
          <w:b/>
          <w:bCs/>
          <w:lang w:val="fr-FR"/>
        </w:rPr>
        <w:t>c)</w:t>
      </w:r>
      <w:r w:rsidRPr="00FC1932">
        <w:rPr>
          <w:b/>
          <w:bCs/>
          <w:lang w:val="fr-FR"/>
        </w:rPr>
        <w:tab/>
        <w:t>Garantir la tenue d’un examen périodique du placement des enfants dans des institutions et familles d’accueil et à contrôler la qualité des soins dispensés dans ces institutions et familles d’accueil, notamment en mettant en place des dispositifs accessibles pour signaler et surveiller la maltraitance des enfants et y remédier</w:t>
      </w:r>
      <w:r w:rsidR="00383150" w:rsidRPr="00FC1932">
        <w:rPr>
          <w:b/>
          <w:bCs/>
          <w:lang w:val="fr-FR"/>
        </w:rPr>
        <w:t> ;</w:t>
      </w:r>
      <w:r w:rsidRPr="00FC1932">
        <w:rPr>
          <w:b/>
          <w:bCs/>
          <w:lang w:val="fr-FR"/>
        </w:rPr>
        <w:t xml:space="preserve"> </w:t>
      </w:r>
    </w:p>
    <w:p w:rsidR="00E2384F" w:rsidRPr="00FC1932" w:rsidRDefault="00E2384F" w:rsidP="00FC1932">
      <w:pPr>
        <w:pStyle w:val="SingleTxtG"/>
        <w:ind w:firstLine="567"/>
        <w:rPr>
          <w:b/>
          <w:bCs/>
          <w:lang w:val="fr-FR"/>
        </w:rPr>
      </w:pPr>
      <w:r w:rsidRPr="00FC1932">
        <w:rPr>
          <w:b/>
          <w:bCs/>
          <w:lang w:val="fr-FR"/>
        </w:rPr>
        <w:t>d)</w:t>
      </w:r>
      <w:r w:rsidRPr="00FC1932">
        <w:rPr>
          <w:b/>
          <w:bCs/>
          <w:lang w:val="fr-FR"/>
        </w:rPr>
        <w:tab/>
        <w:t>Veiller à ce que les enfants placés en institution dans le cadre du dispositif destiné aux enfants qui échappent au contrôle parental soient séparés des enfants en conflit avec la loi</w:t>
      </w:r>
      <w:r w:rsidR="00383150" w:rsidRPr="00FC1932">
        <w:rPr>
          <w:b/>
          <w:bCs/>
          <w:lang w:val="fr-FR"/>
        </w:rPr>
        <w:t> ;</w:t>
      </w:r>
    </w:p>
    <w:p w:rsidR="00E2384F" w:rsidRPr="00FC1932" w:rsidRDefault="00E2384F" w:rsidP="00FC1932">
      <w:pPr>
        <w:pStyle w:val="SingleTxtG"/>
        <w:ind w:firstLine="567"/>
        <w:rPr>
          <w:b/>
          <w:bCs/>
          <w:lang w:val="fr-FR"/>
        </w:rPr>
      </w:pPr>
      <w:r w:rsidRPr="00FC1932">
        <w:rPr>
          <w:b/>
          <w:bCs/>
          <w:lang w:val="fr-FR"/>
        </w:rPr>
        <w:t>e)</w:t>
      </w:r>
      <w:r w:rsidRPr="00FC1932">
        <w:rPr>
          <w:b/>
          <w:bCs/>
          <w:lang w:val="fr-FR"/>
        </w:rPr>
        <w:tab/>
        <w:t>Veiller à ce que les enfants placés dans des institutions ou des familles d’accueil ne soient pas stigmatisés</w:t>
      </w:r>
      <w:r w:rsidR="00383150" w:rsidRPr="00FC1932">
        <w:rPr>
          <w:b/>
          <w:bCs/>
          <w:lang w:val="fr-FR"/>
        </w:rPr>
        <w:t> ;</w:t>
      </w:r>
      <w:r w:rsidRPr="00FC1932">
        <w:rPr>
          <w:b/>
          <w:bCs/>
          <w:lang w:val="fr-FR"/>
        </w:rPr>
        <w:t xml:space="preserve"> </w:t>
      </w:r>
    </w:p>
    <w:p w:rsidR="00E2384F" w:rsidRPr="00FC1932" w:rsidRDefault="00E2384F" w:rsidP="00FC1932">
      <w:pPr>
        <w:pStyle w:val="SingleTxtG"/>
        <w:ind w:firstLine="567"/>
        <w:rPr>
          <w:b/>
          <w:bCs/>
          <w:lang w:val="fr-FR"/>
        </w:rPr>
      </w:pPr>
      <w:r w:rsidRPr="00FC1932">
        <w:rPr>
          <w:b/>
          <w:bCs/>
          <w:lang w:val="fr-FR"/>
        </w:rPr>
        <w:t>f)</w:t>
      </w:r>
      <w:r w:rsidRPr="00FC1932">
        <w:rPr>
          <w:b/>
          <w:bCs/>
          <w:lang w:val="fr-FR"/>
        </w:rPr>
        <w:tab/>
        <w:t>Veiller à ce que les enfants placés en institution aient accès à des services de soutien adéquats.</w:t>
      </w:r>
    </w:p>
    <w:p w:rsidR="00E2384F" w:rsidRPr="007A381C" w:rsidRDefault="00E2384F" w:rsidP="00E2384F">
      <w:pPr>
        <w:pStyle w:val="H23G"/>
        <w:rPr>
          <w:lang w:val="fr-FR"/>
        </w:rPr>
      </w:pPr>
      <w:r w:rsidRPr="007A381C">
        <w:rPr>
          <w:lang w:val="fr-FR"/>
        </w:rPr>
        <w:lastRenderedPageBreak/>
        <w:tab/>
      </w:r>
      <w:r w:rsidRPr="007A381C">
        <w:rPr>
          <w:lang w:val="fr-FR"/>
        </w:rPr>
        <w:tab/>
      </w:r>
      <w:r w:rsidRPr="007A381C">
        <w:rPr>
          <w:bCs/>
          <w:lang w:val="fr-FR"/>
        </w:rPr>
        <w:t>Adoption</w:t>
      </w:r>
      <w:r w:rsidRPr="007A381C">
        <w:rPr>
          <w:lang w:val="fr-FR"/>
        </w:rPr>
        <w:t xml:space="preserve"> </w:t>
      </w:r>
      <w:bookmarkStart w:id="31" w:name="_Toc12614053"/>
      <w:bookmarkEnd w:id="31"/>
    </w:p>
    <w:p w:rsidR="00E2384F" w:rsidRPr="007A381C" w:rsidRDefault="00E2384F" w:rsidP="00E2384F">
      <w:pPr>
        <w:pStyle w:val="SingleTxtG"/>
        <w:rPr>
          <w:b/>
          <w:bCs/>
          <w:lang w:val="fr-FR"/>
        </w:rPr>
      </w:pPr>
      <w:r w:rsidRPr="007A381C">
        <w:rPr>
          <w:lang w:val="fr-FR"/>
        </w:rPr>
        <w:t>33.</w:t>
      </w:r>
      <w:r w:rsidRPr="007A381C">
        <w:rPr>
          <w:lang w:val="fr-FR"/>
        </w:rPr>
        <w:tab/>
      </w:r>
      <w:r w:rsidRPr="007A381C">
        <w:rPr>
          <w:b/>
          <w:bCs/>
          <w:lang w:val="fr-FR"/>
        </w:rPr>
        <w:t>Prenant note des efforts faits par l</w:t>
      </w:r>
      <w:r>
        <w:rPr>
          <w:b/>
          <w:bCs/>
          <w:lang w:val="fr-FR"/>
        </w:rPr>
        <w:t>’</w:t>
      </w:r>
      <w:r w:rsidRPr="007A381C">
        <w:rPr>
          <w:b/>
          <w:bCs/>
          <w:lang w:val="fr-FR"/>
        </w:rPr>
        <w:t>État partie pour renforcer les garanties prévues pour les enfants dans le processus d</w:t>
      </w:r>
      <w:r>
        <w:rPr>
          <w:b/>
          <w:bCs/>
          <w:lang w:val="fr-FR"/>
        </w:rPr>
        <w:t>’</w:t>
      </w:r>
      <w:r w:rsidRPr="007A381C">
        <w:rPr>
          <w:b/>
          <w:bCs/>
          <w:lang w:val="fr-FR"/>
        </w:rPr>
        <w:t xml:space="preserve">adoption, le Comité </w:t>
      </w:r>
      <w:r>
        <w:rPr>
          <w:b/>
          <w:bCs/>
          <w:lang w:val="fr-FR"/>
        </w:rPr>
        <w:t>rappelle</w:t>
      </w:r>
      <w:r w:rsidRPr="007A381C">
        <w:rPr>
          <w:b/>
          <w:bCs/>
          <w:lang w:val="fr-FR"/>
        </w:rPr>
        <w:t xml:space="preserve"> sa recommandation précédente (CRC/C/SGP/CO/2/3, par.</w:t>
      </w:r>
      <w:r w:rsidR="00A52CE2">
        <w:rPr>
          <w:b/>
          <w:bCs/>
          <w:lang w:val="fr-FR"/>
        </w:rPr>
        <w:t> </w:t>
      </w:r>
      <w:r w:rsidRPr="007A381C">
        <w:rPr>
          <w:b/>
          <w:bCs/>
          <w:lang w:val="fr-FR"/>
        </w:rPr>
        <w:t>49) et recommande à l</w:t>
      </w:r>
      <w:r>
        <w:rPr>
          <w:b/>
          <w:bCs/>
          <w:lang w:val="fr-FR"/>
        </w:rPr>
        <w:t>’</w:t>
      </w:r>
      <w:r w:rsidRPr="007A381C">
        <w:rPr>
          <w:b/>
          <w:bCs/>
          <w:lang w:val="fr-FR"/>
        </w:rPr>
        <w:t>État partie de tenir un registre de tous les enfants adoptés, de créer une autorité centrale chargée d</w:t>
      </w:r>
      <w:r>
        <w:rPr>
          <w:b/>
          <w:bCs/>
          <w:lang w:val="fr-FR"/>
        </w:rPr>
        <w:t>’</w:t>
      </w:r>
      <w:r w:rsidRPr="007A381C">
        <w:rPr>
          <w:b/>
          <w:bCs/>
          <w:lang w:val="fr-FR"/>
        </w:rPr>
        <w:t>assurer la protection des droits des enfants participant au processus d</w:t>
      </w:r>
      <w:r>
        <w:rPr>
          <w:b/>
          <w:bCs/>
          <w:lang w:val="fr-FR"/>
        </w:rPr>
        <w:t>’</w:t>
      </w:r>
      <w:r w:rsidRPr="007A381C">
        <w:rPr>
          <w:b/>
          <w:bCs/>
          <w:lang w:val="fr-FR"/>
        </w:rPr>
        <w:t>adoption et d</w:t>
      </w:r>
      <w:r>
        <w:rPr>
          <w:b/>
          <w:bCs/>
          <w:lang w:val="fr-FR"/>
        </w:rPr>
        <w:t>’</w:t>
      </w:r>
      <w:r w:rsidRPr="007A381C">
        <w:rPr>
          <w:b/>
          <w:bCs/>
          <w:lang w:val="fr-FR"/>
        </w:rPr>
        <w:t>envisager de ratifier la Convention de La Haye sur la protection des enfants et la coopération en matière d</w:t>
      </w:r>
      <w:r>
        <w:rPr>
          <w:b/>
          <w:bCs/>
          <w:lang w:val="fr-FR"/>
        </w:rPr>
        <w:t>’</w:t>
      </w:r>
      <w:r w:rsidRPr="007A381C">
        <w:rPr>
          <w:b/>
          <w:bCs/>
          <w:lang w:val="fr-FR"/>
        </w:rPr>
        <w:t>adoption internationale.</w:t>
      </w:r>
    </w:p>
    <w:p w:rsidR="00E2384F" w:rsidRPr="007A381C" w:rsidRDefault="00E2384F" w:rsidP="00E2384F">
      <w:pPr>
        <w:pStyle w:val="H23G"/>
        <w:rPr>
          <w:lang w:val="fr-FR"/>
        </w:rPr>
      </w:pPr>
      <w:r w:rsidRPr="007A381C">
        <w:rPr>
          <w:lang w:val="fr-FR"/>
        </w:rPr>
        <w:tab/>
      </w:r>
      <w:r w:rsidRPr="007A381C">
        <w:rPr>
          <w:lang w:val="fr-FR"/>
        </w:rPr>
        <w:tab/>
      </w:r>
      <w:r w:rsidRPr="007A381C">
        <w:rPr>
          <w:bCs/>
          <w:lang w:val="fr-FR"/>
        </w:rPr>
        <w:t>Enfants dont les parents ont été condamnés à mort</w:t>
      </w:r>
      <w:r w:rsidRPr="007A381C">
        <w:rPr>
          <w:lang w:val="fr-FR"/>
        </w:rPr>
        <w:t xml:space="preserve"> </w:t>
      </w:r>
      <w:bookmarkStart w:id="32" w:name="_Toc12614054"/>
      <w:bookmarkEnd w:id="32"/>
    </w:p>
    <w:p w:rsidR="00E2384F" w:rsidRPr="007A381C" w:rsidRDefault="00E2384F" w:rsidP="00E2384F">
      <w:pPr>
        <w:pStyle w:val="SingleTxtG"/>
        <w:rPr>
          <w:b/>
          <w:bCs/>
          <w:lang w:val="fr-FR"/>
        </w:rPr>
      </w:pPr>
      <w:r w:rsidRPr="007A381C">
        <w:rPr>
          <w:lang w:val="fr-FR"/>
        </w:rPr>
        <w:t>34.</w:t>
      </w:r>
      <w:r w:rsidRPr="007A381C">
        <w:rPr>
          <w:lang w:val="fr-FR"/>
        </w:rPr>
        <w:tab/>
      </w:r>
      <w:r w:rsidRPr="007A381C">
        <w:rPr>
          <w:b/>
          <w:bCs/>
          <w:lang w:val="fr-FR"/>
        </w:rPr>
        <w:t>Le Comité est gravement préoccupé par la situation des enfants dont les parents ont été condamnés à mort et demande instamment à l</w:t>
      </w:r>
      <w:r>
        <w:rPr>
          <w:b/>
          <w:bCs/>
          <w:lang w:val="fr-FR"/>
        </w:rPr>
        <w:t>’</w:t>
      </w:r>
      <w:r w:rsidRPr="007A381C">
        <w:rPr>
          <w:b/>
          <w:bCs/>
          <w:lang w:val="fr-FR"/>
        </w:rPr>
        <w:t>État partie de tenir compte de l</w:t>
      </w:r>
      <w:r>
        <w:rPr>
          <w:b/>
          <w:bCs/>
          <w:lang w:val="fr-FR"/>
        </w:rPr>
        <w:t>’</w:t>
      </w:r>
      <w:r w:rsidRPr="007A381C">
        <w:rPr>
          <w:b/>
          <w:bCs/>
          <w:lang w:val="fr-FR"/>
        </w:rPr>
        <w:t>intérêt supérieur de l</w:t>
      </w:r>
      <w:r>
        <w:rPr>
          <w:b/>
          <w:bCs/>
          <w:lang w:val="fr-FR"/>
        </w:rPr>
        <w:t>’</w:t>
      </w:r>
      <w:r w:rsidRPr="007A381C">
        <w:rPr>
          <w:b/>
          <w:bCs/>
          <w:lang w:val="fr-FR"/>
        </w:rPr>
        <w:t>enfant lorsqu</w:t>
      </w:r>
      <w:r>
        <w:rPr>
          <w:b/>
          <w:bCs/>
          <w:lang w:val="fr-FR"/>
        </w:rPr>
        <w:t>’</w:t>
      </w:r>
      <w:r w:rsidRPr="007A381C">
        <w:rPr>
          <w:b/>
          <w:bCs/>
          <w:lang w:val="fr-FR"/>
        </w:rPr>
        <w:t>il prononce la peine capitale.</w:t>
      </w:r>
      <w:r w:rsidRPr="007A381C">
        <w:rPr>
          <w:lang w:val="fr-FR"/>
        </w:rPr>
        <w:t xml:space="preserve"> </w:t>
      </w:r>
      <w:r w:rsidRPr="007A381C">
        <w:rPr>
          <w:b/>
          <w:bCs/>
          <w:lang w:val="fr-FR"/>
        </w:rPr>
        <w:t>Le</w:t>
      </w:r>
      <w:r w:rsidR="00A52CE2">
        <w:rPr>
          <w:b/>
          <w:bCs/>
          <w:lang w:val="fr-FR"/>
        </w:rPr>
        <w:t> </w:t>
      </w:r>
      <w:r w:rsidRPr="007A381C">
        <w:rPr>
          <w:b/>
          <w:bCs/>
          <w:lang w:val="fr-FR"/>
        </w:rPr>
        <w:t>Comité recommande en outre à l</w:t>
      </w:r>
      <w:r>
        <w:rPr>
          <w:b/>
          <w:bCs/>
          <w:lang w:val="fr-FR"/>
        </w:rPr>
        <w:t>’</w:t>
      </w:r>
      <w:r w:rsidRPr="007A381C">
        <w:rPr>
          <w:b/>
          <w:bCs/>
          <w:lang w:val="fr-FR"/>
        </w:rPr>
        <w:t>État partie de fournir un soutien psychologique et autre nécessaires pour les enfants dont les parents ont été condamnés à mort.</w:t>
      </w:r>
    </w:p>
    <w:p w:rsidR="00E2384F" w:rsidRPr="007A381C" w:rsidRDefault="00E2384F" w:rsidP="00E2384F">
      <w:pPr>
        <w:pStyle w:val="H1G"/>
        <w:rPr>
          <w:lang w:val="fr-FR"/>
        </w:rPr>
      </w:pPr>
      <w:r w:rsidRPr="007A381C">
        <w:rPr>
          <w:lang w:val="fr-FR"/>
        </w:rPr>
        <w:tab/>
        <w:t>G.</w:t>
      </w:r>
      <w:r w:rsidRPr="007A381C">
        <w:rPr>
          <w:lang w:val="fr-FR"/>
        </w:rPr>
        <w:tab/>
      </w:r>
      <w:r w:rsidRPr="007A381C">
        <w:rPr>
          <w:bCs/>
          <w:lang w:val="fr-FR"/>
        </w:rPr>
        <w:t>Handicap, santé de base et bien-être (art.</w:t>
      </w:r>
      <w:r w:rsidR="00A52CE2">
        <w:rPr>
          <w:bCs/>
          <w:lang w:val="fr-FR"/>
        </w:rPr>
        <w:t> </w:t>
      </w:r>
      <w:r w:rsidRPr="007A381C">
        <w:rPr>
          <w:bCs/>
          <w:lang w:val="fr-FR"/>
        </w:rPr>
        <w:t>6, 18 (</w:t>
      </w:r>
      <w:r>
        <w:rPr>
          <w:bCs/>
          <w:lang w:val="fr-FR"/>
        </w:rPr>
        <w:t>par. </w:t>
      </w:r>
      <w:r w:rsidRPr="007A381C">
        <w:rPr>
          <w:bCs/>
          <w:lang w:val="fr-FR"/>
        </w:rPr>
        <w:t xml:space="preserve">3), 23, 24, 26, </w:t>
      </w:r>
      <w:r w:rsidR="00A52CE2">
        <w:rPr>
          <w:bCs/>
          <w:lang w:val="fr-FR"/>
        </w:rPr>
        <w:br/>
      </w:r>
      <w:r w:rsidRPr="007A381C">
        <w:rPr>
          <w:bCs/>
          <w:lang w:val="fr-FR"/>
        </w:rPr>
        <w:t>27 (</w:t>
      </w:r>
      <w:r>
        <w:rPr>
          <w:bCs/>
          <w:lang w:val="fr-FR"/>
        </w:rPr>
        <w:t>par. </w:t>
      </w:r>
      <w:r w:rsidRPr="007A381C">
        <w:rPr>
          <w:bCs/>
          <w:lang w:val="fr-FR"/>
        </w:rPr>
        <w:t>1 à 3) et 33)</w:t>
      </w:r>
      <w:bookmarkStart w:id="33" w:name="_Toc12614055"/>
      <w:bookmarkEnd w:id="33"/>
    </w:p>
    <w:p w:rsidR="00E2384F" w:rsidRPr="007A381C" w:rsidRDefault="00E2384F" w:rsidP="00E2384F">
      <w:pPr>
        <w:pStyle w:val="H23G"/>
        <w:rPr>
          <w:lang w:val="fr-FR"/>
        </w:rPr>
      </w:pPr>
      <w:r w:rsidRPr="007A381C">
        <w:rPr>
          <w:lang w:val="fr-FR"/>
        </w:rPr>
        <w:tab/>
      </w:r>
      <w:r w:rsidRPr="007A381C">
        <w:rPr>
          <w:lang w:val="fr-FR"/>
        </w:rPr>
        <w:tab/>
      </w:r>
      <w:r w:rsidRPr="007A381C">
        <w:rPr>
          <w:bCs/>
          <w:lang w:val="fr-FR"/>
        </w:rPr>
        <w:t>Enfants handicapés</w:t>
      </w:r>
      <w:r w:rsidRPr="007A381C">
        <w:rPr>
          <w:lang w:val="fr-FR"/>
        </w:rPr>
        <w:t xml:space="preserve"> </w:t>
      </w:r>
      <w:bookmarkStart w:id="34" w:name="_Toc12614056"/>
      <w:bookmarkEnd w:id="34"/>
    </w:p>
    <w:p w:rsidR="00E2384F" w:rsidRPr="007A381C" w:rsidRDefault="00E2384F" w:rsidP="00E2384F">
      <w:pPr>
        <w:pStyle w:val="SingleTxtG"/>
        <w:rPr>
          <w:b/>
          <w:bCs/>
          <w:lang w:val="fr-FR"/>
        </w:rPr>
      </w:pPr>
      <w:r w:rsidRPr="007A381C">
        <w:rPr>
          <w:lang w:val="fr-FR"/>
        </w:rPr>
        <w:t>35.</w:t>
      </w:r>
      <w:r w:rsidRPr="007A381C">
        <w:rPr>
          <w:lang w:val="fr-FR"/>
        </w:rPr>
        <w:tab/>
      </w:r>
      <w:r w:rsidRPr="007A381C">
        <w:rPr>
          <w:b/>
          <w:bCs/>
          <w:lang w:val="fr-FR"/>
        </w:rPr>
        <w:t>Tout en se félicitant de l</w:t>
      </w:r>
      <w:r>
        <w:rPr>
          <w:b/>
          <w:bCs/>
          <w:lang w:val="fr-FR"/>
        </w:rPr>
        <w:t>’</w:t>
      </w:r>
      <w:r w:rsidRPr="007A381C">
        <w:rPr>
          <w:b/>
          <w:bCs/>
          <w:lang w:val="fr-FR"/>
        </w:rPr>
        <w:t>inclusion de tous les enfants ayant des besoins éducatifs spéciaux</w:t>
      </w:r>
      <w:r>
        <w:rPr>
          <w:b/>
          <w:bCs/>
          <w:lang w:val="fr-FR"/>
        </w:rPr>
        <w:t>,</w:t>
      </w:r>
      <w:r w:rsidRPr="007A381C">
        <w:rPr>
          <w:b/>
          <w:bCs/>
          <w:lang w:val="fr-FR"/>
        </w:rPr>
        <w:t xml:space="preserve"> de modérés à graves</w:t>
      </w:r>
      <w:r>
        <w:rPr>
          <w:b/>
          <w:bCs/>
          <w:lang w:val="fr-FR"/>
        </w:rPr>
        <w:t>,</w:t>
      </w:r>
      <w:r w:rsidRPr="007A381C">
        <w:rPr>
          <w:b/>
          <w:bCs/>
          <w:lang w:val="fr-FR"/>
        </w:rPr>
        <w:t xml:space="preserve"> dans la loi sur l</w:t>
      </w:r>
      <w:r>
        <w:rPr>
          <w:b/>
          <w:bCs/>
          <w:lang w:val="fr-FR"/>
        </w:rPr>
        <w:t>’</w:t>
      </w:r>
      <w:r w:rsidRPr="007A381C">
        <w:rPr>
          <w:b/>
          <w:bCs/>
          <w:lang w:val="fr-FR"/>
        </w:rPr>
        <w:t>enseignement obligatoire, le Comité demeure préoccupé par l</w:t>
      </w:r>
      <w:r>
        <w:rPr>
          <w:b/>
          <w:bCs/>
          <w:lang w:val="fr-FR"/>
        </w:rPr>
        <w:t>’</w:t>
      </w:r>
      <w:r w:rsidRPr="007A381C">
        <w:rPr>
          <w:b/>
          <w:bCs/>
          <w:lang w:val="fr-FR"/>
        </w:rPr>
        <w:t>insuffisance des données quantitatives et qualitatives sur les enfants handicapés et leurs besoins, par le fait que certains enfants handicapés ne sont toujours pas pleinement intégrés dans le système éducatif, par la persistance d</w:t>
      </w:r>
      <w:r>
        <w:rPr>
          <w:b/>
          <w:bCs/>
          <w:lang w:val="fr-FR"/>
        </w:rPr>
        <w:t>’</w:t>
      </w:r>
      <w:r w:rsidRPr="007A381C">
        <w:rPr>
          <w:b/>
          <w:bCs/>
          <w:lang w:val="fr-FR"/>
        </w:rPr>
        <w:t>attitudes et de comportements discriminatoires à leur égard et par la moindre protection dont bénéficient les enfants handicapés qui n</w:t>
      </w:r>
      <w:r>
        <w:rPr>
          <w:b/>
          <w:bCs/>
          <w:lang w:val="fr-FR"/>
        </w:rPr>
        <w:t>’</w:t>
      </w:r>
      <w:r w:rsidRPr="007A381C">
        <w:rPr>
          <w:b/>
          <w:bCs/>
          <w:lang w:val="fr-FR"/>
        </w:rPr>
        <w:t>ont pas la nationalité singapourienne par rapport à leurs pairs singapouriens.</w:t>
      </w:r>
      <w:r w:rsidRPr="007A381C">
        <w:rPr>
          <w:lang w:val="fr-FR"/>
        </w:rPr>
        <w:t xml:space="preserve"> </w:t>
      </w:r>
      <w:r w:rsidRPr="007A381C">
        <w:rPr>
          <w:b/>
          <w:bCs/>
          <w:lang w:val="fr-FR"/>
        </w:rPr>
        <w:t xml:space="preserve">Rappelant son </w:t>
      </w:r>
      <w:r>
        <w:rPr>
          <w:b/>
          <w:bCs/>
          <w:lang w:val="fr-FR"/>
        </w:rPr>
        <w:t>o</w:t>
      </w:r>
      <w:r w:rsidRPr="007A381C">
        <w:rPr>
          <w:b/>
          <w:bCs/>
          <w:lang w:val="fr-FR"/>
        </w:rPr>
        <w:t>bservation générale nº</w:t>
      </w:r>
      <w:r w:rsidR="00A52CE2">
        <w:rPr>
          <w:b/>
          <w:bCs/>
          <w:lang w:val="fr-FR"/>
        </w:rPr>
        <w:t> </w:t>
      </w:r>
      <w:r w:rsidRPr="007A381C">
        <w:rPr>
          <w:b/>
          <w:bCs/>
          <w:lang w:val="fr-FR"/>
        </w:rPr>
        <w:t>9</w:t>
      </w:r>
      <w:r w:rsidR="00C83BD6">
        <w:rPr>
          <w:b/>
          <w:bCs/>
          <w:lang w:val="fr-FR"/>
        </w:rPr>
        <w:t xml:space="preserve"> (2006)</w:t>
      </w:r>
      <w:r w:rsidRPr="007A381C">
        <w:rPr>
          <w:b/>
          <w:bCs/>
          <w:lang w:val="fr-FR"/>
        </w:rPr>
        <w:t xml:space="preserve"> sur les droits des enfants handicapés, le Comité recommande à l</w:t>
      </w:r>
      <w:r>
        <w:rPr>
          <w:b/>
          <w:bCs/>
          <w:lang w:val="fr-FR"/>
        </w:rPr>
        <w:t>’</w:t>
      </w:r>
      <w:r w:rsidRPr="007A381C">
        <w:rPr>
          <w:b/>
          <w:bCs/>
          <w:lang w:val="fr-FR"/>
        </w:rPr>
        <w:t>État partie</w:t>
      </w:r>
      <w:r w:rsidR="00383150">
        <w:rPr>
          <w:b/>
          <w:bCs/>
          <w:lang w:val="fr-FR"/>
        </w:rPr>
        <w:t> :</w:t>
      </w:r>
    </w:p>
    <w:p w:rsidR="00E2384F" w:rsidRPr="00A52CE2" w:rsidRDefault="00E2384F" w:rsidP="00A52CE2">
      <w:pPr>
        <w:pStyle w:val="SingleTxtG"/>
        <w:ind w:firstLine="567"/>
        <w:rPr>
          <w:b/>
          <w:bCs/>
          <w:lang w:val="fr-FR"/>
        </w:rPr>
      </w:pPr>
      <w:r w:rsidRPr="00A52CE2">
        <w:rPr>
          <w:b/>
          <w:bCs/>
          <w:lang w:val="fr-FR"/>
        </w:rPr>
        <w:t>a)</w:t>
      </w:r>
      <w:r w:rsidRPr="00A52CE2">
        <w:rPr>
          <w:b/>
          <w:bCs/>
          <w:lang w:val="fr-FR"/>
        </w:rPr>
        <w:tab/>
        <w:t>De recueillir et d’analyser des données qualitatives et quantitatives sur les enfants handicapés et leurs besoins particuliers et de les utiliser pour l’élaboration de politiques et de programmes pertinents</w:t>
      </w:r>
      <w:r w:rsidR="00383150" w:rsidRPr="00A52CE2">
        <w:rPr>
          <w:b/>
          <w:bCs/>
          <w:lang w:val="fr-FR"/>
        </w:rPr>
        <w:t> ;</w:t>
      </w:r>
      <w:r w:rsidRPr="00A52CE2">
        <w:rPr>
          <w:b/>
          <w:bCs/>
          <w:lang w:val="fr-FR"/>
        </w:rPr>
        <w:t xml:space="preserve"> </w:t>
      </w:r>
    </w:p>
    <w:p w:rsidR="00E2384F" w:rsidRPr="00A52CE2" w:rsidRDefault="00E2384F" w:rsidP="00A52CE2">
      <w:pPr>
        <w:pStyle w:val="SingleTxtG"/>
        <w:ind w:firstLine="567"/>
        <w:rPr>
          <w:b/>
          <w:bCs/>
          <w:lang w:val="fr-FR"/>
        </w:rPr>
      </w:pPr>
      <w:r w:rsidRPr="00A52CE2">
        <w:rPr>
          <w:b/>
          <w:bCs/>
          <w:lang w:val="fr-FR"/>
        </w:rPr>
        <w:t>b)</w:t>
      </w:r>
      <w:r w:rsidRPr="00A52CE2">
        <w:rPr>
          <w:b/>
          <w:bCs/>
          <w:lang w:val="fr-FR"/>
        </w:rPr>
        <w:tab/>
        <w:t>De renforcer la mise en œuvre de la politique d’éducation inclusive dans les écoles et d’augmenter le nombre de places dans les centres d’accueil préscolaire pour les enfants ayant des besoins éducatifs particuliers de modérés à graves, sans discrimination d’aucune sorte</w:t>
      </w:r>
      <w:r w:rsidR="00383150" w:rsidRPr="00A52CE2">
        <w:rPr>
          <w:b/>
          <w:bCs/>
          <w:lang w:val="fr-FR"/>
        </w:rPr>
        <w:t> ;</w:t>
      </w:r>
    </w:p>
    <w:p w:rsidR="00E2384F" w:rsidRPr="00A52CE2" w:rsidRDefault="00E2384F" w:rsidP="00A52CE2">
      <w:pPr>
        <w:pStyle w:val="SingleTxtG"/>
        <w:ind w:firstLine="567"/>
        <w:rPr>
          <w:b/>
          <w:bCs/>
          <w:lang w:val="fr-FR"/>
        </w:rPr>
      </w:pPr>
      <w:r w:rsidRPr="00A52CE2">
        <w:rPr>
          <w:b/>
          <w:bCs/>
          <w:lang w:val="fr-FR"/>
        </w:rPr>
        <w:t>c)</w:t>
      </w:r>
      <w:r w:rsidRPr="00A52CE2">
        <w:rPr>
          <w:b/>
          <w:bCs/>
          <w:lang w:val="fr-FR"/>
        </w:rPr>
        <w:tab/>
        <w:t>D’augmenter le nombre d’enseignants et de spécialistes formés à une approche fondée sur les droits de l’homme dans les classes intégrées qui fournissent un soutien individuel et l’attention voulue aux enfants ayant des difficultés d’apprentissage</w:t>
      </w:r>
      <w:r w:rsidR="00383150" w:rsidRPr="00A52CE2">
        <w:rPr>
          <w:b/>
          <w:bCs/>
          <w:lang w:val="fr-FR"/>
        </w:rPr>
        <w:t> ;</w:t>
      </w:r>
    </w:p>
    <w:p w:rsidR="00E2384F" w:rsidRPr="00A52CE2" w:rsidRDefault="00E2384F" w:rsidP="00A52CE2">
      <w:pPr>
        <w:pStyle w:val="SingleTxtG"/>
        <w:ind w:firstLine="567"/>
        <w:rPr>
          <w:b/>
          <w:bCs/>
          <w:lang w:val="fr-FR"/>
        </w:rPr>
      </w:pPr>
      <w:r w:rsidRPr="00A52CE2">
        <w:rPr>
          <w:b/>
          <w:bCs/>
          <w:lang w:val="fr-FR"/>
        </w:rPr>
        <w:t>d)</w:t>
      </w:r>
      <w:r w:rsidRPr="00A52CE2">
        <w:rPr>
          <w:b/>
          <w:bCs/>
          <w:lang w:val="fr-FR"/>
        </w:rPr>
        <w:tab/>
        <w:t>De renforcer les campagnes de sensibilisation ciblant les fonctionnaires, le public et les familles pour lutter contre la stigmatisation des enfants handicapés et les préjugés à leur égard et promouvoir une image positive des enfants handicapés.</w:t>
      </w:r>
    </w:p>
    <w:p w:rsidR="00E2384F" w:rsidRPr="007A381C" w:rsidRDefault="00E2384F" w:rsidP="00E2384F">
      <w:pPr>
        <w:pStyle w:val="H23G"/>
        <w:rPr>
          <w:lang w:val="fr-FR"/>
        </w:rPr>
      </w:pPr>
      <w:r w:rsidRPr="007A381C">
        <w:rPr>
          <w:lang w:val="fr-FR"/>
        </w:rPr>
        <w:tab/>
      </w:r>
      <w:r w:rsidRPr="007A381C">
        <w:rPr>
          <w:lang w:val="fr-FR"/>
        </w:rPr>
        <w:tab/>
      </w:r>
      <w:r w:rsidRPr="007A381C">
        <w:rPr>
          <w:bCs/>
          <w:lang w:val="fr-FR"/>
        </w:rPr>
        <w:t>Santé des adolescents</w:t>
      </w:r>
      <w:bookmarkStart w:id="35" w:name="_Toc12614057"/>
      <w:bookmarkEnd w:id="35"/>
    </w:p>
    <w:p w:rsidR="00E2384F" w:rsidRPr="007A381C" w:rsidRDefault="00E2384F" w:rsidP="00E2384F">
      <w:pPr>
        <w:pStyle w:val="SingleTxtG"/>
        <w:rPr>
          <w:b/>
          <w:bCs/>
          <w:lang w:val="fr-FR"/>
        </w:rPr>
      </w:pPr>
      <w:r w:rsidRPr="007A381C">
        <w:rPr>
          <w:lang w:val="fr-FR"/>
        </w:rPr>
        <w:t>36.</w:t>
      </w:r>
      <w:r w:rsidRPr="007A381C">
        <w:rPr>
          <w:lang w:val="fr-FR"/>
        </w:rPr>
        <w:tab/>
      </w:r>
      <w:r w:rsidRPr="007A381C">
        <w:rPr>
          <w:b/>
          <w:bCs/>
          <w:lang w:val="fr-FR"/>
        </w:rPr>
        <w:t>Le Comité se félicite de l</w:t>
      </w:r>
      <w:r>
        <w:rPr>
          <w:b/>
          <w:bCs/>
          <w:lang w:val="fr-FR"/>
        </w:rPr>
        <w:t>’</w:t>
      </w:r>
      <w:r w:rsidRPr="007A381C">
        <w:rPr>
          <w:b/>
          <w:bCs/>
          <w:lang w:val="fr-FR"/>
        </w:rPr>
        <w:t>information selon laquelle l</w:t>
      </w:r>
      <w:r>
        <w:rPr>
          <w:b/>
          <w:bCs/>
          <w:lang w:val="fr-FR"/>
        </w:rPr>
        <w:t>’</w:t>
      </w:r>
      <w:r w:rsidRPr="007A381C">
        <w:rPr>
          <w:b/>
          <w:bCs/>
          <w:lang w:val="fr-FR"/>
        </w:rPr>
        <w:t>éducation sexuelle est obligatoire dans les écoles, mais il est préoccupé par le fait qu</w:t>
      </w:r>
      <w:r>
        <w:rPr>
          <w:b/>
          <w:bCs/>
          <w:lang w:val="fr-FR"/>
        </w:rPr>
        <w:t>’</w:t>
      </w:r>
      <w:r w:rsidRPr="007A381C">
        <w:rPr>
          <w:b/>
          <w:bCs/>
          <w:lang w:val="fr-FR"/>
        </w:rPr>
        <w:t>elle met l</w:t>
      </w:r>
      <w:r>
        <w:rPr>
          <w:b/>
          <w:bCs/>
          <w:lang w:val="fr-FR"/>
        </w:rPr>
        <w:t>’</w:t>
      </w:r>
      <w:r w:rsidRPr="007A381C">
        <w:rPr>
          <w:b/>
          <w:bCs/>
          <w:lang w:val="fr-FR"/>
        </w:rPr>
        <w:t>accent sur l</w:t>
      </w:r>
      <w:r>
        <w:rPr>
          <w:b/>
          <w:bCs/>
          <w:lang w:val="fr-FR"/>
        </w:rPr>
        <w:t>’</w:t>
      </w:r>
      <w:r w:rsidRPr="007A381C">
        <w:rPr>
          <w:b/>
          <w:bCs/>
          <w:lang w:val="fr-FR"/>
        </w:rPr>
        <w:t>abstinence, contient peu d</w:t>
      </w:r>
      <w:r>
        <w:rPr>
          <w:b/>
          <w:bCs/>
          <w:lang w:val="fr-FR"/>
        </w:rPr>
        <w:t>’</w:t>
      </w:r>
      <w:r w:rsidRPr="007A381C">
        <w:rPr>
          <w:b/>
          <w:bCs/>
          <w:lang w:val="fr-FR"/>
        </w:rPr>
        <w:t>informations sur la contraception et la prévention des infections sexuellement transmissibles et ne prend pas en compte les questions de genre.</w:t>
      </w:r>
      <w:r w:rsidRPr="007A381C">
        <w:rPr>
          <w:lang w:val="fr-FR"/>
        </w:rPr>
        <w:t xml:space="preserve"> </w:t>
      </w:r>
      <w:r w:rsidRPr="007A381C">
        <w:rPr>
          <w:b/>
          <w:bCs/>
          <w:lang w:val="fr-FR"/>
        </w:rPr>
        <w:t xml:space="preserve">Rappelant ses </w:t>
      </w:r>
      <w:r>
        <w:rPr>
          <w:b/>
          <w:bCs/>
          <w:lang w:val="fr-FR"/>
        </w:rPr>
        <w:t>o</w:t>
      </w:r>
      <w:r w:rsidRPr="007A381C">
        <w:rPr>
          <w:b/>
          <w:bCs/>
          <w:lang w:val="fr-FR"/>
        </w:rPr>
        <w:t>bservations générales n</w:t>
      </w:r>
      <w:r w:rsidRPr="007E536A">
        <w:rPr>
          <w:b/>
          <w:bCs/>
          <w:vertAlign w:val="superscript"/>
          <w:lang w:val="fr-FR"/>
        </w:rPr>
        <w:t>o</w:t>
      </w:r>
      <w:r w:rsidR="00A52CE2">
        <w:rPr>
          <w:b/>
          <w:bCs/>
          <w:lang w:val="fr-FR"/>
        </w:rPr>
        <w:t> </w:t>
      </w:r>
      <w:r w:rsidRPr="007A381C">
        <w:rPr>
          <w:b/>
          <w:bCs/>
          <w:lang w:val="fr-FR"/>
        </w:rPr>
        <w:t>4 (2003) sur la santé et le développement de l</w:t>
      </w:r>
      <w:r>
        <w:rPr>
          <w:b/>
          <w:bCs/>
          <w:lang w:val="fr-FR"/>
        </w:rPr>
        <w:t>’</w:t>
      </w:r>
      <w:r w:rsidRPr="007A381C">
        <w:rPr>
          <w:b/>
          <w:bCs/>
          <w:lang w:val="fr-FR"/>
        </w:rPr>
        <w:t>adolescent dans le contexte de la Convention et n</w:t>
      </w:r>
      <w:r w:rsidRPr="007E536A">
        <w:rPr>
          <w:b/>
          <w:bCs/>
          <w:vertAlign w:val="superscript"/>
          <w:lang w:val="fr-FR"/>
        </w:rPr>
        <w:t>o</w:t>
      </w:r>
      <w:r w:rsidR="00A52CE2">
        <w:rPr>
          <w:b/>
          <w:bCs/>
          <w:lang w:val="fr-FR"/>
        </w:rPr>
        <w:t> </w:t>
      </w:r>
      <w:r w:rsidRPr="007A381C">
        <w:rPr>
          <w:b/>
          <w:bCs/>
          <w:lang w:val="fr-FR"/>
        </w:rPr>
        <w:t>20 (2016) sur la mise en œuvre des droits de l</w:t>
      </w:r>
      <w:r>
        <w:rPr>
          <w:b/>
          <w:bCs/>
          <w:lang w:val="fr-FR"/>
        </w:rPr>
        <w:t>’</w:t>
      </w:r>
      <w:r w:rsidRPr="007A381C">
        <w:rPr>
          <w:b/>
          <w:bCs/>
          <w:lang w:val="fr-FR"/>
        </w:rPr>
        <w:t>enfant pendant l</w:t>
      </w:r>
      <w:r>
        <w:rPr>
          <w:b/>
          <w:bCs/>
          <w:lang w:val="fr-FR"/>
        </w:rPr>
        <w:t>’</w:t>
      </w:r>
      <w:r w:rsidRPr="007A381C">
        <w:rPr>
          <w:b/>
          <w:bCs/>
          <w:lang w:val="fr-FR"/>
        </w:rPr>
        <w:t>adolescence</w:t>
      </w:r>
      <w:r w:rsidR="00456411">
        <w:rPr>
          <w:b/>
          <w:bCs/>
          <w:lang w:val="fr-FR"/>
        </w:rPr>
        <w:t>,</w:t>
      </w:r>
      <w:r w:rsidRPr="007A381C">
        <w:rPr>
          <w:b/>
          <w:bCs/>
          <w:lang w:val="fr-FR"/>
        </w:rPr>
        <w:t xml:space="preserve"> et prenant note de la cible 5.6 des objectifs de développement durable, le Comité recommande à l</w:t>
      </w:r>
      <w:r>
        <w:rPr>
          <w:b/>
          <w:bCs/>
          <w:lang w:val="fr-FR"/>
        </w:rPr>
        <w:t>’</w:t>
      </w:r>
      <w:r w:rsidRPr="007A381C">
        <w:rPr>
          <w:b/>
          <w:bCs/>
          <w:lang w:val="fr-FR"/>
        </w:rPr>
        <w:t xml:space="preserve">État partie </w:t>
      </w:r>
      <w:r w:rsidRPr="007A381C">
        <w:rPr>
          <w:b/>
          <w:bCs/>
          <w:lang w:val="fr-FR"/>
        </w:rPr>
        <w:lastRenderedPageBreak/>
        <w:t>d</w:t>
      </w:r>
      <w:r>
        <w:rPr>
          <w:b/>
          <w:bCs/>
          <w:lang w:val="fr-FR"/>
        </w:rPr>
        <w:t>’</w:t>
      </w:r>
      <w:r w:rsidRPr="007A381C">
        <w:rPr>
          <w:b/>
          <w:bCs/>
          <w:lang w:val="fr-FR"/>
        </w:rPr>
        <w:t>adopter une politique globale de santé sexuelle et reproductive pour les adolescents et de faire en sorte que l</w:t>
      </w:r>
      <w:r>
        <w:rPr>
          <w:b/>
          <w:bCs/>
          <w:lang w:val="fr-FR"/>
        </w:rPr>
        <w:t>’</w:t>
      </w:r>
      <w:r w:rsidRPr="007A381C">
        <w:rPr>
          <w:b/>
          <w:bCs/>
          <w:lang w:val="fr-FR"/>
        </w:rPr>
        <w:t>éducation tienne compte des questions de genre et ne soit pas discriminatoire à l</w:t>
      </w:r>
      <w:r>
        <w:rPr>
          <w:b/>
          <w:bCs/>
          <w:lang w:val="fr-FR"/>
        </w:rPr>
        <w:t>’</w:t>
      </w:r>
      <w:r w:rsidRPr="007A381C">
        <w:rPr>
          <w:b/>
          <w:bCs/>
          <w:lang w:val="fr-FR"/>
        </w:rPr>
        <w:t xml:space="preserve">égard des enfants gays, bisexuels, transgenres et </w:t>
      </w:r>
      <w:proofErr w:type="spellStart"/>
      <w:r w:rsidRPr="007A381C">
        <w:rPr>
          <w:b/>
          <w:bCs/>
          <w:lang w:val="fr-FR"/>
        </w:rPr>
        <w:t>intersexes</w:t>
      </w:r>
      <w:proofErr w:type="spellEnd"/>
      <w:r w:rsidRPr="007A381C">
        <w:rPr>
          <w:b/>
          <w:bCs/>
          <w:lang w:val="fr-FR"/>
        </w:rPr>
        <w:t>, et</w:t>
      </w:r>
      <w:r>
        <w:rPr>
          <w:b/>
          <w:bCs/>
          <w:lang w:val="fr-FR"/>
        </w:rPr>
        <w:t xml:space="preserve"> </w:t>
      </w:r>
      <w:r w:rsidRPr="007A381C">
        <w:rPr>
          <w:b/>
          <w:bCs/>
          <w:lang w:val="fr-FR"/>
        </w:rPr>
        <w:t>prévoi</w:t>
      </w:r>
      <w:r>
        <w:rPr>
          <w:b/>
          <w:bCs/>
          <w:lang w:val="fr-FR"/>
        </w:rPr>
        <w:t>e</w:t>
      </w:r>
      <w:r w:rsidRPr="007A381C">
        <w:rPr>
          <w:b/>
          <w:bCs/>
          <w:lang w:val="fr-FR"/>
        </w:rPr>
        <w:t xml:space="preserve"> l</w:t>
      </w:r>
      <w:r>
        <w:rPr>
          <w:b/>
          <w:bCs/>
          <w:lang w:val="fr-FR"/>
        </w:rPr>
        <w:t>’</w:t>
      </w:r>
      <w:r w:rsidRPr="007A381C">
        <w:rPr>
          <w:b/>
          <w:bCs/>
          <w:lang w:val="fr-FR"/>
        </w:rPr>
        <w:t>utilisation de la contraception, y compris de la contraception d</w:t>
      </w:r>
      <w:r>
        <w:rPr>
          <w:b/>
          <w:bCs/>
          <w:lang w:val="fr-FR"/>
        </w:rPr>
        <w:t>’</w:t>
      </w:r>
      <w:r w:rsidRPr="007A381C">
        <w:rPr>
          <w:b/>
          <w:bCs/>
          <w:lang w:val="fr-FR"/>
        </w:rPr>
        <w:t>urgence et des soins et traitements des infections sexuellement transmissibles.</w:t>
      </w:r>
      <w:r w:rsidRPr="007A381C">
        <w:rPr>
          <w:lang w:val="fr-FR"/>
        </w:rPr>
        <w:t xml:space="preserve"> </w:t>
      </w:r>
    </w:p>
    <w:p w:rsidR="00E2384F" w:rsidRPr="007A381C" w:rsidRDefault="00E2384F" w:rsidP="00D34910">
      <w:pPr>
        <w:pStyle w:val="H23G"/>
        <w:spacing w:after="100"/>
        <w:rPr>
          <w:lang w:val="fr-FR"/>
        </w:rPr>
      </w:pPr>
      <w:r w:rsidRPr="007A381C">
        <w:rPr>
          <w:lang w:val="fr-FR"/>
        </w:rPr>
        <w:tab/>
      </w:r>
      <w:r w:rsidRPr="007A381C">
        <w:rPr>
          <w:lang w:val="fr-FR"/>
        </w:rPr>
        <w:tab/>
      </w:r>
      <w:r w:rsidRPr="007A381C">
        <w:rPr>
          <w:bCs/>
          <w:lang w:val="fr-FR"/>
        </w:rPr>
        <w:t>Allaitement naturel</w:t>
      </w:r>
      <w:bookmarkStart w:id="36" w:name="_Toc12614058"/>
      <w:bookmarkEnd w:id="36"/>
    </w:p>
    <w:p w:rsidR="00E2384F" w:rsidRPr="007A381C" w:rsidRDefault="00E2384F" w:rsidP="00D34910">
      <w:pPr>
        <w:pStyle w:val="SingleTxtG"/>
        <w:keepNext/>
        <w:spacing w:after="100"/>
        <w:rPr>
          <w:b/>
          <w:bCs/>
          <w:lang w:val="fr-FR"/>
        </w:rPr>
      </w:pPr>
      <w:r w:rsidRPr="007A381C">
        <w:rPr>
          <w:lang w:val="fr-FR"/>
        </w:rPr>
        <w:t>37.</w:t>
      </w:r>
      <w:r w:rsidRPr="007A381C">
        <w:rPr>
          <w:lang w:val="fr-FR"/>
        </w:rPr>
        <w:tab/>
      </w:r>
      <w:r w:rsidRPr="007A381C">
        <w:rPr>
          <w:b/>
          <w:bCs/>
          <w:lang w:val="fr-FR"/>
        </w:rPr>
        <w:t>Le Comité recommande à l</w:t>
      </w:r>
      <w:r>
        <w:rPr>
          <w:b/>
          <w:bCs/>
          <w:lang w:val="fr-FR"/>
        </w:rPr>
        <w:t>’</w:t>
      </w:r>
      <w:r w:rsidRPr="007A381C">
        <w:rPr>
          <w:b/>
          <w:bCs/>
          <w:lang w:val="fr-FR"/>
        </w:rPr>
        <w:t>État partie</w:t>
      </w:r>
      <w:r w:rsidR="00383150">
        <w:rPr>
          <w:b/>
          <w:bCs/>
          <w:lang w:val="fr-FR"/>
        </w:rPr>
        <w:t> :</w:t>
      </w:r>
    </w:p>
    <w:p w:rsidR="00E2384F" w:rsidRPr="007A381C" w:rsidRDefault="00E2384F" w:rsidP="00D34910">
      <w:pPr>
        <w:pStyle w:val="SingleTxtG"/>
        <w:spacing w:after="100"/>
        <w:ind w:firstLine="567"/>
        <w:rPr>
          <w:b/>
          <w:bCs/>
          <w:lang w:val="fr-FR"/>
        </w:rPr>
      </w:pPr>
      <w:r w:rsidRPr="00A52CE2">
        <w:rPr>
          <w:b/>
          <w:bCs/>
          <w:lang w:val="fr-FR"/>
        </w:rPr>
        <w:t>a)</w:t>
      </w:r>
      <w:r w:rsidRPr="00A52CE2">
        <w:rPr>
          <w:b/>
          <w:bCs/>
          <w:lang w:val="fr-FR"/>
        </w:rPr>
        <w:tab/>
      </w:r>
      <w:r w:rsidRPr="007A381C">
        <w:rPr>
          <w:b/>
          <w:bCs/>
          <w:lang w:val="fr-FR"/>
        </w:rPr>
        <w:t>De mettre pleinement en œuvre le Code international de commercialisation des substituts du lait maternel</w:t>
      </w:r>
      <w:r w:rsidR="00383150">
        <w:rPr>
          <w:b/>
          <w:bCs/>
          <w:lang w:val="fr-FR"/>
        </w:rPr>
        <w:t> ;</w:t>
      </w:r>
    </w:p>
    <w:p w:rsidR="00E2384F" w:rsidRPr="007A381C" w:rsidRDefault="00E2384F" w:rsidP="00D34910">
      <w:pPr>
        <w:pStyle w:val="SingleTxtG"/>
        <w:spacing w:after="100"/>
        <w:ind w:firstLine="567"/>
        <w:rPr>
          <w:b/>
          <w:bCs/>
          <w:lang w:val="fr-FR"/>
        </w:rPr>
      </w:pPr>
      <w:r w:rsidRPr="00A52CE2">
        <w:rPr>
          <w:b/>
          <w:bCs/>
          <w:lang w:val="fr-FR"/>
        </w:rPr>
        <w:t>b)</w:t>
      </w:r>
      <w:r w:rsidRPr="00A52CE2">
        <w:rPr>
          <w:b/>
          <w:bCs/>
          <w:lang w:val="fr-FR"/>
        </w:rPr>
        <w:tab/>
      </w:r>
      <w:r w:rsidRPr="007A381C">
        <w:rPr>
          <w:b/>
          <w:bCs/>
          <w:lang w:val="fr-FR"/>
        </w:rPr>
        <w:t>D</w:t>
      </w:r>
      <w:r>
        <w:rPr>
          <w:b/>
          <w:bCs/>
          <w:lang w:val="fr-FR"/>
        </w:rPr>
        <w:t>’</w:t>
      </w:r>
      <w:r w:rsidRPr="007A381C">
        <w:rPr>
          <w:b/>
          <w:bCs/>
          <w:lang w:val="fr-FR"/>
        </w:rPr>
        <w:t>élaborer un programme national pour la protection, la promotion et le soutien de l</w:t>
      </w:r>
      <w:r>
        <w:rPr>
          <w:b/>
          <w:bCs/>
          <w:lang w:val="fr-FR"/>
        </w:rPr>
        <w:t>’</w:t>
      </w:r>
      <w:r w:rsidRPr="007A381C">
        <w:rPr>
          <w:b/>
          <w:bCs/>
          <w:lang w:val="fr-FR"/>
        </w:rPr>
        <w:t>allaitement maternel au moyen de campagnes globales</w:t>
      </w:r>
      <w:r w:rsidR="00383150">
        <w:rPr>
          <w:b/>
          <w:bCs/>
          <w:lang w:val="fr-FR"/>
        </w:rPr>
        <w:t> ;</w:t>
      </w:r>
    </w:p>
    <w:p w:rsidR="00E2384F" w:rsidRPr="007A381C" w:rsidRDefault="00E2384F" w:rsidP="00D34910">
      <w:pPr>
        <w:pStyle w:val="SingleTxtG"/>
        <w:spacing w:after="100"/>
        <w:ind w:firstLine="567"/>
        <w:rPr>
          <w:b/>
          <w:bCs/>
          <w:lang w:val="fr-FR"/>
        </w:rPr>
      </w:pPr>
      <w:r w:rsidRPr="00A52CE2">
        <w:rPr>
          <w:b/>
          <w:bCs/>
          <w:lang w:val="fr-FR"/>
        </w:rPr>
        <w:t>c)</w:t>
      </w:r>
      <w:r w:rsidRPr="00A52CE2">
        <w:rPr>
          <w:b/>
          <w:bCs/>
          <w:lang w:val="fr-FR"/>
        </w:rPr>
        <w:tab/>
      </w:r>
      <w:r w:rsidRPr="007A381C">
        <w:rPr>
          <w:b/>
          <w:bCs/>
          <w:lang w:val="fr-FR"/>
        </w:rPr>
        <w:t>De fournir un soutien approprié aux mères par le biais de structures de conseil dans les hôpitaux et les dispensaires et au niveau de la collectivité</w:t>
      </w:r>
      <w:r w:rsidR="00383150">
        <w:rPr>
          <w:b/>
          <w:bCs/>
          <w:lang w:val="fr-FR"/>
        </w:rPr>
        <w:t> ;</w:t>
      </w:r>
    </w:p>
    <w:p w:rsidR="00E2384F" w:rsidRPr="007A381C" w:rsidRDefault="00E2384F" w:rsidP="00D34910">
      <w:pPr>
        <w:pStyle w:val="SingleTxtG"/>
        <w:spacing w:after="100"/>
        <w:ind w:firstLine="567"/>
        <w:rPr>
          <w:b/>
          <w:bCs/>
          <w:lang w:val="fr-FR"/>
        </w:rPr>
      </w:pPr>
      <w:r w:rsidRPr="00A52CE2">
        <w:rPr>
          <w:b/>
          <w:bCs/>
          <w:lang w:val="fr-FR"/>
        </w:rPr>
        <w:t>d)</w:t>
      </w:r>
      <w:r w:rsidRPr="00A52CE2">
        <w:rPr>
          <w:b/>
          <w:bCs/>
          <w:lang w:val="fr-FR"/>
        </w:rPr>
        <w:tab/>
      </w:r>
      <w:r w:rsidRPr="007A381C">
        <w:rPr>
          <w:b/>
          <w:bCs/>
          <w:lang w:val="fr-FR"/>
        </w:rPr>
        <w:t>De mettre en œuvre l</w:t>
      </w:r>
      <w:r>
        <w:rPr>
          <w:b/>
          <w:bCs/>
          <w:lang w:val="fr-FR"/>
        </w:rPr>
        <w:t>’</w:t>
      </w:r>
      <w:r w:rsidRPr="007A381C">
        <w:rPr>
          <w:b/>
          <w:bCs/>
          <w:lang w:val="fr-FR"/>
        </w:rPr>
        <w:t>initiative Hôpitaux amis des bébés dans l</w:t>
      </w:r>
      <w:r>
        <w:rPr>
          <w:b/>
          <w:bCs/>
          <w:lang w:val="fr-FR"/>
        </w:rPr>
        <w:t>’</w:t>
      </w:r>
      <w:r w:rsidRPr="007A381C">
        <w:rPr>
          <w:b/>
          <w:bCs/>
          <w:lang w:val="fr-FR"/>
        </w:rPr>
        <w:t>ensemble du pays</w:t>
      </w:r>
      <w:r w:rsidR="00383150">
        <w:rPr>
          <w:b/>
          <w:bCs/>
          <w:lang w:val="fr-FR"/>
        </w:rPr>
        <w:t> ;</w:t>
      </w:r>
    </w:p>
    <w:p w:rsidR="00E2384F" w:rsidRPr="007A381C" w:rsidRDefault="00E2384F" w:rsidP="00D34910">
      <w:pPr>
        <w:pStyle w:val="SingleTxtG"/>
        <w:spacing w:after="100"/>
        <w:ind w:firstLine="567"/>
        <w:rPr>
          <w:b/>
          <w:bCs/>
          <w:lang w:val="fr-FR"/>
        </w:rPr>
      </w:pPr>
      <w:r w:rsidRPr="00A52CE2">
        <w:rPr>
          <w:b/>
          <w:bCs/>
          <w:lang w:val="fr-FR"/>
        </w:rPr>
        <w:t>e)</w:t>
      </w:r>
      <w:r w:rsidRPr="00A52CE2">
        <w:rPr>
          <w:b/>
          <w:bCs/>
          <w:lang w:val="fr-FR"/>
        </w:rPr>
        <w:tab/>
      </w:r>
      <w:r w:rsidRPr="007A381C">
        <w:rPr>
          <w:b/>
          <w:bCs/>
          <w:lang w:val="fr-FR"/>
        </w:rPr>
        <w:t>D</w:t>
      </w:r>
      <w:r>
        <w:rPr>
          <w:b/>
          <w:bCs/>
          <w:lang w:val="fr-FR"/>
        </w:rPr>
        <w:t>’</w:t>
      </w:r>
      <w:r w:rsidRPr="007A381C">
        <w:rPr>
          <w:b/>
          <w:bCs/>
          <w:lang w:val="fr-FR"/>
        </w:rPr>
        <w:t>envisager de ratifier la Convention de 2000 sur la protection de la maternité (</w:t>
      </w:r>
      <w:r w:rsidR="00A52CE2" w:rsidRPr="00A52CE2">
        <w:rPr>
          <w:rFonts w:eastAsia="MS Mincho"/>
          <w:b/>
          <w:bCs/>
          <w:lang w:val="fr-FR"/>
        </w:rPr>
        <w:t>n</w:t>
      </w:r>
      <w:r w:rsidR="00A52CE2" w:rsidRPr="00A52CE2">
        <w:rPr>
          <w:rFonts w:eastAsia="MS Mincho"/>
          <w:b/>
          <w:bCs/>
          <w:vertAlign w:val="superscript"/>
          <w:lang w:val="fr-FR"/>
        </w:rPr>
        <w:t>o</w:t>
      </w:r>
      <w:r w:rsidR="00A52CE2">
        <w:rPr>
          <w:b/>
          <w:bCs/>
          <w:lang w:val="fr-FR"/>
        </w:rPr>
        <w:t> </w:t>
      </w:r>
      <w:r w:rsidRPr="007A381C">
        <w:rPr>
          <w:b/>
          <w:bCs/>
          <w:lang w:val="fr-FR"/>
        </w:rPr>
        <w:t>183)</w:t>
      </w:r>
      <w:r w:rsidR="00456411">
        <w:rPr>
          <w:b/>
          <w:bCs/>
          <w:lang w:val="fr-FR"/>
        </w:rPr>
        <w:t xml:space="preserve"> de l’Organisation internationale du Travail</w:t>
      </w:r>
      <w:r w:rsidRPr="007A381C">
        <w:rPr>
          <w:b/>
          <w:bCs/>
          <w:lang w:val="fr-FR"/>
        </w:rPr>
        <w:t>.</w:t>
      </w:r>
    </w:p>
    <w:p w:rsidR="00E2384F" w:rsidRPr="007A381C" w:rsidRDefault="00E2384F" w:rsidP="00A52CE2">
      <w:pPr>
        <w:pStyle w:val="H1G"/>
        <w:rPr>
          <w:lang w:val="fr-FR"/>
        </w:rPr>
      </w:pPr>
      <w:r w:rsidRPr="007A381C">
        <w:rPr>
          <w:lang w:val="fr-FR"/>
        </w:rPr>
        <w:tab/>
        <w:t>H.</w:t>
      </w:r>
      <w:r w:rsidRPr="007A381C">
        <w:rPr>
          <w:lang w:val="fr-FR"/>
        </w:rPr>
        <w:tab/>
        <w:t>Éducation, loisirs et activités culturelles (art.</w:t>
      </w:r>
      <w:r w:rsidR="00A52CE2">
        <w:rPr>
          <w:lang w:val="fr-FR"/>
        </w:rPr>
        <w:t> </w:t>
      </w:r>
      <w:r w:rsidRPr="007A381C">
        <w:rPr>
          <w:lang w:val="fr-FR"/>
        </w:rPr>
        <w:t>28 à 31)</w:t>
      </w:r>
      <w:bookmarkStart w:id="37" w:name="_Toc12614059"/>
      <w:bookmarkEnd w:id="37"/>
    </w:p>
    <w:p w:rsidR="00E2384F" w:rsidRPr="007A381C" w:rsidRDefault="00E2384F" w:rsidP="00A52CE2">
      <w:pPr>
        <w:pStyle w:val="H23G"/>
        <w:rPr>
          <w:lang w:val="fr-FR"/>
        </w:rPr>
      </w:pPr>
      <w:r w:rsidRPr="007A381C">
        <w:rPr>
          <w:lang w:val="fr-FR"/>
        </w:rPr>
        <w:tab/>
      </w:r>
      <w:r w:rsidRPr="007A381C">
        <w:rPr>
          <w:lang w:val="fr-FR"/>
        </w:rPr>
        <w:tab/>
        <w:t>Éducation, y compris formation et orientation professionnelles</w:t>
      </w:r>
      <w:bookmarkStart w:id="38" w:name="_Toc12614060"/>
      <w:bookmarkEnd w:id="38"/>
    </w:p>
    <w:p w:rsidR="00E2384F" w:rsidRPr="007A381C" w:rsidRDefault="00E2384F" w:rsidP="00E2384F">
      <w:pPr>
        <w:pStyle w:val="SingleTxtG"/>
        <w:rPr>
          <w:lang w:val="fr-FR"/>
        </w:rPr>
      </w:pPr>
      <w:r w:rsidRPr="007A381C">
        <w:rPr>
          <w:lang w:val="fr-FR"/>
        </w:rPr>
        <w:t>38.</w:t>
      </w:r>
      <w:r w:rsidRPr="007A381C">
        <w:rPr>
          <w:lang w:val="fr-FR"/>
        </w:rPr>
        <w:tab/>
        <w:t>Le Comité prend note des efforts déployés par l</w:t>
      </w:r>
      <w:r>
        <w:rPr>
          <w:lang w:val="fr-FR"/>
        </w:rPr>
        <w:t>’</w:t>
      </w:r>
      <w:r w:rsidRPr="007A381C">
        <w:rPr>
          <w:lang w:val="fr-FR"/>
        </w:rPr>
        <w:t>État partie pour réduire le stress et la pression liés aux résultats qui s</w:t>
      </w:r>
      <w:r>
        <w:rPr>
          <w:lang w:val="fr-FR"/>
        </w:rPr>
        <w:t>’</w:t>
      </w:r>
      <w:r w:rsidRPr="007A381C">
        <w:rPr>
          <w:lang w:val="fr-FR"/>
        </w:rPr>
        <w:t>exercent sur les élèves, notamment des modifications apportées à l</w:t>
      </w:r>
      <w:r>
        <w:rPr>
          <w:lang w:val="fr-FR"/>
        </w:rPr>
        <w:t>’</w:t>
      </w:r>
      <w:r w:rsidRPr="007A381C">
        <w:rPr>
          <w:lang w:val="fr-FR"/>
        </w:rPr>
        <w:t>examen de fin d</w:t>
      </w:r>
      <w:r>
        <w:rPr>
          <w:lang w:val="fr-FR"/>
        </w:rPr>
        <w:t>’</w:t>
      </w:r>
      <w:r w:rsidRPr="007A381C">
        <w:rPr>
          <w:lang w:val="fr-FR"/>
        </w:rPr>
        <w:t>études primaires et à son système de notation, mais il est gravement préoccupé par le fait que le système éducatif de l</w:t>
      </w:r>
      <w:r>
        <w:rPr>
          <w:lang w:val="fr-FR"/>
        </w:rPr>
        <w:t>’</w:t>
      </w:r>
      <w:r w:rsidRPr="007A381C">
        <w:rPr>
          <w:lang w:val="fr-FR"/>
        </w:rPr>
        <w:t>État partie reste très compétitif, ce qui entraîne un niveau élevé de stress et d</w:t>
      </w:r>
      <w:r>
        <w:rPr>
          <w:lang w:val="fr-FR"/>
        </w:rPr>
        <w:t>’</w:t>
      </w:r>
      <w:r w:rsidRPr="007A381C">
        <w:rPr>
          <w:lang w:val="fr-FR"/>
        </w:rPr>
        <w:t>anxiété chez les enfants. Le</w:t>
      </w:r>
      <w:r w:rsidR="00A52CE2">
        <w:rPr>
          <w:b/>
          <w:bCs/>
          <w:lang w:val="fr-FR"/>
        </w:rPr>
        <w:t> </w:t>
      </w:r>
      <w:r w:rsidRPr="007A381C">
        <w:rPr>
          <w:lang w:val="fr-FR"/>
        </w:rPr>
        <w:t>Comité est également préoccupé par l</w:t>
      </w:r>
      <w:r>
        <w:rPr>
          <w:lang w:val="fr-FR"/>
        </w:rPr>
        <w:t>’</w:t>
      </w:r>
      <w:r w:rsidRPr="007A381C">
        <w:rPr>
          <w:lang w:val="fr-FR"/>
        </w:rPr>
        <w:t>ampleur de l</w:t>
      </w:r>
      <w:r>
        <w:rPr>
          <w:lang w:val="fr-FR"/>
        </w:rPr>
        <w:t>’</w:t>
      </w:r>
      <w:r w:rsidRPr="007A381C">
        <w:rPr>
          <w:lang w:val="fr-FR"/>
        </w:rPr>
        <w:t>inscription des enfants dans d</w:t>
      </w:r>
      <w:r>
        <w:rPr>
          <w:lang w:val="fr-FR"/>
        </w:rPr>
        <w:t>’</w:t>
      </w:r>
      <w:r w:rsidRPr="007A381C">
        <w:rPr>
          <w:lang w:val="fr-FR"/>
        </w:rPr>
        <w:t xml:space="preserve">autres cours particuliers ayant lieu en dehors des heures de classe. </w:t>
      </w:r>
    </w:p>
    <w:p w:rsidR="00E2384F" w:rsidRPr="007A381C" w:rsidRDefault="00E2384F" w:rsidP="00A52CE2">
      <w:pPr>
        <w:pStyle w:val="SingleTxtG"/>
        <w:keepNext/>
        <w:rPr>
          <w:b/>
          <w:bCs/>
          <w:lang w:val="fr-FR"/>
        </w:rPr>
      </w:pPr>
      <w:r w:rsidRPr="007A381C">
        <w:rPr>
          <w:lang w:val="fr-FR"/>
        </w:rPr>
        <w:t>39.</w:t>
      </w:r>
      <w:r w:rsidRPr="007A381C">
        <w:rPr>
          <w:lang w:val="fr-FR"/>
        </w:rPr>
        <w:tab/>
      </w:r>
      <w:r w:rsidRPr="007A381C">
        <w:rPr>
          <w:b/>
          <w:bCs/>
          <w:lang w:val="fr-FR"/>
        </w:rPr>
        <w:t>Le Comité exhorte l</w:t>
      </w:r>
      <w:r>
        <w:rPr>
          <w:b/>
          <w:bCs/>
          <w:lang w:val="fr-FR"/>
        </w:rPr>
        <w:t>’</w:t>
      </w:r>
      <w:r w:rsidRPr="007A381C">
        <w:rPr>
          <w:b/>
          <w:bCs/>
          <w:lang w:val="fr-FR"/>
        </w:rPr>
        <w:t>État partie à</w:t>
      </w:r>
      <w:r w:rsidR="00383150">
        <w:rPr>
          <w:b/>
          <w:bCs/>
          <w:lang w:val="fr-FR"/>
        </w:rPr>
        <w:t> :</w:t>
      </w:r>
      <w:r w:rsidRPr="007A381C">
        <w:rPr>
          <w:lang w:val="fr-FR"/>
        </w:rPr>
        <w:t xml:space="preserve"> </w:t>
      </w:r>
    </w:p>
    <w:p w:rsidR="00E2384F" w:rsidRPr="007A381C" w:rsidRDefault="00E2384F" w:rsidP="00A52CE2">
      <w:pPr>
        <w:pStyle w:val="SingleTxtG"/>
        <w:ind w:firstLine="567"/>
        <w:rPr>
          <w:b/>
          <w:bCs/>
          <w:lang w:val="fr-FR"/>
        </w:rPr>
      </w:pPr>
      <w:r w:rsidRPr="00A52CE2">
        <w:rPr>
          <w:b/>
          <w:bCs/>
          <w:lang w:val="fr-FR"/>
        </w:rPr>
        <w:t>a)</w:t>
      </w:r>
      <w:r w:rsidRPr="00A52CE2">
        <w:rPr>
          <w:b/>
          <w:bCs/>
          <w:lang w:val="fr-FR"/>
        </w:rPr>
        <w:tab/>
      </w:r>
      <w:r w:rsidRPr="007A381C">
        <w:rPr>
          <w:b/>
          <w:bCs/>
          <w:lang w:val="fr-FR"/>
        </w:rPr>
        <w:t>Évaluer son système actuel d</w:t>
      </w:r>
      <w:r>
        <w:rPr>
          <w:b/>
          <w:bCs/>
          <w:lang w:val="fr-FR"/>
        </w:rPr>
        <w:t>’</w:t>
      </w:r>
      <w:r w:rsidRPr="007A381C">
        <w:rPr>
          <w:b/>
          <w:bCs/>
          <w:lang w:val="fr-FR"/>
        </w:rPr>
        <w:t>enseignement et les examens connexes, en tenant dûment compte de l</w:t>
      </w:r>
      <w:r>
        <w:rPr>
          <w:b/>
          <w:bCs/>
          <w:lang w:val="fr-FR"/>
        </w:rPr>
        <w:t>’</w:t>
      </w:r>
      <w:r w:rsidRPr="007A381C">
        <w:rPr>
          <w:b/>
          <w:bCs/>
          <w:lang w:val="fr-FR"/>
        </w:rPr>
        <w:t>article</w:t>
      </w:r>
      <w:r w:rsidR="00A52CE2">
        <w:rPr>
          <w:b/>
          <w:bCs/>
          <w:lang w:val="fr-FR"/>
        </w:rPr>
        <w:t> </w:t>
      </w:r>
      <w:r w:rsidRPr="007A381C">
        <w:rPr>
          <w:b/>
          <w:bCs/>
          <w:lang w:val="fr-FR"/>
        </w:rPr>
        <w:t>29 de la Convention et de l</w:t>
      </w:r>
      <w:r>
        <w:rPr>
          <w:b/>
          <w:bCs/>
          <w:lang w:val="fr-FR"/>
        </w:rPr>
        <w:t>’o</w:t>
      </w:r>
      <w:r w:rsidRPr="007A381C">
        <w:rPr>
          <w:b/>
          <w:bCs/>
          <w:lang w:val="fr-FR"/>
        </w:rPr>
        <w:t xml:space="preserve">bservation générale </w:t>
      </w:r>
      <w:r w:rsidR="002B0DA5" w:rsidRPr="002B0DA5">
        <w:rPr>
          <w:rFonts w:eastAsia="MS Mincho"/>
          <w:b/>
          <w:bCs/>
          <w:lang w:val="fr-FR"/>
        </w:rPr>
        <w:t>n</w:t>
      </w:r>
      <w:r w:rsidR="002B0DA5" w:rsidRPr="002B0DA5">
        <w:rPr>
          <w:rFonts w:eastAsia="MS Mincho"/>
          <w:b/>
          <w:bCs/>
          <w:vertAlign w:val="superscript"/>
          <w:lang w:val="fr-FR"/>
        </w:rPr>
        <w:t>o</w:t>
      </w:r>
      <w:r>
        <w:rPr>
          <w:b/>
          <w:bCs/>
          <w:lang w:val="fr-FR"/>
        </w:rPr>
        <w:t> </w:t>
      </w:r>
      <w:r w:rsidRPr="007A381C">
        <w:rPr>
          <w:b/>
          <w:bCs/>
          <w:lang w:val="fr-FR"/>
        </w:rPr>
        <w:t>1 (2001) du Comité sur les buts de l</w:t>
      </w:r>
      <w:r>
        <w:rPr>
          <w:b/>
          <w:bCs/>
          <w:lang w:val="fr-FR"/>
        </w:rPr>
        <w:t>’</w:t>
      </w:r>
      <w:r w:rsidRPr="007A381C">
        <w:rPr>
          <w:b/>
          <w:bCs/>
          <w:lang w:val="fr-FR"/>
        </w:rPr>
        <w:t>éducation</w:t>
      </w:r>
      <w:r w:rsidR="00383150">
        <w:rPr>
          <w:b/>
          <w:bCs/>
          <w:lang w:val="fr-FR"/>
        </w:rPr>
        <w:t> ;</w:t>
      </w:r>
      <w:r w:rsidRPr="00A52CE2">
        <w:rPr>
          <w:b/>
          <w:bCs/>
          <w:lang w:val="fr-FR"/>
        </w:rPr>
        <w:t xml:space="preserve"> </w:t>
      </w:r>
    </w:p>
    <w:p w:rsidR="00E2384F" w:rsidRPr="007A381C" w:rsidRDefault="00E2384F" w:rsidP="00A52CE2">
      <w:pPr>
        <w:pStyle w:val="SingleTxtG"/>
        <w:ind w:firstLine="567"/>
        <w:rPr>
          <w:b/>
          <w:bCs/>
          <w:lang w:val="fr-FR"/>
        </w:rPr>
      </w:pPr>
      <w:r w:rsidRPr="00A52CE2">
        <w:rPr>
          <w:b/>
          <w:bCs/>
          <w:lang w:val="fr-FR"/>
        </w:rPr>
        <w:t>b)</w:t>
      </w:r>
      <w:r w:rsidRPr="00A52CE2">
        <w:rPr>
          <w:b/>
          <w:bCs/>
          <w:lang w:val="fr-FR"/>
        </w:rPr>
        <w:tab/>
      </w:r>
      <w:r w:rsidRPr="007A381C">
        <w:rPr>
          <w:b/>
          <w:bCs/>
          <w:lang w:val="fr-FR"/>
        </w:rPr>
        <w:t>Redoubler d</w:t>
      </w:r>
      <w:r>
        <w:rPr>
          <w:b/>
          <w:bCs/>
          <w:lang w:val="fr-FR"/>
        </w:rPr>
        <w:t>’</w:t>
      </w:r>
      <w:r w:rsidRPr="007A381C">
        <w:rPr>
          <w:b/>
          <w:bCs/>
          <w:lang w:val="fr-FR"/>
        </w:rPr>
        <w:t>efforts pour s</w:t>
      </w:r>
      <w:r>
        <w:rPr>
          <w:b/>
          <w:bCs/>
          <w:lang w:val="fr-FR"/>
        </w:rPr>
        <w:t>’</w:t>
      </w:r>
      <w:r w:rsidRPr="007A381C">
        <w:rPr>
          <w:b/>
          <w:bCs/>
          <w:lang w:val="fr-FR"/>
        </w:rPr>
        <w:t>attaquer aux causes profondes de la dépendance généralisée à l</w:t>
      </w:r>
      <w:r>
        <w:rPr>
          <w:b/>
          <w:bCs/>
          <w:lang w:val="fr-FR"/>
        </w:rPr>
        <w:t>’</w:t>
      </w:r>
      <w:r w:rsidRPr="007A381C">
        <w:rPr>
          <w:b/>
          <w:bCs/>
          <w:lang w:val="fr-FR"/>
        </w:rPr>
        <w:t>égard des cours privés en dehors de l</w:t>
      </w:r>
      <w:r>
        <w:rPr>
          <w:b/>
          <w:bCs/>
          <w:lang w:val="fr-FR"/>
        </w:rPr>
        <w:t>’</w:t>
      </w:r>
      <w:r w:rsidRPr="007A381C">
        <w:rPr>
          <w:b/>
          <w:bCs/>
          <w:lang w:val="fr-FR"/>
        </w:rPr>
        <w:t>école et de l</w:t>
      </w:r>
      <w:r>
        <w:rPr>
          <w:b/>
          <w:bCs/>
          <w:lang w:val="fr-FR"/>
        </w:rPr>
        <w:t>’</w:t>
      </w:r>
      <w:r w:rsidRPr="007A381C">
        <w:rPr>
          <w:b/>
          <w:bCs/>
          <w:lang w:val="fr-FR"/>
        </w:rPr>
        <w:t>inégalité qui en résulte dans l</w:t>
      </w:r>
      <w:r>
        <w:rPr>
          <w:b/>
          <w:bCs/>
          <w:lang w:val="fr-FR"/>
        </w:rPr>
        <w:t>’</w:t>
      </w:r>
      <w:r w:rsidRPr="007A381C">
        <w:rPr>
          <w:b/>
          <w:bCs/>
          <w:lang w:val="fr-FR"/>
        </w:rPr>
        <w:t>accès à l</w:t>
      </w:r>
      <w:r>
        <w:rPr>
          <w:b/>
          <w:bCs/>
          <w:lang w:val="fr-FR"/>
        </w:rPr>
        <w:t>’</w:t>
      </w:r>
      <w:r w:rsidRPr="007A381C">
        <w:rPr>
          <w:b/>
          <w:bCs/>
          <w:lang w:val="fr-FR"/>
        </w:rPr>
        <w:t>enseignement supérieur</w:t>
      </w:r>
      <w:r w:rsidR="00383150">
        <w:rPr>
          <w:b/>
          <w:bCs/>
          <w:lang w:val="fr-FR"/>
        </w:rPr>
        <w:t> ;</w:t>
      </w:r>
      <w:r w:rsidRPr="00A52CE2">
        <w:rPr>
          <w:b/>
          <w:bCs/>
          <w:lang w:val="fr-FR"/>
        </w:rPr>
        <w:t xml:space="preserve"> </w:t>
      </w:r>
    </w:p>
    <w:p w:rsidR="00E2384F" w:rsidRPr="007A381C" w:rsidRDefault="00E2384F" w:rsidP="00A52CE2">
      <w:pPr>
        <w:pStyle w:val="SingleTxtG"/>
        <w:ind w:firstLine="567"/>
        <w:rPr>
          <w:b/>
          <w:bCs/>
          <w:lang w:val="fr-FR"/>
        </w:rPr>
      </w:pPr>
      <w:r w:rsidRPr="00A52CE2">
        <w:rPr>
          <w:b/>
          <w:bCs/>
          <w:lang w:val="fr-FR"/>
        </w:rPr>
        <w:t>c)</w:t>
      </w:r>
      <w:r w:rsidRPr="00A52CE2">
        <w:rPr>
          <w:b/>
          <w:bCs/>
          <w:lang w:val="fr-FR"/>
        </w:rPr>
        <w:tab/>
      </w:r>
      <w:r w:rsidRPr="007A381C">
        <w:rPr>
          <w:b/>
          <w:bCs/>
          <w:lang w:val="fr-FR"/>
        </w:rPr>
        <w:t>De veiller à ce que les enfants puissent exercer leur droit aux loisirs et à des activités culturelles et récréatives adéquats, conformément à l</w:t>
      </w:r>
      <w:r>
        <w:rPr>
          <w:b/>
          <w:bCs/>
          <w:lang w:val="fr-FR"/>
        </w:rPr>
        <w:t>’</w:t>
      </w:r>
      <w:r w:rsidRPr="007A381C">
        <w:rPr>
          <w:b/>
          <w:bCs/>
          <w:lang w:val="fr-FR"/>
        </w:rPr>
        <w:t>article</w:t>
      </w:r>
      <w:r w:rsidR="00A52CE2">
        <w:rPr>
          <w:b/>
          <w:bCs/>
          <w:lang w:val="fr-FR"/>
        </w:rPr>
        <w:t> </w:t>
      </w:r>
      <w:r w:rsidRPr="007A381C">
        <w:rPr>
          <w:b/>
          <w:bCs/>
          <w:lang w:val="fr-FR"/>
        </w:rPr>
        <w:t>31 de la Convention.</w:t>
      </w:r>
    </w:p>
    <w:p w:rsidR="00E2384F" w:rsidRPr="007A381C" w:rsidRDefault="00E2384F" w:rsidP="00A52CE2">
      <w:pPr>
        <w:pStyle w:val="H23G"/>
        <w:rPr>
          <w:lang w:val="fr-FR"/>
        </w:rPr>
      </w:pPr>
      <w:r w:rsidRPr="007A381C">
        <w:rPr>
          <w:lang w:val="fr-FR"/>
        </w:rPr>
        <w:tab/>
      </w:r>
      <w:r w:rsidRPr="007A381C">
        <w:rPr>
          <w:lang w:val="fr-FR"/>
        </w:rPr>
        <w:tab/>
        <w:t>Éducation dans le domaine des droits de l</w:t>
      </w:r>
      <w:r>
        <w:rPr>
          <w:lang w:val="fr-FR"/>
        </w:rPr>
        <w:t>’</w:t>
      </w:r>
      <w:r w:rsidRPr="007A381C">
        <w:rPr>
          <w:lang w:val="fr-FR"/>
        </w:rPr>
        <w:t>homme</w:t>
      </w:r>
      <w:bookmarkStart w:id="39" w:name="_Toc12614061"/>
      <w:bookmarkEnd w:id="39"/>
    </w:p>
    <w:p w:rsidR="00E2384F" w:rsidRPr="007A381C" w:rsidRDefault="00E2384F" w:rsidP="00E2384F">
      <w:pPr>
        <w:pStyle w:val="SingleTxtG"/>
        <w:rPr>
          <w:b/>
          <w:bCs/>
          <w:lang w:val="fr-FR"/>
        </w:rPr>
      </w:pPr>
      <w:r w:rsidRPr="007A381C">
        <w:rPr>
          <w:lang w:val="fr-FR"/>
        </w:rPr>
        <w:t>40.</w:t>
      </w:r>
      <w:r w:rsidRPr="007A381C">
        <w:rPr>
          <w:lang w:val="fr-FR"/>
        </w:rPr>
        <w:tab/>
      </w:r>
      <w:r w:rsidRPr="007A381C">
        <w:rPr>
          <w:b/>
          <w:bCs/>
          <w:lang w:val="fr-FR"/>
        </w:rPr>
        <w:t>Le Comité recommande à l</w:t>
      </w:r>
      <w:r>
        <w:rPr>
          <w:b/>
          <w:bCs/>
          <w:lang w:val="fr-FR"/>
        </w:rPr>
        <w:t>’</w:t>
      </w:r>
      <w:r w:rsidRPr="007A381C">
        <w:rPr>
          <w:b/>
          <w:bCs/>
          <w:lang w:val="fr-FR"/>
        </w:rPr>
        <w:t>État partie d</w:t>
      </w:r>
      <w:r>
        <w:rPr>
          <w:b/>
          <w:bCs/>
          <w:lang w:val="fr-FR"/>
        </w:rPr>
        <w:t>’</w:t>
      </w:r>
      <w:r w:rsidRPr="007A381C">
        <w:rPr>
          <w:b/>
          <w:bCs/>
          <w:lang w:val="fr-FR"/>
        </w:rPr>
        <w:t>élaborer un plan d</w:t>
      </w:r>
      <w:r>
        <w:rPr>
          <w:b/>
          <w:bCs/>
          <w:lang w:val="fr-FR"/>
        </w:rPr>
        <w:t>’</w:t>
      </w:r>
      <w:r w:rsidRPr="007A381C">
        <w:rPr>
          <w:b/>
          <w:bCs/>
          <w:lang w:val="fr-FR"/>
        </w:rPr>
        <w:t>action national pour l</w:t>
      </w:r>
      <w:r>
        <w:rPr>
          <w:b/>
          <w:bCs/>
          <w:lang w:val="fr-FR"/>
        </w:rPr>
        <w:t>’</w:t>
      </w:r>
      <w:r w:rsidRPr="007A381C">
        <w:rPr>
          <w:b/>
          <w:bCs/>
          <w:lang w:val="fr-FR"/>
        </w:rPr>
        <w:t>éducation dans le domaine des droits de l</w:t>
      </w:r>
      <w:r>
        <w:rPr>
          <w:b/>
          <w:bCs/>
          <w:lang w:val="fr-FR"/>
        </w:rPr>
        <w:t>’</w:t>
      </w:r>
      <w:r w:rsidRPr="007A381C">
        <w:rPr>
          <w:b/>
          <w:bCs/>
          <w:lang w:val="fr-FR"/>
        </w:rPr>
        <w:t>homme, comme recommandé dans le cadre du Programme mondial d</w:t>
      </w:r>
      <w:r>
        <w:rPr>
          <w:b/>
          <w:bCs/>
          <w:lang w:val="fr-FR"/>
        </w:rPr>
        <w:t>’</w:t>
      </w:r>
      <w:r w:rsidRPr="007A381C">
        <w:rPr>
          <w:b/>
          <w:bCs/>
          <w:lang w:val="fr-FR"/>
        </w:rPr>
        <w:t>éducation dans le domaine des droits de l</w:t>
      </w:r>
      <w:r>
        <w:rPr>
          <w:b/>
          <w:bCs/>
          <w:lang w:val="fr-FR"/>
        </w:rPr>
        <w:t>’</w:t>
      </w:r>
      <w:r w:rsidRPr="007A381C">
        <w:rPr>
          <w:b/>
          <w:bCs/>
          <w:lang w:val="fr-FR"/>
        </w:rPr>
        <w:t>homme.</w:t>
      </w:r>
    </w:p>
    <w:p w:rsidR="00E2384F" w:rsidRPr="007A381C" w:rsidRDefault="00E2384F" w:rsidP="00A52CE2">
      <w:pPr>
        <w:pStyle w:val="H1G"/>
        <w:rPr>
          <w:lang w:val="fr-FR"/>
        </w:rPr>
      </w:pPr>
      <w:r w:rsidRPr="007A381C">
        <w:rPr>
          <w:lang w:val="fr-FR"/>
        </w:rPr>
        <w:tab/>
        <w:t>I.</w:t>
      </w:r>
      <w:r w:rsidRPr="007A381C">
        <w:rPr>
          <w:lang w:val="fr-FR"/>
        </w:rPr>
        <w:tab/>
        <w:t>Mesures spéciales de protection (art.</w:t>
      </w:r>
      <w:r w:rsidR="00A52CE2">
        <w:rPr>
          <w:b w:val="0"/>
          <w:bCs/>
          <w:lang w:val="fr-FR"/>
        </w:rPr>
        <w:t> </w:t>
      </w:r>
      <w:r w:rsidRPr="007A381C">
        <w:rPr>
          <w:lang w:val="fr-FR"/>
        </w:rPr>
        <w:t xml:space="preserve">22, 30, 32, 33, 35, 36, </w:t>
      </w:r>
      <w:r w:rsidR="00A52CE2">
        <w:rPr>
          <w:lang w:val="fr-FR"/>
        </w:rPr>
        <w:br/>
      </w:r>
      <w:r w:rsidRPr="007A381C">
        <w:rPr>
          <w:lang w:val="fr-FR"/>
        </w:rPr>
        <w:t>37</w:t>
      </w:r>
      <w:r w:rsidR="00A52CE2">
        <w:rPr>
          <w:b w:val="0"/>
          <w:bCs/>
          <w:lang w:val="fr-FR"/>
        </w:rPr>
        <w:t> </w:t>
      </w:r>
      <w:r w:rsidRPr="007A381C">
        <w:rPr>
          <w:lang w:val="fr-FR"/>
        </w:rPr>
        <w:t>b) à d) et 38 à 40)</w:t>
      </w:r>
      <w:bookmarkStart w:id="40" w:name="_Toc12614062"/>
      <w:bookmarkEnd w:id="40"/>
    </w:p>
    <w:p w:rsidR="00E2384F" w:rsidRPr="007A381C" w:rsidRDefault="00E2384F" w:rsidP="00A52CE2">
      <w:pPr>
        <w:pStyle w:val="H23G"/>
        <w:rPr>
          <w:lang w:val="fr-FR"/>
        </w:rPr>
      </w:pPr>
      <w:r w:rsidRPr="007A381C">
        <w:rPr>
          <w:lang w:val="fr-FR"/>
        </w:rPr>
        <w:tab/>
      </w:r>
      <w:r w:rsidRPr="007A381C">
        <w:rPr>
          <w:lang w:val="fr-FR"/>
        </w:rPr>
        <w:tab/>
        <w:t>Migrations</w:t>
      </w:r>
      <w:bookmarkStart w:id="41" w:name="_Toc12614063"/>
      <w:bookmarkEnd w:id="41"/>
    </w:p>
    <w:p w:rsidR="00E2384F" w:rsidRPr="007A381C" w:rsidRDefault="00E2384F" w:rsidP="00E2384F">
      <w:pPr>
        <w:pStyle w:val="SingleTxtG"/>
        <w:rPr>
          <w:b/>
          <w:bCs/>
          <w:lang w:val="fr-FR"/>
        </w:rPr>
      </w:pPr>
      <w:r w:rsidRPr="007A381C">
        <w:rPr>
          <w:lang w:val="fr-FR"/>
        </w:rPr>
        <w:t>41.</w:t>
      </w:r>
      <w:r w:rsidRPr="007A381C">
        <w:rPr>
          <w:lang w:val="fr-FR"/>
        </w:rPr>
        <w:tab/>
      </w:r>
      <w:r w:rsidRPr="007A381C">
        <w:rPr>
          <w:b/>
          <w:bCs/>
          <w:lang w:val="fr-FR"/>
        </w:rPr>
        <w:t>Tout en prenant note des arguments de l</w:t>
      </w:r>
      <w:r>
        <w:rPr>
          <w:b/>
          <w:bCs/>
          <w:lang w:val="fr-FR"/>
        </w:rPr>
        <w:t>’</w:t>
      </w:r>
      <w:r w:rsidRPr="007A381C">
        <w:rPr>
          <w:b/>
          <w:bCs/>
          <w:lang w:val="fr-FR"/>
        </w:rPr>
        <w:t>État partie contre la modification de sa législation en matière d</w:t>
      </w:r>
      <w:r>
        <w:rPr>
          <w:b/>
          <w:bCs/>
          <w:lang w:val="fr-FR"/>
        </w:rPr>
        <w:t>’</w:t>
      </w:r>
      <w:r w:rsidRPr="007A381C">
        <w:rPr>
          <w:b/>
          <w:bCs/>
          <w:lang w:val="fr-FR"/>
        </w:rPr>
        <w:t xml:space="preserve">immigration, le Comité demeure préoccupé par le fait que les enfants dont les parents sont dans une situation incertaine en matière </w:t>
      </w:r>
      <w:r w:rsidRPr="007A381C">
        <w:rPr>
          <w:b/>
          <w:bCs/>
          <w:lang w:val="fr-FR"/>
        </w:rPr>
        <w:lastRenderedPageBreak/>
        <w:t>d</w:t>
      </w:r>
      <w:r>
        <w:rPr>
          <w:b/>
          <w:bCs/>
          <w:lang w:val="fr-FR"/>
        </w:rPr>
        <w:t>’</w:t>
      </w:r>
      <w:r w:rsidRPr="007A381C">
        <w:rPr>
          <w:b/>
          <w:bCs/>
          <w:lang w:val="fr-FR"/>
        </w:rPr>
        <w:t>immigration, d</w:t>
      </w:r>
      <w:r>
        <w:rPr>
          <w:b/>
          <w:bCs/>
          <w:lang w:val="fr-FR"/>
        </w:rPr>
        <w:t>’</w:t>
      </w:r>
      <w:r w:rsidRPr="007A381C">
        <w:rPr>
          <w:b/>
          <w:bCs/>
          <w:lang w:val="fr-FR"/>
        </w:rPr>
        <w:t>emploi ou de logement sont exposés à l</w:t>
      </w:r>
      <w:r>
        <w:rPr>
          <w:b/>
          <w:bCs/>
          <w:lang w:val="fr-FR"/>
        </w:rPr>
        <w:t>’</w:t>
      </w:r>
      <w:r w:rsidRPr="007A381C">
        <w:rPr>
          <w:b/>
          <w:bCs/>
          <w:lang w:val="fr-FR"/>
        </w:rPr>
        <w:t>insécurité et risquent d</w:t>
      </w:r>
      <w:r>
        <w:rPr>
          <w:b/>
          <w:bCs/>
          <w:lang w:val="fr-FR"/>
        </w:rPr>
        <w:t>’</w:t>
      </w:r>
      <w:r w:rsidRPr="007A381C">
        <w:rPr>
          <w:b/>
          <w:bCs/>
          <w:lang w:val="fr-FR"/>
        </w:rPr>
        <w:t>être séparés ou expulsés.</w:t>
      </w:r>
      <w:r w:rsidRPr="007A381C">
        <w:rPr>
          <w:lang w:val="fr-FR"/>
        </w:rPr>
        <w:t xml:space="preserve"> </w:t>
      </w:r>
      <w:r w:rsidRPr="007A381C">
        <w:rPr>
          <w:b/>
          <w:bCs/>
          <w:lang w:val="fr-FR"/>
        </w:rPr>
        <w:t>Conformément à l</w:t>
      </w:r>
      <w:r>
        <w:rPr>
          <w:b/>
          <w:bCs/>
          <w:lang w:val="fr-FR"/>
        </w:rPr>
        <w:t>’o</w:t>
      </w:r>
      <w:r w:rsidRPr="007A381C">
        <w:rPr>
          <w:b/>
          <w:bCs/>
          <w:lang w:val="fr-FR"/>
        </w:rPr>
        <w:t>bservation générale conjointe n</w:t>
      </w:r>
      <w:r w:rsidRPr="007E536A">
        <w:rPr>
          <w:b/>
          <w:bCs/>
          <w:vertAlign w:val="superscript"/>
          <w:lang w:val="fr-FR"/>
        </w:rPr>
        <w:t>o</w:t>
      </w:r>
      <w:r w:rsidR="00D34910">
        <w:rPr>
          <w:b/>
          <w:bCs/>
          <w:lang w:val="fr-FR"/>
        </w:rPr>
        <w:t> </w:t>
      </w:r>
      <w:r w:rsidRPr="007A381C">
        <w:rPr>
          <w:b/>
          <w:bCs/>
          <w:lang w:val="fr-FR"/>
        </w:rPr>
        <w:t>3 (2017) du Comité pour la protection des droits de tous les travailleurs migrants et des membres de leur famille et n</w:t>
      </w:r>
      <w:r w:rsidRPr="007E536A">
        <w:rPr>
          <w:b/>
          <w:bCs/>
          <w:vertAlign w:val="superscript"/>
          <w:lang w:val="fr-FR"/>
        </w:rPr>
        <w:t>o</w:t>
      </w:r>
      <w:r w:rsidR="00D34910">
        <w:rPr>
          <w:b/>
          <w:bCs/>
          <w:lang w:val="fr-FR"/>
        </w:rPr>
        <w:t> </w:t>
      </w:r>
      <w:r w:rsidRPr="007A381C">
        <w:rPr>
          <w:b/>
          <w:bCs/>
          <w:lang w:val="fr-FR"/>
        </w:rPr>
        <w:t>22 (2017) du Comité des droits de l</w:t>
      </w:r>
      <w:r>
        <w:rPr>
          <w:b/>
          <w:bCs/>
          <w:lang w:val="fr-FR"/>
        </w:rPr>
        <w:t>’</w:t>
      </w:r>
      <w:r w:rsidRPr="007A381C">
        <w:rPr>
          <w:b/>
          <w:bCs/>
          <w:lang w:val="fr-FR"/>
        </w:rPr>
        <w:t>enfant sur les principes généraux relatifs aux droits de l</w:t>
      </w:r>
      <w:r>
        <w:rPr>
          <w:b/>
          <w:bCs/>
          <w:lang w:val="fr-FR"/>
        </w:rPr>
        <w:t>’</w:t>
      </w:r>
      <w:r w:rsidRPr="007A381C">
        <w:rPr>
          <w:b/>
          <w:bCs/>
          <w:lang w:val="fr-FR"/>
        </w:rPr>
        <w:t xml:space="preserve">homme des enfants dans le contexte des migrations internationales et </w:t>
      </w:r>
      <w:r>
        <w:rPr>
          <w:b/>
          <w:bCs/>
          <w:lang w:val="fr-FR"/>
        </w:rPr>
        <w:t xml:space="preserve">à </w:t>
      </w:r>
      <w:r w:rsidRPr="007A381C">
        <w:rPr>
          <w:b/>
          <w:bCs/>
          <w:lang w:val="fr-FR"/>
        </w:rPr>
        <w:t>l</w:t>
      </w:r>
      <w:r>
        <w:rPr>
          <w:b/>
          <w:bCs/>
          <w:lang w:val="fr-FR"/>
        </w:rPr>
        <w:t>’o</w:t>
      </w:r>
      <w:r w:rsidRPr="007A381C">
        <w:rPr>
          <w:b/>
          <w:bCs/>
          <w:lang w:val="fr-FR"/>
        </w:rPr>
        <w:t xml:space="preserve">bservation générale conjointe </w:t>
      </w:r>
      <w:r w:rsidR="00D34910" w:rsidRPr="00D34910">
        <w:rPr>
          <w:rFonts w:eastAsia="MS Mincho"/>
          <w:b/>
          <w:bCs/>
          <w:lang w:val="fr-FR"/>
        </w:rPr>
        <w:t>n</w:t>
      </w:r>
      <w:r w:rsidR="00D34910" w:rsidRPr="00D34910">
        <w:rPr>
          <w:rFonts w:eastAsia="MS Mincho"/>
          <w:b/>
          <w:bCs/>
          <w:vertAlign w:val="superscript"/>
          <w:lang w:val="fr-FR"/>
        </w:rPr>
        <w:t>o</w:t>
      </w:r>
      <w:r w:rsidR="00D34910">
        <w:rPr>
          <w:b/>
          <w:bCs/>
          <w:lang w:val="fr-FR"/>
        </w:rPr>
        <w:t> </w:t>
      </w:r>
      <w:r w:rsidRPr="007A381C">
        <w:rPr>
          <w:b/>
          <w:bCs/>
          <w:lang w:val="fr-FR"/>
        </w:rPr>
        <w:t>4 (2017) du Comité pour la protection des droits de tous les travailleurs migrants et des membres de leur famille et n</w:t>
      </w:r>
      <w:r w:rsidRPr="007E536A">
        <w:rPr>
          <w:b/>
          <w:bCs/>
          <w:vertAlign w:val="superscript"/>
          <w:lang w:val="fr-FR"/>
        </w:rPr>
        <w:t>o</w:t>
      </w:r>
      <w:r w:rsidR="00D34910">
        <w:rPr>
          <w:b/>
          <w:bCs/>
          <w:lang w:val="fr-FR"/>
        </w:rPr>
        <w:t> </w:t>
      </w:r>
      <w:r w:rsidRPr="007A381C">
        <w:rPr>
          <w:b/>
          <w:bCs/>
          <w:lang w:val="fr-FR"/>
        </w:rPr>
        <w:t>23 (2017) du Comité des droits de l</w:t>
      </w:r>
      <w:r>
        <w:rPr>
          <w:b/>
          <w:bCs/>
          <w:lang w:val="fr-FR"/>
        </w:rPr>
        <w:t>’</w:t>
      </w:r>
      <w:r w:rsidRPr="007A381C">
        <w:rPr>
          <w:b/>
          <w:bCs/>
          <w:lang w:val="fr-FR"/>
        </w:rPr>
        <w:t>enfant sur les obligations des États en matière de droits de l</w:t>
      </w:r>
      <w:r>
        <w:rPr>
          <w:b/>
          <w:bCs/>
          <w:lang w:val="fr-FR"/>
        </w:rPr>
        <w:t>’</w:t>
      </w:r>
      <w:r w:rsidRPr="007A381C">
        <w:rPr>
          <w:b/>
          <w:bCs/>
          <w:lang w:val="fr-FR"/>
        </w:rPr>
        <w:t>homme des enfants dans le contexte des migrations internationales</w:t>
      </w:r>
      <w:r w:rsidR="00163FFC">
        <w:rPr>
          <w:b/>
          <w:bCs/>
          <w:lang w:val="fr-FR"/>
        </w:rPr>
        <w:t>,</w:t>
      </w:r>
      <w:r w:rsidRPr="007A381C">
        <w:rPr>
          <w:b/>
          <w:bCs/>
          <w:lang w:val="fr-FR"/>
        </w:rPr>
        <w:t xml:space="preserve"> et rappelant sa recommandation précédente (CRC/C/SGP/CO/2-3, par.</w:t>
      </w:r>
      <w:r w:rsidR="00D34910">
        <w:rPr>
          <w:b/>
          <w:bCs/>
          <w:lang w:val="fr-FR"/>
        </w:rPr>
        <w:t> </w:t>
      </w:r>
      <w:r w:rsidRPr="007A381C">
        <w:rPr>
          <w:b/>
          <w:bCs/>
          <w:lang w:val="fr-FR"/>
        </w:rPr>
        <w:t>45), le Comité engage instamment l</w:t>
      </w:r>
      <w:r>
        <w:rPr>
          <w:b/>
          <w:bCs/>
          <w:lang w:val="fr-FR"/>
        </w:rPr>
        <w:t>’</w:t>
      </w:r>
      <w:r w:rsidRPr="007A381C">
        <w:rPr>
          <w:b/>
          <w:bCs/>
          <w:lang w:val="fr-FR"/>
        </w:rPr>
        <w:t>État partie à revoir sa position et à mettre sa législation en conformité avec l</w:t>
      </w:r>
      <w:r>
        <w:rPr>
          <w:b/>
          <w:bCs/>
          <w:lang w:val="fr-FR"/>
        </w:rPr>
        <w:t>’</w:t>
      </w:r>
      <w:r w:rsidRPr="007A381C">
        <w:rPr>
          <w:b/>
          <w:bCs/>
          <w:lang w:val="fr-FR"/>
        </w:rPr>
        <w:t>article</w:t>
      </w:r>
      <w:r w:rsidR="00D34910">
        <w:rPr>
          <w:b/>
          <w:bCs/>
          <w:lang w:val="fr-FR"/>
        </w:rPr>
        <w:t> </w:t>
      </w:r>
      <w:r w:rsidRPr="007A381C">
        <w:rPr>
          <w:b/>
          <w:bCs/>
          <w:lang w:val="fr-FR"/>
        </w:rPr>
        <w:t>9 de la Convention afin qu</w:t>
      </w:r>
      <w:r>
        <w:rPr>
          <w:b/>
          <w:bCs/>
          <w:lang w:val="fr-FR"/>
        </w:rPr>
        <w:t>’</w:t>
      </w:r>
      <w:r w:rsidRPr="007A381C">
        <w:rPr>
          <w:b/>
          <w:bCs/>
          <w:lang w:val="fr-FR"/>
        </w:rPr>
        <w:t>aucun enfant ne soit séparé de ses parents.</w:t>
      </w:r>
    </w:p>
    <w:p w:rsidR="00E2384F" w:rsidRPr="007A381C" w:rsidRDefault="00E2384F" w:rsidP="008D5514">
      <w:pPr>
        <w:pStyle w:val="H23G"/>
        <w:rPr>
          <w:lang w:val="fr-FR"/>
        </w:rPr>
      </w:pPr>
      <w:r w:rsidRPr="007A381C">
        <w:rPr>
          <w:lang w:val="fr-FR"/>
        </w:rPr>
        <w:tab/>
      </w:r>
      <w:r w:rsidRPr="007A381C">
        <w:rPr>
          <w:lang w:val="fr-FR"/>
        </w:rPr>
        <w:tab/>
      </w:r>
      <w:r>
        <w:rPr>
          <w:lang w:val="fr-FR"/>
        </w:rPr>
        <w:t>E</w:t>
      </w:r>
      <w:r w:rsidRPr="007A381C">
        <w:rPr>
          <w:lang w:val="fr-FR"/>
        </w:rPr>
        <w:t>nfants appartenant à des minorités.</w:t>
      </w:r>
      <w:bookmarkStart w:id="42" w:name="_Toc12614064"/>
      <w:bookmarkEnd w:id="42"/>
    </w:p>
    <w:p w:rsidR="00E2384F" w:rsidRPr="007A381C" w:rsidRDefault="00E2384F" w:rsidP="00E2384F">
      <w:pPr>
        <w:pStyle w:val="SingleTxtG"/>
        <w:rPr>
          <w:b/>
          <w:bCs/>
          <w:lang w:val="fr-FR"/>
        </w:rPr>
      </w:pPr>
      <w:r w:rsidRPr="007A381C">
        <w:rPr>
          <w:lang w:val="fr-FR"/>
        </w:rPr>
        <w:t>42.</w:t>
      </w:r>
      <w:r w:rsidRPr="007A381C">
        <w:rPr>
          <w:lang w:val="fr-FR"/>
        </w:rPr>
        <w:tab/>
      </w:r>
      <w:r w:rsidRPr="007A381C">
        <w:rPr>
          <w:b/>
          <w:bCs/>
          <w:lang w:val="fr-FR"/>
        </w:rPr>
        <w:t xml:space="preserve">Conformément à son </w:t>
      </w:r>
      <w:r>
        <w:rPr>
          <w:b/>
          <w:bCs/>
          <w:lang w:val="fr-FR"/>
        </w:rPr>
        <w:t>o</w:t>
      </w:r>
      <w:r w:rsidRPr="007A381C">
        <w:rPr>
          <w:b/>
          <w:bCs/>
          <w:lang w:val="fr-FR"/>
        </w:rPr>
        <w:t>bservation générale n</w:t>
      </w:r>
      <w:r w:rsidRPr="007E536A">
        <w:rPr>
          <w:b/>
          <w:bCs/>
          <w:vertAlign w:val="superscript"/>
          <w:lang w:val="fr-FR"/>
        </w:rPr>
        <w:t>o</w:t>
      </w:r>
      <w:r w:rsidR="008D5514">
        <w:rPr>
          <w:b/>
          <w:bCs/>
          <w:lang w:val="fr-FR"/>
        </w:rPr>
        <w:t> </w:t>
      </w:r>
      <w:r w:rsidRPr="007A381C">
        <w:rPr>
          <w:b/>
          <w:bCs/>
          <w:lang w:val="fr-FR"/>
        </w:rPr>
        <w:t>11 (2009) sur les enfants autochtones et leurs droits en vertu de la Convention, le Comité recommande à l</w:t>
      </w:r>
      <w:r>
        <w:rPr>
          <w:b/>
          <w:bCs/>
          <w:lang w:val="fr-FR"/>
        </w:rPr>
        <w:t>’</w:t>
      </w:r>
      <w:r w:rsidRPr="007A381C">
        <w:rPr>
          <w:b/>
          <w:bCs/>
          <w:lang w:val="fr-FR"/>
        </w:rPr>
        <w:t>État partie d</w:t>
      </w:r>
      <w:r>
        <w:rPr>
          <w:b/>
          <w:bCs/>
          <w:lang w:val="fr-FR"/>
        </w:rPr>
        <w:t>’</w:t>
      </w:r>
      <w:r w:rsidRPr="007A381C">
        <w:rPr>
          <w:b/>
          <w:bCs/>
          <w:lang w:val="fr-FR"/>
        </w:rPr>
        <w:t>intensifier ses efforts pour assurer l</w:t>
      </w:r>
      <w:r>
        <w:rPr>
          <w:b/>
          <w:bCs/>
          <w:lang w:val="fr-FR"/>
        </w:rPr>
        <w:t>’</w:t>
      </w:r>
      <w:r w:rsidRPr="007A381C">
        <w:rPr>
          <w:b/>
          <w:bCs/>
          <w:lang w:val="fr-FR"/>
        </w:rPr>
        <w:t>égalité des chances aux enfants des groupes minoritaires, en particulier les Malais, et d</w:t>
      </w:r>
      <w:r>
        <w:rPr>
          <w:b/>
          <w:bCs/>
          <w:lang w:val="fr-FR"/>
        </w:rPr>
        <w:t>’</w:t>
      </w:r>
      <w:r w:rsidRPr="007A381C">
        <w:rPr>
          <w:b/>
          <w:bCs/>
          <w:lang w:val="fr-FR"/>
        </w:rPr>
        <w:t>éliminer toutes les politiques qui désavantagent les minorités ou sont discriminatoires à leur égard.</w:t>
      </w:r>
    </w:p>
    <w:p w:rsidR="00E2384F" w:rsidRPr="007A381C" w:rsidRDefault="00E2384F" w:rsidP="008D5514">
      <w:pPr>
        <w:pStyle w:val="H23G"/>
        <w:rPr>
          <w:lang w:val="fr-FR"/>
        </w:rPr>
      </w:pPr>
      <w:r w:rsidRPr="007A381C">
        <w:rPr>
          <w:lang w:val="fr-FR"/>
        </w:rPr>
        <w:tab/>
      </w:r>
      <w:r w:rsidRPr="007A381C">
        <w:rPr>
          <w:lang w:val="fr-FR"/>
        </w:rPr>
        <w:tab/>
        <w:t xml:space="preserve">Exploitation économique, y compris le travail des enfants </w:t>
      </w:r>
      <w:bookmarkStart w:id="43" w:name="_Toc12614065"/>
      <w:bookmarkEnd w:id="43"/>
    </w:p>
    <w:p w:rsidR="00E2384F" w:rsidRPr="007A381C" w:rsidRDefault="00E2384F" w:rsidP="00E2384F">
      <w:pPr>
        <w:pStyle w:val="SingleTxtG"/>
        <w:rPr>
          <w:b/>
          <w:bCs/>
          <w:lang w:val="fr-FR"/>
        </w:rPr>
      </w:pPr>
      <w:r w:rsidRPr="007A381C">
        <w:rPr>
          <w:lang w:val="fr-FR"/>
        </w:rPr>
        <w:t>43.</w:t>
      </w:r>
      <w:r w:rsidRPr="007A381C">
        <w:rPr>
          <w:lang w:val="fr-FR"/>
        </w:rPr>
        <w:tab/>
      </w:r>
      <w:r>
        <w:rPr>
          <w:b/>
          <w:bCs/>
          <w:lang w:val="fr-FR"/>
        </w:rPr>
        <w:t>Le Comité prend note du</w:t>
      </w:r>
      <w:r w:rsidRPr="007A381C">
        <w:rPr>
          <w:b/>
          <w:bCs/>
          <w:lang w:val="fr-FR"/>
        </w:rPr>
        <w:t xml:space="preserve"> relèvement de l</w:t>
      </w:r>
      <w:r>
        <w:rPr>
          <w:b/>
          <w:bCs/>
          <w:lang w:val="fr-FR"/>
        </w:rPr>
        <w:t>’</w:t>
      </w:r>
      <w:r w:rsidRPr="007A381C">
        <w:rPr>
          <w:b/>
          <w:bCs/>
          <w:lang w:val="fr-FR"/>
        </w:rPr>
        <w:t>âge minimum d</w:t>
      </w:r>
      <w:r>
        <w:rPr>
          <w:b/>
          <w:bCs/>
          <w:lang w:val="fr-FR"/>
        </w:rPr>
        <w:t>’</w:t>
      </w:r>
      <w:r w:rsidRPr="007A381C">
        <w:rPr>
          <w:b/>
          <w:bCs/>
          <w:lang w:val="fr-FR"/>
        </w:rPr>
        <w:t>admission à l</w:t>
      </w:r>
      <w:r>
        <w:rPr>
          <w:b/>
          <w:bCs/>
          <w:lang w:val="fr-FR"/>
        </w:rPr>
        <w:t>’</w:t>
      </w:r>
      <w:r w:rsidRPr="007A381C">
        <w:rPr>
          <w:b/>
          <w:bCs/>
          <w:lang w:val="fr-FR"/>
        </w:rPr>
        <w:t>emploi de 12 à 13</w:t>
      </w:r>
      <w:r w:rsidR="008D5514">
        <w:rPr>
          <w:b/>
          <w:bCs/>
          <w:lang w:val="fr-FR"/>
        </w:rPr>
        <w:t> </w:t>
      </w:r>
      <w:r w:rsidRPr="007A381C">
        <w:rPr>
          <w:b/>
          <w:bCs/>
          <w:lang w:val="fr-FR"/>
        </w:rPr>
        <w:t xml:space="preserve">ans, </w:t>
      </w:r>
      <w:r>
        <w:rPr>
          <w:b/>
          <w:bCs/>
          <w:lang w:val="fr-FR"/>
        </w:rPr>
        <w:t>mais il constate avec préoccupation</w:t>
      </w:r>
      <w:r w:rsidRPr="007A381C">
        <w:rPr>
          <w:b/>
          <w:bCs/>
          <w:lang w:val="fr-FR"/>
        </w:rPr>
        <w:t xml:space="preserve"> qu</w:t>
      </w:r>
      <w:r>
        <w:rPr>
          <w:b/>
          <w:bCs/>
          <w:lang w:val="fr-FR"/>
        </w:rPr>
        <w:t>’</w:t>
      </w:r>
      <w:r w:rsidRPr="007A381C">
        <w:rPr>
          <w:b/>
          <w:bCs/>
          <w:lang w:val="fr-FR"/>
        </w:rPr>
        <w:t>il est encore inférieur à l</w:t>
      </w:r>
      <w:r>
        <w:rPr>
          <w:b/>
          <w:bCs/>
          <w:lang w:val="fr-FR"/>
        </w:rPr>
        <w:t>’</w:t>
      </w:r>
      <w:r w:rsidRPr="007A381C">
        <w:rPr>
          <w:b/>
          <w:bCs/>
          <w:lang w:val="fr-FR"/>
        </w:rPr>
        <w:t>âge de scolarité obligatoire.</w:t>
      </w:r>
      <w:r w:rsidRPr="007A381C">
        <w:rPr>
          <w:lang w:val="fr-FR"/>
        </w:rPr>
        <w:t xml:space="preserve"> </w:t>
      </w:r>
      <w:r w:rsidRPr="007A381C">
        <w:rPr>
          <w:b/>
          <w:bCs/>
          <w:lang w:val="fr-FR"/>
        </w:rPr>
        <w:t>Prenant note de la cible 8.7 des objectifs de développement durable, le Comité recommande à l</w:t>
      </w:r>
      <w:r>
        <w:rPr>
          <w:b/>
          <w:bCs/>
          <w:lang w:val="fr-FR"/>
        </w:rPr>
        <w:t>’</w:t>
      </w:r>
      <w:r w:rsidRPr="007A381C">
        <w:rPr>
          <w:b/>
          <w:bCs/>
          <w:lang w:val="fr-FR"/>
        </w:rPr>
        <w:t>État partie de relever l</w:t>
      </w:r>
      <w:r>
        <w:rPr>
          <w:b/>
          <w:bCs/>
          <w:lang w:val="fr-FR"/>
        </w:rPr>
        <w:t>’</w:t>
      </w:r>
      <w:r w:rsidRPr="007A381C">
        <w:rPr>
          <w:b/>
          <w:bCs/>
          <w:lang w:val="fr-FR"/>
        </w:rPr>
        <w:t>âge minimum d</w:t>
      </w:r>
      <w:r>
        <w:rPr>
          <w:b/>
          <w:bCs/>
          <w:lang w:val="fr-FR"/>
        </w:rPr>
        <w:t>’</w:t>
      </w:r>
      <w:r w:rsidRPr="007A381C">
        <w:rPr>
          <w:b/>
          <w:bCs/>
          <w:lang w:val="fr-FR"/>
        </w:rPr>
        <w:t>admission à l</w:t>
      </w:r>
      <w:r>
        <w:rPr>
          <w:b/>
          <w:bCs/>
          <w:lang w:val="fr-FR"/>
        </w:rPr>
        <w:t>’</w:t>
      </w:r>
      <w:r w:rsidRPr="007A381C">
        <w:rPr>
          <w:b/>
          <w:bCs/>
          <w:lang w:val="fr-FR"/>
        </w:rPr>
        <w:t>emploi à l</w:t>
      </w:r>
      <w:r>
        <w:rPr>
          <w:b/>
          <w:bCs/>
          <w:lang w:val="fr-FR"/>
        </w:rPr>
        <w:t>’</w:t>
      </w:r>
      <w:r w:rsidRPr="007A381C">
        <w:rPr>
          <w:b/>
          <w:bCs/>
          <w:lang w:val="fr-FR"/>
        </w:rPr>
        <w:t>âge de la fin de la scolarité obligatoire, qui est de 15</w:t>
      </w:r>
      <w:r w:rsidR="008D5514">
        <w:rPr>
          <w:b/>
          <w:bCs/>
          <w:lang w:val="fr-FR"/>
        </w:rPr>
        <w:t> </w:t>
      </w:r>
      <w:r w:rsidRPr="007A381C">
        <w:rPr>
          <w:b/>
          <w:bCs/>
          <w:lang w:val="fr-FR"/>
        </w:rPr>
        <w:t>ans.</w:t>
      </w:r>
    </w:p>
    <w:p w:rsidR="00E2384F" w:rsidRPr="007A381C" w:rsidRDefault="00E2384F" w:rsidP="008D5514">
      <w:pPr>
        <w:pStyle w:val="H23G"/>
        <w:rPr>
          <w:lang w:val="fr-FR"/>
        </w:rPr>
      </w:pPr>
      <w:r w:rsidRPr="007A381C">
        <w:rPr>
          <w:lang w:val="fr-FR"/>
        </w:rPr>
        <w:tab/>
      </w:r>
      <w:r w:rsidRPr="007A381C">
        <w:rPr>
          <w:lang w:val="fr-FR"/>
        </w:rPr>
        <w:tab/>
        <w:t>Vente, traite et enlèvement d</w:t>
      </w:r>
      <w:r>
        <w:rPr>
          <w:lang w:val="fr-FR"/>
        </w:rPr>
        <w:t>’</w:t>
      </w:r>
      <w:r w:rsidRPr="007A381C">
        <w:rPr>
          <w:lang w:val="fr-FR"/>
        </w:rPr>
        <w:t xml:space="preserve">enfants </w:t>
      </w:r>
      <w:bookmarkStart w:id="44" w:name="_Toc12614066"/>
      <w:bookmarkEnd w:id="44"/>
    </w:p>
    <w:p w:rsidR="00E2384F" w:rsidRPr="007A381C" w:rsidRDefault="00E2384F" w:rsidP="00051E32">
      <w:pPr>
        <w:pStyle w:val="SingleTxtG"/>
        <w:keepNext/>
        <w:rPr>
          <w:b/>
          <w:bCs/>
          <w:lang w:val="fr-FR"/>
        </w:rPr>
      </w:pPr>
      <w:r w:rsidRPr="007A381C">
        <w:rPr>
          <w:lang w:val="fr-FR"/>
        </w:rPr>
        <w:t>44.</w:t>
      </w:r>
      <w:r w:rsidRPr="007A381C">
        <w:rPr>
          <w:lang w:val="fr-FR"/>
        </w:rPr>
        <w:tab/>
      </w:r>
      <w:r w:rsidRPr="007A381C">
        <w:rPr>
          <w:b/>
          <w:bCs/>
          <w:lang w:val="fr-FR"/>
        </w:rPr>
        <w:t>Le Comité se félicite de l</w:t>
      </w:r>
      <w:r>
        <w:rPr>
          <w:b/>
          <w:bCs/>
          <w:lang w:val="fr-FR"/>
        </w:rPr>
        <w:t>’</w:t>
      </w:r>
      <w:r w:rsidRPr="007A381C">
        <w:rPr>
          <w:b/>
          <w:bCs/>
          <w:lang w:val="fr-FR"/>
        </w:rPr>
        <w:t>adoption de la loi sur la prévention de la traite des êtres humains et de l</w:t>
      </w:r>
      <w:r>
        <w:rPr>
          <w:b/>
          <w:bCs/>
          <w:lang w:val="fr-FR"/>
        </w:rPr>
        <w:t>’</w:t>
      </w:r>
      <w:r w:rsidRPr="007A381C">
        <w:rPr>
          <w:b/>
          <w:bCs/>
          <w:lang w:val="fr-FR"/>
        </w:rPr>
        <w:t>approche nationale contre la traite des êtres humains (2016</w:t>
      </w:r>
      <w:r w:rsidR="00051E32">
        <w:rPr>
          <w:b/>
          <w:bCs/>
          <w:lang w:val="fr-FR"/>
        </w:rPr>
        <w:noBreakHyphen/>
      </w:r>
      <w:r w:rsidRPr="007A381C">
        <w:rPr>
          <w:b/>
          <w:bCs/>
          <w:lang w:val="fr-FR"/>
        </w:rPr>
        <w:t>2026)</w:t>
      </w:r>
      <w:r>
        <w:rPr>
          <w:b/>
          <w:bCs/>
          <w:lang w:val="fr-FR"/>
        </w:rPr>
        <w:t>.</w:t>
      </w:r>
      <w:r>
        <w:rPr>
          <w:lang w:val="fr-FR"/>
        </w:rPr>
        <w:t xml:space="preserve"> </w:t>
      </w:r>
      <w:r w:rsidRPr="007A381C">
        <w:rPr>
          <w:b/>
          <w:bCs/>
          <w:lang w:val="fr-FR"/>
        </w:rPr>
        <w:t xml:space="preserve">Rappelant son </w:t>
      </w:r>
      <w:r>
        <w:rPr>
          <w:b/>
          <w:bCs/>
          <w:lang w:val="fr-FR"/>
        </w:rPr>
        <w:t>o</w:t>
      </w:r>
      <w:r w:rsidRPr="007A381C">
        <w:rPr>
          <w:b/>
          <w:bCs/>
          <w:lang w:val="fr-FR"/>
        </w:rPr>
        <w:t>bservation générale n</w:t>
      </w:r>
      <w:r w:rsidRPr="007E536A">
        <w:rPr>
          <w:b/>
          <w:bCs/>
          <w:vertAlign w:val="superscript"/>
          <w:lang w:val="fr-FR"/>
        </w:rPr>
        <w:t>o</w:t>
      </w:r>
      <w:r w:rsidR="008D5514">
        <w:rPr>
          <w:b/>
          <w:bCs/>
          <w:lang w:val="fr-FR"/>
        </w:rPr>
        <w:t> </w:t>
      </w:r>
      <w:r w:rsidRPr="007A381C">
        <w:rPr>
          <w:b/>
          <w:bCs/>
          <w:lang w:val="fr-FR"/>
        </w:rPr>
        <w:t>13 et prenant note de la cible 16.2 des objectifs de développement durable, le Comité recommande à l</w:t>
      </w:r>
      <w:r>
        <w:rPr>
          <w:b/>
          <w:bCs/>
          <w:lang w:val="fr-FR"/>
        </w:rPr>
        <w:t>’</w:t>
      </w:r>
      <w:r w:rsidRPr="007A381C">
        <w:rPr>
          <w:b/>
          <w:bCs/>
          <w:lang w:val="fr-FR"/>
        </w:rPr>
        <w:t>État partie</w:t>
      </w:r>
      <w:r w:rsidR="00383150">
        <w:rPr>
          <w:b/>
          <w:bCs/>
          <w:lang w:val="fr-FR"/>
        </w:rPr>
        <w:t> :</w:t>
      </w:r>
      <w:r w:rsidRPr="007A381C">
        <w:rPr>
          <w:lang w:val="fr-FR"/>
        </w:rPr>
        <w:t xml:space="preserve"> </w:t>
      </w:r>
    </w:p>
    <w:p w:rsidR="00E2384F" w:rsidRPr="00051E32" w:rsidRDefault="00E2384F" w:rsidP="00051E32">
      <w:pPr>
        <w:pStyle w:val="SingleTxtG"/>
        <w:ind w:firstLine="567"/>
        <w:rPr>
          <w:b/>
          <w:bCs/>
          <w:lang w:val="fr-FR"/>
        </w:rPr>
      </w:pPr>
      <w:r w:rsidRPr="00051E32">
        <w:rPr>
          <w:b/>
          <w:bCs/>
          <w:lang w:val="fr-FR"/>
        </w:rPr>
        <w:t>a)</w:t>
      </w:r>
      <w:r w:rsidRPr="00051E32">
        <w:rPr>
          <w:b/>
          <w:bCs/>
          <w:lang w:val="fr-FR"/>
        </w:rPr>
        <w:tab/>
        <w:t xml:space="preserve">De mettre en place des mécanismes adéquats et coordonnés pour repérer et protéger les enfants victimes de la traite et de l’exploitation sexuelle, comprenant l’échange systématique et rapide d’informations entre les fonctionnaires compétents, et de renforcer la capacité des policiers, des </w:t>
      </w:r>
      <w:proofErr w:type="spellStart"/>
      <w:r w:rsidRPr="00051E32">
        <w:rPr>
          <w:b/>
          <w:bCs/>
          <w:lang w:val="fr-FR"/>
        </w:rPr>
        <w:t>garde</w:t>
      </w:r>
      <w:r w:rsidR="00051E32">
        <w:rPr>
          <w:b/>
          <w:bCs/>
          <w:lang w:val="fr-FR"/>
        </w:rPr>
        <w:t xml:space="preserve">s </w:t>
      </w:r>
      <w:r w:rsidRPr="00051E32">
        <w:rPr>
          <w:b/>
          <w:bCs/>
          <w:lang w:val="fr-FR"/>
        </w:rPr>
        <w:t>frontière</w:t>
      </w:r>
      <w:proofErr w:type="spellEnd"/>
      <w:r w:rsidRPr="00051E32">
        <w:rPr>
          <w:b/>
          <w:bCs/>
          <w:lang w:val="fr-FR"/>
        </w:rPr>
        <w:t xml:space="preserve"> et des travailleurs sociaux de repérer et de protéger les enfants victimes</w:t>
      </w:r>
      <w:r w:rsidR="00383150" w:rsidRPr="00051E32">
        <w:rPr>
          <w:b/>
          <w:bCs/>
          <w:lang w:val="fr-FR"/>
        </w:rPr>
        <w:t> ;</w:t>
      </w:r>
      <w:r w:rsidRPr="00051E32">
        <w:rPr>
          <w:b/>
          <w:bCs/>
          <w:lang w:val="fr-FR"/>
        </w:rPr>
        <w:t xml:space="preserve"> </w:t>
      </w:r>
    </w:p>
    <w:p w:rsidR="00E2384F" w:rsidRPr="00051E32" w:rsidRDefault="00E2384F" w:rsidP="00051E32">
      <w:pPr>
        <w:pStyle w:val="SingleTxtG"/>
        <w:ind w:firstLine="567"/>
        <w:rPr>
          <w:b/>
          <w:bCs/>
          <w:lang w:val="fr-FR"/>
        </w:rPr>
      </w:pPr>
      <w:r w:rsidRPr="00051E32">
        <w:rPr>
          <w:b/>
          <w:bCs/>
          <w:lang w:val="fr-FR"/>
        </w:rPr>
        <w:t>b)</w:t>
      </w:r>
      <w:r w:rsidRPr="00051E32">
        <w:rPr>
          <w:b/>
          <w:bCs/>
          <w:lang w:val="fr-FR"/>
        </w:rPr>
        <w:tab/>
      </w:r>
      <w:r w:rsidR="00163FFC">
        <w:rPr>
          <w:b/>
          <w:bCs/>
          <w:lang w:val="fr-FR"/>
        </w:rPr>
        <w:t>De v</w:t>
      </w:r>
      <w:r w:rsidRPr="00051E32">
        <w:rPr>
          <w:b/>
          <w:bCs/>
          <w:lang w:val="fr-FR"/>
        </w:rPr>
        <w:t>eiller à ce que tous les cas d’exploitation sexuelle et d’exploitation par le travail, de vente, d’enlèvement et de traite fassent l’objet d’enquêtes et à ce que leurs auteurs soient inculpés et sanctionnés</w:t>
      </w:r>
      <w:r w:rsidR="00383150" w:rsidRPr="00051E32">
        <w:rPr>
          <w:b/>
          <w:bCs/>
          <w:lang w:val="fr-FR"/>
        </w:rPr>
        <w:t> ;</w:t>
      </w:r>
      <w:r w:rsidRPr="00051E32">
        <w:rPr>
          <w:b/>
          <w:bCs/>
          <w:lang w:val="fr-FR"/>
        </w:rPr>
        <w:t xml:space="preserve"> </w:t>
      </w:r>
    </w:p>
    <w:p w:rsidR="00E2384F" w:rsidRPr="00051E32" w:rsidRDefault="00E2384F" w:rsidP="00051E32">
      <w:pPr>
        <w:pStyle w:val="SingleTxtG"/>
        <w:ind w:firstLine="567"/>
        <w:rPr>
          <w:b/>
          <w:bCs/>
          <w:lang w:val="fr-FR"/>
        </w:rPr>
      </w:pPr>
      <w:r w:rsidRPr="00051E32">
        <w:rPr>
          <w:b/>
          <w:bCs/>
          <w:lang w:val="fr-FR"/>
        </w:rPr>
        <w:t>c)</w:t>
      </w:r>
      <w:r w:rsidRPr="00051E32">
        <w:rPr>
          <w:b/>
          <w:bCs/>
          <w:lang w:val="fr-FR"/>
        </w:rPr>
        <w:tab/>
        <w:t>De veiller à allouer les ressources humaines, techniques et financières nécessaires à la mise en œuvre effective des lois relatives à la prévention de la vente, de la traite et de l’enlèvement et à la protection contre ces infractions.</w:t>
      </w:r>
    </w:p>
    <w:p w:rsidR="00E2384F" w:rsidRPr="007A381C" w:rsidRDefault="00E2384F" w:rsidP="00E2384F">
      <w:pPr>
        <w:pStyle w:val="H23G"/>
        <w:rPr>
          <w:lang w:val="fr-FR"/>
        </w:rPr>
      </w:pPr>
      <w:r w:rsidRPr="007A381C">
        <w:rPr>
          <w:lang w:val="fr-FR"/>
        </w:rPr>
        <w:tab/>
      </w:r>
      <w:r w:rsidRPr="007A381C">
        <w:rPr>
          <w:lang w:val="fr-FR"/>
        </w:rPr>
        <w:tab/>
      </w:r>
      <w:r w:rsidRPr="007A381C">
        <w:rPr>
          <w:bCs/>
          <w:lang w:val="fr-FR"/>
        </w:rPr>
        <w:t>Administration de la justice pour mineurs</w:t>
      </w:r>
      <w:bookmarkStart w:id="45" w:name="_Toc12614067"/>
      <w:bookmarkEnd w:id="45"/>
    </w:p>
    <w:p w:rsidR="00E2384F" w:rsidRPr="007A381C" w:rsidRDefault="00E2384F" w:rsidP="0019462D">
      <w:pPr>
        <w:pStyle w:val="SingleTxtG"/>
        <w:keepNext/>
        <w:rPr>
          <w:lang w:val="fr-FR"/>
        </w:rPr>
      </w:pPr>
      <w:r w:rsidRPr="007A381C">
        <w:rPr>
          <w:lang w:val="fr-FR"/>
        </w:rPr>
        <w:t>45.</w:t>
      </w:r>
      <w:r w:rsidRPr="007A381C">
        <w:rPr>
          <w:lang w:val="fr-FR"/>
        </w:rPr>
        <w:tab/>
        <w:t>Le Comité prend note du projet de modification de la loi sur les enfants et les jeunes visant à porter la limite d</w:t>
      </w:r>
      <w:r>
        <w:rPr>
          <w:lang w:val="fr-FR"/>
        </w:rPr>
        <w:t>’</w:t>
      </w:r>
      <w:r w:rsidRPr="007A381C">
        <w:rPr>
          <w:lang w:val="fr-FR"/>
        </w:rPr>
        <w:t>âge supérieure d</w:t>
      </w:r>
      <w:r>
        <w:rPr>
          <w:lang w:val="fr-FR"/>
        </w:rPr>
        <w:t>’</w:t>
      </w:r>
      <w:r w:rsidRPr="007A381C">
        <w:rPr>
          <w:lang w:val="fr-FR"/>
        </w:rPr>
        <w:t>un enfant ou d</w:t>
      </w:r>
      <w:r>
        <w:rPr>
          <w:lang w:val="fr-FR"/>
        </w:rPr>
        <w:t>’</w:t>
      </w:r>
      <w:r w:rsidRPr="007A381C">
        <w:rPr>
          <w:lang w:val="fr-FR"/>
        </w:rPr>
        <w:t>un jeune à 18</w:t>
      </w:r>
      <w:r w:rsidR="00051E32">
        <w:rPr>
          <w:lang w:val="fr-FR"/>
        </w:rPr>
        <w:t> </w:t>
      </w:r>
      <w:r w:rsidRPr="007A381C">
        <w:rPr>
          <w:lang w:val="fr-FR"/>
        </w:rPr>
        <w:t>ans. Il note aussi que l</w:t>
      </w:r>
      <w:r>
        <w:rPr>
          <w:lang w:val="fr-FR"/>
        </w:rPr>
        <w:t>’</w:t>
      </w:r>
      <w:r w:rsidRPr="007A381C">
        <w:rPr>
          <w:lang w:val="fr-FR"/>
        </w:rPr>
        <w:t>État partie a relevé l</w:t>
      </w:r>
      <w:r>
        <w:rPr>
          <w:lang w:val="fr-FR"/>
        </w:rPr>
        <w:t>’</w:t>
      </w:r>
      <w:r w:rsidRPr="007A381C">
        <w:rPr>
          <w:lang w:val="fr-FR"/>
        </w:rPr>
        <w:t>âge de la responsabilité pénale de 7 à 10</w:t>
      </w:r>
      <w:r w:rsidR="00051E32">
        <w:rPr>
          <w:lang w:val="fr-FR"/>
        </w:rPr>
        <w:t> </w:t>
      </w:r>
      <w:r w:rsidRPr="007A381C">
        <w:rPr>
          <w:lang w:val="fr-FR"/>
        </w:rPr>
        <w:t xml:space="preserve">ans grâce à des </w:t>
      </w:r>
      <w:r>
        <w:rPr>
          <w:lang w:val="fr-FR"/>
        </w:rPr>
        <w:t>modifications du</w:t>
      </w:r>
      <w:r w:rsidRPr="007A381C">
        <w:rPr>
          <w:lang w:val="fr-FR"/>
        </w:rPr>
        <w:t xml:space="preserve"> Code pénal. Le Comité est néanmoins vivement préoccupé par le fait</w:t>
      </w:r>
      <w:r w:rsidR="00383150">
        <w:rPr>
          <w:lang w:val="fr-FR"/>
        </w:rPr>
        <w:t> :</w:t>
      </w:r>
    </w:p>
    <w:p w:rsidR="00E2384F" w:rsidRPr="007A381C" w:rsidRDefault="00E2384F" w:rsidP="00051E32">
      <w:pPr>
        <w:pStyle w:val="SingleTxtG"/>
        <w:ind w:firstLine="567"/>
        <w:rPr>
          <w:lang w:val="fr-FR"/>
        </w:rPr>
      </w:pPr>
      <w:r w:rsidRPr="007A381C">
        <w:rPr>
          <w:lang w:val="fr-FR"/>
        </w:rPr>
        <w:t>a)</w:t>
      </w:r>
      <w:r w:rsidRPr="007A381C">
        <w:rPr>
          <w:lang w:val="fr-FR"/>
        </w:rPr>
        <w:tab/>
        <w:t>Que l</w:t>
      </w:r>
      <w:r>
        <w:rPr>
          <w:lang w:val="fr-FR"/>
        </w:rPr>
        <w:t>’</w:t>
      </w:r>
      <w:r w:rsidRPr="007A381C">
        <w:rPr>
          <w:lang w:val="fr-FR"/>
        </w:rPr>
        <w:t>âge de la responsabilité pénale, fixé actuellement à 10</w:t>
      </w:r>
      <w:r w:rsidR="00051E32">
        <w:rPr>
          <w:lang w:val="fr-FR"/>
        </w:rPr>
        <w:t> </w:t>
      </w:r>
      <w:r w:rsidRPr="007A381C">
        <w:rPr>
          <w:lang w:val="fr-FR"/>
        </w:rPr>
        <w:t>ans, demeure peu élevé</w:t>
      </w:r>
      <w:r w:rsidR="00383150">
        <w:rPr>
          <w:lang w:val="fr-FR"/>
        </w:rPr>
        <w:t> ;</w:t>
      </w:r>
      <w:r w:rsidRPr="007A381C">
        <w:rPr>
          <w:lang w:val="fr-FR"/>
        </w:rPr>
        <w:t xml:space="preserve"> </w:t>
      </w:r>
    </w:p>
    <w:p w:rsidR="00E2384F" w:rsidRPr="007A381C" w:rsidRDefault="00E2384F" w:rsidP="00051E32">
      <w:pPr>
        <w:pStyle w:val="SingleTxtG"/>
        <w:ind w:firstLine="567"/>
        <w:rPr>
          <w:lang w:val="fr-FR"/>
        </w:rPr>
      </w:pPr>
      <w:r w:rsidRPr="007A381C">
        <w:rPr>
          <w:lang w:val="fr-FR"/>
        </w:rPr>
        <w:t>b)</w:t>
      </w:r>
      <w:r w:rsidRPr="007A381C">
        <w:rPr>
          <w:lang w:val="fr-FR"/>
        </w:rPr>
        <w:tab/>
      </w:r>
      <w:r w:rsidR="003555E7">
        <w:rPr>
          <w:lang w:val="fr-FR"/>
        </w:rPr>
        <w:t>Que l</w:t>
      </w:r>
      <w:r w:rsidRPr="007A381C">
        <w:rPr>
          <w:lang w:val="fr-FR"/>
        </w:rPr>
        <w:t xml:space="preserve">es enfants âgés de 16 à 18 ans sont encore traités comme des adultes dans le système de justice pénale et peuvent être condamnés à la prison à </w:t>
      </w:r>
      <w:r>
        <w:rPr>
          <w:lang w:val="fr-FR"/>
        </w:rPr>
        <w:t>perpétuité</w:t>
      </w:r>
      <w:r w:rsidR="00383150">
        <w:rPr>
          <w:lang w:val="fr-FR"/>
        </w:rPr>
        <w:t> ;</w:t>
      </w:r>
    </w:p>
    <w:p w:rsidR="00E2384F" w:rsidRPr="007A381C" w:rsidRDefault="00E2384F" w:rsidP="00051E32">
      <w:pPr>
        <w:pStyle w:val="SingleTxtG"/>
        <w:ind w:firstLine="567"/>
        <w:rPr>
          <w:lang w:val="fr-FR"/>
        </w:rPr>
      </w:pPr>
      <w:r w:rsidRPr="007A381C">
        <w:rPr>
          <w:lang w:val="fr-FR"/>
        </w:rPr>
        <w:lastRenderedPageBreak/>
        <w:t>c)</w:t>
      </w:r>
      <w:r w:rsidRPr="007A381C">
        <w:rPr>
          <w:lang w:val="fr-FR"/>
        </w:rPr>
        <w:tab/>
      </w:r>
      <w:r w:rsidR="003555E7">
        <w:rPr>
          <w:lang w:val="fr-FR"/>
        </w:rPr>
        <w:t>Qu’e</w:t>
      </w:r>
      <w:r w:rsidRPr="007A381C">
        <w:rPr>
          <w:lang w:val="fr-FR"/>
        </w:rPr>
        <w:t>n vertu de la loi, les châtiments corporels sont une peine applicable aux garçons âgés de plus de 10</w:t>
      </w:r>
      <w:r w:rsidR="009B2DCC">
        <w:rPr>
          <w:lang w:val="fr-FR"/>
        </w:rPr>
        <w:t> </w:t>
      </w:r>
      <w:r w:rsidRPr="007A381C">
        <w:rPr>
          <w:lang w:val="fr-FR"/>
        </w:rPr>
        <w:t>ans</w:t>
      </w:r>
      <w:r w:rsidR="00383150">
        <w:rPr>
          <w:lang w:val="fr-FR"/>
        </w:rPr>
        <w:t> ;</w:t>
      </w:r>
      <w:r w:rsidRPr="007A381C">
        <w:rPr>
          <w:lang w:val="fr-FR"/>
        </w:rPr>
        <w:t xml:space="preserve"> </w:t>
      </w:r>
    </w:p>
    <w:p w:rsidR="00E2384F" w:rsidRPr="007A381C" w:rsidRDefault="00E2384F" w:rsidP="00051E32">
      <w:pPr>
        <w:pStyle w:val="SingleTxtG"/>
        <w:ind w:firstLine="567"/>
        <w:rPr>
          <w:lang w:val="fr-FR"/>
        </w:rPr>
      </w:pPr>
      <w:r w:rsidRPr="007A381C">
        <w:rPr>
          <w:lang w:val="fr-FR"/>
        </w:rPr>
        <w:t>d)</w:t>
      </w:r>
      <w:r w:rsidRPr="007A381C">
        <w:rPr>
          <w:lang w:val="fr-FR"/>
        </w:rPr>
        <w:tab/>
      </w:r>
      <w:r w:rsidR="003555E7">
        <w:rPr>
          <w:lang w:val="fr-FR"/>
        </w:rPr>
        <w:t>Qu’i</w:t>
      </w:r>
      <w:r w:rsidRPr="007A381C">
        <w:rPr>
          <w:lang w:val="fr-FR"/>
        </w:rPr>
        <w:t>l n</w:t>
      </w:r>
      <w:r>
        <w:rPr>
          <w:lang w:val="fr-FR"/>
        </w:rPr>
        <w:t>’</w:t>
      </w:r>
      <w:r w:rsidRPr="007A381C">
        <w:rPr>
          <w:lang w:val="fr-FR"/>
        </w:rPr>
        <w:t>y a pas de limite de la détention provisoire applicable spécifiquement aux enfants.</w:t>
      </w:r>
    </w:p>
    <w:p w:rsidR="00E2384F" w:rsidRPr="007A381C" w:rsidRDefault="00E2384F" w:rsidP="00E2384F">
      <w:pPr>
        <w:pStyle w:val="SingleTxtG"/>
        <w:rPr>
          <w:b/>
          <w:bCs/>
          <w:lang w:val="fr-FR"/>
        </w:rPr>
      </w:pPr>
      <w:r w:rsidRPr="007A381C">
        <w:rPr>
          <w:lang w:val="fr-FR"/>
        </w:rPr>
        <w:t>46.</w:t>
      </w:r>
      <w:r w:rsidRPr="007A381C">
        <w:rPr>
          <w:lang w:val="fr-FR"/>
        </w:rPr>
        <w:tab/>
      </w:r>
      <w:r w:rsidRPr="007A381C">
        <w:rPr>
          <w:b/>
          <w:bCs/>
          <w:lang w:val="fr-FR"/>
        </w:rPr>
        <w:t xml:space="preserve">À la lumière de son </w:t>
      </w:r>
      <w:r>
        <w:rPr>
          <w:b/>
          <w:bCs/>
          <w:lang w:val="fr-FR"/>
        </w:rPr>
        <w:t>o</w:t>
      </w:r>
      <w:r w:rsidRPr="007A381C">
        <w:rPr>
          <w:b/>
          <w:bCs/>
          <w:lang w:val="fr-FR"/>
        </w:rPr>
        <w:t>bservation générale n</w:t>
      </w:r>
      <w:r w:rsidRPr="007E536A">
        <w:rPr>
          <w:b/>
          <w:bCs/>
          <w:vertAlign w:val="superscript"/>
          <w:lang w:val="fr-FR"/>
        </w:rPr>
        <w:t>o</w:t>
      </w:r>
      <w:r w:rsidR="0019462D">
        <w:rPr>
          <w:b/>
          <w:bCs/>
          <w:lang w:val="fr-FR"/>
        </w:rPr>
        <w:t> </w:t>
      </w:r>
      <w:r w:rsidRPr="007A381C">
        <w:rPr>
          <w:b/>
          <w:bCs/>
          <w:lang w:val="fr-FR"/>
        </w:rPr>
        <w:t>10 (2007) sur les droits de l</w:t>
      </w:r>
      <w:r>
        <w:rPr>
          <w:b/>
          <w:bCs/>
          <w:lang w:val="fr-FR"/>
        </w:rPr>
        <w:t>’</w:t>
      </w:r>
      <w:r w:rsidRPr="007A381C">
        <w:rPr>
          <w:b/>
          <w:bCs/>
          <w:lang w:val="fr-FR"/>
        </w:rPr>
        <w:t>enfant dans le système de justice pour mineurs, le Comité demande instamment à l</w:t>
      </w:r>
      <w:r>
        <w:rPr>
          <w:b/>
          <w:bCs/>
          <w:lang w:val="fr-FR"/>
        </w:rPr>
        <w:t>’</w:t>
      </w:r>
      <w:r w:rsidRPr="007A381C">
        <w:rPr>
          <w:b/>
          <w:bCs/>
          <w:lang w:val="fr-FR"/>
        </w:rPr>
        <w:t>État partie de rendre son système de justice pour mineurs pleinement conforme à la Convention et aux autres normes internationales pertinentes.</w:t>
      </w:r>
      <w:r w:rsidRPr="007A381C">
        <w:rPr>
          <w:lang w:val="fr-FR"/>
        </w:rPr>
        <w:t xml:space="preserve"> </w:t>
      </w:r>
      <w:r w:rsidRPr="007A381C">
        <w:rPr>
          <w:b/>
          <w:bCs/>
          <w:lang w:val="fr-FR"/>
        </w:rPr>
        <w:t xml:space="preserve">Il </w:t>
      </w:r>
      <w:r>
        <w:rPr>
          <w:b/>
          <w:bCs/>
          <w:lang w:val="fr-FR"/>
        </w:rPr>
        <w:t>rappelle</w:t>
      </w:r>
      <w:r w:rsidRPr="007A381C">
        <w:rPr>
          <w:b/>
          <w:bCs/>
          <w:lang w:val="fr-FR"/>
        </w:rPr>
        <w:t xml:space="preserve"> en particulier ses précédentes observations finales (CRC/C/SGP/CO/2/3, par.</w:t>
      </w:r>
      <w:r w:rsidR="0019462D">
        <w:rPr>
          <w:b/>
          <w:bCs/>
          <w:lang w:val="fr-FR"/>
        </w:rPr>
        <w:t> </w:t>
      </w:r>
      <w:r w:rsidRPr="007A381C">
        <w:rPr>
          <w:b/>
          <w:bCs/>
          <w:lang w:val="fr-FR"/>
        </w:rPr>
        <w:t>69) et recommande à l</w:t>
      </w:r>
      <w:r>
        <w:rPr>
          <w:b/>
          <w:bCs/>
          <w:lang w:val="fr-FR"/>
        </w:rPr>
        <w:t>’</w:t>
      </w:r>
      <w:r w:rsidRPr="007A381C">
        <w:rPr>
          <w:b/>
          <w:bCs/>
          <w:lang w:val="fr-FR"/>
        </w:rPr>
        <w:t>État partie</w:t>
      </w:r>
      <w:r w:rsidR="00383150">
        <w:rPr>
          <w:b/>
          <w:bCs/>
          <w:lang w:val="fr-FR"/>
        </w:rPr>
        <w:t> :</w:t>
      </w:r>
    </w:p>
    <w:p w:rsidR="00E2384F" w:rsidRPr="0019462D" w:rsidRDefault="00E2384F" w:rsidP="0019462D">
      <w:pPr>
        <w:pStyle w:val="SingleTxtG"/>
        <w:ind w:firstLine="567"/>
        <w:rPr>
          <w:b/>
          <w:bCs/>
          <w:lang w:val="fr-FR"/>
        </w:rPr>
      </w:pPr>
      <w:r w:rsidRPr="0019462D">
        <w:rPr>
          <w:b/>
          <w:bCs/>
          <w:lang w:val="fr-FR"/>
        </w:rPr>
        <w:t>a)</w:t>
      </w:r>
      <w:r w:rsidRPr="0019462D">
        <w:rPr>
          <w:b/>
          <w:bCs/>
          <w:lang w:val="fr-FR"/>
        </w:rPr>
        <w:tab/>
        <w:t>D’envisager de réviser périodiquement le Code pénal en vue d’élever l’âge de la responsabilité pénale à un niveau conforme à la norme universellement acceptée et d’accorder à l’enfant le bénéfice du doute lorsque son âge est contesté</w:t>
      </w:r>
      <w:r w:rsidR="00383150" w:rsidRPr="0019462D">
        <w:rPr>
          <w:b/>
          <w:bCs/>
          <w:lang w:val="fr-FR"/>
        </w:rPr>
        <w:t> ;</w:t>
      </w:r>
      <w:r w:rsidRPr="0019462D">
        <w:rPr>
          <w:b/>
          <w:bCs/>
          <w:lang w:val="fr-FR"/>
        </w:rPr>
        <w:t xml:space="preserve"> </w:t>
      </w:r>
    </w:p>
    <w:p w:rsidR="00E2384F" w:rsidRPr="0019462D" w:rsidRDefault="00E2384F" w:rsidP="0019462D">
      <w:pPr>
        <w:pStyle w:val="SingleTxtG"/>
        <w:ind w:firstLine="567"/>
        <w:rPr>
          <w:b/>
          <w:bCs/>
          <w:lang w:val="fr-FR"/>
        </w:rPr>
      </w:pPr>
      <w:r w:rsidRPr="0019462D">
        <w:rPr>
          <w:b/>
          <w:bCs/>
          <w:lang w:val="fr-FR"/>
        </w:rPr>
        <w:t>b)</w:t>
      </w:r>
      <w:r w:rsidRPr="0019462D">
        <w:rPr>
          <w:b/>
          <w:bCs/>
          <w:lang w:val="fr-FR"/>
        </w:rPr>
        <w:tab/>
        <w:t>D’accélérer l’adoption des modifications proposées à la loi sur les enfants et les jeunes en vue de porter à 18 ans la limite d’âge supérieure d’un enfant</w:t>
      </w:r>
      <w:r w:rsidR="00383150" w:rsidRPr="0019462D">
        <w:rPr>
          <w:b/>
          <w:bCs/>
          <w:lang w:val="fr-FR"/>
        </w:rPr>
        <w:t> ;</w:t>
      </w:r>
      <w:r w:rsidRPr="0019462D">
        <w:rPr>
          <w:b/>
          <w:bCs/>
          <w:lang w:val="fr-FR"/>
        </w:rPr>
        <w:t xml:space="preserve"> </w:t>
      </w:r>
    </w:p>
    <w:p w:rsidR="00E2384F" w:rsidRPr="0019462D" w:rsidRDefault="00E2384F" w:rsidP="0019462D">
      <w:pPr>
        <w:pStyle w:val="SingleTxtG"/>
        <w:ind w:firstLine="567"/>
        <w:rPr>
          <w:b/>
          <w:bCs/>
          <w:lang w:val="fr-FR"/>
        </w:rPr>
      </w:pPr>
      <w:r w:rsidRPr="0019462D">
        <w:rPr>
          <w:b/>
          <w:bCs/>
          <w:lang w:val="fr-FR"/>
        </w:rPr>
        <w:t>c)</w:t>
      </w:r>
      <w:r w:rsidRPr="0019462D">
        <w:rPr>
          <w:b/>
          <w:bCs/>
          <w:lang w:val="fr-FR"/>
        </w:rPr>
        <w:tab/>
        <w:t>D’abolir la peine d’emprisonnement à perpétuité pour les enfants de moins de 18</w:t>
      </w:r>
      <w:r w:rsidR="0019462D">
        <w:rPr>
          <w:b/>
          <w:bCs/>
          <w:lang w:val="fr-FR"/>
        </w:rPr>
        <w:t> </w:t>
      </w:r>
      <w:r w:rsidRPr="0019462D">
        <w:rPr>
          <w:b/>
          <w:bCs/>
          <w:lang w:val="fr-FR"/>
        </w:rPr>
        <w:t>ans et d’examiner rapidement les dossiers de tous les détenus purgeant cette peine pour des crimes commis avant l’âge de 18</w:t>
      </w:r>
      <w:r w:rsidR="0019462D" w:rsidRPr="0019462D">
        <w:rPr>
          <w:b/>
          <w:bCs/>
          <w:lang w:val="fr-FR"/>
        </w:rPr>
        <w:t> </w:t>
      </w:r>
      <w:r w:rsidRPr="0019462D">
        <w:rPr>
          <w:b/>
          <w:bCs/>
          <w:lang w:val="fr-FR"/>
        </w:rPr>
        <w:t>ans, afin d’assurer leur libération anticipée</w:t>
      </w:r>
      <w:r w:rsidR="00383150" w:rsidRPr="0019462D">
        <w:rPr>
          <w:b/>
          <w:bCs/>
          <w:lang w:val="fr-FR"/>
        </w:rPr>
        <w:t> ;</w:t>
      </w:r>
      <w:r w:rsidRPr="0019462D">
        <w:rPr>
          <w:b/>
          <w:bCs/>
          <w:lang w:val="fr-FR"/>
        </w:rPr>
        <w:t xml:space="preserve"> </w:t>
      </w:r>
    </w:p>
    <w:p w:rsidR="00E2384F" w:rsidRPr="0019462D" w:rsidRDefault="00E2384F" w:rsidP="0019462D">
      <w:pPr>
        <w:pStyle w:val="SingleTxtG"/>
        <w:ind w:firstLine="567"/>
        <w:rPr>
          <w:b/>
          <w:bCs/>
          <w:lang w:val="fr-FR"/>
        </w:rPr>
      </w:pPr>
      <w:r w:rsidRPr="0019462D">
        <w:rPr>
          <w:b/>
          <w:bCs/>
          <w:lang w:val="fr-FR"/>
        </w:rPr>
        <w:t>d)</w:t>
      </w:r>
      <w:r w:rsidRPr="0019462D">
        <w:rPr>
          <w:b/>
          <w:bCs/>
          <w:lang w:val="fr-FR"/>
        </w:rPr>
        <w:tab/>
        <w:t>Veiller à ce que les enfants actuellement condamnés à la réclusion à perpétuité reçoivent une éducation, un traitement et des soins visant à garantir leur libération, leur réinsertion et leur capacité de jouer un rôle constructif dans la société</w:t>
      </w:r>
      <w:r w:rsidR="00383150" w:rsidRPr="0019462D">
        <w:rPr>
          <w:b/>
          <w:bCs/>
          <w:lang w:val="fr-FR"/>
        </w:rPr>
        <w:t> ;</w:t>
      </w:r>
    </w:p>
    <w:p w:rsidR="00E2384F" w:rsidRPr="0019462D" w:rsidRDefault="00E2384F" w:rsidP="0019462D">
      <w:pPr>
        <w:pStyle w:val="SingleTxtG"/>
        <w:ind w:firstLine="567"/>
        <w:rPr>
          <w:b/>
          <w:bCs/>
          <w:lang w:val="fr-FR"/>
        </w:rPr>
      </w:pPr>
      <w:r w:rsidRPr="0019462D">
        <w:rPr>
          <w:b/>
          <w:bCs/>
          <w:lang w:val="fr-FR"/>
        </w:rPr>
        <w:t>e)</w:t>
      </w:r>
      <w:r w:rsidRPr="0019462D">
        <w:rPr>
          <w:b/>
          <w:bCs/>
          <w:lang w:val="fr-FR"/>
        </w:rPr>
        <w:tab/>
        <w:t>D’interdire et de criminaliser les châtiments corporels en tant que peine infligée aux enfants délinquants, en adoptant des modifications législatives, politiques et administratives</w:t>
      </w:r>
      <w:r w:rsidR="00383150" w:rsidRPr="0019462D">
        <w:rPr>
          <w:b/>
          <w:bCs/>
          <w:lang w:val="fr-FR"/>
        </w:rPr>
        <w:t> ;</w:t>
      </w:r>
      <w:r w:rsidRPr="0019462D">
        <w:rPr>
          <w:b/>
          <w:bCs/>
          <w:lang w:val="fr-FR"/>
        </w:rPr>
        <w:t xml:space="preserve"> </w:t>
      </w:r>
    </w:p>
    <w:p w:rsidR="00E2384F" w:rsidRPr="0019462D" w:rsidRDefault="00E2384F" w:rsidP="0019462D">
      <w:pPr>
        <w:pStyle w:val="SingleTxtG"/>
        <w:ind w:firstLine="567"/>
        <w:rPr>
          <w:b/>
          <w:bCs/>
          <w:lang w:val="fr-FR"/>
        </w:rPr>
      </w:pPr>
      <w:r w:rsidRPr="0019462D">
        <w:rPr>
          <w:b/>
          <w:bCs/>
          <w:lang w:val="fr-FR"/>
        </w:rPr>
        <w:t>f)</w:t>
      </w:r>
      <w:r w:rsidRPr="0019462D">
        <w:rPr>
          <w:b/>
          <w:bCs/>
          <w:lang w:val="fr-FR"/>
        </w:rPr>
        <w:tab/>
        <w:t>De faire en sorte que la détention provisoire des enfants ne soit appliquée qu’en dernier ressort et que son application soit strictement limitée dans le temps et fasse l’objet d’un examen périodique par un juge.</w:t>
      </w:r>
    </w:p>
    <w:p w:rsidR="00E2384F" w:rsidRPr="007A381C" w:rsidRDefault="00E2384F" w:rsidP="0019462D">
      <w:pPr>
        <w:pStyle w:val="H23G"/>
        <w:rPr>
          <w:lang w:val="fr-FR"/>
        </w:rPr>
      </w:pPr>
      <w:r w:rsidRPr="007A381C">
        <w:rPr>
          <w:lang w:val="fr-FR"/>
        </w:rPr>
        <w:tab/>
      </w:r>
      <w:r w:rsidRPr="007A381C">
        <w:rPr>
          <w:lang w:val="fr-FR"/>
        </w:rPr>
        <w:tab/>
        <w:t xml:space="preserve">Suite donnée aux précédentes observations finales et recommandations du Comité </w:t>
      </w:r>
      <w:r>
        <w:rPr>
          <w:lang w:val="fr-FR"/>
        </w:rPr>
        <w:t>portant sur</w:t>
      </w:r>
      <w:r w:rsidRPr="007A381C">
        <w:rPr>
          <w:lang w:val="fr-FR"/>
        </w:rPr>
        <w:t xml:space="preserve"> l</w:t>
      </w:r>
      <w:r>
        <w:rPr>
          <w:lang w:val="fr-FR"/>
        </w:rPr>
        <w:t>’</w:t>
      </w:r>
      <w:r w:rsidRPr="007A381C">
        <w:rPr>
          <w:lang w:val="fr-FR"/>
        </w:rPr>
        <w:t>application du Protocole facultatif concernant l</w:t>
      </w:r>
      <w:r>
        <w:rPr>
          <w:lang w:val="fr-FR"/>
        </w:rPr>
        <w:t>’</w:t>
      </w:r>
      <w:r w:rsidRPr="007A381C">
        <w:rPr>
          <w:lang w:val="fr-FR"/>
        </w:rPr>
        <w:t>implication d</w:t>
      </w:r>
      <w:r>
        <w:rPr>
          <w:lang w:val="fr-FR"/>
        </w:rPr>
        <w:t>’</w:t>
      </w:r>
      <w:r w:rsidRPr="007A381C">
        <w:rPr>
          <w:lang w:val="fr-FR"/>
        </w:rPr>
        <w:t>enfants dans les conflits armés</w:t>
      </w:r>
      <w:bookmarkStart w:id="46" w:name="_Toc12614068"/>
      <w:bookmarkEnd w:id="46"/>
    </w:p>
    <w:p w:rsidR="00E2384F" w:rsidRPr="007A381C" w:rsidRDefault="00E2384F" w:rsidP="00E2384F">
      <w:pPr>
        <w:pStyle w:val="SingleTxtG"/>
        <w:rPr>
          <w:lang w:val="fr-FR"/>
        </w:rPr>
      </w:pPr>
      <w:r w:rsidRPr="007A381C">
        <w:rPr>
          <w:lang w:val="fr-FR"/>
        </w:rPr>
        <w:t>47.</w:t>
      </w:r>
      <w:r w:rsidRPr="007A381C">
        <w:rPr>
          <w:lang w:val="fr-FR"/>
        </w:rPr>
        <w:tab/>
        <w:t>Le Comité prend note des informations fournies par la délégation selon lesquelles l</w:t>
      </w:r>
      <w:r>
        <w:rPr>
          <w:lang w:val="fr-FR"/>
        </w:rPr>
        <w:t>’</w:t>
      </w:r>
      <w:r w:rsidRPr="007A381C">
        <w:rPr>
          <w:lang w:val="fr-FR"/>
        </w:rPr>
        <w:t>État partie envisage de réduire à un mois le délai de préavis exigé des volontaires mineurs dans les forces armées qui demandent leur libération. Le Comité demeure néanmoins préoccupé par le fait que</w:t>
      </w:r>
      <w:r w:rsidR="00383150">
        <w:rPr>
          <w:lang w:val="fr-FR"/>
        </w:rPr>
        <w:t> :</w:t>
      </w:r>
      <w:r w:rsidRPr="007A381C">
        <w:rPr>
          <w:lang w:val="fr-FR"/>
        </w:rPr>
        <w:t xml:space="preserve"> </w:t>
      </w:r>
    </w:p>
    <w:p w:rsidR="00E2384F" w:rsidRPr="007A381C" w:rsidRDefault="00E2384F" w:rsidP="009B2DCC">
      <w:pPr>
        <w:pStyle w:val="SingleTxtG"/>
        <w:ind w:firstLine="567"/>
        <w:rPr>
          <w:lang w:val="fr-FR"/>
        </w:rPr>
      </w:pPr>
      <w:r w:rsidRPr="007A381C">
        <w:rPr>
          <w:lang w:val="fr-FR"/>
        </w:rPr>
        <w:t>a)</w:t>
      </w:r>
      <w:r w:rsidRPr="007A381C">
        <w:rPr>
          <w:lang w:val="fr-FR"/>
        </w:rPr>
        <w:tab/>
        <w:t>L</w:t>
      </w:r>
      <w:r>
        <w:rPr>
          <w:lang w:val="fr-FR"/>
        </w:rPr>
        <w:t>’</w:t>
      </w:r>
      <w:r w:rsidRPr="007A381C">
        <w:rPr>
          <w:lang w:val="fr-FR"/>
        </w:rPr>
        <w:t>âge minimum pour l</w:t>
      </w:r>
      <w:r>
        <w:rPr>
          <w:lang w:val="fr-FR"/>
        </w:rPr>
        <w:t>’</w:t>
      </w:r>
      <w:r w:rsidRPr="007A381C">
        <w:rPr>
          <w:lang w:val="fr-FR"/>
        </w:rPr>
        <w:t>engagement volontaire, fixé à 16</w:t>
      </w:r>
      <w:r w:rsidR="009B2DCC">
        <w:rPr>
          <w:b/>
          <w:bCs/>
          <w:lang w:val="fr-FR"/>
        </w:rPr>
        <w:t> </w:t>
      </w:r>
      <w:r w:rsidRPr="007A381C">
        <w:rPr>
          <w:lang w:val="fr-FR"/>
        </w:rPr>
        <w:t>ans et 6</w:t>
      </w:r>
      <w:r w:rsidR="009B2DCC">
        <w:rPr>
          <w:b/>
          <w:bCs/>
          <w:lang w:val="fr-FR"/>
        </w:rPr>
        <w:t> </w:t>
      </w:r>
      <w:r w:rsidRPr="007A381C">
        <w:rPr>
          <w:lang w:val="fr-FR"/>
        </w:rPr>
        <w:t>mois, n</w:t>
      </w:r>
      <w:r>
        <w:rPr>
          <w:lang w:val="fr-FR"/>
        </w:rPr>
        <w:t>’</w:t>
      </w:r>
      <w:r w:rsidRPr="007A381C">
        <w:rPr>
          <w:lang w:val="fr-FR"/>
        </w:rPr>
        <w:t>a pas été modifié</w:t>
      </w:r>
      <w:r w:rsidR="00383150">
        <w:rPr>
          <w:lang w:val="fr-FR"/>
        </w:rPr>
        <w:t> ;</w:t>
      </w:r>
      <w:r w:rsidRPr="007A381C">
        <w:rPr>
          <w:lang w:val="fr-FR"/>
        </w:rPr>
        <w:t xml:space="preserve"> </w:t>
      </w:r>
    </w:p>
    <w:p w:rsidR="00E2384F" w:rsidRPr="007A381C" w:rsidRDefault="00E2384F" w:rsidP="009B2DCC">
      <w:pPr>
        <w:pStyle w:val="SingleTxtG"/>
        <w:ind w:firstLine="567"/>
        <w:rPr>
          <w:lang w:val="fr-FR"/>
        </w:rPr>
      </w:pPr>
      <w:r w:rsidRPr="007A381C">
        <w:rPr>
          <w:lang w:val="fr-FR"/>
        </w:rPr>
        <w:t>b)</w:t>
      </w:r>
      <w:r w:rsidRPr="007A381C">
        <w:rPr>
          <w:lang w:val="fr-FR"/>
        </w:rPr>
        <w:tab/>
        <w:t>L</w:t>
      </w:r>
      <w:r>
        <w:rPr>
          <w:lang w:val="fr-FR"/>
        </w:rPr>
        <w:t>’</w:t>
      </w:r>
      <w:r w:rsidRPr="007A381C">
        <w:rPr>
          <w:lang w:val="fr-FR"/>
        </w:rPr>
        <w:t>État partie n</w:t>
      </w:r>
      <w:r>
        <w:rPr>
          <w:lang w:val="fr-FR"/>
        </w:rPr>
        <w:t>’</w:t>
      </w:r>
      <w:r w:rsidRPr="007A381C">
        <w:rPr>
          <w:lang w:val="fr-FR"/>
        </w:rPr>
        <w:t>a pas mis en place de mécanisme d</w:t>
      </w:r>
      <w:r>
        <w:rPr>
          <w:lang w:val="fr-FR"/>
        </w:rPr>
        <w:t>’</w:t>
      </w:r>
      <w:r w:rsidRPr="007A381C">
        <w:rPr>
          <w:lang w:val="fr-FR"/>
        </w:rPr>
        <w:t>examen des plaintes pour les membres des forces armées en dehors du Ministère de la défense</w:t>
      </w:r>
      <w:r w:rsidR="00383150">
        <w:rPr>
          <w:lang w:val="fr-FR"/>
        </w:rPr>
        <w:t> ;</w:t>
      </w:r>
    </w:p>
    <w:p w:rsidR="00E2384F" w:rsidRPr="007A381C" w:rsidRDefault="00E2384F" w:rsidP="009B2DCC">
      <w:pPr>
        <w:pStyle w:val="SingleTxtG"/>
        <w:ind w:firstLine="567"/>
        <w:rPr>
          <w:lang w:val="fr-FR"/>
        </w:rPr>
      </w:pPr>
      <w:r w:rsidRPr="007A381C">
        <w:rPr>
          <w:lang w:val="fr-FR"/>
        </w:rPr>
        <w:t>c)</w:t>
      </w:r>
      <w:r w:rsidRPr="007A381C">
        <w:rPr>
          <w:lang w:val="fr-FR"/>
        </w:rPr>
        <w:tab/>
        <w:t>Les volontaires mineurs ayant entre 16</w:t>
      </w:r>
      <w:r w:rsidR="009B2DCC">
        <w:rPr>
          <w:b/>
          <w:bCs/>
          <w:lang w:val="fr-FR"/>
        </w:rPr>
        <w:t> </w:t>
      </w:r>
      <w:r w:rsidRPr="007A381C">
        <w:rPr>
          <w:lang w:val="fr-FR"/>
        </w:rPr>
        <w:t>ans et demi et 18</w:t>
      </w:r>
      <w:r w:rsidR="009B2DCC">
        <w:rPr>
          <w:b/>
          <w:bCs/>
          <w:lang w:val="fr-FR"/>
        </w:rPr>
        <w:t> </w:t>
      </w:r>
      <w:r w:rsidRPr="007A381C">
        <w:rPr>
          <w:lang w:val="fr-FR"/>
        </w:rPr>
        <w:t>ans continuent d</w:t>
      </w:r>
      <w:r>
        <w:rPr>
          <w:lang w:val="fr-FR"/>
        </w:rPr>
        <w:t>’</w:t>
      </w:r>
      <w:r w:rsidRPr="007A381C">
        <w:rPr>
          <w:lang w:val="fr-FR"/>
        </w:rPr>
        <w:t>être soumis au droit militaire</w:t>
      </w:r>
      <w:r w:rsidR="00383150">
        <w:rPr>
          <w:lang w:val="fr-FR"/>
        </w:rPr>
        <w:t> ;</w:t>
      </w:r>
    </w:p>
    <w:p w:rsidR="00E2384F" w:rsidRPr="007A381C" w:rsidRDefault="00E2384F" w:rsidP="009B2DCC">
      <w:pPr>
        <w:pStyle w:val="SingleTxtG"/>
        <w:ind w:firstLine="567"/>
        <w:rPr>
          <w:lang w:val="fr-FR"/>
        </w:rPr>
      </w:pPr>
      <w:r w:rsidRPr="007A381C">
        <w:rPr>
          <w:lang w:val="fr-FR"/>
        </w:rPr>
        <w:t>d)</w:t>
      </w:r>
      <w:r w:rsidRPr="007A381C">
        <w:rPr>
          <w:lang w:val="fr-FR"/>
        </w:rPr>
        <w:tab/>
        <w:t>L</w:t>
      </w:r>
      <w:r>
        <w:rPr>
          <w:lang w:val="fr-FR"/>
        </w:rPr>
        <w:t>’</w:t>
      </w:r>
      <w:r w:rsidRPr="007A381C">
        <w:rPr>
          <w:lang w:val="fr-FR"/>
        </w:rPr>
        <w:t>État partie ne juge pas nécessaire de modifier sa législation en ce qui concerne les infractions visées à l</w:t>
      </w:r>
      <w:r>
        <w:rPr>
          <w:lang w:val="fr-FR"/>
        </w:rPr>
        <w:t>’</w:t>
      </w:r>
      <w:r w:rsidRPr="007A381C">
        <w:rPr>
          <w:lang w:val="fr-FR"/>
        </w:rPr>
        <w:t>article 40 du Règlement relatif à l</w:t>
      </w:r>
      <w:r>
        <w:rPr>
          <w:lang w:val="fr-FR"/>
        </w:rPr>
        <w:t>’</w:t>
      </w:r>
      <w:r w:rsidRPr="007A381C">
        <w:rPr>
          <w:lang w:val="fr-FR"/>
        </w:rPr>
        <w:t>enrôlement</w:t>
      </w:r>
      <w:r w:rsidR="00383150">
        <w:rPr>
          <w:lang w:val="fr-FR"/>
        </w:rPr>
        <w:t> ;</w:t>
      </w:r>
    </w:p>
    <w:p w:rsidR="00E2384F" w:rsidRPr="007A381C" w:rsidRDefault="00E2384F" w:rsidP="009B2DCC">
      <w:pPr>
        <w:pStyle w:val="SingleTxtG"/>
        <w:ind w:firstLine="567"/>
        <w:rPr>
          <w:lang w:val="fr-FR"/>
        </w:rPr>
      </w:pPr>
      <w:r w:rsidRPr="007A381C">
        <w:rPr>
          <w:lang w:val="fr-FR"/>
        </w:rPr>
        <w:t>e)</w:t>
      </w:r>
      <w:r w:rsidRPr="007A381C">
        <w:rPr>
          <w:lang w:val="fr-FR"/>
        </w:rPr>
        <w:tab/>
        <w:t>L</w:t>
      </w:r>
      <w:r>
        <w:rPr>
          <w:lang w:val="fr-FR"/>
        </w:rPr>
        <w:t>’</w:t>
      </w:r>
      <w:r w:rsidRPr="007A381C">
        <w:rPr>
          <w:lang w:val="fr-FR"/>
        </w:rPr>
        <w:t>État partie n</w:t>
      </w:r>
      <w:r>
        <w:rPr>
          <w:lang w:val="fr-FR"/>
        </w:rPr>
        <w:t>’</w:t>
      </w:r>
      <w:r w:rsidRPr="007A381C">
        <w:rPr>
          <w:lang w:val="fr-FR"/>
        </w:rPr>
        <w:t xml:space="preserve">a pas modifié sa législation pour pouvoir exercer sa compétence </w:t>
      </w:r>
      <w:proofErr w:type="spellStart"/>
      <w:r w:rsidRPr="007A381C">
        <w:rPr>
          <w:lang w:val="fr-FR"/>
        </w:rPr>
        <w:t>extrajudiciaire</w:t>
      </w:r>
      <w:proofErr w:type="spellEnd"/>
      <w:r w:rsidRPr="007A381C">
        <w:rPr>
          <w:lang w:val="fr-FR"/>
        </w:rPr>
        <w:t xml:space="preserve"> ou prévoir l</w:t>
      </w:r>
      <w:r>
        <w:rPr>
          <w:lang w:val="fr-FR"/>
        </w:rPr>
        <w:t>’</w:t>
      </w:r>
      <w:r w:rsidRPr="007A381C">
        <w:rPr>
          <w:lang w:val="fr-FR"/>
        </w:rPr>
        <w:t xml:space="preserve">extradition pour toutes les infractions visées dans le Protocole facultatif. </w:t>
      </w:r>
    </w:p>
    <w:p w:rsidR="00E2384F" w:rsidRPr="007A381C" w:rsidRDefault="00E2384F" w:rsidP="00E7361E">
      <w:pPr>
        <w:pStyle w:val="SingleTxtG"/>
        <w:keepNext/>
        <w:spacing w:line="236" w:lineRule="atLeast"/>
        <w:rPr>
          <w:b/>
          <w:bCs/>
          <w:lang w:val="fr-FR"/>
        </w:rPr>
      </w:pPr>
      <w:r w:rsidRPr="007A381C">
        <w:rPr>
          <w:lang w:val="fr-FR"/>
        </w:rPr>
        <w:lastRenderedPageBreak/>
        <w:t>48.</w:t>
      </w:r>
      <w:r w:rsidRPr="007A381C">
        <w:rPr>
          <w:lang w:val="fr-FR"/>
        </w:rPr>
        <w:tab/>
      </w:r>
      <w:r w:rsidRPr="007A381C">
        <w:rPr>
          <w:b/>
          <w:bCs/>
          <w:lang w:val="fr-FR"/>
        </w:rPr>
        <w:t>Le Comité recommande à l</w:t>
      </w:r>
      <w:r>
        <w:rPr>
          <w:b/>
          <w:bCs/>
          <w:lang w:val="fr-FR"/>
        </w:rPr>
        <w:t>’</w:t>
      </w:r>
      <w:r w:rsidRPr="007A381C">
        <w:rPr>
          <w:b/>
          <w:bCs/>
          <w:lang w:val="fr-FR"/>
        </w:rPr>
        <w:t>État partie</w:t>
      </w:r>
      <w:r w:rsidR="00383150">
        <w:rPr>
          <w:b/>
          <w:bCs/>
          <w:lang w:val="fr-FR"/>
        </w:rPr>
        <w:t> :</w:t>
      </w:r>
      <w:r w:rsidRPr="007A381C">
        <w:rPr>
          <w:lang w:val="fr-FR"/>
        </w:rPr>
        <w:t xml:space="preserve"> </w:t>
      </w:r>
    </w:p>
    <w:p w:rsidR="00E2384F" w:rsidRPr="009B2DCC" w:rsidRDefault="00E2384F" w:rsidP="00E7361E">
      <w:pPr>
        <w:pStyle w:val="SingleTxtG"/>
        <w:spacing w:line="236" w:lineRule="atLeast"/>
        <w:ind w:firstLine="567"/>
        <w:rPr>
          <w:b/>
          <w:bCs/>
          <w:lang w:val="fr-FR"/>
        </w:rPr>
      </w:pPr>
      <w:r w:rsidRPr="009B2DCC">
        <w:rPr>
          <w:b/>
          <w:bCs/>
          <w:lang w:val="fr-FR"/>
        </w:rPr>
        <w:t>a)</w:t>
      </w:r>
      <w:r w:rsidRPr="009B2DCC">
        <w:rPr>
          <w:b/>
          <w:bCs/>
          <w:lang w:val="fr-FR"/>
        </w:rPr>
        <w:tab/>
        <w:t>D’envisager de revoir sa position et de porter l’âge minimum pour l’engagement volontaire dans les forces armées à 18</w:t>
      </w:r>
      <w:r w:rsidR="009B2DCC">
        <w:rPr>
          <w:b/>
          <w:bCs/>
          <w:lang w:val="fr-FR"/>
        </w:rPr>
        <w:t> </w:t>
      </w:r>
      <w:r w:rsidRPr="009B2DCC">
        <w:rPr>
          <w:b/>
          <w:bCs/>
          <w:lang w:val="fr-FR"/>
        </w:rPr>
        <w:t>ans afin de promouvoir la protection des enfants au moyen d’une norme juridique globalement plus élevée.</w:t>
      </w:r>
    </w:p>
    <w:p w:rsidR="00E2384F" w:rsidRPr="009B2DCC" w:rsidRDefault="00E2384F" w:rsidP="00E7361E">
      <w:pPr>
        <w:pStyle w:val="SingleTxtG"/>
        <w:spacing w:line="236" w:lineRule="atLeast"/>
        <w:ind w:firstLine="567"/>
        <w:rPr>
          <w:b/>
          <w:bCs/>
          <w:lang w:val="fr-FR"/>
        </w:rPr>
      </w:pPr>
      <w:r w:rsidRPr="009B2DCC">
        <w:rPr>
          <w:b/>
          <w:bCs/>
          <w:lang w:val="fr-FR"/>
        </w:rPr>
        <w:t>b)</w:t>
      </w:r>
      <w:r w:rsidRPr="009B2DCC">
        <w:rPr>
          <w:b/>
          <w:bCs/>
          <w:lang w:val="fr-FR"/>
        </w:rPr>
        <w:tab/>
        <w:t>De mettre rapidement en place un mécanisme indépendant d’examen des plaintes en dehors du Ministère de la défense à l’intention des membres des forces armées</w:t>
      </w:r>
      <w:r w:rsidR="00383150" w:rsidRPr="009B2DCC">
        <w:rPr>
          <w:b/>
          <w:bCs/>
          <w:lang w:val="fr-FR"/>
        </w:rPr>
        <w:t> ;</w:t>
      </w:r>
    </w:p>
    <w:p w:rsidR="00E2384F" w:rsidRPr="009B2DCC" w:rsidRDefault="00E2384F" w:rsidP="00E7361E">
      <w:pPr>
        <w:pStyle w:val="SingleTxtG"/>
        <w:spacing w:line="236" w:lineRule="atLeast"/>
        <w:ind w:firstLine="567"/>
        <w:rPr>
          <w:b/>
          <w:bCs/>
          <w:lang w:val="fr-FR"/>
        </w:rPr>
      </w:pPr>
      <w:r w:rsidRPr="009B2DCC">
        <w:rPr>
          <w:b/>
          <w:bCs/>
          <w:lang w:val="fr-FR"/>
        </w:rPr>
        <w:t>c)</w:t>
      </w:r>
      <w:r w:rsidRPr="009B2DCC">
        <w:rPr>
          <w:b/>
          <w:bCs/>
          <w:lang w:val="fr-FR"/>
        </w:rPr>
        <w:tab/>
        <w:t>De réduire d’urgence le délai de préavis pour la libération des volontaires mineurs, qui est actuellement de trois mois</w:t>
      </w:r>
      <w:r w:rsidR="00383150" w:rsidRPr="009B2DCC">
        <w:rPr>
          <w:b/>
          <w:bCs/>
          <w:lang w:val="fr-FR"/>
        </w:rPr>
        <w:t> ;</w:t>
      </w:r>
    </w:p>
    <w:p w:rsidR="00E2384F" w:rsidRPr="009B2DCC" w:rsidRDefault="00E2384F" w:rsidP="00E7361E">
      <w:pPr>
        <w:pStyle w:val="SingleTxtG"/>
        <w:spacing w:line="236" w:lineRule="atLeast"/>
        <w:ind w:firstLine="567"/>
        <w:rPr>
          <w:b/>
          <w:bCs/>
          <w:lang w:val="fr-FR"/>
        </w:rPr>
      </w:pPr>
      <w:r w:rsidRPr="009B2DCC">
        <w:rPr>
          <w:b/>
          <w:bCs/>
          <w:lang w:val="fr-FR"/>
        </w:rPr>
        <w:t>d)</w:t>
      </w:r>
      <w:r w:rsidRPr="009B2DCC">
        <w:rPr>
          <w:b/>
          <w:bCs/>
          <w:lang w:val="fr-FR"/>
        </w:rPr>
        <w:tab/>
        <w:t>De réexaminer la possibilité, en modifiant sa législation, de renforcer les peines encourues pour avoir enrôlé des personnes de moins de 16</w:t>
      </w:r>
      <w:r w:rsidR="009B2DCC">
        <w:rPr>
          <w:b/>
          <w:bCs/>
          <w:lang w:val="fr-FR"/>
        </w:rPr>
        <w:t> </w:t>
      </w:r>
      <w:r w:rsidRPr="009B2DCC">
        <w:rPr>
          <w:b/>
          <w:bCs/>
          <w:lang w:val="fr-FR"/>
        </w:rPr>
        <w:t>ans et 6</w:t>
      </w:r>
      <w:r w:rsidR="009B2DCC">
        <w:rPr>
          <w:b/>
          <w:bCs/>
          <w:lang w:val="fr-FR"/>
        </w:rPr>
        <w:t> </w:t>
      </w:r>
      <w:r w:rsidRPr="009B2DCC">
        <w:rPr>
          <w:b/>
          <w:bCs/>
          <w:lang w:val="fr-FR"/>
        </w:rPr>
        <w:t>mois et autorisé des engagés de moins de 18</w:t>
      </w:r>
      <w:r w:rsidR="009B2DCC">
        <w:rPr>
          <w:b/>
          <w:bCs/>
          <w:lang w:val="fr-FR"/>
        </w:rPr>
        <w:t> </w:t>
      </w:r>
      <w:r w:rsidRPr="009B2DCC">
        <w:rPr>
          <w:b/>
          <w:bCs/>
          <w:lang w:val="fr-FR"/>
        </w:rPr>
        <w:t>ans à prendre directement part aux hostilités</w:t>
      </w:r>
      <w:r w:rsidR="00383150" w:rsidRPr="009B2DCC">
        <w:rPr>
          <w:b/>
          <w:bCs/>
          <w:lang w:val="fr-FR"/>
        </w:rPr>
        <w:t> ;</w:t>
      </w:r>
    </w:p>
    <w:p w:rsidR="00E2384F" w:rsidRPr="009B2DCC" w:rsidRDefault="00E2384F" w:rsidP="00E7361E">
      <w:pPr>
        <w:pStyle w:val="SingleTxtG"/>
        <w:spacing w:line="236" w:lineRule="atLeast"/>
        <w:ind w:firstLine="567"/>
        <w:rPr>
          <w:b/>
          <w:bCs/>
          <w:lang w:val="fr-FR"/>
        </w:rPr>
      </w:pPr>
      <w:r w:rsidRPr="009B2DCC">
        <w:rPr>
          <w:b/>
          <w:bCs/>
          <w:lang w:val="fr-FR"/>
        </w:rPr>
        <w:t>e)</w:t>
      </w:r>
      <w:r w:rsidRPr="009B2DCC">
        <w:rPr>
          <w:b/>
          <w:bCs/>
          <w:lang w:val="fr-FR"/>
        </w:rPr>
        <w:tab/>
        <w:t>De réexaminer la possibilité de modifier sa législation pour garantir la compétence extraterritoriale et l’extradition pour toutes les infractions visées par le Protocole facultatif.</w:t>
      </w:r>
    </w:p>
    <w:p w:rsidR="00E2384F" w:rsidRPr="007A381C" w:rsidRDefault="00E2384F" w:rsidP="009B2DCC">
      <w:pPr>
        <w:pStyle w:val="H1G"/>
        <w:rPr>
          <w:lang w:val="fr-FR"/>
        </w:rPr>
      </w:pPr>
      <w:r w:rsidRPr="007A381C">
        <w:rPr>
          <w:lang w:val="fr-FR"/>
        </w:rPr>
        <w:tab/>
        <w:t>J.</w:t>
      </w:r>
      <w:r w:rsidRPr="007A381C">
        <w:rPr>
          <w:lang w:val="fr-FR"/>
        </w:rPr>
        <w:tab/>
        <w:t>Ratification des Protocoles facultatifs à la Convention</w:t>
      </w:r>
      <w:bookmarkStart w:id="47" w:name="_Toc507168181"/>
      <w:bookmarkStart w:id="48" w:name="_Toc12614069"/>
      <w:bookmarkEnd w:id="47"/>
      <w:bookmarkEnd w:id="48"/>
    </w:p>
    <w:p w:rsidR="00E2384F" w:rsidRPr="007A381C" w:rsidRDefault="00E2384F" w:rsidP="00E33868">
      <w:pPr>
        <w:pStyle w:val="SingleTxtG"/>
        <w:spacing w:line="236" w:lineRule="atLeast"/>
        <w:rPr>
          <w:b/>
          <w:bCs/>
          <w:lang w:val="fr-FR"/>
        </w:rPr>
      </w:pPr>
      <w:r w:rsidRPr="007A381C">
        <w:rPr>
          <w:lang w:val="fr-FR"/>
        </w:rPr>
        <w:t>49.</w:t>
      </w:r>
      <w:r w:rsidRPr="007A381C">
        <w:rPr>
          <w:lang w:val="fr-FR"/>
        </w:rPr>
        <w:tab/>
      </w:r>
      <w:r w:rsidRPr="007A381C">
        <w:rPr>
          <w:b/>
          <w:bCs/>
          <w:lang w:val="fr-FR"/>
        </w:rPr>
        <w:t>Le Comité recommande à l</w:t>
      </w:r>
      <w:r>
        <w:rPr>
          <w:b/>
          <w:bCs/>
          <w:lang w:val="fr-FR"/>
        </w:rPr>
        <w:t>’</w:t>
      </w:r>
      <w:r w:rsidRPr="007A381C">
        <w:rPr>
          <w:b/>
          <w:bCs/>
          <w:lang w:val="fr-FR"/>
        </w:rPr>
        <w:t>État partie, afin de renforcer encore</w:t>
      </w:r>
      <w:r>
        <w:rPr>
          <w:b/>
          <w:bCs/>
          <w:lang w:val="fr-FR"/>
        </w:rPr>
        <w:t xml:space="preserve"> la réalisation</w:t>
      </w:r>
      <w:r w:rsidRPr="007A381C">
        <w:rPr>
          <w:b/>
          <w:bCs/>
          <w:lang w:val="fr-FR"/>
        </w:rPr>
        <w:t xml:space="preserve"> des droits des enfants, de ratifier le Protocole facultatif concernant la vente d</w:t>
      </w:r>
      <w:r>
        <w:rPr>
          <w:b/>
          <w:bCs/>
          <w:lang w:val="fr-FR"/>
        </w:rPr>
        <w:t>’</w:t>
      </w:r>
      <w:r w:rsidRPr="007A381C">
        <w:rPr>
          <w:b/>
          <w:bCs/>
          <w:lang w:val="fr-FR"/>
        </w:rPr>
        <w:t>enfants, la prostitution des enfants et la pornographie mettant en scène des enfants et le Protocole facultatif établissant une procédure de présentation de communications.</w:t>
      </w:r>
      <w:r w:rsidRPr="007A381C">
        <w:rPr>
          <w:lang w:val="fr-FR"/>
        </w:rPr>
        <w:t xml:space="preserve"> </w:t>
      </w:r>
    </w:p>
    <w:p w:rsidR="00E2384F" w:rsidRPr="007A381C" w:rsidRDefault="00E2384F" w:rsidP="00E2384F">
      <w:pPr>
        <w:pStyle w:val="H1G"/>
        <w:rPr>
          <w:lang w:val="fr-FR"/>
        </w:rPr>
      </w:pPr>
      <w:r w:rsidRPr="009B2DCC">
        <w:tab/>
        <w:t>K.</w:t>
      </w:r>
      <w:r w:rsidRPr="009B2DCC">
        <w:tab/>
        <w:t xml:space="preserve">Ratification des instruments internationaux </w:t>
      </w:r>
      <w:r w:rsidR="00A12705">
        <w:br/>
      </w:r>
      <w:r w:rsidRPr="009B2DCC">
        <w:t>relatifs aux droits de</w:t>
      </w:r>
      <w:r w:rsidRPr="007A381C">
        <w:rPr>
          <w:bCs/>
          <w:lang w:val="fr-FR"/>
        </w:rPr>
        <w:t xml:space="preserve"> l</w:t>
      </w:r>
      <w:r>
        <w:rPr>
          <w:bCs/>
          <w:lang w:val="fr-FR"/>
        </w:rPr>
        <w:t>’</w:t>
      </w:r>
      <w:r w:rsidRPr="007A381C">
        <w:rPr>
          <w:bCs/>
          <w:lang w:val="fr-FR"/>
        </w:rPr>
        <w:t>homme</w:t>
      </w:r>
      <w:bookmarkStart w:id="49" w:name="_Toc12614070"/>
      <w:bookmarkEnd w:id="49"/>
    </w:p>
    <w:p w:rsidR="00E2384F" w:rsidRPr="007A381C" w:rsidRDefault="00E2384F" w:rsidP="00E7361E">
      <w:pPr>
        <w:pStyle w:val="SingleTxtG"/>
        <w:keepNext/>
        <w:spacing w:line="236" w:lineRule="atLeast"/>
        <w:rPr>
          <w:b/>
          <w:bCs/>
          <w:lang w:val="fr-FR"/>
        </w:rPr>
      </w:pPr>
      <w:r w:rsidRPr="007A381C">
        <w:rPr>
          <w:lang w:val="fr-FR"/>
        </w:rPr>
        <w:t>50.</w:t>
      </w:r>
      <w:r w:rsidRPr="007A381C">
        <w:rPr>
          <w:lang w:val="fr-FR"/>
        </w:rPr>
        <w:tab/>
      </w:r>
      <w:r w:rsidRPr="007A381C">
        <w:rPr>
          <w:b/>
          <w:bCs/>
          <w:lang w:val="fr-FR"/>
        </w:rPr>
        <w:t>Le Comité recommande à l</w:t>
      </w:r>
      <w:r>
        <w:rPr>
          <w:b/>
          <w:bCs/>
          <w:lang w:val="fr-FR"/>
        </w:rPr>
        <w:t>’</w:t>
      </w:r>
      <w:r w:rsidRPr="007A381C">
        <w:rPr>
          <w:b/>
          <w:bCs/>
          <w:lang w:val="fr-FR"/>
        </w:rPr>
        <w:t>État partie, afin de renforcer encore la réalisation des droits de l</w:t>
      </w:r>
      <w:r>
        <w:rPr>
          <w:b/>
          <w:bCs/>
          <w:lang w:val="fr-FR"/>
        </w:rPr>
        <w:t>’</w:t>
      </w:r>
      <w:r w:rsidRPr="007A381C">
        <w:rPr>
          <w:b/>
          <w:bCs/>
          <w:lang w:val="fr-FR"/>
        </w:rPr>
        <w:t>enfant, d</w:t>
      </w:r>
      <w:r>
        <w:rPr>
          <w:b/>
          <w:bCs/>
          <w:lang w:val="fr-FR"/>
        </w:rPr>
        <w:t>’</w:t>
      </w:r>
      <w:r w:rsidRPr="007A381C">
        <w:rPr>
          <w:b/>
          <w:bCs/>
          <w:lang w:val="fr-FR"/>
        </w:rPr>
        <w:t>envisager de ratifier les principaux instruments relatifs aux droits de l</w:t>
      </w:r>
      <w:r>
        <w:rPr>
          <w:b/>
          <w:bCs/>
          <w:lang w:val="fr-FR"/>
        </w:rPr>
        <w:t>’</w:t>
      </w:r>
      <w:r w:rsidRPr="007A381C">
        <w:rPr>
          <w:b/>
          <w:bCs/>
          <w:lang w:val="fr-FR"/>
        </w:rPr>
        <w:t>homme indiqués ci-après</w:t>
      </w:r>
      <w:r w:rsidR="00383150">
        <w:rPr>
          <w:b/>
          <w:bCs/>
          <w:lang w:val="fr-FR"/>
        </w:rPr>
        <w:t> :</w:t>
      </w:r>
    </w:p>
    <w:p w:rsidR="00E2384F" w:rsidRPr="00A12705" w:rsidRDefault="00E2384F" w:rsidP="00E7361E">
      <w:pPr>
        <w:pStyle w:val="SingleTxtG"/>
        <w:spacing w:line="236" w:lineRule="atLeast"/>
        <w:ind w:firstLine="567"/>
        <w:rPr>
          <w:b/>
          <w:bCs/>
          <w:lang w:val="fr-FR"/>
        </w:rPr>
      </w:pPr>
      <w:r w:rsidRPr="00A12705">
        <w:rPr>
          <w:b/>
          <w:bCs/>
          <w:lang w:val="fr-FR"/>
        </w:rPr>
        <w:t>a)</w:t>
      </w:r>
      <w:r w:rsidRPr="00A12705">
        <w:rPr>
          <w:b/>
          <w:bCs/>
          <w:lang w:val="fr-FR"/>
        </w:rPr>
        <w:tab/>
        <w:t>Le Pacte international relatif aux droits civils et politiques</w:t>
      </w:r>
      <w:r w:rsidR="00383150" w:rsidRPr="00A12705">
        <w:rPr>
          <w:b/>
          <w:bCs/>
          <w:lang w:val="fr-FR"/>
        </w:rPr>
        <w:t> ;</w:t>
      </w:r>
    </w:p>
    <w:p w:rsidR="00E2384F" w:rsidRPr="00A12705" w:rsidRDefault="00E2384F" w:rsidP="00E7361E">
      <w:pPr>
        <w:pStyle w:val="SingleTxtG"/>
        <w:spacing w:line="236" w:lineRule="atLeast"/>
        <w:ind w:firstLine="567"/>
        <w:rPr>
          <w:b/>
          <w:bCs/>
          <w:lang w:val="fr-FR"/>
        </w:rPr>
      </w:pPr>
      <w:r w:rsidRPr="00A12705">
        <w:rPr>
          <w:b/>
          <w:bCs/>
          <w:lang w:val="fr-FR"/>
        </w:rPr>
        <w:t>b)</w:t>
      </w:r>
      <w:r w:rsidRPr="00A12705">
        <w:rPr>
          <w:b/>
          <w:bCs/>
          <w:lang w:val="fr-FR"/>
        </w:rPr>
        <w:tab/>
        <w:t>Le Pacte international relatif aux droits économiques, sociaux et culturels</w:t>
      </w:r>
      <w:r w:rsidR="00383150" w:rsidRPr="00A12705">
        <w:rPr>
          <w:b/>
          <w:bCs/>
          <w:lang w:val="fr-FR"/>
        </w:rPr>
        <w:t> ;</w:t>
      </w:r>
    </w:p>
    <w:p w:rsidR="00E2384F" w:rsidRPr="00A12705" w:rsidRDefault="00E2384F" w:rsidP="00E7361E">
      <w:pPr>
        <w:pStyle w:val="SingleTxtG"/>
        <w:spacing w:line="236" w:lineRule="atLeast"/>
        <w:ind w:firstLine="567"/>
        <w:rPr>
          <w:b/>
          <w:bCs/>
          <w:lang w:val="fr-FR"/>
        </w:rPr>
      </w:pPr>
      <w:r w:rsidRPr="00A12705">
        <w:rPr>
          <w:b/>
          <w:bCs/>
          <w:lang w:val="fr-FR"/>
        </w:rPr>
        <w:t>c)</w:t>
      </w:r>
      <w:r w:rsidRPr="00A12705">
        <w:rPr>
          <w:b/>
          <w:bCs/>
          <w:lang w:val="fr-FR"/>
        </w:rPr>
        <w:tab/>
        <w:t>La Convention contre la torture et autres peines ou traitements cruels, inhumains ou dégradants</w:t>
      </w:r>
      <w:r w:rsidR="00383150" w:rsidRPr="00A12705">
        <w:rPr>
          <w:b/>
          <w:bCs/>
          <w:lang w:val="fr-FR"/>
        </w:rPr>
        <w:t> ;</w:t>
      </w:r>
    </w:p>
    <w:p w:rsidR="00E2384F" w:rsidRPr="00A12705" w:rsidRDefault="00E2384F" w:rsidP="00E7361E">
      <w:pPr>
        <w:pStyle w:val="SingleTxtG"/>
        <w:spacing w:line="236" w:lineRule="atLeast"/>
        <w:ind w:firstLine="567"/>
        <w:rPr>
          <w:b/>
          <w:bCs/>
          <w:lang w:val="fr-FR"/>
        </w:rPr>
      </w:pPr>
      <w:r w:rsidRPr="00A12705">
        <w:rPr>
          <w:b/>
          <w:bCs/>
          <w:lang w:val="fr-FR"/>
        </w:rPr>
        <w:t>d)</w:t>
      </w:r>
      <w:r w:rsidRPr="00A12705">
        <w:rPr>
          <w:b/>
          <w:bCs/>
          <w:lang w:val="fr-FR"/>
        </w:rPr>
        <w:tab/>
        <w:t>La Convention internationale pour la protection de toutes les personnes contre les disparitions forcées</w:t>
      </w:r>
      <w:r w:rsidR="00383150" w:rsidRPr="00A12705">
        <w:rPr>
          <w:b/>
          <w:bCs/>
          <w:lang w:val="fr-FR"/>
        </w:rPr>
        <w:t> ;</w:t>
      </w:r>
    </w:p>
    <w:p w:rsidR="00E2384F" w:rsidRPr="00A12705" w:rsidRDefault="00E2384F" w:rsidP="00E7361E">
      <w:pPr>
        <w:pStyle w:val="SingleTxtG"/>
        <w:spacing w:line="236" w:lineRule="atLeast"/>
        <w:ind w:firstLine="567"/>
        <w:rPr>
          <w:b/>
          <w:bCs/>
          <w:lang w:val="fr-FR"/>
        </w:rPr>
      </w:pPr>
      <w:r w:rsidRPr="00A12705">
        <w:rPr>
          <w:b/>
          <w:bCs/>
          <w:lang w:val="fr-FR"/>
        </w:rPr>
        <w:t>e)</w:t>
      </w:r>
      <w:r w:rsidRPr="00A12705">
        <w:rPr>
          <w:b/>
          <w:bCs/>
          <w:lang w:val="fr-FR"/>
        </w:rPr>
        <w:tab/>
        <w:t>La Convention internationale sur la protection des droits de tous les travailleurs migrants et des membres de leur famille.</w:t>
      </w:r>
    </w:p>
    <w:p w:rsidR="00E2384F" w:rsidRPr="007A381C" w:rsidRDefault="00E2384F" w:rsidP="00E2384F">
      <w:pPr>
        <w:pStyle w:val="H1G"/>
        <w:rPr>
          <w:lang w:val="fr-FR"/>
        </w:rPr>
      </w:pPr>
      <w:r w:rsidRPr="007A381C">
        <w:rPr>
          <w:lang w:val="fr-FR"/>
        </w:rPr>
        <w:tab/>
        <w:t>L.</w:t>
      </w:r>
      <w:r w:rsidRPr="007A381C">
        <w:rPr>
          <w:lang w:val="fr-FR"/>
        </w:rPr>
        <w:tab/>
      </w:r>
      <w:r w:rsidRPr="007A381C">
        <w:rPr>
          <w:bCs/>
          <w:lang w:val="fr-FR"/>
        </w:rPr>
        <w:t>Coopération avec les organismes régionaux</w:t>
      </w:r>
      <w:bookmarkStart w:id="50" w:name="_Toc12614071"/>
      <w:bookmarkEnd w:id="50"/>
    </w:p>
    <w:p w:rsidR="00E2384F" w:rsidRPr="007A381C" w:rsidRDefault="00E2384F" w:rsidP="00E2384F">
      <w:pPr>
        <w:pStyle w:val="SingleTxtG"/>
        <w:rPr>
          <w:b/>
          <w:bCs/>
          <w:lang w:val="fr-FR"/>
        </w:rPr>
      </w:pPr>
      <w:r w:rsidRPr="007A381C">
        <w:rPr>
          <w:lang w:val="fr-FR"/>
        </w:rPr>
        <w:t>51.</w:t>
      </w:r>
      <w:r w:rsidRPr="007A381C">
        <w:rPr>
          <w:lang w:val="fr-FR"/>
        </w:rPr>
        <w:tab/>
      </w:r>
      <w:r w:rsidRPr="007A381C">
        <w:rPr>
          <w:b/>
          <w:bCs/>
          <w:lang w:val="fr-FR"/>
        </w:rPr>
        <w:t>Le Comité recommande à l</w:t>
      </w:r>
      <w:r>
        <w:rPr>
          <w:b/>
          <w:bCs/>
          <w:lang w:val="fr-FR"/>
        </w:rPr>
        <w:t>’</w:t>
      </w:r>
      <w:r w:rsidRPr="007A381C">
        <w:rPr>
          <w:b/>
          <w:bCs/>
          <w:lang w:val="fr-FR"/>
        </w:rPr>
        <w:t>État partie de coopérer avec, entre autres, la Commission de l</w:t>
      </w:r>
      <w:r>
        <w:rPr>
          <w:b/>
          <w:bCs/>
          <w:lang w:val="fr-FR"/>
        </w:rPr>
        <w:t>’</w:t>
      </w:r>
      <w:r w:rsidRPr="007A381C">
        <w:rPr>
          <w:b/>
          <w:bCs/>
          <w:lang w:val="fr-FR"/>
        </w:rPr>
        <w:t>ASEAN</w:t>
      </w:r>
      <w:r>
        <w:rPr>
          <w:b/>
          <w:bCs/>
          <w:lang w:val="fr-FR"/>
        </w:rPr>
        <w:t xml:space="preserve"> </w:t>
      </w:r>
      <w:r w:rsidRPr="007A381C">
        <w:rPr>
          <w:b/>
          <w:bCs/>
          <w:lang w:val="fr-FR"/>
        </w:rPr>
        <w:t>pour la protection et la promotion des droits de la femme et de l</w:t>
      </w:r>
      <w:r>
        <w:rPr>
          <w:b/>
          <w:bCs/>
          <w:lang w:val="fr-FR"/>
        </w:rPr>
        <w:t>’</w:t>
      </w:r>
      <w:r w:rsidRPr="007A381C">
        <w:rPr>
          <w:b/>
          <w:bCs/>
          <w:lang w:val="fr-FR"/>
        </w:rPr>
        <w:t>enfant</w:t>
      </w:r>
      <w:r w:rsidRPr="007A381C">
        <w:rPr>
          <w:lang w:val="fr-FR"/>
        </w:rPr>
        <w:t>.</w:t>
      </w:r>
    </w:p>
    <w:p w:rsidR="00E2384F" w:rsidRPr="007A381C" w:rsidRDefault="00E2384F" w:rsidP="00E33868">
      <w:pPr>
        <w:pStyle w:val="HChG"/>
        <w:spacing w:before="320" w:after="200"/>
        <w:rPr>
          <w:lang w:val="fr-FR"/>
        </w:rPr>
      </w:pPr>
      <w:r w:rsidRPr="007A381C">
        <w:rPr>
          <w:lang w:val="fr-FR"/>
        </w:rPr>
        <w:tab/>
        <w:t>IV.</w:t>
      </w:r>
      <w:r w:rsidRPr="007A381C">
        <w:rPr>
          <w:lang w:val="fr-FR"/>
        </w:rPr>
        <w:tab/>
      </w:r>
      <w:r w:rsidRPr="007A381C">
        <w:rPr>
          <w:bCs/>
          <w:lang w:val="fr-FR"/>
        </w:rPr>
        <w:t>Mise en œuvre et soumission de rapports</w:t>
      </w:r>
      <w:bookmarkStart w:id="51" w:name="_Toc12614072"/>
      <w:bookmarkEnd w:id="51"/>
    </w:p>
    <w:p w:rsidR="00E2384F" w:rsidRPr="007A381C" w:rsidRDefault="00E2384F" w:rsidP="00E33868">
      <w:pPr>
        <w:pStyle w:val="H1G"/>
        <w:spacing w:before="320" w:after="200"/>
        <w:rPr>
          <w:lang w:val="fr-FR"/>
        </w:rPr>
      </w:pPr>
      <w:r w:rsidRPr="007A381C">
        <w:rPr>
          <w:lang w:val="fr-FR"/>
        </w:rPr>
        <w:tab/>
        <w:t>A.</w:t>
      </w:r>
      <w:r w:rsidRPr="007A381C">
        <w:rPr>
          <w:lang w:val="fr-FR"/>
        </w:rPr>
        <w:tab/>
      </w:r>
      <w:r w:rsidRPr="007A381C">
        <w:rPr>
          <w:bCs/>
          <w:lang w:val="fr-FR"/>
        </w:rPr>
        <w:t>Suivi et diffusion</w:t>
      </w:r>
      <w:bookmarkStart w:id="52" w:name="_Toc12614073"/>
      <w:bookmarkEnd w:id="52"/>
    </w:p>
    <w:p w:rsidR="00E2384F" w:rsidRPr="007A381C" w:rsidRDefault="00E2384F" w:rsidP="00E33868">
      <w:pPr>
        <w:pStyle w:val="SingleTxtG"/>
        <w:spacing w:line="236" w:lineRule="atLeast"/>
        <w:rPr>
          <w:b/>
          <w:bCs/>
          <w:lang w:val="fr-FR"/>
        </w:rPr>
      </w:pPr>
      <w:r w:rsidRPr="007A381C">
        <w:rPr>
          <w:lang w:val="fr-FR"/>
        </w:rPr>
        <w:t>52.</w:t>
      </w:r>
      <w:r w:rsidRPr="007A381C">
        <w:rPr>
          <w:lang w:val="fr-FR"/>
        </w:rPr>
        <w:tab/>
      </w:r>
      <w:r w:rsidRPr="007A381C">
        <w:rPr>
          <w:b/>
          <w:bCs/>
          <w:lang w:val="fr-FR"/>
        </w:rPr>
        <w:t>Le Comité recommande à l</w:t>
      </w:r>
      <w:r>
        <w:rPr>
          <w:b/>
          <w:bCs/>
          <w:lang w:val="fr-FR"/>
        </w:rPr>
        <w:t>’</w:t>
      </w:r>
      <w:r w:rsidRPr="007A381C">
        <w:rPr>
          <w:b/>
          <w:bCs/>
          <w:lang w:val="fr-FR"/>
        </w:rPr>
        <w:t>État partie de prendre toutes les mesures voulues pour que les recommandations figurant dans les présentes observations finales soient pleinement mises en œuvre.</w:t>
      </w:r>
      <w:r w:rsidRPr="007A381C">
        <w:rPr>
          <w:lang w:val="fr-FR"/>
        </w:rPr>
        <w:t xml:space="preserve"> </w:t>
      </w:r>
      <w:r w:rsidRPr="007A381C">
        <w:rPr>
          <w:b/>
          <w:bCs/>
          <w:lang w:val="fr-FR"/>
        </w:rPr>
        <w:t xml:space="preserve">Le Comité recommande en outre que les quatrième et </w:t>
      </w:r>
      <w:r w:rsidRPr="007A381C">
        <w:rPr>
          <w:b/>
          <w:bCs/>
          <w:lang w:val="fr-FR"/>
        </w:rPr>
        <w:lastRenderedPageBreak/>
        <w:t xml:space="preserve">cinquième rapports périodiques combinés, </w:t>
      </w:r>
      <w:r>
        <w:rPr>
          <w:b/>
          <w:bCs/>
          <w:lang w:val="fr-FR"/>
        </w:rPr>
        <w:t>l</w:t>
      </w:r>
      <w:r w:rsidRPr="007A381C">
        <w:rPr>
          <w:b/>
          <w:bCs/>
          <w:lang w:val="fr-FR"/>
        </w:rPr>
        <w:t>es réponses écrites à la liste des points à traiter et les présentes observations finales soient largement diffusés dans les langues du pays.</w:t>
      </w:r>
      <w:r w:rsidRPr="007A381C">
        <w:rPr>
          <w:lang w:val="fr-FR"/>
        </w:rPr>
        <w:t xml:space="preserve"> </w:t>
      </w:r>
    </w:p>
    <w:p w:rsidR="00E2384F" w:rsidRPr="007A381C" w:rsidRDefault="00E2384F" w:rsidP="00026387">
      <w:pPr>
        <w:pStyle w:val="H1G"/>
        <w:rPr>
          <w:lang w:val="fr-FR"/>
        </w:rPr>
      </w:pPr>
      <w:r w:rsidRPr="007A381C">
        <w:rPr>
          <w:lang w:val="fr-FR"/>
        </w:rPr>
        <w:tab/>
        <w:t>B.</w:t>
      </w:r>
      <w:r w:rsidRPr="007A381C">
        <w:rPr>
          <w:lang w:val="fr-FR"/>
        </w:rPr>
        <w:tab/>
        <w:t>Mécanismes nationaux d</w:t>
      </w:r>
      <w:r>
        <w:rPr>
          <w:lang w:val="fr-FR"/>
        </w:rPr>
        <w:t>’</w:t>
      </w:r>
      <w:r w:rsidRPr="007A381C">
        <w:rPr>
          <w:lang w:val="fr-FR"/>
        </w:rPr>
        <w:t>établissement de rapports et de suivi</w:t>
      </w:r>
      <w:bookmarkStart w:id="53" w:name="_Toc12614074"/>
      <w:bookmarkEnd w:id="53"/>
    </w:p>
    <w:p w:rsidR="00E2384F" w:rsidRPr="007A381C" w:rsidRDefault="00E2384F" w:rsidP="00E2384F">
      <w:pPr>
        <w:pStyle w:val="SingleTxtG"/>
        <w:rPr>
          <w:b/>
          <w:bCs/>
          <w:lang w:val="fr-FR"/>
        </w:rPr>
      </w:pPr>
      <w:r w:rsidRPr="007A381C">
        <w:rPr>
          <w:lang w:val="fr-FR"/>
        </w:rPr>
        <w:t>53.</w:t>
      </w:r>
      <w:r w:rsidRPr="007A381C">
        <w:rPr>
          <w:lang w:val="fr-FR"/>
        </w:rPr>
        <w:tab/>
      </w:r>
      <w:r w:rsidRPr="007A381C">
        <w:rPr>
          <w:b/>
          <w:bCs/>
          <w:lang w:val="fr-FR"/>
        </w:rPr>
        <w:t>Le Comité recommande à l</w:t>
      </w:r>
      <w:r>
        <w:rPr>
          <w:b/>
          <w:bCs/>
          <w:lang w:val="fr-FR"/>
        </w:rPr>
        <w:t>’</w:t>
      </w:r>
      <w:r w:rsidRPr="007A381C">
        <w:rPr>
          <w:b/>
          <w:bCs/>
          <w:lang w:val="fr-FR"/>
        </w:rPr>
        <w:t>État partie de mettre en place une structure gouvernementale permanente chargée de coordonner les mécanismes internationaux et régionaux relatifs aux droits de l</w:t>
      </w:r>
      <w:r>
        <w:rPr>
          <w:b/>
          <w:bCs/>
          <w:lang w:val="fr-FR"/>
        </w:rPr>
        <w:t>’</w:t>
      </w:r>
      <w:r w:rsidRPr="007A381C">
        <w:rPr>
          <w:b/>
          <w:bCs/>
          <w:lang w:val="fr-FR"/>
        </w:rPr>
        <w:t>homme, d</w:t>
      </w:r>
      <w:r>
        <w:rPr>
          <w:b/>
          <w:bCs/>
          <w:lang w:val="fr-FR"/>
        </w:rPr>
        <w:t>’</w:t>
      </w:r>
      <w:r w:rsidRPr="007A381C">
        <w:rPr>
          <w:b/>
          <w:bCs/>
          <w:lang w:val="fr-FR"/>
        </w:rPr>
        <w:t>établir des rapports à leur intention et de collaborer avec eux, ainsi que de coordonner et de surveiller le suivi et l</w:t>
      </w:r>
      <w:r>
        <w:rPr>
          <w:b/>
          <w:bCs/>
          <w:lang w:val="fr-FR"/>
        </w:rPr>
        <w:t>’</w:t>
      </w:r>
      <w:r w:rsidRPr="007A381C">
        <w:rPr>
          <w:b/>
          <w:bCs/>
          <w:lang w:val="fr-FR"/>
        </w:rPr>
        <w:t>application au niveau national des obligations conventionnelles et des recommandations et décisions émanant de ces mécanismes.</w:t>
      </w:r>
      <w:r w:rsidRPr="007A381C">
        <w:rPr>
          <w:lang w:val="fr-FR"/>
        </w:rPr>
        <w:t xml:space="preserve"> </w:t>
      </w:r>
      <w:r w:rsidRPr="007A381C">
        <w:rPr>
          <w:b/>
          <w:bCs/>
          <w:lang w:val="fr-FR"/>
        </w:rPr>
        <w:t xml:space="preserve">Le Comité souligne que cette structure devrait être appuyée de manière appropriée et en permanence par </w:t>
      </w:r>
      <w:r>
        <w:rPr>
          <w:b/>
          <w:bCs/>
          <w:lang w:val="fr-FR"/>
        </w:rPr>
        <w:t xml:space="preserve">du </w:t>
      </w:r>
      <w:r w:rsidRPr="007A381C">
        <w:rPr>
          <w:b/>
          <w:bCs/>
          <w:lang w:val="fr-FR"/>
        </w:rPr>
        <w:t xml:space="preserve">personnel </w:t>
      </w:r>
      <w:r>
        <w:rPr>
          <w:b/>
          <w:bCs/>
          <w:lang w:val="fr-FR"/>
        </w:rPr>
        <w:t>y travaillant à plein temps</w:t>
      </w:r>
      <w:r w:rsidRPr="007A381C">
        <w:rPr>
          <w:b/>
          <w:bCs/>
          <w:lang w:val="fr-FR"/>
        </w:rPr>
        <w:t xml:space="preserve"> et devrait être à même d</w:t>
      </w:r>
      <w:r>
        <w:rPr>
          <w:b/>
          <w:bCs/>
          <w:lang w:val="fr-FR"/>
        </w:rPr>
        <w:t xml:space="preserve">’engager des consultations avec </w:t>
      </w:r>
      <w:r w:rsidRPr="007A381C">
        <w:rPr>
          <w:b/>
          <w:bCs/>
          <w:lang w:val="fr-FR"/>
        </w:rPr>
        <w:t>la société civile</w:t>
      </w:r>
      <w:r w:rsidRPr="00724A82">
        <w:rPr>
          <w:b/>
          <w:bCs/>
          <w:lang w:val="fr-FR"/>
        </w:rPr>
        <w:t xml:space="preserve"> </w:t>
      </w:r>
      <w:r>
        <w:rPr>
          <w:b/>
          <w:bCs/>
          <w:lang w:val="fr-FR"/>
        </w:rPr>
        <w:t>de façon systématique</w:t>
      </w:r>
      <w:r w:rsidRPr="007A381C">
        <w:rPr>
          <w:b/>
          <w:bCs/>
          <w:lang w:val="fr-FR"/>
        </w:rPr>
        <w:t>.</w:t>
      </w:r>
      <w:r w:rsidRPr="007A381C">
        <w:rPr>
          <w:lang w:val="fr-FR"/>
        </w:rPr>
        <w:t xml:space="preserve"> </w:t>
      </w:r>
    </w:p>
    <w:p w:rsidR="00E2384F" w:rsidRPr="007A381C" w:rsidRDefault="00E2384F" w:rsidP="00026387">
      <w:pPr>
        <w:pStyle w:val="H1G"/>
        <w:rPr>
          <w:lang w:val="fr-FR"/>
        </w:rPr>
      </w:pPr>
      <w:r w:rsidRPr="007A381C">
        <w:rPr>
          <w:lang w:val="fr-FR"/>
        </w:rPr>
        <w:tab/>
        <w:t>C.</w:t>
      </w:r>
      <w:r w:rsidRPr="007A381C">
        <w:rPr>
          <w:lang w:val="fr-FR"/>
        </w:rPr>
        <w:tab/>
        <w:t xml:space="preserve">Prochain rapport </w:t>
      </w:r>
      <w:bookmarkStart w:id="54" w:name="_Toc12614075"/>
      <w:bookmarkEnd w:id="54"/>
    </w:p>
    <w:p w:rsidR="00E2384F" w:rsidRPr="007A381C" w:rsidRDefault="00E2384F" w:rsidP="00E2384F">
      <w:pPr>
        <w:pStyle w:val="SingleTxtG"/>
        <w:rPr>
          <w:b/>
          <w:bCs/>
          <w:lang w:val="fr-FR"/>
        </w:rPr>
      </w:pPr>
      <w:r w:rsidRPr="007A381C">
        <w:rPr>
          <w:lang w:val="fr-FR"/>
        </w:rPr>
        <w:t>54.</w:t>
      </w:r>
      <w:r w:rsidRPr="007A381C">
        <w:rPr>
          <w:lang w:val="fr-FR"/>
        </w:rPr>
        <w:tab/>
      </w:r>
      <w:r w:rsidRPr="007A381C">
        <w:rPr>
          <w:b/>
          <w:bCs/>
          <w:lang w:val="fr-FR"/>
        </w:rPr>
        <w:t>Le Comité invite l</w:t>
      </w:r>
      <w:r>
        <w:rPr>
          <w:b/>
          <w:bCs/>
          <w:lang w:val="fr-FR"/>
        </w:rPr>
        <w:t>’</w:t>
      </w:r>
      <w:r w:rsidRPr="007A381C">
        <w:rPr>
          <w:b/>
          <w:bCs/>
          <w:lang w:val="fr-FR"/>
        </w:rPr>
        <w:t>État partie à présenter son sixième rapport périodique au plus tard le 3</w:t>
      </w:r>
      <w:r w:rsidR="001637FF">
        <w:rPr>
          <w:b/>
          <w:bCs/>
          <w:lang w:val="fr-FR"/>
        </w:rPr>
        <w:t> </w:t>
      </w:r>
      <w:r w:rsidRPr="007A381C">
        <w:rPr>
          <w:b/>
          <w:bCs/>
          <w:lang w:val="fr-FR"/>
        </w:rPr>
        <w:t>novembre 2024 et à y faire figurer des renseignements sur la suite donnée aux présentes observations finales.</w:t>
      </w:r>
      <w:r w:rsidRPr="007A381C">
        <w:rPr>
          <w:lang w:val="fr-FR"/>
        </w:rPr>
        <w:t xml:space="preserve"> </w:t>
      </w:r>
      <w:r w:rsidRPr="007A381C">
        <w:rPr>
          <w:b/>
          <w:bCs/>
          <w:lang w:val="fr-FR"/>
        </w:rPr>
        <w:t>Le rapport doit être conforme aux directives harmonisées du Comité</w:t>
      </w:r>
      <w:r w:rsidRPr="007A381C">
        <w:rPr>
          <w:lang w:val="fr-FR"/>
        </w:rPr>
        <w:t xml:space="preserve"> </w:t>
      </w:r>
      <w:r w:rsidRPr="007A381C">
        <w:rPr>
          <w:b/>
          <w:bCs/>
          <w:lang w:val="fr-FR"/>
        </w:rPr>
        <w:t>spécifiques à l</w:t>
      </w:r>
      <w:r>
        <w:rPr>
          <w:b/>
          <w:bCs/>
          <w:lang w:val="fr-FR"/>
        </w:rPr>
        <w:t>’</w:t>
      </w:r>
      <w:r w:rsidRPr="007A381C">
        <w:rPr>
          <w:b/>
          <w:bCs/>
          <w:lang w:val="fr-FR"/>
        </w:rPr>
        <w:t>instrument pour l</w:t>
      </w:r>
      <w:r>
        <w:rPr>
          <w:b/>
          <w:bCs/>
          <w:lang w:val="fr-FR"/>
        </w:rPr>
        <w:t>’</w:t>
      </w:r>
      <w:r w:rsidRPr="007A381C">
        <w:rPr>
          <w:b/>
          <w:bCs/>
          <w:lang w:val="fr-FR"/>
        </w:rPr>
        <w:t>établissement des rapports adoptées le 31</w:t>
      </w:r>
      <w:r w:rsidR="001637FF">
        <w:rPr>
          <w:b/>
          <w:bCs/>
          <w:lang w:val="fr-FR"/>
        </w:rPr>
        <w:t> </w:t>
      </w:r>
      <w:r w:rsidRPr="007A381C">
        <w:rPr>
          <w:b/>
          <w:bCs/>
          <w:lang w:val="fr-FR"/>
        </w:rPr>
        <w:t>janvier 2014 (CRC/C/58/Rev.3) et ne doit pas dépasser 21</w:t>
      </w:r>
      <w:r w:rsidR="00026387">
        <w:rPr>
          <w:b/>
          <w:bCs/>
          <w:lang w:val="fr-FR"/>
        </w:rPr>
        <w:t> </w:t>
      </w:r>
      <w:r w:rsidRPr="007A381C">
        <w:rPr>
          <w:b/>
          <w:bCs/>
          <w:lang w:val="fr-FR"/>
        </w:rPr>
        <w:t>200</w:t>
      </w:r>
      <w:r w:rsidR="00026387">
        <w:rPr>
          <w:b/>
          <w:bCs/>
          <w:lang w:val="fr-FR"/>
        </w:rPr>
        <w:t> </w:t>
      </w:r>
      <w:r w:rsidRPr="007A381C">
        <w:rPr>
          <w:b/>
          <w:bCs/>
          <w:lang w:val="fr-FR"/>
        </w:rPr>
        <w:t>mots (résolution 68/268 de l</w:t>
      </w:r>
      <w:r>
        <w:rPr>
          <w:b/>
          <w:bCs/>
          <w:lang w:val="fr-FR"/>
        </w:rPr>
        <w:t>’</w:t>
      </w:r>
      <w:r w:rsidRPr="007A381C">
        <w:rPr>
          <w:b/>
          <w:bCs/>
          <w:lang w:val="fr-FR"/>
        </w:rPr>
        <w:t>Assemblée générale, par</w:t>
      </w:r>
      <w:r w:rsidR="00026387">
        <w:rPr>
          <w:b/>
          <w:bCs/>
          <w:lang w:val="fr-FR"/>
        </w:rPr>
        <w:t>. </w:t>
      </w:r>
      <w:r w:rsidRPr="007A381C">
        <w:rPr>
          <w:b/>
          <w:bCs/>
          <w:lang w:val="fr-FR"/>
        </w:rPr>
        <w:t>16).</w:t>
      </w:r>
      <w:r w:rsidRPr="007A381C">
        <w:rPr>
          <w:lang w:val="fr-FR"/>
        </w:rPr>
        <w:t xml:space="preserve"> </w:t>
      </w:r>
      <w:r w:rsidRPr="007A381C">
        <w:rPr>
          <w:b/>
          <w:bCs/>
          <w:lang w:val="fr-FR"/>
        </w:rPr>
        <w:t>Au cas où un rapport dépassant le nombre de mots autorisé serait présenté, l</w:t>
      </w:r>
      <w:r>
        <w:rPr>
          <w:b/>
          <w:bCs/>
          <w:lang w:val="fr-FR"/>
        </w:rPr>
        <w:t>’</w:t>
      </w:r>
      <w:r w:rsidRPr="007A381C">
        <w:rPr>
          <w:b/>
          <w:bCs/>
          <w:lang w:val="fr-FR"/>
        </w:rPr>
        <w:t>État partie sera</w:t>
      </w:r>
      <w:r>
        <w:rPr>
          <w:b/>
          <w:bCs/>
          <w:lang w:val="fr-FR"/>
        </w:rPr>
        <w:t>it</w:t>
      </w:r>
      <w:r w:rsidRPr="007A381C">
        <w:rPr>
          <w:b/>
          <w:bCs/>
          <w:lang w:val="fr-FR"/>
        </w:rPr>
        <w:t xml:space="preserve"> prié d</w:t>
      </w:r>
      <w:r>
        <w:rPr>
          <w:b/>
          <w:bCs/>
          <w:lang w:val="fr-FR"/>
        </w:rPr>
        <w:t>’</w:t>
      </w:r>
      <w:r w:rsidRPr="007A381C">
        <w:rPr>
          <w:b/>
          <w:bCs/>
          <w:lang w:val="fr-FR"/>
        </w:rPr>
        <w:t>abréger le rapport conformément à la résolution susmentionnée.</w:t>
      </w:r>
      <w:r w:rsidRPr="007A381C">
        <w:rPr>
          <w:lang w:val="fr-FR"/>
        </w:rPr>
        <w:t xml:space="preserve"> </w:t>
      </w:r>
      <w:r w:rsidRPr="007A381C">
        <w:rPr>
          <w:b/>
          <w:bCs/>
          <w:lang w:val="fr-FR"/>
        </w:rPr>
        <w:t>Si l</w:t>
      </w:r>
      <w:r>
        <w:rPr>
          <w:b/>
          <w:bCs/>
          <w:lang w:val="fr-FR"/>
        </w:rPr>
        <w:t>’</w:t>
      </w:r>
      <w:r w:rsidRPr="007A381C">
        <w:rPr>
          <w:b/>
          <w:bCs/>
          <w:lang w:val="fr-FR"/>
        </w:rPr>
        <w:t>État partie n</w:t>
      </w:r>
      <w:r>
        <w:rPr>
          <w:b/>
          <w:bCs/>
          <w:lang w:val="fr-FR"/>
        </w:rPr>
        <w:t>’</w:t>
      </w:r>
      <w:r w:rsidRPr="007A381C">
        <w:rPr>
          <w:b/>
          <w:bCs/>
          <w:lang w:val="fr-FR"/>
        </w:rPr>
        <w:t>est pas en mesure de réviser le rapport et de le présenter à nouveau, sa traduction aux fins d</w:t>
      </w:r>
      <w:r>
        <w:rPr>
          <w:b/>
          <w:bCs/>
          <w:lang w:val="fr-FR"/>
        </w:rPr>
        <w:t>’</w:t>
      </w:r>
      <w:r w:rsidRPr="007A381C">
        <w:rPr>
          <w:b/>
          <w:bCs/>
          <w:lang w:val="fr-FR"/>
        </w:rPr>
        <w:t>examen par l</w:t>
      </w:r>
      <w:r>
        <w:rPr>
          <w:b/>
          <w:bCs/>
          <w:lang w:val="fr-FR"/>
        </w:rPr>
        <w:t>’</w:t>
      </w:r>
      <w:r w:rsidRPr="007A381C">
        <w:rPr>
          <w:b/>
          <w:bCs/>
          <w:lang w:val="fr-FR"/>
        </w:rPr>
        <w:t>organe conventionnel ne peut être garantie.</w:t>
      </w:r>
      <w:r w:rsidRPr="007A381C">
        <w:rPr>
          <w:lang w:val="fr-FR"/>
        </w:rPr>
        <w:t xml:space="preserve"> </w:t>
      </w:r>
    </w:p>
    <w:p w:rsidR="007341B7" w:rsidRDefault="00E2384F" w:rsidP="003B0DAF">
      <w:pPr>
        <w:pStyle w:val="SingleTxtG"/>
        <w:rPr>
          <w:b/>
          <w:bCs/>
          <w:lang w:val="fr-FR"/>
        </w:rPr>
      </w:pPr>
      <w:r w:rsidRPr="007A381C">
        <w:rPr>
          <w:lang w:val="fr-FR"/>
        </w:rPr>
        <w:t>55.</w:t>
      </w:r>
      <w:r w:rsidRPr="007A381C">
        <w:rPr>
          <w:lang w:val="fr-FR"/>
        </w:rPr>
        <w:tab/>
      </w:r>
      <w:r w:rsidRPr="003B0DAF">
        <w:rPr>
          <w:b/>
          <w:bCs/>
          <w:lang w:val="fr-FR"/>
        </w:rPr>
        <w:t>Le Comité invite également l’État partie à présenter un document de base n’excédant pas 42</w:t>
      </w:r>
      <w:r w:rsidR="001637FF">
        <w:rPr>
          <w:b/>
          <w:bCs/>
          <w:lang w:val="fr-FR"/>
        </w:rPr>
        <w:t> </w:t>
      </w:r>
      <w:r w:rsidRPr="003B0DAF">
        <w:rPr>
          <w:b/>
          <w:bCs/>
          <w:lang w:val="fr-FR"/>
        </w:rPr>
        <w:t>400</w:t>
      </w:r>
      <w:r w:rsidR="001637FF">
        <w:rPr>
          <w:b/>
          <w:bCs/>
          <w:lang w:val="fr-FR"/>
        </w:rPr>
        <w:t> </w:t>
      </w:r>
      <w:r w:rsidRPr="003B0DAF">
        <w:rPr>
          <w:b/>
          <w:bCs/>
          <w:lang w:val="fr-FR"/>
        </w:rPr>
        <w:t>mots, conformément aux prescriptions relatives au document de base commun figurant dans les directives harmonisées concernant l’établissement des rapports destinés aux organes créés en vertu d’instruments internationaux relatifs aux droits de l’homme, dont des directives sur l’établissement d’un document de base commun (HRI/GEN/2/Rev.6, chap.</w:t>
      </w:r>
      <w:r w:rsidR="001637FF">
        <w:rPr>
          <w:b/>
          <w:bCs/>
          <w:lang w:val="fr-FR"/>
        </w:rPr>
        <w:t> </w:t>
      </w:r>
      <w:r w:rsidRPr="003B0DAF">
        <w:rPr>
          <w:b/>
          <w:bCs/>
          <w:lang w:val="fr-FR"/>
        </w:rPr>
        <w:t>I) et au paragraphe</w:t>
      </w:r>
      <w:r w:rsidR="001637FF">
        <w:rPr>
          <w:b/>
          <w:bCs/>
          <w:lang w:val="fr-FR"/>
        </w:rPr>
        <w:t> </w:t>
      </w:r>
      <w:r w:rsidRPr="003B0DAF">
        <w:rPr>
          <w:b/>
          <w:bCs/>
          <w:lang w:val="fr-FR"/>
        </w:rPr>
        <w:t xml:space="preserve">16 de </w:t>
      </w:r>
      <w:r w:rsidR="003555E7">
        <w:rPr>
          <w:b/>
          <w:bCs/>
          <w:lang w:val="fr-FR"/>
        </w:rPr>
        <w:t>l</w:t>
      </w:r>
      <w:r w:rsidRPr="003B0DAF">
        <w:rPr>
          <w:b/>
          <w:bCs/>
          <w:lang w:val="fr-FR"/>
        </w:rPr>
        <w:t>a résolution 68/268</w:t>
      </w:r>
      <w:r w:rsidR="003555E7">
        <w:rPr>
          <w:b/>
          <w:bCs/>
          <w:lang w:val="fr-FR"/>
        </w:rPr>
        <w:t xml:space="preserve"> de l’Assemblée générale</w:t>
      </w:r>
      <w:bookmarkStart w:id="55" w:name="_GoBack"/>
      <w:bookmarkEnd w:id="55"/>
      <w:r w:rsidRPr="003B0DAF">
        <w:rPr>
          <w:b/>
          <w:bCs/>
          <w:lang w:val="fr-FR"/>
        </w:rPr>
        <w:t>.</w:t>
      </w:r>
    </w:p>
    <w:p w:rsidR="003B0DAF" w:rsidRPr="003B0DAF" w:rsidRDefault="003B0DAF" w:rsidP="003B0DAF">
      <w:pPr>
        <w:pStyle w:val="SingleTxtG"/>
        <w:spacing w:before="240" w:after="0"/>
        <w:jc w:val="center"/>
        <w:rPr>
          <w:u w:val="single"/>
        </w:rPr>
      </w:pPr>
      <w:r>
        <w:rPr>
          <w:u w:val="single"/>
        </w:rPr>
        <w:tab/>
      </w:r>
      <w:r>
        <w:rPr>
          <w:u w:val="single"/>
        </w:rPr>
        <w:tab/>
      </w:r>
      <w:r>
        <w:rPr>
          <w:u w:val="single"/>
        </w:rPr>
        <w:tab/>
      </w:r>
    </w:p>
    <w:sectPr w:rsidR="003B0DAF" w:rsidRPr="003B0DAF" w:rsidSect="0095296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384F" w:rsidRDefault="00E2384F" w:rsidP="00F95C08">
      <w:pPr>
        <w:spacing w:line="240" w:lineRule="auto"/>
      </w:pPr>
    </w:p>
  </w:endnote>
  <w:endnote w:type="continuationSeparator" w:id="0">
    <w:p w:rsidR="00E2384F" w:rsidRPr="00AC3823" w:rsidRDefault="00E2384F" w:rsidP="00AC3823">
      <w:pPr>
        <w:pStyle w:val="Pieddepage"/>
      </w:pPr>
    </w:p>
  </w:endnote>
  <w:endnote w:type="continuationNotice" w:id="1">
    <w:p w:rsidR="00E2384F" w:rsidRDefault="00E238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84F" w:rsidRPr="00952966" w:rsidRDefault="00E2384F" w:rsidP="00952966">
    <w:pPr>
      <w:pStyle w:val="Pieddepage"/>
      <w:tabs>
        <w:tab w:val="right" w:pos="9638"/>
      </w:tabs>
    </w:pPr>
    <w:r w:rsidRPr="00952966">
      <w:rPr>
        <w:b/>
        <w:sz w:val="18"/>
      </w:rPr>
      <w:fldChar w:fldCharType="begin"/>
    </w:r>
    <w:r w:rsidRPr="00952966">
      <w:rPr>
        <w:b/>
        <w:sz w:val="18"/>
      </w:rPr>
      <w:instrText xml:space="preserve"> PAGE  \* MERGEFORMAT </w:instrText>
    </w:r>
    <w:r w:rsidRPr="00952966">
      <w:rPr>
        <w:b/>
        <w:sz w:val="18"/>
      </w:rPr>
      <w:fldChar w:fldCharType="separate"/>
    </w:r>
    <w:r w:rsidRPr="00952966">
      <w:rPr>
        <w:b/>
        <w:noProof/>
        <w:sz w:val="18"/>
      </w:rPr>
      <w:t>2</w:t>
    </w:r>
    <w:r w:rsidRPr="00952966">
      <w:rPr>
        <w:b/>
        <w:sz w:val="18"/>
      </w:rPr>
      <w:fldChar w:fldCharType="end"/>
    </w:r>
    <w:r>
      <w:rPr>
        <w:b/>
        <w:sz w:val="18"/>
      </w:rPr>
      <w:tab/>
    </w:r>
    <w:r>
      <w:t>GE.19-11028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84F" w:rsidRPr="00952966" w:rsidRDefault="00E2384F" w:rsidP="00952966">
    <w:pPr>
      <w:pStyle w:val="Pieddepage"/>
      <w:tabs>
        <w:tab w:val="right" w:pos="9638"/>
      </w:tabs>
      <w:rPr>
        <w:b/>
        <w:sz w:val="18"/>
      </w:rPr>
    </w:pPr>
    <w:r>
      <w:t>GE.19-11028</w:t>
    </w:r>
    <w:r>
      <w:tab/>
    </w:r>
    <w:r w:rsidRPr="00952966">
      <w:rPr>
        <w:b/>
        <w:sz w:val="18"/>
      </w:rPr>
      <w:fldChar w:fldCharType="begin"/>
    </w:r>
    <w:r w:rsidRPr="00952966">
      <w:rPr>
        <w:b/>
        <w:sz w:val="18"/>
      </w:rPr>
      <w:instrText xml:space="preserve"> PAGE  \* MERGEFORMAT </w:instrText>
    </w:r>
    <w:r w:rsidRPr="00952966">
      <w:rPr>
        <w:b/>
        <w:sz w:val="18"/>
      </w:rPr>
      <w:fldChar w:fldCharType="separate"/>
    </w:r>
    <w:r w:rsidRPr="00952966">
      <w:rPr>
        <w:b/>
        <w:noProof/>
        <w:sz w:val="18"/>
      </w:rPr>
      <w:t>3</w:t>
    </w:r>
    <w:r w:rsidRPr="009529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84F" w:rsidRPr="00952966" w:rsidRDefault="00E2384F" w:rsidP="0095296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19-11028  (F)    241019    2</w:t>
    </w:r>
    <w:r w:rsidR="00CF493C">
      <w:rPr>
        <w:sz w:val="20"/>
      </w:rPr>
      <w:t>9</w:t>
    </w:r>
    <w:r>
      <w:rPr>
        <w:sz w:val="20"/>
      </w:rPr>
      <w:t>1019</w:t>
    </w:r>
    <w:r>
      <w:rPr>
        <w:sz w:val="20"/>
      </w:rPr>
      <w:br/>
    </w:r>
    <w:r w:rsidRPr="00952966">
      <w:rPr>
        <w:rFonts w:ascii="C39T30Lfz" w:hAnsi="C39T30Lfz"/>
        <w:sz w:val="56"/>
      </w:rPr>
      <w:t></w:t>
    </w:r>
    <w:r w:rsidRPr="00952966">
      <w:rPr>
        <w:rFonts w:ascii="C39T30Lfz" w:hAnsi="C39T30Lfz"/>
        <w:sz w:val="56"/>
      </w:rPr>
      <w:t></w:t>
    </w:r>
    <w:r w:rsidRPr="00952966">
      <w:rPr>
        <w:rFonts w:ascii="C39T30Lfz" w:hAnsi="C39T30Lfz"/>
        <w:sz w:val="56"/>
      </w:rPr>
      <w:t></w:t>
    </w:r>
    <w:r w:rsidRPr="00952966">
      <w:rPr>
        <w:rFonts w:ascii="C39T30Lfz" w:hAnsi="C39T30Lfz"/>
        <w:sz w:val="56"/>
      </w:rPr>
      <w:t></w:t>
    </w:r>
    <w:r w:rsidRPr="00952966">
      <w:rPr>
        <w:rFonts w:ascii="C39T30Lfz" w:hAnsi="C39T30Lfz"/>
        <w:sz w:val="56"/>
      </w:rPr>
      <w:t></w:t>
    </w:r>
    <w:r w:rsidRPr="00952966">
      <w:rPr>
        <w:rFonts w:ascii="C39T30Lfz" w:hAnsi="C39T30Lfz"/>
        <w:sz w:val="56"/>
      </w:rPr>
      <w:t></w:t>
    </w:r>
    <w:r w:rsidRPr="00952966">
      <w:rPr>
        <w:rFonts w:ascii="C39T30Lfz" w:hAnsi="C39T30Lfz"/>
        <w:sz w:val="56"/>
      </w:rPr>
      <w:t></w:t>
    </w:r>
    <w:r w:rsidRPr="00952966">
      <w:rPr>
        <w:rFonts w:ascii="C39T30Lfz" w:hAnsi="C39T30Lfz"/>
        <w:sz w:val="56"/>
      </w:rPr>
      <w:t></w:t>
    </w:r>
    <w:r w:rsidRPr="0095296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3" name="Image 1" descr="https://api.qrserver.com/v1/create-qr-code/?size=66x66&amp;data=https://undocs.org/fr/CRC/C/SGP/CO/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RC/C/SGP/CO/4-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384F" w:rsidRPr="00AC3823" w:rsidRDefault="00E2384F" w:rsidP="00AC3823">
      <w:pPr>
        <w:pStyle w:val="Pieddepage"/>
        <w:tabs>
          <w:tab w:val="right" w:pos="2155"/>
        </w:tabs>
        <w:spacing w:after="80" w:line="240" w:lineRule="atLeast"/>
        <w:ind w:left="680"/>
        <w:rPr>
          <w:u w:val="single"/>
        </w:rPr>
      </w:pPr>
      <w:r>
        <w:rPr>
          <w:u w:val="single"/>
        </w:rPr>
        <w:tab/>
      </w:r>
    </w:p>
  </w:footnote>
  <w:footnote w:type="continuationSeparator" w:id="0">
    <w:p w:rsidR="00E2384F" w:rsidRPr="00AC3823" w:rsidRDefault="00E2384F" w:rsidP="00AC3823">
      <w:pPr>
        <w:pStyle w:val="Pieddepage"/>
        <w:tabs>
          <w:tab w:val="right" w:pos="2155"/>
        </w:tabs>
        <w:spacing w:after="80" w:line="240" w:lineRule="atLeast"/>
        <w:ind w:left="680"/>
        <w:rPr>
          <w:u w:val="single"/>
        </w:rPr>
      </w:pPr>
      <w:r>
        <w:rPr>
          <w:u w:val="single"/>
        </w:rPr>
        <w:tab/>
      </w:r>
    </w:p>
  </w:footnote>
  <w:footnote w:type="continuationNotice" w:id="1">
    <w:p w:rsidR="00E2384F" w:rsidRPr="00AC3823" w:rsidRDefault="00E2384F">
      <w:pPr>
        <w:spacing w:line="240" w:lineRule="auto"/>
        <w:rPr>
          <w:sz w:val="2"/>
          <w:szCs w:val="2"/>
        </w:rPr>
      </w:pPr>
    </w:p>
  </w:footnote>
  <w:footnote w:id="2">
    <w:p w:rsidR="00E2384F" w:rsidRPr="000E5C4B" w:rsidRDefault="00E2384F" w:rsidP="00E2384F">
      <w:pPr>
        <w:pStyle w:val="Notedebasdepage"/>
        <w:rPr>
          <w:lang w:val="fr-FR"/>
        </w:rPr>
      </w:pPr>
      <w:r>
        <w:rPr>
          <w:lang w:val="fr-FR"/>
        </w:rPr>
        <w:tab/>
        <w:t>*</w:t>
      </w:r>
      <w:r>
        <w:rPr>
          <w:lang w:val="fr-FR"/>
        </w:rPr>
        <w:tab/>
        <w:t>Adoptées par le Comité à sa quatre-vingt-unième session (13-31 mai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84F" w:rsidRPr="00952966" w:rsidRDefault="001637FF">
    <w:pPr>
      <w:pStyle w:val="En-tte"/>
    </w:pPr>
    <w:fldSimple w:instr=" TITLE  \* MERGEFORMAT ">
      <w:r w:rsidR="00E2384F">
        <w:t>CRC/C/SGP/CO/4-5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84F" w:rsidRPr="00952966" w:rsidRDefault="001637FF" w:rsidP="00952966">
    <w:pPr>
      <w:pStyle w:val="En-tte"/>
      <w:jc w:val="right"/>
    </w:pPr>
    <w:fldSimple w:instr=" TITLE  \* MERGEFORMAT ">
      <w:r w:rsidR="00E2384F">
        <w:t>CRC/C/SGP/CO/4-5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5996E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149560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20"/>
  </w:num>
  <w:num w:numId="26">
    <w:abstractNumId w:val="12"/>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C0B88"/>
    <w:rsid w:val="00017F94"/>
    <w:rsid w:val="00023842"/>
    <w:rsid w:val="000256B2"/>
    <w:rsid w:val="00026387"/>
    <w:rsid w:val="000334F9"/>
    <w:rsid w:val="000354E9"/>
    <w:rsid w:val="000407E1"/>
    <w:rsid w:val="00051E32"/>
    <w:rsid w:val="00070DD8"/>
    <w:rsid w:val="0007796D"/>
    <w:rsid w:val="000B7790"/>
    <w:rsid w:val="00111F2F"/>
    <w:rsid w:val="0014365E"/>
    <w:rsid w:val="00150C0C"/>
    <w:rsid w:val="001637FF"/>
    <w:rsid w:val="00163FFC"/>
    <w:rsid w:val="00176178"/>
    <w:rsid w:val="0019462D"/>
    <w:rsid w:val="001C0B88"/>
    <w:rsid w:val="001F525A"/>
    <w:rsid w:val="0020648E"/>
    <w:rsid w:val="00223272"/>
    <w:rsid w:val="0024779E"/>
    <w:rsid w:val="002B0DA5"/>
    <w:rsid w:val="002D14A3"/>
    <w:rsid w:val="00311E81"/>
    <w:rsid w:val="00340ED0"/>
    <w:rsid w:val="003555E7"/>
    <w:rsid w:val="0037416A"/>
    <w:rsid w:val="00383150"/>
    <w:rsid w:val="00385FB7"/>
    <w:rsid w:val="003B0DAF"/>
    <w:rsid w:val="00446FE5"/>
    <w:rsid w:val="00452396"/>
    <w:rsid w:val="00456411"/>
    <w:rsid w:val="004829B2"/>
    <w:rsid w:val="00485B35"/>
    <w:rsid w:val="004D7A2C"/>
    <w:rsid w:val="005505B7"/>
    <w:rsid w:val="00573BE5"/>
    <w:rsid w:val="00586ED3"/>
    <w:rsid w:val="00596AA9"/>
    <w:rsid w:val="00620DB5"/>
    <w:rsid w:val="006F0CD2"/>
    <w:rsid w:val="006F30C8"/>
    <w:rsid w:val="0071601D"/>
    <w:rsid w:val="007341B7"/>
    <w:rsid w:val="00735257"/>
    <w:rsid w:val="00760CBC"/>
    <w:rsid w:val="007A62E6"/>
    <w:rsid w:val="0080684C"/>
    <w:rsid w:val="00840413"/>
    <w:rsid w:val="00871554"/>
    <w:rsid w:val="00871C75"/>
    <w:rsid w:val="008776DC"/>
    <w:rsid w:val="008C54BD"/>
    <w:rsid w:val="008D5514"/>
    <w:rsid w:val="008F3CA0"/>
    <w:rsid w:val="00952966"/>
    <w:rsid w:val="009705C8"/>
    <w:rsid w:val="009B2DCC"/>
    <w:rsid w:val="009F5C42"/>
    <w:rsid w:val="00A12705"/>
    <w:rsid w:val="00A30353"/>
    <w:rsid w:val="00A40D62"/>
    <w:rsid w:val="00A52CE2"/>
    <w:rsid w:val="00AC3823"/>
    <w:rsid w:val="00AE323C"/>
    <w:rsid w:val="00B00181"/>
    <w:rsid w:val="00B24A9B"/>
    <w:rsid w:val="00B41859"/>
    <w:rsid w:val="00B51DF2"/>
    <w:rsid w:val="00B765F7"/>
    <w:rsid w:val="00BA0CA9"/>
    <w:rsid w:val="00C02897"/>
    <w:rsid w:val="00C14756"/>
    <w:rsid w:val="00C20792"/>
    <w:rsid w:val="00C83BD6"/>
    <w:rsid w:val="00CB5925"/>
    <w:rsid w:val="00CC183E"/>
    <w:rsid w:val="00CF493C"/>
    <w:rsid w:val="00D3439C"/>
    <w:rsid w:val="00D34910"/>
    <w:rsid w:val="00DB1831"/>
    <w:rsid w:val="00DD3BFD"/>
    <w:rsid w:val="00DF6678"/>
    <w:rsid w:val="00E2384F"/>
    <w:rsid w:val="00E33868"/>
    <w:rsid w:val="00E7361E"/>
    <w:rsid w:val="00F660DF"/>
    <w:rsid w:val="00F83B73"/>
    <w:rsid w:val="00F95C08"/>
    <w:rsid w:val="00FB4D41"/>
    <w:rsid w:val="00FC193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7419AF"/>
  <w15:docId w15:val="{6C94DDD0-D8CE-462C-A146-76A57EB9E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7657</Words>
  <Characters>42118</Characters>
  <Application>Microsoft Office Word</Application>
  <DocSecurity>0</DocSecurity>
  <Lines>350</Lines>
  <Paragraphs>99</Paragraphs>
  <ScaleCrop>false</ScaleCrop>
  <HeadingPairs>
    <vt:vector size="2" baseType="variant">
      <vt:variant>
        <vt:lpstr>Titre</vt:lpstr>
      </vt:variant>
      <vt:variant>
        <vt:i4>1</vt:i4>
      </vt:variant>
    </vt:vector>
  </HeadingPairs>
  <TitlesOfParts>
    <vt:vector size="1" baseType="lpstr">
      <vt:lpstr>CRC/C/SGP/CO/4-5</vt:lpstr>
    </vt:vector>
  </TitlesOfParts>
  <Company>DCM</Company>
  <LinksUpToDate>false</LinksUpToDate>
  <CharactersWithSpaces>49676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CRC/C/SGP/CO/4-5</dc:title>
  <dc:subject/>
  <dc:creator>Nathalie VITTOZ</dc:creator>
  <cp:keywords/>
  <cp:lastModifiedBy>Nathalie Vittoz</cp:lastModifiedBy>
  <cp:revision>2</cp:revision>
  <cp:lastPrinted>2014-05-14T10:59:00Z</cp:lastPrinted>
  <dcterms:created xsi:type="dcterms:W3CDTF">2019-10-29T08:07:00Z</dcterms:created>
  <dcterms:modified xsi:type="dcterms:W3CDTF">2019-10-29T08:07:00Z</dcterms:modified>
</cp:coreProperties>
</file>