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568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59"/>
        <w:gridCol w:w="2236"/>
        <w:gridCol w:w="3214"/>
        <w:gridCol w:w="2930"/>
      </w:tblGrid>
      <w:tr w:rsidR="00963CBA">
        <w:trPr>
          <w:trHeight w:val="851"/>
        </w:trPr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46DE4" w:rsidRDefault="00446DE4" w:rsidP="00473FF8">
            <w:pPr>
              <w:spacing w:after="80" w:line="340" w:lineRule="exact"/>
            </w:pPr>
          </w:p>
        </w:tc>
        <w:tc>
          <w:tcPr>
            <w:tcW w:w="223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46DE4" w:rsidRPr="00963CBA" w:rsidRDefault="00B3317B" w:rsidP="00473FF8">
            <w:pPr>
              <w:spacing w:after="80" w:line="340" w:lineRule="exac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United Nations</w:t>
            </w:r>
          </w:p>
        </w:tc>
        <w:tc>
          <w:tcPr>
            <w:tcW w:w="614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46DE4" w:rsidRPr="00942BE3" w:rsidRDefault="00171A5F" w:rsidP="00171A5F">
            <w:pPr>
              <w:jc w:val="right"/>
            </w:pPr>
            <w:r w:rsidRPr="00171A5F">
              <w:rPr>
                <w:sz w:val="40"/>
              </w:rPr>
              <w:t>CRC</w:t>
            </w:r>
            <w:r>
              <w:t>/C/MDG/Q/3-4</w:t>
            </w:r>
          </w:p>
        </w:tc>
      </w:tr>
      <w:tr w:rsidR="003107FA">
        <w:trPr>
          <w:trHeight w:val="2835"/>
        </w:trPr>
        <w:tc>
          <w:tcPr>
            <w:tcW w:w="1259" w:type="dxa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</w:tcPr>
          <w:p w:rsidR="003107FA" w:rsidRDefault="00942BE3" w:rsidP="00942BE3">
            <w:pPr>
              <w:spacing w:before="120"/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450" w:type="dxa"/>
            <w:gridSpan w:val="2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</w:tcPr>
          <w:p w:rsidR="003107FA" w:rsidRPr="00B3317B" w:rsidRDefault="001E3807" w:rsidP="005C50EF">
            <w:pPr>
              <w:spacing w:before="120" w:line="420" w:lineRule="exact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Convention on the</w:t>
            </w:r>
            <w:r>
              <w:rPr>
                <w:b/>
                <w:sz w:val="40"/>
                <w:szCs w:val="40"/>
              </w:rPr>
              <w:br/>
              <w:t>Rights of the Child</w:t>
            </w:r>
          </w:p>
        </w:tc>
        <w:tc>
          <w:tcPr>
            <w:tcW w:w="2930" w:type="dxa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</w:tcPr>
          <w:p w:rsidR="00171A5F" w:rsidRDefault="00171A5F" w:rsidP="00171A5F">
            <w:pPr>
              <w:spacing w:before="240" w:line="240" w:lineRule="exact"/>
            </w:pPr>
            <w:r>
              <w:t>Distr.: General</w:t>
            </w:r>
          </w:p>
          <w:p w:rsidR="00171A5F" w:rsidRDefault="00870F95" w:rsidP="00171A5F">
            <w:pPr>
              <w:spacing w:line="240" w:lineRule="exact"/>
            </w:pPr>
            <w:r>
              <w:t>5</w:t>
            </w:r>
            <w:r w:rsidR="007E1958">
              <w:t xml:space="preserve"> July</w:t>
            </w:r>
            <w:r w:rsidR="00171A5F">
              <w:t xml:space="preserve"> 2011</w:t>
            </w:r>
          </w:p>
          <w:p w:rsidR="00E2306C" w:rsidRDefault="00E2306C" w:rsidP="00171A5F">
            <w:pPr>
              <w:spacing w:line="240" w:lineRule="exact"/>
            </w:pPr>
          </w:p>
          <w:p w:rsidR="003107FA" w:rsidRDefault="00171A5F" w:rsidP="00171A5F">
            <w:pPr>
              <w:spacing w:line="240" w:lineRule="exact"/>
            </w:pPr>
            <w:r>
              <w:t>Original: English</w:t>
            </w:r>
          </w:p>
        </w:tc>
      </w:tr>
    </w:tbl>
    <w:p w:rsidR="00171A5F" w:rsidRPr="008D2D40" w:rsidRDefault="00171A5F" w:rsidP="00171A5F">
      <w:pPr>
        <w:spacing w:before="120"/>
        <w:rPr>
          <w:b/>
          <w:sz w:val="24"/>
          <w:szCs w:val="24"/>
        </w:rPr>
      </w:pPr>
      <w:r w:rsidRPr="008D2D40">
        <w:rPr>
          <w:b/>
          <w:sz w:val="24"/>
          <w:szCs w:val="24"/>
        </w:rPr>
        <w:t>Committee on the Rights of the Child</w:t>
      </w:r>
    </w:p>
    <w:p w:rsidR="00171A5F" w:rsidRPr="008D2D40" w:rsidRDefault="00171A5F" w:rsidP="00171A5F">
      <w:pPr>
        <w:rPr>
          <w:b/>
        </w:rPr>
      </w:pPr>
      <w:r w:rsidRPr="00650CF3">
        <w:rPr>
          <w:b/>
        </w:rPr>
        <w:t>Fifty-ninth session</w:t>
      </w:r>
    </w:p>
    <w:p w:rsidR="00171A5F" w:rsidRPr="008D2D40" w:rsidRDefault="00171A5F" w:rsidP="00171A5F">
      <w:r w:rsidRPr="008D2D40">
        <w:t>1</w:t>
      </w:r>
      <w:r>
        <w:t>6 January – 3 February 2012</w:t>
      </w:r>
    </w:p>
    <w:p w:rsidR="003F6B86" w:rsidRPr="008C1928" w:rsidRDefault="00171A5F" w:rsidP="00171A5F">
      <w:pPr>
        <w:pStyle w:val="HChG"/>
      </w:pPr>
      <w:r>
        <w:tab/>
      </w:r>
      <w:r>
        <w:tab/>
      </w:r>
      <w:r w:rsidR="003F6B86" w:rsidRPr="008C1928">
        <w:t>Implementation of the Convention on the Rights of the Child</w:t>
      </w:r>
    </w:p>
    <w:p w:rsidR="00171A5F" w:rsidRPr="008C1928" w:rsidRDefault="00171A5F" w:rsidP="00171A5F">
      <w:pPr>
        <w:pStyle w:val="H1G"/>
      </w:pPr>
      <w:r w:rsidRPr="008D2D40">
        <w:tab/>
      </w:r>
      <w:r w:rsidRPr="008D2D40">
        <w:tab/>
      </w:r>
      <w:r w:rsidRPr="008C1928">
        <w:t xml:space="preserve">List of issues concerning additional and updated information related to the third and fourth combined periodic report of </w:t>
      </w:r>
      <w:smartTag w:uri="urn:schemas-microsoft-com:office:smarttags" w:element="country-region">
        <w:smartTag w:uri="urn:schemas-microsoft-com:office:smarttags" w:element="place">
          <w:r w:rsidRPr="008C1928">
            <w:t>M</w:t>
          </w:r>
          <w:r w:rsidR="007E1958" w:rsidRPr="008C1928">
            <w:t>adagascar</w:t>
          </w:r>
        </w:smartTag>
      </w:smartTag>
      <w:r w:rsidRPr="008C1928">
        <w:t xml:space="preserve"> (CRC/C/MDG/3-4)</w:t>
      </w:r>
    </w:p>
    <w:p w:rsidR="00171A5F" w:rsidRPr="008C1928" w:rsidRDefault="004133CD" w:rsidP="004133CD">
      <w:pPr>
        <w:pStyle w:val="H23G"/>
      </w:pPr>
      <w:r>
        <w:tab/>
      </w:r>
      <w:r>
        <w:tab/>
      </w:r>
      <w:r w:rsidR="00171A5F" w:rsidRPr="008C1928">
        <w:t>The State party is requested to submit in writing additional updated information, if possible before 12 September 2011.</w:t>
      </w:r>
    </w:p>
    <w:p w:rsidR="00171A5F" w:rsidRPr="008C1928" w:rsidRDefault="00171A5F" w:rsidP="00171A5F">
      <w:pPr>
        <w:pStyle w:val="SingleTxtG"/>
        <w:rPr>
          <w:i/>
          <w:iCs/>
        </w:rPr>
      </w:pPr>
      <w:r w:rsidRPr="008C1928">
        <w:rPr>
          <w:i/>
          <w:iCs/>
        </w:rPr>
        <w:t xml:space="preserve">The Committee may take up all aspects of children’s rights contained in the Convention during the dialogue with the State party. </w:t>
      </w:r>
    </w:p>
    <w:p w:rsidR="00171A5F" w:rsidRPr="00626935" w:rsidRDefault="00171A5F" w:rsidP="00171A5F">
      <w:pPr>
        <w:pStyle w:val="HChG"/>
      </w:pPr>
      <w:r w:rsidRPr="00626935">
        <w:tab/>
      </w:r>
      <w:r w:rsidRPr="00626935">
        <w:tab/>
        <w:t>Part I</w:t>
      </w:r>
    </w:p>
    <w:p w:rsidR="00171A5F" w:rsidRPr="008C1928" w:rsidRDefault="00171A5F" w:rsidP="00171A5F">
      <w:pPr>
        <w:pStyle w:val="SingleTxtG"/>
        <w:rPr>
          <w:b/>
          <w:bCs/>
        </w:rPr>
      </w:pPr>
      <w:r w:rsidRPr="008C1928">
        <w:rPr>
          <w:b/>
          <w:bCs/>
        </w:rPr>
        <w:t xml:space="preserve">In this section, the State party is requested to submit its responses to the following questions </w:t>
      </w:r>
      <w:r w:rsidR="002F66C5">
        <w:rPr>
          <w:b/>
          <w:bCs/>
        </w:rPr>
        <w:t>(</w:t>
      </w:r>
      <w:r w:rsidRPr="008C1928">
        <w:rPr>
          <w:b/>
          <w:bCs/>
        </w:rPr>
        <w:t>30 pages</w:t>
      </w:r>
      <w:r w:rsidR="002F66C5">
        <w:rPr>
          <w:b/>
          <w:bCs/>
        </w:rPr>
        <w:t xml:space="preserve"> maximum)</w:t>
      </w:r>
      <w:r w:rsidRPr="008C1928">
        <w:rPr>
          <w:b/>
          <w:bCs/>
        </w:rPr>
        <w:t>.</w:t>
      </w:r>
    </w:p>
    <w:p w:rsidR="00171A5F" w:rsidRDefault="00171A5F" w:rsidP="00171A5F">
      <w:pPr>
        <w:pStyle w:val="SingleTxtG"/>
      </w:pPr>
      <w:r>
        <w:t>1.</w:t>
      </w:r>
      <w:r>
        <w:tab/>
      </w:r>
      <w:r w:rsidRPr="008D2D40">
        <w:t xml:space="preserve">Please provide information on </w:t>
      </w:r>
      <w:r>
        <w:t>steps taken to support families</w:t>
      </w:r>
      <w:r w:rsidRPr="008D2D40">
        <w:t xml:space="preserve">, </w:t>
      </w:r>
      <w:r>
        <w:t>in particular single-headed households,</w:t>
      </w:r>
      <w:r w:rsidRPr="008D2D40">
        <w:t xml:space="preserve"> living in extreme poverty</w:t>
      </w:r>
      <w:r w:rsidR="007E1958">
        <w:t>,</w:t>
      </w:r>
      <w:r>
        <w:t xml:space="preserve"> including ensuring access to food, sanitation and housing. </w:t>
      </w:r>
      <w:r w:rsidRPr="008D2D40">
        <w:t xml:space="preserve">Please </w:t>
      </w:r>
      <w:r>
        <w:t>update the Committee</w:t>
      </w:r>
      <w:r w:rsidRPr="008D2D40">
        <w:t xml:space="preserve"> on </w:t>
      </w:r>
      <w:r>
        <w:t xml:space="preserve">all </w:t>
      </w:r>
      <w:r w:rsidRPr="008D2D40">
        <w:t>measures taken to prevent child abandonment</w:t>
      </w:r>
      <w:r>
        <w:t>,</w:t>
      </w:r>
      <w:r w:rsidRPr="008D2D40">
        <w:t xml:space="preserve"> in</w:t>
      </w:r>
      <w:r>
        <w:t xml:space="preserve"> particular for families living in poverty.</w:t>
      </w:r>
    </w:p>
    <w:p w:rsidR="00171A5F" w:rsidRPr="008D2D40" w:rsidRDefault="00171A5F" w:rsidP="00171A5F">
      <w:pPr>
        <w:pStyle w:val="SingleTxtG"/>
      </w:pPr>
      <w:r w:rsidRPr="008D2D40">
        <w:t>2.</w:t>
      </w:r>
      <w:r w:rsidRPr="008D2D40">
        <w:tab/>
        <w:t>Please clarify which government entity is responsible for the overall coordination of policies, programmes and legislation relat</w:t>
      </w:r>
      <w:r w:rsidR="007E1958">
        <w:t>ing</w:t>
      </w:r>
      <w:r w:rsidRPr="008D2D40">
        <w:t xml:space="preserve"> to children’s rights between and across all levels of government and how such coordination is conducted. </w:t>
      </w:r>
    </w:p>
    <w:p w:rsidR="00171A5F" w:rsidRDefault="00171A5F" w:rsidP="00171A5F">
      <w:pPr>
        <w:pStyle w:val="SingleTxtG"/>
        <w:rPr>
          <w:bCs/>
        </w:rPr>
      </w:pPr>
      <w:r>
        <w:rPr>
          <w:bCs/>
        </w:rPr>
        <w:t>3.</w:t>
      </w:r>
      <w:r>
        <w:rPr>
          <w:bCs/>
        </w:rPr>
        <w:tab/>
      </w:r>
      <w:r w:rsidRPr="008D2D40">
        <w:t>Please provide information on the current status and functioning of the mechanisms for independent monito</w:t>
      </w:r>
      <w:r>
        <w:t>ring listed in the State report,</w:t>
      </w:r>
      <w:r w:rsidRPr="00312581">
        <w:rPr>
          <w:bCs/>
        </w:rPr>
        <w:t xml:space="preserve"> </w:t>
      </w:r>
      <w:r w:rsidRPr="008D2D40">
        <w:rPr>
          <w:bCs/>
        </w:rPr>
        <w:t>how they function and what the outcome of such monitoring has been</w:t>
      </w:r>
      <w:r>
        <w:rPr>
          <w:bCs/>
        </w:rPr>
        <w:t>.</w:t>
      </w:r>
    </w:p>
    <w:p w:rsidR="00171A5F" w:rsidRPr="008D2D40" w:rsidRDefault="00171A5F" w:rsidP="00171A5F">
      <w:pPr>
        <w:pStyle w:val="SingleTxtG"/>
        <w:rPr>
          <w:bCs/>
        </w:rPr>
      </w:pPr>
      <w:r w:rsidRPr="008D2D40">
        <w:rPr>
          <w:bCs/>
        </w:rPr>
        <w:t>4.</w:t>
      </w:r>
      <w:r w:rsidRPr="008D2D40">
        <w:rPr>
          <w:bCs/>
        </w:rPr>
        <w:tab/>
      </w:r>
      <w:r>
        <w:rPr>
          <w:bCs/>
        </w:rPr>
        <w:t xml:space="preserve">Please indicate whether the State has put in place a mechanism for systematic collection and processing of relevant data to follow the progress of the implementation of the Convention on the Rights of the Child.  </w:t>
      </w:r>
    </w:p>
    <w:p w:rsidR="00171A5F" w:rsidRDefault="00171A5F" w:rsidP="00171A5F">
      <w:pPr>
        <w:pStyle w:val="SingleTxtG"/>
      </w:pPr>
      <w:r>
        <w:t>5.</w:t>
      </w:r>
      <w:r>
        <w:tab/>
      </w:r>
      <w:r w:rsidRPr="008D2D40">
        <w:t xml:space="preserve">Please provide information on the measures taken to effectively implement Act No. 97-044 of 2 February 1998 on the rights of persons with disabilities and ensure that children living with disabilities effectively enjoy their rights, in particular to health and education. </w:t>
      </w:r>
      <w:r>
        <w:t>Please indicate w</w:t>
      </w:r>
      <w:r w:rsidRPr="008D2D40">
        <w:t xml:space="preserve">hat </w:t>
      </w:r>
      <w:r w:rsidR="007E1958">
        <w:t>practical</w:t>
      </w:r>
      <w:r w:rsidR="007E1958" w:rsidRPr="008D2D40">
        <w:t xml:space="preserve"> </w:t>
      </w:r>
      <w:r w:rsidRPr="008D2D40">
        <w:t xml:space="preserve">measures have been taken to eliminate </w:t>
      </w:r>
      <w:r>
        <w:t>s</w:t>
      </w:r>
      <w:r w:rsidRPr="008D2D40">
        <w:t xml:space="preserve">tigma and discrimination against them. </w:t>
      </w:r>
    </w:p>
    <w:p w:rsidR="00171A5F" w:rsidRDefault="00171A5F" w:rsidP="00171A5F">
      <w:pPr>
        <w:pStyle w:val="SingleTxtG"/>
      </w:pPr>
      <w:r>
        <w:t>6.</w:t>
      </w:r>
      <w:r>
        <w:tab/>
      </w:r>
      <w:r w:rsidRPr="008D2D40">
        <w:t xml:space="preserve">Please provide the Committee with information on current initiatives to ensure the right to health of children, including programmes to reduce child malnutrition, </w:t>
      </w:r>
      <w:r w:rsidR="00B14BC5">
        <w:t xml:space="preserve">to </w:t>
      </w:r>
      <w:r w:rsidRPr="008D2D40">
        <w:t>combat malaria and to ensure universal immuni</w:t>
      </w:r>
      <w:r w:rsidR="00076E15">
        <w:t>z</w:t>
      </w:r>
      <w:r w:rsidRPr="008D2D40">
        <w:t>ation.</w:t>
      </w:r>
    </w:p>
    <w:p w:rsidR="00171A5F" w:rsidRPr="008D2D40" w:rsidRDefault="00171A5F" w:rsidP="00171A5F">
      <w:pPr>
        <w:pStyle w:val="SingleTxtG"/>
      </w:pPr>
      <w:r w:rsidRPr="008D2D40">
        <w:t>7.</w:t>
      </w:r>
      <w:r w:rsidRPr="008D2D40">
        <w:tab/>
        <w:t>Please provide information on efforts and progress in improving adolescent reproductive health, including reducing child pregnancies and reducing risks for sexually transmitted diseases.</w:t>
      </w:r>
    </w:p>
    <w:p w:rsidR="00171A5F" w:rsidRDefault="00171A5F" w:rsidP="00171A5F">
      <w:pPr>
        <w:pStyle w:val="SingleTxtG"/>
      </w:pPr>
      <w:r>
        <w:t>8.</w:t>
      </w:r>
      <w:r>
        <w:tab/>
        <w:t>Please provide the Committee with updated information on the share of the State budget allocated to education</w:t>
      </w:r>
      <w:r w:rsidR="00076E15">
        <w:t>,</w:t>
      </w:r>
      <w:r>
        <w:t xml:space="preserve"> </w:t>
      </w:r>
      <w:r w:rsidR="00B14BC5">
        <w:t>and</w:t>
      </w:r>
      <w:r>
        <w:t xml:space="preserve"> on the programmes and measures taken in order to ensure the right to free primary education, including </w:t>
      </w:r>
      <w:r w:rsidR="00076E15">
        <w:t>(</w:t>
      </w:r>
      <w:r>
        <w:t xml:space="preserve">a) reducing school drop-out rates, </w:t>
      </w:r>
      <w:r w:rsidR="00076E15">
        <w:t>(</w:t>
      </w:r>
      <w:r>
        <w:t xml:space="preserve">b) ensuring training and retention of teachers, and </w:t>
      </w:r>
      <w:r w:rsidR="00076E15">
        <w:t>(</w:t>
      </w:r>
      <w:r>
        <w:t>c) provi</w:t>
      </w:r>
      <w:r w:rsidR="00076E15">
        <w:t>ding</w:t>
      </w:r>
      <w:r>
        <w:t xml:space="preserve"> school meals.</w:t>
      </w:r>
    </w:p>
    <w:p w:rsidR="00171A5F" w:rsidRDefault="00171A5F" w:rsidP="00171A5F">
      <w:pPr>
        <w:pStyle w:val="SingleTxtG"/>
      </w:pPr>
      <w:r>
        <w:t>9.</w:t>
      </w:r>
      <w:r>
        <w:tab/>
      </w:r>
      <w:r w:rsidRPr="008D2D40">
        <w:t>Please provide the Committee with information</w:t>
      </w:r>
      <w:r>
        <w:t xml:space="preserve"> on the progress made to eliminate </w:t>
      </w:r>
      <w:r w:rsidRPr="008D2D40">
        <w:t>child labour and in particular in eradicating the worst</w:t>
      </w:r>
      <w:r>
        <w:t xml:space="preserve"> forms of child labour. Please update </w:t>
      </w:r>
      <w:r w:rsidRPr="008D2D40">
        <w:t xml:space="preserve">the Committee </w:t>
      </w:r>
      <w:r>
        <w:t xml:space="preserve">on </w:t>
      </w:r>
      <w:r w:rsidRPr="008D2D40">
        <w:t xml:space="preserve">the current progress </w:t>
      </w:r>
      <w:r>
        <w:t xml:space="preserve">regarding the </w:t>
      </w:r>
      <w:r w:rsidRPr="008D2D40">
        <w:t>implement</w:t>
      </w:r>
      <w:r>
        <w:t xml:space="preserve">ation of </w:t>
      </w:r>
      <w:r w:rsidRPr="008D2D40">
        <w:t>the National Action Plan against Child Labo</w:t>
      </w:r>
      <w:r>
        <w:t>u</w:t>
      </w:r>
      <w:r w:rsidRPr="008D2D40">
        <w:t>r.</w:t>
      </w:r>
      <w:r>
        <w:t xml:space="preserve"> Please indicate if there are any programmes for providing vocational training and technical education, in particular for children who have dropped out of school and as a measure to prevent child labour.</w:t>
      </w:r>
    </w:p>
    <w:p w:rsidR="00171A5F" w:rsidRPr="008D2D40" w:rsidRDefault="00171A5F" w:rsidP="00171A5F">
      <w:pPr>
        <w:pStyle w:val="SingleTxtG"/>
      </w:pPr>
      <w:r w:rsidRPr="008D2D40">
        <w:t>10.</w:t>
      </w:r>
      <w:r w:rsidRPr="008D2D40">
        <w:tab/>
        <w:t xml:space="preserve">Please provide the Committee with further information on </w:t>
      </w:r>
      <w:r>
        <w:t xml:space="preserve">the </w:t>
      </w:r>
      <w:r w:rsidRPr="008D2D40">
        <w:t xml:space="preserve">progress in combating child prostitution and </w:t>
      </w:r>
      <w:r w:rsidR="00B14BC5">
        <w:t xml:space="preserve">the </w:t>
      </w:r>
      <w:r w:rsidRPr="008D2D40">
        <w:t xml:space="preserve">sexual exploitation of children </w:t>
      </w:r>
      <w:r>
        <w:t>at</w:t>
      </w:r>
      <w:r w:rsidR="00076E15">
        <w:t xml:space="preserve"> the</w:t>
      </w:r>
      <w:r>
        <w:t xml:space="preserve"> </w:t>
      </w:r>
      <w:r w:rsidRPr="008D2D40">
        <w:t>domestic</w:t>
      </w:r>
      <w:r>
        <w:t xml:space="preserve"> level</w:t>
      </w:r>
      <w:r w:rsidRPr="008D2D40">
        <w:t xml:space="preserve"> </w:t>
      </w:r>
      <w:r>
        <w:t>and in</w:t>
      </w:r>
      <w:r w:rsidRPr="008D2D40">
        <w:t xml:space="preserve"> the tourism industry</w:t>
      </w:r>
      <w:r>
        <w:t>,</w:t>
      </w:r>
      <w:r w:rsidRPr="008D2D40">
        <w:t xml:space="preserve"> including legislative review, awareness-raising programmes and cases of prosecution.</w:t>
      </w:r>
      <w:r>
        <w:t xml:space="preserve"> Please also provide information on judicial actions to combat impunity in this regard.</w:t>
      </w:r>
    </w:p>
    <w:p w:rsidR="00171A5F" w:rsidRPr="008D2D40" w:rsidRDefault="00171A5F" w:rsidP="00171A5F">
      <w:pPr>
        <w:pStyle w:val="SingleTxtG"/>
      </w:pPr>
      <w:r w:rsidRPr="008D2D40">
        <w:t>11.</w:t>
      </w:r>
      <w:r w:rsidRPr="008D2D40">
        <w:tab/>
        <w:t>Plea</w:t>
      </w:r>
      <w:r>
        <w:t>se</w:t>
      </w:r>
      <w:r w:rsidRPr="008D2D40">
        <w:t xml:space="preserve"> provide updated information on the reform of the adminis</w:t>
      </w:r>
      <w:r>
        <w:t>tration of justice for children</w:t>
      </w:r>
      <w:r w:rsidRPr="008D2D40">
        <w:t>, especially as regards the minimum age of criminal responsibility.</w:t>
      </w:r>
    </w:p>
    <w:p w:rsidR="00171A5F" w:rsidRPr="008D2D40" w:rsidRDefault="00171A5F" w:rsidP="00171A5F">
      <w:pPr>
        <w:pStyle w:val="SingleTxtG"/>
      </w:pPr>
      <w:r w:rsidRPr="008D2D40">
        <w:t>12.</w:t>
      </w:r>
      <w:r w:rsidRPr="008D2D40">
        <w:tab/>
        <w:t xml:space="preserve">Please provide information on initiatives to ensure that all children in </w:t>
      </w:r>
      <w:smartTag w:uri="urn:schemas-microsoft-com:office:smarttags" w:element="place">
        <w:smartTag w:uri="urn:schemas-microsoft-com:office:smarttags" w:element="country-region">
          <w:r w:rsidRPr="008D2D40">
            <w:t>Madagascar</w:t>
          </w:r>
        </w:smartTag>
      </w:smartTag>
      <w:r w:rsidRPr="008D2D40">
        <w:t xml:space="preserve"> are registered at birth, including on the progress and outcome of the </w:t>
      </w:r>
      <w:r w:rsidR="00076E15">
        <w:t>n</w:t>
      </w:r>
      <w:r w:rsidRPr="008D2D40">
        <w:t xml:space="preserve">ational </w:t>
      </w:r>
      <w:r w:rsidR="00076E15">
        <w:t>p</w:t>
      </w:r>
      <w:r w:rsidRPr="008D2D40">
        <w:t>rogra</w:t>
      </w:r>
      <w:r>
        <w:t>m</w:t>
      </w:r>
      <w:r w:rsidRPr="008D2D40">
        <w:t>m</w:t>
      </w:r>
      <w:r>
        <w:t>e</w:t>
      </w:r>
      <w:r w:rsidRPr="008D2D40">
        <w:t xml:space="preserve"> for </w:t>
      </w:r>
      <w:r w:rsidR="00076E15">
        <w:t>r</w:t>
      </w:r>
      <w:r w:rsidRPr="008D2D40">
        <w:t xml:space="preserve">ehabilitating </w:t>
      </w:r>
      <w:r w:rsidR="00076E15">
        <w:t>b</w:t>
      </w:r>
      <w:r w:rsidRPr="008D2D40">
        <w:t xml:space="preserve">irth </w:t>
      </w:r>
      <w:r w:rsidR="00076E15">
        <w:t>r</w:t>
      </w:r>
      <w:r w:rsidRPr="008D2D40">
        <w:t>egistration.</w:t>
      </w:r>
    </w:p>
    <w:p w:rsidR="00171A5F" w:rsidRPr="008D2D40" w:rsidRDefault="00171A5F" w:rsidP="00171A5F">
      <w:pPr>
        <w:pStyle w:val="SingleTxtG"/>
      </w:pPr>
      <w:r w:rsidRPr="008D2D40">
        <w:t>13.</w:t>
      </w:r>
      <w:r w:rsidRPr="008D2D40">
        <w:tab/>
      </w:r>
      <w:r>
        <w:t>Please provide information on the measures taken to prevent further damage to the environment by the business sector (both private and State</w:t>
      </w:r>
      <w:r w:rsidR="00076E15">
        <w:t>-</w:t>
      </w:r>
      <w:r>
        <w:t>owned</w:t>
      </w:r>
      <w:r w:rsidR="00076E15">
        <w:t xml:space="preserve"> businesses</w:t>
      </w:r>
      <w:r>
        <w:t xml:space="preserve">), in particular in regulating </w:t>
      </w:r>
      <w:r w:rsidR="00076E15">
        <w:t>business</w:t>
      </w:r>
      <w:r>
        <w:t xml:space="preserve"> activities in order to protect the rights of children to a safe environment, </w:t>
      </w:r>
      <w:r w:rsidR="00076E15">
        <w:t xml:space="preserve">to </w:t>
      </w:r>
      <w:r>
        <w:t xml:space="preserve">enforce respect by the business sector and </w:t>
      </w:r>
      <w:r w:rsidR="00076E15">
        <w:t xml:space="preserve">to </w:t>
      </w:r>
      <w:r>
        <w:t>pursue remedies for violations of such rights.</w:t>
      </w:r>
    </w:p>
    <w:p w:rsidR="00171A5F" w:rsidRPr="00626935" w:rsidRDefault="00171A5F" w:rsidP="00171A5F">
      <w:pPr>
        <w:pStyle w:val="HChG"/>
      </w:pPr>
      <w:r w:rsidRPr="00626935">
        <w:tab/>
      </w:r>
      <w:r w:rsidRPr="00626935">
        <w:tab/>
        <w:t>Part II</w:t>
      </w:r>
    </w:p>
    <w:p w:rsidR="00171A5F" w:rsidRPr="008C1928" w:rsidRDefault="00171A5F" w:rsidP="00171A5F">
      <w:pPr>
        <w:pStyle w:val="SingleTxtG"/>
        <w:rPr>
          <w:b/>
          <w:bCs/>
        </w:rPr>
      </w:pPr>
      <w:r w:rsidRPr="008C1928">
        <w:rPr>
          <w:b/>
          <w:bCs/>
        </w:rPr>
        <w:t>In this section, the Committee invites the State party to briefly (three pages maximum) update the information provided in its report with regard to:</w:t>
      </w:r>
    </w:p>
    <w:p w:rsidR="00171A5F" w:rsidRPr="008C1928" w:rsidRDefault="00171A5F" w:rsidP="00870F95">
      <w:pPr>
        <w:pStyle w:val="SingleTxtG"/>
        <w:ind w:firstLine="567"/>
        <w:rPr>
          <w:szCs w:val="22"/>
        </w:rPr>
      </w:pPr>
      <w:r w:rsidRPr="008C1928">
        <w:t>(a)</w:t>
      </w:r>
      <w:r w:rsidRPr="008C1928">
        <w:tab/>
        <w:t>New bills or laws, and their respective regulations</w:t>
      </w:r>
      <w:r w:rsidRPr="008C1928">
        <w:rPr>
          <w:szCs w:val="22"/>
        </w:rPr>
        <w:t>;</w:t>
      </w:r>
    </w:p>
    <w:p w:rsidR="00171A5F" w:rsidRPr="008C1928" w:rsidRDefault="00171A5F" w:rsidP="00870F95">
      <w:pPr>
        <w:pStyle w:val="SingleTxtG"/>
        <w:ind w:firstLine="567"/>
      </w:pPr>
      <w:r w:rsidRPr="008C1928">
        <w:t>(b)</w:t>
      </w:r>
      <w:r w:rsidRPr="008C1928">
        <w:tab/>
        <w:t xml:space="preserve">New institutions (and their mandates) or institutional reforms; </w:t>
      </w:r>
    </w:p>
    <w:p w:rsidR="00171A5F" w:rsidRPr="008C1928" w:rsidRDefault="00171A5F" w:rsidP="00870F95">
      <w:pPr>
        <w:pStyle w:val="SingleTxtG"/>
        <w:ind w:firstLine="567"/>
      </w:pPr>
      <w:r w:rsidRPr="008C1928">
        <w:t>(c)</w:t>
      </w:r>
      <w:r w:rsidRPr="008C1928">
        <w:tab/>
        <w:t>Recently introduced policies, programmes and action plans and their scope and financing</w:t>
      </w:r>
      <w:r w:rsidR="00DE3EC1">
        <w:t>,</w:t>
      </w:r>
      <w:r w:rsidRPr="008C1928">
        <w:t xml:space="preserve"> including the </w:t>
      </w:r>
      <w:r w:rsidRPr="008C1928">
        <w:rPr>
          <w:rFonts w:eastAsia="SimSun"/>
        </w:rPr>
        <w:t xml:space="preserve">action plan against child violence and the development of a </w:t>
      </w:r>
      <w:r w:rsidR="00DE3EC1" w:rsidRPr="008C1928">
        <w:rPr>
          <w:rFonts w:eastAsia="SimSun"/>
        </w:rPr>
        <w:t>national strategy for preventing abandonment, deinstitutionalization and community care of children</w:t>
      </w:r>
      <w:r w:rsidRPr="008C1928">
        <w:rPr>
          <w:rFonts w:eastAsia="SimSun"/>
        </w:rPr>
        <w:t xml:space="preserve"> in </w:t>
      </w:r>
      <w:smartTag w:uri="urn:schemas-microsoft-com:office:smarttags" w:element="place">
        <w:smartTag w:uri="urn:schemas-microsoft-com:office:smarttags" w:element="country-region">
          <w:r w:rsidRPr="008C1928">
            <w:rPr>
              <w:rFonts w:eastAsia="SimSun"/>
            </w:rPr>
            <w:t>Madagascar</w:t>
          </w:r>
        </w:smartTag>
      </w:smartTag>
      <w:r w:rsidRPr="008C1928">
        <w:rPr>
          <w:rFonts w:eastAsia="SimSun"/>
        </w:rPr>
        <w:t xml:space="preserve"> </w:t>
      </w:r>
    </w:p>
    <w:p w:rsidR="00171A5F" w:rsidRPr="008C1928" w:rsidRDefault="00171A5F" w:rsidP="00870F95">
      <w:pPr>
        <w:pStyle w:val="SingleTxtG"/>
        <w:ind w:firstLine="567"/>
      </w:pPr>
      <w:r w:rsidRPr="008C1928">
        <w:t>(d)</w:t>
      </w:r>
      <w:r w:rsidRPr="008C1928">
        <w:tab/>
        <w:t>Recent ratifications of human rights instruments.</w:t>
      </w:r>
    </w:p>
    <w:p w:rsidR="00171A5F" w:rsidRPr="00626935" w:rsidRDefault="00171A5F" w:rsidP="00171A5F">
      <w:pPr>
        <w:pStyle w:val="HChG"/>
      </w:pPr>
      <w:r w:rsidRPr="00626935">
        <w:tab/>
      </w:r>
      <w:r w:rsidRPr="00626935">
        <w:tab/>
        <w:t>Part III</w:t>
      </w:r>
    </w:p>
    <w:p w:rsidR="00171A5F" w:rsidRPr="00626935" w:rsidRDefault="00DE3EC1" w:rsidP="00DE3EC1">
      <w:pPr>
        <w:pStyle w:val="H1G"/>
      </w:pPr>
      <w:r>
        <w:tab/>
      </w:r>
      <w:r>
        <w:tab/>
      </w:r>
      <w:r w:rsidR="00171A5F" w:rsidRPr="00626935">
        <w:t>Data, statistics and other information, if available</w:t>
      </w:r>
    </w:p>
    <w:p w:rsidR="00171A5F" w:rsidRPr="002D2145" w:rsidRDefault="00171A5F" w:rsidP="002D2145">
      <w:pPr>
        <w:pStyle w:val="SingleTxtG"/>
      </w:pPr>
      <w:r w:rsidRPr="002D2145">
        <w:t>1.</w:t>
      </w:r>
      <w:r w:rsidRPr="002D2145">
        <w:tab/>
        <w:t>Please provide, if available, statistical data (disaggregated by nationality, age, sex, ethnic origin, geographic location and socio-economic status)</w:t>
      </w:r>
      <w:r w:rsidR="00DE3EC1">
        <w:t>,</w:t>
      </w:r>
      <w:r w:rsidRPr="002D2145">
        <w:t xml:space="preserve"> and its trend analysis for the period January 2005</w:t>
      </w:r>
      <w:r w:rsidR="00DE3EC1">
        <w:noBreakHyphen/>
      </w:r>
      <w:r w:rsidRPr="002D2145">
        <w:t>December 2010</w:t>
      </w:r>
      <w:r w:rsidR="00DE3EC1">
        <w:t>,</w:t>
      </w:r>
      <w:r w:rsidRPr="002D2145">
        <w:t xml:space="preserve"> on:</w:t>
      </w:r>
    </w:p>
    <w:p w:rsidR="00171A5F" w:rsidRPr="002D2145" w:rsidRDefault="00171A5F" w:rsidP="00870F95">
      <w:pPr>
        <w:pStyle w:val="SingleTxtG"/>
        <w:ind w:firstLine="567"/>
      </w:pPr>
      <w:r w:rsidRPr="002D2145">
        <w:t>(</w:t>
      </w:r>
      <w:r w:rsidR="00DE3EC1">
        <w:t>a</w:t>
      </w:r>
      <w:r w:rsidRPr="002D2145">
        <w:t>)</w:t>
      </w:r>
      <w:r w:rsidRPr="002D2145">
        <w:tab/>
        <w:t xml:space="preserve">The budgetary allocations for programmes aimed at implementing the Convention or otherwise for the benefit of children; </w:t>
      </w:r>
    </w:p>
    <w:p w:rsidR="00171A5F" w:rsidRPr="002D2145" w:rsidRDefault="00171A5F" w:rsidP="00870F95">
      <w:pPr>
        <w:pStyle w:val="SingleTxtG"/>
        <w:ind w:firstLine="567"/>
      </w:pPr>
      <w:r w:rsidRPr="002D2145">
        <w:t>(</w:t>
      </w:r>
      <w:r w:rsidR="00DE3EC1">
        <w:t>b</w:t>
      </w:r>
      <w:r w:rsidRPr="002D2145">
        <w:t>)</w:t>
      </w:r>
      <w:r w:rsidRPr="002D2145">
        <w:tab/>
        <w:t>The rate of marriages where at least one party is under the age of 18;</w:t>
      </w:r>
    </w:p>
    <w:p w:rsidR="00171A5F" w:rsidRPr="002D2145" w:rsidRDefault="00171A5F" w:rsidP="00870F95">
      <w:pPr>
        <w:pStyle w:val="SingleTxtG"/>
        <w:ind w:firstLine="567"/>
      </w:pPr>
      <w:r w:rsidRPr="002D2145">
        <w:t>(</w:t>
      </w:r>
      <w:r w:rsidR="00DE3EC1">
        <w:t>c</w:t>
      </w:r>
      <w:r w:rsidRPr="002D2145">
        <w:t>)</w:t>
      </w:r>
      <w:r w:rsidRPr="002D2145">
        <w:tab/>
        <w:t>Data on children’s health, in particular as regards children’s nutritional status, children infected by HIV, adolescent pregnancies, alcohol and drug consumption by children</w:t>
      </w:r>
      <w:r w:rsidR="00DE3EC1">
        <w:t>,</w:t>
      </w:r>
      <w:r w:rsidRPr="002D2145">
        <w:t xml:space="preserve"> and maternal mortality;</w:t>
      </w:r>
    </w:p>
    <w:p w:rsidR="00171A5F" w:rsidRPr="002D2145" w:rsidRDefault="00171A5F" w:rsidP="00870F95">
      <w:pPr>
        <w:pStyle w:val="SingleTxtG"/>
        <w:ind w:firstLine="567"/>
      </w:pPr>
      <w:r w:rsidRPr="002D2145">
        <w:t>(</w:t>
      </w:r>
      <w:r w:rsidR="00DE3EC1">
        <w:t>d</w:t>
      </w:r>
      <w:r w:rsidRPr="002D2145">
        <w:t>)</w:t>
      </w:r>
      <w:r w:rsidRPr="002D2145">
        <w:tab/>
        <w:t xml:space="preserve">The rate of inclusive education and percentage of children with disabilities who are currently enrolled in school; </w:t>
      </w:r>
    </w:p>
    <w:p w:rsidR="00171A5F" w:rsidRPr="002D2145" w:rsidRDefault="00171A5F" w:rsidP="00870F95">
      <w:pPr>
        <w:pStyle w:val="SingleTxtG"/>
        <w:ind w:firstLine="567"/>
      </w:pPr>
      <w:r w:rsidRPr="002D2145">
        <w:t>(</w:t>
      </w:r>
      <w:r w:rsidR="00DE3EC1">
        <w:t>e</w:t>
      </w:r>
      <w:r w:rsidRPr="002D2145">
        <w:t>)</w:t>
      </w:r>
      <w:r w:rsidRPr="002D2145">
        <w:tab/>
      </w:r>
      <w:r w:rsidR="00DE3EC1">
        <w:t>The e</w:t>
      </w:r>
      <w:r w:rsidRPr="002D2145">
        <w:t>nrolment and completion rate</w:t>
      </w:r>
      <w:r w:rsidR="00DE3EC1">
        <w:t>s</w:t>
      </w:r>
      <w:r w:rsidRPr="002D2145">
        <w:t xml:space="preserve"> for primary education</w:t>
      </w:r>
      <w:r w:rsidR="00DE3EC1">
        <w:t>, and</w:t>
      </w:r>
      <w:r w:rsidRPr="002D2145">
        <w:t xml:space="preserve"> </w:t>
      </w:r>
      <w:r w:rsidR="00DE3EC1">
        <w:t>the</w:t>
      </w:r>
      <w:r w:rsidRPr="002D2145">
        <w:t xml:space="preserve"> percentage of parents requested to pay for their children’s primary education; </w:t>
      </w:r>
    </w:p>
    <w:p w:rsidR="00171A5F" w:rsidRPr="002D2145" w:rsidRDefault="00171A5F" w:rsidP="00870F95">
      <w:pPr>
        <w:pStyle w:val="SingleTxtG"/>
        <w:ind w:firstLine="567"/>
      </w:pPr>
      <w:r w:rsidRPr="002D2145">
        <w:t>(</w:t>
      </w:r>
      <w:r w:rsidR="00DE3EC1">
        <w:t>f</w:t>
      </w:r>
      <w:r w:rsidRPr="002D2145">
        <w:t>)</w:t>
      </w:r>
      <w:r w:rsidRPr="002D2145">
        <w:tab/>
        <w:t xml:space="preserve">Detailed statistics, disaggregated by age, sex and offence committed or charged with, on the number of children </w:t>
      </w:r>
      <w:r w:rsidR="00DE3EC1">
        <w:t xml:space="preserve">who have </w:t>
      </w:r>
      <w:r w:rsidRPr="002D2145">
        <w:t>been tried as adults and detained in adult penitentiaries</w:t>
      </w:r>
      <w:r w:rsidR="00DE3EC1">
        <w:t>,</w:t>
      </w:r>
      <w:r w:rsidRPr="002D2145">
        <w:t xml:space="preserve"> as well as the number of children in pretrial detention and the length of time </w:t>
      </w:r>
      <w:r w:rsidR="002F66C5">
        <w:t>those</w:t>
      </w:r>
      <w:r w:rsidRPr="002D2145">
        <w:t xml:space="preserve"> children</w:t>
      </w:r>
      <w:r w:rsidR="002F66C5">
        <w:t xml:space="preserve"> have spent</w:t>
      </w:r>
      <w:r w:rsidRPr="002D2145">
        <w:t xml:space="preserve"> in pretrial detention; </w:t>
      </w:r>
    </w:p>
    <w:p w:rsidR="00171A5F" w:rsidRPr="008C1928" w:rsidRDefault="00171A5F" w:rsidP="00870F95">
      <w:pPr>
        <w:pStyle w:val="SingleTxtG"/>
        <w:ind w:firstLine="567"/>
      </w:pPr>
      <w:r w:rsidRPr="002D2145">
        <w:t>(</w:t>
      </w:r>
      <w:r w:rsidR="00DE3EC1">
        <w:t>g</w:t>
      </w:r>
      <w:r w:rsidRPr="002D2145">
        <w:t>)</w:t>
      </w:r>
      <w:r w:rsidRPr="002D2145">
        <w:tab/>
        <w:t xml:space="preserve">The number of children employed in the private and public sector, including as domestic workers, as well as </w:t>
      </w:r>
      <w:r w:rsidR="00DE3EC1">
        <w:t xml:space="preserve">the number of </w:t>
      </w:r>
      <w:r w:rsidRPr="002D2145">
        <w:t>children involved in the worst forms of child labour</w:t>
      </w:r>
      <w:r w:rsidRPr="008C1928">
        <w:t xml:space="preserve">.  </w:t>
      </w:r>
    </w:p>
    <w:p w:rsidR="00171A5F" w:rsidRPr="002D2145" w:rsidRDefault="00171A5F" w:rsidP="002D2145">
      <w:pPr>
        <w:pStyle w:val="SingleTxtG"/>
      </w:pPr>
      <w:r w:rsidRPr="002D2145">
        <w:t>2.</w:t>
      </w:r>
      <w:r w:rsidRPr="002D2145">
        <w:tab/>
        <w:t>In addition, the State party may list areas affecting children that it considers to be of priority with regard to the implementation of the Convention.</w:t>
      </w:r>
    </w:p>
    <w:p w:rsidR="003972E0" w:rsidRPr="00171A5F" w:rsidRDefault="00171A5F" w:rsidP="00171A5F">
      <w:pPr>
        <w:spacing w:before="240"/>
        <w:ind w:left="1134" w:right="1134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3972E0" w:rsidRPr="00171A5F" w:rsidSect="00171A5F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7" w:h="16840" w:code="9"/>
      <w:pgMar w:top="1701" w:right="1134" w:bottom="2268" w:left="1134" w:header="1134" w:footer="170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B023D" w:rsidRDefault="00AB023D"/>
  </w:endnote>
  <w:endnote w:type="continuationSeparator" w:id="0">
    <w:p w:rsidR="00AB023D" w:rsidRDefault="00AB023D"/>
  </w:endnote>
  <w:endnote w:type="continuationNotice" w:id="1">
    <w:p w:rsidR="00AB023D" w:rsidRDefault="00AB023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7CD5" w:rsidRPr="00171A5F" w:rsidRDefault="00587CD5" w:rsidP="00171A5F">
    <w:pPr>
      <w:pStyle w:val="Footer"/>
      <w:tabs>
        <w:tab w:val="right" w:pos="9638"/>
      </w:tabs>
    </w:pPr>
    <w:r w:rsidRPr="00171A5F">
      <w:rPr>
        <w:b/>
        <w:sz w:val="18"/>
      </w:rPr>
      <w:fldChar w:fldCharType="begin"/>
    </w:r>
    <w:r w:rsidRPr="00171A5F">
      <w:rPr>
        <w:b/>
        <w:sz w:val="18"/>
      </w:rPr>
      <w:instrText xml:space="preserve"> PAGE  \* MERGEFORMAT </w:instrText>
    </w:r>
    <w:r w:rsidRPr="00171A5F">
      <w:rPr>
        <w:b/>
        <w:sz w:val="18"/>
      </w:rPr>
      <w:fldChar w:fldCharType="separate"/>
    </w:r>
    <w:r w:rsidR="00D9329B">
      <w:rPr>
        <w:b/>
        <w:noProof/>
        <w:sz w:val="18"/>
      </w:rPr>
      <w:t>2</w:t>
    </w:r>
    <w:r w:rsidRPr="00171A5F">
      <w:rPr>
        <w:b/>
        <w:sz w:val="18"/>
      </w:rPr>
      <w:fldChar w:fldCharType="end"/>
    </w:r>
    <w:r>
      <w:rPr>
        <w:sz w:val="18"/>
      </w:rPr>
      <w:tab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7CD5" w:rsidRPr="00171A5F" w:rsidRDefault="00587CD5" w:rsidP="00171A5F">
    <w:pPr>
      <w:pStyle w:val="Footer"/>
      <w:tabs>
        <w:tab w:val="right" w:pos="9638"/>
      </w:tabs>
      <w:rPr>
        <w:b/>
        <w:sz w:val="18"/>
      </w:rPr>
    </w:pPr>
    <w:r>
      <w:rPr>
        <w:sz w:val="20"/>
      </w:rPr>
      <w:t>GE.</w:t>
    </w:r>
    <w:r>
      <w:rPr>
        <w:sz w:val="20"/>
      </w:rPr>
      <w:tab/>
    </w:r>
    <w:r w:rsidRPr="00171A5F">
      <w:rPr>
        <w:b/>
        <w:sz w:val="18"/>
      </w:rPr>
      <w:fldChar w:fldCharType="begin"/>
    </w:r>
    <w:r w:rsidRPr="00171A5F">
      <w:rPr>
        <w:b/>
        <w:sz w:val="18"/>
      </w:rPr>
      <w:instrText xml:space="preserve"> PAGE  \* MERGEFORMAT </w:instrText>
    </w:r>
    <w:r w:rsidRPr="00171A5F">
      <w:rPr>
        <w:b/>
        <w:sz w:val="18"/>
      </w:rPr>
      <w:fldChar w:fldCharType="separate"/>
    </w:r>
    <w:r w:rsidR="00D9329B">
      <w:rPr>
        <w:b/>
        <w:noProof/>
        <w:sz w:val="18"/>
      </w:rPr>
      <w:t>3</w:t>
    </w:r>
    <w:r w:rsidRPr="00171A5F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7CD5" w:rsidRPr="00C01E72" w:rsidRDefault="00587CD5">
    <w:r>
      <w:rPr>
        <w:noProof/>
        <w:lang w:val="en-US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405.4pt;margin-top:-6.25pt;width:73.25pt;height:18.15pt;z-index:1">
          <v:imagedata r:id="rId1" o:title="recycle_English"/>
          <w10:anchorlock/>
        </v:shape>
      </w:pict>
    </w:r>
    <w:r>
      <w:t>GE.1</w:t>
    </w:r>
    <w:r w:rsidR="00D9329B">
      <w:t>1-43901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B023D" w:rsidRPr="000B175B" w:rsidRDefault="00AB023D" w:rsidP="000B175B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AB023D" w:rsidRPr="00FC68B7" w:rsidRDefault="00AB023D" w:rsidP="00FC68B7">
      <w:pPr>
        <w:tabs>
          <w:tab w:val="lef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:rsidR="00AB023D" w:rsidRDefault="00AB023D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7CD5" w:rsidRPr="00171A5F" w:rsidRDefault="00587CD5">
    <w:pPr>
      <w:pStyle w:val="Header"/>
    </w:pPr>
    <w:r>
      <w:t>CRC/C/MDG/Q/3-4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7CD5" w:rsidRPr="00171A5F" w:rsidRDefault="00587CD5" w:rsidP="00171A5F">
    <w:pPr>
      <w:pStyle w:val="Header"/>
      <w:jc w:val="right"/>
    </w:pPr>
    <w:r>
      <w:t>CRC/C/MDG/Q/3-4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2036B"/>
    <w:multiLevelType w:val="hybridMultilevel"/>
    <w:tmpl w:val="B22E0BFA"/>
    <w:lvl w:ilvl="0" w:tplc="9008FA9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68862366"/>
    <w:multiLevelType w:val="hybridMultilevel"/>
    <w:tmpl w:val="523E6D94"/>
    <w:lvl w:ilvl="0" w:tplc="E24C15DA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en-GB" w:vendorID="64" w:dllVersion="131077" w:nlCheck="1" w:checkStyle="1"/>
  <w:activeWritingStyle w:appName="MSWord" w:lang="en-GB" w:vendorID="64" w:dllVersion="131078" w:nlCheck="1" w:checkStyle="1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trackRevisions/>
  <w:doNotTrackMoves/>
  <w:defaultTabStop w:val="567"/>
  <w:hyphenationZone w:val="357"/>
  <w:doNotHyphenateCaps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footnoteLayoutLikeWW8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71A5F"/>
    <w:rsid w:val="00010840"/>
    <w:rsid w:val="00015E9C"/>
    <w:rsid w:val="00050F6B"/>
    <w:rsid w:val="00072C8C"/>
    <w:rsid w:val="00076E15"/>
    <w:rsid w:val="00091419"/>
    <w:rsid w:val="000931C0"/>
    <w:rsid w:val="000A0188"/>
    <w:rsid w:val="000B175B"/>
    <w:rsid w:val="000B3646"/>
    <w:rsid w:val="000B3A0F"/>
    <w:rsid w:val="000B45CA"/>
    <w:rsid w:val="000C11CF"/>
    <w:rsid w:val="000E0415"/>
    <w:rsid w:val="000E0F91"/>
    <w:rsid w:val="001102D6"/>
    <w:rsid w:val="00171A5F"/>
    <w:rsid w:val="00172EF0"/>
    <w:rsid w:val="0018565D"/>
    <w:rsid w:val="00191F73"/>
    <w:rsid w:val="001A41E1"/>
    <w:rsid w:val="001B4B04"/>
    <w:rsid w:val="001C6663"/>
    <w:rsid w:val="001C7895"/>
    <w:rsid w:val="001D26DF"/>
    <w:rsid w:val="001D2FDC"/>
    <w:rsid w:val="001E3807"/>
    <w:rsid w:val="00211E0B"/>
    <w:rsid w:val="00237785"/>
    <w:rsid w:val="00241466"/>
    <w:rsid w:val="00256405"/>
    <w:rsid w:val="00285844"/>
    <w:rsid w:val="002D2145"/>
    <w:rsid w:val="002F66C5"/>
    <w:rsid w:val="00306BCA"/>
    <w:rsid w:val="003107FA"/>
    <w:rsid w:val="003229D8"/>
    <w:rsid w:val="00334678"/>
    <w:rsid w:val="00336125"/>
    <w:rsid w:val="003407DC"/>
    <w:rsid w:val="00346C62"/>
    <w:rsid w:val="00355848"/>
    <w:rsid w:val="00355C90"/>
    <w:rsid w:val="003915B7"/>
    <w:rsid w:val="0039277A"/>
    <w:rsid w:val="003972E0"/>
    <w:rsid w:val="003B1E26"/>
    <w:rsid w:val="003C2CC4"/>
    <w:rsid w:val="003D3489"/>
    <w:rsid w:val="003D4B23"/>
    <w:rsid w:val="003F6B86"/>
    <w:rsid w:val="00410691"/>
    <w:rsid w:val="004133CD"/>
    <w:rsid w:val="004325CB"/>
    <w:rsid w:val="00446DE4"/>
    <w:rsid w:val="00473FF8"/>
    <w:rsid w:val="004A2EFA"/>
    <w:rsid w:val="00512A0A"/>
    <w:rsid w:val="00533821"/>
    <w:rsid w:val="00540C2F"/>
    <w:rsid w:val="005420F2"/>
    <w:rsid w:val="00585664"/>
    <w:rsid w:val="00587CD5"/>
    <w:rsid w:val="005A274D"/>
    <w:rsid w:val="005B3DB3"/>
    <w:rsid w:val="005B4DAD"/>
    <w:rsid w:val="005C0081"/>
    <w:rsid w:val="005C50EF"/>
    <w:rsid w:val="00611FC4"/>
    <w:rsid w:val="006176FB"/>
    <w:rsid w:val="00640B26"/>
    <w:rsid w:val="00682D97"/>
    <w:rsid w:val="006A7392"/>
    <w:rsid w:val="006C0D34"/>
    <w:rsid w:val="006C680F"/>
    <w:rsid w:val="006D191E"/>
    <w:rsid w:val="006E564B"/>
    <w:rsid w:val="00702F66"/>
    <w:rsid w:val="00715F76"/>
    <w:rsid w:val="00723CA7"/>
    <w:rsid w:val="0072632A"/>
    <w:rsid w:val="007B6BA5"/>
    <w:rsid w:val="007C3390"/>
    <w:rsid w:val="007C4F4B"/>
    <w:rsid w:val="007E1958"/>
    <w:rsid w:val="007F3143"/>
    <w:rsid w:val="007F6611"/>
    <w:rsid w:val="008175E9"/>
    <w:rsid w:val="008242D7"/>
    <w:rsid w:val="00870F95"/>
    <w:rsid w:val="00871FD5"/>
    <w:rsid w:val="008979B1"/>
    <w:rsid w:val="008A2993"/>
    <w:rsid w:val="008A6B25"/>
    <w:rsid w:val="008A6C4F"/>
    <w:rsid w:val="008E0E46"/>
    <w:rsid w:val="008F084C"/>
    <w:rsid w:val="00902E57"/>
    <w:rsid w:val="00907CC9"/>
    <w:rsid w:val="00942BE3"/>
    <w:rsid w:val="00960A18"/>
    <w:rsid w:val="00963CBA"/>
    <w:rsid w:val="00991261"/>
    <w:rsid w:val="009D36F3"/>
    <w:rsid w:val="009F1F9A"/>
    <w:rsid w:val="009F3E16"/>
    <w:rsid w:val="00A1427D"/>
    <w:rsid w:val="00A173D2"/>
    <w:rsid w:val="00A72F22"/>
    <w:rsid w:val="00A748A6"/>
    <w:rsid w:val="00A879A4"/>
    <w:rsid w:val="00AB023D"/>
    <w:rsid w:val="00AE66DE"/>
    <w:rsid w:val="00AF43CC"/>
    <w:rsid w:val="00B02CCE"/>
    <w:rsid w:val="00B1248A"/>
    <w:rsid w:val="00B14BC5"/>
    <w:rsid w:val="00B14BE0"/>
    <w:rsid w:val="00B15234"/>
    <w:rsid w:val="00B30179"/>
    <w:rsid w:val="00B3317B"/>
    <w:rsid w:val="00B75D73"/>
    <w:rsid w:val="00B81E12"/>
    <w:rsid w:val="00B93068"/>
    <w:rsid w:val="00BC74E9"/>
    <w:rsid w:val="00BE618E"/>
    <w:rsid w:val="00C01E72"/>
    <w:rsid w:val="00C05845"/>
    <w:rsid w:val="00C0689E"/>
    <w:rsid w:val="00C463DD"/>
    <w:rsid w:val="00C745C3"/>
    <w:rsid w:val="00C9054C"/>
    <w:rsid w:val="00CC0F0E"/>
    <w:rsid w:val="00CE4A8F"/>
    <w:rsid w:val="00D17D1D"/>
    <w:rsid w:val="00D2031B"/>
    <w:rsid w:val="00D25FE2"/>
    <w:rsid w:val="00D43252"/>
    <w:rsid w:val="00D54F0C"/>
    <w:rsid w:val="00D9329B"/>
    <w:rsid w:val="00D978C6"/>
    <w:rsid w:val="00DA67AD"/>
    <w:rsid w:val="00DB4442"/>
    <w:rsid w:val="00DE3EC1"/>
    <w:rsid w:val="00E03CFF"/>
    <w:rsid w:val="00E130AB"/>
    <w:rsid w:val="00E2306C"/>
    <w:rsid w:val="00E5644E"/>
    <w:rsid w:val="00E7260F"/>
    <w:rsid w:val="00E96630"/>
    <w:rsid w:val="00EB1B9B"/>
    <w:rsid w:val="00ED7A2A"/>
    <w:rsid w:val="00EE197B"/>
    <w:rsid w:val="00EF1D7F"/>
    <w:rsid w:val="00F21585"/>
    <w:rsid w:val="00F40E75"/>
    <w:rsid w:val="00F50D83"/>
    <w:rsid w:val="00F96D89"/>
    <w:rsid w:val="00FB2063"/>
    <w:rsid w:val="00FC68B7"/>
    <w:rsid w:val="00FD5B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75D73"/>
    <w:pPr>
      <w:suppressAutoHyphens/>
      <w:spacing w:line="240" w:lineRule="atLeast"/>
    </w:pPr>
    <w:rPr>
      <w:lang w:val="en-GB" w:eastAsia="en-US"/>
    </w:rPr>
  </w:style>
  <w:style w:type="paragraph" w:styleId="Heading1">
    <w:name w:val="heading 1"/>
    <w:aliases w:val="Table_G"/>
    <w:basedOn w:val="SingleTxtG"/>
    <w:next w:val="SingleTxtG"/>
    <w:qFormat/>
    <w:rsid w:val="00B75D73"/>
    <w:pPr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qFormat/>
    <w:rsid w:val="00B75D73"/>
    <w:pPr>
      <w:spacing w:line="240" w:lineRule="auto"/>
      <w:outlineLvl w:val="1"/>
    </w:pPr>
  </w:style>
  <w:style w:type="paragraph" w:styleId="Heading3">
    <w:name w:val="heading 3"/>
    <w:basedOn w:val="Normal"/>
    <w:next w:val="Normal"/>
    <w:qFormat/>
    <w:rsid w:val="00B75D73"/>
    <w:pPr>
      <w:spacing w:line="240" w:lineRule="auto"/>
      <w:outlineLvl w:val="2"/>
    </w:pPr>
  </w:style>
  <w:style w:type="paragraph" w:styleId="Heading4">
    <w:name w:val="heading 4"/>
    <w:basedOn w:val="Normal"/>
    <w:next w:val="Normal"/>
    <w:qFormat/>
    <w:rsid w:val="00B75D73"/>
    <w:pPr>
      <w:spacing w:line="240" w:lineRule="auto"/>
      <w:outlineLvl w:val="3"/>
    </w:pPr>
  </w:style>
  <w:style w:type="paragraph" w:styleId="Heading5">
    <w:name w:val="heading 5"/>
    <w:basedOn w:val="Normal"/>
    <w:next w:val="Normal"/>
    <w:qFormat/>
    <w:rsid w:val="00B75D73"/>
    <w:pPr>
      <w:spacing w:line="240" w:lineRule="auto"/>
      <w:outlineLvl w:val="4"/>
    </w:pPr>
  </w:style>
  <w:style w:type="paragraph" w:styleId="Heading6">
    <w:name w:val="heading 6"/>
    <w:basedOn w:val="Normal"/>
    <w:next w:val="Normal"/>
    <w:qFormat/>
    <w:rsid w:val="00B75D73"/>
    <w:pPr>
      <w:spacing w:line="240" w:lineRule="auto"/>
      <w:outlineLvl w:val="5"/>
    </w:pPr>
  </w:style>
  <w:style w:type="paragraph" w:styleId="Heading7">
    <w:name w:val="heading 7"/>
    <w:basedOn w:val="Normal"/>
    <w:next w:val="Normal"/>
    <w:qFormat/>
    <w:rsid w:val="00B75D73"/>
    <w:pPr>
      <w:spacing w:line="240" w:lineRule="auto"/>
      <w:outlineLvl w:val="6"/>
    </w:pPr>
  </w:style>
  <w:style w:type="paragraph" w:styleId="Heading8">
    <w:name w:val="heading 8"/>
    <w:basedOn w:val="Normal"/>
    <w:next w:val="Normal"/>
    <w:qFormat/>
    <w:rsid w:val="00B75D73"/>
    <w:pPr>
      <w:spacing w:line="240" w:lineRule="auto"/>
      <w:outlineLvl w:val="7"/>
    </w:pPr>
  </w:style>
  <w:style w:type="paragraph" w:styleId="Heading9">
    <w:name w:val="heading 9"/>
    <w:basedOn w:val="Normal"/>
    <w:next w:val="Normal"/>
    <w:qFormat/>
    <w:rsid w:val="00B75D73"/>
    <w:pPr>
      <w:spacing w:line="240" w:lineRule="auto"/>
      <w:outlineLvl w:val="8"/>
    </w:pPr>
  </w:style>
  <w:style w:type="character" w:default="1" w:styleId="DefaultParagraphFont">
    <w:name w:val="Default Paragraph Font"/>
    <w:semiHidden/>
    <w:rsid w:val="00B75D73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B75D73"/>
  </w:style>
  <w:style w:type="paragraph" w:customStyle="1" w:styleId="SingleTxtG">
    <w:name w:val="_ Single Txt_G"/>
    <w:basedOn w:val="Normal"/>
    <w:rsid w:val="00B75D73"/>
    <w:pPr>
      <w:spacing w:after="120"/>
      <w:ind w:left="1134" w:right="1134"/>
      <w:jc w:val="both"/>
    </w:pPr>
  </w:style>
  <w:style w:type="paragraph" w:customStyle="1" w:styleId="HMG">
    <w:name w:val="_ H __M_G"/>
    <w:basedOn w:val="Normal"/>
    <w:next w:val="Normal"/>
    <w:rsid w:val="00B75D73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rsid w:val="00B75D73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character" w:styleId="FootnoteReference">
    <w:name w:val="footnote reference"/>
    <w:aliases w:val="4_G"/>
    <w:rsid w:val="00B75D73"/>
    <w:rPr>
      <w:rFonts w:ascii="Times New Roman" w:hAnsi="Times New Roman"/>
      <w:sz w:val="18"/>
      <w:vertAlign w:val="superscript"/>
    </w:rPr>
  </w:style>
  <w:style w:type="character" w:styleId="EndnoteReference">
    <w:name w:val="endnote reference"/>
    <w:aliases w:val="1_G"/>
    <w:basedOn w:val="FootnoteReference"/>
    <w:rsid w:val="00B75D73"/>
    <w:rPr>
      <w:rFonts w:ascii="Times New Roman" w:hAnsi="Times New Roman"/>
      <w:sz w:val="18"/>
      <w:vertAlign w:val="superscript"/>
    </w:rPr>
  </w:style>
  <w:style w:type="paragraph" w:styleId="Header">
    <w:name w:val="header"/>
    <w:aliases w:val="6_G"/>
    <w:basedOn w:val="Normal"/>
    <w:rsid w:val="00B75D73"/>
    <w:pPr>
      <w:pBdr>
        <w:bottom w:val="single" w:sz="4" w:space="4" w:color="auto"/>
      </w:pBdr>
      <w:spacing w:line="240" w:lineRule="auto"/>
    </w:pPr>
    <w:rPr>
      <w:b/>
      <w:sz w:val="18"/>
    </w:rPr>
  </w:style>
  <w:style w:type="table" w:styleId="TableGrid">
    <w:name w:val="Table Grid"/>
    <w:basedOn w:val="TableNormal"/>
    <w:semiHidden/>
    <w:rsid w:val="00B75D73"/>
    <w:pPr>
      <w:suppressAutoHyphens/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Hyperlink">
    <w:name w:val="Hyperlink"/>
    <w:semiHidden/>
    <w:rsid w:val="00B75D73"/>
    <w:rPr>
      <w:color w:val="auto"/>
      <w:u w:val="none"/>
    </w:rPr>
  </w:style>
  <w:style w:type="character" w:styleId="FollowedHyperlink">
    <w:name w:val="FollowedHyperlink"/>
    <w:semiHidden/>
    <w:rsid w:val="00B75D73"/>
    <w:rPr>
      <w:color w:val="auto"/>
      <w:u w:val="none"/>
    </w:rPr>
  </w:style>
  <w:style w:type="paragraph" w:customStyle="1" w:styleId="SMG">
    <w:name w:val="__S_M_G"/>
    <w:basedOn w:val="Normal"/>
    <w:next w:val="Normal"/>
    <w:rsid w:val="00B75D73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B75D73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B75D73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FootnoteText">
    <w:name w:val="footnote text"/>
    <w:aliases w:val="5_G"/>
    <w:basedOn w:val="Normal"/>
    <w:rsid w:val="00B75D73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paragraph" w:styleId="EndnoteText">
    <w:name w:val="endnote text"/>
    <w:aliases w:val="2_G"/>
    <w:basedOn w:val="FootnoteText"/>
    <w:rsid w:val="00B75D73"/>
  </w:style>
  <w:style w:type="character" w:styleId="PageNumber">
    <w:name w:val="page number"/>
    <w:aliases w:val="7_G"/>
    <w:rsid w:val="00B75D73"/>
    <w:rPr>
      <w:rFonts w:ascii="Times New Roman" w:hAnsi="Times New Roman"/>
      <w:b/>
      <w:sz w:val="18"/>
    </w:rPr>
  </w:style>
  <w:style w:type="paragraph" w:customStyle="1" w:styleId="XLargeG">
    <w:name w:val="__XLarge_G"/>
    <w:basedOn w:val="Normal"/>
    <w:next w:val="Normal"/>
    <w:rsid w:val="00B75D73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rsid w:val="00B75D73"/>
    <w:pPr>
      <w:numPr>
        <w:numId w:val="1"/>
      </w:numPr>
      <w:spacing w:after="120"/>
      <w:ind w:right="1134"/>
      <w:jc w:val="both"/>
    </w:pPr>
  </w:style>
  <w:style w:type="paragraph" w:styleId="Footer">
    <w:name w:val="footer"/>
    <w:aliases w:val="3_G"/>
    <w:basedOn w:val="Normal"/>
    <w:rsid w:val="00B75D73"/>
    <w:pPr>
      <w:spacing w:line="240" w:lineRule="auto"/>
    </w:pPr>
    <w:rPr>
      <w:sz w:val="16"/>
    </w:rPr>
  </w:style>
  <w:style w:type="paragraph" w:customStyle="1" w:styleId="Bullet2G">
    <w:name w:val="_Bullet 2_G"/>
    <w:basedOn w:val="Normal"/>
    <w:rsid w:val="00B75D73"/>
    <w:pPr>
      <w:numPr>
        <w:numId w:val="2"/>
      </w:numPr>
      <w:spacing w:after="120"/>
      <w:ind w:right="1134"/>
      <w:jc w:val="both"/>
    </w:pPr>
  </w:style>
  <w:style w:type="paragraph" w:customStyle="1" w:styleId="H1G">
    <w:name w:val="_ H_1_G"/>
    <w:basedOn w:val="Normal"/>
    <w:next w:val="Normal"/>
    <w:rsid w:val="00B75D73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B75D73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B75D73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B75D73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styleId="BalloonText">
    <w:name w:val="Balloon Text"/>
    <w:basedOn w:val="Normal"/>
    <w:semiHidden/>
    <w:rsid w:val="00DE3EC1"/>
    <w:rPr>
      <w:rFonts w:ascii="Tahoma" w:hAnsi="Tahoma" w:cs="Tahoma"/>
      <w:sz w:val="16"/>
      <w:szCs w:val="16"/>
    </w:rPr>
  </w:style>
  <w:style w:type="character" w:styleId="CommentReference">
    <w:name w:val="annotation reference"/>
    <w:semiHidden/>
    <w:rsid w:val="00DE3EC1"/>
    <w:rPr>
      <w:sz w:val="16"/>
      <w:szCs w:val="16"/>
    </w:rPr>
  </w:style>
  <w:style w:type="paragraph" w:styleId="CommentText">
    <w:name w:val="annotation text"/>
    <w:basedOn w:val="Normal"/>
    <w:semiHidden/>
    <w:rsid w:val="00DE3EC1"/>
  </w:style>
  <w:style w:type="paragraph" w:styleId="CommentSubject">
    <w:name w:val="annotation subject"/>
    <w:basedOn w:val="CommentText"/>
    <w:next w:val="CommentText"/>
    <w:semiHidden/>
    <w:rsid w:val="00DE3EC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1</Pages>
  <Words>1020</Words>
  <Characters>5757</Characters>
  <Application>Microsoft Office Word</Application>
  <DocSecurity>4</DocSecurity>
  <Lines>108</Lines>
  <Paragraphs>52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United Nations</vt:lpstr>
    </vt:vector>
  </TitlesOfParts>
  <Company>CSD</Company>
  <LinksUpToDate>false</LinksUpToDate>
  <CharactersWithSpaces>6725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United Nations</dc:title>
  <dc:subject/>
  <dc:creator>Vitirol</dc:creator>
  <cp:keywords/>
  <dc:description/>
  <cp:lastModifiedBy>DCM</cp:lastModifiedBy>
  <cp:revision>2</cp:revision>
  <cp:lastPrinted>2011-07-04T10:21:00Z</cp:lastPrinted>
  <dcterms:created xsi:type="dcterms:W3CDTF">2011-07-06T15:07:00Z</dcterms:created>
  <dcterms:modified xsi:type="dcterms:W3CDTF">2011-07-06T15:07:00Z</dcterms:modified>
</cp:coreProperties>
</file>