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FA4085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5008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C02775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C02775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C02775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C02775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C02775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C02775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C02775">
              <w:rPr>
                <w:lang w:val="en-US"/>
              </w:rPr>
              <w:instrText xml:space="preserve"> </w:instrText>
            </w:r>
            <w:r w:rsidR="00E24997">
              <w:rPr>
                <w:lang w:val="en-US"/>
              </w:rPr>
              <w:fldChar w:fldCharType="separate"/>
            </w:r>
            <w:r w:rsidR="00E24997">
              <w:rPr>
                <w:lang w:val="en-US"/>
              </w:rPr>
              <w:t>E/C.12/FIN/CO/5</w:t>
            </w:r>
            <w:r>
              <w:rPr>
                <w:lang w:val="en-US"/>
              </w:rPr>
              <w:fldChar w:fldCharType="end"/>
            </w:r>
          </w:p>
          <w:p w:rsidR="004C5929" w:rsidRPr="00C02775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C02775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C02775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C02775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C02775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C02775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C02775">
              <w:rPr>
                <w:lang w:val="en-US"/>
              </w:rPr>
              <w:instrText xml:space="preserve"> </w:instrText>
            </w:r>
            <w:r w:rsidR="00E24997">
              <w:rPr>
                <w:lang w:val="en-US"/>
              </w:rPr>
              <w:fldChar w:fldCharType="separate"/>
            </w:r>
            <w:r w:rsidR="00E24997">
              <w:rPr>
                <w:lang w:val="en-US"/>
              </w:rPr>
              <w:t>16 January 2008</w:t>
            </w:r>
            <w:r>
              <w:rPr>
                <w:lang w:val="en-US"/>
              </w:rPr>
              <w:fldChar w:fldCharType="end"/>
            </w:r>
          </w:p>
          <w:p w:rsidR="004C5929" w:rsidRPr="00C02775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C02775" w:rsidRDefault="00C02775" w:rsidP="00C02775"/>
    <w:p w:rsidR="00C02775" w:rsidRDefault="00C02775" w:rsidP="00C02775">
      <w:r>
        <w:t>КОМИТЕТ ПО ЭКОНОМИЧЕСКИМ, СОЦИАЛЬНЫМ</w:t>
      </w:r>
      <w:r>
        <w:br/>
        <w:t>И КУЛЬТУРНЫМ ПРАВАМ</w:t>
      </w:r>
    </w:p>
    <w:p w:rsidR="00C02775" w:rsidRDefault="00C02775" w:rsidP="00C02775">
      <w:r>
        <w:t>Тридцать восьмая сессия</w:t>
      </w:r>
    </w:p>
    <w:p w:rsidR="00C02775" w:rsidRDefault="00C02775" w:rsidP="00C02775">
      <w:r>
        <w:t>30 апреля - 18 мая 2007 года</w:t>
      </w:r>
    </w:p>
    <w:p w:rsidR="00C02775" w:rsidRDefault="00C02775" w:rsidP="00C02775"/>
    <w:p w:rsidR="00C02775" w:rsidRDefault="00C02775" w:rsidP="00C02775">
      <w:pPr>
        <w:jc w:val="center"/>
      </w:pPr>
      <w:r>
        <w:t>РАССМОТРЕНИЕ ДОКЛАДОВ, ПРЕДСТАВЛЕННЫХ</w:t>
      </w:r>
      <w:r>
        <w:br/>
        <w:t>ГОСУДАРСТВАМИ-УЧАСТНИКАМИ В СООТВЕТСТВИИ</w:t>
      </w:r>
      <w:r>
        <w:br/>
        <w:t>СО СТАТЬЯМИ 16 И 17 ПАКТА</w:t>
      </w:r>
    </w:p>
    <w:p w:rsidR="00C02775" w:rsidRDefault="00C02775" w:rsidP="00C02775">
      <w:pPr>
        <w:jc w:val="center"/>
      </w:pPr>
    </w:p>
    <w:p w:rsidR="00C02775" w:rsidRDefault="00C02775" w:rsidP="00C02775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экономическим,</w:t>
      </w:r>
      <w:r>
        <w:rPr>
          <w:b/>
          <w:bCs/>
        </w:rPr>
        <w:br/>
        <w:t>социальным и культурным правам</w:t>
      </w:r>
    </w:p>
    <w:p w:rsidR="00C02775" w:rsidRDefault="00C02775" w:rsidP="00C02775">
      <w:pPr>
        <w:jc w:val="center"/>
        <w:rPr>
          <w:b/>
          <w:bCs/>
        </w:rPr>
      </w:pPr>
    </w:p>
    <w:p w:rsidR="00C02775" w:rsidRDefault="00C02775" w:rsidP="00C02775">
      <w:pPr>
        <w:jc w:val="center"/>
        <w:rPr>
          <w:b/>
          <w:bCs/>
        </w:rPr>
      </w:pPr>
      <w:r>
        <w:rPr>
          <w:b/>
          <w:bCs/>
        </w:rPr>
        <w:t>ФИНЛЯНДИЯ</w:t>
      </w:r>
    </w:p>
    <w:p w:rsidR="00C02775" w:rsidRDefault="00C02775" w:rsidP="00C02775">
      <w:pPr>
        <w:jc w:val="center"/>
        <w:rPr>
          <w:b/>
          <w:bCs/>
        </w:rPr>
      </w:pPr>
    </w:p>
    <w:p w:rsidR="00C02775" w:rsidRDefault="00C02775" w:rsidP="00C02775">
      <w:r>
        <w:t>1.</w:t>
      </w:r>
      <w:r>
        <w:tab/>
        <w:t>Комитет по экономическим, социальным и культурным правам рассмотрел пятый периодический доклад Финляндии об осуществлении Международного пакта об экономических, социальных и культурных правах</w:t>
      </w:r>
      <w:r w:rsidR="00582B38" w:rsidRPr="00582B38">
        <w:t xml:space="preserve"> </w:t>
      </w:r>
      <w:r w:rsidR="00D25205" w:rsidRPr="00D25205">
        <w:t>(</w:t>
      </w:r>
      <w:r w:rsidR="00582B38">
        <w:rPr>
          <w:lang w:val="en-US"/>
        </w:rPr>
        <w:t>E</w:t>
      </w:r>
      <w:r w:rsidR="00582B38" w:rsidRPr="00582B38">
        <w:t>/</w:t>
      </w:r>
      <w:r w:rsidR="00582B38">
        <w:rPr>
          <w:lang w:val="en-US"/>
        </w:rPr>
        <w:t>C</w:t>
      </w:r>
      <w:r w:rsidR="00582B38" w:rsidRPr="00582B38">
        <w:t>.12/</w:t>
      </w:r>
      <w:r w:rsidR="00D25205">
        <w:rPr>
          <w:lang w:val="en-US"/>
        </w:rPr>
        <w:t>F</w:t>
      </w:r>
      <w:r w:rsidR="00582B38">
        <w:rPr>
          <w:lang w:val="en-US"/>
        </w:rPr>
        <w:t>IN</w:t>
      </w:r>
      <w:r w:rsidR="00582B38" w:rsidRPr="00582B38">
        <w:t>/</w:t>
      </w:r>
      <w:r w:rsidR="00582B38">
        <w:rPr>
          <w:lang w:val="en-US"/>
        </w:rPr>
        <w:t>CO</w:t>
      </w:r>
      <w:r w:rsidR="00582B38" w:rsidRPr="00582B38">
        <w:t>/5</w:t>
      </w:r>
      <w:r w:rsidR="00D25205" w:rsidRPr="00D25205">
        <w:t>)</w:t>
      </w:r>
      <w:r>
        <w:t xml:space="preserve"> на своих 1</w:t>
      </w:r>
      <w:r w:rsidRPr="00056009">
        <w:t>1</w:t>
      </w:r>
      <w:r w:rsidR="003F4732">
        <w:t>-м</w:t>
      </w:r>
      <w:r>
        <w:t xml:space="preserve"> и</w:t>
      </w:r>
      <w:r w:rsidR="00D25205">
        <w:rPr>
          <w:lang w:val="en-US"/>
        </w:rPr>
        <w:t> </w:t>
      </w:r>
      <w:r>
        <w:t>1</w:t>
      </w:r>
      <w:r w:rsidRPr="00056009">
        <w:t>2</w:t>
      </w:r>
      <w:r>
        <w:noBreakHyphen/>
        <w:t xml:space="preserve">м заседаниях, состоявшихся </w:t>
      </w:r>
      <w:r w:rsidRPr="00056009">
        <w:t>7</w:t>
      </w:r>
      <w:r>
        <w:t xml:space="preserve"> мая 200</w:t>
      </w:r>
      <w:r w:rsidRPr="00056009">
        <w:t>7</w:t>
      </w:r>
      <w:r>
        <w:t> года (E/C.12/200</w:t>
      </w:r>
      <w:r w:rsidRPr="00056009">
        <w:t>7</w:t>
      </w:r>
      <w:r>
        <w:t>/SR.1</w:t>
      </w:r>
      <w:r w:rsidRPr="00056009">
        <w:t xml:space="preserve">1 </w:t>
      </w:r>
      <w:r>
        <w:t>и E/C.12/200</w:t>
      </w:r>
      <w:r w:rsidRPr="00056009">
        <w:t>7</w:t>
      </w:r>
      <w:r>
        <w:t>/SR.12), и на своем 27</w:t>
      </w:r>
      <w:r>
        <w:noBreakHyphen/>
        <w:t xml:space="preserve">м заседании, состоявшемся 18 мая </w:t>
      </w:r>
      <w:r w:rsidR="00D25205">
        <w:t>2007 года</w:t>
      </w:r>
      <w:r w:rsidR="00D25205" w:rsidRPr="00D25205">
        <w:t xml:space="preserve"> </w:t>
      </w:r>
      <w:r w:rsidR="00D25205">
        <w:t>(E/C.12/200</w:t>
      </w:r>
      <w:r w:rsidR="00D25205" w:rsidRPr="00056009">
        <w:t>7</w:t>
      </w:r>
      <w:r w:rsidR="00D25205">
        <w:t>/SR.</w:t>
      </w:r>
      <w:r w:rsidR="00D25205" w:rsidRPr="00D25205">
        <w:t>27)</w:t>
      </w:r>
      <w:r>
        <w:t>, принял следующие заключительные замечания.</w:t>
      </w:r>
    </w:p>
    <w:p w:rsidR="00C02775" w:rsidRDefault="00C02775" w:rsidP="00C02775"/>
    <w:p w:rsidR="00C02775" w:rsidRDefault="00C02775" w:rsidP="00C02775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C02775" w:rsidRDefault="00C02775" w:rsidP="00C02775">
      <w:pPr>
        <w:jc w:val="center"/>
        <w:rPr>
          <w:b/>
          <w:bCs/>
        </w:rPr>
      </w:pPr>
    </w:p>
    <w:p w:rsidR="00C02775" w:rsidRDefault="00C02775" w:rsidP="00C02775">
      <w:r>
        <w:t>2.</w:t>
      </w:r>
      <w:r>
        <w:tab/>
        <w:t>Комитет приветствует представление Финляндией пятого периодического доклада, который в целом был подготовлен в соответствии с руководящими принципами Комитета.  Комитет также положительно отмечает всеобъемлющие письменные ответы, представленные государством-участником в связи с его перечнем вопросов</w:t>
      </w:r>
      <w:r w:rsidR="00D25205">
        <w:rPr>
          <w:lang w:val="en-US"/>
        </w:rPr>
        <w:t> </w:t>
      </w:r>
      <w:r w:rsidR="00582B38" w:rsidRPr="00582B38">
        <w:t>(</w:t>
      </w:r>
      <w:r w:rsidR="00582B38">
        <w:rPr>
          <w:lang w:val="en-US"/>
        </w:rPr>
        <w:t>E</w:t>
      </w:r>
      <w:r w:rsidR="00582B38" w:rsidRPr="00582B38">
        <w:t>/</w:t>
      </w:r>
      <w:r w:rsidR="00582B38">
        <w:rPr>
          <w:lang w:val="en-US"/>
        </w:rPr>
        <w:t>C</w:t>
      </w:r>
      <w:r w:rsidR="00582B38" w:rsidRPr="00582B38">
        <w:t>.12/</w:t>
      </w:r>
      <w:r w:rsidR="00582B38">
        <w:rPr>
          <w:lang w:val="en-US"/>
        </w:rPr>
        <w:t>FIN</w:t>
      </w:r>
      <w:r w:rsidR="00582B38" w:rsidRPr="00582B38">
        <w:t>/</w:t>
      </w:r>
      <w:r w:rsidR="00582B38">
        <w:rPr>
          <w:lang w:val="en-US"/>
        </w:rPr>
        <w:t>Q</w:t>
      </w:r>
      <w:r w:rsidR="00582B38" w:rsidRPr="00582B38">
        <w:t>/5/</w:t>
      </w:r>
      <w:r w:rsidR="00582B38">
        <w:rPr>
          <w:lang w:val="en-US"/>
        </w:rPr>
        <w:t>Add</w:t>
      </w:r>
      <w:r w:rsidR="00582B38" w:rsidRPr="00582B38">
        <w:t>.1)</w:t>
      </w:r>
      <w:r>
        <w:t>.</w:t>
      </w:r>
    </w:p>
    <w:p w:rsidR="00C02775" w:rsidRDefault="00C02775" w:rsidP="00C02775"/>
    <w:p w:rsidR="00C02775" w:rsidRDefault="00C02775" w:rsidP="00C02775">
      <w:r>
        <w:t>3.</w:t>
      </w:r>
      <w:r>
        <w:tab/>
        <w:t>Комитет приветствует конструктивный диалог с делегацией государства-участника, в котором приняли участие представители различных правительственных ведомств, а также представленные делегацией ответы на поставленные Комитетом вопросы.</w:t>
      </w:r>
    </w:p>
    <w:p w:rsidR="00C02775" w:rsidRDefault="00C02775" w:rsidP="00C02775"/>
    <w:p w:rsidR="00C02775" w:rsidRDefault="00C02775" w:rsidP="00C02775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C02775" w:rsidRDefault="00C02775" w:rsidP="00C02775">
      <w:pPr>
        <w:jc w:val="center"/>
        <w:rPr>
          <w:b/>
          <w:bCs/>
        </w:rPr>
      </w:pPr>
    </w:p>
    <w:p w:rsidR="00C02775" w:rsidRDefault="00C02775" w:rsidP="00C02775">
      <w:r>
        <w:t>4.</w:t>
      </w:r>
      <w:r>
        <w:tab/>
        <w:t>Комитет с признательностью отмечает постоянные усилия государства-участника по соблюдению обязательств</w:t>
      </w:r>
      <w:r w:rsidR="00582B38">
        <w:t xml:space="preserve"> по </w:t>
      </w:r>
      <w:r>
        <w:t>Пакт</w:t>
      </w:r>
      <w:r w:rsidR="00582B38">
        <w:t>у</w:t>
      </w:r>
      <w:r>
        <w:t xml:space="preserve">, и </w:t>
      </w:r>
      <w:r w:rsidR="00A772A7">
        <w:t>всест</w:t>
      </w:r>
      <w:r>
        <w:t>о</w:t>
      </w:r>
      <w:r w:rsidR="00A772A7">
        <w:t xml:space="preserve">роннюю </w:t>
      </w:r>
      <w:r>
        <w:t>защиту в государстве-участнике экономических, социальных и культурных прав.</w:t>
      </w:r>
    </w:p>
    <w:p w:rsidR="00C02775" w:rsidRDefault="00C02775" w:rsidP="00C02775"/>
    <w:p w:rsidR="00C02775" w:rsidRDefault="00C02775" w:rsidP="00C02775">
      <w:r>
        <w:t>5.</w:t>
      </w:r>
      <w:r>
        <w:tab/>
        <w:t>Комитет приветствует информацию, содержащуюся в докладе государства-участника относительно выполнения заключительных замечаний Комитета, принятых по четверто</w:t>
      </w:r>
      <w:r w:rsidR="00A772A7">
        <w:t>му</w:t>
      </w:r>
      <w:r>
        <w:t xml:space="preserve"> периодическо</w:t>
      </w:r>
      <w:r w:rsidR="00A772A7">
        <w:t>му</w:t>
      </w:r>
      <w:r>
        <w:t xml:space="preserve"> доклад</w:t>
      </w:r>
      <w:r w:rsidR="00A772A7">
        <w:t>у</w:t>
      </w:r>
      <w:r>
        <w:t xml:space="preserve"> государства-участника.</w:t>
      </w:r>
    </w:p>
    <w:p w:rsidR="00C02775" w:rsidRDefault="00C02775" w:rsidP="00C02775"/>
    <w:p w:rsidR="00C02775" w:rsidRDefault="00C02775" w:rsidP="00C02775">
      <w:r>
        <w:t>6.</w:t>
      </w:r>
      <w:r>
        <w:tab/>
        <w:t>Комитет с удовлетворением отмечает</w:t>
      </w:r>
      <w:r w:rsidRPr="00421200">
        <w:t xml:space="preserve"> </w:t>
      </w:r>
      <w:r>
        <w:t xml:space="preserve">тот факт, что государство-участник выразило поддержку </w:t>
      </w:r>
      <w:r w:rsidR="00A772A7">
        <w:t xml:space="preserve">в отношении </w:t>
      </w:r>
      <w:r>
        <w:t>Факультативного протокола к Пакту.</w:t>
      </w:r>
    </w:p>
    <w:p w:rsidR="00C02775" w:rsidRDefault="00C02775" w:rsidP="00C02775"/>
    <w:p w:rsidR="00C02775" w:rsidRDefault="00C02775" w:rsidP="00C02775">
      <w:r>
        <w:t>7.</w:t>
      </w:r>
      <w:r>
        <w:tab/>
        <w:t>Комитет приветствует усилия, прилагаемые государством-участником в целях борьбы с дискриминацией, включая учреждение Управления омбудсмена по правам меньшинств, принятие Закона о борьбе с дискриминацией и внесение поправок в Уголовный кодекс, предусматривающих ужесточение наказаний за преступления, связанные с этнической нетерпимостью.</w:t>
      </w:r>
    </w:p>
    <w:p w:rsidR="00C02775" w:rsidRDefault="00C02775" w:rsidP="00C02775"/>
    <w:p w:rsidR="00C02775" w:rsidRDefault="00C02775" w:rsidP="00C02775">
      <w:r>
        <w:t>8.</w:t>
      </w:r>
      <w:r>
        <w:tab/>
        <w:t xml:space="preserve">Комитет приветствует внесение изменений в Закон о равноправии мужчин и женщин, в частности, включение </w:t>
      </w:r>
      <w:r w:rsidR="00A772A7">
        <w:t xml:space="preserve">в него положения о </w:t>
      </w:r>
      <w:r>
        <w:t>разработк</w:t>
      </w:r>
      <w:r w:rsidR="00A772A7">
        <w:t>е</w:t>
      </w:r>
      <w:r>
        <w:t xml:space="preserve"> обеспечения равенства </w:t>
      </w:r>
      <w:r w:rsidR="00A772A7">
        <w:t xml:space="preserve">в </w:t>
      </w:r>
      <w:r>
        <w:t>компания</w:t>
      </w:r>
      <w:r w:rsidR="00A772A7">
        <w:t>х</w:t>
      </w:r>
      <w:r>
        <w:t>, в которых работает более 30 человек.  Комитет также приветствует введение системы квот в отношении представленнос</w:t>
      </w:r>
      <w:r w:rsidR="00A772A7">
        <w:t>ти мужчин и женщин (как минимум</w:t>
      </w:r>
      <w:r>
        <w:t xml:space="preserve"> 40 % от каждой группы) во всех государственных и муниципальных органах.</w:t>
      </w:r>
    </w:p>
    <w:p w:rsidR="00C02775" w:rsidRDefault="00C02775" w:rsidP="00C02775"/>
    <w:p w:rsidR="00C02775" w:rsidRDefault="00C02775" w:rsidP="00C02775">
      <w:pPr>
        <w:rPr>
          <w:bCs/>
          <w:szCs w:val="24"/>
        </w:rPr>
      </w:pPr>
      <w:r>
        <w:t>9.</w:t>
      </w:r>
      <w:r>
        <w:tab/>
        <w:t xml:space="preserve">Комитет положительно отмечает недавнее внесение изменений в Уголовный кодекс, предусматривающих включение в финское законодательство преступления в </w:t>
      </w:r>
      <w:r w:rsidR="00D66751">
        <w:t xml:space="preserve">виде </w:t>
      </w:r>
      <w:r>
        <w:t>торговли людьми и торговли людьми при отягчающих обстоятельствах, а также принятие в январ</w:t>
      </w:r>
      <w:r w:rsidR="00D66751">
        <w:t>е</w:t>
      </w:r>
      <w:r>
        <w:t xml:space="preserve"> 2007 года Закона о</w:t>
      </w:r>
      <w:r w:rsidR="00D66751">
        <w:t xml:space="preserve">б оказании помощи </w:t>
      </w:r>
      <w:r>
        <w:t>жертв</w:t>
      </w:r>
      <w:r w:rsidR="00D66751">
        <w:t>ам</w:t>
      </w:r>
      <w:r>
        <w:t xml:space="preserve"> </w:t>
      </w:r>
      <w:r w:rsidR="00D66751">
        <w:t xml:space="preserve">такой </w:t>
      </w:r>
      <w:r>
        <w:t xml:space="preserve">торговли.  Комитет также принимает во внимание  недавнюю ратификацию Протокола </w:t>
      </w:r>
      <w:r w:rsidRPr="009E2525">
        <w:rPr>
          <w:bCs/>
          <w:szCs w:val="24"/>
        </w:rPr>
        <w:t xml:space="preserve">о предупреждении и пресечении торговли людьми, особенно женщинами и детьми, и наказании за нее, </w:t>
      </w:r>
      <w:r>
        <w:rPr>
          <w:bCs/>
          <w:szCs w:val="24"/>
        </w:rPr>
        <w:t>дополняющего</w:t>
      </w:r>
      <w:r w:rsidRPr="009E2525">
        <w:rPr>
          <w:bCs/>
          <w:szCs w:val="24"/>
        </w:rPr>
        <w:t xml:space="preserve"> Конвенцию Организации Объединенных Наций против транснациональной организованной преступности</w:t>
      </w:r>
      <w:r w:rsidR="00E132BB">
        <w:rPr>
          <w:bCs/>
          <w:szCs w:val="24"/>
        </w:rPr>
        <w:t>,</w:t>
      </w:r>
      <w:r>
        <w:rPr>
          <w:bCs/>
          <w:szCs w:val="24"/>
        </w:rPr>
        <w:t xml:space="preserve"> и подписание Конвенции Совета Европы о противодействии торговле людьми.</w:t>
      </w:r>
    </w:p>
    <w:p w:rsidR="00C02775" w:rsidRDefault="00C02775" w:rsidP="00C02775">
      <w:pPr>
        <w:rPr>
          <w:bCs/>
          <w:szCs w:val="24"/>
        </w:rPr>
      </w:pPr>
    </w:p>
    <w:p w:rsidR="00C02775" w:rsidRDefault="00C02775" w:rsidP="00C02775">
      <w:pPr>
        <w:jc w:val="center"/>
        <w:rPr>
          <w:b/>
          <w:bCs/>
        </w:rPr>
      </w:pPr>
      <w:r w:rsidRPr="009E2525">
        <w:rPr>
          <w:bCs/>
          <w:szCs w:val="24"/>
        </w:rPr>
        <w:t> </w:t>
      </w: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C02775" w:rsidRDefault="00C02775" w:rsidP="00C02775">
      <w:pPr>
        <w:jc w:val="center"/>
        <w:rPr>
          <w:b/>
          <w:bCs/>
        </w:rPr>
      </w:pPr>
    </w:p>
    <w:p w:rsidR="00C02775" w:rsidRDefault="00C02775" w:rsidP="00C02775">
      <w:r>
        <w:t>10.</w:t>
      </w:r>
      <w:r>
        <w:tab/>
        <w:t>Комитет отмечает отсутствие каких-либо серьезных факторов или трудностей, которые препятствовали бы эффективному осуществлению Пакта в Финляндии.</w:t>
      </w:r>
    </w:p>
    <w:p w:rsidR="00C02775" w:rsidRDefault="00C02775" w:rsidP="00C02775"/>
    <w:p w:rsidR="00C02775" w:rsidRDefault="00C02775" w:rsidP="00C02775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озабоченность</w:t>
      </w:r>
    </w:p>
    <w:p w:rsidR="00C02775" w:rsidRDefault="00C02775" w:rsidP="00C02775">
      <w:pPr>
        <w:jc w:val="center"/>
        <w:rPr>
          <w:b/>
          <w:bCs/>
        </w:rPr>
      </w:pPr>
    </w:p>
    <w:p w:rsidR="00C02775" w:rsidRDefault="00C02775" w:rsidP="00C02775">
      <w:pPr>
        <w:rPr>
          <w:bCs/>
        </w:rPr>
      </w:pPr>
      <w:r>
        <w:rPr>
          <w:bCs/>
        </w:rPr>
        <w:t>11.</w:t>
      </w:r>
      <w:r>
        <w:rPr>
          <w:bCs/>
        </w:rPr>
        <w:tab/>
        <w:t>Комитет обеспокоен тем, что, несмотря на усилия, предпринимаемые государством-участником в целях решения вопроса о владении и пользовании землей на территории проживания саами, сохраняющаяся юридическая неопределенность в этой области оказывает негативный эффект на прав</w:t>
      </w:r>
      <w:r w:rsidR="00E132BB">
        <w:rPr>
          <w:bCs/>
        </w:rPr>
        <w:t>о</w:t>
      </w:r>
      <w:r>
        <w:rPr>
          <w:bCs/>
        </w:rPr>
        <w:t xml:space="preserve"> саами на сохранение и развитие их традиционной культуры и образа жизни, в частности оленеводства.  Комитет также отмечает, что </w:t>
      </w:r>
      <w:r w:rsidR="00E132BB">
        <w:rPr>
          <w:bCs/>
        </w:rPr>
        <w:t xml:space="preserve">отсутствие </w:t>
      </w:r>
      <w:r>
        <w:rPr>
          <w:bCs/>
        </w:rPr>
        <w:t>реш</w:t>
      </w:r>
      <w:r w:rsidR="00E132BB">
        <w:rPr>
          <w:bCs/>
        </w:rPr>
        <w:t>ения</w:t>
      </w:r>
      <w:r>
        <w:rPr>
          <w:bCs/>
        </w:rPr>
        <w:t xml:space="preserve"> вопрос</w:t>
      </w:r>
      <w:r w:rsidR="00E132BB">
        <w:rPr>
          <w:bCs/>
        </w:rPr>
        <w:t>а</w:t>
      </w:r>
      <w:r>
        <w:rPr>
          <w:bCs/>
        </w:rPr>
        <w:t xml:space="preserve"> земельных прав на территории проживания саами является причиной того, что Финляндия до сих пор не ратифицировала Конвенцию 169 Международной Организации Труда (МОТ) о коренных народах и народах, ведущих племенной образ жизни в независимых странах.</w:t>
      </w:r>
    </w:p>
    <w:p w:rsidR="00C02775" w:rsidRDefault="00C02775" w:rsidP="00C02775">
      <w:pPr>
        <w:rPr>
          <w:bCs/>
        </w:rPr>
      </w:pPr>
    </w:p>
    <w:p w:rsidR="00C02775" w:rsidRDefault="00C02775" w:rsidP="00C02775">
      <w:pPr>
        <w:rPr>
          <w:bCs/>
        </w:rPr>
      </w:pPr>
      <w:r>
        <w:rPr>
          <w:bCs/>
        </w:rPr>
        <w:t>12.</w:t>
      </w:r>
      <w:r>
        <w:rPr>
          <w:bCs/>
        </w:rPr>
        <w:tab/>
        <w:t>Комитет выражает сожаление в связи с тем, что в 2004 году Финляндия выделила лишь 0,35 % валового внутреннего продукта (ВВП) на официальную помощь в целях развития (ОПР), при этом установленный Организацией Объединенных Наций уровень ОПР составляет 0,7 % ВВП для промышленно развитых стран.</w:t>
      </w:r>
    </w:p>
    <w:p w:rsidR="00C02775" w:rsidRDefault="00C02775" w:rsidP="00C02775">
      <w:pPr>
        <w:rPr>
          <w:bCs/>
        </w:rPr>
      </w:pPr>
    </w:p>
    <w:p w:rsidR="00C02775" w:rsidRDefault="00C02775" w:rsidP="00C02775">
      <w:pPr>
        <w:rPr>
          <w:bCs/>
        </w:rPr>
      </w:pPr>
      <w:r>
        <w:rPr>
          <w:bCs/>
        </w:rPr>
        <w:t>13.</w:t>
      </w:r>
      <w:r>
        <w:rPr>
          <w:bCs/>
        </w:rPr>
        <w:tab/>
        <w:t>Комитет сожалее</w:t>
      </w:r>
      <w:r w:rsidR="00E132BB">
        <w:rPr>
          <w:bCs/>
        </w:rPr>
        <w:t>т</w:t>
      </w:r>
      <w:r>
        <w:rPr>
          <w:bCs/>
        </w:rPr>
        <w:t xml:space="preserve">, что, несмотря на принятые государством-участником меры по укреплению его законодательных и институциональных механизмов борьбы с дискриминацией, дискриминация де-факто в отношении иностранцев и представителей национальных, расовых и этнических меньшинств, в частности рома, </w:t>
      </w:r>
      <w:r w:rsidRPr="006932AB">
        <w:rPr>
          <w:bCs/>
        </w:rPr>
        <w:t>по-прежнему</w:t>
      </w:r>
      <w:r>
        <w:rPr>
          <w:bCs/>
        </w:rPr>
        <w:t xml:space="preserve"> широко распространена среди некоторых слоев общества, особенно в сфере трудоустройства, доступа к жилищу и таким общественным местам, как бары и рестораны.  Комитет с обеспокоенностью отмечает, что женщины рома</w:t>
      </w:r>
      <w:r w:rsidR="00A67B3C">
        <w:rPr>
          <w:bCs/>
        </w:rPr>
        <w:t xml:space="preserve">, носящие </w:t>
      </w:r>
      <w:r>
        <w:rPr>
          <w:bCs/>
        </w:rPr>
        <w:t>национальн</w:t>
      </w:r>
      <w:r w:rsidR="00A67B3C">
        <w:rPr>
          <w:bCs/>
        </w:rPr>
        <w:t>ую</w:t>
      </w:r>
      <w:r>
        <w:rPr>
          <w:bCs/>
        </w:rPr>
        <w:t xml:space="preserve"> одежд</w:t>
      </w:r>
      <w:r w:rsidR="00A67B3C">
        <w:rPr>
          <w:bCs/>
        </w:rPr>
        <w:t>у</w:t>
      </w:r>
      <w:r w:rsidR="00D748EC" w:rsidRPr="00D748EC">
        <w:rPr>
          <w:bCs/>
        </w:rPr>
        <w:t>,</w:t>
      </w:r>
      <w:r>
        <w:rPr>
          <w:bCs/>
        </w:rPr>
        <w:t xml:space="preserve"> особенно подвержены такой дискриминаци</w:t>
      </w:r>
      <w:r w:rsidR="00A67B3C">
        <w:rPr>
          <w:bCs/>
        </w:rPr>
        <w:t>и</w:t>
      </w:r>
      <w:r>
        <w:rPr>
          <w:bCs/>
        </w:rPr>
        <w:t>.</w:t>
      </w:r>
    </w:p>
    <w:p w:rsidR="00C02775" w:rsidRDefault="00C02775" w:rsidP="00C02775">
      <w:pPr>
        <w:rPr>
          <w:bCs/>
        </w:rPr>
      </w:pPr>
    </w:p>
    <w:p w:rsidR="00C02775" w:rsidRDefault="00C02775" w:rsidP="00C02775">
      <w:pPr>
        <w:rPr>
          <w:bCs/>
        </w:rPr>
      </w:pPr>
      <w:r>
        <w:rPr>
          <w:bCs/>
        </w:rPr>
        <w:t>14.</w:t>
      </w:r>
      <w:r>
        <w:rPr>
          <w:bCs/>
        </w:rPr>
        <w:tab/>
        <w:t>Комитет с обеспокоенностью отмечает, что</w:t>
      </w:r>
      <w:r w:rsidR="00D748EC">
        <w:rPr>
          <w:bCs/>
        </w:rPr>
        <w:t>,</w:t>
      </w:r>
      <w:r>
        <w:rPr>
          <w:bCs/>
        </w:rPr>
        <w:t xml:space="preserve"> несмотря на усилия, предпринимаемые правительством по искоренению гендерной дискриминации на рабочем месте, существует разница в оплате труда мужчин и женщин, и женщины в недостаточной степени представлены на </w:t>
      </w:r>
      <w:r w:rsidR="00A67B3C">
        <w:rPr>
          <w:bCs/>
        </w:rPr>
        <w:t xml:space="preserve">руководящих </w:t>
      </w:r>
      <w:r>
        <w:rPr>
          <w:bCs/>
        </w:rPr>
        <w:t>должностях во многих сферах труда, включая должности преподавателей университетов.</w:t>
      </w:r>
    </w:p>
    <w:p w:rsidR="00C02775" w:rsidRDefault="00FB189B" w:rsidP="00C02775">
      <w:pPr>
        <w:rPr>
          <w:bCs/>
        </w:rPr>
      </w:pPr>
      <w:r>
        <w:rPr>
          <w:bCs/>
        </w:rPr>
        <w:br w:type="page"/>
      </w:r>
      <w:r w:rsidR="00C02775">
        <w:rPr>
          <w:bCs/>
        </w:rPr>
        <w:t>15.</w:t>
      </w:r>
      <w:r w:rsidR="00C02775">
        <w:rPr>
          <w:bCs/>
        </w:rPr>
        <w:tab/>
        <w:t>Комитет обеспокоен тем фактом, что чрезмерное использование трудовых договоров временного характера может фактически ограничить возможности трудящихся с частичной занятостью, резервных работников и иностранцев</w:t>
      </w:r>
      <w:r w:rsidR="00A67B3C">
        <w:rPr>
          <w:bCs/>
        </w:rPr>
        <w:t xml:space="preserve"> в</w:t>
      </w:r>
      <w:r w:rsidR="00C02775">
        <w:rPr>
          <w:bCs/>
        </w:rPr>
        <w:t xml:space="preserve"> осуществлени</w:t>
      </w:r>
      <w:r w:rsidR="00A67B3C">
        <w:rPr>
          <w:bCs/>
        </w:rPr>
        <w:t>и</w:t>
      </w:r>
      <w:r w:rsidR="00C02775">
        <w:rPr>
          <w:bCs/>
        </w:rPr>
        <w:t xml:space="preserve"> трудовых прав, предусмотренных в статьях 6, 7 и 8 Пакта.</w:t>
      </w:r>
    </w:p>
    <w:p w:rsidR="00C02775" w:rsidRDefault="00C02775" w:rsidP="00C02775">
      <w:pPr>
        <w:rPr>
          <w:bCs/>
        </w:rPr>
      </w:pPr>
    </w:p>
    <w:p w:rsidR="00C02775" w:rsidRDefault="00C02775" w:rsidP="00C02775">
      <w:pPr>
        <w:rPr>
          <w:bCs/>
        </w:rPr>
      </w:pPr>
      <w:r>
        <w:rPr>
          <w:bCs/>
        </w:rPr>
        <w:t>16.</w:t>
      </w:r>
      <w:r>
        <w:rPr>
          <w:bCs/>
        </w:rPr>
        <w:tab/>
        <w:t>Комитет обеспокоен тем, что проблема насилия в семье, особенно в отношении женщин, по-прежнему широко распространена, несмотря на принимаемые государством-участником меры по борьбе с домашним насилием.  Комитет также с озабоченностью отмечает отсутствие конкретного законодательства в отношении бытового насилия.</w:t>
      </w:r>
    </w:p>
    <w:p w:rsidR="00C02775" w:rsidRDefault="00C02775" w:rsidP="00C02775">
      <w:pPr>
        <w:rPr>
          <w:bCs/>
        </w:rPr>
      </w:pPr>
    </w:p>
    <w:p w:rsidR="00C02775" w:rsidRDefault="00C02775" w:rsidP="00C02775">
      <w:pPr>
        <w:rPr>
          <w:bCs/>
        </w:rPr>
      </w:pPr>
      <w:r>
        <w:rPr>
          <w:bCs/>
        </w:rPr>
        <w:t>17.</w:t>
      </w:r>
      <w:r>
        <w:rPr>
          <w:bCs/>
        </w:rPr>
        <w:tab/>
        <w:t xml:space="preserve">Комитет выражает сожаление в связи с отсутствием в докладе государства-участника дезагрегированных статистических данных, касающихся масштабов бедности, особенно среди беженцев и иммигрантов, и отмечает, что государству-участнику еще необходимо официально утвердить черту бедности, которая позволила бы ему определить </w:t>
      </w:r>
      <w:r w:rsidR="0047374A">
        <w:rPr>
          <w:bCs/>
        </w:rPr>
        <w:t xml:space="preserve">ее </w:t>
      </w:r>
      <w:r>
        <w:rPr>
          <w:bCs/>
        </w:rPr>
        <w:t>масштабы и осуществить контроль и оценку хода проведения мероприятий по ее уменьшению.</w:t>
      </w:r>
    </w:p>
    <w:p w:rsidR="00C02775" w:rsidRDefault="00C02775" w:rsidP="00C02775">
      <w:pPr>
        <w:rPr>
          <w:bCs/>
        </w:rPr>
      </w:pPr>
    </w:p>
    <w:p w:rsidR="00C02775" w:rsidRDefault="00C02775" w:rsidP="00C02775">
      <w:pPr>
        <w:rPr>
          <w:bCs/>
        </w:rPr>
      </w:pPr>
      <w:r>
        <w:rPr>
          <w:bCs/>
        </w:rPr>
        <w:t>18.</w:t>
      </w:r>
      <w:r>
        <w:rPr>
          <w:bCs/>
        </w:rPr>
        <w:tab/>
        <w:t>Комитет обеспокоен повышением уровня алкогольной и наркотической зависимости, а также большим количеством случаев психических заболеваний в государстве-участнике, особенно среди молоде</w:t>
      </w:r>
      <w:r w:rsidR="0047374A">
        <w:rPr>
          <w:bCs/>
        </w:rPr>
        <w:t>жи</w:t>
      </w:r>
      <w:r>
        <w:rPr>
          <w:bCs/>
        </w:rPr>
        <w:t>.</w:t>
      </w:r>
    </w:p>
    <w:p w:rsidR="00C02775" w:rsidRDefault="00C02775" w:rsidP="00C02775">
      <w:pPr>
        <w:rPr>
          <w:bCs/>
        </w:rPr>
      </w:pPr>
    </w:p>
    <w:p w:rsidR="00C02775" w:rsidRDefault="00C02775" w:rsidP="00C02775">
      <w:pPr>
        <w:rPr>
          <w:bCs/>
        </w:rPr>
      </w:pPr>
      <w:r>
        <w:rPr>
          <w:bCs/>
        </w:rPr>
        <w:t>19.</w:t>
      </w:r>
      <w:r>
        <w:rPr>
          <w:bCs/>
        </w:rPr>
        <w:tab/>
        <w:t>Комитет с озабоченностью отмечает высоки</w:t>
      </w:r>
      <w:r w:rsidR="0047374A">
        <w:rPr>
          <w:bCs/>
        </w:rPr>
        <w:t>е</w:t>
      </w:r>
      <w:r>
        <w:rPr>
          <w:bCs/>
        </w:rPr>
        <w:t xml:space="preserve"> </w:t>
      </w:r>
      <w:r w:rsidR="0047374A">
        <w:rPr>
          <w:bCs/>
        </w:rPr>
        <w:t xml:space="preserve">показатели </w:t>
      </w:r>
      <w:r>
        <w:rPr>
          <w:bCs/>
        </w:rPr>
        <w:t xml:space="preserve">отсева из школ детей рома, особенно девочек, несмотря на предпринимаемые государством-участником усилия по расширению доступа к образованию детей рома.  Комитет выражает глубокую обеспокоенность тем, что, согласно получаемым сообщениям, дети рома гораздо чаще других детей направляются на специальное обучение по причине восприятия их учителями в качестве трудных или нуждающихся в особом </w:t>
      </w:r>
      <w:r w:rsidR="0047374A">
        <w:rPr>
          <w:bCs/>
        </w:rPr>
        <w:t xml:space="preserve">внимании </w:t>
      </w:r>
      <w:r>
        <w:rPr>
          <w:bCs/>
        </w:rPr>
        <w:t xml:space="preserve">детей. </w:t>
      </w:r>
    </w:p>
    <w:p w:rsidR="00C02775" w:rsidRDefault="00C02775" w:rsidP="00C02775">
      <w:pPr>
        <w:rPr>
          <w:bCs/>
        </w:rPr>
      </w:pPr>
    </w:p>
    <w:p w:rsidR="00C02775" w:rsidRDefault="00C02775" w:rsidP="00C02775">
      <w:pPr>
        <w:jc w:val="center"/>
        <w:rPr>
          <w:b/>
        </w:rPr>
      </w:pPr>
      <w:r w:rsidRPr="00743139">
        <w:rPr>
          <w:b/>
        </w:rPr>
        <w:t>Е.</w:t>
      </w:r>
      <w:r w:rsidRPr="00743139">
        <w:rPr>
          <w:b/>
        </w:rPr>
        <w:tab/>
        <w:t>Предложения и рекомендации</w:t>
      </w:r>
    </w:p>
    <w:p w:rsidR="00C02775" w:rsidRDefault="00C02775" w:rsidP="00C02775">
      <w:pPr>
        <w:jc w:val="center"/>
        <w:rPr>
          <w:b/>
        </w:rPr>
      </w:pPr>
    </w:p>
    <w:p w:rsidR="00FB189B" w:rsidRDefault="00C02775" w:rsidP="00C02775">
      <w:r>
        <w:t>20.</w:t>
      </w:r>
      <w:r>
        <w:tab/>
        <w:t xml:space="preserve">Комитет призывает государство-участник принять все необходимые меры для обеспечения того, чтобы лесозаготовка и другие виды деятельности, осуществляемые в настоящее время частными компаниями на территории проживания саами, не оказывали негативного воздействия на право саами сохранять и развивать </w:t>
      </w:r>
      <w:r w:rsidR="0047374A">
        <w:t xml:space="preserve">свою </w:t>
      </w:r>
      <w:r>
        <w:t>традиционную культуру и образ жизни, в частности оленеводство, и на возможность осуществления ими экономических, социальных и культурных прав.  Комитет также призывает государство-</w:t>
      </w:r>
    </w:p>
    <w:p w:rsidR="00C02775" w:rsidRDefault="00FB189B" w:rsidP="00C02775">
      <w:r>
        <w:br w:type="page"/>
      </w:r>
      <w:r w:rsidR="00C02775">
        <w:t>участник найти адекватное решение проблемы владения и пользования землей на территории проживания саами в тесных консультациях со всеми заинтересованными сторонами, включая парламент саами, и в приоритетном порядке ратифицировать Конвенцию 169 МОТ о коренных народах и народах, ведущих племенной образ жизни в независимых странах.</w:t>
      </w:r>
    </w:p>
    <w:p w:rsidR="00C02775" w:rsidRDefault="00C02775" w:rsidP="00C02775"/>
    <w:p w:rsidR="00C02775" w:rsidRDefault="00C02775" w:rsidP="00C02775">
      <w:r>
        <w:t>21.</w:t>
      </w:r>
      <w:r>
        <w:tab/>
        <w:t xml:space="preserve">Комитет рекомендует государству-участнику продолжать </w:t>
      </w:r>
      <w:r w:rsidR="0047374A">
        <w:t xml:space="preserve">свою </w:t>
      </w:r>
      <w:r>
        <w:t xml:space="preserve">деятельность в области международного сотрудничества и повысить объем его официальной помощи в целях развития до 0,7 % ВНП, как </w:t>
      </w:r>
      <w:r w:rsidR="0047374A">
        <w:t xml:space="preserve">это </w:t>
      </w:r>
      <w:r>
        <w:t>рекомендовано О</w:t>
      </w:r>
      <w:r w:rsidR="0047374A">
        <w:t xml:space="preserve">рганизацией </w:t>
      </w:r>
      <w:r>
        <w:t>О</w:t>
      </w:r>
      <w:r w:rsidR="00FF4790">
        <w:t xml:space="preserve">бъединенных </w:t>
      </w:r>
      <w:r>
        <w:t>Н</w:t>
      </w:r>
      <w:r w:rsidR="00FF4790">
        <w:t>аций</w:t>
      </w:r>
      <w:r>
        <w:t xml:space="preserve">.  Кроме того, Комитет настоятельно призывает государство-участник учитывать положения Пакта в </w:t>
      </w:r>
      <w:r w:rsidR="00FF4790">
        <w:t>своих</w:t>
      </w:r>
      <w:r>
        <w:t xml:space="preserve"> двусторонних соглашениях по проектам с другими странами.</w:t>
      </w:r>
    </w:p>
    <w:p w:rsidR="00C02775" w:rsidRDefault="00C02775" w:rsidP="00C02775"/>
    <w:p w:rsidR="00C02775" w:rsidRDefault="00C02775" w:rsidP="00C02775">
      <w:r>
        <w:t>22.</w:t>
      </w:r>
      <w:r>
        <w:tab/>
        <w:t>Комитет призывает государство-участник продолжать укрепление его законодательных и институциональных механизмов борьбы с дискриминацией и просит его включить в свой следующий периодический доклад подробную информацию о результатах мер, принимаемых в целях борьбы с расизмом и ксенофобией</w:t>
      </w:r>
      <w:r w:rsidR="00FF4790">
        <w:t>,</w:t>
      </w:r>
      <w:r>
        <w:t xml:space="preserve"> и обеспечения терпимости и уважения по отношению к иностранцам и представителям национальных, расовых и этнических меньшинств.  Кроме того, Комитет просит государство-участник включить в свой следующий периодический доклад обновленную информацию о количестве уголовных преследований и осуждений за преступления по мотивам этнической вражды.</w:t>
      </w:r>
    </w:p>
    <w:p w:rsidR="00C02775" w:rsidRDefault="00C02775" w:rsidP="00C02775"/>
    <w:p w:rsidR="00C02775" w:rsidRDefault="00C02775" w:rsidP="00C02775">
      <w:r>
        <w:t>23.</w:t>
      </w:r>
      <w:r>
        <w:tab/>
        <w:t xml:space="preserve">Комитет призывает государство-участник продолжать усиление программ по обеспечению равенства мужчин и женщин на месте работы, уделяя особое внимание усилиям по соблюдению принципа равного вознаграждения за равный труд и обеспечению пропорциональной представленности  женщин на руководящих </w:t>
      </w:r>
      <w:r w:rsidR="00FF4790">
        <w:t>должностях</w:t>
      </w:r>
      <w:r>
        <w:t xml:space="preserve">.  Комитет просит государство-участник включить в </w:t>
      </w:r>
      <w:r w:rsidR="00FF4790">
        <w:t>св</w:t>
      </w:r>
      <w:r>
        <w:t>о</w:t>
      </w:r>
      <w:r w:rsidR="00FF4790">
        <w:t>й</w:t>
      </w:r>
      <w:r>
        <w:t xml:space="preserve"> следующий периодический доклад подробную информацию о мерах, принимаемых в целях сокращения разницы в оплате труда мужчин и женщин и повышени</w:t>
      </w:r>
      <w:r w:rsidR="00724C97">
        <w:t>я</w:t>
      </w:r>
      <w:r>
        <w:t xml:space="preserve"> количества женщин на руководящих должностях.</w:t>
      </w:r>
    </w:p>
    <w:p w:rsidR="00C02775" w:rsidRDefault="00C02775" w:rsidP="00C02775"/>
    <w:p w:rsidR="00C02775" w:rsidRDefault="00C02775" w:rsidP="00C02775">
      <w:r>
        <w:t>24.</w:t>
      </w:r>
      <w:r>
        <w:tab/>
        <w:t xml:space="preserve">Комитет рекомендует государству-участнику принять все необходимые меры для обеспечения того, чтобы временные трудовые </w:t>
      </w:r>
      <w:r w:rsidR="00724C97">
        <w:t>с</w:t>
      </w:r>
      <w:r>
        <w:t>о</w:t>
      </w:r>
      <w:r w:rsidR="00724C97">
        <w:t xml:space="preserve">глашения </w:t>
      </w:r>
      <w:r>
        <w:t xml:space="preserve">не использовались в качестве обоснования отказа от предоставления трудовых прав, установленных в статьях 6, 7 и 8 Пакта, и чтобы такие </w:t>
      </w:r>
      <w:r w:rsidR="00724C97">
        <w:t>с</w:t>
      </w:r>
      <w:r>
        <w:t>о</w:t>
      </w:r>
      <w:r w:rsidR="00724C97">
        <w:t>глашения</w:t>
      </w:r>
      <w:r>
        <w:t xml:space="preserve"> заключались только в случаях, предусмотренных действующим законодательством, включая Закон о трудовых соглашениях и Закон о государственных служащих.</w:t>
      </w:r>
    </w:p>
    <w:p w:rsidR="00C02775" w:rsidRDefault="00C02775" w:rsidP="00C02775"/>
    <w:p w:rsidR="00C02775" w:rsidRDefault="00FB189B" w:rsidP="00C02775">
      <w:r>
        <w:br w:type="page"/>
      </w:r>
      <w:r w:rsidR="00C02775">
        <w:t>25.</w:t>
      </w:r>
      <w:r w:rsidR="00C02775">
        <w:tab/>
        <w:t xml:space="preserve">Комитет просит государство-участник включить в свой следующий периодический доклад подробную информацию о масштабах проблемы бытового насилия, в частности в отношении женщин, и о мерах, принимаемых для борьбы с этим явлением.  В этой связи Комитет призывает государство-участник рассмотреть вопрос о принятии конкретного законодательства, </w:t>
      </w:r>
      <w:r w:rsidR="00724C97">
        <w:t xml:space="preserve">квалифицирующего бытовое </w:t>
      </w:r>
      <w:r w:rsidR="00C02775">
        <w:t>насилие</w:t>
      </w:r>
      <w:r w:rsidR="00724C97">
        <w:t xml:space="preserve"> в качестве преступления</w:t>
      </w:r>
      <w:r w:rsidR="00C02775">
        <w:t>.</w:t>
      </w:r>
    </w:p>
    <w:p w:rsidR="00C02775" w:rsidRDefault="00C02775" w:rsidP="00C02775"/>
    <w:p w:rsidR="00C02775" w:rsidRDefault="00C02775" w:rsidP="00C02775">
      <w:r>
        <w:t>26.</w:t>
      </w:r>
      <w:r>
        <w:tab/>
        <w:t xml:space="preserve">Комитет призывает государство-участник активизировать свои усилия по борьбе с нищетой и социальным отторжением и разработать механизм определения уровня нищеты и внимательно следить за ним. В этой связи он обращает внимание государства-участника на </w:t>
      </w:r>
      <w:r w:rsidR="00724C97">
        <w:t>з</w:t>
      </w:r>
      <w:r>
        <w:t xml:space="preserve">аявление Комитета о нищете и </w:t>
      </w:r>
      <w:r w:rsidR="00724C97">
        <w:t xml:space="preserve">на </w:t>
      </w:r>
      <w:r>
        <w:t>Международн</w:t>
      </w:r>
      <w:r w:rsidR="00724C97">
        <w:t>ый</w:t>
      </w:r>
      <w:r>
        <w:t xml:space="preserve"> пакт об экономических, социальных и культурных правах</w:t>
      </w:r>
      <w:r w:rsidR="00724C97">
        <w:t xml:space="preserve"> (Е/С.12</w:t>
      </w:r>
      <w:r w:rsidR="0081507E">
        <w:t>/2001/10</w:t>
      </w:r>
      <w:r w:rsidR="00724C97">
        <w:t>)</w:t>
      </w:r>
      <w:r>
        <w:t>.</w:t>
      </w:r>
      <w:r w:rsidR="00D748EC">
        <w:t xml:space="preserve"> </w:t>
      </w:r>
      <w:r>
        <w:t xml:space="preserve"> Комитет просит государство-участник представить в своем следующем периодическом докладе дезагрегированные и сопостави</w:t>
      </w:r>
      <w:r w:rsidR="0081507E">
        <w:t>м</w:t>
      </w:r>
      <w:r>
        <w:t>ые данные о количестве людей, живущих в нищет</w:t>
      </w:r>
      <w:r w:rsidR="0081507E">
        <w:t>е</w:t>
      </w:r>
      <w:r>
        <w:t xml:space="preserve">, и о прогрессе, достигнутом в области сокращения </w:t>
      </w:r>
      <w:r w:rsidR="0081507E">
        <w:t xml:space="preserve">ее </w:t>
      </w:r>
      <w:r>
        <w:t>масштабов.</w:t>
      </w:r>
    </w:p>
    <w:p w:rsidR="00C02775" w:rsidRDefault="00C02775" w:rsidP="00C02775"/>
    <w:p w:rsidR="00C02775" w:rsidRDefault="00C02775" w:rsidP="00C02775">
      <w:r>
        <w:t>27.</w:t>
      </w:r>
      <w:r>
        <w:tab/>
        <w:t xml:space="preserve">Комитет рекомендует государству-участнику активизировать </w:t>
      </w:r>
      <w:r w:rsidR="0081507E">
        <w:t xml:space="preserve">свои </w:t>
      </w:r>
      <w:r>
        <w:t xml:space="preserve">усилия, направленные на предотвращение алкогольной и наркотической зависимости, а также на </w:t>
      </w:r>
      <w:r w:rsidR="0081507E">
        <w:t xml:space="preserve">выявление коренных </w:t>
      </w:r>
      <w:r>
        <w:t>причин психических расстройств среди населения.  Комитет просит государство-участник представить в своем следующем периодическом докладе подробную информацию о прогрессе, достигнутом в области улучшения психического здоровья населения, снижения уровня алкогольной и наркотической зависимости и про</w:t>
      </w:r>
      <w:r w:rsidR="0081507E">
        <w:t xml:space="preserve">паганды </w:t>
      </w:r>
      <w:r>
        <w:t>здорового образа жизни среди молод</w:t>
      </w:r>
      <w:r w:rsidR="0081507E">
        <w:t>ежи</w:t>
      </w:r>
      <w:r>
        <w:t>.</w:t>
      </w:r>
    </w:p>
    <w:p w:rsidR="00C02775" w:rsidRDefault="00C02775" w:rsidP="00C02775"/>
    <w:p w:rsidR="00C02775" w:rsidRDefault="00C02775" w:rsidP="00C02775">
      <w:r>
        <w:t>28.</w:t>
      </w:r>
      <w:r>
        <w:tab/>
        <w:t>Комитет рекомендует государству-участнику активизировать усилия по расширению доступа к общему образованию для детей рома, в частности путем:</w:t>
      </w:r>
    </w:p>
    <w:p w:rsidR="00C02775" w:rsidRDefault="00C02775" w:rsidP="00C02775"/>
    <w:p w:rsidR="00C02775" w:rsidRDefault="00C02775" w:rsidP="00C02775">
      <w:r>
        <w:tab/>
        <w:t>а)</w:t>
      </w:r>
      <w:r>
        <w:tab/>
        <w:t>принятия незамедлительных мер по устранению предубеждений и стереотипов в отношении рома и их вклада в жизнь общества;</w:t>
      </w:r>
    </w:p>
    <w:p w:rsidR="00C02775" w:rsidRDefault="00C02775" w:rsidP="00C02775"/>
    <w:p w:rsidR="00C02775" w:rsidRDefault="00C02775" w:rsidP="00C02775">
      <w:r>
        <w:rPr>
          <w:lang w:val="en-US"/>
        </w:rPr>
        <w:tab/>
        <w:t>b</w:t>
      </w:r>
      <w:r>
        <w:t>)</w:t>
      </w:r>
      <w:r>
        <w:tab/>
      </w:r>
      <w:r w:rsidR="00377EED">
        <w:t xml:space="preserve">оказания содействия найму </w:t>
      </w:r>
      <w:r>
        <w:t>учителей из числа рома, с тем чтобы обеспечить детям рома, насколько это возможно, адекватные возможности обуч</w:t>
      </w:r>
      <w:r w:rsidR="00377EED">
        <w:t>ения</w:t>
      </w:r>
      <w:r>
        <w:t xml:space="preserve"> на родном языке;</w:t>
      </w:r>
    </w:p>
    <w:p w:rsidR="00C02775" w:rsidRDefault="00C02775" w:rsidP="00C02775"/>
    <w:p w:rsidR="00C02775" w:rsidRDefault="00C02775" w:rsidP="00C02775">
      <w:r>
        <w:tab/>
        <w:t>с)</w:t>
      </w:r>
      <w:r>
        <w:tab/>
        <w:t xml:space="preserve">повышения </w:t>
      </w:r>
      <w:r w:rsidR="00377EED">
        <w:t xml:space="preserve">наличия </w:t>
      </w:r>
      <w:r>
        <w:t xml:space="preserve">учебников на языке рома; </w:t>
      </w:r>
      <w:r w:rsidR="00D748EC">
        <w:t xml:space="preserve"> </w:t>
      </w:r>
      <w:r>
        <w:t>и</w:t>
      </w:r>
    </w:p>
    <w:p w:rsidR="00C02775" w:rsidRDefault="00C02775" w:rsidP="00C02775"/>
    <w:p w:rsidR="00C02775" w:rsidRDefault="00C02775" w:rsidP="00C02775">
      <w:r w:rsidRPr="00377EED">
        <w:tab/>
      </w:r>
      <w:r>
        <w:rPr>
          <w:lang w:val="en-US"/>
        </w:rPr>
        <w:t>d</w:t>
      </w:r>
      <w:r>
        <w:t>)</w:t>
      </w:r>
      <w:r>
        <w:tab/>
        <w:t>организации специальной подготовки для учителей с целью расширения их знаний о культуре и традициях рома и о потребностях детей рома.</w:t>
      </w:r>
    </w:p>
    <w:p w:rsidR="00C02775" w:rsidRDefault="00C02775" w:rsidP="00C02775"/>
    <w:p w:rsidR="00C02775" w:rsidRDefault="00FB189B" w:rsidP="00C02775">
      <w:r>
        <w:br w:type="page"/>
      </w:r>
      <w:r w:rsidR="00C02775">
        <w:t>29.</w:t>
      </w:r>
      <w:r w:rsidR="00C02775">
        <w:tab/>
        <w:t xml:space="preserve">Комитет просит государство-участник принять меры по устранению </w:t>
      </w:r>
      <w:r w:rsidR="00377EED">
        <w:t xml:space="preserve">коренных </w:t>
      </w:r>
      <w:r w:rsidR="00C02775">
        <w:t xml:space="preserve">причин </w:t>
      </w:r>
      <w:r w:rsidR="00377EED">
        <w:t xml:space="preserve">увеличения </w:t>
      </w:r>
      <w:r w:rsidR="00C02775">
        <w:t>количества детей</w:t>
      </w:r>
      <w:r w:rsidR="00377EED">
        <w:t>,</w:t>
      </w:r>
      <w:r w:rsidR="00C02775">
        <w:t xml:space="preserve"> пе</w:t>
      </w:r>
      <w:r w:rsidR="00377EED">
        <w:t>р</w:t>
      </w:r>
      <w:r w:rsidR="00C02775">
        <w:t>е</w:t>
      </w:r>
      <w:r w:rsidR="00377EED">
        <w:t xml:space="preserve">мещенных из их семей </w:t>
      </w:r>
      <w:r w:rsidR="00C02775">
        <w:t>в специальные учреждения и приемные семьи</w:t>
      </w:r>
      <w:r w:rsidR="00377EED">
        <w:t>,</w:t>
      </w:r>
      <w:r w:rsidR="00C02775">
        <w:t xml:space="preserve"> с целью принятия надлежащих мер по обеспечению, насколько это возможно, поддержания связей ребенка с его родителями.  Комитет также просит государство-участник включить в свой следующий периодический доклад дезагрегированные </w:t>
      </w:r>
      <w:r w:rsidR="00377EED">
        <w:t xml:space="preserve">ежегодные </w:t>
      </w:r>
      <w:r w:rsidR="00C02775">
        <w:t>данные о числе и этническом происхождении детей, помещенных в учреждения и приемные дома, с указанием причин и средней продолжительности срока такого помещения, а также мер, принятых для воссоединения детей с их биологическими родителями.</w:t>
      </w:r>
    </w:p>
    <w:p w:rsidR="00C02775" w:rsidRDefault="00C02775" w:rsidP="00C02775"/>
    <w:p w:rsidR="00C02775" w:rsidRDefault="00C02775" w:rsidP="00C02775">
      <w:r>
        <w:t>30.</w:t>
      </w:r>
      <w:r>
        <w:tab/>
        <w:t>Комитет просит государство-участник представить информацию о том, были ли соблюдены Парижские принципы (резолюция Генеральной Ассамблеи 48/134 от 20</w:t>
      </w:r>
      <w:r w:rsidR="00A908AF">
        <w:t> </w:t>
      </w:r>
      <w:r>
        <w:t>декабря 1993 года, приложение) при учреждении в государстве-участнике нескольких органов, уполномоченных поощрять и защищать права человека, включая экономические, социальные и культурные</w:t>
      </w:r>
      <w:r w:rsidR="00377EED">
        <w:t xml:space="preserve"> права</w:t>
      </w:r>
      <w:r>
        <w:t>.</w:t>
      </w:r>
    </w:p>
    <w:p w:rsidR="00C02775" w:rsidRDefault="00C02775" w:rsidP="00C02775"/>
    <w:p w:rsidR="00C02775" w:rsidRDefault="00C02775" w:rsidP="00C02775">
      <w:r>
        <w:t>31.</w:t>
      </w:r>
      <w:r>
        <w:tab/>
        <w:t>Комитет призывает государство-участник рассмотреть вопрос о ратификации Международной конвенции о защите прав всех трудящихся</w:t>
      </w:r>
      <w:r w:rsidR="00377EED">
        <w:noBreakHyphen/>
      </w:r>
      <w:r>
        <w:t>мигрантов и членов их семей.</w:t>
      </w:r>
    </w:p>
    <w:p w:rsidR="00C02775" w:rsidRDefault="00C02775" w:rsidP="00C02775"/>
    <w:p w:rsidR="00C02775" w:rsidRDefault="00C02775" w:rsidP="00C02775">
      <w:r>
        <w:t>32.</w:t>
      </w:r>
      <w:r>
        <w:tab/>
        <w:t>Комитет также призывает государство-участник рассмотреть вопрос о р</w:t>
      </w:r>
      <w:r w:rsidR="00377EED">
        <w:t xml:space="preserve">атификации Конвенции о правах </w:t>
      </w:r>
      <w:r>
        <w:t>инвалидов и Факультативн</w:t>
      </w:r>
      <w:r w:rsidR="00377EED">
        <w:t>ого</w:t>
      </w:r>
      <w:r>
        <w:t xml:space="preserve"> протокол</w:t>
      </w:r>
      <w:r w:rsidR="00377EED">
        <w:t>а</w:t>
      </w:r>
      <w:r>
        <w:t xml:space="preserve"> к ней.</w:t>
      </w:r>
    </w:p>
    <w:p w:rsidR="00C02775" w:rsidRDefault="00C02775" w:rsidP="00C02775"/>
    <w:p w:rsidR="00C02775" w:rsidRDefault="00C02775" w:rsidP="00C02775">
      <w:pPr>
        <w:rPr>
          <w:bCs/>
        </w:rPr>
      </w:pPr>
      <w:r>
        <w:t>33.</w:t>
      </w:r>
      <w:r>
        <w:tab/>
        <w:t xml:space="preserve">Комитет предлагает государству-участнику обновить </w:t>
      </w:r>
      <w:r w:rsidR="00377EED">
        <w:t>свой</w:t>
      </w:r>
      <w:r>
        <w:t xml:space="preserve"> базовый документ в соответствии с согласованными </w:t>
      </w:r>
      <w:r>
        <w:rPr>
          <w:bCs/>
        </w:rPr>
        <w:t>руководящими принципами</w:t>
      </w:r>
      <w:r w:rsidRPr="00073E86">
        <w:rPr>
          <w:bCs/>
        </w:rPr>
        <w:t xml:space="preserve"> подготовки общего базового документа</w:t>
      </w:r>
      <w:r>
        <w:rPr>
          <w:bCs/>
        </w:rPr>
        <w:t xml:space="preserve"> (</w:t>
      </w:r>
      <w:r>
        <w:rPr>
          <w:bCs/>
          <w:lang w:val="en-US"/>
        </w:rPr>
        <w:t>HRI</w:t>
      </w:r>
      <w:r w:rsidRPr="00073E86">
        <w:rPr>
          <w:bCs/>
        </w:rPr>
        <w:t>/</w:t>
      </w:r>
      <w:r>
        <w:rPr>
          <w:bCs/>
          <w:lang w:val="en-US"/>
        </w:rPr>
        <w:t>MC</w:t>
      </w:r>
      <w:r w:rsidRPr="00073E86">
        <w:rPr>
          <w:bCs/>
        </w:rPr>
        <w:t>/2006/3</w:t>
      </w:r>
      <w:r>
        <w:rPr>
          <w:bCs/>
        </w:rPr>
        <w:t>)</w:t>
      </w:r>
      <w:r w:rsidRPr="00073E86">
        <w:rPr>
          <w:bCs/>
        </w:rPr>
        <w:t>.</w:t>
      </w:r>
    </w:p>
    <w:p w:rsidR="00C02775" w:rsidRDefault="00C02775" w:rsidP="00C02775">
      <w:pPr>
        <w:rPr>
          <w:bCs/>
        </w:rPr>
      </w:pPr>
    </w:p>
    <w:p w:rsidR="00C02775" w:rsidRDefault="00C02775" w:rsidP="00C02775">
      <w:r>
        <w:rPr>
          <w:bCs/>
        </w:rPr>
        <w:t>34.</w:t>
      </w:r>
      <w:r>
        <w:rPr>
          <w:bCs/>
        </w:rPr>
        <w:tab/>
      </w:r>
      <w:r>
        <w:t>Комитет предлагает государству-участнику обеспечить широкое распространение настоящих заключительных замечаний среди всех слоев общества и информировать Комитет в своем следующем периодическом докладе о всех принятых мерах по их осуществлению.  Комитет предлагает также государству-участнику продолжать практику привлечения неправительственных организаций и других субъектов гражданского общества к участию в процессе обсуждения его следующего периодического доклада на национальном уровне до представления его Комитету.</w:t>
      </w:r>
    </w:p>
    <w:p w:rsidR="00C02775" w:rsidRDefault="00C02775" w:rsidP="00C02775"/>
    <w:p w:rsidR="00C02775" w:rsidRDefault="00C02775" w:rsidP="00C02775">
      <w:r>
        <w:t>35.</w:t>
      </w:r>
      <w:r>
        <w:tab/>
        <w:t>Комитет просит государство-участник представить свой шестой периодический доклад к 30 июня 2010 года.</w:t>
      </w:r>
    </w:p>
    <w:p w:rsidR="00EE5F35" w:rsidRDefault="00EE5F35" w:rsidP="00C02775"/>
    <w:p w:rsidR="00EE5F35" w:rsidRDefault="00EE5F35" w:rsidP="00C02775"/>
    <w:p w:rsidR="00EE5F35" w:rsidRDefault="00EE5F35" w:rsidP="00EE5F35">
      <w:pPr>
        <w:jc w:val="center"/>
      </w:pPr>
      <w:r>
        <w:t>-------</w:t>
      </w:r>
    </w:p>
    <w:sectPr w:rsidR="00EE5F35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679" w:rsidRDefault="00927679">
      <w:r>
        <w:separator/>
      </w:r>
    </w:p>
  </w:endnote>
  <w:endnote w:type="continuationSeparator" w:id="0">
    <w:p w:rsidR="00927679" w:rsidRDefault="00927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D0" w:rsidRPr="003F4732" w:rsidRDefault="006205D0">
    <w:pPr>
      <w:pStyle w:val="Footer"/>
    </w:pPr>
    <w:r>
      <w:rPr>
        <w:lang w:val="en-US"/>
      </w:rPr>
      <w:t>GE.08-</w:t>
    </w:r>
    <w:r>
      <w:t>40143</w:t>
    </w:r>
    <w:r>
      <w:rPr>
        <w:lang w:val="en-US"/>
      </w:rPr>
      <w:t xml:space="preserve"> (R)</w:t>
    </w:r>
    <w:r>
      <w:t xml:space="preserve">   250108   280108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679" w:rsidRDefault="00927679">
      <w:r>
        <w:separator/>
      </w:r>
    </w:p>
  </w:footnote>
  <w:footnote w:type="continuationSeparator" w:id="0">
    <w:p w:rsidR="00927679" w:rsidRDefault="009276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D0" w:rsidRDefault="006205D0">
    <w:pPr>
      <w:pStyle w:val="Header"/>
      <w:rPr>
        <w:lang w:val="en-US"/>
      </w:rPr>
    </w:pPr>
    <w:r>
      <w:rPr>
        <w:lang w:val="en-US"/>
      </w:rPr>
      <w:t>E/C.12/FIN/CO/5</w:t>
    </w:r>
  </w:p>
  <w:p w:rsidR="006205D0" w:rsidRDefault="006205D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A4085">
      <w:rPr>
        <w:rStyle w:val="PageNumber"/>
        <w:noProof/>
      </w:rPr>
      <w:t>6</w:t>
    </w:r>
    <w:r>
      <w:rPr>
        <w:rStyle w:val="PageNumber"/>
      </w:rPr>
      <w:fldChar w:fldCharType="end"/>
    </w:r>
  </w:p>
  <w:p w:rsidR="006205D0" w:rsidRDefault="006205D0">
    <w:pPr>
      <w:pStyle w:val="Header"/>
      <w:rPr>
        <w:rStyle w:val="PageNumber"/>
        <w:lang w:val="en-US"/>
      </w:rPr>
    </w:pPr>
  </w:p>
  <w:p w:rsidR="006205D0" w:rsidRDefault="006205D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D0" w:rsidRDefault="006205D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E/C.12/FIN/CO/5</w:t>
    </w:r>
  </w:p>
  <w:p w:rsidR="006205D0" w:rsidRDefault="006205D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A4085">
      <w:rPr>
        <w:rStyle w:val="PageNumber"/>
        <w:noProof/>
      </w:rPr>
      <w:t>7</w:t>
    </w:r>
    <w:r>
      <w:rPr>
        <w:rStyle w:val="PageNumber"/>
      </w:rPr>
      <w:fldChar w:fldCharType="end"/>
    </w:r>
  </w:p>
  <w:p w:rsidR="006205D0" w:rsidRDefault="006205D0">
    <w:pPr>
      <w:pStyle w:val="Header"/>
      <w:tabs>
        <w:tab w:val="left" w:pos="6237"/>
      </w:tabs>
      <w:rPr>
        <w:rStyle w:val="PageNumber"/>
        <w:lang w:val="en-US"/>
      </w:rPr>
    </w:pPr>
  </w:p>
  <w:p w:rsidR="006205D0" w:rsidRDefault="006205D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4997"/>
    <w:rsid w:val="000E672E"/>
    <w:rsid w:val="001F631A"/>
    <w:rsid w:val="002177B4"/>
    <w:rsid w:val="00377EED"/>
    <w:rsid w:val="003B5239"/>
    <w:rsid w:val="003F4732"/>
    <w:rsid w:val="0047374A"/>
    <w:rsid w:val="004C5929"/>
    <w:rsid w:val="00524056"/>
    <w:rsid w:val="00582B38"/>
    <w:rsid w:val="006205D0"/>
    <w:rsid w:val="00661160"/>
    <w:rsid w:val="00724C97"/>
    <w:rsid w:val="007F7AC1"/>
    <w:rsid w:val="0081507E"/>
    <w:rsid w:val="00815765"/>
    <w:rsid w:val="00864F71"/>
    <w:rsid w:val="008F7632"/>
    <w:rsid w:val="00912914"/>
    <w:rsid w:val="00927679"/>
    <w:rsid w:val="00930C59"/>
    <w:rsid w:val="00930C92"/>
    <w:rsid w:val="00967B12"/>
    <w:rsid w:val="00985024"/>
    <w:rsid w:val="0099115E"/>
    <w:rsid w:val="009E680A"/>
    <w:rsid w:val="009F20C9"/>
    <w:rsid w:val="00A67B3C"/>
    <w:rsid w:val="00A772A7"/>
    <w:rsid w:val="00A908AF"/>
    <w:rsid w:val="00B85A7F"/>
    <w:rsid w:val="00BA016F"/>
    <w:rsid w:val="00BA42EE"/>
    <w:rsid w:val="00BD674F"/>
    <w:rsid w:val="00C02775"/>
    <w:rsid w:val="00C91F7F"/>
    <w:rsid w:val="00D25205"/>
    <w:rsid w:val="00D35E17"/>
    <w:rsid w:val="00D66751"/>
    <w:rsid w:val="00D748EC"/>
    <w:rsid w:val="00DB4CAE"/>
    <w:rsid w:val="00E1102C"/>
    <w:rsid w:val="00E132BB"/>
    <w:rsid w:val="00E24997"/>
    <w:rsid w:val="00EE5F35"/>
    <w:rsid w:val="00F44AA7"/>
    <w:rsid w:val="00FA4085"/>
    <w:rsid w:val="00FB189B"/>
    <w:rsid w:val="00FF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8</TotalTime>
  <Pages>1</Pages>
  <Words>2183</Words>
  <Characters>12447</Characters>
  <Application>Microsoft Office Word</Application>
  <DocSecurity>4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14601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Носкова</dc:creator>
  <cp:keywords/>
  <dc:description/>
  <cp:lastModifiedBy>Adtpsrus</cp:lastModifiedBy>
  <cp:revision>3</cp:revision>
  <cp:lastPrinted>2008-01-28T12:23:00Z</cp:lastPrinted>
  <dcterms:created xsi:type="dcterms:W3CDTF">2008-01-28T12:23:00Z</dcterms:created>
  <dcterms:modified xsi:type="dcterms:W3CDTF">2008-01-28T12:31:00Z</dcterms:modified>
</cp:coreProperties>
</file>