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062267" w:rsidRDefault="00062267" w:rsidP="00DC18BF">
            <w:pPr>
              <w:spacing w:line="240" w:lineRule="atLeast"/>
              <w:jc w:val="right"/>
              <w:rPr>
                <w:sz w:val="20"/>
                <w:szCs w:val="21"/>
              </w:rPr>
            </w:pPr>
            <w:r w:rsidRPr="00062267">
              <w:rPr>
                <w:sz w:val="40"/>
                <w:szCs w:val="21"/>
              </w:rPr>
              <w:t>CAT</w:t>
            </w:r>
            <w:r>
              <w:rPr>
                <w:sz w:val="20"/>
                <w:szCs w:val="21"/>
              </w:rPr>
              <w:t>/C/68/3</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494EB8" w:rsidP="00DC18BF">
            <w:pPr>
              <w:spacing w:before="240" w:line="240" w:lineRule="atLeast"/>
              <w:rPr>
                <w:sz w:val="20"/>
              </w:rPr>
            </w:pPr>
            <w:r w:rsidRPr="00F124C6">
              <w:rPr>
                <w:sz w:val="20"/>
              </w:rPr>
              <w:t xml:space="preserve">Distr.: </w:t>
            </w:r>
            <w:r w:rsidR="00062267" w:rsidRPr="00062267">
              <w:rPr>
                <w:sz w:val="20"/>
              </w:rPr>
              <w:t>General</w:t>
            </w:r>
          </w:p>
          <w:p w:rsidR="00494EB8" w:rsidRPr="00F124C6" w:rsidRDefault="00621D44" w:rsidP="00DC18BF">
            <w:pPr>
              <w:spacing w:line="240" w:lineRule="atLeast"/>
              <w:rPr>
                <w:sz w:val="20"/>
              </w:rPr>
            </w:pPr>
            <w:r>
              <w:rPr>
                <w:sz w:val="20"/>
              </w:rPr>
              <w:t xml:space="preserve">19 </w:t>
            </w:r>
            <w:r w:rsidRPr="00621D44">
              <w:rPr>
                <w:sz w:val="20"/>
              </w:rPr>
              <w:t>June</w:t>
            </w:r>
            <w:r w:rsidR="005505A1">
              <w:rPr>
                <w:sz w:val="20"/>
              </w:rPr>
              <w:t xml:space="preserve"> 20</w:t>
            </w:r>
            <w:r w:rsidR="00597013">
              <w:rPr>
                <w:sz w:val="20"/>
              </w:rPr>
              <w:t>20</w:t>
            </w:r>
          </w:p>
          <w:p w:rsidR="00494EB8" w:rsidRPr="00F124C6" w:rsidRDefault="00494EB8" w:rsidP="00DC18BF">
            <w:pPr>
              <w:spacing w:line="240" w:lineRule="atLeast"/>
              <w:rPr>
                <w:sz w:val="20"/>
              </w:rPr>
            </w:pPr>
            <w:r w:rsidRPr="00F124C6">
              <w:rPr>
                <w:sz w:val="20"/>
              </w:rPr>
              <w:t>Chinese</w:t>
            </w:r>
            <w:bookmarkStart w:id="0" w:name="_GoBack"/>
            <w:bookmarkEnd w:id="0"/>
          </w:p>
          <w:p w:rsidR="00494EB8" w:rsidRPr="00F124C6" w:rsidRDefault="00494EB8" w:rsidP="00DC18BF">
            <w:pPr>
              <w:spacing w:line="240" w:lineRule="atLeast"/>
            </w:pPr>
            <w:r w:rsidRPr="00F124C6">
              <w:rPr>
                <w:sz w:val="20"/>
              </w:rPr>
              <w:t>Original: English</w:t>
            </w:r>
          </w:p>
        </w:tc>
      </w:tr>
    </w:tbl>
    <w:p w:rsidR="00621D44" w:rsidRDefault="00621D44"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1147DE" w:rsidRPr="00881851" w:rsidRDefault="001147DE" w:rsidP="00237A8B">
      <w:pPr>
        <w:pStyle w:val="HChGC"/>
      </w:pPr>
      <w:r w:rsidRPr="00881851">
        <w:rPr>
          <w:lang w:val="zh-CN"/>
        </w:rPr>
        <w:tab/>
      </w:r>
      <w:r w:rsidRPr="00881851">
        <w:rPr>
          <w:lang w:val="zh-CN"/>
        </w:rPr>
        <w:tab/>
      </w:r>
      <w:r w:rsidRPr="00881851">
        <w:rPr>
          <w:lang w:val="zh-CN"/>
        </w:rPr>
        <w:t>关于根据《公约》第</w:t>
      </w:r>
      <w:r w:rsidRPr="00881851">
        <w:rPr>
          <w:lang w:val="zh-CN"/>
        </w:rPr>
        <w:t>22</w:t>
      </w:r>
      <w:r w:rsidRPr="00881851">
        <w:rPr>
          <w:lang w:val="zh-CN"/>
        </w:rPr>
        <w:t>条所提交来文的决定的后续报告</w:t>
      </w:r>
      <w:r w:rsidRPr="00881851">
        <w:rPr>
          <w:lang w:val="zh-CN"/>
        </w:rPr>
        <w:footnoteReference w:customMarkFollows="1" w:id="2"/>
        <w:t>*</w:t>
      </w:r>
      <w:bookmarkStart w:id="1" w:name="_Toc43472438"/>
      <w:bookmarkEnd w:id="1"/>
    </w:p>
    <w:p w:rsidR="001147DE" w:rsidRPr="00881851" w:rsidRDefault="001147DE" w:rsidP="00237A8B">
      <w:pPr>
        <w:pStyle w:val="HChGC"/>
      </w:pPr>
      <w:r w:rsidRPr="00881851">
        <w:rPr>
          <w:lang w:val="zh-CN"/>
        </w:rPr>
        <w:tab/>
      </w:r>
      <w:r w:rsidRPr="00881851">
        <w:rPr>
          <w:lang w:val="zh-CN"/>
        </w:rPr>
        <w:tab/>
      </w:r>
      <w:r w:rsidRPr="00881851">
        <w:rPr>
          <w:lang w:val="zh-CN"/>
        </w:rPr>
        <w:t>导言</w:t>
      </w:r>
      <w:bookmarkStart w:id="2" w:name="_Toc43472439"/>
      <w:bookmarkEnd w:id="2"/>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w:t>
      </w:r>
      <w:r w:rsidRPr="00881851">
        <w:rPr>
          <w:rFonts w:ascii="Time New Roman" w:hAnsi="Time New Roman"/>
          <w:szCs w:val="21"/>
          <w:lang w:val="zh-CN"/>
        </w:rPr>
        <w:tab/>
      </w:r>
      <w:r w:rsidRPr="00881851">
        <w:rPr>
          <w:rFonts w:ascii="Time New Roman" w:hAnsi="Time New Roman"/>
          <w:szCs w:val="21"/>
          <w:lang w:val="zh-CN"/>
        </w:rPr>
        <w:t>本报告汇编了自禁止酷刑委员会第六十七届会议</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7</w:t>
      </w:r>
      <w:r w:rsidRPr="00881851">
        <w:rPr>
          <w:rFonts w:ascii="Time New Roman" w:hAnsi="Time New Roman"/>
          <w:szCs w:val="21"/>
          <w:lang w:val="zh-CN"/>
        </w:rPr>
        <w:t>月</w:t>
      </w:r>
      <w:r w:rsidRPr="00881851">
        <w:rPr>
          <w:rFonts w:ascii="Time New Roman" w:hAnsi="Time New Roman"/>
          <w:szCs w:val="21"/>
          <w:lang w:val="zh-CN"/>
        </w:rPr>
        <w:t>22</w:t>
      </w:r>
      <w:r w:rsidRPr="00881851">
        <w:rPr>
          <w:rFonts w:ascii="Time New Roman" w:hAnsi="Time New Roman"/>
          <w:szCs w:val="21"/>
          <w:lang w:val="zh-CN"/>
        </w:rPr>
        <w:t>日至</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9</w:t>
      </w:r>
      <w:r w:rsidRPr="00881851">
        <w:rPr>
          <w:rFonts w:ascii="Time New Roman" w:hAnsi="Time New Roman"/>
          <w:szCs w:val="21"/>
          <w:lang w:val="zh-CN"/>
        </w:rPr>
        <w:t>日</w:t>
      </w:r>
      <w:r w:rsidRPr="00881851">
        <w:rPr>
          <w:rFonts w:ascii="Time New Roman" w:hAnsi="Time New Roman"/>
          <w:szCs w:val="21"/>
          <w:lang w:val="zh-CN"/>
        </w:rPr>
        <w:t>)</w:t>
      </w:r>
      <w:r w:rsidRPr="00881851">
        <w:rPr>
          <w:rFonts w:ascii="Time New Roman" w:hAnsi="Time New Roman"/>
          <w:szCs w:val="21"/>
          <w:lang w:val="zh-CN"/>
        </w:rPr>
        <w:t>以来在委员会关于根据《公约》第</w:t>
      </w:r>
      <w:r w:rsidRPr="00881851">
        <w:rPr>
          <w:rFonts w:ascii="Time New Roman" w:hAnsi="Time New Roman"/>
          <w:szCs w:val="21"/>
          <w:lang w:val="zh-CN"/>
        </w:rPr>
        <w:t>22</w:t>
      </w:r>
      <w:r w:rsidRPr="00881851">
        <w:rPr>
          <w:rFonts w:ascii="Time New Roman" w:hAnsi="Time New Roman"/>
          <w:szCs w:val="21"/>
          <w:lang w:val="zh-CN"/>
        </w:rPr>
        <w:t>条所提交来文的决定的后续程序框架内处理的缔约国和申诉人提交的资料。</w:t>
      </w:r>
      <w:r w:rsidRPr="009A1641">
        <w:rPr>
          <w:rStyle w:val="a8"/>
          <w:rFonts w:eastAsia="宋体"/>
        </w:rPr>
        <w:footnoteReference w:id="3"/>
      </w:r>
    </w:p>
    <w:p w:rsidR="001147DE" w:rsidRPr="00881851" w:rsidRDefault="001147DE" w:rsidP="001147DE">
      <w:pPr>
        <w:pStyle w:val="H1GC"/>
      </w:pPr>
      <w:r>
        <w:rPr>
          <w:lang w:val="zh-CN"/>
        </w:rPr>
        <w:tab/>
      </w:r>
      <w:r w:rsidRPr="00881851">
        <w:rPr>
          <w:lang w:val="zh-CN"/>
        </w:rPr>
        <w:t>A.</w:t>
      </w:r>
      <w:r w:rsidRPr="00881851">
        <w:rPr>
          <w:lang w:val="zh-CN"/>
        </w:rPr>
        <w:tab/>
      </w:r>
      <w:r w:rsidRPr="00881851">
        <w:rPr>
          <w:lang w:val="zh-CN"/>
        </w:rPr>
        <w:t>第</w:t>
      </w:r>
      <w:r w:rsidRPr="00881851">
        <w:rPr>
          <w:lang w:val="zh-CN"/>
        </w:rPr>
        <w:t>477/2011</w:t>
      </w:r>
      <w:r w:rsidRPr="00881851">
        <w:rPr>
          <w:lang w:val="zh-CN"/>
        </w:rPr>
        <w:t>号来文</w:t>
      </w:r>
      <w:r w:rsidRPr="009A1641">
        <w:rPr>
          <w:rStyle w:val="a8"/>
          <w:rFonts w:eastAsia="黑体"/>
        </w:rPr>
        <w:footnoteReference w:id="4"/>
      </w:r>
      <w:bookmarkStart w:id="3" w:name="_Toc43472440"/>
      <w:bookmarkEnd w:id="3"/>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1985"/>
        <w:gridCol w:w="5385"/>
      </w:tblGrid>
      <w:tr w:rsidR="001147DE" w:rsidRPr="00881851" w:rsidTr="00D37E42">
        <w:trPr>
          <w:trHeight w:val="330"/>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Aarrass</w:t>
            </w:r>
            <w:r w:rsidRPr="00881851">
              <w:rPr>
                <w:lang w:val="zh-CN"/>
              </w:rPr>
              <w:t>诉摩洛哥</w:t>
            </w:r>
          </w:p>
        </w:tc>
      </w:tr>
      <w:tr w:rsidR="001147DE" w:rsidRPr="00881851" w:rsidTr="00D37E42">
        <w:trPr>
          <w:trHeight w:hRule="exact" w:val="103"/>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rPr>
          <w:trHeight w:val="367"/>
        </w:trPr>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2014</w:t>
            </w:r>
            <w:r w:rsidRPr="00881851">
              <w:rPr>
                <w:lang w:val="zh-CN"/>
              </w:rPr>
              <w:t>年</w:t>
            </w:r>
            <w:r w:rsidRPr="00881851">
              <w:rPr>
                <w:lang w:val="zh-CN"/>
              </w:rPr>
              <w:t>5</w:t>
            </w:r>
            <w:r w:rsidRPr="00881851">
              <w:rPr>
                <w:lang w:val="zh-CN"/>
              </w:rPr>
              <w:t>月</w:t>
            </w:r>
            <w:r w:rsidRPr="00881851">
              <w:rPr>
                <w:lang w:val="zh-CN"/>
              </w:rPr>
              <w:t>19</w:t>
            </w:r>
            <w:r w:rsidRPr="00881851">
              <w:rPr>
                <w:lang w:val="zh-CN"/>
              </w:rPr>
              <w:t>日</w:t>
            </w:r>
          </w:p>
        </w:tc>
      </w:tr>
      <w:tr w:rsidR="001147DE" w:rsidRPr="00881851" w:rsidTr="00D37E42">
        <w:trPr>
          <w:trHeight w:val="367"/>
        </w:trPr>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2</w:t>
            </w:r>
            <w:r w:rsidRPr="00881851">
              <w:rPr>
                <w:lang w:val="zh-CN"/>
              </w:rPr>
              <w:t>条第</w:t>
            </w:r>
            <w:r w:rsidRPr="00881851">
              <w:rPr>
                <w:lang w:val="zh-CN"/>
              </w:rPr>
              <w:t>1</w:t>
            </w:r>
            <w:r w:rsidRPr="00881851">
              <w:rPr>
                <w:lang w:val="zh-CN"/>
              </w:rPr>
              <w:t>款、第</w:t>
            </w:r>
            <w:r w:rsidRPr="00881851">
              <w:rPr>
                <w:lang w:val="zh-CN"/>
              </w:rPr>
              <w:t>11</w:t>
            </w:r>
            <w:r w:rsidRPr="00881851">
              <w:rPr>
                <w:lang w:val="zh-CN"/>
              </w:rPr>
              <w:t>至第</w:t>
            </w:r>
            <w:r w:rsidRPr="00881851">
              <w:rPr>
                <w:lang w:val="zh-CN"/>
              </w:rPr>
              <w:t>13</w:t>
            </w:r>
            <w:r w:rsidRPr="00881851">
              <w:rPr>
                <w:lang w:val="zh-CN"/>
              </w:rPr>
              <w:t>条和第</w:t>
            </w:r>
            <w:r w:rsidRPr="00881851">
              <w:rPr>
                <w:lang w:val="zh-CN"/>
              </w:rPr>
              <w:t>15</w:t>
            </w:r>
            <w:r w:rsidRPr="00881851">
              <w:rPr>
                <w:lang w:val="zh-CN"/>
              </w:rPr>
              <w:t>条</w:t>
            </w:r>
          </w:p>
        </w:tc>
      </w:tr>
      <w:tr w:rsidR="001147DE" w:rsidRPr="00881851" w:rsidTr="00D37E42">
        <w:trPr>
          <w:trHeight w:val="758"/>
        </w:trPr>
        <w:tc>
          <w:tcPr>
            <w:tcW w:w="1985" w:type="dxa"/>
            <w:shd w:val="clear" w:color="auto" w:fill="auto"/>
          </w:tcPr>
          <w:p w:rsidR="001147DE" w:rsidRPr="00881851" w:rsidRDefault="001147DE" w:rsidP="00D37E42">
            <w:pPr>
              <w:pStyle w:val="a5"/>
              <w:overflowPunct/>
              <w:spacing w:after="120"/>
              <w:jc w:val="left"/>
            </w:pPr>
            <w:r w:rsidRPr="00881851">
              <w:rPr>
                <w:lang w:val="zh-CN"/>
              </w:rPr>
              <w:t>救济：</w:t>
            </w:r>
          </w:p>
        </w:tc>
        <w:tc>
          <w:tcPr>
            <w:tcW w:w="5385" w:type="dxa"/>
            <w:shd w:val="clear" w:color="auto" w:fill="auto"/>
          </w:tcPr>
          <w:p w:rsidR="001147DE" w:rsidRPr="00881851" w:rsidRDefault="001147DE" w:rsidP="00D37E42">
            <w:pPr>
              <w:pStyle w:val="a5"/>
              <w:overflowPunct/>
              <w:spacing w:after="120"/>
            </w:pPr>
            <w:r w:rsidRPr="00881851">
              <w:rPr>
                <w:lang w:val="zh-CN"/>
              </w:rPr>
              <w:t>委员会促请缔约国，在委员会</w:t>
            </w:r>
            <w:r w:rsidRPr="00881851">
              <w:rPr>
                <w:rFonts w:hint="eastAsia"/>
                <w:lang w:val="zh-CN"/>
              </w:rPr>
              <w:t>的</w:t>
            </w:r>
            <w:r w:rsidRPr="00881851">
              <w:rPr>
                <w:lang w:val="zh-CN"/>
              </w:rPr>
              <w:t>决定送达</w:t>
            </w:r>
            <w:r w:rsidRPr="00881851">
              <w:rPr>
                <w:lang w:val="zh-CN"/>
              </w:rPr>
              <w:t>90</w:t>
            </w:r>
            <w:r w:rsidRPr="00881851">
              <w:rPr>
                <w:lang w:val="zh-CN"/>
              </w:rPr>
              <w:t>天内，向委员会通报其根据该决定所含意</w:t>
            </w:r>
            <w:proofErr w:type="gramStart"/>
            <w:r w:rsidRPr="00881851">
              <w:rPr>
                <w:lang w:val="zh-CN"/>
              </w:rPr>
              <w:t>见采取</w:t>
            </w:r>
            <w:proofErr w:type="gramEnd"/>
            <w:r w:rsidRPr="00881851">
              <w:rPr>
                <w:lang w:val="zh-CN"/>
              </w:rPr>
              <w:t>的措施，包括对申诉人的酷刑指称启动公正和深入的调查。此类调查必须包括，按照《酷刑和其他残忍、不人道或有辱人格的待遇或处罚的有效调查和文件记录手册》</w:t>
            </w:r>
            <w:r w:rsidRPr="00881851">
              <w:rPr>
                <w:lang w:val="zh-CN"/>
              </w:rPr>
              <w:t>(</w:t>
            </w:r>
            <w:r w:rsidRPr="00881851">
              <w:rPr>
                <w:lang w:val="zh-CN"/>
              </w:rPr>
              <w:t>《伊斯坦布尔规程》</w:t>
            </w:r>
            <w:r w:rsidRPr="00881851">
              <w:rPr>
                <w:lang w:val="zh-CN"/>
              </w:rPr>
              <w:t>)</w:t>
            </w:r>
            <w:r w:rsidRPr="00881851">
              <w:rPr>
                <w:lang w:val="zh-CN"/>
              </w:rPr>
              <w:t>进行体检。</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2.</w:t>
      </w:r>
      <w:r w:rsidRPr="00881851">
        <w:rPr>
          <w:rFonts w:ascii="Time New Roman" w:hAnsi="Time New Roman"/>
          <w:szCs w:val="21"/>
          <w:lang w:val="zh-CN"/>
        </w:rPr>
        <w:tab/>
      </w:r>
      <w:r w:rsidRPr="00881851">
        <w:rPr>
          <w:rFonts w:ascii="Time New Roman" w:hAnsi="Time New Roman"/>
          <w:szCs w:val="21"/>
          <w:lang w:val="zh-CN"/>
        </w:rPr>
        <w:t>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6</w:t>
      </w:r>
      <w:r w:rsidRPr="00881851">
        <w:rPr>
          <w:rFonts w:ascii="Time New Roman" w:hAnsi="Time New Roman"/>
          <w:szCs w:val="21"/>
          <w:lang w:val="zh-CN"/>
        </w:rPr>
        <w:t>日与摩洛哥常驻联合国日内瓦办事处和其他国际组织大使兼常驻代表会晤之后，缔约国在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6</w:t>
      </w:r>
      <w:r w:rsidRPr="00881851">
        <w:rPr>
          <w:rFonts w:ascii="Time New Roman" w:hAnsi="Time New Roman"/>
          <w:szCs w:val="21"/>
          <w:lang w:val="zh-CN"/>
        </w:rPr>
        <w:t>日的普通照会中回顾了该国当局为执行委员会的决定真诚采取的措施。</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w:t>
      </w:r>
      <w:r w:rsidRPr="00881851">
        <w:rPr>
          <w:rFonts w:ascii="Time New Roman" w:hAnsi="Time New Roman"/>
          <w:szCs w:val="21"/>
          <w:lang w:val="zh-CN"/>
        </w:rPr>
        <w:tab/>
      </w:r>
      <w:r w:rsidRPr="00881851">
        <w:rPr>
          <w:rFonts w:ascii="Time New Roman" w:hAnsi="Time New Roman"/>
          <w:szCs w:val="21"/>
          <w:lang w:val="zh-CN"/>
        </w:rPr>
        <w:t>继</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8</w:t>
      </w:r>
      <w:r w:rsidRPr="00881851">
        <w:rPr>
          <w:rFonts w:ascii="Time New Roman" w:hAnsi="Time New Roman"/>
          <w:szCs w:val="21"/>
          <w:lang w:val="zh-CN"/>
        </w:rPr>
        <w:t>日的后续意见之后，缔约国提到拉巴特上诉法院的一名调查法官要求一个医疗专家组进行第二次体检。专家们没有确定申诉人在</w:t>
      </w:r>
      <w:r w:rsidRPr="00881851">
        <w:rPr>
          <w:rFonts w:ascii="Time New Roman" w:hAnsi="Time New Roman"/>
          <w:szCs w:val="21"/>
          <w:lang w:val="zh-CN"/>
        </w:rPr>
        <w:t>2010</w:t>
      </w:r>
      <w:r w:rsidRPr="00881851">
        <w:rPr>
          <w:rFonts w:ascii="Time New Roman" w:hAnsi="Time New Roman"/>
          <w:szCs w:val="21"/>
          <w:lang w:val="zh-CN"/>
        </w:rPr>
        <w:t>年</w:t>
      </w:r>
      <w:r w:rsidRPr="00881851">
        <w:rPr>
          <w:rFonts w:ascii="Time New Roman" w:hAnsi="Time New Roman"/>
          <w:szCs w:val="21"/>
          <w:lang w:val="zh-CN"/>
        </w:rPr>
        <w:lastRenderedPageBreak/>
        <w:t>被拘留期间是否遭受了酷刑或虐待。</w:t>
      </w:r>
      <w:r w:rsidRPr="00881851">
        <w:rPr>
          <w:rFonts w:ascii="Time New Roman" w:hAnsi="Time New Roman"/>
          <w:szCs w:val="21"/>
          <w:lang w:val="zh-CN"/>
        </w:rPr>
        <w:t>2015</w:t>
      </w:r>
      <w:r w:rsidRPr="00881851">
        <w:rPr>
          <w:rFonts w:ascii="Time New Roman" w:hAnsi="Time New Roman"/>
          <w:szCs w:val="21"/>
          <w:lang w:val="zh-CN"/>
        </w:rPr>
        <w:t>年</w:t>
      </w:r>
      <w:r w:rsidRPr="00881851">
        <w:rPr>
          <w:rFonts w:ascii="Time New Roman" w:hAnsi="Time New Roman"/>
          <w:szCs w:val="21"/>
          <w:lang w:val="zh-CN"/>
        </w:rPr>
        <w:t>10</w:t>
      </w:r>
      <w:r w:rsidRPr="00881851">
        <w:rPr>
          <w:rFonts w:ascii="Time New Roman" w:hAnsi="Time New Roman"/>
          <w:szCs w:val="21"/>
          <w:lang w:val="zh-CN"/>
        </w:rPr>
        <w:t>月</w:t>
      </w:r>
      <w:r w:rsidRPr="00881851">
        <w:rPr>
          <w:rFonts w:ascii="Time New Roman" w:hAnsi="Time New Roman"/>
          <w:szCs w:val="21"/>
          <w:lang w:val="zh-CN"/>
        </w:rPr>
        <w:t>20</w:t>
      </w:r>
      <w:r w:rsidRPr="00881851">
        <w:rPr>
          <w:rFonts w:ascii="Time New Roman" w:hAnsi="Time New Roman"/>
          <w:szCs w:val="21"/>
          <w:lang w:val="zh-CN"/>
        </w:rPr>
        <w:t>日向申诉人提交了相应的医学结论。</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4.</w:t>
      </w:r>
      <w:r w:rsidRPr="00881851">
        <w:rPr>
          <w:rFonts w:ascii="Time New Roman" w:hAnsi="Time New Roman"/>
          <w:szCs w:val="21"/>
          <w:lang w:val="zh-CN"/>
        </w:rPr>
        <w:tab/>
      </w:r>
      <w:r w:rsidRPr="00881851">
        <w:rPr>
          <w:rFonts w:ascii="Time New Roman" w:hAnsi="Time New Roman"/>
          <w:szCs w:val="21"/>
          <w:lang w:val="zh-CN"/>
        </w:rPr>
        <w:t>关于申诉人目前的拘留条件，他已被关在</w:t>
      </w:r>
      <w:r w:rsidRPr="00881851">
        <w:rPr>
          <w:rFonts w:ascii="Time New Roman" w:hAnsi="Time New Roman"/>
          <w:szCs w:val="21"/>
          <w:lang w:val="zh-CN"/>
        </w:rPr>
        <w:t>Tiflet 2</w:t>
      </w:r>
      <w:r w:rsidRPr="00881851">
        <w:rPr>
          <w:rFonts w:ascii="Time New Roman" w:hAnsi="Time New Roman"/>
          <w:szCs w:val="21"/>
          <w:lang w:val="zh-CN"/>
        </w:rPr>
        <w:t>监狱的一间单独牢房里。当局不认为申诉人的拘留制度是单独监禁。他可以享受每天的露天散步，进行体育锻炼，按照医生的处方获取食物，并接收信件。申诉人定于</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4</w:t>
      </w:r>
      <w:r w:rsidRPr="00881851">
        <w:rPr>
          <w:rFonts w:ascii="Time New Roman" w:hAnsi="Time New Roman"/>
          <w:szCs w:val="21"/>
          <w:lang w:val="zh-CN"/>
        </w:rPr>
        <w:t>月</w:t>
      </w:r>
      <w:r w:rsidRPr="00881851">
        <w:rPr>
          <w:rFonts w:ascii="Time New Roman" w:hAnsi="Time New Roman"/>
          <w:szCs w:val="21"/>
          <w:lang w:val="zh-CN"/>
        </w:rPr>
        <w:t>2</w:t>
      </w:r>
      <w:r w:rsidRPr="00881851">
        <w:rPr>
          <w:rFonts w:ascii="Time New Roman" w:hAnsi="Time New Roman"/>
          <w:szCs w:val="21"/>
          <w:lang w:val="zh-CN"/>
        </w:rPr>
        <w:t>日从监狱获释。</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5.</w:t>
      </w:r>
      <w:r w:rsidRPr="00881851">
        <w:rPr>
          <w:rFonts w:ascii="Time New Roman" w:hAnsi="Time New Roman"/>
          <w:szCs w:val="21"/>
          <w:lang w:val="zh-CN"/>
        </w:rPr>
        <w:tab/>
      </w:r>
      <w:r w:rsidRPr="00881851">
        <w:rPr>
          <w:rFonts w:ascii="Time New Roman" w:hAnsi="Time New Roman"/>
          <w:szCs w:val="21"/>
          <w:lang w:val="zh-CN"/>
        </w:rPr>
        <w:t>他还可以享受与家人的联系，包括每周最多</w:t>
      </w:r>
      <w:r w:rsidRPr="00881851">
        <w:rPr>
          <w:rFonts w:ascii="Time New Roman" w:hAnsi="Time New Roman"/>
          <w:szCs w:val="21"/>
          <w:lang w:val="zh-CN"/>
        </w:rPr>
        <w:t>5</w:t>
      </w:r>
      <w:r w:rsidRPr="00881851">
        <w:rPr>
          <w:rFonts w:ascii="Time New Roman" w:hAnsi="Time New Roman"/>
          <w:szCs w:val="21"/>
          <w:lang w:val="zh-CN"/>
        </w:rPr>
        <w:t>分钟的电话通话</w:t>
      </w:r>
      <w:r w:rsidRPr="00881851">
        <w:rPr>
          <w:rFonts w:ascii="Time New Roman" w:hAnsi="Time New Roman"/>
          <w:szCs w:val="21"/>
          <w:lang w:val="zh-CN"/>
        </w:rPr>
        <w:t>(</w:t>
      </w:r>
      <w:r w:rsidRPr="00881851">
        <w:rPr>
          <w:rFonts w:ascii="Time New Roman" w:hAnsi="Time New Roman"/>
          <w:szCs w:val="21"/>
          <w:lang w:val="zh-CN"/>
        </w:rPr>
        <w:t>在摩洛哥境内的最近一次电话通话是</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21</w:t>
      </w:r>
      <w:r w:rsidRPr="00881851">
        <w:rPr>
          <w:rFonts w:ascii="Time New Roman" w:hAnsi="Time New Roman"/>
          <w:szCs w:val="21"/>
          <w:lang w:val="zh-CN"/>
        </w:rPr>
        <w:t>日</w:t>
      </w:r>
      <w:r w:rsidRPr="00881851">
        <w:rPr>
          <w:rFonts w:ascii="Time New Roman" w:hAnsi="Time New Roman"/>
          <w:szCs w:val="21"/>
          <w:lang w:val="zh-CN"/>
        </w:rPr>
        <w:t>)</w:t>
      </w:r>
      <w:r w:rsidRPr="00881851">
        <w:rPr>
          <w:rFonts w:ascii="Time New Roman" w:hAnsi="Time New Roman"/>
          <w:szCs w:val="21"/>
          <w:lang w:val="zh-CN"/>
        </w:rPr>
        <w:t>；通话时长被例外地延长到每周最多</w:t>
      </w:r>
      <w:r w:rsidRPr="00881851">
        <w:rPr>
          <w:rFonts w:ascii="Time New Roman" w:hAnsi="Time New Roman"/>
          <w:szCs w:val="21"/>
          <w:lang w:val="zh-CN"/>
        </w:rPr>
        <w:t>15</w:t>
      </w:r>
      <w:r w:rsidRPr="00881851">
        <w:rPr>
          <w:rFonts w:ascii="Time New Roman" w:hAnsi="Time New Roman"/>
          <w:szCs w:val="21"/>
          <w:lang w:val="zh-CN"/>
        </w:rPr>
        <w:t>分钟。</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2</w:t>
      </w:r>
      <w:r w:rsidRPr="00881851">
        <w:rPr>
          <w:rFonts w:ascii="Time New Roman" w:hAnsi="Time New Roman"/>
          <w:szCs w:val="21"/>
          <w:lang w:val="zh-CN"/>
        </w:rPr>
        <w:t>日，他给在西班牙的父亲和在比利时的妹妹打了电话。申诉人还可以受益于家人探视；他的妻子最近一次探望他是在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10</w:t>
      </w:r>
      <w:r w:rsidRPr="00881851">
        <w:rPr>
          <w:rFonts w:ascii="Time New Roman" w:hAnsi="Time New Roman"/>
          <w:szCs w:val="21"/>
          <w:lang w:val="zh-CN"/>
        </w:rPr>
        <w:t>日。此外，他还定期接待摩洛哥国家人权理事会的探访。理事会最近一次访问是在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5</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日；理事会审视了申诉人的拘留条件，并建议申诉人接受必要的牙科治疗。</w:t>
      </w:r>
      <w:r w:rsidRPr="00881851">
        <w:rPr>
          <w:rFonts w:ascii="Time New Roman" w:hAnsi="Time New Roman"/>
          <w:szCs w:val="21"/>
          <w:lang w:val="zh-CN"/>
        </w:rPr>
        <w:t>2019</w:t>
      </w:r>
      <w:r w:rsidRPr="00881851">
        <w:rPr>
          <w:rFonts w:ascii="Time New Roman" w:hAnsi="Time New Roman"/>
          <w:szCs w:val="21"/>
          <w:lang w:val="zh-CN"/>
        </w:rPr>
        <w:t>年，申诉人有一次牙科治疗预约和六次内科预约，这证实了申诉人的健康状况是常规的。最后，缔约国驳斥了有关酷刑或虐待申诉人的任何指称，它重申，他被关押在符合国际标准的常规拘留条件下。</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6.</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9</w:t>
      </w:r>
      <w:r w:rsidRPr="00881851">
        <w:rPr>
          <w:rFonts w:ascii="Time New Roman" w:hAnsi="Time New Roman"/>
          <w:szCs w:val="21"/>
          <w:lang w:val="zh-CN"/>
        </w:rPr>
        <w:t>月</w:t>
      </w:r>
      <w:r w:rsidRPr="00881851">
        <w:rPr>
          <w:rFonts w:ascii="Time New Roman" w:hAnsi="Time New Roman"/>
          <w:szCs w:val="21"/>
          <w:lang w:val="zh-CN"/>
        </w:rPr>
        <w:t>23</w:t>
      </w:r>
      <w:r w:rsidRPr="00881851">
        <w:rPr>
          <w:rFonts w:ascii="Time New Roman" w:hAnsi="Time New Roman"/>
          <w:szCs w:val="21"/>
          <w:lang w:val="zh-CN"/>
        </w:rPr>
        <w:t>日，缔约国的后续意见被转交给申诉人的律师以征求意见，其意见将于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25</w:t>
      </w:r>
      <w:r w:rsidRPr="00881851">
        <w:rPr>
          <w:rFonts w:ascii="Time New Roman" w:hAnsi="Time New Roman"/>
          <w:szCs w:val="21"/>
          <w:lang w:val="zh-CN"/>
        </w:rPr>
        <w:t>日提交。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rPr>
        <w:t>7.</w:t>
      </w:r>
      <w:r w:rsidRPr="00881851">
        <w:rPr>
          <w:rFonts w:ascii="Time New Roman" w:hAnsi="Time New Roman"/>
          <w:szCs w:val="21"/>
        </w:rPr>
        <w:tab/>
      </w:r>
      <w:r w:rsidRPr="00881851">
        <w:rPr>
          <w:rFonts w:ascii="Time New Roman" w:hAnsi="Time New Roman"/>
          <w:szCs w:val="21"/>
          <w:lang w:val="zh-CN"/>
        </w:rPr>
        <w:t>在</w:t>
      </w:r>
      <w:r w:rsidRPr="00881851">
        <w:rPr>
          <w:rFonts w:ascii="Time New Roman" w:hAnsi="Time New Roman"/>
          <w:szCs w:val="21"/>
        </w:rPr>
        <w:t>2019</w:t>
      </w:r>
      <w:r w:rsidRPr="00881851">
        <w:rPr>
          <w:rFonts w:ascii="Time New Roman" w:hAnsi="Time New Roman"/>
          <w:szCs w:val="21"/>
          <w:lang w:val="zh-CN"/>
        </w:rPr>
        <w:t>年</w:t>
      </w:r>
      <w:r w:rsidRPr="00881851">
        <w:rPr>
          <w:rFonts w:ascii="Time New Roman" w:hAnsi="Time New Roman"/>
          <w:szCs w:val="21"/>
        </w:rPr>
        <w:t>11</w:t>
      </w:r>
      <w:r w:rsidRPr="00881851">
        <w:rPr>
          <w:rFonts w:ascii="Time New Roman" w:hAnsi="Time New Roman"/>
          <w:szCs w:val="21"/>
          <w:lang w:val="zh-CN"/>
        </w:rPr>
        <w:t>月</w:t>
      </w:r>
      <w:r w:rsidRPr="00881851">
        <w:rPr>
          <w:rFonts w:ascii="Time New Roman" w:hAnsi="Time New Roman"/>
          <w:szCs w:val="21"/>
        </w:rPr>
        <w:t>22</w:t>
      </w:r>
      <w:r w:rsidRPr="00881851">
        <w:rPr>
          <w:rFonts w:ascii="Time New Roman" w:hAnsi="Time New Roman"/>
          <w:szCs w:val="21"/>
          <w:lang w:val="zh-CN"/>
        </w:rPr>
        <w:t>日的评论中</w:t>
      </w:r>
      <w:r w:rsidRPr="00881851">
        <w:rPr>
          <w:rFonts w:ascii="Time New Roman" w:hAnsi="Time New Roman"/>
          <w:szCs w:val="21"/>
        </w:rPr>
        <w:t>，</w:t>
      </w:r>
      <w:r w:rsidRPr="00881851">
        <w:rPr>
          <w:rFonts w:ascii="Time New Roman" w:hAnsi="Time New Roman"/>
          <w:szCs w:val="21"/>
          <w:lang w:val="zh-CN"/>
        </w:rPr>
        <w:t>申诉人的律师告知委员会</w:t>
      </w:r>
      <w:r w:rsidRPr="00881851">
        <w:rPr>
          <w:rFonts w:ascii="Time New Roman" w:hAnsi="Time New Roman"/>
          <w:szCs w:val="21"/>
        </w:rPr>
        <w:t>，</w:t>
      </w:r>
      <w:proofErr w:type="spellStart"/>
      <w:r w:rsidRPr="00881851">
        <w:rPr>
          <w:rFonts w:ascii="Time New Roman" w:hAnsi="Time New Roman"/>
          <w:szCs w:val="21"/>
        </w:rPr>
        <w:t>Aarrass</w:t>
      </w:r>
      <w:proofErr w:type="spellEnd"/>
      <w:r w:rsidRPr="00881851">
        <w:rPr>
          <w:rFonts w:ascii="Time New Roman" w:hAnsi="Time New Roman"/>
          <w:szCs w:val="21"/>
          <w:lang w:val="zh-CN"/>
        </w:rPr>
        <w:t>先生的拘留条件自</w:t>
      </w:r>
      <w:r w:rsidRPr="00881851">
        <w:rPr>
          <w:rFonts w:ascii="Time New Roman" w:hAnsi="Time New Roman"/>
          <w:szCs w:val="21"/>
        </w:rPr>
        <w:t>2019</w:t>
      </w:r>
      <w:r w:rsidRPr="00881851">
        <w:rPr>
          <w:rFonts w:ascii="Time New Roman" w:hAnsi="Time New Roman"/>
          <w:szCs w:val="21"/>
          <w:lang w:val="zh-CN"/>
        </w:rPr>
        <w:t>年</w:t>
      </w:r>
      <w:r w:rsidRPr="00881851">
        <w:rPr>
          <w:rFonts w:ascii="Time New Roman" w:hAnsi="Time New Roman"/>
          <w:szCs w:val="21"/>
        </w:rPr>
        <w:t>4</w:t>
      </w:r>
      <w:r w:rsidRPr="00881851">
        <w:rPr>
          <w:rFonts w:ascii="Time New Roman" w:hAnsi="Time New Roman"/>
          <w:szCs w:val="21"/>
          <w:lang w:val="zh-CN"/>
        </w:rPr>
        <w:t>月以来没有改变。如前所述，他一直被隔离关押，而且是在随后向委员会提出申诉</w:t>
      </w:r>
      <w:r w:rsidRPr="00881851">
        <w:rPr>
          <w:rFonts w:ascii="Time New Roman" w:hAnsi="Time New Roman"/>
          <w:szCs w:val="21"/>
          <w:lang w:val="zh-CN"/>
        </w:rPr>
        <w:t>(</w:t>
      </w:r>
      <w:r w:rsidRPr="00881851">
        <w:rPr>
          <w:rFonts w:ascii="Time New Roman" w:hAnsi="Time New Roman"/>
          <w:szCs w:val="21"/>
          <w:lang w:val="zh-CN"/>
        </w:rPr>
        <w:t>第</w:t>
      </w:r>
      <w:r w:rsidRPr="00881851">
        <w:rPr>
          <w:rFonts w:ascii="Time New Roman" w:hAnsi="Time New Roman"/>
          <w:szCs w:val="21"/>
          <w:lang w:val="zh-CN"/>
        </w:rPr>
        <w:t>817/2017</w:t>
      </w:r>
      <w:r w:rsidRPr="00881851">
        <w:rPr>
          <w:rFonts w:ascii="Time New Roman" w:hAnsi="Time New Roman"/>
          <w:szCs w:val="21"/>
          <w:lang w:val="zh-CN"/>
        </w:rPr>
        <w:t>号</w:t>
      </w:r>
      <w:r w:rsidRPr="00881851">
        <w:rPr>
          <w:rFonts w:ascii="Time New Roman" w:hAnsi="Time New Roman"/>
          <w:szCs w:val="21"/>
          <w:lang w:val="zh-CN"/>
        </w:rPr>
        <w:t>)</w:t>
      </w:r>
      <w:r w:rsidRPr="00881851">
        <w:rPr>
          <w:rFonts w:ascii="Time New Roman" w:hAnsi="Time New Roman"/>
          <w:szCs w:val="21"/>
          <w:lang w:val="zh-CN"/>
        </w:rPr>
        <w:t>的情况下。自</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2</w:t>
      </w:r>
      <w:r w:rsidRPr="00881851">
        <w:rPr>
          <w:rFonts w:ascii="Time New Roman" w:hAnsi="Time New Roman"/>
          <w:szCs w:val="21"/>
          <w:lang w:val="zh-CN"/>
        </w:rPr>
        <w:t>月以来，申诉人感到身心疲惫，虽然自从他在过去三个月获准两次探视以来情况略有改善。然而，申诉人自</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月以来就没有收到过信件，监狱长承认他对这一决定没有责任。</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月，申诉人的精神再次恶化，因为他觉得自己是虐待和歧视的受害者。他每周只能打两次电话，每次最多</w:t>
      </w:r>
      <w:r w:rsidRPr="00881851">
        <w:rPr>
          <w:rFonts w:ascii="Time New Roman" w:hAnsi="Time New Roman"/>
          <w:szCs w:val="21"/>
          <w:lang w:val="zh-CN"/>
        </w:rPr>
        <w:t>5</w:t>
      </w:r>
      <w:r w:rsidRPr="00881851">
        <w:rPr>
          <w:rFonts w:ascii="Time New Roman" w:hAnsi="Time New Roman"/>
          <w:szCs w:val="21"/>
          <w:lang w:val="zh-CN"/>
        </w:rPr>
        <w:t>分钟。</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日，警卫暴力终止了他与妹妹的通话。</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9</w:t>
      </w:r>
      <w:r w:rsidRPr="00881851">
        <w:rPr>
          <w:rFonts w:ascii="Time New Roman" w:hAnsi="Time New Roman"/>
          <w:szCs w:val="21"/>
          <w:lang w:val="zh-CN"/>
        </w:rPr>
        <w:t>月</w:t>
      </w:r>
      <w:r w:rsidRPr="00881851">
        <w:rPr>
          <w:rFonts w:ascii="Time New Roman" w:hAnsi="Time New Roman"/>
          <w:szCs w:val="21"/>
          <w:lang w:val="zh-CN"/>
        </w:rPr>
        <w:t>25</w:t>
      </w:r>
      <w:r w:rsidRPr="00881851">
        <w:rPr>
          <w:rFonts w:ascii="Time New Roman" w:hAnsi="Time New Roman"/>
          <w:szCs w:val="21"/>
          <w:lang w:val="zh-CN"/>
        </w:rPr>
        <w:t>日，申诉人的妹妹写信给律师，报告说，她的兄弟在严格的制度下仍然被隔离。他每天可以离开牢房进行长达一小时的户外散步，但只有在其他囚犯不在的情况下。虽然申诉人最近去看了牙医，但他没有得到任何治疗。此外，据称他被剥夺了看普通科医生的权利。</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8.</w:t>
      </w:r>
      <w:r w:rsidRPr="00881851">
        <w:rPr>
          <w:rFonts w:ascii="Time New Roman" w:hAnsi="Time New Roman"/>
          <w:szCs w:val="21"/>
          <w:lang w:val="zh-CN"/>
        </w:rPr>
        <w:tab/>
      </w:r>
      <w:r w:rsidRPr="00881851">
        <w:rPr>
          <w:rFonts w:ascii="Time New Roman" w:hAnsi="Time New Roman"/>
          <w:szCs w:val="21"/>
          <w:lang w:val="zh-CN"/>
        </w:rPr>
        <w:t>律师进一步指出，申诉人自</w:t>
      </w:r>
      <w:r w:rsidRPr="00881851">
        <w:rPr>
          <w:rFonts w:ascii="Time New Roman" w:hAnsi="Time New Roman"/>
          <w:szCs w:val="21"/>
          <w:lang w:val="zh-CN"/>
        </w:rPr>
        <w:t>2008</w:t>
      </w:r>
      <w:r w:rsidRPr="00881851">
        <w:rPr>
          <w:rFonts w:ascii="Time New Roman" w:hAnsi="Time New Roman"/>
          <w:szCs w:val="21"/>
          <w:lang w:val="zh-CN"/>
        </w:rPr>
        <w:t>年</w:t>
      </w:r>
      <w:r w:rsidRPr="00881851">
        <w:rPr>
          <w:rFonts w:ascii="Time New Roman" w:hAnsi="Time New Roman"/>
          <w:szCs w:val="21"/>
          <w:lang w:val="zh-CN"/>
        </w:rPr>
        <w:t>4</w:t>
      </w:r>
      <w:r w:rsidRPr="00881851">
        <w:rPr>
          <w:rFonts w:ascii="Time New Roman" w:hAnsi="Time New Roman"/>
          <w:szCs w:val="21"/>
          <w:lang w:val="zh-CN"/>
        </w:rPr>
        <w:t>月</w:t>
      </w:r>
      <w:r w:rsidRPr="00881851">
        <w:rPr>
          <w:rFonts w:ascii="Time New Roman" w:hAnsi="Time New Roman"/>
          <w:szCs w:val="21"/>
          <w:lang w:val="zh-CN"/>
        </w:rPr>
        <w:t>1</w:t>
      </w:r>
      <w:r w:rsidRPr="00881851">
        <w:rPr>
          <w:rFonts w:ascii="Time New Roman" w:hAnsi="Time New Roman"/>
          <w:szCs w:val="21"/>
          <w:lang w:val="zh-CN"/>
        </w:rPr>
        <w:t>日以来一直被拘留，并将如缔约国所述，于</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4</w:t>
      </w:r>
      <w:r w:rsidRPr="00881851">
        <w:rPr>
          <w:rFonts w:ascii="Time New Roman" w:hAnsi="Time New Roman"/>
          <w:szCs w:val="21"/>
          <w:lang w:val="zh-CN"/>
        </w:rPr>
        <w:t>月</w:t>
      </w:r>
      <w:r w:rsidRPr="00881851">
        <w:rPr>
          <w:rFonts w:ascii="Time New Roman" w:hAnsi="Time New Roman"/>
          <w:szCs w:val="21"/>
          <w:lang w:val="zh-CN"/>
        </w:rPr>
        <w:t>2</w:t>
      </w:r>
      <w:r w:rsidRPr="00881851">
        <w:rPr>
          <w:rFonts w:ascii="Time New Roman" w:hAnsi="Time New Roman"/>
          <w:szCs w:val="21"/>
          <w:lang w:val="zh-CN"/>
        </w:rPr>
        <w:t>日获释。虽然申诉人</w:t>
      </w:r>
      <w:r w:rsidRPr="00881851">
        <w:rPr>
          <w:rFonts w:ascii="Time New Roman" w:hAnsi="Time New Roman" w:hint="eastAsia"/>
          <w:szCs w:val="21"/>
          <w:lang w:val="zh-CN"/>
        </w:rPr>
        <w:t>遭受</w:t>
      </w:r>
      <w:r w:rsidRPr="00881851">
        <w:rPr>
          <w:rFonts w:ascii="Time New Roman" w:hAnsi="Time New Roman"/>
          <w:szCs w:val="21"/>
          <w:lang w:val="zh-CN"/>
        </w:rPr>
        <w:t>了酷刑</w:t>
      </w:r>
      <w:r w:rsidRPr="00881851">
        <w:rPr>
          <w:rFonts w:ascii="Time New Roman" w:hAnsi="Time New Roman" w:hint="eastAsia"/>
          <w:szCs w:val="21"/>
          <w:lang w:val="zh-CN"/>
        </w:rPr>
        <w:t>，并仅凭</w:t>
      </w:r>
      <w:r w:rsidRPr="00881851">
        <w:rPr>
          <w:rFonts w:ascii="Time New Roman" w:hAnsi="Time New Roman"/>
          <w:szCs w:val="21"/>
          <w:lang w:val="zh-CN"/>
        </w:rPr>
        <w:t>逼供</w:t>
      </w:r>
      <w:r w:rsidRPr="00881851">
        <w:rPr>
          <w:rFonts w:ascii="Time New Roman" w:hAnsi="Time New Roman" w:hint="eastAsia"/>
          <w:szCs w:val="21"/>
          <w:lang w:val="zh-CN"/>
        </w:rPr>
        <w:t>对他</w:t>
      </w:r>
      <w:r w:rsidRPr="00881851">
        <w:rPr>
          <w:rFonts w:ascii="Time New Roman" w:hAnsi="Time New Roman"/>
          <w:szCs w:val="21"/>
          <w:lang w:val="zh-CN"/>
        </w:rPr>
        <w:t>定</w:t>
      </w:r>
      <w:r w:rsidRPr="00881851">
        <w:rPr>
          <w:rFonts w:ascii="Time New Roman" w:hAnsi="Time New Roman" w:hint="eastAsia"/>
          <w:szCs w:val="21"/>
        </w:rPr>
        <w:t>了</w:t>
      </w:r>
      <w:r w:rsidRPr="00881851">
        <w:rPr>
          <w:rFonts w:ascii="Time New Roman" w:hAnsi="Time New Roman"/>
          <w:szCs w:val="21"/>
          <w:lang w:val="zh-CN"/>
        </w:rPr>
        <w:t>罪</w:t>
      </w:r>
      <w:r w:rsidRPr="00881851">
        <w:rPr>
          <w:rFonts w:ascii="Time New Roman" w:hAnsi="Time New Roman"/>
          <w:szCs w:val="21"/>
          <w:lang w:val="zh-CN"/>
        </w:rPr>
        <w:t>(</w:t>
      </w:r>
      <w:r w:rsidRPr="00881851">
        <w:rPr>
          <w:rFonts w:ascii="Time New Roman" w:hAnsi="Time New Roman"/>
          <w:szCs w:val="21"/>
          <w:lang w:val="zh-CN"/>
        </w:rPr>
        <w:t>在这方面，委员会认定他的几项权利受到侵犯</w:t>
      </w:r>
      <w:r w:rsidRPr="00881851">
        <w:rPr>
          <w:rFonts w:ascii="Time New Roman" w:hAnsi="Time New Roman"/>
          <w:szCs w:val="21"/>
          <w:lang w:val="zh-CN"/>
        </w:rPr>
        <w:t>)</w:t>
      </w:r>
      <w:r w:rsidRPr="00881851">
        <w:rPr>
          <w:rFonts w:ascii="Time New Roman" w:hAnsi="Time New Roman"/>
          <w:szCs w:val="21"/>
          <w:lang w:val="zh-CN"/>
        </w:rPr>
        <w:t>，但缔约国没有为重审申诉人而重新启动刑事程序。此外，申诉人和他的律师都没有收到最高上诉法院的相关裁决，该法院没有拒绝通过酷刑获得的申诉人供词，违反了委员会对此案的决定。应委员会的要求进行的调查不符合彻底、独立或公正的要求，因为调查进行得太晚了，此时，酷刑的身体痕迹已经消失。申诉人反而被认为缺乏公信力，而且，他无法接触到他自己选择的独立医生。体检没有收集必要的医学证据，而且，无视《伊斯坦布尔规程》，申诉人无法审阅该文件。律师认为，缔约国玩弄文字游戏，因为它否认申诉人正被单独监禁，同时却承认他被单独关押在一间牢房里并被剥夺了必要的社会接触，包括与申诉人的比利时律师或有关非政府组织接触。此外，最高上诉法院的诉讼程序已经进行了四年多，缔约国不同意申诉人提出的将其移交比利时的请求。律师辩称，根据《联合国囚犯待遇最低限度标准</w:t>
      </w:r>
      <w:r w:rsidRPr="00881851">
        <w:rPr>
          <w:rFonts w:ascii="Time New Roman" w:hAnsi="Time New Roman"/>
          <w:szCs w:val="21"/>
          <w:lang w:val="zh-CN"/>
        </w:rPr>
        <w:lastRenderedPageBreak/>
        <w:t>规则》</w:t>
      </w:r>
      <w:r w:rsidRPr="00881851">
        <w:rPr>
          <w:rFonts w:ascii="Time New Roman" w:hAnsi="Time New Roman"/>
          <w:szCs w:val="21"/>
          <w:lang w:val="zh-CN"/>
        </w:rPr>
        <w:t>(</w:t>
      </w:r>
      <w:r w:rsidRPr="00881851">
        <w:rPr>
          <w:rFonts w:ascii="Time New Roman" w:hAnsi="Time New Roman"/>
          <w:szCs w:val="21"/>
          <w:lang w:val="zh-CN"/>
        </w:rPr>
        <w:t>《纳尔逊</w:t>
      </w:r>
      <w:r>
        <w:rPr>
          <w:rFonts w:ascii="Time New Roman" w:hAnsi="Time New Roman" w:hint="eastAsia"/>
          <w:lang w:val="zh-CN"/>
        </w:rPr>
        <w:t>·</w:t>
      </w:r>
      <w:r w:rsidRPr="00881851">
        <w:rPr>
          <w:rFonts w:ascii="Time New Roman" w:hAnsi="Time New Roman"/>
          <w:szCs w:val="21"/>
          <w:lang w:val="zh-CN"/>
        </w:rPr>
        <w:t>曼德拉规则》</w:t>
      </w:r>
      <w:r w:rsidRPr="00881851">
        <w:rPr>
          <w:rFonts w:ascii="Time New Roman" w:hAnsi="Time New Roman"/>
          <w:szCs w:val="21"/>
          <w:lang w:val="zh-CN"/>
        </w:rPr>
        <w:t>)</w:t>
      </w:r>
      <w:r w:rsidRPr="00881851">
        <w:rPr>
          <w:rFonts w:ascii="Time New Roman" w:hAnsi="Time New Roman"/>
          <w:szCs w:val="21"/>
          <w:lang w:val="zh-CN"/>
        </w:rPr>
        <w:t>，这种在牢房中的长期隔离是被禁止的。律师敦促委员会呼吁缔约国履行其义务和承诺，并尊重委员会在此案中的决定。</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9.</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日，律师的意见传达缔约国以征求意见，其意见应在</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日之前提交。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10.</w:t>
      </w:r>
      <w:r w:rsidRPr="00881851">
        <w:rPr>
          <w:rFonts w:ascii="Time New Roman" w:hAnsi="Time New Roman"/>
          <w:szCs w:val="21"/>
          <w:lang w:val="zh-CN"/>
        </w:rPr>
        <w:tab/>
      </w:r>
      <w:r w:rsidRPr="00881851">
        <w:rPr>
          <w:rFonts w:ascii="Time New Roman" w:hAnsi="Time New Roman"/>
          <w:szCs w:val="21"/>
          <w:lang w:val="zh-CN"/>
        </w:rPr>
        <w:t>后续意见和评论表明，委员会的决定缺乏执行。因此，委员会决定继续进行后续对话，并向缔约国发出提醒，强调需要根据《伊斯坦布尔规程》对申诉人进行及时和有效体检，结束对他的单独监禁，并确保他定期看医生。此外，根据早先的一项决定，委员会将在其年度报告中公布上述决定缺乏执行的情况。</w:t>
      </w:r>
    </w:p>
    <w:p w:rsidR="001147DE" w:rsidRPr="00881851" w:rsidRDefault="001147DE" w:rsidP="001147DE">
      <w:pPr>
        <w:pStyle w:val="H1GC"/>
      </w:pPr>
      <w:r>
        <w:rPr>
          <w:lang w:val="zh-CN"/>
        </w:rPr>
        <w:tab/>
      </w:r>
      <w:r w:rsidRPr="00881851">
        <w:rPr>
          <w:lang w:val="zh-CN"/>
        </w:rPr>
        <w:t>B.</w:t>
      </w:r>
      <w:r w:rsidRPr="00881851">
        <w:rPr>
          <w:lang w:val="zh-CN"/>
        </w:rPr>
        <w:tab/>
      </w:r>
      <w:r w:rsidRPr="00881851">
        <w:rPr>
          <w:lang w:val="zh-CN"/>
        </w:rPr>
        <w:t>第</w:t>
      </w:r>
      <w:r w:rsidRPr="00881851">
        <w:rPr>
          <w:lang w:val="zh-CN"/>
        </w:rPr>
        <w:t>500/2012</w:t>
      </w:r>
      <w:r w:rsidRPr="00881851">
        <w:rPr>
          <w:lang w:val="zh-CN"/>
        </w:rPr>
        <w:t>号来文</w:t>
      </w:r>
      <w:r w:rsidRPr="009A1641">
        <w:rPr>
          <w:rStyle w:val="a8"/>
          <w:rFonts w:eastAsia="黑体"/>
        </w:rPr>
        <w:footnoteReference w:id="5"/>
      </w:r>
      <w:bookmarkStart w:id="4" w:name="_Hlk19862912"/>
      <w:bookmarkStart w:id="5" w:name="_Toc43472441"/>
      <w:bookmarkEnd w:id="4"/>
      <w:bookmarkEnd w:id="5"/>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Ramírez Martínez</w:t>
            </w:r>
            <w:r w:rsidRPr="00881851">
              <w:rPr>
                <w:lang w:val="zh-CN"/>
              </w:rPr>
              <w:t>等人诉墨西哥</w:t>
            </w:r>
          </w:p>
        </w:tc>
      </w:tr>
      <w:tr w:rsidR="001147DE" w:rsidRPr="00881851" w:rsidTr="00D37E42">
        <w:trPr>
          <w:trHeight w:hRule="exact" w:val="113"/>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rPr>
                <w:lang w:val="es-ES"/>
              </w:rPr>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2015</w:t>
            </w:r>
            <w:r w:rsidRPr="00881851">
              <w:rPr>
                <w:lang w:val="zh-CN"/>
              </w:rPr>
              <w:t>年</w:t>
            </w:r>
            <w:r w:rsidRPr="00881851">
              <w:rPr>
                <w:lang w:val="zh-CN"/>
              </w:rPr>
              <w:t>8</w:t>
            </w:r>
            <w:r w:rsidRPr="00881851">
              <w:rPr>
                <w:lang w:val="zh-CN"/>
              </w:rPr>
              <w:t>月</w:t>
            </w:r>
            <w:r w:rsidRPr="00881851">
              <w:rPr>
                <w:lang w:val="zh-CN"/>
              </w:rPr>
              <w:t>4</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1</w:t>
            </w:r>
            <w:r w:rsidRPr="00881851">
              <w:rPr>
                <w:lang w:val="zh-CN"/>
              </w:rPr>
              <w:t>条、第</w:t>
            </w:r>
            <w:r w:rsidRPr="00881851">
              <w:rPr>
                <w:lang w:val="zh-CN"/>
              </w:rPr>
              <w:t>2</w:t>
            </w:r>
            <w:r w:rsidRPr="00881851">
              <w:rPr>
                <w:lang w:val="zh-CN"/>
              </w:rPr>
              <w:t>条第</w:t>
            </w:r>
            <w:r w:rsidRPr="00881851">
              <w:rPr>
                <w:lang w:val="zh-CN"/>
              </w:rPr>
              <w:t>1</w:t>
            </w:r>
            <w:r w:rsidRPr="00881851">
              <w:rPr>
                <w:lang w:val="zh-CN"/>
              </w:rPr>
              <w:t>款、第</w:t>
            </w:r>
            <w:r w:rsidRPr="00881851">
              <w:rPr>
                <w:lang w:val="zh-CN"/>
              </w:rPr>
              <w:t>12</w:t>
            </w:r>
            <w:r w:rsidRPr="00881851">
              <w:rPr>
                <w:lang w:val="zh-CN"/>
              </w:rPr>
              <w:t>至第</w:t>
            </w:r>
            <w:r w:rsidRPr="00881851">
              <w:rPr>
                <w:lang w:val="zh-CN"/>
              </w:rPr>
              <w:t>15</w:t>
            </w:r>
            <w:r w:rsidRPr="00881851">
              <w:rPr>
                <w:lang w:val="zh-CN"/>
              </w:rPr>
              <w:t>条和第</w:t>
            </w:r>
            <w:r w:rsidRPr="00881851">
              <w:rPr>
                <w:lang w:val="zh-CN"/>
              </w:rPr>
              <w:t>22</w:t>
            </w:r>
            <w:r w:rsidRPr="00881851">
              <w:rPr>
                <w:lang w:val="zh-CN"/>
              </w:rPr>
              <w:t>条</w:t>
            </w:r>
          </w:p>
        </w:tc>
      </w:tr>
      <w:tr w:rsidR="001147DE" w:rsidRPr="00881851" w:rsidTr="00D37E42">
        <w:trPr>
          <w:trHeight w:val="1528"/>
        </w:trPr>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委员会敦促缔约国：</w:t>
            </w:r>
            <w:r w:rsidRPr="00881851">
              <w:rPr>
                <w:lang w:val="zh-CN"/>
              </w:rPr>
              <w:t xml:space="preserve">(a) </w:t>
            </w:r>
            <w:r w:rsidRPr="00881851">
              <w:rPr>
                <w:lang w:val="zh-CN"/>
              </w:rPr>
              <w:t>对酷刑行为进行彻底和有效的调查；</w:t>
            </w:r>
            <w:r w:rsidRPr="00881851">
              <w:rPr>
                <w:lang w:val="zh-CN"/>
              </w:rPr>
              <w:t xml:space="preserve">(b) </w:t>
            </w:r>
            <w:r w:rsidRPr="00881851">
              <w:rPr>
                <w:lang w:val="zh-CN"/>
              </w:rPr>
              <w:t>对被认定侵权者予以起诉、判刑和惩处；</w:t>
            </w:r>
            <w:r w:rsidRPr="00881851">
              <w:rPr>
                <w:lang w:val="zh-CN"/>
              </w:rPr>
              <w:t xml:space="preserve">(c) </w:t>
            </w:r>
            <w:r w:rsidRPr="00881851">
              <w:rPr>
                <w:lang w:val="zh-CN"/>
              </w:rPr>
              <w:t>下令立即释放申诉人；</w:t>
            </w:r>
            <w:r w:rsidRPr="00881851">
              <w:rPr>
                <w:lang w:val="zh-CN"/>
              </w:rPr>
              <w:t xml:space="preserve">(d) </w:t>
            </w:r>
            <w:r w:rsidRPr="00881851">
              <w:rPr>
                <w:lang w:val="zh-CN"/>
              </w:rPr>
              <w:t>给予申诉人及其家人充分补偿，包括公平和充分的赔偿，并为申诉人提供尽可能充分的康复。委员会还重申，需要废除国内法中关于预防性拘留的规定，并使《军事司法法典》与美洲人权法院的裁决完全一致，以确保普通法院对涉及侵犯人权的案件拥有唯一管辖权。</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rPr>
        <w:t>11.</w:t>
      </w:r>
      <w:r w:rsidRPr="00881851">
        <w:rPr>
          <w:rFonts w:ascii="Time New Roman" w:hAnsi="Time New Roman"/>
          <w:szCs w:val="21"/>
        </w:rPr>
        <w:tab/>
        <w:t>2019</w:t>
      </w:r>
      <w:r w:rsidRPr="00881851">
        <w:rPr>
          <w:rFonts w:ascii="Time New Roman" w:hAnsi="Time New Roman"/>
          <w:szCs w:val="21"/>
          <w:lang w:val="zh-CN"/>
        </w:rPr>
        <w:t>年</w:t>
      </w:r>
      <w:r w:rsidRPr="00881851">
        <w:rPr>
          <w:rFonts w:ascii="Time New Roman" w:hAnsi="Time New Roman"/>
          <w:szCs w:val="21"/>
        </w:rPr>
        <w:t>9</w:t>
      </w:r>
      <w:r w:rsidRPr="00881851">
        <w:rPr>
          <w:rFonts w:ascii="Time New Roman" w:hAnsi="Time New Roman"/>
          <w:szCs w:val="21"/>
          <w:lang w:val="zh-CN"/>
        </w:rPr>
        <w:t>月</w:t>
      </w:r>
      <w:r w:rsidRPr="00881851">
        <w:rPr>
          <w:rFonts w:ascii="Time New Roman" w:hAnsi="Time New Roman"/>
          <w:szCs w:val="21"/>
        </w:rPr>
        <w:t>13</w:t>
      </w:r>
      <w:r w:rsidRPr="00881851">
        <w:rPr>
          <w:rFonts w:ascii="Time New Roman" w:hAnsi="Time New Roman"/>
          <w:szCs w:val="21"/>
          <w:lang w:val="zh-CN"/>
        </w:rPr>
        <w:t>日</w:t>
      </w:r>
      <w:r w:rsidRPr="00881851">
        <w:rPr>
          <w:rFonts w:ascii="Time New Roman" w:hAnsi="Time New Roman"/>
          <w:szCs w:val="21"/>
        </w:rPr>
        <w:t>，</w:t>
      </w:r>
      <w:r w:rsidRPr="00881851">
        <w:rPr>
          <w:rFonts w:ascii="Time New Roman" w:hAnsi="Time New Roman"/>
          <w:szCs w:val="21"/>
          <w:lang w:val="zh-CN"/>
        </w:rPr>
        <w:t>申诉人律师向委员会提交了关于国家警察于</w:t>
      </w:r>
      <w:r w:rsidRPr="00881851">
        <w:rPr>
          <w:rFonts w:ascii="Time New Roman" w:hAnsi="Time New Roman"/>
          <w:szCs w:val="21"/>
        </w:rPr>
        <w:t>2019</w:t>
      </w:r>
      <w:r w:rsidRPr="00881851">
        <w:rPr>
          <w:rFonts w:ascii="Time New Roman" w:hAnsi="Time New Roman"/>
          <w:szCs w:val="21"/>
          <w:lang w:val="zh-CN"/>
        </w:rPr>
        <w:t>年</w:t>
      </w:r>
      <w:r w:rsidRPr="00881851">
        <w:rPr>
          <w:rFonts w:ascii="Time New Roman" w:hAnsi="Time New Roman"/>
          <w:szCs w:val="21"/>
        </w:rPr>
        <w:t>9</w:t>
      </w:r>
      <w:r w:rsidRPr="00881851">
        <w:rPr>
          <w:rFonts w:ascii="Time New Roman" w:hAnsi="Time New Roman"/>
          <w:szCs w:val="21"/>
          <w:lang w:val="zh-CN"/>
        </w:rPr>
        <w:t>月</w:t>
      </w:r>
      <w:r w:rsidRPr="00881851">
        <w:rPr>
          <w:rFonts w:ascii="Time New Roman" w:hAnsi="Time New Roman"/>
          <w:szCs w:val="21"/>
        </w:rPr>
        <w:t>8</w:t>
      </w:r>
      <w:r w:rsidRPr="00881851">
        <w:rPr>
          <w:rFonts w:ascii="Time New Roman" w:hAnsi="Time New Roman"/>
          <w:szCs w:val="21"/>
          <w:lang w:val="zh-CN"/>
        </w:rPr>
        <w:t>日对</w:t>
      </w:r>
      <w:r w:rsidRPr="00881851">
        <w:rPr>
          <w:rFonts w:ascii="Time New Roman" w:hAnsi="Time New Roman"/>
          <w:szCs w:val="21"/>
        </w:rPr>
        <w:t>Rodrigo Ramírez Martínez</w:t>
      </w:r>
      <w:r w:rsidRPr="00881851">
        <w:rPr>
          <w:rFonts w:ascii="Time New Roman" w:hAnsi="Time New Roman"/>
          <w:szCs w:val="21"/>
          <w:lang w:val="zh-CN"/>
        </w:rPr>
        <w:t>进行进一步虐待和报复的指称。</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12.</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10</w:t>
      </w:r>
      <w:r w:rsidRPr="00881851">
        <w:rPr>
          <w:rFonts w:ascii="Time New Roman" w:hAnsi="Time New Roman"/>
          <w:szCs w:val="21"/>
          <w:lang w:val="zh-CN"/>
        </w:rPr>
        <w:t>月</w:t>
      </w:r>
      <w:r w:rsidRPr="00881851">
        <w:rPr>
          <w:rFonts w:ascii="Time New Roman" w:hAnsi="Time New Roman"/>
          <w:szCs w:val="21"/>
          <w:lang w:val="zh-CN"/>
        </w:rPr>
        <w:t>16</w:t>
      </w:r>
      <w:r w:rsidRPr="00881851">
        <w:rPr>
          <w:rFonts w:ascii="Time New Roman" w:hAnsi="Time New Roman"/>
          <w:szCs w:val="21"/>
          <w:lang w:val="zh-CN"/>
        </w:rPr>
        <w:t>日，委员会的报复问题报告员请求缔约国提出意见，意见应在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16</w:t>
      </w:r>
      <w:r w:rsidRPr="00881851">
        <w:rPr>
          <w:rFonts w:ascii="Time New Roman" w:hAnsi="Time New Roman"/>
          <w:szCs w:val="21"/>
          <w:lang w:val="zh-CN"/>
        </w:rPr>
        <w:t>日之前提供。报告员提到以前对申诉人、其家人和律师进行恐吓和虐待、敌视和报复的指称，以及</w:t>
      </w:r>
      <w:r w:rsidRPr="00881851">
        <w:rPr>
          <w:rFonts w:ascii="Time New Roman" w:hAnsi="Time New Roman"/>
          <w:szCs w:val="21"/>
          <w:lang w:val="zh-CN"/>
        </w:rPr>
        <w:t>2016</w:t>
      </w:r>
      <w:r w:rsidRPr="00881851">
        <w:rPr>
          <w:rFonts w:ascii="Time New Roman" w:hAnsi="Time New Roman"/>
          <w:szCs w:val="21"/>
          <w:lang w:val="zh-CN"/>
        </w:rPr>
        <w:t>年</w:t>
      </w:r>
      <w:r w:rsidRPr="00881851">
        <w:rPr>
          <w:rFonts w:ascii="Time New Roman" w:hAnsi="Time New Roman"/>
          <w:szCs w:val="21"/>
          <w:lang w:val="zh-CN"/>
        </w:rPr>
        <w:t>9</w:t>
      </w:r>
      <w:r w:rsidRPr="00881851">
        <w:rPr>
          <w:rFonts w:ascii="Time New Roman" w:hAnsi="Time New Roman"/>
          <w:szCs w:val="21"/>
          <w:lang w:val="zh-CN"/>
        </w:rPr>
        <w:t>月</w:t>
      </w:r>
      <w:r w:rsidRPr="00881851">
        <w:rPr>
          <w:rFonts w:ascii="Time New Roman" w:hAnsi="Time New Roman"/>
          <w:szCs w:val="21"/>
          <w:lang w:val="zh-CN"/>
        </w:rPr>
        <w:t>23</w:t>
      </w:r>
      <w:r w:rsidRPr="00881851">
        <w:rPr>
          <w:rFonts w:ascii="Time New Roman" w:hAnsi="Time New Roman"/>
          <w:szCs w:val="21"/>
          <w:lang w:val="zh-CN"/>
        </w:rPr>
        <w:t>日就此发出的问询函，并请缔约国采取保护措施以防止报复。报告员还请缔约国按照委员会在该案裁决中的建议，对酷刑行为进行彻底和有效的调查，起诉和惩罚被判犯有侵权行为的人，并下令立即释放申诉人并给予他们全额赔偿。</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13.</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申诉人律师提交了墨西哥维护和促进人权委员会和世界禁止酷刑组织的一封信，对墨西哥未遵守委员会要求的保护措施表示严重关切。律师们要求采取一些措施，保证受害者、其家人和律师的精神和身体的完整性和安全。</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14.</w:t>
      </w:r>
      <w:r w:rsidRPr="00881851">
        <w:rPr>
          <w:rFonts w:ascii="Time New Roman" w:hAnsi="Time New Roman"/>
          <w:szCs w:val="21"/>
          <w:lang w:val="zh-CN"/>
        </w:rPr>
        <w:tab/>
      </w:r>
      <w:r w:rsidRPr="00881851">
        <w:rPr>
          <w:rFonts w:ascii="Time New Roman" w:hAnsi="Time New Roman"/>
          <w:szCs w:val="21"/>
          <w:lang w:val="zh-CN"/>
        </w:rPr>
        <w:t>后续评论和意见表明缺乏执行，同时对</w:t>
      </w:r>
      <w:r w:rsidRPr="00881851">
        <w:rPr>
          <w:rFonts w:ascii="Time New Roman" w:hAnsi="Time New Roman" w:hint="eastAsia"/>
          <w:szCs w:val="21"/>
          <w:lang w:val="zh-CN"/>
        </w:rPr>
        <w:t>不断有关于报复的</w:t>
      </w:r>
      <w:r w:rsidRPr="00881851">
        <w:rPr>
          <w:rFonts w:ascii="Time New Roman" w:hAnsi="Time New Roman"/>
          <w:szCs w:val="21"/>
          <w:lang w:val="zh-CN"/>
        </w:rPr>
        <w:t>指</w:t>
      </w:r>
      <w:r w:rsidRPr="00881851">
        <w:rPr>
          <w:rFonts w:ascii="Time New Roman" w:hAnsi="Time New Roman" w:hint="eastAsia"/>
          <w:szCs w:val="21"/>
          <w:lang w:val="zh-CN"/>
        </w:rPr>
        <w:t>称引起了</w:t>
      </w:r>
      <w:r w:rsidRPr="00881851">
        <w:rPr>
          <w:rFonts w:ascii="Time New Roman" w:hAnsi="Time New Roman"/>
          <w:szCs w:val="21"/>
          <w:lang w:val="zh-CN"/>
        </w:rPr>
        <w:t>关切。委员会决定继续进行后续对话，发送一封报复问题主席</w:t>
      </w:r>
      <w:proofErr w:type="gramStart"/>
      <w:r w:rsidRPr="00881851">
        <w:rPr>
          <w:rFonts w:ascii="Time New Roman" w:hAnsi="Time New Roman"/>
          <w:szCs w:val="21"/>
          <w:lang w:val="zh-CN"/>
        </w:rPr>
        <w:t>兼报告</w:t>
      </w:r>
      <w:proofErr w:type="gramEnd"/>
      <w:r w:rsidRPr="00881851">
        <w:rPr>
          <w:rFonts w:ascii="Time New Roman" w:hAnsi="Time New Roman"/>
          <w:szCs w:val="21"/>
          <w:lang w:val="zh-CN"/>
        </w:rPr>
        <w:t>员的补充信函，再次请求采取保护措施，并要求在即将举行的委员会届会期间与墨西哥常驻联合国办事处和日内瓦其他国际组织代表团的一名代表会面，以寻求关于缔约国为充分执行委员会在上述决定中的建议所采取的进一步措施的最新情况。此外，委员会决定在其年度报告中公布上述决定缺乏执行的情况。</w:t>
      </w:r>
    </w:p>
    <w:p w:rsidR="001147DE" w:rsidRPr="00881851" w:rsidRDefault="001147DE" w:rsidP="001147DE">
      <w:pPr>
        <w:pStyle w:val="H1GC"/>
      </w:pPr>
      <w:bookmarkStart w:id="6" w:name="_Toc496189162"/>
      <w:r>
        <w:rPr>
          <w:lang w:val="zh-CN"/>
        </w:rPr>
        <w:lastRenderedPageBreak/>
        <w:tab/>
      </w:r>
      <w:r w:rsidRPr="00881851">
        <w:rPr>
          <w:lang w:val="zh-CN"/>
        </w:rPr>
        <w:t>C.</w:t>
      </w:r>
      <w:r w:rsidRPr="00881851">
        <w:rPr>
          <w:lang w:val="zh-CN"/>
        </w:rPr>
        <w:tab/>
      </w:r>
      <w:r w:rsidRPr="00881851">
        <w:rPr>
          <w:lang w:val="zh-CN"/>
        </w:rPr>
        <w:t>第</w:t>
      </w:r>
      <w:r w:rsidRPr="00881851">
        <w:rPr>
          <w:lang w:val="zh-CN"/>
        </w:rPr>
        <w:t>580/2014</w:t>
      </w:r>
      <w:r w:rsidRPr="00881851">
        <w:rPr>
          <w:lang w:val="zh-CN"/>
        </w:rPr>
        <w:t>号来文</w:t>
      </w:r>
      <w:r w:rsidRPr="009A1641">
        <w:rPr>
          <w:rStyle w:val="a8"/>
          <w:rFonts w:eastAsia="黑体"/>
        </w:rPr>
        <w:footnoteReference w:id="6"/>
      </w:r>
      <w:bookmarkStart w:id="7" w:name="_Toc43472442"/>
      <w:bookmarkEnd w:id="6"/>
      <w:bookmarkEnd w:id="7"/>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2410"/>
        <w:gridCol w:w="4960"/>
      </w:tblGrid>
      <w:tr w:rsidR="001147DE" w:rsidRPr="00881851" w:rsidTr="00D37E42">
        <w:trPr>
          <w:tblHeader/>
        </w:trPr>
        <w:tc>
          <w:tcPr>
            <w:tcW w:w="7371"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F.K.</w:t>
            </w:r>
            <w:r w:rsidRPr="00881851">
              <w:rPr>
                <w:iCs/>
                <w:lang w:val="zh-CN"/>
              </w:rPr>
              <w:t>诉丹麦</w:t>
            </w:r>
          </w:p>
        </w:tc>
      </w:tr>
      <w:tr w:rsidR="001147DE" w:rsidRPr="00881851" w:rsidTr="00D37E42">
        <w:trPr>
          <w:trHeight w:hRule="exact" w:val="113"/>
        </w:trPr>
        <w:tc>
          <w:tcPr>
            <w:tcW w:w="7371"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2410"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4961" w:type="dxa"/>
            <w:shd w:val="clear" w:color="auto" w:fill="auto"/>
          </w:tcPr>
          <w:p w:rsidR="001147DE" w:rsidRPr="00881851" w:rsidRDefault="001147DE" w:rsidP="00D37E42">
            <w:pPr>
              <w:pStyle w:val="a5"/>
              <w:overflowPunct/>
              <w:spacing w:after="120"/>
              <w:jc w:val="left"/>
            </w:pPr>
            <w:r w:rsidRPr="00881851">
              <w:rPr>
                <w:lang w:val="zh-CN"/>
              </w:rPr>
              <w:t>2015</w:t>
            </w:r>
            <w:r w:rsidRPr="00881851">
              <w:rPr>
                <w:lang w:val="zh-CN"/>
              </w:rPr>
              <w:t>年</w:t>
            </w:r>
            <w:r w:rsidRPr="00881851">
              <w:rPr>
                <w:lang w:val="zh-CN"/>
              </w:rPr>
              <w:t>11</w:t>
            </w:r>
            <w:r w:rsidRPr="00881851">
              <w:rPr>
                <w:lang w:val="zh-CN"/>
              </w:rPr>
              <w:t>月</w:t>
            </w:r>
            <w:r w:rsidRPr="00881851">
              <w:rPr>
                <w:lang w:val="zh-CN"/>
              </w:rPr>
              <w:t>23</w:t>
            </w:r>
            <w:r w:rsidRPr="00881851">
              <w:rPr>
                <w:lang w:val="zh-CN"/>
              </w:rPr>
              <w:t>日</w:t>
            </w:r>
          </w:p>
        </w:tc>
      </w:tr>
      <w:tr w:rsidR="001147DE" w:rsidRPr="00881851" w:rsidTr="00D37E42">
        <w:tc>
          <w:tcPr>
            <w:tcW w:w="2410"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4961"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w:t>
            </w:r>
            <w:r w:rsidRPr="00881851">
              <w:rPr>
                <w:lang w:val="zh-CN"/>
              </w:rPr>
              <w:t>12</w:t>
            </w:r>
            <w:r w:rsidRPr="00881851">
              <w:rPr>
                <w:lang w:val="zh-CN"/>
              </w:rPr>
              <w:t>和</w:t>
            </w:r>
            <w:r w:rsidRPr="00881851">
              <w:rPr>
                <w:lang w:val="zh-CN"/>
              </w:rPr>
              <w:t>16</w:t>
            </w:r>
            <w:r w:rsidRPr="00881851">
              <w:rPr>
                <w:lang w:val="zh-CN"/>
              </w:rPr>
              <w:t>条</w:t>
            </w:r>
          </w:p>
        </w:tc>
      </w:tr>
      <w:tr w:rsidR="001147DE" w:rsidRPr="00881851" w:rsidTr="00D37E42">
        <w:trPr>
          <w:trHeight w:val="852"/>
        </w:trPr>
        <w:tc>
          <w:tcPr>
            <w:tcW w:w="2410"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4961" w:type="dxa"/>
            <w:shd w:val="clear" w:color="auto" w:fill="auto"/>
          </w:tcPr>
          <w:p w:rsidR="001147DE" w:rsidRPr="00881851" w:rsidRDefault="001147DE" w:rsidP="00D37E42">
            <w:pPr>
              <w:pStyle w:val="a5"/>
              <w:overflowPunct/>
              <w:spacing w:after="120"/>
            </w:pPr>
            <w:r w:rsidRPr="00881851">
              <w:rPr>
                <w:lang w:val="zh-CN"/>
              </w:rPr>
              <w:t>委员会认为，缔约国有义务按照《公约》第</w:t>
            </w:r>
            <w:r w:rsidRPr="00881851">
              <w:rPr>
                <w:lang w:val="zh-CN"/>
              </w:rPr>
              <w:t>3</w:t>
            </w:r>
            <w:r w:rsidRPr="00881851">
              <w:rPr>
                <w:lang w:val="zh-CN"/>
              </w:rPr>
              <w:t>条的规定，不将申诉人强行遣返回土耳其或任何其他国家而使其面临被驱逐至或遣返回土耳其的真实风险。委员会还认定，缔约国违反了第</w:t>
            </w:r>
            <w:r w:rsidRPr="00881851">
              <w:rPr>
                <w:lang w:val="zh-CN"/>
              </w:rPr>
              <w:t>12</w:t>
            </w:r>
            <w:r w:rsidRPr="00881851">
              <w:rPr>
                <w:lang w:val="zh-CN"/>
              </w:rPr>
              <w:t>条</w:t>
            </w:r>
            <w:r w:rsidRPr="00881851">
              <w:rPr>
                <w:lang w:val="zh-CN"/>
              </w:rPr>
              <w:t>(</w:t>
            </w:r>
            <w:r w:rsidRPr="00881851">
              <w:rPr>
                <w:lang w:val="zh-CN"/>
              </w:rPr>
              <w:t>与《公约》第</w:t>
            </w:r>
            <w:r w:rsidRPr="00881851">
              <w:rPr>
                <w:lang w:val="zh-CN"/>
              </w:rPr>
              <w:t>16</w:t>
            </w:r>
            <w:r w:rsidRPr="00881851">
              <w:rPr>
                <w:lang w:val="zh-CN"/>
              </w:rPr>
              <w:t>条一并解读</w:t>
            </w:r>
            <w:r w:rsidRPr="00881851">
              <w:rPr>
                <w:lang w:val="zh-CN"/>
              </w:rPr>
              <w:t>)</w:t>
            </w:r>
            <w:r w:rsidRPr="00881851">
              <w:rPr>
                <w:lang w:val="zh-CN"/>
              </w:rPr>
              <w:t>的要求。</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15.</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14</w:t>
      </w:r>
      <w:r w:rsidRPr="00881851">
        <w:rPr>
          <w:rFonts w:ascii="Time New Roman" w:hAnsi="Time New Roman"/>
          <w:szCs w:val="21"/>
          <w:lang w:val="zh-CN"/>
        </w:rPr>
        <w:t>日，申诉人的律师提出，根据最高法院</w:t>
      </w:r>
      <w:r w:rsidRPr="00881851">
        <w:rPr>
          <w:rFonts w:ascii="Time New Roman" w:hAnsi="Time New Roman"/>
          <w:szCs w:val="21"/>
          <w:lang w:val="zh-CN"/>
        </w:rPr>
        <w:t>2017</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15</w:t>
      </w:r>
      <w:r w:rsidRPr="00881851">
        <w:rPr>
          <w:rFonts w:ascii="Time New Roman" w:hAnsi="Time New Roman"/>
          <w:szCs w:val="21"/>
          <w:lang w:val="zh-CN"/>
        </w:rPr>
        <w:t>日的裁决，被警方拘留的申诉人于</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4</w:t>
      </w:r>
      <w:r w:rsidRPr="00881851">
        <w:rPr>
          <w:rFonts w:ascii="Time New Roman" w:hAnsi="Time New Roman"/>
          <w:szCs w:val="21"/>
          <w:lang w:val="zh-CN"/>
        </w:rPr>
        <w:t>月被驱逐到土耳其。在丹麦法院的诉讼中，申诉人声称，无视委员会的临时措施，将其强行驱逐，将构成严重违反缔约国根据《公约》第</w:t>
      </w:r>
      <w:r w:rsidRPr="00881851">
        <w:rPr>
          <w:rFonts w:ascii="Time New Roman" w:hAnsi="Time New Roman"/>
          <w:szCs w:val="21"/>
          <w:lang w:val="zh-CN"/>
        </w:rPr>
        <w:t>22</w:t>
      </w:r>
      <w:r w:rsidRPr="00881851">
        <w:rPr>
          <w:rFonts w:ascii="Time New Roman" w:hAnsi="Time New Roman"/>
          <w:szCs w:val="21"/>
          <w:lang w:val="zh-CN"/>
        </w:rPr>
        <w:t>条承担的义务。</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16.</w:t>
      </w:r>
      <w:r w:rsidRPr="00881851">
        <w:rPr>
          <w:rFonts w:ascii="Time New Roman" w:hAnsi="Time New Roman"/>
          <w:szCs w:val="21"/>
          <w:lang w:val="zh-CN"/>
        </w:rPr>
        <w:tab/>
      </w:r>
      <w:r w:rsidRPr="00881851">
        <w:rPr>
          <w:rFonts w:ascii="Time New Roman" w:hAnsi="Time New Roman"/>
          <w:szCs w:val="21"/>
          <w:lang w:val="zh-CN"/>
        </w:rPr>
        <w:t>丹麦法院的其余诉讼程序于</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12</w:t>
      </w:r>
      <w:r w:rsidRPr="00881851">
        <w:rPr>
          <w:rFonts w:ascii="Time New Roman" w:hAnsi="Time New Roman"/>
          <w:szCs w:val="21"/>
          <w:lang w:val="zh-CN"/>
        </w:rPr>
        <w:t>月中止，因为申诉人此时已被驱逐到土耳其，为终止将其驱逐而进行的进一步诉讼已失去意义。自被驱逐出境以来，申诉人能够联系到他在丹麦的律师。他声称，当他到达土耳其时，丹麦警方将其移交给土耳其警方，土耳其警方直接将他投入监狱，在那里他受到了酷刑。随后，他被转移到一个军事设施，在那里，他正在违背自己的意愿服兵役。虽然他是库尔德人，但他可能会被迫与库尔德人作战。申诉人认为，丹麦难民理事会于</w:t>
      </w:r>
      <w:r w:rsidRPr="00881851">
        <w:rPr>
          <w:rFonts w:ascii="Time New Roman" w:hAnsi="Time New Roman"/>
          <w:szCs w:val="21"/>
          <w:lang w:val="zh-CN"/>
        </w:rPr>
        <w:t>2016</w:t>
      </w:r>
      <w:r w:rsidRPr="00881851">
        <w:rPr>
          <w:rFonts w:ascii="Time New Roman" w:hAnsi="Time New Roman"/>
          <w:szCs w:val="21"/>
          <w:lang w:val="zh-CN"/>
        </w:rPr>
        <w:t>年</w:t>
      </w:r>
      <w:r w:rsidRPr="00881851">
        <w:rPr>
          <w:rFonts w:ascii="Time New Roman" w:hAnsi="Time New Roman"/>
          <w:szCs w:val="21"/>
          <w:lang w:val="zh-CN"/>
        </w:rPr>
        <w:t>3</w:t>
      </w:r>
      <w:r w:rsidRPr="00881851">
        <w:rPr>
          <w:rFonts w:ascii="Time New Roman" w:hAnsi="Time New Roman"/>
          <w:szCs w:val="21"/>
          <w:lang w:val="zh-CN"/>
        </w:rPr>
        <w:t>月</w:t>
      </w:r>
      <w:r w:rsidRPr="00881851">
        <w:rPr>
          <w:rFonts w:ascii="Time New Roman" w:hAnsi="Time New Roman"/>
          <w:szCs w:val="21"/>
          <w:lang w:val="zh-CN"/>
        </w:rPr>
        <w:t>17</w:t>
      </w:r>
      <w:r w:rsidRPr="00881851">
        <w:rPr>
          <w:rFonts w:ascii="Time New Roman" w:hAnsi="Time New Roman"/>
          <w:szCs w:val="21"/>
          <w:lang w:val="zh-CN"/>
        </w:rPr>
        <w:t>日</w:t>
      </w:r>
      <w:proofErr w:type="gramStart"/>
      <w:r w:rsidRPr="00881851">
        <w:rPr>
          <w:rFonts w:ascii="Time New Roman" w:hAnsi="Time New Roman"/>
          <w:szCs w:val="21"/>
          <w:lang w:val="zh-CN"/>
        </w:rPr>
        <w:t>作出</w:t>
      </w:r>
      <w:proofErr w:type="gramEnd"/>
      <w:r w:rsidRPr="00881851">
        <w:rPr>
          <w:rFonts w:ascii="Time New Roman" w:hAnsi="Time New Roman"/>
          <w:szCs w:val="21"/>
          <w:lang w:val="zh-CN"/>
        </w:rPr>
        <w:t>的决定违反了《公约》，无视委员会的决定将其驱逐出境也是如此。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17.</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25</w:t>
      </w:r>
      <w:r w:rsidRPr="00881851">
        <w:rPr>
          <w:rFonts w:ascii="Time New Roman" w:hAnsi="Time New Roman"/>
          <w:szCs w:val="21"/>
          <w:lang w:val="zh-CN"/>
        </w:rPr>
        <w:t>日，律师的意见传达缔约国以征求意见，其意见应在</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27</w:t>
      </w:r>
      <w:r w:rsidRPr="00881851">
        <w:rPr>
          <w:rFonts w:ascii="Time New Roman" w:hAnsi="Time New Roman"/>
          <w:szCs w:val="21"/>
          <w:lang w:val="zh-CN"/>
        </w:rPr>
        <w:t>日之前提交。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18.</w:t>
      </w:r>
      <w:r w:rsidRPr="00881851">
        <w:rPr>
          <w:rFonts w:ascii="Time New Roman" w:hAnsi="Time New Roman"/>
          <w:szCs w:val="21"/>
          <w:lang w:val="zh-CN"/>
        </w:rPr>
        <w:tab/>
      </w:r>
      <w:r w:rsidRPr="00881851">
        <w:rPr>
          <w:rFonts w:ascii="Time New Roman" w:hAnsi="Time New Roman"/>
          <w:szCs w:val="21"/>
          <w:lang w:val="zh-CN"/>
        </w:rPr>
        <w:t>后续意见和评论表明，委员会的决定缺乏执行。因此，委员会决定保持后续对话，并根据缔约国的意见考虑今后步骤。</w:t>
      </w:r>
    </w:p>
    <w:p w:rsidR="001147DE" w:rsidRPr="00881851" w:rsidRDefault="001147DE" w:rsidP="001147DE">
      <w:pPr>
        <w:pStyle w:val="H1GC"/>
      </w:pPr>
      <w:r>
        <w:rPr>
          <w:lang w:val="zh-CN"/>
        </w:rPr>
        <w:tab/>
      </w:r>
      <w:r w:rsidRPr="00881851">
        <w:rPr>
          <w:lang w:val="zh-CN"/>
        </w:rPr>
        <w:t>D.</w:t>
      </w:r>
      <w:r w:rsidRPr="00881851">
        <w:rPr>
          <w:lang w:val="zh-CN"/>
        </w:rPr>
        <w:tab/>
      </w:r>
      <w:r w:rsidRPr="00881851">
        <w:rPr>
          <w:lang w:val="zh-CN"/>
        </w:rPr>
        <w:t>第</w:t>
      </w:r>
      <w:r w:rsidRPr="00881851">
        <w:rPr>
          <w:lang w:val="zh-CN"/>
        </w:rPr>
        <w:t>586/2014</w:t>
      </w:r>
      <w:r w:rsidRPr="00881851">
        <w:rPr>
          <w:lang w:val="zh-CN"/>
        </w:rPr>
        <w:t>号来文</w:t>
      </w:r>
      <w:bookmarkStart w:id="8" w:name="_Toc43472443"/>
      <w:bookmarkEnd w:id="8"/>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R.G.</w:t>
            </w:r>
            <w:r w:rsidRPr="00881851">
              <w:rPr>
                <w:lang w:val="zh-CN"/>
              </w:rPr>
              <w:t>等人诉瑞典</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rPr>
                <w:lang w:val="fr-CH"/>
              </w:rPr>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2015</w:t>
            </w:r>
            <w:r w:rsidRPr="00881851">
              <w:rPr>
                <w:lang w:val="zh-CN"/>
              </w:rPr>
              <w:t>年</w:t>
            </w:r>
            <w:r w:rsidRPr="00881851">
              <w:rPr>
                <w:lang w:val="zh-CN"/>
              </w:rPr>
              <w:t>11</w:t>
            </w:r>
            <w:r w:rsidRPr="00881851">
              <w:rPr>
                <w:lang w:val="zh-CN"/>
              </w:rPr>
              <w:t>月</w:t>
            </w:r>
            <w:r w:rsidRPr="00881851">
              <w:rPr>
                <w:lang w:val="zh-CN"/>
              </w:rPr>
              <w:t>25</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委员会得出结论认为，将申诉人递解至俄罗斯联邦会构成违反《公约》第</w:t>
            </w:r>
            <w:r w:rsidRPr="00881851">
              <w:rPr>
                <w:lang w:val="zh-CN"/>
              </w:rPr>
              <w:t>3</w:t>
            </w:r>
            <w:r w:rsidRPr="00881851">
              <w:rPr>
                <w:lang w:val="zh-CN"/>
              </w:rPr>
              <w:t>条。委员会认为，缔约国有义务按照《公约》第</w:t>
            </w:r>
            <w:r w:rsidRPr="00881851">
              <w:rPr>
                <w:lang w:val="zh-CN"/>
              </w:rPr>
              <w:t>3</w:t>
            </w:r>
            <w:r w:rsidRPr="00881851">
              <w:rPr>
                <w:lang w:val="zh-CN"/>
              </w:rPr>
              <w:t>条的规定，不将申诉人强行遣返回俄罗斯联邦或任何其他国家而使其面临被驱逐至或遣返回俄罗斯联邦的真实风险。委员会请缔约国在决定送达之日起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19.</w:t>
      </w:r>
      <w:r w:rsidRPr="00881851">
        <w:rPr>
          <w:rFonts w:ascii="Time New Roman" w:hAnsi="Time New Roman"/>
          <w:szCs w:val="21"/>
          <w:lang w:val="zh-CN"/>
        </w:rPr>
        <w:tab/>
        <w:t>2016</w:t>
      </w:r>
      <w:r w:rsidRPr="00881851">
        <w:rPr>
          <w:rFonts w:ascii="Time New Roman" w:hAnsi="Time New Roman"/>
          <w:szCs w:val="21"/>
          <w:lang w:val="zh-CN"/>
        </w:rPr>
        <w:t>年</w:t>
      </w:r>
      <w:r w:rsidRPr="00881851">
        <w:rPr>
          <w:rFonts w:ascii="Time New Roman" w:hAnsi="Time New Roman"/>
          <w:szCs w:val="21"/>
          <w:lang w:val="zh-CN"/>
        </w:rPr>
        <w:t>3</w:t>
      </w:r>
      <w:r w:rsidRPr="00881851">
        <w:rPr>
          <w:rFonts w:ascii="Time New Roman" w:hAnsi="Time New Roman"/>
          <w:szCs w:val="21"/>
          <w:lang w:val="zh-CN"/>
        </w:rPr>
        <w:t>月</w:t>
      </w:r>
      <w:r w:rsidRPr="00881851">
        <w:rPr>
          <w:rFonts w:ascii="Time New Roman" w:hAnsi="Time New Roman"/>
          <w:szCs w:val="21"/>
          <w:lang w:val="zh-CN"/>
        </w:rPr>
        <w:t>7</w:t>
      </w:r>
      <w:r w:rsidRPr="00881851">
        <w:rPr>
          <w:rFonts w:ascii="Time New Roman" w:hAnsi="Time New Roman"/>
          <w:szCs w:val="21"/>
          <w:lang w:val="zh-CN"/>
        </w:rPr>
        <w:t>日、</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7</w:t>
      </w:r>
      <w:r w:rsidRPr="00881851">
        <w:rPr>
          <w:rFonts w:ascii="Time New Roman" w:hAnsi="Time New Roman"/>
          <w:szCs w:val="21"/>
          <w:lang w:val="zh-CN"/>
        </w:rPr>
        <w:t>日和</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18</w:t>
      </w:r>
      <w:r w:rsidRPr="00881851">
        <w:rPr>
          <w:rFonts w:ascii="Time New Roman" w:hAnsi="Time New Roman"/>
          <w:szCs w:val="21"/>
          <w:lang w:val="zh-CN"/>
        </w:rPr>
        <w:t>日，缔约国提交了资料称，瑞典移民局于</w:t>
      </w:r>
      <w:r w:rsidRPr="00881851">
        <w:rPr>
          <w:rFonts w:ascii="Time New Roman" w:hAnsi="Time New Roman"/>
          <w:szCs w:val="21"/>
          <w:lang w:val="zh-CN"/>
        </w:rPr>
        <w:t>2016</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13</w:t>
      </w:r>
      <w:r w:rsidRPr="00881851">
        <w:rPr>
          <w:rFonts w:ascii="Time New Roman" w:hAnsi="Time New Roman"/>
          <w:szCs w:val="21"/>
          <w:lang w:val="zh-CN"/>
        </w:rPr>
        <w:t>日决定向申诉人发放在瑞典的永久居留证。</w:t>
      </w:r>
      <w:r w:rsidRPr="00881851">
        <w:rPr>
          <w:rFonts w:ascii="Time New Roman" w:hAnsi="Time New Roman"/>
          <w:szCs w:val="21"/>
          <w:lang w:val="zh-CN"/>
        </w:rPr>
        <w:lastRenderedPageBreak/>
        <w:t>2016</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8</w:t>
      </w:r>
      <w:r w:rsidRPr="00881851">
        <w:rPr>
          <w:rFonts w:ascii="Time New Roman" w:hAnsi="Time New Roman"/>
          <w:szCs w:val="21"/>
          <w:lang w:val="zh-CN"/>
        </w:rPr>
        <w:t>日，委员会的决定在移民局的</w:t>
      </w:r>
      <w:r w:rsidRPr="00881851">
        <w:rPr>
          <w:rFonts w:ascii="Time New Roman" w:hAnsi="Time New Roman"/>
          <w:szCs w:val="21"/>
          <w:lang w:val="zh-CN"/>
        </w:rPr>
        <w:t>Lifos</w:t>
      </w:r>
      <w:r w:rsidRPr="00881851">
        <w:rPr>
          <w:rFonts w:ascii="Time New Roman" w:hAnsi="Time New Roman"/>
          <w:szCs w:val="21"/>
          <w:lang w:val="zh-CN"/>
        </w:rPr>
        <w:t>数据库中公布，随后在一个人权网站上公布。因此，缔约国得出结论认为，对委员会的决定采取进一步的后续行动应无必要，而且已要求结束后续对话。</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20.</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21</w:t>
      </w:r>
      <w:r w:rsidRPr="00881851">
        <w:rPr>
          <w:rFonts w:ascii="Time New Roman" w:hAnsi="Time New Roman"/>
          <w:szCs w:val="21"/>
          <w:lang w:val="zh-CN"/>
        </w:rPr>
        <w:t>日，申诉人的律师同意缔约国关于结束后续对话的请求，因为申诉人已获准在瑞典永久居留。</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21.</w:t>
      </w:r>
      <w:r w:rsidRPr="00881851">
        <w:rPr>
          <w:rFonts w:ascii="Time New Roman" w:hAnsi="Time New Roman"/>
          <w:szCs w:val="21"/>
          <w:lang w:val="zh-CN"/>
        </w:rPr>
        <w:tab/>
      </w:r>
      <w:r w:rsidRPr="00881851">
        <w:rPr>
          <w:rFonts w:ascii="Time New Roman" w:hAnsi="Time New Roman"/>
          <w:szCs w:val="21"/>
          <w:lang w:val="zh-CN"/>
        </w:rPr>
        <w:t>后续意见和评论表明，委员会的决定已经完全执行。委员会决定结束后续对话，并标注圆满解决。</w:t>
      </w:r>
    </w:p>
    <w:p w:rsidR="001147DE" w:rsidRPr="00881851" w:rsidRDefault="001147DE" w:rsidP="001147DE">
      <w:pPr>
        <w:pStyle w:val="H1GC"/>
      </w:pPr>
      <w:r>
        <w:rPr>
          <w:lang w:val="zh-CN"/>
        </w:rPr>
        <w:tab/>
      </w:r>
      <w:r w:rsidRPr="00881851">
        <w:rPr>
          <w:lang w:val="zh-CN"/>
        </w:rPr>
        <w:t>E.</w:t>
      </w:r>
      <w:r w:rsidRPr="00881851">
        <w:rPr>
          <w:lang w:val="zh-CN"/>
        </w:rPr>
        <w:tab/>
      </w:r>
      <w:r w:rsidRPr="00881851">
        <w:rPr>
          <w:lang w:val="zh-CN"/>
        </w:rPr>
        <w:t>第</w:t>
      </w:r>
      <w:r w:rsidRPr="00881851">
        <w:rPr>
          <w:lang w:val="zh-CN"/>
        </w:rPr>
        <w:t>606/2014</w:t>
      </w:r>
      <w:r w:rsidRPr="00881851">
        <w:rPr>
          <w:lang w:val="zh-CN"/>
        </w:rPr>
        <w:t>号来文</w:t>
      </w:r>
      <w:r w:rsidRPr="009A1641">
        <w:rPr>
          <w:rStyle w:val="a8"/>
          <w:rFonts w:eastAsia="黑体"/>
        </w:rPr>
        <w:footnoteReference w:id="7"/>
      </w:r>
      <w:bookmarkStart w:id="9" w:name="_Toc43472444"/>
      <w:bookmarkEnd w:id="9"/>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Asfari</w:t>
            </w:r>
            <w:r w:rsidRPr="00881851">
              <w:rPr>
                <w:lang w:val="zh-CN"/>
              </w:rPr>
              <w:t>诉摩洛哥</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2016</w:t>
            </w:r>
            <w:r w:rsidRPr="00881851">
              <w:rPr>
                <w:lang w:val="zh-CN"/>
              </w:rPr>
              <w:t>年</w:t>
            </w:r>
            <w:r w:rsidRPr="00881851">
              <w:rPr>
                <w:lang w:val="zh-CN"/>
              </w:rPr>
              <w:t>11</w:t>
            </w:r>
            <w:r w:rsidRPr="00881851">
              <w:rPr>
                <w:lang w:val="zh-CN"/>
              </w:rPr>
              <w:t>月</w:t>
            </w:r>
            <w:r w:rsidRPr="00881851">
              <w:rPr>
                <w:lang w:val="zh-CN"/>
              </w:rPr>
              <w:t>15</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1</w:t>
            </w:r>
            <w:r w:rsidRPr="00881851">
              <w:rPr>
                <w:lang w:val="zh-CN"/>
              </w:rPr>
              <w:t>和第</w:t>
            </w:r>
            <w:r w:rsidRPr="00881851">
              <w:rPr>
                <w:lang w:val="zh-CN"/>
              </w:rPr>
              <w:t>12-16</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委员会敦促缔约国：</w:t>
            </w:r>
            <w:r w:rsidRPr="00881851">
              <w:rPr>
                <w:lang w:val="zh-CN"/>
              </w:rPr>
              <w:t>(a)</w:t>
            </w:r>
            <w:r w:rsidRPr="00881851">
              <w:t xml:space="preserve"> </w:t>
            </w:r>
            <w:r w:rsidRPr="00881851">
              <w:rPr>
                <w:lang w:val="zh-CN"/>
              </w:rPr>
              <w:t>向申诉人提供公平和充分的赔偿，包括尽可能全面的康复手段；</w:t>
            </w:r>
            <w:r w:rsidRPr="00881851">
              <w:rPr>
                <w:lang w:val="zh-CN"/>
              </w:rPr>
              <w:t xml:space="preserve">(b) </w:t>
            </w:r>
            <w:r w:rsidRPr="00881851">
              <w:rPr>
                <w:lang w:val="zh-CN"/>
              </w:rPr>
              <w:t>完全遵守《伊斯坦布尔规程》的指导，对有关事件展开彻底和公正的调查，以将申诉人所受待遇的责任人绳之以法；</w:t>
            </w:r>
            <w:r w:rsidRPr="00881851">
              <w:rPr>
                <w:lang w:val="zh-CN"/>
              </w:rPr>
              <w:t xml:space="preserve">(c) </w:t>
            </w:r>
            <w:r w:rsidRPr="00881851">
              <w:rPr>
                <w:lang w:val="zh-CN"/>
              </w:rPr>
              <w:t>不</w:t>
            </w:r>
            <w:proofErr w:type="gramStart"/>
            <w:r w:rsidRPr="00881851">
              <w:rPr>
                <w:lang w:val="zh-CN"/>
              </w:rPr>
              <w:t>作出</w:t>
            </w:r>
            <w:proofErr w:type="gramEnd"/>
            <w:r w:rsidRPr="00881851">
              <w:rPr>
                <w:lang w:val="zh-CN"/>
              </w:rPr>
              <w:t>有可能危及申诉人及其家人身心完整的任何形式的施压、恐吓或报复行为，否则会构成违反缔约国根据《公约》承担的与委员会真诚合作以执行《公约》条款的义务，还应使申诉人能够接待家人到监狱探视；</w:t>
            </w:r>
            <w:r w:rsidRPr="00881851">
              <w:rPr>
                <w:lang w:val="zh-CN"/>
              </w:rPr>
              <w:t>(d)</w:t>
            </w:r>
            <w:r w:rsidRPr="00881851">
              <w:t xml:space="preserve"> </w:t>
            </w:r>
            <w:r w:rsidRPr="00881851">
              <w:rPr>
                <w:lang w:val="zh-CN"/>
              </w:rPr>
              <w:t>自送达决定之日起</w:t>
            </w:r>
            <w:r w:rsidRPr="00881851">
              <w:rPr>
                <w:lang w:val="zh-CN"/>
              </w:rPr>
              <w:t>180</w:t>
            </w:r>
            <w:r w:rsidRPr="00881851">
              <w:rPr>
                <w:lang w:val="zh-CN"/>
              </w:rPr>
              <w:t>天内向委员会通报它所采取的步骤。</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22.</w:t>
      </w:r>
      <w:r w:rsidRPr="00881851">
        <w:rPr>
          <w:rFonts w:ascii="Time New Roman" w:hAnsi="Time New Roman"/>
          <w:szCs w:val="21"/>
          <w:lang w:val="zh-CN"/>
        </w:rPr>
        <w:tab/>
      </w:r>
      <w:r w:rsidRPr="00881851">
        <w:rPr>
          <w:rFonts w:ascii="Time New Roman" w:hAnsi="Time New Roman"/>
          <w:szCs w:val="21"/>
          <w:lang w:val="zh-CN"/>
        </w:rPr>
        <w:t>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6</w:t>
      </w:r>
      <w:r w:rsidRPr="00881851">
        <w:rPr>
          <w:rFonts w:ascii="Time New Roman" w:hAnsi="Time New Roman"/>
          <w:szCs w:val="21"/>
          <w:lang w:val="zh-CN"/>
        </w:rPr>
        <w:t>日与摩洛哥常驻联合国日内瓦办事处和其他国际组织大使兼常驻代表会晤之后，缔约国在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6</w:t>
      </w:r>
      <w:r w:rsidRPr="00881851">
        <w:rPr>
          <w:rFonts w:ascii="Time New Roman" w:hAnsi="Time New Roman"/>
          <w:szCs w:val="21"/>
          <w:lang w:val="zh-CN"/>
        </w:rPr>
        <w:t>日的普通照会中重申了</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7</w:t>
      </w:r>
      <w:r w:rsidRPr="00881851">
        <w:rPr>
          <w:rFonts w:ascii="Time New Roman" w:hAnsi="Time New Roman"/>
          <w:szCs w:val="21"/>
          <w:lang w:val="zh-CN"/>
        </w:rPr>
        <w:t>月</w:t>
      </w:r>
      <w:r w:rsidRPr="00881851">
        <w:rPr>
          <w:rFonts w:ascii="Time New Roman" w:hAnsi="Time New Roman"/>
          <w:szCs w:val="21"/>
          <w:lang w:val="zh-CN"/>
        </w:rPr>
        <w:t>31</w:t>
      </w:r>
      <w:r w:rsidRPr="00881851">
        <w:rPr>
          <w:rFonts w:ascii="Time New Roman" w:hAnsi="Time New Roman"/>
          <w:szCs w:val="21"/>
          <w:lang w:val="zh-CN"/>
        </w:rPr>
        <w:t>日和</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8</w:t>
      </w:r>
      <w:r w:rsidRPr="00881851">
        <w:rPr>
          <w:rFonts w:ascii="Time New Roman" w:hAnsi="Time New Roman"/>
          <w:szCs w:val="21"/>
          <w:lang w:val="zh-CN"/>
        </w:rPr>
        <w:t>日的先前后续意见。</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rPr>
        <w:t>23.</w:t>
      </w:r>
      <w:r w:rsidRPr="00881851">
        <w:rPr>
          <w:rFonts w:ascii="Time New Roman" w:hAnsi="Time New Roman"/>
          <w:szCs w:val="21"/>
        </w:rPr>
        <w:tab/>
      </w:r>
      <w:r w:rsidRPr="00881851">
        <w:rPr>
          <w:rFonts w:ascii="Time New Roman" w:hAnsi="Time New Roman"/>
          <w:szCs w:val="21"/>
          <w:lang w:val="zh-CN"/>
        </w:rPr>
        <w:t>缔约国通知委员会</w:t>
      </w:r>
      <w:r w:rsidRPr="00881851">
        <w:rPr>
          <w:rFonts w:ascii="Time New Roman" w:hAnsi="Time New Roman"/>
          <w:szCs w:val="21"/>
        </w:rPr>
        <w:t>，</w:t>
      </w:r>
      <w:proofErr w:type="spellStart"/>
      <w:r w:rsidRPr="00881851">
        <w:rPr>
          <w:rFonts w:ascii="Time New Roman" w:hAnsi="Time New Roman"/>
          <w:szCs w:val="21"/>
        </w:rPr>
        <w:t>Ennaâma</w:t>
      </w:r>
      <w:proofErr w:type="spellEnd"/>
      <w:r w:rsidRPr="00881851">
        <w:rPr>
          <w:rFonts w:ascii="Time New Roman" w:hAnsi="Time New Roman"/>
          <w:szCs w:val="21"/>
        </w:rPr>
        <w:t xml:space="preserve"> </w:t>
      </w:r>
      <w:proofErr w:type="spellStart"/>
      <w:r w:rsidRPr="00881851">
        <w:rPr>
          <w:rFonts w:ascii="Time New Roman" w:hAnsi="Time New Roman"/>
          <w:szCs w:val="21"/>
        </w:rPr>
        <w:t>Asfari</w:t>
      </w:r>
      <w:proofErr w:type="spellEnd"/>
      <w:r w:rsidRPr="00881851">
        <w:rPr>
          <w:rFonts w:ascii="Time New Roman" w:hAnsi="Time New Roman"/>
          <w:szCs w:val="21"/>
          <w:lang w:val="zh-CN"/>
        </w:rPr>
        <w:t>在司法当局试图调查申诉人的酷刑指称时拒绝与其合作。关于拘留条件，</w:t>
      </w:r>
      <w:r w:rsidRPr="00881851">
        <w:rPr>
          <w:rFonts w:ascii="Time New Roman" w:hAnsi="Time New Roman"/>
          <w:szCs w:val="21"/>
          <w:lang w:val="zh-CN"/>
        </w:rPr>
        <w:t>Asfari</w:t>
      </w:r>
      <w:r w:rsidRPr="00881851">
        <w:rPr>
          <w:rFonts w:ascii="Time New Roman" w:hAnsi="Time New Roman"/>
          <w:szCs w:val="21"/>
          <w:lang w:val="zh-CN"/>
        </w:rPr>
        <w:t>先生被关押在凯尼特拉监狱的单独牢房中，而不是被单独监禁，因为他与其他囚犯有联系。他还可以接待家人探望</w:t>
      </w:r>
      <w:r w:rsidRPr="00881851">
        <w:rPr>
          <w:rFonts w:ascii="Time New Roman" w:hAnsi="Time New Roman"/>
          <w:szCs w:val="21"/>
          <w:lang w:val="zh-CN"/>
        </w:rPr>
        <w:t>(</w:t>
      </w:r>
      <w:r w:rsidRPr="00881851">
        <w:rPr>
          <w:rFonts w:ascii="Time New Roman" w:hAnsi="Time New Roman"/>
          <w:szCs w:val="21"/>
          <w:lang w:val="zh-CN"/>
        </w:rPr>
        <w:t>最近的一次是他的哥哥和嫂子在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26</w:t>
      </w:r>
      <w:r w:rsidRPr="00881851">
        <w:rPr>
          <w:rFonts w:ascii="Time New Roman" w:hAnsi="Time New Roman"/>
          <w:szCs w:val="21"/>
          <w:lang w:val="zh-CN"/>
        </w:rPr>
        <w:t>日对他的探望</w:t>
      </w:r>
      <w:r w:rsidRPr="00881851">
        <w:rPr>
          <w:rFonts w:ascii="Time New Roman" w:hAnsi="Time New Roman"/>
          <w:szCs w:val="21"/>
          <w:lang w:val="zh-CN"/>
        </w:rPr>
        <w:t>)</w:t>
      </w:r>
      <w:r w:rsidRPr="00881851">
        <w:rPr>
          <w:rFonts w:ascii="Time New Roman" w:hAnsi="Time New Roman"/>
          <w:szCs w:val="21"/>
          <w:lang w:val="zh-CN"/>
        </w:rPr>
        <w:t>，打电话，在牢房里看电视，还可以看报纸。缔约国否认申诉人或其妻子</w:t>
      </w:r>
      <w:r w:rsidRPr="00881851">
        <w:rPr>
          <w:rFonts w:ascii="Time New Roman" w:hAnsi="Time New Roman"/>
          <w:szCs w:val="21"/>
          <w:lang w:val="zh-CN"/>
        </w:rPr>
        <w:t>Claude Mangin</w:t>
      </w:r>
      <w:r w:rsidRPr="00881851">
        <w:rPr>
          <w:rFonts w:ascii="Time New Roman" w:hAnsi="Time New Roman"/>
          <w:szCs w:val="21"/>
          <w:lang w:val="zh-CN"/>
        </w:rPr>
        <w:t>面临过任何报复。它重申，作为一项特殊措施，</w:t>
      </w:r>
      <w:r w:rsidRPr="00881851">
        <w:rPr>
          <w:rFonts w:ascii="Time New Roman" w:hAnsi="Time New Roman"/>
          <w:szCs w:val="21"/>
          <w:lang w:val="zh-CN"/>
        </w:rPr>
        <w:t>Mangin</w:t>
      </w:r>
      <w:r w:rsidRPr="00881851">
        <w:rPr>
          <w:rFonts w:ascii="Time New Roman" w:hAnsi="Time New Roman"/>
          <w:szCs w:val="21"/>
          <w:lang w:val="zh-CN"/>
        </w:rPr>
        <w:t>女士被允许于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14</w:t>
      </w:r>
      <w:r w:rsidRPr="00881851">
        <w:rPr>
          <w:rFonts w:ascii="Time New Roman" w:hAnsi="Time New Roman"/>
          <w:szCs w:val="21"/>
          <w:lang w:val="zh-CN"/>
        </w:rPr>
        <w:t>日和</w:t>
      </w:r>
      <w:r w:rsidRPr="00881851">
        <w:rPr>
          <w:rFonts w:ascii="Time New Roman" w:hAnsi="Time New Roman"/>
          <w:szCs w:val="21"/>
          <w:lang w:val="zh-CN"/>
        </w:rPr>
        <w:t>15</w:t>
      </w:r>
      <w:r w:rsidRPr="00881851">
        <w:rPr>
          <w:rFonts w:ascii="Time New Roman" w:hAnsi="Time New Roman"/>
          <w:szCs w:val="21"/>
          <w:lang w:val="zh-CN"/>
        </w:rPr>
        <w:t>日探望她的丈夫，尽管她自</w:t>
      </w:r>
      <w:r w:rsidRPr="00881851">
        <w:rPr>
          <w:rFonts w:ascii="Time New Roman" w:hAnsi="Time New Roman"/>
          <w:szCs w:val="21"/>
          <w:lang w:val="zh-CN"/>
        </w:rPr>
        <w:t>2016</w:t>
      </w:r>
      <w:r w:rsidRPr="00881851">
        <w:rPr>
          <w:rFonts w:ascii="Time New Roman" w:hAnsi="Time New Roman"/>
          <w:szCs w:val="21"/>
          <w:lang w:val="zh-CN"/>
        </w:rPr>
        <w:t>年以来一直被禁止进入摩洛哥。在监狱探望期间，</w:t>
      </w:r>
      <w:r w:rsidRPr="00881851">
        <w:rPr>
          <w:rFonts w:ascii="Time New Roman" w:hAnsi="Time New Roman"/>
          <w:szCs w:val="21"/>
          <w:lang w:val="zh-CN"/>
        </w:rPr>
        <w:t>Mangin</w:t>
      </w:r>
      <w:r w:rsidRPr="00881851">
        <w:rPr>
          <w:rFonts w:ascii="Time New Roman" w:hAnsi="Time New Roman"/>
          <w:szCs w:val="21"/>
          <w:lang w:val="zh-CN"/>
        </w:rPr>
        <w:t>女士由国家人权理事会的一名成员陪同。</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13</w:t>
      </w:r>
      <w:r w:rsidRPr="00881851">
        <w:rPr>
          <w:rFonts w:ascii="Time New Roman" w:hAnsi="Time New Roman"/>
          <w:szCs w:val="21"/>
          <w:lang w:val="zh-CN"/>
        </w:rPr>
        <w:t>日至</w:t>
      </w:r>
      <w:r w:rsidRPr="00881851">
        <w:rPr>
          <w:rFonts w:ascii="Time New Roman" w:hAnsi="Time New Roman"/>
          <w:szCs w:val="21"/>
          <w:lang w:val="zh-CN"/>
        </w:rPr>
        <w:t>16</w:t>
      </w:r>
      <w:r w:rsidRPr="00881851">
        <w:rPr>
          <w:rFonts w:ascii="Time New Roman" w:hAnsi="Time New Roman"/>
          <w:szCs w:val="21"/>
          <w:lang w:val="zh-CN"/>
        </w:rPr>
        <w:t>日在摩洛哥期间，</w:t>
      </w:r>
      <w:r w:rsidRPr="00881851">
        <w:rPr>
          <w:rFonts w:ascii="Time New Roman" w:hAnsi="Time New Roman"/>
          <w:szCs w:val="21"/>
          <w:lang w:val="zh-CN"/>
        </w:rPr>
        <w:t>Mangin</w:t>
      </w:r>
      <w:r w:rsidRPr="00881851">
        <w:rPr>
          <w:rFonts w:ascii="Time New Roman" w:hAnsi="Time New Roman"/>
          <w:szCs w:val="21"/>
          <w:lang w:val="zh-CN"/>
        </w:rPr>
        <w:t>女士有行动自由。</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24.</w:t>
      </w:r>
      <w:r w:rsidRPr="00881851">
        <w:rPr>
          <w:rFonts w:ascii="Time New Roman" w:hAnsi="Time New Roman"/>
          <w:szCs w:val="21"/>
          <w:lang w:val="zh-CN"/>
        </w:rPr>
        <w:tab/>
      </w:r>
      <w:r w:rsidRPr="00881851">
        <w:rPr>
          <w:rFonts w:ascii="Time New Roman" w:hAnsi="Time New Roman"/>
          <w:szCs w:val="21"/>
          <w:lang w:val="zh-CN"/>
        </w:rPr>
        <w:t>缔约国还驳斥了在斯特拉斯堡播放的一部关于</w:t>
      </w:r>
      <w:r w:rsidRPr="00881851">
        <w:rPr>
          <w:rFonts w:ascii="Time New Roman" w:hAnsi="Time New Roman"/>
          <w:szCs w:val="21"/>
          <w:lang w:val="zh-CN"/>
        </w:rPr>
        <w:t>Mangin</w:t>
      </w:r>
      <w:r w:rsidRPr="00881851">
        <w:rPr>
          <w:rFonts w:ascii="Time New Roman" w:hAnsi="Time New Roman"/>
          <w:szCs w:val="21"/>
          <w:lang w:val="zh-CN"/>
        </w:rPr>
        <w:t>女士丈夫的影片中提出的报复指称，认为这些指称不在其管辖范围，而且超出了后续对话的目的。缔约国补充说，有偏见的指称会影响委员会评估该决定的后续行动。</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25.</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9</w:t>
      </w:r>
      <w:r w:rsidRPr="00881851">
        <w:rPr>
          <w:rFonts w:ascii="Time New Roman" w:hAnsi="Time New Roman"/>
          <w:szCs w:val="21"/>
          <w:lang w:val="zh-CN"/>
        </w:rPr>
        <w:t>月</w:t>
      </w:r>
      <w:r w:rsidRPr="00881851">
        <w:rPr>
          <w:rFonts w:ascii="Time New Roman" w:hAnsi="Time New Roman"/>
          <w:szCs w:val="21"/>
          <w:lang w:val="zh-CN"/>
        </w:rPr>
        <w:t>23</w:t>
      </w:r>
      <w:r w:rsidRPr="00881851">
        <w:rPr>
          <w:rFonts w:ascii="Time New Roman" w:hAnsi="Time New Roman"/>
          <w:szCs w:val="21"/>
          <w:lang w:val="zh-CN"/>
        </w:rPr>
        <w:t>日，缔约国的后续意见被转交给申诉人的律师以征求意见，其意见定于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25</w:t>
      </w:r>
      <w:r w:rsidRPr="00881851">
        <w:rPr>
          <w:rFonts w:ascii="Time New Roman" w:hAnsi="Time New Roman"/>
          <w:szCs w:val="21"/>
          <w:lang w:val="zh-CN"/>
        </w:rPr>
        <w:t>日前提交。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lastRenderedPageBreak/>
        <w:t>26.</w:t>
      </w:r>
      <w:r w:rsidRPr="00881851">
        <w:rPr>
          <w:rFonts w:ascii="Time New Roman" w:hAnsi="Time New Roman"/>
          <w:szCs w:val="21"/>
          <w:lang w:val="zh-CN"/>
        </w:rPr>
        <w:tab/>
      </w:r>
      <w:r w:rsidRPr="00881851">
        <w:rPr>
          <w:rFonts w:ascii="Time New Roman" w:hAnsi="Time New Roman"/>
          <w:szCs w:val="21"/>
          <w:lang w:val="zh-CN"/>
        </w:rPr>
        <w:t>后续意见和评论表明，缺乏执行。因此，委员会决定继续进行后续对话，而且，鉴于在执行上述决定方面没有取得有意义的进展，请摩洛哥允许进行后续访问，以监测本案决定缺乏执行的情况，包括申诉人的拘留条件，并要求在委员会即将举行的会议期间与摩洛哥常驻联合国办事处和日内瓦其他国际组织代表团的一名代表就此举行会晤。此外，根据早先的一项决定，委员会将在其年度报告中公布上述决定缺乏执行的情况。</w:t>
      </w:r>
    </w:p>
    <w:p w:rsidR="001147DE" w:rsidRPr="00881851" w:rsidRDefault="001147DE" w:rsidP="001147DE">
      <w:pPr>
        <w:pStyle w:val="H1GC"/>
      </w:pPr>
      <w:r>
        <w:rPr>
          <w:lang w:val="zh-CN"/>
        </w:rPr>
        <w:tab/>
      </w:r>
      <w:r w:rsidRPr="00881851">
        <w:rPr>
          <w:lang w:val="zh-CN"/>
        </w:rPr>
        <w:t>F.</w:t>
      </w:r>
      <w:r w:rsidRPr="00881851">
        <w:rPr>
          <w:lang w:val="zh-CN"/>
        </w:rPr>
        <w:tab/>
      </w:r>
      <w:r w:rsidRPr="00881851">
        <w:rPr>
          <w:lang w:val="zh-CN"/>
        </w:rPr>
        <w:t>第</w:t>
      </w:r>
      <w:r w:rsidRPr="00881851">
        <w:rPr>
          <w:lang w:val="zh-CN"/>
        </w:rPr>
        <w:t>729/2016</w:t>
      </w:r>
      <w:r w:rsidRPr="00881851">
        <w:rPr>
          <w:lang w:val="zh-CN"/>
        </w:rPr>
        <w:t>号来文</w:t>
      </w:r>
      <w:bookmarkStart w:id="10" w:name="_Toc43472445"/>
      <w:bookmarkEnd w:id="10"/>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I.A.</w:t>
            </w:r>
            <w:r w:rsidRPr="00881851">
              <w:rPr>
                <w:lang w:val="zh-CN"/>
              </w:rPr>
              <w:t>等人诉瑞典</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rPr>
                <w:lang w:val="es-ES"/>
              </w:rPr>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2019</w:t>
            </w:r>
            <w:r w:rsidRPr="00881851">
              <w:rPr>
                <w:lang w:val="zh-CN"/>
              </w:rPr>
              <w:t>年</w:t>
            </w:r>
            <w:r w:rsidRPr="00881851">
              <w:rPr>
                <w:lang w:val="zh-CN"/>
              </w:rPr>
              <w:t>4</w:t>
            </w:r>
            <w:r w:rsidRPr="00881851">
              <w:rPr>
                <w:lang w:val="zh-CN"/>
              </w:rPr>
              <w:t>月</w:t>
            </w:r>
            <w:r w:rsidRPr="00881851">
              <w:rPr>
                <w:lang w:val="zh-CN"/>
              </w:rPr>
              <w:t>23</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委员会得出结论认为，将申诉人及其两名子女递解至俄罗斯联邦构成违反《公约》第</w:t>
            </w:r>
            <w:r w:rsidRPr="00881851">
              <w:rPr>
                <w:lang w:val="zh-CN"/>
              </w:rPr>
              <w:t>3</w:t>
            </w:r>
            <w:r w:rsidRPr="00881851">
              <w:rPr>
                <w:lang w:val="zh-CN"/>
              </w:rPr>
              <w:t>条。它认为，缔约国有义务避免将申诉人及其两个未成年子女强行遣返至俄罗斯联邦或任何其他存在将其驱逐或遣返至俄罗斯联邦真实风险的国家。委员会请缔约国在决定送达之日起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27.</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26</w:t>
      </w:r>
      <w:r w:rsidRPr="00881851">
        <w:rPr>
          <w:rFonts w:ascii="Time New Roman" w:hAnsi="Time New Roman"/>
          <w:szCs w:val="21"/>
          <w:lang w:val="zh-CN"/>
        </w:rPr>
        <w:t>日，缔约国重申，申诉人的驱逐决定已于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5</w:t>
      </w:r>
      <w:r w:rsidRPr="00881851">
        <w:rPr>
          <w:rFonts w:ascii="Time New Roman" w:hAnsi="Time New Roman"/>
          <w:szCs w:val="21"/>
          <w:lang w:val="zh-CN"/>
        </w:rPr>
        <w:t>月</w:t>
      </w:r>
      <w:r w:rsidRPr="00881851">
        <w:rPr>
          <w:rFonts w:ascii="Time New Roman" w:hAnsi="Time New Roman"/>
          <w:szCs w:val="21"/>
          <w:lang w:val="zh-CN"/>
        </w:rPr>
        <w:t>11</w:t>
      </w:r>
      <w:r w:rsidRPr="00881851">
        <w:rPr>
          <w:rFonts w:ascii="Time New Roman" w:hAnsi="Time New Roman"/>
          <w:szCs w:val="21"/>
          <w:lang w:val="zh-CN"/>
        </w:rPr>
        <w:t>日成为失去时效的决定，并重申了这一事态发展的法律后果。</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28.</w:t>
      </w:r>
      <w:r w:rsidRPr="00881851">
        <w:rPr>
          <w:rFonts w:ascii="Time New Roman" w:hAnsi="Time New Roman"/>
          <w:szCs w:val="21"/>
          <w:lang w:val="zh-CN"/>
        </w:rPr>
        <w:tab/>
      </w:r>
      <w:r w:rsidRPr="00881851">
        <w:rPr>
          <w:rFonts w:ascii="Time New Roman" w:hAnsi="Time New Roman"/>
          <w:szCs w:val="21"/>
          <w:lang w:val="zh-CN"/>
        </w:rPr>
        <w:t>此外，投诉人于</w:t>
      </w:r>
      <w:r w:rsidRPr="00881851">
        <w:rPr>
          <w:rFonts w:ascii="Time New Roman" w:hAnsi="Time New Roman"/>
          <w:szCs w:val="21"/>
          <w:lang w:val="zh-CN"/>
        </w:rPr>
        <w:t>2016</w:t>
      </w:r>
      <w:r w:rsidRPr="00881851">
        <w:rPr>
          <w:rFonts w:ascii="Time New Roman" w:hAnsi="Time New Roman"/>
          <w:szCs w:val="21"/>
          <w:lang w:val="zh-CN"/>
        </w:rPr>
        <w:t>年</w:t>
      </w:r>
      <w:r w:rsidRPr="00881851">
        <w:rPr>
          <w:rFonts w:ascii="Time New Roman" w:hAnsi="Time New Roman"/>
          <w:szCs w:val="21"/>
          <w:lang w:val="zh-CN"/>
        </w:rPr>
        <w:t>12</w:t>
      </w:r>
      <w:r w:rsidRPr="00881851">
        <w:rPr>
          <w:rFonts w:ascii="Time New Roman" w:hAnsi="Time New Roman"/>
          <w:szCs w:val="21"/>
          <w:lang w:val="zh-CN"/>
        </w:rPr>
        <w:t>月</w:t>
      </w:r>
      <w:r w:rsidRPr="00881851">
        <w:rPr>
          <w:rFonts w:ascii="Time New Roman" w:hAnsi="Time New Roman"/>
          <w:szCs w:val="21"/>
          <w:lang w:val="zh-CN"/>
        </w:rPr>
        <w:t>9</w:t>
      </w:r>
      <w:r w:rsidRPr="00881851">
        <w:rPr>
          <w:rFonts w:ascii="Time New Roman" w:hAnsi="Time New Roman"/>
          <w:szCs w:val="21"/>
          <w:lang w:val="zh-CN"/>
        </w:rPr>
        <w:t>日被瑞典移民局登记为</w:t>
      </w:r>
      <w:r w:rsidRPr="00881851">
        <w:rPr>
          <w:rFonts w:ascii="Time New Roman" w:hAnsi="Time New Roman" w:hint="eastAsia"/>
          <w:szCs w:val="21"/>
          <w:lang w:val="zh-CN"/>
        </w:rPr>
        <w:t>“</w:t>
      </w:r>
      <w:r w:rsidRPr="00881851">
        <w:rPr>
          <w:rFonts w:ascii="Time New Roman" w:hAnsi="Time New Roman"/>
          <w:szCs w:val="21"/>
          <w:lang w:val="zh-CN"/>
        </w:rPr>
        <w:t>潜逃</w:t>
      </w:r>
      <w:r>
        <w:rPr>
          <w:rFonts w:ascii="Time New Roman" w:hAnsi="Time New Roman" w:hint="eastAsia"/>
          <w:lang w:val="zh-CN"/>
        </w:rPr>
        <w:t>”</w:t>
      </w:r>
      <w:r w:rsidRPr="00881851">
        <w:rPr>
          <w:rFonts w:ascii="Time New Roman" w:hAnsi="Time New Roman"/>
          <w:szCs w:val="21"/>
          <w:lang w:val="zh-CN"/>
        </w:rPr>
        <w:t>。此后，法国和丹麦当局已分别通知瑞典移民局，在这两个国家发现了申诉人，先是在丹麦，然后在法国。根据欧洲议会和理事会</w:t>
      </w:r>
      <w:r w:rsidRPr="00881851">
        <w:rPr>
          <w:rFonts w:ascii="Time New Roman" w:hAnsi="Time New Roman"/>
          <w:szCs w:val="21"/>
          <w:lang w:val="zh-CN"/>
        </w:rPr>
        <w:t>2013</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26</w:t>
      </w:r>
      <w:r w:rsidRPr="00881851">
        <w:rPr>
          <w:rFonts w:ascii="Time New Roman" w:hAnsi="Time New Roman"/>
          <w:szCs w:val="21"/>
          <w:lang w:val="zh-CN"/>
        </w:rPr>
        <w:t>日第</w:t>
      </w:r>
      <w:r w:rsidRPr="00881851">
        <w:rPr>
          <w:rFonts w:ascii="Time New Roman" w:hAnsi="Time New Roman"/>
          <w:szCs w:val="21"/>
          <w:lang w:val="zh-CN"/>
        </w:rPr>
        <w:t>604/2013</w:t>
      </w:r>
      <w:r w:rsidRPr="00881851">
        <w:rPr>
          <w:rFonts w:ascii="Time New Roman" w:hAnsi="Time New Roman"/>
          <w:szCs w:val="21"/>
          <w:lang w:val="zh-CN"/>
        </w:rPr>
        <w:t>号条例</w:t>
      </w:r>
      <w:r w:rsidRPr="00881851">
        <w:rPr>
          <w:rFonts w:ascii="Time New Roman" w:hAnsi="Time New Roman"/>
          <w:szCs w:val="21"/>
          <w:lang w:val="zh-CN"/>
        </w:rPr>
        <w:t>(</w:t>
      </w:r>
      <w:r w:rsidRPr="00881851">
        <w:rPr>
          <w:rFonts w:ascii="Time New Roman" w:hAnsi="Time New Roman"/>
          <w:szCs w:val="21"/>
          <w:lang w:val="zh-CN"/>
        </w:rPr>
        <w:t>《都柏林第三规则》</w:t>
      </w:r>
      <w:r w:rsidRPr="00881851">
        <w:rPr>
          <w:rFonts w:ascii="Time New Roman" w:hAnsi="Time New Roman"/>
          <w:szCs w:val="21"/>
          <w:lang w:val="zh-CN"/>
        </w:rPr>
        <w:t>)</w:t>
      </w:r>
      <w:r w:rsidRPr="00881851">
        <w:rPr>
          <w:rFonts w:ascii="Time New Roman" w:hAnsi="Time New Roman"/>
          <w:szCs w:val="21"/>
          <w:lang w:val="zh-CN"/>
        </w:rPr>
        <w:t>，法国和丹麦当局请求将申诉人移交瑞典。瑞典移民局于</w:t>
      </w:r>
      <w:r w:rsidRPr="00881851">
        <w:rPr>
          <w:rFonts w:ascii="Time New Roman" w:hAnsi="Time New Roman"/>
          <w:szCs w:val="21"/>
          <w:lang w:val="zh-CN"/>
        </w:rPr>
        <w:t>2017</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16</w:t>
      </w:r>
      <w:r w:rsidRPr="00881851">
        <w:rPr>
          <w:rFonts w:ascii="Time New Roman" w:hAnsi="Time New Roman"/>
          <w:szCs w:val="21"/>
          <w:lang w:val="zh-CN"/>
        </w:rPr>
        <w:t>日接受了这些请求。然而，由于投诉人再次潜逃，移交没有发生。目前，瑞典移民局没有关于申诉人的庇护或任何其他许可的待决请求。</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29.</w:t>
      </w:r>
      <w:r w:rsidRPr="00881851">
        <w:rPr>
          <w:rFonts w:ascii="Time New Roman" w:hAnsi="Time New Roman"/>
          <w:szCs w:val="21"/>
          <w:lang w:val="zh-CN"/>
        </w:rPr>
        <w:tab/>
      </w:r>
      <w:r w:rsidRPr="00881851">
        <w:rPr>
          <w:rFonts w:ascii="Time New Roman" w:hAnsi="Time New Roman"/>
          <w:szCs w:val="21"/>
          <w:lang w:val="zh-CN"/>
        </w:rPr>
        <w:t>瑞典当局不知道申诉人的下落。因此，瑞典移民局通知该国政府，鉴于上述情况以及申诉人的驱逐决定已于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5</w:t>
      </w:r>
      <w:r w:rsidRPr="00881851">
        <w:rPr>
          <w:rFonts w:ascii="Time New Roman" w:hAnsi="Time New Roman"/>
          <w:szCs w:val="21"/>
          <w:lang w:val="zh-CN"/>
        </w:rPr>
        <w:t>月</w:t>
      </w:r>
      <w:r w:rsidRPr="00881851">
        <w:rPr>
          <w:rFonts w:ascii="Time New Roman" w:hAnsi="Time New Roman"/>
          <w:szCs w:val="21"/>
          <w:lang w:val="zh-CN"/>
        </w:rPr>
        <w:t>11</w:t>
      </w:r>
      <w:r w:rsidRPr="00881851">
        <w:rPr>
          <w:rFonts w:ascii="Time New Roman" w:hAnsi="Time New Roman"/>
          <w:szCs w:val="21"/>
          <w:lang w:val="zh-CN"/>
        </w:rPr>
        <w:t>日失去时效，它注意到委员会关于申诉人的决定，而且，该决定已登记在各自的案件档案中。如果申诉人返回瑞典，并与瑞典移民局联系，委员会的决定将会被适当注意。此外，委员会的决定已在</w:t>
      </w:r>
      <w:r w:rsidRPr="00881851">
        <w:rPr>
          <w:rFonts w:ascii="Time New Roman" w:hAnsi="Time New Roman"/>
          <w:szCs w:val="21"/>
          <w:lang w:val="zh-CN"/>
        </w:rPr>
        <w:t>Lifos</w:t>
      </w:r>
      <w:r w:rsidRPr="00881851">
        <w:rPr>
          <w:rFonts w:ascii="Time New Roman" w:hAnsi="Time New Roman"/>
          <w:szCs w:val="21"/>
          <w:lang w:val="zh-CN"/>
        </w:rPr>
        <w:t>数据库中公布，并分发给有关当局。因此，缔约国要求结束后续对话，因为它已提供了所有必要的信息。</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30.</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7</w:t>
      </w:r>
      <w:r w:rsidRPr="00881851">
        <w:rPr>
          <w:rFonts w:ascii="Time New Roman" w:hAnsi="Time New Roman"/>
          <w:szCs w:val="21"/>
          <w:lang w:val="zh-CN"/>
        </w:rPr>
        <w:t>日，缔约国的意见被转交给申诉人的律师征求意见，这些意见应在</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7</w:t>
      </w:r>
      <w:r w:rsidRPr="00881851">
        <w:rPr>
          <w:rFonts w:ascii="Time New Roman" w:hAnsi="Time New Roman"/>
          <w:szCs w:val="21"/>
          <w:lang w:val="zh-CN"/>
        </w:rPr>
        <w:t>日之前提供。</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31.</w:t>
      </w:r>
      <w:r w:rsidRPr="00881851">
        <w:rPr>
          <w:rFonts w:ascii="Time New Roman" w:hAnsi="Time New Roman"/>
          <w:szCs w:val="21"/>
          <w:lang w:val="zh-CN"/>
        </w:rPr>
        <w:tab/>
      </w:r>
      <w:r w:rsidRPr="00881851">
        <w:rPr>
          <w:rFonts w:ascii="Time New Roman" w:hAnsi="Time New Roman"/>
          <w:szCs w:val="21"/>
          <w:lang w:val="zh-CN"/>
        </w:rPr>
        <w:t>后续意见已表明，委员会的决定得到遵守。委员会决定继续进行后续对话，并审议律师的意见</w:t>
      </w:r>
      <w:r w:rsidRPr="00881851">
        <w:rPr>
          <w:rFonts w:ascii="Time New Roman" w:hAnsi="Time New Roman"/>
          <w:szCs w:val="21"/>
          <w:lang w:val="zh-CN"/>
        </w:rPr>
        <w:t>(</w:t>
      </w:r>
      <w:r w:rsidRPr="00881851">
        <w:rPr>
          <w:rFonts w:ascii="Time New Roman" w:hAnsi="Time New Roman"/>
          <w:szCs w:val="21"/>
          <w:lang w:val="zh-CN"/>
        </w:rPr>
        <w:t>如有意见</w:t>
      </w:r>
      <w:r w:rsidRPr="00881851">
        <w:rPr>
          <w:rFonts w:ascii="Time New Roman" w:hAnsi="Time New Roman"/>
          <w:szCs w:val="21"/>
          <w:lang w:val="zh-CN"/>
        </w:rPr>
        <w:t>)</w:t>
      </w:r>
      <w:r w:rsidRPr="00881851">
        <w:rPr>
          <w:rFonts w:ascii="Time New Roman" w:hAnsi="Time New Roman"/>
          <w:szCs w:val="21"/>
          <w:lang w:val="zh-CN"/>
        </w:rPr>
        <w:t>，以结束后续对话。</w:t>
      </w:r>
    </w:p>
    <w:p w:rsidR="001147DE" w:rsidRPr="00881851" w:rsidRDefault="001147DE" w:rsidP="001147DE">
      <w:pPr>
        <w:pStyle w:val="H1GC"/>
      </w:pPr>
      <w:r>
        <w:rPr>
          <w:lang w:val="zh-CN"/>
        </w:rPr>
        <w:lastRenderedPageBreak/>
        <w:tab/>
      </w:r>
      <w:r w:rsidRPr="00881851">
        <w:rPr>
          <w:lang w:val="zh-CN"/>
        </w:rPr>
        <w:t>G.</w:t>
      </w:r>
      <w:r w:rsidRPr="00881851">
        <w:rPr>
          <w:lang w:val="zh-CN"/>
        </w:rPr>
        <w:tab/>
      </w:r>
      <w:r w:rsidRPr="00881851">
        <w:rPr>
          <w:lang w:val="zh-CN"/>
        </w:rPr>
        <w:t>第</w:t>
      </w:r>
      <w:r w:rsidRPr="00881851">
        <w:rPr>
          <w:lang w:val="zh-CN"/>
        </w:rPr>
        <w:t>742/2016</w:t>
      </w:r>
      <w:r w:rsidRPr="00881851">
        <w:rPr>
          <w:lang w:val="zh-CN"/>
        </w:rPr>
        <w:t>号来文</w:t>
      </w:r>
      <w:r w:rsidRPr="009A1641">
        <w:rPr>
          <w:rStyle w:val="a8"/>
          <w:rFonts w:eastAsia="黑体"/>
        </w:rPr>
        <w:footnoteReference w:id="8"/>
      </w:r>
      <w:bookmarkStart w:id="11" w:name="_Toc43472446"/>
      <w:bookmarkEnd w:id="11"/>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A.N.</w:t>
            </w:r>
            <w:r w:rsidRPr="00881851">
              <w:rPr>
                <w:iCs/>
                <w:lang w:val="zh-CN"/>
              </w:rPr>
              <w:t>诉瑞士</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2018</w:t>
            </w:r>
            <w:r w:rsidRPr="00881851">
              <w:rPr>
                <w:lang w:val="zh-CN"/>
              </w:rPr>
              <w:t>年</w:t>
            </w:r>
            <w:r w:rsidRPr="00881851">
              <w:rPr>
                <w:lang w:val="zh-CN"/>
              </w:rPr>
              <w:t>8</w:t>
            </w:r>
            <w:r w:rsidRPr="00881851">
              <w:rPr>
                <w:lang w:val="zh-CN"/>
              </w:rPr>
              <w:t>月</w:t>
            </w:r>
            <w:r w:rsidRPr="00881851">
              <w:rPr>
                <w:lang w:val="zh-CN"/>
              </w:rPr>
              <w:t>3</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w:t>
            </w:r>
            <w:r w:rsidRPr="00881851">
              <w:rPr>
                <w:lang w:val="zh-CN"/>
              </w:rPr>
              <w:t>14</w:t>
            </w:r>
            <w:r w:rsidRPr="00881851">
              <w:rPr>
                <w:lang w:val="zh-CN"/>
              </w:rPr>
              <w:t>和</w:t>
            </w:r>
            <w:r w:rsidRPr="00881851">
              <w:rPr>
                <w:lang w:val="zh-CN"/>
              </w:rPr>
              <w:t>16</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委员会认为，缔约国有义务不将申诉人强行遣返回意大利，并继续履行其义务，在与申诉人充分协商的情况下，通过医疗手段为其提供康复服务。委员会请缔约国在决定送达之日起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DA382D">
      <w:pPr>
        <w:pStyle w:val="SingleTxtGC"/>
        <w:spacing w:before="120"/>
        <w:rPr>
          <w:rFonts w:ascii="Time New Roman" w:hAnsi="Time New Roman" w:hint="eastAsia"/>
          <w:szCs w:val="21"/>
        </w:rPr>
      </w:pPr>
      <w:r w:rsidRPr="00881851">
        <w:rPr>
          <w:rFonts w:ascii="Time New Roman" w:hAnsi="Time New Roman"/>
          <w:szCs w:val="21"/>
          <w:lang w:val="zh-CN"/>
        </w:rPr>
        <w:t>32.</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22</w:t>
      </w:r>
      <w:r w:rsidRPr="00881851">
        <w:rPr>
          <w:rFonts w:ascii="Time New Roman" w:hAnsi="Time New Roman"/>
          <w:szCs w:val="21"/>
          <w:lang w:val="zh-CN"/>
        </w:rPr>
        <w:t>日，申诉人的律师提出，国家移民秘书处已于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20</w:t>
      </w:r>
      <w:r w:rsidRPr="00881851">
        <w:rPr>
          <w:rFonts w:ascii="Time New Roman" w:hAnsi="Time New Roman"/>
          <w:szCs w:val="21"/>
          <w:lang w:val="zh-CN"/>
        </w:rPr>
        <w:t>日承认申诉人为难民，这使他有权居住在瑞士。</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33.</w:t>
      </w:r>
      <w:r w:rsidRPr="00881851">
        <w:rPr>
          <w:rFonts w:ascii="Time New Roman" w:hAnsi="Time New Roman"/>
          <w:szCs w:val="21"/>
          <w:lang w:val="zh-CN"/>
        </w:rPr>
        <w:tab/>
      </w:r>
      <w:r w:rsidRPr="00881851">
        <w:rPr>
          <w:rFonts w:ascii="Time New Roman" w:hAnsi="Time New Roman"/>
          <w:szCs w:val="21"/>
          <w:lang w:val="zh-CN"/>
        </w:rPr>
        <w:t>后续意见和评论表明全面执行。委员会决定结束后续对话，并标注圆满解决。</w:t>
      </w:r>
    </w:p>
    <w:p w:rsidR="001147DE" w:rsidRPr="00881851" w:rsidRDefault="001147DE" w:rsidP="001147DE">
      <w:pPr>
        <w:pStyle w:val="H1GC"/>
      </w:pPr>
      <w:r>
        <w:rPr>
          <w:lang w:val="zh-CN"/>
        </w:rPr>
        <w:tab/>
      </w:r>
      <w:r w:rsidRPr="00881851">
        <w:rPr>
          <w:lang w:val="zh-CN"/>
        </w:rPr>
        <w:t>H.</w:t>
      </w:r>
      <w:r w:rsidRPr="00881851">
        <w:rPr>
          <w:lang w:val="zh-CN"/>
        </w:rPr>
        <w:tab/>
      </w:r>
      <w:r w:rsidRPr="00881851">
        <w:rPr>
          <w:lang w:val="zh-CN"/>
        </w:rPr>
        <w:t>第</w:t>
      </w:r>
      <w:r w:rsidRPr="00881851">
        <w:rPr>
          <w:lang w:val="zh-CN"/>
        </w:rPr>
        <w:t>758/2016</w:t>
      </w:r>
      <w:r w:rsidRPr="00881851">
        <w:rPr>
          <w:lang w:val="zh-CN"/>
        </w:rPr>
        <w:t>号来文</w:t>
      </w:r>
      <w:r w:rsidRPr="009A1641">
        <w:rPr>
          <w:rStyle w:val="a8"/>
          <w:rFonts w:eastAsia="黑体"/>
        </w:rPr>
        <w:footnoteReference w:id="9"/>
      </w:r>
      <w:bookmarkStart w:id="12" w:name="_Toc43472447"/>
      <w:bookmarkEnd w:id="12"/>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Harun</w:t>
            </w:r>
            <w:r w:rsidRPr="00881851">
              <w:rPr>
                <w:lang w:val="zh-CN"/>
              </w:rPr>
              <w:t>诉瑞士</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2018</w:t>
            </w:r>
            <w:r w:rsidRPr="00881851">
              <w:rPr>
                <w:lang w:val="zh-CN"/>
              </w:rPr>
              <w:t>年</w:t>
            </w:r>
            <w:r w:rsidRPr="00881851">
              <w:rPr>
                <w:lang w:val="zh-CN"/>
              </w:rPr>
              <w:t>12</w:t>
            </w:r>
            <w:r w:rsidRPr="00881851">
              <w:rPr>
                <w:lang w:val="zh-CN"/>
              </w:rPr>
              <w:t>月</w:t>
            </w:r>
            <w:r w:rsidRPr="00881851">
              <w:rPr>
                <w:lang w:val="zh-CN"/>
              </w:rPr>
              <w:t>6</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委员会认为，缔约国没有对申诉人作为酷刑受害者的个人经历以及将其强行遣返至意大利的可预见后果进行个性化的和充分彻底的审查。因此，委员会得出结论认为，将申诉人驱逐到意大利构成违反《公约》第</w:t>
            </w:r>
            <w:r w:rsidRPr="00881851">
              <w:rPr>
                <w:lang w:val="zh-CN"/>
              </w:rPr>
              <w:t>3</w:t>
            </w:r>
            <w:r w:rsidRPr="00881851">
              <w:rPr>
                <w:lang w:val="zh-CN"/>
              </w:rPr>
              <w:t>条。委员会请缔约国在决定送达之日起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34.</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22</w:t>
      </w:r>
      <w:r w:rsidRPr="00881851">
        <w:rPr>
          <w:rFonts w:ascii="Time New Roman" w:hAnsi="Time New Roman"/>
          <w:szCs w:val="21"/>
          <w:lang w:val="zh-CN"/>
        </w:rPr>
        <w:t>日，申诉人的律师提出，国家移民秘书处已于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12</w:t>
      </w:r>
      <w:r w:rsidRPr="00881851">
        <w:rPr>
          <w:rFonts w:ascii="Time New Roman" w:hAnsi="Time New Roman"/>
          <w:szCs w:val="21"/>
          <w:lang w:val="zh-CN"/>
        </w:rPr>
        <w:t>日向申诉人提供庇护。</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35.</w:t>
      </w:r>
      <w:r w:rsidRPr="00881851">
        <w:rPr>
          <w:rFonts w:ascii="Time New Roman" w:hAnsi="Time New Roman"/>
          <w:szCs w:val="21"/>
          <w:lang w:val="zh-CN"/>
        </w:rPr>
        <w:tab/>
      </w:r>
      <w:r w:rsidRPr="00881851">
        <w:rPr>
          <w:rFonts w:ascii="Time New Roman" w:hAnsi="Time New Roman"/>
          <w:szCs w:val="21"/>
          <w:lang w:val="zh-CN"/>
        </w:rPr>
        <w:t>后续意见和评论表明全面执行。委员会决定结束后续对话，并标注圆满解决。</w:t>
      </w:r>
    </w:p>
    <w:p w:rsidR="001147DE" w:rsidRPr="00881851" w:rsidRDefault="001147DE" w:rsidP="001147DE">
      <w:pPr>
        <w:pStyle w:val="H1GC"/>
      </w:pPr>
      <w:r>
        <w:rPr>
          <w:lang w:val="zh-CN"/>
        </w:rPr>
        <w:tab/>
        <w:t>I.</w:t>
      </w:r>
      <w:r w:rsidRPr="00881851">
        <w:rPr>
          <w:lang w:val="zh-CN"/>
        </w:rPr>
        <w:tab/>
      </w:r>
      <w:r w:rsidRPr="00881851">
        <w:rPr>
          <w:lang w:val="zh-CN"/>
        </w:rPr>
        <w:t>第</w:t>
      </w:r>
      <w:r w:rsidRPr="00881851">
        <w:rPr>
          <w:lang w:val="zh-CN"/>
        </w:rPr>
        <w:t>778/2016</w:t>
      </w:r>
      <w:r w:rsidRPr="00881851">
        <w:rPr>
          <w:lang w:val="zh-CN"/>
        </w:rPr>
        <w:t>号来文</w:t>
      </w:r>
      <w:r w:rsidRPr="009A1641">
        <w:rPr>
          <w:rStyle w:val="a8"/>
          <w:rFonts w:eastAsia="黑体"/>
        </w:rPr>
        <w:footnoteReference w:id="10"/>
      </w:r>
      <w:bookmarkStart w:id="13" w:name="_Toc43472448"/>
      <w:bookmarkEnd w:id="13"/>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Yrusta</w:t>
            </w:r>
            <w:r w:rsidRPr="00881851">
              <w:rPr>
                <w:lang w:val="zh-CN"/>
              </w:rPr>
              <w:t>和</w:t>
            </w:r>
            <w:r w:rsidRPr="00881851">
              <w:rPr>
                <w:lang w:val="zh-CN"/>
              </w:rPr>
              <w:t>del Valle Yrusta</w:t>
            </w:r>
            <w:r w:rsidRPr="00881851">
              <w:rPr>
                <w:lang w:val="zh-CN"/>
              </w:rPr>
              <w:t>诉阿根廷</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rPr>
                <w:lang w:val="es-ES"/>
              </w:rPr>
            </w:pPr>
          </w:p>
        </w:tc>
      </w:tr>
      <w:tr w:rsidR="001147DE" w:rsidRPr="00881851" w:rsidTr="003E5534">
        <w:tc>
          <w:tcPr>
            <w:tcW w:w="1985" w:type="dxa"/>
            <w:tcBorders>
              <w:bottom w:val="nil"/>
            </w:tcBorders>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tcBorders>
              <w:bottom w:val="nil"/>
            </w:tcBorders>
            <w:shd w:val="clear" w:color="auto" w:fill="auto"/>
          </w:tcPr>
          <w:p w:rsidR="001147DE" w:rsidRPr="00881851" w:rsidRDefault="001147DE" w:rsidP="00D37E42">
            <w:pPr>
              <w:pStyle w:val="a5"/>
              <w:overflowPunct/>
              <w:spacing w:after="120"/>
              <w:jc w:val="left"/>
            </w:pPr>
            <w:r w:rsidRPr="00881851">
              <w:rPr>
                <w:lang w:val="zh-CN"/>
              </w:rPr>
              <w:t>2018</w:t>
            </w:r>
            <w:r w:rsidRPr="00881851">
              <w:rPr>
                <w:lang w:val="zh-CN"/>
              </w:rPr>
              <w:t>年</w:t>
            </w:r>
            <w:r w:rsidRPr="00881851">
              <w:rPr>
                <w:lang w:val="zh-CN"/>
              </w:rPr>
              <w:t>11</w:t>
            </w:r>
            <w:r w:rsidRPr="00881851">
              <w:rPr>
                <w:lang w:val="zh-CN"/>
              </w:rPr>
              <w:t>月</w:t>
            </w:r>
            <w:r w:rsidRPr="00881851">
              <w:rPr>
                <w:lang w:val="zh-CN"/>
              </w:rPr>
              <w:t>23</w:t>
            </w:r>
            <w:r w:rsidRPr="00881851">
              <w:rPr>
                <w:lang w:val="zh-CN"/>
              </w:rPr>
              <w:t>日</w:t>
            </w:r>
          </w:p>
        </w:tc>
      </w:tr>
      <w:tr w:rsidR="001147DE" w:rsidRPr="00881851" w:rsidTr="003E5534">
        <w:tc>
          <w:tcPr>
            <w:tcW w:w="1985" w:type="dxa"/>
            <w:tcBorders>
              <w:top w:val="nil"/>
              <w:bottom w:val="nil"/>
            </w:tcBorders>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tcBorders>
              <w:top w:val="nil"/>
              <w:bottom w:val="nil"/>
            </w:tcBorders>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1</w:t>
            </w:r>
            <w:r w:rsidRPr="00881851">
              <w:rPr>
                <w:lang w:val="zh-CN"/>
              </w:rPr>
              <w:t>、第</w:t>
            </w:r>
            <w:r w:rsidRPr="00881851">
              <w:rPr>
                <w:lang w:val="zh-CN"/>
              </w:rPr>
              <w:t>2</w:t>
            </w:r>
            <w:r w:rsidRPr="00881851">
              <w:rPr>
                <w:lang w:val="zh-CN"/>
              </w:rPr>
              <w:t>条第</w:t>
            </w:r>
            <w:r w:rsidRPr="00881851">
              <w:rPr>
                <w:lang w:val="zh-CN"/>
              </w:rPr>
              <w:t>1</w:t>
            </w:r>
            <w:r w:rsidRPr="00881851">
              <w:rPr>
                <w:lang w:val="zh-CN"/>
              </w:rPr>
              <w:t>款以及第</w:t>
            </w:r>
            <w:r w:rsidRPr="00881851">
              <w:rPr>
                <w:lang w:val="zh-CN"/>
              </w:rPr>
              <w:t>11-14</w:t>
            </w:r>
            <w:r w:rsidRPr="00881851">
              <w:rPr>
                <w:lang w:val="zh-CN"/>
              </w:rPr>
              <w:t>条</w:t>
            </w:r>
          </w:p>
        </w:tc>
      </w:tr>
      <w:tr w:rsidR="001147DE" w:rsidRPr="00881851" w:rsidTr="003E5534">
        <w:trPr>
          <w:trHeight w:val="1363"/>
        </w:trPr>
        <w:tc>
          <w:tcPr>
            <w:tcW w:w="1985" w:type="dxa"/>
            <w:tcBorders>
              <w:top w:val="nil"/>
            </w:tcBorders>
            <w:shd w:val="clear" w:color="auto" w:fill="auto"/>
          </w:tcPr>
          <w:p w:rsidR="001147DE" w:rsidRPr="00881851" w:rsidRDefault="001147DE" w:rsidP="00D37E42">
            <w:pPr>
              <w:pStyle w:val="a5"/>
              <w:overflowPunct/>
              <w:spacing w:after="120"/>
              <w:jc w:val="left"/>
            </w:pPr>
            <w:r w:rsidRPr="00881851">
              <w:rPr>
                <w:lang w:val="zh-CN"/>
              </w:rPr>
              <w:lastRenderedPageBreak/>
              <w:t>补救办法：</w:t>
            </w:r>
          </w:p>
        </w:tc>
        <w:tc>
          <w:tcPr>
            <w:tcW w:w="5385" w:type="dxa"/>
            <w:tcBorders>
              <w:top w:val="nil"/>
            </w:tcBorders>
            <w:shd w:val="clear" w:color="auto" w:fill="auto"/>
          </w:tcPr>
          <w:p w:rsidR="001147DE" w:rsidRPr="00881851" w:rsidRDefault="001147DE" w:rsidP="00D37E42">
            <w:pPr>
              <w:pStyle w:val="a5"/>
              <w:overflowPunct/>
              <w:spacing w:after="120"/>
            </w:pPr>
            <w:r w:rsidRPr="00881851">
              <w:rPr>
                <w:lang w:val="zh-CN"/>
              </w:rPr>
              <w:t>委员会促请缔约国</w:t>
            </w:r>
            <w:r w:rsidRPr="00881851">
              <w:t>：</w:t>
            </w:r>
            <w:r w:rsidRPr="00881851">
              <w:t xml:space="preserve">(a) </w:t>
            </w:r>
            <w:r w:rsidRPr="00881851">
              <w:rPr>
                <w:lang w:val="zh-CN"/>
              </w:rPr>
              <w:t>对</w:t>
            </w:r>
            <w:r w:rsidRPr="00881851">
              <w:t xml:space="preserve">Roberto </w:t>
            </w:r>
            <w:proofErr w:type="spellStart"/>
            <w:r w:rsidRPr="00881851">
              <w:t>Agustín</w:t>
            </w:r>
            <w:proofErr w:type="spellEnd"/>
            <w:r w:rsidRPr="00881851">
              <w:t xml:space="preserve"> </w:t>
            </w:r>
            <w:proofErr w:type="spellStart"/>
            <w:r w:rsidRPr="00881851">
              <w:t>Yrusta</w:t>
            </w:r>
            <w:proofErr w:type="spellEnd"/>
            <w:r w:rsidRPr="00881851">
              <w:rPr>
                <w:lang w:val="zh-CN"/>
              </w:rPr>
              <w:t>先生提出的所有酷刑指称进行迅速、公正和独立的调查</w:t>
            </w:r>
            <w:r w:rsidRPr="00881851">
              <w:t>；</w:t>
            </w:r>
            <w:r w:rsidRPr="00881851">
              <w:t xml:space="preserve">(b) </w:t>
            </w:r>
            <w:r w:rsidRPr="00881851">
              <w:rPr>
                <w:lang w:val="zh-CN"/>
              </w:rPr>
              <w:t>给予申诉人受害者地位</w:t>
            </w:r>
            <w:r w:rsidRPr="00881851">
              <w:t>；</w:t>
            </w:r>
            <w:r w:rsidRPr="00881851">
              <w:t xml:space="preserve">(c) </w:t>
            </w:r>
            <w:r w:rsidRPr="00881851">
              <w:rPr>
                <w:lang w:val="zh-CN"/>
              </w:rPr>
              <w:t>向申诉人提供适当的补救</w:t>
            </w:r>
            <w:r w:rsidRPr="00881851">
              <w:t>，</w:t>
            </w:r>
            <w:r w:rsidRPr="00881851">
              <w:rPr>
                <w:lang w:val="zh-CN"/>
              </w:rPr>
              <w:t>包括公平赔偿和获得真相</w:t>
            </w:r>
            <w:r w:rsidRPr="00881851">
              <w:t>；</w:t>
            </w:r>
            <w:r w:rsidRPr="00881851">
              <w:t xml:space="preserve">(d) </w:t>
            </w:r>
            <w:r w:rsidRPr="00881851">
              <w:rPr>
                <w:lang w:val="zh-CN"/>
              </w:rPr>
              <w:t>采取必要步骤</w:t>
            </w:r>
            <w:r w:rsidRPr="00881851">
              <w:t>，</w:t>
            </w:r>
            <w:r w:rsidRPr="00881851">
              <w:rPr>
                <w:lang w:val="zh-CN"/>
              </w:rPr>
              <w:t>提供</w:t>
            </w:r>
            <w:proofErr w:type="gramStart"/>
            <w:r w:rsidRPr="00881851">
              <w:rPr>
                <w:lang w:val="zh-CN"/>
              </w:rPr>
              <w:t>不</w:t>
            </w:r>
            <w:proofErr w:type="gramEnd"/>
            <w:r w:rsidRPr="00881851">
              <w:rPr>
                <w:lang w:val="zh-CN"/>
              </w:rPr>
              <w:t>再次发生之保障</w:t>
            </w:r>
            <w:r w:rsidRPr="00881851">
              <w:t>；</w:t>
            </w:r>
            <w:r w:rsidRPr="00881851">
              <w:t xml:space="preserve">(e) </w:t>
            </w:r>
            <w:r w:rsidRPr="00881851">
              <w:rPr>
                <w:lang w:val="zh-CN"/>
              </w:rPr>
              <w:t>公布本决定并广泛传播其内容。委员会请缔约国在决定送达之日起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36.</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10</w:t>
      </w:r>
      <w:r w:rsidRPr="00881851">
        <w:rPr>
          <w:rFonts w:ascii="Time New Roman" w:hAnsi="Time New Roman"/>
          <w:szCs w:val="21"/>
          <w:lang w:val="zh-CN"/>
        </w:rPr>
        <w:t>月</w:t>
      </w:r>
      <w:r w:rsidRPr="00881851">
        <w:rPr>
          <w:rFonts w:ascii="Time New Roman" w:hAnsi="Time New Roman"/>
          <w:szCs w:val="21"/>
          <w:lang w:val="zh-CN"/>
        </w:rPr>
        <w:t>9</w:t>
      </w:r>
      <w:r w:rsidRPr="00881851">
        <w:rPr>
          <w:rFonts w:ascii="Time New Roman" w:hAnsi="Time New Roman"/>
          <w:szCs w:val="21"/>
          <w:lang w:val="zh-CN"/>
        </w:rPr>
        <w:t>日，缔约国针对申诉人律师于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7</w:t>
      </w:r>
      <w:r w:rsidRPr="00881851">
        <w:rPr>
          <w:rFonts w:ascii="Time New Roman" w:hAnsi="Time New Roman"/>
          <w:szCs w:val="21"/>
          <w:lang w:val="zh-CN"/>
        </w:rPr>
        <w:t>月</w:t>
      </w:r>
      <w:r w:rsidRPr="00881851">
        <w:rPr>
          <w:rFonts w:ascii="Time New Roman" w:hAnsi="Time New Roman"/>
          <w:szCs w:val="21"/>
          <w:lang w:val="zh-CN"/>
        </w:rPr>
        <w:t>27</w:t>
      </w:r>
      <w:r w:rsidRPr="00881851">
        <w:rPr>
          <w:rFonts w:ascii="Time New Roman" w:hAnsi="Time New Roman"/>
          <w:szCs w:val="21"/>
          <w:lang w:val="zh-CN"/>
        </w:rPr>
        <w:t>日提出的后续意见提交了意见，指出圣达菲省检察官办公室正在调查对受害者亲属的据称骚扰，因为他们在家中被警察探访并被传唤到圣达菲法庭作证。然而，缔约国辩称，证人传票对于</w:t>
      </w:r>
      <w:r w:rsidRPr="00881851">
        <w:rPr>
          <w:rFonts w:ascii="Time New Roman" w:hAnsi="Time New Roman"/>
          <w:szCs w:val="21"/>
          <w:lang w:val="zh-CN"/>
        </w:rPr>
        <w:t>Yrusta</w:t>
      </w:r>
      <w:r w:rsidRPr="00881851">
        <w:rPr>
          <w:rFonts w:ascii="Time New Roman" w:hAnsi="Time New Roman"/>
          <w:szCs w:val="21"/>
          <w:lang w:val="zh-CN"/>
        </w:rPr>
        <w:t>先生的死亡调查取得进展是必要的。缔约国还提供了在科隆达监狱第八区</w:t>
      </w:r>
      <w:r w:rsidRPr="00881851">
        <w:rPr>
          <w:rFonts w:ascii="Time New Roman" w:hAnsi="Time New Roman"/>
          <w:szCs w:val="21"/>
          <w:lang w:val="zh-CN"/>
        </w:rPr>
        <w:t>815</w:t>
      </w:r>
      <w:r w:rsidRPr="00881851">
        <w:rPr>
          <w:rFonts w:ascii="Time New Roman" w:hAnsi="Time New Roman"/>
          <w:szCs w:val="21"/>
          <w:lang w:val="zh-CN"/>
        </w:rPr>
        <w:t>号牢房进行现场调查的最新情况。另一方面，委员会的决定是否已经公之于众，受害者亲属是否得到了赔偿，目前尚不清楚。</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37.</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25</w:t>
      </w:r>
      <w:r w:rsidRPr="00881851">
        <w:rPr>
          <w:rFonts w:ascii="Time New Roman" w:hAnsi="Time New Roman"/>
          <w:szCs w:val="21"/>
          <w:lang w:val="zh-CN"/>
        </w:rPr>
        <w:t>日，缔约国的意见被转交给律师征求意见，这些意见应在</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27</w:t>
      </w:r>
      <w:r w:rsidRPr="00881851">
        <w:rPr>
          <w:rFonts w:ascii="Time New Roman" w:hAnsi="Time New Roman"/>
          <w:szCs w:val="21"/>
          <w:lang w:val="zh-CN"/>
        </w:rPr>
        <w:t>日之前提供。</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38.</w:t>
      </w:r>
      <w:r w:rsidRPr="00881851">
        <w:rPr>
          <w:rFonts w:ascii="Time New Roman" w:hAnsi="Time New Roman"/>
          <w:szCs w:val="21"/>
          <w:lang w:val="zh-CN"/>
        </w:rPr>
        <w:tab/>
      </w:r>
      <w:r w:rsidRPr="00881851">
        <w:rPr>
          <w:rFonts w:ascii="Time New Roman" w:hAnsi="Time New Roman"/>
          <w:szCs w:val="21"/>
          <w:lang w:val="zh-CN"/>
        </w:rPr>
        <w:t>后续评论和意见表明部分执行。委员会决定保持后续对话，并根据律师的评论考虑今后步骤。</w:t>
      </w:r>
    </w:p>
    <w:p w:rsidR="001147DE" w:rsidRPr="00881851" w:rsidRDefault="001147DE" w:rsidP="001147DE">
      <w:pPr>
        <w:pStyle w:val="H1GC"/>
      </w:pPr>
      <w:r>
        <w:rPr>
          <w:lang w:val="zh-CN"/>
        </w:rPr>
        <w:tab/>
      </w:r>
      <w:r w:rsidRPr="00881851">
        <w:rPr>
          <w:lang w:val="zh-CN"/>
        </w:rPr>
        <w:t>J.</w:t>
      </w:r>
      <w:r w:rsidRPr="00881851">
        <w:rPr>
          <w:lang w:val="zh-CN"/>
        </w:rPr>
        <w:tab/>
      </w:r>
      <w:r w:rsidRPr="00881851">
        <w:rPr>
          <w:lang w:val="zh-CN"/>
        </w:rPr>
        <w:t>第</w:t>
      </w:r>
      <w:r w:rsidRPr="00881851">
        <w:rPr>
          <w:lang w:val="zh-CN"/>
        </w:rPr>
        <w:t>811/2017</w:t>
      </w:r>
      <w:r w:rsidRPr="00881851">
        <w:rPr>
          <w:lang w:val="zh-CN"/>
        </w:rPr>
        <w:t>号来文</w:t>
      </w:r>
      <w:r w:rsidRPr="009A1641">
        <w:rPr>
          <w:rStyle w:val="a8"/>
          <w:rFonts w:eastAsia="黑体"/>
        </w:rPr>
        <w:footnoteReference w:id="11"/>
      </w:r>
      <w:bookmarkStart w:id="14" w:name="_Toc43472449"/>
      <w:bookmarkEnd w:id="14"/>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M.G.</w:t>
            </w:r>
            <w:r w:rsidRPr="00881851">
              <w:rPr>
                <w:iCs/>
                <w:lang w:val="zh-CN"/>
              </w:rPr>
              <w:t>诉瑞士</w:t>
            </w:r>
          </w:p>
        </w:tc>
      </w:tr>
      <w:tr w:rsidR="001147DE" w:rsidRPr="00881851" w:rsidTr="00D37E42">
        <w:trPr>
          <w:trHeight w:hRule="exact" w:val="113"/>
          <w:tblHeader/>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2018</w:t>
            </w:r>
            <w:r w:rsidRPr="00881851">
              <w:rPr>
                <w:lang w:val="zh-CN"/>
              </w:rPr>
              <w:t>年</w:t>
            </w:r>
            <w:r w:rsidRPr="00881851">
              <w:rPr>
                <w:lang w:val="zh-CN"/>
              </w:rPr>
              <w:t>12</w:t>
            </w:r>
            <w:r w:rsidRPr="00881851">
              <w:rPr>
                <w:lang w:val="zh-CN"/>
              </w:rPr>
              <w:t>月</w:t>
            </w:r>
            <w:r w:rsidRPr="00881851">
              <w:rPr>
                <w:lang w:val="zh-CN"/>
              </w:rPr>
              <w:t>7</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w:t>
            </w:r>
            <w:r w:rsidRPr="00881851">
              <w:rPr>
                <w:lang w:val="zh-CN"/>
              </w:rPr>
              <w:t>3</w:t>
            </w:r>
            <w:r w:rsidRPr="00881851">
              <w:rPr>
                <w:lang w:val="zh-CN"/>
              </w:rPr>
              <w:t>条</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补救办法：</w:t>
            </w:r>
          </w:p>
        </w:tc>
        <w:tc>
          <w:tcPr>
            <w:tcW w:w="5385" w:type="dxa"/>
            <w:shd w:val="clear" w:color="auto" w:fill="auto"/>
          </w:tcPr>
          <w:p w:rsidR="001147DE" w:rsidRPr="00881851" w:rsidRDefault="001147DE" w:rsidP="00D37E42">
            <w:pPr>
              <w:pStyle w:val="a5"/>
              <w:overflowPunct/>
              <w:spacing w:after="120"/>
            </w:pPr>
            <w:r w:rsidRPr="00881851">
              <w:rPr>
                <w:lang w:val="zh-CN"/>
              </w:rPr>
              <w:t>委员会得出结论认为，将申诉人递解至厄立特里亚构成违反《公约》第</w:t>
            </w:r>
            <w:r w:rsidRPr="00881851">
              <w:rPr>
                <w:lang w:val="zh-CN"/>
              </w:rPr>
              <w:t>3</w:t>
            </w:r>
            <w:r w:rsidRPr="00881851">
              <w:rPr>
                <w:lang w:val="zh-CN"/>
              </w:rPr>
              <w:t>条。委员会已认定若遣返申诉人会违反第</w:t>
            </w:r>
            <w:r w:rsidRPr="00881851">
              <w:rPr>
                <w:lang w:val="zh-CN"/>
              </w:rPr>
              <w:t>3</w:t>
            </w:r>
            <w:r w:rsidRPr="00881851">
              <w:rPr>
                <w:lang w:val="zh-CN"/>
              </w:rPr>
              <w:t>条，因此，它认为，没有必要根据《公约》第</w:t>
            </w:r>
            <w:r w:rsidRPr="00881851">
              <w:rPr>
                <w:lang w:val="zh-CN"/>
              </w:rPr>
              <w:t>16</w:t>
            </w:r>
            <w:r w:rsidRPr="00881851">
              <w:rPr>
                <w:lang w:val="zh-CN"/>
              </w:rPr>
              <w:t>条审查申诉。委员会认为，《公约》第</w:t>
            </w:r>
            <w:r w:rsidRPr="00881851">
              <w:rPr>
                <w:lang w:val="zh-CN"/>
              </w:rPr>
              <w:t>3</w:t>
            </w:r>
            <w:r w:rsidRPr="00881851">
              <w:rPr>
                <w:lang w:val="zh-CN"/>
              </w:rPr>
              <w:t>条要求缔约国根据其在《公约》下的义务和本意</w:t>
            </w:r>
            <w:proofErr w:type="gramStart"/>
            <w:r w:rsidRPr="00881851">
              <w:rPr>
                <w:lang w:val="zh-CN"/>
              </w:rPr>
              <w:t>见审议</w:t>
            </w:r>
            <w:proofErr w:type="gramEnd"/>
            <w:r w:rsidRPr="00881851">
              <w:rPr>
                <w:lang w:val="zh-CN"/>
              </w:rPr>
              <w:t>申诉人的上诉。委员会还请缔约国在对申诉人的庇护申请进行复审期间不要驱逐申诉人。委员会请缔约国在决定送达之日起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39.</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8</w:t>
      </w:r>
      <w:r w:rsidRPr="00881851">
        <w:rPr>
          <w:rFonts w:ascii="Time New Roman" w:hAnsi="Time New Roman"/>
          <w:szCs w:val="21"/>
          <w:lang w:val="zh-CN"/>
        </w:rPr>
        <w:t>月</w:t>
      </w:r>
      <w:r w:rsidRPr="00881851">
        <w:rPr>
          <w:rFonts w:ascii="Time New Roman" w:hAnsi="Time New Roman"/>
          <w:szCs w:val="21"/>
          <w:lang w:val="zh-CN"/>
        </w:rPr>
        <w:t>22</w:t>
      </w:r>
      <w:r w:rsidRPr="00881851">
        <w:rPr>
          <w:rFonts w:ascii="Time New Roman" w:hAnsi="Time New Roman"/>
          <w:szCs w:val="21"/>
          <w:lang w:val="zh-CN"/>
        </w:rPr>
        <w:t>日，申诉人的律师提出，国家移民秘书处在</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6</w:t>
      </w:r>
      <w:r w:rsidRPr="00881851">
        <w:rPr>
          <w:rFonts w:ascii="Time New Roman" w:hAnsi="Time New Roman"/>
          <w:szCs w:val="21"/>
          <w:lang w:val="zh-CN"/>
        </w:rPr>
        <w:t>月</w:t>
      </w:r>
      <w:r w:rsidRPr="00881851">
        <w:rPr>
          <w:rFonts w:ascii="Time New Roman" w:hAnsi="Time New Roman"/>
          <w:szCs w:val="21"/>
          <w:lang w:val="zh-CN"/>
        </w:rPr>
        <w:t>17</w:t>
      </w:r>
      <w:r w:rsidRPr="00881851">
        <w:rPr>
          <w:rFonts w:ascii="Time New Roman" w:hAnsi="Time New Roman"/>
          <w:szCs w:val="21"/>
          <w:lang w:val="zh-CN"/>
        </w:rPr>
        <w:t>日的一项决定中第二次拒绝了申诉人的庇护申请，再次认定他没有证明，将其驱逐会导致个人受到迫害的风险。由于申诉人于</w:t>
      </w:r>
      <w:r w:rsidRPr="00881851">
        <w:rPr>
          <w:rFonts w:ascii="Time New Roman" w:hAnsi="Time New Roman"/>
          <w:szCs w:val="21"/>
          <w:lang w:val="zh-CN"/>
        </w:rPr>
        <w:t>2019</w:t>
      </w:r>
      <w:r w:rsidRPr="00881851">
        <w:rPr>
          <w:rFonts w:ascii="Time New Roman" w:hAnsi="Time New Roman"/>
          <w:szCs w:val="21"/>
          <w:lang w:val="zh-CN"/>
        </w:rPr>
        <w:t>年</w:t>
      </w:r>
      <w:r w:rsidRPr="00881851">
        <w:rPr>
          <w:rFonts w:ascii="Time New Roman" w:hAnsi="Time New Roman"/>
          <w:szCs w:val="21"/>
          <w:lang w:val="zh-CN"/>
        </w:rPr>
        <w:t>2</w:t>
      </w:r>
      <w:r w:rsidRPr="00881851">
        <w:rPr>
          <w:rFonts w:ascii="Time New Roman" w:hAnsi="Time New Roman"/>
          <w:szCs w:val="21"/>
          <w:lang w:val="zh-CN"/>
        </w:rPr>
        <w:t>月</w:t>
      </w:r>
      <w:r w:rsidRPr="00881851">
        <w:rPr>
          <w:rFonts w:ascii="Time New Roman" w:hAnsi="Time New Roman"/>
          <w:szCs w:val="21"/>
          <w:lang w:val="zh-CN"/>
        </w:rPr>
        <w:t>27</w:t>
      </w:r>
      <w:r w:rsidRPr="00881851">
        <w:rPr>
          <w:rFonts w:ascii="Time New Roman" w:hAnsi="Time New Roman"/>
          <w:szCs w:val="21"/>
          <w:lang w:val="zh-CN"/>
        </w:rPr>
        <w:t>日与一名瑞士公民结婚，他获得了居留许可证</w:t>
      </w:r>
      <w:r w:rsidRPr="00881851">
        <w:rPr>
          <w:rFonts w:ascii="Time New Roman" w:hAnsi="Time New Roman"/>
          <w:szCs w:val="21"/>
          <w:lang w:val="zh-CN"/>
        </w:rPr>
        <w:t>(</w:t>
      </w:r>
      <w:r w:rsidRPr="00881851">
        <w:rPr>
          <w:rFonts w:ascii="Time New Roman" w:hAnsi="Time New Roman"/>
          <w:szCs w:val="21"/>
          <w:lang w:val="zh-CN"/>
        </w:rPr>
        <w:t>许可证</w:t>
      </w:r>
      <w:r w:rsidRPr="00881851">
        <w:rPr>
          <w:rFonts w:ascii="Time New Roman" w:hAnsi="Time New Roman"/>
          <w:szCs w:val="21"/>
          <w:lang w:val="zh-CN"/>
        </w:rPr>
        <w:t>B)</w:t>
      </w:r>
      <w:r w:rsidRPr="00881851">
        <w:rPr>
          <w:rFonts w:ascii="Time New Roman" w:hAnsi="Time New Roman"/>
          <w:szCs w:val="21"/>
          <w:lang w:val="zh-CN"/>
        </w:rPr>
        <w:t>。</w:t>
      </w:r>
    </w:p>
    <w:p w:rsidR="00E93B71" w:rsidRDefault="001147DE" w:rsidP="001147DE">
      <w:pPr>
        <w:pStyle w:val="SingleTxtGC"/>
        <w:rPr>
          <w:rFonts w:ascii="Time New Roman" w:hAnsi="Time New Roman" w:hint="eastAsia"/>
          <w:szCs w:val="21"/>
          <w:lang w:val="zh-CN"/>
        </w:rPr>
      </w:pPr>
      <w:r w:rsidRPr="00881851">
        <w:rPr>
          <w:rFonts w:ascii="Time New Roman" w:hAnsi="Time New Roman"/>
          <w:szCs w:val="21"/>
          <w:lang w:val="zh-CN"/>
        </w:rPr>
        <w:t>40.</w:t>
      </w:r>
      <w:r w:rsidRPr="00881851">
        <w:rPr>
          <w:rFonts w:ascii="Time New Roman" w:hAnsi="Time New Roman"/>
          <w:szCs w:val="21"/>
          <w:lang w:val="zh-CN"/>
        </w:rPr>
        <w:tab/>
      </w:r>
      <w:r w:rsidRPr="00881851">
        <w:rPr>
          <w:rFonts w:ascii="Time New Roman" w:hAnsi="Time New Roman"/>
          <w:szCs w:val="21"/>
          <w:lang w:val="zh-CN"/>
        </w:rPr>
        <w:t>后续评论和意见表明缺乏执行。然而，委员会决定结束后续对话，因为案件已经解决。</w:t>
      </w:r>
    </w:p>
    <w:p w:rsidR="00E93B71" w:rsidRDefault="00E93B71" w:rsidP="00E93B71">
      <w:pPr>
        <w:rPr>
          <w:lang w:val="zh-CN"/>
        </w:rPr>
      </w:pPr>
      <w:r>
        <w:rPr>
          <w:rFonts w:hint="eastAsia"/>
          <w:lang w:val="zh-CN"/>
        </w:rPr>
        <w:br w:type="page"/>
      </w:r>
    </w:p>
    <w:p w:rsidR="001147DE" w:rsidRPr="00881851" w:rsidRDefault="001147DE" w:rsidP="001147DE">
      <w:pPr>
        <w:pStyle w:val="H1GC"/>
      </w:pPr>
      <w:r>
        <w:rPr>
          <w:lang w:val="zh-CN"/>
        </w:rPr>
        <w:lastRenderedPageBreak/>
        <w:tab/>
      </w:r>
      <w:r w:rsidRPr="00881851">
        <w:rPr>
          <w:lang w:val="zh-CN"/>
        </w:rPr>
        <w:t>K.</w:t>
      </w:r>
      <w:r w:rsidRPr="00881851">
        <w:rPr>
          <w:lang w:val="zh-CN"/>
        </w:rPr>
        <w:tab/>
      </w:r>
      <w:r w:rsidRPr="00881851">
        <w:rPr>
          <w:lang w:val="zh-CN"/>
        </w:rPr>
        <w:t>第</w:t>
      </w:r>
      <w:r w:rsidRPr="00881851">
        <w:rPr>
          <w:lang w:val="zh-CN"/>
        </w:rPr>
        <w:t>854/2017</w:t>
      </w:r>
      <w:r w:rsidRPr="00881851">
        <w:rPr>
          <w:lang w:val="zh-CN"/>
        </w:rPr>
        <w:t>号来文</w:t>
      </w:r>
      <w:bookmarkStart w:id="15" w:name="_Toc43472450"/>
      <w:bookmarkEnd w:id="15"/>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1985"/>
        <w:gridCol w:w="5385"/>
      </w:tblGrid>
      <w:tr w:rsidR="001147DE" w:rsidRPr="00881851" w:rsidTr="00D37E42">
        <w:trPr>
          <w:tblHeader/>
        </w:trPr>
        <w:tc>
          <w:tcPr>
            <w:tcW w:w="7370" w:type="dxa"/>
            <w:gridSpan w:val="2"/>
            <w:tcBorders>
              <w:top w:val="single" w:sz="4" w:space="0" w:color="auto"/>
              <w:bottom w:val="single" w:sz="12" w:space="0" w:color="auto"/>
            </w:tcBorders>
            <w:shd w:val="clear" w:color="auto" w:fill="auto"/>
            <w:vAlign w:val="bottom"/>
          </w:tcPr>
          <w:p w:rsidR="001147DE" w:rsidRPr="00881851" w:rsidRDefault="001147DE" w:rsidP="00D37E42">
            <w:pPr>
              <w:pStyle w:val="a4"/>
            </w:pPr>
            <w:r w:rsidRPr="00881851">
              <w:rPr>
                <w:lang w:val="zh-CN"/>
              </w:rPr>
              <w:t>A</w:t>
            </w:r>
            <w:r w:rsidRPr="00881851">
              <w:rPr>
                <w:lang w:val="zh-CN"/>
              </w:rPr>
              <w:t>诉波斯尼亚和黑塞哥维那</w:t>
            </w:r>
          </w:p>
        </w:tc>
      </w:tr>
      <w:tr w:rsidR="001147DE" w:rsidRPr="00881851" w:rsidTr="00D37E42">
        <w:trPr>
          <w:trHeight w:hRule="exact" w:val="113"/>
        </w:trPr>
        <w:tc>
          <w:tcPr>
            <w:tcW w:w="7370" w:type="dxa"/>
            <w:gridSpan w:val="2"/>
            <w:tcBorders>
              <w:top w:val="single" w:sz="12" w:space="0" w:color="auto"/>
            </w:tcBorders>
            <w:shd w:val="clear" w:color="auto" w:fill="auto"/>
          </w:tcPr>
          <w:p w:rsidR="001147DE" w:rsidRPr="00881851" w:rsidRDefault="001147DE" w:rsidP="00D37E42">
            <w:pPr>
              <w:pStyle w:val="a5"/>
              <w:overflowPunct/>
              <w:spacing w:after="120"/>
              <w:jc w:val="left"/>
            </w:pP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决定通过日期：</w:t>
            </w:r>
          </w:p>
        </w:tc>
        <w:tc>
          <w:tcPr>
            <w:tcW w:w="5385" w:type="dxa"/>
            <w:shd w:val="clear" w:color="auto" w:fill="auto"/>
          </w:tcPr>
          <w:p w:rsidR="001147DE" w:rsidRPr="00881851" w:rsidRDefault="001147DE" w:rsidP="00D37E42">
            <w:pPr>
              <w:pStyle w:val="a5"/>
              <w:overflowPunct/>
              <w:spacing w:after="120"/>
              <w:jc w:val="left"/>
            </w:pPr>
            <w:r w:rsidRPr="00881851">
              <w:rPr>
                <w:lang w:val="zh-CN"/>
              </w:rPr>
              <w:t>2019</w:t>
            </w:r>
            <w:r w:rsidRPr="00881851">
              <w:rPr>
                <w:lang w:val="zh-CN"/>
              </w:rPr>
              <w:t>年</w:t>
            </w:r>
            <w:r w:rsidRPr="00881851">
              <w:rPr>
                <w:lang w:val="zh-CN"/>
              </w:rPr>
              <w:t>8</w:t>
            </w:r>
            <w:r w:rsidRPr="00881851">
              <w:rPr>
                <w:lang w:val="zh-CN"/>
              </w:rPr>
              <w:t>月</w:t>
            </w:r>
            <w:r w:rsidRPr="00881851">
              <w:rPr>
                <w:lang w:val="zh-CN"/>
              </w:rPr>
              <w:t>2</w:t>
            </w:r>
            <w:r w:rsidRPr="00881851">
              <w:rPr>
                <w:lang w:val="zh-CN"/>
              </w:rPr>
              <w:t>日</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违反的条款：</w:t>
            </w:r>
          </w:p>
        </w:tc>
        <w:tc>
          <w:tcPr>
            <w:tcW w:w="5385" w:type="dxa"/>
            <w:shd w:val="clear" w:color="auto" w:fill="auto"/>
          </w:tcPr>
          <w:p w:rsidR="001147DE" w:rsidRPr="00881851" w:rsidRDefault="001147DE" w:rsidP="00D37E42">
            <w:pPr>
              <w:pStyle w:val="a5"/>
              <w:overflowPunct/>
              <w:spacing w:after="120"/>
              <w:jc w:val="left"/>
            </w:pPr>
            <w:r w:rsidRPr="00881851">
              <w:rPr>
                <w:lang w:val="zh-CN"/>
              </w:rPr>
              <w:t>第十四条第</w:t>
            </w:r>
            <w:r w:rsidRPr="00881851">
              <w:rPr>
                <w:lang w:val="zh-CN"/>
              </w:rPr>
              <w:t>1</w:t>
            </w:r>
            <w:r w:rsidRPr="00881851">
              <w:rPr>
                <w:lang w:val="zh-CN"/>
              </w:rPr>
              <w:t>款</w:t>
            </w:r>
            <w:r w:rsidRPr="00881851">
              <w:rPr>
                <w:lang w:val="zh-CN"/>
              </w:rPr>
              <w:t>(</w:t>
            </w:r>
            <w:r w:rsidRPr="00881851">
              <w:rPr>
                <w:lang w:val="zh-CN"/>
              </w:rPr>
              <w:t>与第</w:t>
            </w:r>
            <w:r w:rsidR="008002A6">
              <w:rPr>
                <w:rFonts w:hint="eastAsia"/>
                <w:lang w:val="zh-CN"/>
              </w:rPr>
              <w:t>一</w:t>
            </w:r>
            <w:r w:rsidRPr="00881851">
              <w:rPr>
                <w:lang w:val="zh-CN"/>
              </w:rPr>
              <w:t>条第</w:t>
            </w:r>
            <w:r w:rsidR="008002A6">
              <w:rPr>
                <w:rFonts w:hint="eastAsia"/>
                <w:lang w:val="zh-CN"/>
              </w:rPr>
              <w:t>1</w:t>
            </w:r>
            <w:r w:rsidRPr="00881851">
              <w:rPr>
                <w:lang w:val="zh-CN"/>
              </w:rPr>
              <w:t>款一并解读</w:t>
            </w:r>
            <w:r w:rsidRPr="00881851">
              <w:rPr>
                <w:lang w:val="zh-CN"/>
              </w:rPr>
              <w:t>)</w:t>
            </w:r>
          </w:p>
        </w:tc>
      </w:tr>
      <w:tr w:rsidR="001147DE" w:rsidRPr="00881851" w:rsidTr="00D37E42">
        <w:tc>
          <w:tcPr>
            <w:tcW w:w="1985" w:type="dxa"/>
            <w:shd w:val="clear" w:color="auto" w:fill="auto"/>
          </w:tcPr>
          <w:p w:rsidR="001147DE" w:rsidRPr="00881851" w:rsidRDefault="001147DE" w:rsidP="00D37E42">
            <w:pPr>
              <w:pStyle w:val="a5"/>
              <w:overflowPunct/>
              <w:spacing w:after="120"/>
              <w:jc w:val="left"/>
            </w:pPr>
            <w:r w:rsidRPr="00881851">
              <w:rPr>
                <w:lang w:val="zh-CN"/>
              </w:rPr>
              <w:t>救济：</w:t>
            </w:r>
          </w:p>
        </w:tc>
        <w:tc>
          <w:tcPr>
            <w:tcW w:w="5385" w:type="dxa"/>
            <w:shd w:val="clear" w:color="auto" w:fill="auto"/>
          </w:tcPr>
          <w:p w:rsidR="001147DE" w:rsidRPr="00881851" w:rsidRDefault="001147DE" w:rsidP="00D37E42">
            <w:pPr>
              <w:pStyle w:val="a5"/>
              <w:overflowPunct/>
              <w:spacing w:after="120"/>
            </w:pPr>
            <w:r w:rsidRPr="00881851">
              <w:rPr>
                <w:lang w:val="zh-CN"/>
              </w:rPr>
              <w:t>委员会认为，缔约国须：</w:t>
            </w:r>
            <w:r w:rsidRPr="00881851">
              <w:rPr>
                <w:lang w:val="zh-CN"/>
              </w:rPr>
              <w:t>(a)</w:t>
            </w:r>
            <w:r>
              <w:rPr>
                <w:lang w:val="zh-CN"/>
              </w:rPr>
              <w:t xml:space="preserve"> </w:t>
            </w:r>
            <w:r w:rsidRPr="00881851">
              <w:rPr>
                <w:lang w:val="zh-CN"/>
              </w:rPr>
              <w:t>确保申诉人获得及时、公平和充分的赔偿；</w:t>
            </w:r>
            <w:r w:rsidRPr="00881851">
              <w:rPr>
                <w:lang w:val="zh-CN"/>
              </w:rPr>
              <w:t>(b)</w:t>
            </w:r>
            <w:r>
              <w:rPr>
                <w:lang w:val="zh-CN"/>
              </w:rPr>
              <w:t xml:space="preserve"> </w:t>
            </w:r>
            <w:r w:rsidRPr="00881851">
              <w:rPr>
                <w:lang w:val="zh-CN"/>
              </w:rPr>
              <w:t>确保申诉人立即免费获得医疗和心理护理；</w:t>
            </w:r>
            <w:r w:rsidRPr="00881851">
              <w:rPr>
                <w:lang w:val="zh-CN"/>
              </w:rPr>
              <w:t>(c)</w:t>
            </w:r>
            <w:r>
              <w:rPr>
                <w:lang w:val="zh-CN"/>
              </w:rPr>
              <w:t xml:space="preserve"> </w:t>
            </w:r>
            <w:r w:rsidRPr="00881851">
              <w:rPr>
                <w:lang w:val="zh-CN"/>
              </w:rPr>
              <w:t>向申诉人进行公开的正式道歉；</w:t>
            </w:r>
            <w:r w:rsidRPr="00881851">
              <w:rPr>
                <w:lang w:val="zh-CN"/>
              </w:rPr>
              <w:t>(d)</w:t>
            </w:r>
            <w:r>
              <w:rPr>
                <w:lang w:val="zh-CN"/>
              </w:rPr>
              <w:t xml:space="preserve"> </w:t>
            </w:r>
            <w:r w:rsidRPr="00881851">
              <w:rPr>
                <w:lang w:val="zh-CN"/>
              </w:rPr>
              <w:t>遵守关于在国家一级建立有效赔偿计划的结论性意见，为包括性暴力在内的战争罪受害者提供一切形式的补救，并制定和通过一项框架法律，明确界定获得战争罪</w:t>
            </w:r>
            <w:r w:rsidRPr="00881851">
              <w:rPr>
                <w:lang w:val="zh-CN"/>
              </w:rPr>
              <w:t>(</w:t>
            </w:r>
            <w:r w:rsidRPr="00881851">
              <w:rPr>
                <w:lang w:val="zh-CN"/>
              </w:rPr>
              <w:t>包括性暴力</w:t>
            </w:r>
            <w:r w:rsidRPr="00881851">
              <w:rPr>
                <w:lang w:val="zh-CN"/>
              </w:rPr>
              <w:t>)</w:t>
            </w:r>
            <w:r w:rsidRPr="00881851">
              <w:rPr>
                <w:lang w:val="zh-CN"/>
              </w:rPr>
              <w:t>受害者地位的标准，并规定保障缔约国各地受害者享有的具体权利和权益。委员会请缔约国在决定送达之日起</w:t>
            </w:r>
            <w:r w:rsidRPr="00881851">
              <w:rPr>
                <w:lang w:val="zh-CN"/>
              </w:rPr>
              <w:t>90</w:t>
            </w:r>
            <w:r w:rsidRPr="00881851">
              <w:rPr>
                <w:lang w:val="zh-CN"/>
              </w:rPr>
              <w:t>天内，向其通报它就决定中的意见所采取的措施。</w:t>
            </w:r>
          </w:p>
        </w:tc>
      </w:tr>
    </w:tbl>
    <w:p w:rsidR="001147DE" w:rsidRPr="00881851" w:rsidRDefault="001147DE" w:rsidP="001147DE">
      <w:pPr>
        <w:pStyle w:val="SingleTxtGC"/>
        <w:spacing w:before="120"/>
        <w:rPr>
          <w:rFonts w:ascii="Time New Roman" w:hAnsi="Time New Roman" w:hint="eastAsia"/>
          <w:szCs w:val="21"/>
        </w:rPr>
      </w:pPr>
      <w:r w:rsidRPr="00881851">
        <w:rPr>
          <w:rFonts w:ascii="Time New Roman" w:hAnsi="Time New Roman"/>
          <w:szCs w:val="21"/>
          <w:lang w:val="zh-CN"/>
        </w:rPr>
        <w:t>41.</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22</w:t>
      </w:r>
      <w:r w:rsidRPr="00881851">
        <w:rPr>
          <w:rFonts w:ascii="Time New Roman" w:hAnsi="Time New Roman"/>
          <w:szCs w:val="21"/>
          <w:lang w:val="zh-CN"/>
        </w:rPr>
        <w:t>日，缔约国提出，关于申诉人的来文，人权和难民部已于</w:t>
      </w:r>
      <w:r w:rsidRPr="00881851">
        <w:rPr>
          <w:rFonts w:ascii="Time New Roman" w:hAnsi="Time New Roman"/>
          <w:szCs w:val="21"/>
          <w:lang w:val="zh-CN"/>
        </w:rPr>
        <w:t>2018</w:t>
      </w:r>
      <w:r w:rsidRPr="00881851">
        <w:rPr>
          <w:rFonts w:ascii="Time New Roman" w:hAnsi="Time New Roman"/>
          <w:szCs w:val="21"/>
          <w:lang w:val="zh-CN"/>
        </w:rPr>
        <w:t>年</w:t>
      </w:r>
      <w:r w:rsidRPr="00881851">
        <w:rPr>
          <w:rFonts w:ascii="Time New Roman" w:hAnsi="Time New Roman"/>
          <w:szCs w:val="21"/>
          <w:lang w:val="zh-CN"/>
        </w:rPr>
        <w:t>12</w:t>
      </w:r>
      <w:r w:rsidRPr="00881851">
        <w:rPr>
          <w:rFonts w:ascii="Time New Roman" w:hAnsi="Time New Roman"/>
          <w:szCs w:val="21"/>
          <w:lang w:val="zh-CN"/>
        </w:rPr>
        <w:t>月</w:t>
      </w:r>
      <w:r w:rsidRPr="00881851">
        <w:rPr>
          <w:rFonts w:ascii="Time New Roman" w:hAnsi="Time New Roman"/>
          <w:szCs w:val="21"/>
          <w:lang w:val="zh-CN"/>
        </w:rPr>
        <w:t>3</w:t>
      </w:r>
      <w:r w:rsidRPr="00881851">
        <w:rPr>
          <w:rFonts w:ascii="Time New Roman" w:hAnsi="Time New Roman"/>
          <w:szCs w:val="21"/>
          <w:lang w:val="zh-CN"/>
        </w:rPr>
        <w:t>日向波斯尼亚和黑塞哥维那部长会议通报了在本案中对平民所犯战争罪的刑事判决的最新情况，包括就损害赔偿和金钱赔偿索赔</w:t>
      </w:r>
      <w:proofErr w:type="gramStart"/>
      <w:r w:rsidRPr="00881851">
        <w:rPr>
          <w:rFonts w:ascii="Time New Roman" w:hAnsi="Time New Roman"/>
          <w:szCs w:val="21"/>
          <w:lang w:val="zh-CN"/>
        </w:rPr>
        <w:t>作出</w:t>
      </w:r>
      <w:proofErr w:type="gramEnd"/>
      <w:r w:rsidRPr="00881851">
        <w:rPr>
          <w:rFonts w:ascii="Time New Roman" w:hAnsi="Time New Roman"/>
          <w:szCs w:val="21"/>
          <w:lang w:val="zh-CN"/>
        </w:rPr>
        <w:t>的判付，在社会保护计划下给付。在这方面，部长会议责成该部与波斯尼亚和黑塞哥维那的主管机构一道采取措施，使现行法律与国际标准保持一致，以便有效确保对酷刑受害者给予赔偿和辅助保护，修订关于波斯尼亚和黑塞哥维那联邦和塞族共和国义务的法律，并消除不适当的判例法。</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42.</w:t>
      </w:r>
      <w:r w:rsidRPr="00881851">
        <w:rPr>
          <w:rFonts w:ascii="Time New Roman" w:hAnsi="Time New Roman"/>
          <w:szCs w:val="21"/>
          <w:lang w:val="zh-CN"/>
        </w:rPr>
        <w:tab/>
      </w:r>
      <w:r w:rsidRPr="00881851">
        <w:rPr>
          <w:rFonts w:ascii="Time New Roman" w:hAnsi="Time New Roman"/>
          <w:szCs w:val="21"/>
          <w:lang w:val="zh-CN"/>
        </w:rPr>
        <w:t>收到委员会第</w:t>
      </w:r>
      <w:r w:rsidRPr="00881851">
        <w:rPr>
          <w:rFonts w:ascii="Time New Roman" w:hAnsi="Time New Roman"/>
          <w:szCs w:val="21"/>
          <w:lang w:val="zh-CN"/>
        </w:rPr>
        <w:t>854/2017</w:t>
      </w:r>
      <w:r w:rsidRPr="00881851">
        <w:rPr>
          <w:rFonts w:ascii="Time New Roman" w:hAnsi="Time New Roman"/>
          <w:szCs w:val="21"/>
          <w:lang w:val="zh-CN"/>
        </w:rPr>
        <w:t>号来文的最后决定后，该部再次要求有关机构：</w:t>
      </w:r>
      <w:r w:rsidRPr="00881851">
        <w:rPr>
          <w:rFonts w:ascii="Time New Roman" w:hAnsi="Time New Roman"/>
          <w:szCs w:val="21"/>
          <w:lang w:val="zh-CN"/>
        </w:rPr>
        <w:t>(a)</w:t>
      </w:r>
      <w:r w:rsidRPr="00881851">
        <w:rPr>
          <w:rFonts w:ascii="Time New Roman" w:hAnsi="Time New Roman"/>
          <w:szCs w:val="21"/>
        </w:rPr>
        <w:t xml:space="preserve"> </w:t>
      </w:r>
      <w:r w:rsidRPr="00881851">
        <w:rPr>
          <w:rFonts w:ascii="Time New Roman" w:hAnsi="Time New Roman"/>
          <w:szCs w:val="21"/>
          <w:lang w:val="zh-CN"/>
        </w:rPr>
        <w:t>提出立法修正案，以界定一个概念，向酷刑受害者，包括向本案中的申诉人</w:t>
      </w:r>
      <w:r w:rsidRPr="00881851">
        <w:rPr>
          <w:rFonts w:ascii="Time New Roman" w:hAnsi="Time New Roman"/>
          <w:szCs w:val="21"/>
          <w:lang w:val="zh-CN"/>
        </w:rPr>
        <w:t>/</w:t>
      </w:r>
      <w:r w:rsidRPr="00881851">
        <w:rPr>
          <w:rFonts w:ascii="Time New Roman" w:hAnsi="Time New Roman"/>
          <w:szCs w:val="21"/>
          <w:lang w:val="zh-CN"/>
        </w:rPr>
        <w:t>受保护证人正式公开道歉；</w:t>
      </w:r>
      <w:r w:rsidRPr="00881851">
        <w:rPr>
          <w:rFonts w:ascii="Time New Roman" w:hAnsi="Time New Roman"/>
          <w:szCs w:val="21"/>
          <w:lang w:val="zh-CN"/>
        </w:rPr>
        <w:t>(b)</w:t>
      </w:r>
      <w:r w:rsidRPr="00881851">
        <w:rPr>
          <w:rFonts w:ascii="Time New Roman" w:hAnsi="Time New Roman"/>
          <w:szCs w:val="21"/>
        </w:rPr>
        <w:t xml:space="preserve"> </w:t>
      </w:r>
      <w:r w:rsidRPr="00881851">
        <w:rPr>
          <w:rFonts w:ascii="Time New Roman" w:hAnsi="Time New Roman"/>
          <w:szCs w:val="21"/>
          <w:lang w:val="zh-CN"/>
        </w:rPr>
        <w:t>提出立法修正案，以确保与国际法下的罪行</w:t>
      </w:r>
      <w:r w:rsidRPr="00881851">
        <w:rPr>
          <w:rFonts w:ascii="Time New Roman" w:hAnsi="Time New Roman"/>
          <w:szCs w:val="21"/>
          <w:lang w:val="zh-CN"/>
        </w:rPr>
        <w:t>(</w:t>
      </w:r>
      <w:r w:rsidRPr="00881851">
        <w:rPr>
          <w:rFonts w:ascii="Time New Roman" w:hAnsi="Time New Roman"/>
          <w:szCs w:val="21"/>
          <w:lang w:val="zh-CN"/>
        </w:rPr>
        <w:t>特别是与冲突相关的酷刑和性暴力</w:t>
      </w:r>
      <w:r w:rsidRPr="00881851">
        <w:rPr>
          <w:rFonts w:ascii="Time New Roman" w:hAnsi="Time New Roman"/>
          <w:szCs w:val="21"/>
          <w:lang w:val="zh-CN"/>
        </w:rPr>
        <w:t>)</w:t>
      </w:r>
      <w:r w:rsidRPr="00881851">
        <w:rPr>
          <w:rFonts w:ascii="Time New Roman" w:hAnsi="Time New Roman"/>
          <w:szCs w:val="21"/>
          <w:lang w:val="zh-CN"/>
        </w:rPr>
        <w:t>有关的非金钱损害赔偿诉讼不受任何诉讼时效的约束；</w:t>
      </w:r>
      <w:r w:rsidRPr="00881851">
        <w:rPr>
          <w:rFonts w:ascii="Time New Roman" w:hAnsi="Time New Roman"/>
          <w:szCs w:val="21"/>
          <w:lang w:val="zh-CN"/>
        </w:rPr>
        <w:t>(c)</w:t>
      </w:r>
      <w:r w:rsidRPr="00881851">
        <w:rPr>
          <w:rFonts w:ascii="Time New Roman" w:hAnsi="Time New Roman"/>
          <w:szCs w:val="21"/>
        </w:rPr>
        <w:t xml:space="preserve"> </w:t>
      </w:r>
      <w:r w:rsidRPr="00881851">
        <w:rPr>
          <w:rFonts w:ascii="Time New Roman" w:hAnsi="Time New Roman"/>
          <w:szCs w:val="21"/>
          <w:lang w:val="zh-CN"/>
        </w:rPr>
        <w:t>建议通过新的立法，以确保有效执行在刑事诉讼中判给受害者赔偿的决定，以保证酷刑和暴力受害者在肇事者破产时承担附属责任的情况下获得赔偿；</w:t>
      </w:r>
      <w:r w:rsidRPr="00881851">
        <w:rPr>
          <w:rFonts w:ascii="Time New Roman" w:hAnsi="Time New Roman"/>
          <w:szCs w:val="21"/>
          <w:lang w:val="zh-CN"/>
        </w:rPr>
        <w:t>(d)</w:t>
      </w:r>
      <w:r w:rsidRPr="00881851">
        <w:rPr>
          <w:rFonts w:ascii="Time New Roman" w:hAnsi="Time New Roman"/>
          <w:szCs w:val="21"/>
        </w:rPr>
        <w:t xml:space="preserve"> </w:t>
      </w:r>
      <w:r w:rsidRPr="00881851">
        <w:rPr>
          <w:rFonts w:ascii="Time New Roman" w:hAnsi="Time New Roman"/>
          <w:szCs w:val="21"/>
          <w:lang w:val="zh-CN"/>
        </w:rPr>
        <w:t>研究设立向酷刑受害者，包括与冲突有关的性暴力受害者支付赔偿的国家基金的真正可能性，但不损害国家获得犯罪者偿还的权利。收到相关信息后，该部将向部长会议提交建议，以紧急通过关于波斯尼亚和黑塞哥维那酷刑受害者权利的法律，涵盖补偿、恢复原状、赔偿和以团结为由从波斯尼亚和黑塞哥维那联邦、塞族共和国和布尔奇科地区预算提供损害赔偿资金，并建立向酷刑受害者公开正式道歉的概念。该部已承诺在有新资料时提交进一步更新。</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43.</w:t>
      </w:r>
      <w:r w:rsidRPr="00881851">
        <w:rPr>
          <w:rFonts w:ascii="Time New Roman" w:hAnsi="Time New Roman"/>
          <w:szCs w:val="21"/>
          <w:lang w:val="zh-CN"/>
        </w:rPr>
        <w:tab/>
        <w:t>2019</w:t>
      </w:r>
      <w:r w:rsidRPr="00881851">
        <w:rPr>
          <w:rFonts w:ascii="Time New Roman" w:hAnsi="Time New Roman"/>
          <w:szCs w:val="21"/>
          <w:lang w:val="zh-CN"/>
        </w:rPr>
        <w:t>年</w:t>
      </w:r>
      <w:r w:rsidRPr="00881851">
        <w:rPr>
          <w:rFonts w:ascii="Time New Roman" w:hAnsi="Time New Roman"/>
          <w:szCs w:val="21"/>
          <w:lang w:val="zh-CN"/>
        </w:rPr>
        <w:t>11</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日，缔约国的意见被转交给律师征求意见，这些意见应在</w:t>
      </w:r>
      <w:r w:rsidRPr="00881851">
        <w:rPr>
          <w:rFonts w:ascii="Time New Roman" w:hAnsi="Time New Roman"/>
          <w:szCs w:val="21"/>
          <w:lang w:val="zh-CN"/>
        </w:rPr>
        <w:t>2020</w:t>
      </w:r>
      <w:r w:rsidRPr="00881851">
        <w:rPr>
          <w:rFonts w:ascii="Time New Roman" w:hAnsi="Time New Roman"/>
          <w:szCs w:val="21"/>
          <w:lang w:val="zh-CN"/>
        </w:rPr>
        <w:t>年</w:t>
      </w:r>
      <w:r w:rsidRPr="00881851">
        <w:rPr>
          <w:rFonts w:ascii="Time New Roman" w:hAnsi="Time New Roman"/>
          <w:szCs w:val="21"/>
          <w:lang w:val="zh-CN"/>
        </w:rPr>
        <w:t>1</w:t>
      </w:r>
      <w:r w:rsidRPr="00881851">
        <w:rPr>
          <w:rFonts w:ascii="Time New Roman" w:hAnsi="Time New Roman"/>
          <w:szCs w:val="21"/>
          <w:lang w:val="zh-CN"/>
        </w:rPr>
        <w:t>月</w:t>
      </w:r>
      <w:r w:rsidRPr="00881851">
        <w:rPr>
          <w:rFonts w:ascii="Time New Roman" w:hAnsi="Time New Roman"/>
          <w:szCs w:val="21"/>
          <w:lang w:val="zh-CN"/>
        </w:rPr>
        <w:t>28</w:t>
      </w:r>
      <w:r w:rsidRPr="00881851">
        <w:rPr>
          <w:rFonts w:ascii="Time New Roman" w:hAnsi="Time New Roman"/>
          <w:szCs w:val="21"/>
          <w:lang w:val="zh-CN"/>
        </w:rPr>
        <w:t>日之前提供。</w:t>
      </w:r>
    </w:p>
    <w:p w:rsidR="001147DE" w:rsidRPr="00881851" w:rsidRDefault="001147DE" w:rsidP="001147DE">
      <w:pPr>
        <w:pStyle w:val="SingleTxtGC"/>
        <w:rPr>
          <w:rFonts w:ascii="Time New Roman" w:hAnsi="Time New Roman" w:hint="eastAsia"/>
          <w:szCs w:val="21"/>
        </w:rPr>
      </w:pPr>
      <w:r w:rsidRPr="00881851">
        <w:rPr>
          <w:rFonts w:ascii="Time New Roman" w:hAnsi="Time New Roman"/>
          <w:szCs w:val="21"/>
          <w:lang w:val="zh-CN"/>
        </w:rPr>
        <w:t>44.</w:t>
      </w:r>
      <w:r w:rsidRPr="00881851">
        <w:rPr>
          <w:rFonts w:ascii="Time New Roman" w:hAnsi="Time New Roman"/>
          <w:szCs w:val="21"/>
          <w:lang w:val="zh-CN"/>
        </w:rPr>
        <w:tab/>
      </w:r>
      <w:r w:rsidRPr="00881851">
        <w:rPr>
          <w:rFonts w:ascii="Time New Roman" w:hAnsi="Time New Roman"/>
          <w:szCs w:val="21"/>
          <w:lang w:val="zh-CN"/>
        </w:rPr>
        <w:t>缔约国的意见表明部分执行。委员会决定保持后续对话，并根据律师的评论考虑今后步骤。</w:t>
      </w:r>
    </w:p>
    <w:p w:rsidR="001147DE" w:rsidRDefault="001147DE" w:rsidP="001147DE">
      <w:pPr>
        <w:pStyle w:val="SingleTxtGC"/>
      </w:pPr>
    </w:p>
    <w:p w:rsidR="001147DE" w:rsidRPr="002D6A9C" w:rsidRDefault="001147DE" w:rsidP="001147D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147DE" w:rsidRPr="00881851" w:rsidRDefault="001147DE" w:rsidP="001147DE">
      <w:pPr>
        <w:pStyle w:val="SingleTxtGC"/>
      </w:pPr>
    </w:p>
    <w:p w:rsidR="00621D44" w:rsidRPr="001147DE" w:rsidRDefault="00621D44" w:rsidP="00621D44">
      <w:pPr>
        <w:pStyle w:val="SingleTxtGC"/>
      </w:pPr>
    </w:p>
    <w:sectPr w:rsidR="00621D44" w:rsidRPr="001147DE"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742D" w:rsidRPr="000D319F" w:rsidRDefault="00FD742D" w:rsidP="000D319F">
      <w:pPr>
        <w:pStyle w:val="af0"/>
        <w:spacing w:after="240"/>
        <w:ind w:left="907"/>
        <w:rPr>
          <w:rFonts w:asciiTheme="majorBidi" w:eastAsia="宋体" w:hAnsiTheme="majorBidi" w:cstheme="majorBidi"/>
          <w:sz w:val="21"/>
          <w:szCs w:val="21"/>
          <w:lang w:val="en-US"/>
        </w:rPr>
      </w:pPr>
    </w:p>
    <w:p w:rsidR="00FD742D" w:rsidRPr="000D319F" w:rsidRDefault="00FD742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D742D" w:rsidRPr="000D319F" w:rsidRDefault="00FD742D" w:rsidP="000D319F">
      <w:pPr>
        <w:pStyle w:val="af0"/>
      </w:pPr>
    </w:p>
  </w:endnote>
  <w:endnote w:type="continuationNotice" w:id="1">
    <w:p w:rsidR="00FD742D" w:rsidRDefault="00FD742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62267" w:rsidRDefault="00062267" w:rsidP="0006226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062267">
      <w:rPr>
        <w:rStyle w:val="af2"/>
        <w:b w:val="0"/>
        <w:snapToGrid w:val="0"/>
        <w:sz w:val="16"/>
      </w:rPr>
      <w:t>GE.20</w:t>
    </w:r>
    <w:proofErr w:type="spellEnd"/>
    <w:r w:rsidRPr="00062267">
      <w:rPr>
        <w:rStyle w:val="af2"/>
        <w:b w:val="0"/>
        <w:snapToGrid w:val="0"/>
        <w:sz w:val="16"/>
      </w:rPr>
      <w:t>-08148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62267" w:rsidRDefault="00062267" w:rsidP="00062267">
    <w:pPr>
      <w:pStyle w:val="af0"/>
      <w:tabs>
        <w:tab w:val="clear" w:pos="431"/>
        <w:tab w:val="right" w:pos="9638"/>
      </w:tabs>
      <w:rPr>
        <w:rStyle w:val="af2"/>
      </w:rPr>
    </w:pPr>
    <w:proofErr w:type="spellStart"/>
    <w:r>
      <w:t>GE.20</w:t>
    </w:r>
    <w:proofErr w:type="spellEnd"/>
    <w:r>
      <w:t>-08148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505A1" w:rsidRDefault="00062267" w:rsidP="00AB5964">
    <w:pPr>
      <w:pStyle w:val="af0"/>
      <w:tabs>
        <w:tab w:val="clear" w:pos="431"/>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-08148</w:t>
    </w:r>
    <w:r w:rsidR="00731A42" w:rsidRPr="00EE277A">
      <w:rPr>
        <w:sz w:val="20"/>
        <w:lang w:eastAsia="zh-CN"/>
      </w:rPr>
      <w:t xml:space="preserve"> (C)</w:t>
    </w:r>
    <w:r w:rsidR="005505A1">
      <w:rPr>
        <w:sz w:val="20"/>
        <w:lang w:eastAsia="zh-CN"/>
      </w:rPr>
      <w:tab/>
    </w:r>
    <w:r w:rsidR="00FE6CF6">
      <w:rPr>
        <w:sz w:val="20"/>
        <w:lang w:eastAsia="zh-CN"/>
      </w:rPr>
      <w:t>3006</w:t>
    </w:r>
    <w:r w:rsidR="00597013">
      <w:rPr>
        <w:sz w:val="20"/>
        <w:lang w:eastAsia="zh-CN"/>
      </w:rPr>
      <w:t>20</w:t>
    </w:r>
    <w:r w:rsidR="00731A42">
      <w:rPr>
        <w:sz w:val="20"/>
        <w:lang w:eastAsia="zh-CN"/>
      </w:rPr>
      <w:tab/>
    </w:r>
    <w:r w:rsidR="00FE6CF6">
      <w:rPr>
        <w:sz w:val="20"/>
        <w:lang w:eastAsia="zh-CN"/>
      </w:rPr>
      <w:t>0107</w:t>
    </w:r>
    <w:r w:rsidR="00597013">
      <w:rPr>
        <w:sz w:val="20"/>
        <w:lang w:eastAsia="zh-CN"/>
      </w:rPr>
      <w:t>20</w:t>
    </w:r>
  </w:p>
  <w:p w:rsidR="00056632" w:rsidRPr="00487939" w:rsidRDefault="00062267"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742D" w:rsidRPr="000157B1" w:rsidRDefault="00FD74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D742D" w:rsidRPr="000157B1" w:rsidRDefault="00FD742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D742D" w:rsidRDefault="00FD742D"/>
  </w:footnote>
  <w:footnote w:id="2">
    <w:p w:rsidR="001147DE" w:rsidRPr="00717128" w:rsidRDefault="001147DE" w:rsidP="001147DE">
      <w:pPr>
        <w:pStyle w:val="a6"/>
        <w:rPr>
          <w:rStyle w:val="30"/>
          <w:rFonts w:eastAsia="宋体"/>
        </w:rPr>
      </w:pPr>
      <w:r>
        <w:rPr>
          <w:lang w:val="zh-CN"/>
        </w:rPr>
        <w:tab/>
      </w:r>
      <w:r w:rsidRPr="009A1641">
        <w:rPr>
          <w:sz w:val="21"/>
          <w:szCs w:val="21"/>
          <w:lang w:val="zh-CN"/>
        </w:rPr>
        <w:t>*</w:t>
      </w:r>
      <w:r>
        <w:rPr>
          <w:lang w:val="zh-CN"/>
        </w:rPr>
        <w:tab/>
      </w:r>
      <w:r>
        <w:rPr>
          <w:lang w:val="zh-CN"/>
        </w:rPr>
        <w:t>委员会第六十八届会议</w:t>
      </w:r>
      <w:r>
        <w:rPr>
          <w:lang w:val="zh-CN"/>
        </w:rPr>
        <w:t>(2019</w:t>
      </w:r>
      <w:r>
        <w:rPr>
          <w:lang w:val="zh-CN"/>
        </w:rPr>
        <w:t>年</w:t>
      </w:r>
      <w:r>
        <w:rPr>
          <w:lang w:val="zh-CN"/>
        </w:rPr>
        <w:t>11</w:t>
      </w:r>
      <w:r>
        <w:rPr>
          <w:lang w:val="zh-CN"/>
        </w:rPr>
        <w:t>月</w:t>
      </w:r>
      <w:r>
        <w:rPr>
          <w:lang w:val="zh-CN"/>
        </w:rPr>
        <w:t>11</w:t>
      </w:r>
      <w:r>
        <w:rPr>
          <w:lang w:val="zh-CN"/>
        </w:rPr>
        <w:t>日至</w:t>
      </w:r>
      <w:r>
        <w:rPr>
          <w:lang w:val="zh-CN"/>
        </w:rPr>
        <w:t>12</w:t>
      </w:r>
      <w:r>
        <w:rPr>
          <w:lang w:val="zh-CN"/>
        </w:rPr>
        <w:t>月</w:t>
      </w:r>
      <w:r>
        <w:rPr>
          <w:lang w:val="zh-CN"/>
        </w:rPr>
        <w:t>6</w:t>
      </w:r>
      <w:r>
        <w:rPr>
          <w:lang w:val="zh-CN"/>
        </w:rPr>
        <w:t>日</w:t>
      </w:r>
      <w:r>
        <w:rPr>
          <w:lang w:val="zh-CN"/>
        </w:rPr>
        <w:t>)</w:t>
      </w:r>
      <w:r>
        <w:rPr>
          <w:lang w:val="zh-CN"/>
        </w:rPr>
        <w:t>于</w:t>
      </w:r>
      <w:r>
        <w:rPr>
          <w:lang w:val="zh-CN"/>
        </w:rPr>
        <w:t>2019</w:t>
      </w:r>
      <w:r>
        <w:rPr>
          <w:lang w:val="zh-CN"/>
        </w:rPr>
        <w:t>年</w:t>
      </w:r>
      <w:r>
        <w:rPr>
          <w:lang w:val="zh-CN"/>
        </w:rPr>
        <w:t>12</w:t>
      </w:r>
      <w:r>
        <w:rPr>
          <w:lang w:val="zh-CN"/>
        </w:rPr>
        <w:t>月</w:t>
      </w:r>
      <w:r>
        <w:rPr>
          <w:lang w:val="zh-CN"/>
        </w:rPr>
        <w:t>3</w:t>
      </w:r>
      <w:r>
        <w:rPr>
          <w:lang w:val="zh-CN"/>
        </w:rPr>
        <w:t>日通过。</w:t>
      </w:r>
    </w:p>
  </w:footnote>
  <w:footnote w:id="3">
    <w:p w:rsidR="001147DE" w:rsidRPr="00717128" w:rsidRDefault="001147DE" w:rsidP="001147DE">
      <w:pPr>
        <w:pStyle w:val="a6"/>
        <w:rPr>
          <w:rStyle w:val="30"/>
          <w:rFonts w:eastAsia="宋体"/>
        </w:rPr>
      </w:pPr>
      <w:r w:rsidRPr="00717128">
        <w:rPr>
          <w:rStyle w:val="30"/>
          <w:rFonts w:eastAsia="宋体"/>
          <w:lang w:val="zh-CN"/>
        </w:rPr>
        <w:tab/>
      </w:r>
      <w:r w:rsidRPr="009A1641">
        <w:rPr>
          <w:rStyle w:val="a8"/>
          <w:rFonts w:eastAsia="宋体"/>
        </w:rPr>
        <w:footnoteRef/>
      </w:r>
      <w:r>
        <w:rPr>
          <w:lang w:val="zh-CN"/>
        </w:rPr>
        <w:tab/>
      </w:r>
      <w:r>
        <w:rPr>
          <w:lang w:val="zh-CN"/>
        </w:rPr>
        <w:t>上一份关于根据《公约》第</w:t>
      </w:r>
      <w:r>
        <w:rPr>
          <w:lang w:val="zh-CN"/>
        </w:rPr>
        <w:t>22</w:t>
      </w:r>
      <w:r>
        <w:rPr>
          <w:lang w:val="zh-CN"/>
        </w:rPr>
        <w:t>条所提交来文的决定的后续报告</w:t>
      </w:r>
      <w:r>
        <w:rPr>
          <w:lang w:val="zh-CN"/>
        </w:rPr>
        <w:t>(CAT/C/6</w:t>
      </w:r>
      <w:r w:rsidR="00FE6CF6">
        <w:rPr>
          <w:lang w:val="zh-CN"/>
        </w:rPr>
        <w:t>7</w:t>
      </w:r>
      <w:r>
        <w:rPr>
          <w:lang w:val="zh-CN"/>
        </w:rPr>
        <w:t>/3)</w:t>
      </w:r>
      <w:r>
        <w:rPr>
          <w:lang w:val="zh-CN"/>
        </w:rPr>
        <w:t>于</w:t>
      </w:r>
      <w:r>
        <w:rPr>
          <w:lang w:val="zh-CN"/>
        </w:rPr>
        <w:t>2019</w:t>
      </w:r>
      <w:r>
        <w:rPr>
          <w:lang w:val="zh-CN"/>
        </w:rPr>
        <w:t>年</w:t>
      </w:r>
      <w:r>
        <w:rPr>
          <w:lang w:val="zh-CN"/>
        </w:rPr>
        <w:t>8</w:t>
      </w:r>
      <w:r>
        <w:rPr>
          <w:lang w:val="zh-CN"/>
        </w:rPr>
        <w:t>月</w:t>
      </w:r>
      <w:r>
        <w:rPr>
          <w:lang w:val="zh-CN"/>
        </w:rPr>
        <w:t>6</w:t>
      </w:r>
      <w:r>
        <w:rPr>
          <w:lang w:val="zh-CN"/>
        </w:rPr>
        <w:t>日在委员会第六十七届会议上经修订后获得通过。</w:t>
      </w:r>
    </w:p>
  </w:footnote>
  <w:footnote w:id="4">
    <w:p w:rsidR="001147DE" w:rsidRPr="005D3D83" w:rsidRDefault="001147DE" w:rsidP="001147DE">
      <w:pPr>
        <w:pStyle w:val="a6"/>
      </w:pPr>
      <w:r>
        <w:rPr>
          <w:lang w:val="zh-CN"/>
        </w:rPr>
        <w:tab/>
      </w:r>
      <w:r w:rsidRPr="009A1641">
        <w:rPr>
          <w:rStyle w:val="a8"/>
          <w:rFonts w:eastAsia="宋体"/>
        </w:rPr>
        <w:footnoteRef/>
      </w:r>
      <w:r>
        <w:rPr>
          <w:lang w:val="zh-CN"/>
        </w:rPr>
        <w:tab/>
        <w:t xml:space="preserve">CAT/C/67/3, </w:t>
      </w:r>
      <w:r>
        <w:rPr>
          <w:lang w:val="zh-CN"/>
        </w:rPr>
        <w:t>第</w:t>
      </w:r>
      <w:r>
        <w:rPr>
          <w:lang w:val="zh-CN"/>
        </w:rPr>
        <w:t>2</w:t>
      </w:r>
      <w:r>
        <w:rPr>
          <w:lang w:val="zh-CN"/>
        </w:rPr>
        <w:t>至</w:t>
      </w:r>
      <w:r>
        <w:rPr>
          <w:lang w:val="zh-CN"/>
        </w:rPr>
        <w:t>3</w:t>
      </w:r>
      <w:r>
        <w:rPr>
          <w:lang w:val="zh-CN"/>
        </w:rPr>
        <w:t>段。</w:t>
      </w:r>
    </w:p>
  </w:footnote>
  <w:footnote w:id="5">
    <w:p w:rsidR="001147DE" w:rsidRPr="00A75733" w:rsidRDefault="001147DE" w:rsidP="001147DE">
      <w:pPr>
        <w:pStyle w:val="a6"/>
        <w:rPr>
          <w:rStyle w:val="30"/>
          <w:rFonts w:eastAsia="宋体"/>
        </w:rPr>
      </w:pPr>
      <w:r w:rsidRPr="00655368">
        <w:rPr>
          <w:lang w:val="zh-CN"/>
        </w:rPr>
        <w:tab/>
      </w:r>
      <w:r w:rsidRPr="009A1641">
        <w:rPr>
          <w:rStyle w:val="a8"/>
          <w:rFonts w:eastAsia="宋体"/>
        </w:rPr>
        <w:footnoteRef/>
      </w:r>
      <w:r>
        <w:rPr>
          <w:lang w:val="zh-CN"/>
        </w:rPr>
        <w:tab/>
      </w:r>
      <w:r>
        <w:rPr>
          <w:lang w:val="zh-CN"/>
        </w:rPr>
        <w:t>同上，第</w:t>
      </w:r>
      <w:r>
        <w:rPr>
          <w:lang w:val="zh-CN"/>
        </w:rPr>
        <w:t>4-11</w:t>
      </w:r>
      <w:r>
        <w:rPr>
          <w:lang w:val="zh-CN"/>
        </w:rPr>
        <w:t>段。</w:t>
      </w:r>
    </w:p>
  </w:footnote>
  <w:footnote w:id="6">
    <w:p w:rsidR="001147DE" w:rsidRPr="005D3D83" w:rsidRDefault="001147DE" w:rsidP="001147DE">
      <w:pPr>
        <w:pStyle w:val="a6"/>
      </w:pPr>
      <w:r w:rsidRPr="007E2F44">
        <w:rPr>
          <w:lang w:val="zh-CN"/>
        </w:rPr>
        <w:tab/>
      </w:r>
      <w:r w:rsidRPr="009A1641">
        <w:rPr>
          <w:rStyle w:val="a8"/>
          <w:rFonts w:eastAsia="宋体"/>
        </w:rPr>
        <w:footnoteRef/>
      </w:r>
      <w:r>
        <w:rPr>
          <w:lang w:val="zh-CN"/>
        </w:rPr>
        <w:tab/>
      </w:r>
      <w:r>
        <w:rPr>
          <w:lang w:val="zh-CN"/>
        </w:rPr>
        <w:t>见</w:t>
      </w:r>
      <w:r>
        <w:rPr>
          <w:lang w:val="zh-CN"/>
        </w:rPr>
        <w:t>CAT/C/62/3</w:t>
      </w:r>
      <w:r>
        <w:rPr>
          <w:lang w:val="zh-CN"/>
        </w:rPr>
        <w:t>，第</w:t>
      </w:r>
      <w:r>
        <w:rPr>
          <w:lang w:val="zh-CN"/>
        </w:rPr>
        <w:t>18-20</w:t>
      </w:r>
      <w:r>
        <w:rPr>
          <w:lang w:val="zh-CN"/>
        </w:rPr>
        <w:t>段。</w:t>
      </w:r>
    </w:p>
  </w:footnote>
  <w:footnote w:id="7">
    <w:p w:rsidR="001147DE" w:rsidRPr="005D3D83" w:rsidRDefault="001147DE" w:rsidP="001147DE">
      <w:pPr>
        <w:pStyle w:val="a6"/>
        <w:rPr>
          <w:rStyle w:val="30"/>
          <w:rFonts w:eastAsia="宋体"/>
        </w:rPr>
      </w:pPr>
      <w:r w:rsidRPr="005D3D83">
        <w:rPr>
          <w:sz w:val="28"/>
          <w:szCs w:val="28"/>
          <w:lang w:val="zh-CN"/>
        </w:rPr>
        <w:tab/>
      </w:r>
      <w:r w:rsidRPr="009A1641">
        <w:rPr>
          <w:rStyle w:val="a8"/>
          <w:rFonts w:eastAsia="宋体"/>
        </w:rPr>
        <w:footnoteRef/>
      </w:r>
      <w:r>
        <w:rPr>
          <w:lang w:val="zh-CN"/>
        </w:rPr>
        <w:tab/>
        <w:t xml:space="preserve">CAT/C/67/3, </w:t>
      </w:r>
      <w:r>
        <w:rPr>
          <w:lang w:val="zh-CN"/>
        </w:rPr>
        <w:t>第</w:t>
      </w:r>
      <w:r>
        <w:rPr>
          <w:lang w:val="zh-CN"/>
        </w:rPr>
        <w:t>12</w:t>
      </w:r>
      <w:r>
        <w:rPr>
          <w:lang w:val="zh-CN"/>
        </w:rPr>
        <w:t>至</w:t>
      </w:r>
      <w:r>
        <w:rPr>
          <w:lang w:val="zh-CN"/>
        </w:rPr>
        <w:t>13</w:t>
      </w:r>
      <w:r>
        <w:rPr>
          <w:lang w:val="zh-CN"/>
        </w:rPr>
        <w:t>段。</w:t>
      </w:r>
    </w:p>
  </w:footnote>
  <w:footnote w:id="8">
    <w:p w:rsidR="001147DE" w:rsidRPr="0057337F" w:rsidRDefault="001147DE" w:rsidP="001147DE">
      <w:pPr>
        <w:pStyle w:val="a6"/>
        <w:rPr>
          <w:rStyle w:val="30"/>
          <w:rFonts w:eastAsia="宋体"/>
        </w:rPr>
      </w:pPr>
      <w:r w:rsidRPr="00DC474B">
        <w:rPr>
          <w:rStyle w:val="30"/>
          <w:rFonts w:eastAsia="宋体"/>
          <w:lang w:val="zh-CN"/>
        </w:rPr>
        <w:tab/>
      </w:r>
      <w:r w:rsidRPr="009A1641">
        <w:rPr>
          <w:rStyle w:val="a8"/>
          <w:rFonts w:eastAsia="宋体"/>
        </w:rPr>
        <w:footnoteRef/>
      </w:r>
      <w:r>
        <w:rPr>
          <w:lang w:val="zh-CN"/>
        </w:rPr>
        <w:tab/>
      </w:r>
      <w:r>
        <w:rPr>
          <w:lang w:val="zh-CN"/>
        </w:rPr>
        <w:t>同上，第</w:t>
      </w:r>
      <w:r>
        <w:rPr>
          <w:lang w:val="zh-CN"/>
        </w:rPr>
        <w:t>16-18</w:t>
      </w:r>
      <w:r>
        <w:rPr>
          <w:lang w:val="zh-CN"/>
        </w:rPr>
        <w:t>段。</w:t>
      </w:r>
    </w:p>
  </w:footnote>
  <w:footnote w:id="9">
    <w:p w:rsidR="001147DE" w:rsidRPr="0057337F" w:rsidRDefault="001147DE" w:rsidP="001147DE">
      <w:pPr>
        <w:pStyle w:val="a6"/>
        <w:rPr>
          <w:rStyle w:val="30"/>
          <w:rFonts w:eastAsia="宋体"/>
        </w:rPr>
      </w:pPr>
      <w:r w:rsidRPr="00717128">
        <w:rPr>
          <w:sz w:val="28"/>
          <w:szCs w:val="28"/>
          <w:lang w:val="zh-CN"/>
        </w:rPr>
        <w:tab/>
      </w:r>
      <w:r w:rsidRPr="009A1641">
        <w:rPr>
          <w:rStyle w:val="a8"/>
          <w:rFonts w:eastAsia="宋体"/>
        </w:rPr>
        <w:footnoteRef/>
      </w:r>
      <w:r>
        <w:rPr>
          <w:lang w:val="zh-CN"/>
        </w:rPr>
        <w:tab/>
      </w:r>
      <w:r>
        <w:rPr>
          <w:lang w:val="zh-CN"/>
        </w:rPr>
        <w:t>同上，第</w:t>
      </w:r>
      <w:r>
        <w:rPr>
          <w:lang w:val="zh-CN"/>
        </w:rPr>
        <w:t>19-21</w:t>
      </w:r>
      <w:r>
        <w:rPr>
          <w:lang w:val="zh-CN"/>
        </w:rPr>
        <w:t>段。</w:t>
      </w:r>
    </w:p>
  </w:footnote>
  <w:footnote w:id="10">
    <w:p w:rsidR="001147DE" w:rsidRPr="0057337F" w:rsidRDefault="001147DE" w:rsidP="001147DE">
      <w:pPr>
        <w:pStyle w:val="a6"/>
        <w:rPr>
          <w:rStyle w:val="30"/>
          <w:rFonts w:eastAsia="宋体"/>
        </w:rPr>
      </w:pPr>
      <w:r w:rsidRPr="0057337F">
        <w:rPr>
          <w:rStyle w:val="30"/>
          <w:rFonts w:eastAsia="宋体"/>
          <w:lang w:val="zh-CN"/>
        </w:rPr>
        <w:tab/>
      </w:r>
      <w:r w:rsidRPr="009A1641">
        <w:rPr>
          <w:rStyle w:val="a8"/>
          <w:rFonts w:eastAsia="宋体"/>
        </w:rPr>
        <w:footnoteRef/>
      </w:r>
      <w:r>
        <w:rPr>
          <w:lang w:val="zh-CN"/>
        </w:rPr>
        <w:tab/>
      </w:r>
      <w:r>
        <w:rPr>
          <w:lang w:val="zh-CN"/>
        </w:rPr>
        <w:t>同上，第</w:t>
      </w:r>
      <w:r>
        <w:rPr>
          <w:lang w:val="zh-CN"/>
        </w:rPr>
        <w:t>22-24</w:t>
      </w:r>
      <w:r>
        <w:rPr>
          <w:lang w:val="zh-CN"/>
        </w:rPr>
        <w:t>段。</w:t>
      </w:r>
    </w:p>
  </w:footnote>
  <w:footnote w:id="11">
    <w:p w:rsidR="001147DE" w:rsidRPr="0057337F" w:rsidRDefault="001147DE" w:rsidP="001147DE">
      <w:pPr>
        <w:pStyle w:val="a6"/>
      </w:pPr>
      <w:r w:rsidRPr="00717128">
        <w:rPr>
          <w:lang w:val="zh-CN"/>
        </w:rPr>
        <w:tab/>
      </w:r>
      <w:r w:rsidRPr="009A1641">
        <w:rPr>
          <w:rStyle w:val="a8"/>
          <w:rFonts w:eastAsia="宋体"/>
        </w:rPr>
        <w:footnoteRef/>
      </w:r>
      <w:r>
        <w:rPr>
          <w:lang w:val="zh-CN"/>
        </w:rPr>
        <w:tab/>
      </w:r>
      <w:r>
        <w:rPr>
          <w:lang w:val="zh-CN"/>
        </w:rPr>
        <w:t>同上，第</w:t>
      </w:r>
      <w:r>
        <w:rPr>
          <w:lang w:val="zh-CN"/>
        </w:rPr>
        <w:t>25-27</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62267" w:rsidP="00062267">
    <w:pPr>
      <w:pStyle w:val="af3"/>
    </w:pPr>
    <w:r>
      <w:t>CAT/C/68/3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62267" w:rsidP="00062267">
    <w:pPr>
      <w:pStyle w:val="af3"/>
      <w:jc w:val="right"/>
    </w:pPr>
    <w:r>
      <w:t>CAT/C/68/3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D742D"/>
    <w:rsid w:val="00011483"/>
    <w:rsid w:val="0003324B"/>
    <w:rsid w:val="00062267"/>
    <w:rsid w:val="000A0B81"/>
    <w:rsid w:val="000B0E35"/>
    <w:rsid w:val="000D319F"/>
    <w:rsid w:val="000E4D0E"/>
    <w:rsid w:val="001147DE"/>
    <w:rsid w:val="00144B69"/>
    <w:rsid w:val="00153E86"/>
    <w:rsid w:val="00192831"/>
    <w:rsid w:val="001B1BD1"/>
    <w:rsid w:val="001C3EF2"/>
    <w:rsid w:val="001D17F6"/>
    <w:rsid w:val="00204B42"/>
    <w:rsid w:val="002231C3"/>
    <w:rsid w:val="00237A8B"/>
    <w:rsid w:val="0024417F"/>
    <w:rsid w:val="00250F8D"/>
    <w:rsid w:val="00256EC7"/>
    <w:rsid w:val="00261C22"/>
    <w:rsid w:val="002D14FC"/>
    <w:rsid w:val="002E1C97"/>
    <w:rsid w:val="002F0F24"/>
    <w:rsid w:val="002F5834"/>
    <w:rsid w:val="003006AB"/>
    <w:rsid w:val="00326EBF"/>
    <w:rsid w:val="00327FE4"/>
    <w:rsid w:val="00352798"/>
    <w:rsid w:val="003E5534"/>
    <w:rsid w:val="00427F63"/>
    <w:rsid w:val="00434D38"/>
    <w:rsid w:val="00494EB8"/>
    <w:rsid w:val="004A34AA"/>
    <w:rsid w:val="004C4A0A"/>
    <w:rsid w:val="004E5055"/>
    <w:rsid w:val="00501220"/>
    <w:rsid w:val="00527274"/>
    <w:rsid w:val="005505A1"/>
    <w:rsid w:val="00597013"/>
    <w:rsid w:val="005B5D35"/>
    <w:rsid w:val="005D337E"/>
    <w:rsid w:val="005E403A"/>
    <w:rsid w:val="00621D44"/>
    <w:rsid w:val="00680656"/>
    <w:rsid w:val="006B07B3"/>
    <w:rsid w:val="006B1119"/>
    <w:rsid w:val="006C70CF"/>
    <w:rsid w:val="006E3E46"/>
    <w:rsid w:val="006E71B1"/>
    <w:rsid w:val="0070593B"/>
    <w:rsid w:val="00705D89"/>
    <w:rsid w:val="00731A42"/>
    <w:rsid w:val="00767E69"/>
    <w:rsid w:val="0077079A"/>
    <w:rsid w:val="007A5599"/>
    <w:rsid w:val="008002A6"/>
    <w:rsid w:val="00831F30"/>
    <w:rsid w:val="00856233"/>
    <w:rsid w:val="00860F27"/>
    <w:rsid w:val="00892E66"/>
    <w:rsid w:val="008B0560"/>
    <w:rsid w:val="008B2BFA"/>
    <w:rsid w:val="008E6A3F"/>
    <w:rsid w:val="00936F03"/>
    <w:rsid w:val="00943B69"/>
    <w:rsid w:val="00944CB3"/>
    <w:rsid w:val="00945B28"/>
    <w:rsid w:val="00951B31"/>
    <w:rsid w:val="00964BB3"/>
    <w:rsid w:val="009B09D7"/>
    <w:rsid w:val="009D35ED"/>
    <w:rsid w:val="009E489E"/>
    <w:rsid w:val="00A03CB6"/>
    <w:rsid w:val="00A1364C"/>
    <w:rsid w:val="00A21076"/>
    <w:rsid w:val="00A3739A"/>
    <w:rsid w:val="00A52DAF"/>
    <w:rsid w:val="00A84072"/>
    <w:rsid w:val="00AB5964"/>
    <w:rsid w:val="00B16570"/>
    <w:rsid w:val="00B23B03"/>
    <w:rsid w:val="00B43EB7"/>
    <w:rsid w:val="00B53320"/>
    <w:rsid w:val="00B71DC1"/>
    <w:rsid w:val="00BA0AD4"/>
    <w:rsid w:val="00BC6522"/>
    <w:rsid w:val="00C121D5"/>
    <w:rsid w:val="00C17349"/>
    <w:rsid w:val="00C351AA"/>
    <w:rsid w:val="00C7253F"/>
    <w:rsid w:val="00D26A05"/>
    <w:rsid w:val="00D97B98"/>
    <w:rsid w:val="00DA382D"/>
    <w:rsid w:val="00DC18BF"/>
    <w:rsid w:val="00DC671F"/>
    <w:rsid w:val="00DE4DA7"/>
    <w:rsid w:val="00E245ED"/>
    <w:rsid w:val="00E33B38"/>
    <w:rsid w:val="00E47FE5"/>
    <w:rsid w:val="00E572EF"/>
    <w:rsid w:val="00E574AF"/>
    <w:rsid w:val="00E93B71"/>
    <w:rsid w:val="00EF40DA"/>
    <w:rsid w:val="00F24E6D"/>
    <w:rsid w:val="00F714DA"/>
    <w:rsid w:val="00FA1CD2"/>
    <w:rsid w:val="00FB456B"/>
    <w:rsid w:val="00FD55E9"/>
    <w:rsid w:val="00FD742D"/>
    <w:rsid w:val="00FE6CF6"/>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39C527"/>
  <w15:docId w15:val="{CC4328FB-C257-4515-8BCB-01E57B8FE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5D337E"/>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13C61-AC43-4F27-A815-88D68CB9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7792</Words>
  <Characters>8631</Characters>
  <Application>Microsoft Office Word</Application>
  <DocSecurity>0</DocSecurity>
  <Lines>360</Lines>
  <Paragraphs>144</Paragraphs>
  <ScaleCrop>false</ScaleCrop>
  <Company>DCM</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CAT/C/68/3</dc:title>
  <dc:subject>2008148</dc:subject>
  <dc:creator>Xin</dc:creator>
  <cp:keywords/>
  <dc:description/>
  <cp:lastModifiedBy>Xin WANG</cp:lastModifiedBy>
  <cp:revision>2</cp:revision>
  <cp:lastPrinted>2014-05-09T11:28:00Z</cp:lastPrinted>
  <dcterms:created xsi:type="dcterms:W3CDTF">2020-07-01T13:19:00Z</dcterms:created>
  <dcterms:modified xsi:type="dcterms:W3CDTF">2020-07-01T13:19:00Z</dcterms:modified>
</cp:coreProperties>
</file>