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033313" w:rsidTr="0017413D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1D7" w:rsidRPr="00033313" w:rsidRDefault="007511D7" w:rsidP="0017413D">
            <w:pPr>
              <w:spacing w:before="40" w:after="80" w:line="300" w:lineRule="exact"/>
              <w:rPr>
                <w:sz w:val="28"/>
              </w:rPr>
            </w:pPr>
            <w:r w:rsidRPr="00033313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1D7" w:rsidRPr="00033313" w:rsidRDefault="007511D7" w:rsidP="0017413D">
            <w:pPr>
              <w:spacing w:before="40" w:after="40"/>
              <w:jc w:val="right"/>
              <w:rPr>
                <w:lang w:val="en-US"/>
              </w:rPr>
            </w:pPr>
            <w:r w:rsidRPr="00033313">
              <w:rPr>
                <w:sz w:val="40"/>
                <w:szCs w:val="40"/>
                <w:lang w:val="en-US"/>
              </w:rPr>
              <w:t>CERD</w:t>
            </w:r>
            <w:r w:rsidRPr="00033313">
              <w:rPr>
                <w:lang w:val="en-US"/>
              </w:rPr>
              <w:t>/</w:t>
            </w:r>
            <w:r w:rsidRPr="00033313">
              <w:rPr>
                <w:sz w:val="18"/>
              </w:rPr>
              <w:fldChar w:fldCharType="begin"/>
            </w:r>
            <w:r w:rsidRPr="00033313">
              <w:rPr>
                <w:sz w:val="18"/>
              </w:rPr>
              <w:instrText xml:space="preserve"> FILLIN  "Введите часть символа после CERD/"  \* MERGEFORMAT </w:instrText>
            </w:r>
            <w:r w:rsidRPr="00033313">
              <w:rPr>
                <w:sz w:val="18"/>
              </w:rPr>
              <w:fldChar w:fldCharType="separate"/>
            </w:r>
            <w:r w:rsidR="00C525FA" w:rsidRPr="00033313">
              <w:rPr>
                <w:sz w:val="18"/>
              </w:rPr>
              <w:t>C/SR.</w:t>
            </w:r>
            <w:r w:rsidR="00AF54BF" w:rsidRPr="00033313">
              <w:rPr>
                <w:sz w:val="18"/>
                <w:lang w:val="en-US"/>
              </w:rPr>
              <w:t>2</w:t>
            </w:r>
            <w:r w:rsidR="00C525FA" w:rsidRPr="00033313">
              <w:rPr>
                <w:sz w:val="18"/>
              </w:rPr>
              <w:t>1</w:t>
            </w:r>
            <w:r w:rsidR="00925F93" w:rsidRPr="00033313">
              <w:rPr>
                <w:sz w:val="18"/>
                <w:lang w:val="en-US"/>
              </w:rPr>
              <w:t>3</w:t>
            </w:r>
            <w:r w:rsidRPr="00033313">
              <w:rPr>
                <w:sz w:val="18"/>
              </w:rPr>
              <w:fldChar w:fldCharType="end"/>
            </w:r>
            <w:r w:rsidR="002E4CED" w:rsidRPr="00033313">
              <w:rPr>
                <w:sz w:val="18"/>
                <w:lang w:val="en-US"/>
              </w:rPr>
              <w:t>8</w:t>
            </w:r>
          </w:p>
        </w:tc>
      </w:tr>
      <w:tr w:rsidR="007511D7" w:rsidRPr="00033313" w:rsidTr="0017413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033313" w:rsidRDefault="007511D7" w:rsidP="0017413D">
            <w:pPr>
              <w:spacing w:before="120" w:after="40"/>
              <w:jc w:val="center"/>
              <w:rPr>
                <w:sz w:val="18"/>
              </w:rPr>
            </w:pPr>
            <w:r w:rsidRPr="00033313">
              <w:rPr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033313" w:rsidRDefault="007511D7" w:rsidP="0017413D">
            <w:pPr>
              <w:suppressAutoHyphens/>
              <w:spacing w:before="120" w:after="4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033313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033313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033313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033313" w:rsidRDefault="007511D7" w:rsidP="0017413D">
            <w:pPr>
              <w:spacing w:before="240"/>
              <w:rPr>
                <w:lang w:val="en-US"/>
              </w:rPr>
            </w:pPr>
            <w:r w:rsidRPr="00033313">
              <w:rPr>
                <w:lang w:val="en-US"/>
              </w:rPr>
              <w:t>Distr</w:t>
            </w:r>
            <w:r w:rsidRPr="00033313">
              <w:t>.:</w:t>
            </w:r>
            <w:r w:rsidRPr="00033313">
              <w:rPr>
                <w:lang w:val="en-US"/>
              </w:rPr>
              <w:t xml:space="preserve"> </w:t>
            </w:r>
            <w:bookmarkStart w:id="0" w:name="ПолеСоСписком1"/>
            <w:r w:rsidRPr="00033313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033313">
              <w:rPr>
                <w:lang w:val="en-US"/>
              </w:rPr>
              <w:instrText xml:space="preserve"> FORMDROPDOWN </w:instrText>
            </w:r>
            <w:r w:rsidRPr="00033313">
              <w:fldChar w:fldCharType="end"/>
            </w:r>
            <w:bookmarkEnd w:id="0"/>
          </w:p>
          <w:p w:rsidR="007511D7" w:rsidRPr="00033313" w:rsidRDefault="007511D7" w:rsidP="002B43B0">
            <w:pPr>
              <w:rPr>
                <w:lang w:val="en-US"/>
              </w:rPr>
            </w:pPr>
            <w:r w:rsidRPr="00033313">
              <w:rPr>
                <w:lang w:val="en-US"/>
              </w:rPr>
              <w:fldChar w:fldCharType="begin"/>
            </w:r>
            <w:r w:rsidRPr="00033313">
              <w:rPr>
                <w:lang w:val="en-US"/>
              </w:rPr>
              <w:instrText xml:space="preserve"> FILLIN  "Введите дату документа" \* MERGEFORMAT </w:instrText>
            </w:r>
            <w:r w:rsidR="00C525FA" w:rsidRPr="00033313">
              <w:rPr>
                <w:lang w:val="en-US"/>
              </w:rPr>
              <w:fldChar w:fldCharType="separate"/>
            </w:r>
            <w:r w:rsidR="00881043">
              <w:t>18</w:t>
            </w:r>
            <w:r w:rsidR="004B3FAC">
              <w:t xml:space="preserve"> </w:t>
            </w:r>
            <w:r w:rsidR="004B3FAC">
              <w:rPr>
                <w:lang w:val="en-US"/>
              </w:rPr>
              <w:t>January</w:t>
            </w:r>
            <w:r w:rsidR="00C525FA" w:rsidRPr="00033313">
              <w:rPr>
                <w:lang w:val="en-US"/>
              </w:rPr>
              <w:t xml:space="preserve"> 201</w:t>
            </w:r>
            <w:r w:rsidR="004B3FAC">
              <w:rPr>
                <w:lang w:val="en-US"/>
              </w:rPr>
              <w:t>3</w:t>
            </w:r>
            <w:r w:rsidRPr="00033313">
              <w:rPr>
                <w:lang w:val="en-US"/>
              </w:rPr>
              <w:fldChar w:fldCharType="end"/>
            </w:r>
          </w:p>
          <w:p w:rsidR="007511D7" w:rsidRPr="00033313" w:rsidRDefault="007511D7" w:rsidP="002B43B0">
            <w:r w:rsidRPr="00033313">
              <w:rPr>
                <w:lang w:val="en-US"/>
              </w:rPr>
              <w:t>Russian</w:t>
            </w:r>
          </w:p>
          <w:p w:rsidR="007511D7" w:rsidRPr="00033313" w:rsidRDefault="007511D7" w:rsidP="002B43B0">
            <w:r w:rsidRPr="00033313">
              <w:rPr>
                <w:lang w:val="en-US"/>
              </w:rPr>
              <w:t>Original</w:t>
            </w:r>
            <w:r w:rsidRPr="00033313">
              <w:t xml:space="preserve">: </w:t>
            </w:r>
            <w:bookmarkStart w:id="1" w:name="ПолеСоСписком2"/>
            <w:r w:rsidRPr="00033313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033313">
              <w:rPr>
                <w:lang w:val="en-US"/>
              </w:rPr>
              <w:instrText xml:space="preserve"> FORMDROPDOWN </w:instrText>
            </w:r>
            <w:r w:rsidRPr="00033313">
              <w:fldChar w:fldCharType="end"/>
            </w:r>
            <w:bookmarkEnd w:id="1"/>
          </w:p>
          <w:p w:rsidR="007511D7" w:rsidRPr="00033313" w:rsidRDefault="007511D7" w:rsidP="0017413D">
            <w:pPr>
              <w:spacing w:before="40" w:after="40"/>
              <w:rPr>
                <w:sz w:val="18"/>
              </w:rPr>
            </w:pPr>
          </w:p>
        </w:tc>
      </w:tr>
    </w:tbl>
    <w:p w:rsidR="007511D7" w:rsidRPr="00033313" w:rsidRDefault="004544BD" w:rsidP="00E459A6">
      <w:pPr>
        <w:spacing w:before="120"/>
        <w:rPr>
          <w:b/>
          <w:sz w:val="24"/>
          <w:szCs w:val="24"/>
        </w:rPr>
      </w:pPr>
      <w:r w:rsidRPr="00033313">
        <w:rPr>
          <w:b/>
          <w:sz w:val="24"/>
          <w:szCs w:val="24"/>
        </w:rPr>
        <w:t>Комитет по ликвидации расовой дискриминации</w:t>
      </w:r>
    </w:p>
    <w:p w:rsidR="004544BD" w:rsidRPr="00033313" w:rsidRDefault="00640481" w:rsidP="00E459A6">
      <w:pPr>
        <w:rPr>
          <w:b/>
        </w:rPr>
      </w:pPr>
      <w:r w:rsidRPr="00033313">
        <w:rPr>
          <w:b/>
        </w:rPr>
        <w:t>Восьмидес</w:t>
      </w:r>
      <w:r w:rsidR="003E093A" w:rsidRPr="00033313">
        <w:rPr>
          <w:b/>
        </w:rPr>
        <w:t>ятая</w:t>
      </w:r>
      <w:r w:rsidR="004544BD" w:rsidRPr="00033313">
        <w:rPr>
          <w:b/>
        </w:rPr>
        <w:t xml:space="preserve"> сессия</w:t>
      </w:r>
    </w:p>
    <w:p w:rsidR="004544BD" w:rsidRPr="00033313" w:rsidRDefault="004544BD" w:rsidP="00E459A6">
      <w:pPr>
        <w:spacing w:before="120"/>
        <w:rPr>
          <w:b/>
        </w:rPr>
      </w:pPr>
      <w:r w:rsidRPr="00033313">
        <w:rPr>
          <w:b/>
        </w:rPr>
        <w:t xml:space="preserve">Краткий отчет о </w:t>
      </w:r>
      <w:r w:rsidR="00871136" w:rsidRPr="00033313">
        <w:rPr>
          <w:b/>
        </w:rPr>
        <w:t>21</w:t>
      </w:r>
      <w:r w:rsidR="00925F93" w:rsidRPr="00033313">
        <w:rPr>
          <w:b/>
        </w:rPr>
        <w:t>3</w:t>
      </w:r>
      <w:r w:rsidR="007F1297" w:rsidRPr="00033313">
        <w:rPr>
          <w:b/>
        </w:rPr>
        <w:t>8</w:t>
      </w:r>
      <w:r w:rsidRPr="00033313">
        <w:rPr>
          <w:b/>
        </w:rPr>
        <w:t>-м заседании,</w:t>
      </w:r>
    </w:p>
    <w:p w:rsidR="004544BD" w:rsidRPr="00033313" w:rsidRDefault="004544BD" w:rsidP="002B43B0">
      <w:r w:rsidRPr="00033313">
        <w:t>состоявшемся во Дво</w:t>
      </w:r>
      <w:r w:rsidR="003E093A" w:rsidRPr="00033313">
        <w:t>рце Вильсона в Женеве</w:t>
      </w:r>
      <w:r w:rsidR="003E093A" w:rsidRPr="00033313">
        <w:br/>
      </w:r>
      <w:r w:rsidR="007F1297" w:rsidRPr="00033313">
        <w:t>во вторник</w:t>
      </w:r>
      <w:r w:rsidR="00871136" w:rsidRPr="00033313">
        <w:t xml:space="preserve">, </w:t>
      </w:r>
      <w:r w:rsidR="007F1297" w:rsidRPr="00033313">
        <w:t>2</w:t>
      </w:r>
      <w:r w:rsidR="00640481" w:rsidRPr="00033313">
        <w:t>1 февраля</w:t>
      </w:r>
      <w:r w:rsidRPr="00033313">
        <w:t xml:space="preserve"> 201</w:t>
      </w:r>
      <w:r w:rsidR="00640481" w:rsidRPr="00033313">
        <w:t>2</w:t>
      </w:r>
      <w:r w:rsidRPr="00033313">
        <w:t xml:space="preserve"> года, в 10 ч. 00 м.</w:t>
      </w:r>
    </w:p>
    <w:p w:rsidR="00E459A6" w:rsidRPr="00033313" w:rsidRDefault="00E459A6" w:rsidP="00E459A6">
      <w:pPr>
        <w:spacing w:before="120"/>
      </w:pPr>
      <w:r w:rsidRPr="00033313">
        <w:rPr>
          <w:i/>
        </w:rPr>
        <w:t>Председатель</w:t>
      </w:r>
      <w:r w:rsidRPr="00033313">
        <w:t xml:space="preserve">: </w:t>
      </w:r>
      <w:r w:rsidR="00AC6D2B" w:rsidRPr="00033313">
        <w:t>г</w:t>
      </w:r>
      <w:r w:rsidRPr="00033313">
        <w:t xml:space="preserve">-н </w:t>
      </w:r>
      <w:r w:rsidR="00640481" w:rsidRPr="00033313">
        <w:t>А</w:t>
      </w:r>
      <w:r w:rsidR="007F1297" w:rsidRPr="00033313">
        <w:t>втономов</w:t>
      </w:r>
    </w:p>
    <w:p w:rsidR="00AE3817" w:rsidRPr="00033313" w:rsidRDefault="00AE3817" w:rsidP="00444854">
      <w:pPr>
        <w:tabs>
          <w:tab w:val="right" w:pos="992"/>
          <w:tab w:val="left" w:pos="1276"/>
          <w:tab w:val="right" w:leader="dot" w:pos="8504"/>
        </w:tabs>
        <w:suppressAutoHyphens/>
        <w:spacing w:before="360" w:after="240"/>
        <w:rPr>
          <w:sz w:val="28"/>
        </w:rPr>
      </w:pPr>
      <w:r w:rsidRPr="00033313">
        <w:rPr>
          <w:sz w:val="28"/>
        </w:rPr>
        <w:t>Содержание</w:t>
      </w:r>
    </w:p>
    <w:p w:rsidR="00E459A6" w:rsidRPr="00033313" w:rsidRDefault="00961850" w:rsidP="00AE3817">
      <w:pPr>
        <w:pStyle w:val="SingleTxtGR"/>
      </w:pPr>
      <w:r w:rsidRPr="00033313">
        <w:t>Рассмотрение докладов, замечаний и информации, представляемых государс</w:t>
      </w:r>
      <w:r w:rsidRPr="00033313">
        <w:t>т</w:t>
      </w:r>
      <w:r w:rsidRPr="00033313">
        <w:t>вами-участниками в соответствии со статьей 9 Конвенции (</w:t>
      </w:r>
      <w:r w:rsidRPr="00033313">
        <w:rPr>
          <w:i/>
        </w:rPr>
        <w:t>продолжение</w:t>
      </w:r>
      <w:r w:rsidRPr="00033313">
        <w:t>)</w:t>
      </w:r>
    </w:p>
    <w:p w:rsidR="000C25A8" w:rsidRPr="00033313" w:rsidRDefault="00BF4E90" w:rsidP="00871136">
      <w:pPr>
        <w:pStyle w:val="SingleTxtGR"/>
        <w:ind w:left="1701" w:right="819" w:hanging="567"/>
        <w:jc w:val="left"/>
        <w:rPr>
          <w:i/>
        </w:rPr>
      </w:pPr>
      <w:r w:rsidRPr="00033313">
        <w:rPr>
          <w:i/>
        </w:rPr>
        <w:tab/>
      </w:r>
      <w:r w:rsidR="007F1297" w:rsidRPr="00033313">
        <w:rPr>
          <w:i/>
        </w:rPr>
        <w:t>Две</w:t>
      </w:r>
      <w:r w:rsidR="004B3FAC">
        <w:rPr>
          <w:i/>
        </w:rPr>
        <w:t>надцатый−</w:t>
      </w:r>
      <w:r w:rsidR="007F1297" w:rsidRPr="00033313">
        <w:rPr>
          <w:i/>
        </w:rPr>
        <w:t>четырн</w:t>
      </w:r>
      <w:r w:rsidR="00AC1591" w:rsidRPr="00033313">
        <w:rPr>
          <w:i/>
        </w:rPr>
        <w:t>ад</w:t>
      </w:r>
      <w:r w:rsidR="00871136" w:rsidRPr="00033313">
        <w:rPr>
          <w:i/>
        </w:rPr>
        <w:t>цатый</w:t>
      </w:r>
      <w:r w:rsidR="00FD73C6" w:rsidRPr="00033313">
        <w:rPr>
          <w:i/>
        </w:rPr>
        <w:t xml:space="preserve"> </w:t>
      </w:r>
      <w:r w:rsidR="000C25A8" w:rsidRPr="00033313">
        <w:rPr>
          <w:i/>
        </w:rPr>
        <w:t>периодические доклад</w:t>
      </w:r>
      <w:r w:rsidR="006B332D" w:rsidRPr="00033313">
        <w:rPr>
          <w:i/>
        </w:rPr>
        <w:t>ы</w:t>
      </w:r>
      <w:r w:rsidR="00FD73C6" w:rsidRPr="00033313">
        <w:rPr>
          <w:i/>
        </w:rPr>
        <w:t xml:space="preserve"> </w:t>
      </w:r>
      <w:r w:rsidR="007F1297" w:rsidRPr="00033313">
        <w:rPr>
          <w:i/>
        </w:rPr>
        <w:t>Португалии</w:t>
      </w:r>
      <w:r w:rsidR="0042419A" w:rsidRPr="00033313">
        <w:rPr>
          <w:i/>
        </w:rPr>
        <w:br/>
      </w:r>
      <w:r w:rsidR="000C25A8" w:rsidRPr="00033313">
        <w:t>(пр</w:t>
      </w:r>
      <w:r w:rsidR="000C25A8" w:rsidRPr="00033313">
        <w:t>о</w:t>
      </w:r>
      <w:r w:rsidR="000C25A8" w:rsidRPr="00033313">
        <w:t>должение)</w:t>
      </w:r>
    </w:p>
    <w:p w:rsidR="00003168" w:rsidRPr="00033313" w:rsidRDefault="00003168" w:rsidP="00B94CF0">
      <w:pPr>
        <w:spacing w:before="120" w:line="360" w:lineRule="auto"/>
        <w:rPr>
          <w:i/>
        </w:rPr>
      </w:pPr>
      <w:r w:rsidRPr="00033313">
        <w:br w:type="page"/>
      </w:r>
      <w:r w:rsidR="00FF14A9" w:rsidRPr="00033313">
        <w:tab/>
      </w:r>
      <w:r w:rsidR="00FF14A9" w:rsidRPr="00033313">
        <w:tab/>
      </w:r>
      <w:r w:rsidRPr="00033313">
        <w:rPr>
          <w:i/>
        </w:rPr>
        <w:t xml:space="preserve">Заседание открывается в 10 ч. </w:t>
      </w:r>
      <w:r w:rsidR="000C25A8" w:rsidRPr="00033313">
        <w:rPr>
          <w:i/>
        </w:rPr>
        <w:t>0</w:t>
      </w:r>
      <w:r w:rsidR="00F86189" w:rsidRPr="00033313">
        <w:rPr>
          <w:i/>
        </w:rPr>
        <w:t>5</w:t>
      </w:r>
      <w:r w:rsidRPr="00033313">
        <w:rPr>
          <w:i/>
        </w:rPr>
        <w:t xml:space="preserve"> м.</w:t>
      </w:r>
    </w:p>
    <w:p w:rsidR="000C25A8" w:rsidRPr="00033313" w:rsidRDefault="00003168" w:rsidP="000C25A8">
      <w:pPr>
        <w:pStyle w:val="SingleTxtGR"/>
        <w:jc w:val="left"/>
      </w:pPr>
      <w:r w:rsidRPr="00033313">
        <w:rPr>
          <w:rStyle w:val="H23GR"/>
        </w:rPr>
        <w:t xml:space="preserve">Рассмотрение докладов, </w:t>
      </w:r>
      <w:r w:rsidR="002D2832" w:rsidRPr="00033313">
        <w:rPr>
          <w:b/>
        </w:rPr>
        <w:t>замечаний</w:t>
      </w:r>
      <w:r w:rsidRPr="00033313">
        <w:rPr>
          <w:rStyle w:val="H23GR"/>
        </w:rPr>
        <w:t xml:space="preserve"> и информации, представляемых </w:t>
      </w:r>
      <w:r w:rsidR="00F2657F" w:rsidRPr="00033313">
        <w:rPr>
          <w:rStyle w:val="H23GR"/>
        </w:rPr>
        <w:br/>
      </w:r>
      <w:r w:rsidRPr="00033313">
        <w:rPr>
          <w:rStyle w:val="H23GR"/>
        </w:rPr>
        <w:t>г</w:t>
      </w:r>
      <w:r w:rsidRPr="00033313">
        <w:rPr>
          <w:rStyle w:val="H23GR"/>
        </w:rPr>
        <w:t>о</w:t>
      </w:r>
      <w:r w:rsidRPr="00033313">
        <w:rPr>
          <w:rStyle w:val="H23GR"/>
        </w:rPr>
        <w:t>сударствами-участниками в соответствии со статьей 9 Конвенции</w:t>
      </w:r>
      <w:r w:rsidR="000C25A8" w:rsidRPr="00033313">
        <w:rPr>
          <w:rStyle w:val="H23GR"/>
        </w:rPr>
        <w:t xml:space="preserve"> </w:t>
      </w:r>
      <w:r w:rsidR="00AC6D2B" w:rsidRPr="00033313">
        <w:rPr>
          <w:rStyle w:val="H23GR"/>
        </w:rPr>
        <w:br/>
      </w:r>
      <w:r w:rsidR="000C25A8" w:rsidRPr="00033313">
        <w:t>(</w:t>
      </w:r>
      <w:r w:rsidR="000C25A8" w:rsidRPr="00033313">
        <w:rPr>
          <w:i/>
        </w:rPr>
        <w:t>продо</w:t>
      </w:r>
      <w:r w:rsidR="000C25A8" w:rsidRPr="00033313">
        <w:rPr>
          <w:i/>
        </w:rPr>
        <w:t>л</w:t>
      </w:r>
      <w:r w:rsidR="000C25A8" w:rsidRPr="00033313">
        <w:rPr>
          <w:i/>
        </w:rPr>
        <w:t>жение</w:t>
      </w:r>
      <w:r w:rsidR="000C25A8" w:rsidRPr="00033313">
        <w:t>)</w:t>
      </w:r>
    </w:p>
    <w:p w:rsidR="006B332D" w:rsidRPr="00033313" w:rsidRDefault="006E2C45" w:rsidP="006B332D">
      <w:pPr>
        <w:pStyle w:val="SingleTxtG"/>
        <w:ind w:left="1701"/>
        <w:jc w:val="left"/>
        <w:rPr>
          <w:lang w:val="ru-RU"/>
        </w:rPr>
      </w:pPr>
      <w:r w:rsidRPr="00033313">
        <w:rPr>
          <w:i/>
          <w:lang w:val="ru-RU"/>
        </w:rPr>
        <w:t>Двенадцатый</w:t>
      </w:r>
      <w:r w:rsidR="00F74626" w:rsidRPr="00F74626">
        <w:rPr>
          <w:i/>
          <w:lang w:val="ru-RU"/>
        </w:rPr>
        <w:t>−</w:t>
      </w:r>
      <w:r w:rsidRPr="00033313">
        <w:rPr>
          <w:i/>
          <w:lang w:val="ru-RU"/>
        </w:rPr>
        <w:t>четырнадцатый периодические доклады Португалии</w:t>
      </w:r>
      <w:r w:rsidR="006B332D" w:rsidRPr="00033313">
        <w:rPr>
          <w:i/>
          <w:lang w:val="ru-RU"/>
        </w:rPr>
        <w:t xml:space="preserve"> </w:t>
      </w:r>
      <w:r w:rsidR="006B332D" w:rsidRPr="00033313">
        <w:rPr>
          <w:lang w:val="ru-RU"/>
        </w:rPr>
        <w:t>(продолжение) (</w:t>
      </w:r>
      <w:r w:rsidR="00B94CF0" w:rsidRPr="00033313">
        <w:t>CERD</w:t>
      </w:r>
      <w:r w:rsidR="00B94CF0" w:rsidRPr="00033313">
        <w:rPr>
          <w:lang w:val="ru-RU"/>
        </w:rPr>
        <w:t>/</w:t>
      </w:r>
      <w:r w:rsidR="00B94CF0" w:rsidRPr="00033313">
        <w:t>C</w:t>
      </w:r>
      <w:r w:rsidR="00B94CF0" w:rsidRPr="00033313">
        <w:rPr>
          <w:lang w:val="ru-RU"/>
        </w:rPr>
        <w:t>/</w:t>
      </w:r>
      <w:r w:rsidR="00B94CF0" w:rsidRPr="00033313">
        <w:t>PRT</w:t>
      </w:r>
      <w:r w:rsidR="00B94CF0" w:rsidRPr="00033313">
        <w:rPr>
          <w:lang w:val="ru-RU"/>
        </w:rPr>
        <w:t xml:space="preserve">/12-14; </w:t>
      </w:r>
      <w:r w:rsidR="00B94CF0" w:rsidRPr="00033313">
        <w:t>CERD</w:t>
      </w:r>
      <w:r w:rsidR="00B94CF0" w:rsidRPr="00033313">
        <w:rPr>
          <w:lang w:val="ru-RU"/>
        </w:rPr>
        <w:t>/</w:t>
      </w:r>
      <w:r w:rsidR="00B94CF0" w:rsidRPr="00033313">
        <w:t>C</w:t>
      </w:r>
      <w:r w:rsidR="00B94CF0" w:rsidRPr="00033313">
        <w:rPr>
          <w:lang w:val="ru-RU"/>
        </w:rPr>
        <w:t>/</w:t>
      </w:r>
      <w:r w:rsidR="00B94CF0" w:rsidRPr="00033313">
        <w:t>PRT</w:t>
      </w:r>
      <w:r w:rsidR="00B94CF0" w:rsidRPr="00033313">
        <w:rPr>
          <w:lang w:val="ru-RU"/>
        </w:rPr>
        <w:t>/</w:t>
      </w:r>
      <w:r w:rsidR="00B94CF0" w:rsidRPr="00033313">
        <w:t>Q</w:t>
      </w:r>
      <w:r w:rsidR="00B94CF0" w:rsidRPr="00033313">
        <w:rPr>
          <w:lang w:val="ru-RU"/>
        </w:rPr>
        <w:t xml:space="preserve">/12-14; </w:t>
      </w:r>
      <w:r w:rsidR="00B94CF0" w:rsidRPr="00033313">
        <w:t>HRI</w:t>
      </w:r>
      <w:r w:rsidR="00B94CF0" w:rsidRPr="00033313">
        <w:rPr>
          <w:lang w:val="ru-RU"/>
        </w:rPr>
        <w:t>/</w:t>
      </w:r>
      <w:r w:rsidR="00B94CF0" w:rsidRPr="00033313">
        <w:t>CORE</w:t>
      </w:r>
      <w:r w:rsidR="00B94CF0" w:rsidRPr="00033313">
        <w:rPr>
          <w:lang w:val="ru-RU"/>
        </w:rPr>
        <w:t>/</w:t>
      </w:r>
      <w:r w:rsidR="00B94CF0" w:rsidRPr="00033313">
        <w:t>PRT</w:t>
      </w:r>
      <w:r w:rsidR="00B94CF0" w:rsidRPr="00033313">
        <w:rPr>
          <w:lang w:val="ru-RU"/>
        </w:rPr>
        <w:t>/2011</w:t>
      </w:r>
      <w:r w:rsidR="006B332D" w:rsidRPr="00033313">
        <w:rPr>
          <w:lang w:val="ru-RU"/>
        </w:rPr>
        <w:t>)</w:t>
      </w:r>
    </w:p>
    <w:p w:rsidR="00003168" w:rsidRPr="00033313" w:rsidRDefault="00003168" w:rsidP="00836010">
      <w:pPr>
        <w:pStyle w:val="SingleTxtGR"/>
      </w:pPr>
      <w:r w:rsidRPr="00033313">
        <w:t>1.</w:t>
      </w:r>
      <w:r w:rsidRPr="00033313">
        <w:tab/>
      </w:r>
      <w:r w:rsidRPr="00033313">
        <w:rPr>
          <w:i/>
        </w:rPr>
        <w:t xml:space="preserve">По приглашению </w:t>
      </w:r>
      <w:r w:rsidR="0090230B" w:rsidRPr="00033313">
        <w:rPr>
          <w:i/>
        </w:rPr>
        <w:t>П</w:t>
      </w:r>
      <w:r w:rsidRPr="00033313">
        <w:rPr>
          <w:i/>
        </w:rPr>
        <w:t xml:space="preserve">редседателя члены делегации </w:t>
      </w:r>
      <w:r w:rsidR="006E2C45" w:rsidRPr="00033313">
        <w:rPr>
          <w:i/>
        </w:rPr>
        <w:t>Португалии</w:t>
      </w:r>
      <w:r w:rsidR="00320A6C" w:rsidRPr="00033313">
        <w:rPr>
          <w:i/>
        </w:rPr>
        <w:t xml:space="preserve"> </w:t>
      </w:r>
      <w:r w:rsidRPr="00033313">
        <w:rPr>
          <w:i/>
        </w:rPr>
        <w:t>занимают места за столом Комитета.</w:t>
      </w:r>
    </w:p>
    <w:p w:rsidR="00237EC0" w:rsidRPr="00033313" w:rsidRDefault="00003168" w:rsidP="00593CDC">
      <w:pPr>
        <w:pStyle w:val="SingleTxtGR"/>
      </w:pPr>
      <w:r w:rsidRPr="00033313">
        <w:t>2.</w:t>
      </w:r>
      <w:r w:rsidRPr="00033313">
        <w:tab/>
      </w:r>
      <w:r w:rsidR="0042419A" w:rsidRPr="00033313">
        <w:rPr>
          <w:b/>
        </w:rPr>
        <w:t>Г-жа Сотто Майор</w:t>
      </w:r>
      <w:r w:rsidR="0042419A" w:rsidRPr="00033313">
        <w:t xml:space="preserve"> (Португалия), выступая в качестве представителя Управления </w:t>
      </w:r>
      <w:r w:rsidR="00B51D72" w:rsidRPr="00033313">
        <w:t>О</w:t>
      </w:r>
      <w:r w:rsidR="0042419A" w:rsidRPr="00033313">
        <w:t>мбудсмена Португалии, говорит, что ее Управление является н</w:t>
      </w:r>
      <w:r w:rsidR="0042419A" w:rsidRPr="00033313">
        <w:t>е</w:t>
      </w:r>
      <w:r w:rsidR="0042419A" w:rsidRPr="00033313">
        <w:t>зависимым государственным органом, наделенным широким мандатом, кот</w:t>
      </w:r>
      <w:r w:rsidR="0042419A" w:rsidRPr="00033313">
        <w:t>о</w:t>
      </w:r>
      <w:r w:rsidR="0042419A" w:rsidRPr="00033313">
        <w:t>рый охватывает защиту и поощрение основных прав всех граждан без каких бы то ни было различий. Управление имеет ак</w:t>
      </w:r>
      <w:r w:rsidR="00F74626">
        <w:t>кредитационный статус катег</w:t>
      </w:r>
      <w:r w:rsidR="00F74626">
        <w:t>о</w:t>
      </w:r>
      <w:r w:rsidR="00F74626">
        <w:t>рии</w:t>
      </w:r>
      <w:r w:rsidR="00F74626">
        <w:rPr>
          <w:lang w:val="en-US"/>
        </w:rPr>
        <w:t> </w:t>
      </w:r>
      <w:r w:rsidR="0042419A" w:rsidRPr="00033313">
        <w:t>"А", присвоенный Международным координационным комитетом наци</w:t>
      </w:r>
      <w:r w:rsidR="0042419A" w:rsidRPr="00033313">
        <w:t>о</w:t>
      </w:r>
      <w:r w:rsidR="0042419A" w:rsidRPr="00033313">
        <w:t>нальных учреждений по поощрени</w:t>
      </w:r>
      <w:r w:rsidR="00836010" w:rsidRPr="00033313">
        <w:t>ю</w:t>
      </w:r>
      <w:r w:rsidR="0042419A" w:rsidRPr="00033313">
        <w:t xml:space="preserve"> и защите прав человека. В рамках осущ</w:t>
      </w:r>
      <w:r w:rsidR="0042419A" w:rsidRPr="00033313">
        <w:t>е</w:t>
      </w:r>
      <w:r w:rsidR="0042419A" w:rsidRPr="00033313">
        <w:t>ствления своего мандата Управление неоднократно вмешивалось в различные ситуации в целях защиты и поощрения прав иммигрантов и иностранцев и пр</w:t>
      </w:r>
      <w:r w:rsidR="0042419A" w:rsidRPr="00033313">
        <w:t>е</w:t>
      </w:r>
      <w:r w:rsidR="0042419A" w:rsidRPr="00033313">
        <w:t>дотвращения ситуаций, связанных с дискриминацией. Количество жалоб на р</w:t>
      </w:r>
      <w:r w:rsidR="0042419A" w:rsidRPr="00033313">
        <w:t>а</w:t>
      </w:r>
      <w:r w:rsidR="0042419A" w:rsidRPr="00033313">
        <w:t xml:space="preserve">совую и этническую дискриминацию остается </w:t>
      </w:r>
      <w:r w:rsidR="00B51D72" w:rsidRPr="00033313">
        <w:t>незначительным</w:t>
      </w:r>
      <w:r w:rsidR="0042419A" w:rsidRPr="00033313">
        <w:t>. Во многих сл</w:t>
      </w:r>
      <w:r w:rsidR="0042419A" w:rsidRPr="00033313">
        <w:t>у</w:t>
      </w:r>
      <w:r w:rsidR="0042419A" w:rsidRPr="00033313">
        <w:t xml:space="preserve">чаях, когда подтверждается наличие дискриминации, посреднических услуг </w:t>
      </w:r>
      <w:r w:rsidR="00B51D72" w:rsidRPr="00033313">
        <w:t>О</w:t>
      </w:r>
      <w:r w:rsidR="0042419A" w:rsidRPr="00033313">
        <w:t>мбудсмена достаточно для восстановления законности и обеспечения собл</w:t>
      </w:r>
      <w:r w:rsidR="0042419A" w:rsidRPr="00033313">
        <w:t>ю</w:t>
      </w:r>
      <w:r w:rsidR="0042419A" w:rsidRPr="00033313">
        <w:t>дения прав граждан. Проблеме расовой дискриминации уделяется особое вн</w:t>
      </w:r>
      <w:r w:rsidR="0042419A" w:rsidRPr="00033313">
        <w:t>и</w:t>
      </w:r>
      <w:r w:rsidR="0042419A" w:rsidRPr="00033313">
        <w:t>мание в ходе посещений мест заключения, полицейских участков и центров с</w:t>
      </w:r>
      <w:r w:rsidR="0042419A" w:rsidRPr="00033313">
        <w:t>о</w:t>
      </w:r>
      <w:r w:rsidR="0042419A" w:rsidRPr="00033313">
        <w:t>держания под стражей для иностранцев. Омбудсмен также рекомендовал па</w:t>
      </w:r>
      <w:r w:rsidR="0042419A" w:rsidRPr="00033313">
        <w:t>р</w:t>
      </w:r>
      <w:r w:rsidR="0042419A" w:rsidRPr="00033313">
        <w:t>ламенту кодекс поведения сотрудников административных органов, в котором особо выделена дискримин</w:t>
      </w:r>
      <w:r w:rsidR="0042419A" w:rsidRPr="00033313">
        <w:t>а</w:t>
      </w:r>
      <w:r w:rsidR="0042419A" w:rsidRPr="00033313">
        <w:t>ция.</w:t>
      </w:r>
    </w:p>
    <w:p w:rsidR="0042419A" w:rsidRPr="00033313" w:rsidRDefault="0042419A" w:rsidP="00593CDC">
      <w:pPr>
        <w:pStyle w:val="SingleTxtGR"/>
      </w:pPr>
      <w:r w:rsidRPr="00033313">
        <w:t>3.</w:t>
      </w:r>
      <w:r w:rsidRPr="00033313">
        <w:tab/>
        <w:t>Омбудсмен принял к сведению выраженную различными междунаро</w:t>
      </w:r>
      <w:r w:rsidRPr="00033313">
        <w:t>д</w:t>
      </w:r>
      <w:r w:rsidRPr="00033313">
        <w:t>ными организациями по правам человека озабоченность в связи с положением рома, и в особенности недавнее решение Европейского комитета по социал</w:t>
      </w:r>
      <w:r w:rsidRPr="00033313">
        <w:t>ь</w:t>
      </w:r>
      <w:r w:rsidRPr="00033313">
        <w:t>ным правам в связи с нарушением Португалией Европейской социальной ха</w:t>
      </w:r>
      <w:r w:rsidRPr="00033313">
        <w:t>р</w:t>
      </w:r>
      <w:r w:rsidRPr="00033313">
        <w:t>тии. В то же время в последние годы поступило относительно немного жалоб, возможно по причине слабой информированности самих рома об их основных правах и деятельности Управления омбудсмена. В соответствии со своей более активной политикой по защите уязвимых групп омбудсмен по своей собстве</w:t>
      </w:r>
      <w:r w:rsidRPr="00033313">
        <w:t>н</w:t>
      </w:r>
      <w:r w:rsidRPr="00033313">
        <w:t>ной инициативе приступил к расследован</w:t>
      </w:r>
      <w:r w:rsidR="00B51D72" w:rsidRPr="00033313">
        <w:t>ию вызывающих тревогу сообщений</w:t>
      </w:r>
      <w:r w:rsidR="00505116" w:rsidRPr="00033313">
        <w:t>,</w:t>
      </w:r>
      <w:r w:rsidRPr="00033313">
        <w:t xml:space="preserve"> появившихся в средствах массовой информации или доведенных до его свед</w:t>
      </w:r>
      <w:r w:rsidRPr="00033313">
        <w:t>е</w:t>
      </w:r>
      <w:r w:rsidRPr="00033313">
        <w:t>ния</w:t>
      </w:r>
      <w:r w:rsidR="003D7779" w:rsidRPr="00033313">
        <w:t xml:space="preserve"> </w:t>
      </w:r>
      <w:r w:rsidR="00505116" w:rsidRPr="00033313">
        <w:t>и касающихся</w:t>
      </w:r>
      <w:r w:rsidR="003D7779" w:rsidRPr="00033313">
        <w:t xml:space="preserve"> возможных нарушений прав рома. После этих расследований были выявлены некоторые случаи дискриминационного поведения, и в бол</w:t>
      </w:r>
      <w:r w:rsidR="003D7779" w:rsidRPr="00033313">
        <w:t>ь</w:t>
      </w:r>
      <w:r w:rsidR="003D7779" w:rsidRPr="00033313">
        <w:t>шинстве таких случаев ему удалось устранить проблемы, которые затрагивают общины рома. Он настоятельно призывает правительство продолжать свою де</w:t>
      </w:r>
      <w:r w:rsidR="003D7779" w:rsidRPr="00033313">
        <w:t>я</w:t>
      </w:r>
      <w:r w:rsidR="003D7779" w:rsidRPr="00033313">
        <w:t>тельность по осуществлению национальной стратегии интеграции рома.</w:t>
      </w:r>
    </w:p>
    <w:p w:rsidR="003D7779" w:rsidRPr="00033313" w:rsidRDefault="003D7779" w:rsidP="00593CDC">
      <w:pPr>
        <w:pStyle w:val="SingleTxtGR"/>
      </w:pPr>
      <w:r w:rsidRPr="00033313">
        <w:t>4.</w:t>
      </w:r>
      <w:r w:rsidRPr="00033313">
        <w:tab/>
        <w:t>Повышение информированности и образовани</w:t>
      </w:r>
      <w:r w:rsidR="00A65950" w:rsidRPr="00033313">
        <w:t>е</w:t>
      </w:r>
      <w:r w:rsidRPr="00033313">
        <w:t xml:space="preserve"> в области прав человека явля</w:t>
      </w:r>
      <w:r w:rsidR="00A65950" w:rsidRPr="00033313">
        <w:t>ю</w:t>
      </w:r>
      <w:r w:rsidRPr="00033313">
        <w:t>тся основополагающими аспектами борьбы с расовой дискриминацией, поскольку они способствуют формированию культуры многообразия, равенства и уважения к правам человека и позволяют гражданам более эффективным о</w:t>
      </w:r>
      <w:r w:rsidRPr="00033313">
        <w:t>б</w:t>
      </w:r>
      <w:r w:rsidRPr="00033313">
        <w:t>разом защищать свои права. Поэтому омбудсмен сообщил Министру образов</w:t>
      </w:r>
      <w:r w:rsidRPr="00033313">
        <w:t>а</w:t>
      </w:r>
      <w:r w:rsidRPr="00033313">
        <w:t>ния о своей озабоченности в связи с планами по исключению из школьной пр</w:t>
      </w:r>
      <w:r w:rsidRPr="00033313">
        <w:t>о</w:t>
      </w:r>
      <w:r w:rsidRPr="00033313">
        <w:t>граммы учебных занятий по воспитанию гражданственности.</w:t>
      </w:r>
    </w:p>
    <w:p w:rsidR="003D7779" w:rsidRPr="00033313" w:rsidRDefault="003D7779" w:rsidP="00593CDC">
      <w:pPr>
        <w:pStyle w:val="SingleTxtGR"/>
      </w:pPr>
      <w:r w:rsidRPr="00033313">
        <w:t>5.</w:t>
      </w:r>
      <w:r w:rsidRPr="00033313">
        <w:tab/>
        <w:t>В рамках своего мандата Управление организовывало совещания с объ</w:t>
      </w:r>
      <w:r w:rsidRPr="00033313">
        <w:t>е</w:t>
      </w:r>
      <w:r w:rsidRPr="00033313">
        <w:t>динениями мигрантов и НПО, занимающимися защитой прав мигрантов, с тем чтобы лучше понять проблемы, с которыми сталкиваются мигранты, и пов</w:t>
      </w:r>
      <w:r w:rsidRPr="00033313">
        <w:t>ы</w:t>
      </w:r>
      <w:r w:rsidRPr="00033313">
        <w:t xml:space="preserve">сить информированность общин мигрантов относительно </w:t>
      </w:r>
      <w:r w:rsidR="00643071" w:rsidRPr="00033313">
        <w:t>наличия</w:t>
      </w:r>
      <w:r w:rsidRPr="00033313">
        <w:t xml:space="preserve"> </w:t>
      </w:r>
      <w:r w:rsidR="00A65950" w:rsidRPr="00033313">
        <w:t>О</w:t>
      </w:r>
      <w:r w:rsidRPr="00033313">
        <w:t>мбудсм</w:t>
      </w:r>
      <w:r w:rsidRPr="00033313">
        <w:t>е</w:t>
      </w:r>
      <w:r w:rsidRPr="00033313">
        <w:t>на</w:t>
      </w:r>
      <w:r w:rsidR="00643071" w:rsidRPr="00033313">
        <w:t xml:space="preserve"> и выполняемых им функций</w:t>
      </w:r>
      <w:r w:rsidRPr="00033313">
        <w:t>.</w:t>
      </w:r>
    </w:p>
    <w:p w:rsidR="003D7779" w:rsidRPr="00033313" w:rsidRDefault="003D7779" w:rsidP="00593CDC">
      <w:pPr>
        <w:pStyle w:val="SingleTxtGR"/>
      </w:pPr>
      <w:r w:rsidRPr="00033313">
        <w:t>6.</w:t>
      </w:r>
      <w:r w:rsidRPr="00033313">
        <w:tab/>
        <w:t>Управление также проводило неофициальные консультации с Высокой комиссией по вопросам иммиграции и межкультурного диалога (</w:t>
      </w:r>
      <w:r w:rsidR="00EE331F" w:rsidRPr="00033313">
        <w:t>ВКИМД</w:t>
      </w:r>
      <w:r w:rsidRPr="00033313">
        <w:t>) в ц</w:t>
      </w:r>
      <w:r w:rsidRPr="00033313">
        <w:t>е</w:t>
      </w:r>
      <w:r w:rsidRPr="00033313">
        <w:t>лях подписания протокола о сотрудничестве при передаче дел, оказании пом</w:t>
      </w:r>
      <w:r w:rsidRPr="00033313">
        <w:t>о</w:t>
      </w:r>
      <w:r w:rsidRPr="00033313">
        <w:t xml:space="preserve">щи в переводе и повышении информированности относительно роли </w:t>
      </w:r>
      <w:r w:rsidR="00643071" w:rsidRPr="00033313">
        <w:t>О</w:t>
      </w:r>
      <w:r w:rsidRPr="00033313">
        <w:t>мбу</w:t>
      </w:r>
      <w:r w:rsidRPr="00033313">
        <w:t>д</w:t>
      </w:r>
      <w:r w:rsidRPr="00033313">
        <w:t>смена. Управление также подписало протокол с национальным объединением муниципалитетов в целях облегчения подачи жалоб через Интернет. Кроме т</w:t>
      </w:r>
      <w:r w:rsidRPr="00033313">
        <w:t>о</w:t>
      </w:r>
      <w:r w:rsidRPr="00033313">
        <w:t xml:space="preserve">го, был подписан протокол с Министерством образования, предусматривающий поощрение изучения вопросов прав человека и роли </w:t>
      </w:r>
      <w:r w:rsidR="00643071" w:rsidRPr="00033313">
        <w:t>О</w:t>
      </w:r>
      <w:r w:rsidRPr="00033313">
        <w:t>мбудсмена.</w:t>
      </w:r>
    </w:p>
    <w:p w:rsidR="0072314A" w:rsidRPr="00033313" w:rsidRDefault="003D7779" w:rsidP="00593CDC">
      <w:pPr>
        <w:pStyle w:val="SingleTxtGR"/>
      </w:pPr>
      <w:r w:rsidRPr="00033313">
        <w:t>7.</w:t>
      </w:r>
      <w:r w:rsidRPr="00033313">
        <w:tab/>
      </w:r>
      <w:r w:rsidRPr="00033313">
        <w:rPr>
          <w:b/>
        </w:rPr>
        <w:t>Г-жа Фармхаус</w:t>
      </w:r>
      <w:r w:rsidRPr="00033313">
        <w:t xml:space="preserve"> (Португалия) говорит, что ее правительству понятна оз</w:t>
      </w:r>
      <w:r w:rsidRPr="00033313">
        <w:t>а</w:t>
      </w:r>
      <w:r w:rsidRPr="00033313">
        <w:t>боченность, выраженная Комитетом в связи с отсутствием дезагрегированных данных в докладе государства-участника, однако Конституция не позволяет осуществлять сбор статистических данных с разбивкой по расовым или этнич</w:t>
      </w:r>
      <w:r w:rsidRPr="00033313">
        <w:t>е</w:t>
      </w:r>
      <w:r w:rsidRPr="00033313">
        <w:t>ским признакам. Конституционные и правовые рамки, созданные после рев</w:t>
      </w:r>
      <w:r w:rsidRPr="00033313">
        <w:t>о</w:t>
      </w:r>
      <w:r w:rsidRPr="00033313">
        <w:t>люции 1974 года, покончили с системой разделения португальских граждан на расовые категории, что было характерной чертой колониального периода. Соо</w:t>
      </w:r>
      <w:r w:rsidRPr="00033313">
        <w:t>т</w:t>
      </w:r>
      <w:r w:rsidRPr="00033313">
        <w:t>ветственно, принятие государственной политики, основывающейся на расе или этническом происхождении, повергло бы в шок португальское общество и ра</w:t>
      </w:r>
      <w:r w:rsidRPr="00033313">
        <w:t>с</w:t>
      </w:r>
      <w:r w:rsidRPr="00033313">
        <w:t>сматривалось бы как проявление расизма. Борьбу с расизмом необходимо вести таким образом, чтобы она отражала специфику и коллективное сознание кажд</w:t>
      </w:r>
      <w:r w:rsidRPr="00033313">
        <w:t>о</w:t>
      </w:r>
      <w:r w:rsidRPr="00033313">
        <w:t xml:space="preserve">го общества. Правительство считает, что явление расизма </w:t>
      </w:r>
      <w:r w:rsidR="00327162" w:rsidRPr="00033313">
        <w:t>носит</w:t>
      </w:r>
      <w:r w:rsidRPr="00033313">
        <w:t xml:space="preserve"> глобальны</w:t>
      </w:r>
      <w:r w:rsidR="00327162" w:rsidRPr="00033313">
        <w:t>й х</w:t>
      </w:r>
      <w:r w:rsidR="00327162" w:rsidRPr="00033313">
        <w:t>а</w:t>
      </w:r>
      <w:r w:rsidR="00327162" w:rsidRPr="00033313">
        <w:t>рактер</w:t>
      </w:r>
      <w:r w:rsidRPr="00033313">
        <w:t xml:space="preserve"> и поэтому требует универсального подхода. Соответственно, с расизмом можно бороться </w:t>
      </w:r>
      <w:r w:rsidR="00B312F0" w:rsidRPr="00033313">
        <w:t>путем</w:t>
      </w:r>
      <w:r w:rsidRPr="00033313">
        <w:t xml:space="preserve"> принятия мер, направленных на поощрение и защиту прав человека наиболее уязвимых социальных групп, независимо от их этнич</w:t>
      </w:r>
      <w:r w:rsidRPr="00033313">
        <w:t>е</w:t>
      </w:r>
      <w:r w:rsidRPr="00033313">
        <w:t xml:space="preserve">ского происхождения, гражданства, социального происхождения, убеждений или культурного уклада. </w:t>
      </w:r>
      <w:r w:rsidR="00A57F1C" w:rsidRPr="00033313">
        <w:t>Еще одним важнейшим компонентом в деле изменения сложившихся взглядов и борьбы с расизмом является межкультурное образов</w:t>
      </w:r>
      <w:r w:rsidR="00A57F1C" w:rsidRPr="00033313">
        <w:t>а</w:t>
      </w:r>
      <w:r w:rsidR="00A57F1C" w:rsidRPr="00033313">
        <w:t xml:space="preserve">ние. </w:t>
      </w:r>
    </w:p>
    <w:p w:rsidR="00A57F1C" w:rsidRPr="00033313" w:rsidRDefault="00A57F1C" w:rsidP="00593CDC">
      <w:pPr>
        <w:pStyle w:val="SingleTxtGR"/>
      </w:pPr>
      <w:r w:rsidRPr="00033313">
        <w:t>8.</w:t>
      </w:r>
      <w:r w:rsidRPr="00033313">
        <w:tab/>
        <w:t>На мирандском языке говорит примерно 5 000 уроженцев небольшой о</w:t>
      </w:r>
      <w:r w:rsidRPr="00033313">
        <w:t>б</w:t>
      </w:r>
      <w:r w:rsidRPr="00033313">
        <w:t>ласти на северо-востоке Португалии. Ему был предоставлен статус официал</w:t>
      </w:r>
      <w:r w:rsidRPr="00033313">
        <w:t>ь</w:t>
      </w:r>
      <w:r w:rsidRPr="00033313">
        <w:t>ного языка для использования на местном уровне в соответствии с Зак</w:t>
      </w:r>
      <w:r w:rsidRPr="00033313">
        <w:t>о</w:t>
      </w:r>
      <w:r w:rsidRPr="00033313">
        <w:t>ном № 7/99 от 29 января 1999 года.</w:t>
      </w:r>
    </w:p>
    <w:p w:rsidR="00A57F1C" w:rsidRPr="00033313" w:rsidRDefault="00A57F1C" w:rsidP="00593CDC">
      <w:pPr>
        <w:pStyle w:val="SingleTxtGR"/>
      </w:pPr>
      <w:r w:rsidRPr="00033313">
        <w:t>9.</w:t>
      </w:r>
      <w:r w:rsidRPr="00033313">
        <w:tab/>
        <w:t>Полное описание политического и административного положения авт</w:t>
      </w:r>
      <w:r w:rsidRPr="00033313">
        <w:t>о</w:t>
      </w:r>
      <w:r w:rsidRPr="00033313">
        <w:t>номных районов Азорских островов и Мадейры содержится в базовом докуме</w:t>
      </w:r>
      <w:r w:rsidRPr="00033313">
        <w:t>н</w:t>
      </w:r>
      <w:r w:rsidRPr="00033313">
        <w:t>те (</w:t>
      </w:r>
      <w:r w:rsidRPr="00033313">
        <w:rPr>
          <w:lang w:val="en-GB"/>
        </w:rPr>
        <w:t>HRI</w:t>
      </w:r>
      <w:r w:rsidRPr="00033313">
        <w:t>/</w:t>
      </w:r>
      <w:r w:rsidRPr="00033313">
        <w:rPr>
          <w:lang w:val="en-GB"/>
        </w:rPr>
        <w:t>CORE</w:t>
      </w:r>
      <w:r w:rsidRPr="00033313">
        <w:t>/</w:t>
      </w:r>
      <w:r w:rsidRPr="00033313">
        <w:rPr>
          <w:lang w:val="en-GB"/>
        </w:rPr>
        <w:t>PRT</w:t>
      </w:r>
      <w:r w:rsidRPr="00033313">
        <w:t>/2011, пункты 73–75). В этих районах осуществляется н</w:t>
      </w:r>
      <w:r w:rsidRPr="00033313">
        <w:t>а</w:t>
      </w:r>
      <w:r w:rsidRPr="00033313">
        <w:t xml:space="preserve">циональная политика по борьбе с расизмом, а объединения мигрантов получают финансовую помощь от </w:t>
      </w:r>
      <w:r w:rsidR="00EE331F" w:rsidRPr="00033313">
        <w:t>ВКИМД</w:t>
      </w:r>
      <w:r w:rsidRPr="00033313">
        <w:t>.</w:t>
      </w:r>
    </w:p>
    <w:p w:rsidR="00A57F1C" w:rsidRPr="00033313" w:rsidRDefault="00A57F1C" w:rsidP="00593CDC">
      <w:pPr>
        <w:pStyle w:val="SingleTxtGR"/>
      </w:pPr>
      <w:r w:rsidRPr="00033313">
        <w:t>10.</w:t>
      </w:r>
      <w:r w:rsidRPr="00033313">
        <w:tab/>
      </w:r>
      <w:r w:rsidRPr="00033313">
        <w:rPr>
          <w:b/>
        </w:rPr>
        <w:t>Г-н Маррекаш Феррейра</w:t>
      </w:r>
      <w:r w:rsidRPr="00033313">
        <w:t xml:space="preserve"> (Португалия) говорит, что в соответствии со статьей 8 Конституции нормы международного права имеют преимуществе</w:t>
      </w:r>
      <w:r w:rsidRPr="00033313">
        <w:t>н</w:t>
      </w:r>
      <w:r w:rsidRPr="00033313">
        <w:t>ную силу перед национальными законами. Статья 8 (2) предусматривает ситу</w:t>
      </w:r>
      <w:r w:rsidRPr="00033313">
        <w:t>а</w:t>
      </w:r>
      <w:r w:rsidRPr="00033313">
        <w:t xml:space="preserve">цию, когда имеющая обязательный характер международная конвенция, которая утратила </w:t>
      </w:r>
      <w:r w:rsidR="00B7008B" w:rsidRPr="00033313">
        <w:t xml:space="preserve">смысл </w:t>
      </w:r>
      <w:r w:rsidRPr="00033313">
        <w:t>сво</w:t>
      </w:r>
      <w:r w:rsidR="00B7008B" w:rsidRPr="00033313">
        <w:t>его существования</w:t>
      </w:r>
      <w:r w:rsidRPr="00033313">
        <w:t>, более не применяется подписавшими ее сторонами. Статья 8 (3) касается применения договоров, которые предусматр</w:t>
      </w:r>
      <w:r w:rsidRPr="00033313">
        <w:t>и</w:t>
      </w:r>
      <w:r w:rsidRPr="00033313">
        <w:t>вают вторичные законодательные акты, обязательные для Португалии, такие как правовые нормы Европейского союза (ЕС). Статья 8 (4) добавляет требов</w:t>
      </w:r>
      <w:r w:rsidRPr="00033313">
        <w:t>а</w:t>
      </w:r>
      <w:r w:rsidRPr="00033313">
        <w:t>ние, в соответствии с которым правовые нормы ЕС должны соответствовать нормам в обла</w:t>
      </w:r>
      <w:r w:rsidRPr="00033313">
        <w:t>с</w:t>
      </w:r>
      <w:r w:rsidRPr="00033313">
        <w:t>ти прав человека.</w:t>
      </w:r>
    </w:p>
    <w:p w:rsidR="00A57F1C" w:rsidRPr="00033313" w:rsidRDefault="00A57F1C" w:rsidP="00593CDC">
      <w:pPr>
        <w:pStyle w:val="SingleTxtGR"/>
      </w:pPr>
      <w:r w:rsidRPr="00033313">
        <w:t>11.</w:t>
      </w:r>
      <w:r w:rsidRPr="00033313">
        <w:tab/>
        <w:t>Статья 16 (1) Конституции устанавливает, что основополагающие права, воплощенные в Конституции, могут включать и другие права, содержащиеся в международных договорах по правам человека. Ссылка на Всеобщую деклар</w:t>
      </w:r>
      <w:r w:rsidRPr="00033313">
        <w:t>а</w:t>
      </w:r>
      <w:r w:rsidRPr="00033313">
        <w:t>цию прав человека в статье 16 (2) появилась в Конституции 1976 года; ее пр</w:t>
      </w:r>
      <w:r w:rsidRPr="00033313">
        <w:t>и</w:t>
      </w:r>
      <w:r w:rsidRPr="00033313">
        <w:t>менение согласуется с более поздними универсальными договорами.</w:t>
      </w:r>
    </w:p>
    <w:p w:rsidR="00A57F1C" w:rsidRPr="00033313" w:rsidRDefault="00A57F1C" w:rsidP="00593CDC">
      <w:pPr>
        <w:pStyle w:val="SingleTxtGR"/>
      </w:pPr>
      <w:r w:rsidRPr="00033313">
        <w:t>12.</w:t>
      </w:r>
      <w:r w:rsidRPr="00033313">
        <w:tab/>
        <w:t>При рассмотрении правонарушений, подпадающих под действие ст</w:t>
      </w:r>
      <w:r w:rsidRPr="00033313">
        <w:t>а</w:t>
      </w:r>
      <w:r w:rsidRPr="00033313">
        <w:t xml:space="preserve">тьи 71 Уголовного кодекса, судьи учитывают намерение совершившего их лица </w:t>
      </w:r>
      <w:r w:rsidR="008B3B75" w:rsidRPr="00033313">
        <w:t xml:space="preserve">и </w:t>
      </w:r>
      <w:r w:rsidRPr="00033313">
        <w:t>понимание расового характера данного акта как отягчающего обстоятельства.</w:t>
      </w:r>
    </w:p>
    <w:p w:rsidR="00A57F1C" w:rsidRPr="00033313" w:rsidRDefault="00A57F1C" w:rsidP="00593CDC">
      <w:pPr>
        <w:pStyle w:val="SingleTxtGR"/>
      </w:pPr>
      <w:r w:rsidRPr="00033313">
        <w:t>13.</w:t>
      </w:r>
      <w:r w:rsidRPr="00033313">
        <w:tab/>
        <w:t>При административном разбирательстве имеет место перенос бремени доказывания в пользу предполагаем</w:t>
      </w:r>
      <w:r w:rsidR="00ED1B17" w:rsidRPr="00033313">
        <w:t>ых жертв расовой дискриминации. В гражданском и уголовном судопроизводстве бремя доказывания возлагается на истца. Сбор статистических данных о преступности ведет Министерство ю</w:t>
      </w:r>
      <w:r w:rsidR="00ED1B17" w:rsidRPr="00033313">
        <w:t>с</w:t>
      </w:r>
      <w:r w:rsidR="00ED1B17" w:rsidRPr="00033313">
        <w:t xml:space="preserve">тиции. В </w:t>
      </w:r>
      <w:r w:rsidR="00033313" w:rsidRPr="00033313">
        <w:t>том,</w:t>
      </w:r>
      <w:r w:rsidR="00ED1B17" w:rsidRPr="00033313">
        <w:t xml:space="preserve"> что касается трудового законодательства, он не располагает к</w:t>
      </w:r>
      <w:r w:rsidR="00ED1B17" w:rsidRPr="00033313">
        <w:t>а</w:t>
      </w:r>
      <w:r w:rsidR="00ED1B17" w:rsidRPr="00033313">
        <w:t>кой-либо информацией по делам, связанным с дискриминационным увольнен</w:t>
      </w:r>
      <w:r w:rsidR="00ED1B17" w:rsidRPr="00033313">
        <w:t>и</w:t>
      </w:r>
      <w:r w:rsidR="00ED1B17" w:rsidRPr="00033313">
        <w:t>ем.</w:t>
      </w:r>
    </w:p>
    <w:p w:rsidR="00ED1B17" w:rsidRPr="00033313" w:rsidRDefault="00ED1B17" w:rsidP="00593CDC">
      <w:pPr>
        <w:pStyle w:val="SingleTxtGR"/>
      </w:pPr>
      <w:r w:rsidRPr="00033313">
        <w:t>14.</w:t>
      </w:r>
      <w:r w:rsidRPr="00033313">
        <w:tab/>
        <w:t>Объединения мигрантов могут представлять жертв расовой дискримин</w:t>
      </w:r>
      <w:r w:rsidRPr="00033313">
        <w:t>а</w:t>
      </w:r>
      <w:r w:rsidRPr="00033313">
        <w:t>ции в ходе административного и гражданского разбирательства. Однако в уг</w:t>
      </w:r>
      <w:r w:rsidRPr="00033313">
        <w:t>о</w:t>
      </w:r>
      <w:r w:rsidRPr="00033313">
        <w:t>ловных делах разбирательство может возбуждаться лишь прокур</w:t>
      </w:r>
      <w:r w:rsidR="00423228" w:rsidRPr="00033313">
        <w:t>атурой</w:t>
      </w:r>
      <w:r w:rsidRPr="00033313">
        <w:t>. Одной из возможных причин небольшого числа исков в связи с дискриминацией явл</w:t>
      </w:r>
      <w:r w:rsidRPr="00033313">
        <w:t>я</w:t>
      </w:r>
      <w:r w:rsidRPr="00033313">
        <w:t>ется недоверие к судебной системе, которая является медленной и неповоро</w:t>
      </w:r>
      <w:r w:rsidRPr="00033313">
        <w:t>т</w:t>
      </w:r>
      <w:r w:rsidRPr="00033313">
        <w:t>ливой. На статью 240 Уголовного кодекса ссылались при рассмотрении трех дел, связанных с расистскими правонарушениями, совершенными правыми о</w:t>
      </w:r>
      <w:r w:rsidRPr="00033313">
        <w:t>р</w:t>
      </w:r>
      <w:r w:rsidRPr="00033313">
        <w:t>ганиз</w:t>
      </w:r>
      <w:r w:rsidRPr="00033313">
        <w:t>а</w:t>
      </w:r>
      <w:r w:rsidRPr="00033313">
        <w:t xml:space="preserve">циями, действующими на базе футбольных клубов. </w:t>
      </w:r>
    </w:p>
    <w:p w:rsidR="00ED1B17" w:rsidRPr="00033313" w:rsidRDefault="00ED1B17" w:rsidP="00593CDC">
      <w:pPr>
        <w:pStyle w:val="SingleTxtGR"/>
      </w:pPr>
      <w:r w:rsidRPr="00033313">
        <w:t>15.</w:t>
      </w:r>
      <w:r w:rsidRPr="00033313">
        <w:tab/>
        <w:t>Не существует никаких специальных законодательных положений, з</w:t>
      </w:r>
      <w:r w:rsidRPr="00033313">
        <w:t>а</w:t>
      </w:r>
      <w:r w:rsidRPr="00033313">
        <w:t>прещающих этнические политические партии, которые в настоящее время з</w:t>
      </w:r>
      <w:r w:rsidRPr="00033313">
        <w:t>а</w:t>
      </w:r>
      <w:r w:rsidRPr="00033313">
        <w:t>нимаются активной деятельностью лишь на региональном уровне. Однако Ко</w:t>
      </w:r>
      <w:r w:rsidRPr="00033313">
        <w:t>н</w:t>
      </w:r>
      <w:r w:rsidRPr="00033313">
        <w:t>ституция Португалии запрещает дискриминацию по этническому признаку, и поэтому любые партии, которые устанавливают этнические критерии при приеме в члены партии, нарушают положения Конституции. Скорее всего, Ве</w:t>
      </w:r>
      <w:r w:rsidRPr="00033313">
        <w:t>р</w:t>
      </w:r>
      <w:r w:rsidRPr="00033313">
        <w:t>ховный суд вынесет решение о том, что такие партии являются незаконными.</w:t>
      </w:r>
    </w:p>
    <w:p w:rsidR="00ED1B17" w:rsidRPr="00033313" w:rsidRDefault="00ED1B17" w:rsidP="00593CDC">
      <w:pPr>
        <w:pStyle w:val="SingleTxtGR"/>
      </w:pPr>
      <w:r w:rsidRPr="00033313">
        <w:t>16.</w:t>
      </w:r>
      <w:r w:rsidRPr="00033313">
        <w:tab/>
      </w:r>
      <w:r w:rsidRPr="00033313">
        <w:rPr>
          <w:b/>
        </w:rPr>
        <w:t>Г-жа Барду</w:t>
      </w:r>
      <w:r w:rsidRPr="00033313">
        <w:t xml:space="preserve"> (Португалия), касаясь темы отправления правосудия и отв</w:t>
      </w:r>
      <w:r w:rsidRPr="00033313">
        <w:t>е</w:t>
      </w:r>
      <w:r w:rsidRPr="00033313">
        <w:t>чая на вопрос о чрезмерной представленности иностранцев в местах лишения свободы, говорит, что ее правительство приняло меры для решения этой пр</w:t>
      </w:r>
      <w:r w:rsidRPr="00033313">
        <w:t>о</w:t>
      </w:r>
      <w:r w:rsidRPr="00033313">
        <w:t>блемы и улучшения условий содержания в тюрьмах. Количество заключенных лишь незначительно превышает вместимость пенитенциарных учреждений страны (примерно на 2,6%). Несмотря на бюджетные ограничения, правител</w:t>
      </w:r>
      <w:r w:rsidRPr="00033313">
        <w:t>ь</w:t>
      </w:r>
      <w:r w:rsidRPr="00033313">
        <w:t>ство планирует повысить вместимость многих тюрем, а в некоторых учрежд</w:t>
      </w:r>
      <w:r w:rsidRPr="00033313">
        <w:t>е</w:t>
      </w:r>
      <w:r w:rsidRPr="00033313">
        <w:t xml:space="preserve">ниях работы уже ведутся. </w:t>
      </w:r>
    </w:p>
    <w:p w:rsidR="00ED1B17" w:rsidRPr="00033313" w:rsidRDefault="00ED1B17" w:rsidP="00593CDC">
      <w:pPr>
        <w:pStyle w:val="SingleTxtGR"/>
      </w:pPr>
      <w:r w:rsidRPr="00033313">
        <w:t>17.</w:t>
      </w:r>
      <w:r w:rsidRPr="00033313">
        <w:tab/>
        <w:t>К концу 2011 года в португальских тюрьмах содержалось в общей сло</w:t>
      </w:r>
      <w:r w:rsidRPr="00033313">
        <w:t>ж</w:t>
      </w:r>
      <w:r w:rsidRPr="00033313">
        <w:t>ности 12 511 заключенных, 20% из которых являлись иностранцами. Из общего числа заключенных примерно 20% (как португальцев, так и иностранцев) вр</w:t>
      </w:r>
      <w:r w:rsidRPr="00033313">
        <w:t>е</w:t>
      </w:r>
      <w:r w:rsidRPr="00033313">
        <w:t>менно содержались под стра</w:t>
      </w:r>
      <w:r w:rsidR="008B3B75" w:rsidRPr="00033313">
        <w:t>ж</w:t>
      </w:r>
      <w:r w:rsidRPr="00033313">
        <w:t>ей, включая досудебное содержание под стражей и пребывание под стражей в ожидании результатов рассмотрения апелляций. На иностранцев приходится 33% от общей численности лиц, временно содерж</w:t>
      </w:r>
      <w:r w:rsidRPr="00033313">
        <w:t>а</w:t>
      </w:r>
      <w:r w:rsidRPr="00033313">
        <w:t>щихся под стражей.</w:t>
      </w:r>
    </w:p>
    <w:p w:rsidR="00ED1B17" w:rsidRPr="00033313" w:rsidRDefault="00ED1B17" w:rsidP="00593CDC">
      <w:pPr>
        <w:pStyle w:val="SingleTxtGR"/>
      </w:pPr>
      <w:r w:rsidRPr="00033313">
        <w:t>18.</w:t>
      </w:r>
      <w:r w:rsidRPr="00033313">
        <w:tab/>
        <w:t xml:space="preserve">Проведенное в 2010 году Центром мониторинга </w:t>
      </w:r>
      <w:r w:rsidR="00471EB5" w:rsidRPr="00033313">
        <w:t>им</w:t>
      </w:r>
      <w:r w:rsidRPr="00033313">
        <w:t>миграции исследов</w:t>
      </w:r>
      <w:r w:rsidRPr="00033313">
        <w:t>а</w:t>
      </w:r>
      <w:r w:rsidRPr="00033313">
        <w:t>ние по проблеме чрезмерной переполненности камер с точки зрения вынос</w:t>
      </w:r>
      <w:r w:rsidRPr="00033313">
        <w:t>и</w:t>
      </w:r>
      <w:r w:rsidRPr="00033313">
        <w:t>мых наказаний позволило прийти к выводу о том, что, хотя дискриминация з</w:t>
      </w:r>
      <w:r w:rsidRPr="00033313">
        <w:t>а</w:t>
      </w:r>
      <w:r w:rsidRPr="00033313">
        <w:t xml:space="preserve">метным образом способствует чрезмерной представленности иностранцев в тюрьмах, одной лишь дискриминацией объяснить это явление нельзя. К числу других возможных объяснений относится и тот факт, что заключенные-иностранцы необязательно являются </w:t>
      </w:r>
      <w:r w:rsidR="00A9192C" w:rsidRPr="00033313">
        <w:t>иммигрантами и многие из них были ар</w:t>
      </w:r>
      <w:r w:rsidR="00A9192C" w:rsidRPr="00033313">
        <w:t>е</w:t>
      </w:r>
      <w:r w:rsidR="00A9192C" w:rsidRPr="00033313">
        <w:t>стованы, находясь в транзите, часто по обвинениям в торговле наркотиками. Временно задерживаемые иностранцы также весьма вероятно могут попытат</w:t>
      </w:r>
      <w:r w:rsidR="00A9192C" w:rsidRPr="00033313">
        <w:t>ь</w:t>
      </w:r>
      <w:r w:rsidR="00A9192C" w:rsidRPr="00033313">
        <w:t>ся бежать. Уголовный кодекс позволяет временно задерживать в качестве п</w:t>
      </w:r>
      <w:r w:rsidR="00A9192C" w:rsidRPr="00033313">
        <w:t>о</w:t>
      </w:r>
      <w:r w:rsidR="00A9192C" w:rsidRPr="00033313">
        <w:t>дозреваемых иностранцев, которые незаконно въехали в Португалию или нах</w:t>
      </w:r>
      <w:r w:rsidR="00A9192C" w:rsidRPr="00033313">
        <w:t>о</w:t>
      </w:r>
      <w:r w:rsidR="00A9192C" w:rsidRPr="00033313">
        <w:t xml:space="preserve">дятся в ней, независимо от совершенного правонарушения. </w:t>
      </w:r>
    </w:p>
    <w:p w:rsidR="00A9192C" w:rsidRPr="00033313" w:rsidRDefault="00A9192C" w:rsidP="00593CDC">
      <w:pPr>
        <w:pStyle w:val="SingleTxtGR"/>
      </w:pPr>
      <w:r w:rsidRPr="00033313">
        <w:t>19.</w:t>
      </w:r>
      <w:r w:rsidRPr="00033313">
        <w:tab/>
        <w:t>С 2007 года Главное управление пенитенциарных служб не получало н</w:t>
      </w:r>
      <w:r w:rsidRPr="00033313">
        <w:t>и</w:t>
      </w:r>
      <w:r w:rsidRPr="00033313">
        <w:t>каких жалоб на расовую дискриминацию со стороны сотрудников правоохран</w:t>
      </w:r>
      <w:r w:rsidRPr="00033313">
        <w:t>и</w:t>
      </w:r>
      <w:r w:rsidRPr="00033313">
        <w:t>тельных органов, и лишь одно такое дело рассматривалось уголовной полиц</w:t>
      </w:r>
      <w:r w:rsidRPr="00033313">
        <w:t>и</w:t>
      </w:r>
      <w:r w:rsidRPr="00033313">
        <w:t>ей, причем содержащиеся там утверждения оказались безосновательными. В Главную инспекцию пенитенциарных служб не поступало жалоб на сотру</w:t>
      </w:r>
      <w:r w:rsidRPr="00033313">
        <w:t>д</w:t>
      </w:r>
      <w:r w:rsidRPr="00033313">
        <w:t>ников уголовной полиции, однако им были получены три жалобы в отношении тюремных надзирателей в 2010 году. Хотя низкое число дел, связанных с ди</w:t>
      </w:r>
      <w:r w:rsidRPr="00033313">
        <w:t>с</w:t>
      </w:r>
      <w:r w:rsidRPr="00033313">
        <w:t>криминационным поведением сотрудников правоохранительных органов</w:t>
      </w:r>
      <w:r w:rsidR="00907DC8" w:rsidRPr="00033313">
        <w:t>,</w:t>
      </w:r>
      <w:r w:rsidRPr="00033313">
        <w:t xml:space="preserve"> </w:t>
      </w:r>
      <w:r w:rsidR="00033313" w:rsidRPr="00033313">
        <w:t>во</w:t>
      </w:r>
      <w:r w:rsidR="00033313" w:rsidRPr="00033313">
        <w:t>з</w:t>
      </w:r>
      <w:r w:rsidR="00033313" w:rsidRPr="00033313">
        <w:t>можно,</w:t>
      </w:r>
      <w:r w:rsidRPr="00033313">
        <w:t xml:space="preserve"> вызвано другими факторами, такими как недостаточная информирова</w:t>
      </w:r>
      <w:r w:rsidRPr="00033313">
        <w:t>н</w:t>
      </w:r>
      <w:r w:rsidRPr="00033313">
        <w:t>ность в отношении процедуры подачи жалоб, усилия в этой области продолж</w:t>
      </w:r>
      <w:r w:rsidRPr="00033313">
        <w:t>а</w:t>
      </w:r>
      <w:r w:rsidRPr="00033313">
        <w:t xml:space="preserve">ются. Уголовная полиция приветствует рекомендацию Комиссии по вопросам равенства и борьбы </w:t>
      </w:r>
      <w:r w:rsidR="00797691" w:rsidRPr="00033313">
        <w:t>с</w:t>
      </w:r>
      <w:r w:rsidRPr="00033313">
        <w:t xml:space="preserve"> дискриминаци</w:t>
      </w:r>
      <w:r w:rsidR="00797691" w:rsidRPr="00033313">
        <w:t>ей</w:t>
      </w:r>
      <w:r w:rsidRPr="00033313">
        <w:t xml:space="preserve"> избегать раскрытия в официальных или других сообщениях о проводимых операциях информации в отношении таких вопросов, как гражданство, этническое происхождение или вероисповедание подозреваемых</w:t>
      </w:r>
      <w:r w:rsidR="00797691" w:rsidRPr="00033313">
        <w:t xml:space="preserve"> лиц</w:t>
      </w:r>
      <w:r w:rsidRPr="00033313">
        <w:t>.</w:t>
      </w:r>
    </w:p>
    <w:p w:rsidR="00A9192C" w:rsidRPr="00033313" w:rsidRDefault="00A9192C" w:rsidP="00593CDC">
      <w:pPr>
        <w:pStyle w:val="SingleTxtGR"/>
      </w:pPr>
      <w:r w:rsidRPr="00033313">
        <w:t>20.</w:t>
      </w:r>
      <w:r w:rsidRPr="00033313">
        <w:tab/>
        <w:t xml:space="preserve">В </w:t>
      </w:r>
      <w:r w:rsidR="00033313" w:rsidRPr="00033313">
        <w:t>том,</w:t>
      </w:r>
      <w:r w:rsidRPr="00033313">
        <w:t xml:space="preserve"> что касается тюремной системы, было утверждено новое полож</w:t>
      </w:r>
      <w:r w:rsidRPr="00033313">
        <w:t>е</w:t>
      </w:r>
      <w:r w:rsidRPr="00033313">
        <w:t>ние о местах содержания под стражей, находящихся в ведении уголовной пол</w:t>
      </w:r>
      <w:r w:rsidRPr="00033313">
        <w:t>и</w:t>
      </w:r>
      <w:r w:rsidRPr="00033313">
        <w:t>ции, в котором подчеркивается принцип недискриминации и подтверждается ряд важных прав. Брошюры с этой информацией имеются во всех местах с</w:t>
      </w:r>
      <w:r w:rsidRPr="00033313">
        <w:t>о</w:t>
      </w:r>
      <w:r w:rsidRPr="00033313">
        <w:t>держания под стражей на нескольких языках. В новом Кодексе исполнени</w:t>
      </w:r>
      <w:r w:rsidR="00907DC8" w:rsidRPr="00033313">
        <w:t>я</w:t>
      </w:r>
      <w:r w:rsidRPr="00033313">
        <w:t xml:space="preserve"> н</w:t>
      </w:r>
      <w:r w:rsidRPr="00033313">
        <w:t>а</w:t>
      </w:r>
      <w:r w:rsidRPr="00033313">
        <w:t>казаний и мер, связанных с лишением свободы, подчеркивается принцип н</w:t>
      </w:r>
      <w:r w:rsidRPr="00033313">
        <w:t>е</w:t>
      </w:r>
      <w:r w:rsidRPr="00033313">
        <w:t>дискриминации и подтверждаются некоторые права, такие как право арест</w:t>
      </w:r>
      <w:r w:rsidRPr="00033313">
        <w:t>о</w:t>
      </w:r>
      <w:r w:rsidRPr="00033313">
        <w:t>ванных лиц быть информированными о своих правах и обязанностях, право быть заслушанным и право подавать жалобы, а также их право на услуги адв</w:t>
      </w:r>
      <w:r w:rsidRPr="00033313">
        <w:t>о</w:t>
      </w:r>
      <w:r w:rsidRPr="00033313">
        <w:t>ката. В принятом в 2011 году Едином положении о пенитенциарных учрежд</w:t>
      </w:r>
      <w:r w:rsidRPr="00033313">
        <w:t>е</w:t>
      </w:r>
      <w:r w:rsidRPr="00033313">
        <w:t>ниях признается свобода вероисповедания и разрешается приготовление блюд</w:t>
      </w:r>
      <w:r w:rsidR="001629A7" w:rsidRPr="00033313">
        <w:t xml:space="preserve"> с учетом</w:t>
      </w:r>
      <w:r w:rsidRPr="00033313">
        <w:t xml:space="preserve"> религиозны</w:t>
      </w:r>
      <w:r w:rsidR="001629A7" w:rsidRPr="00033313">
        <w:t>х</w:t>
      </w:r>
      <w:r w:rsidRPr="00033313">
        <w:t xml:space="preserve"> </w:t>
      </w:r>
      <w:r w:rsidR="001629A7" w:rsidRPr="00033313">
        <w:t xml:space="preserve">верований </w:t>
      </w:r>
      <w:r w:rsidRPr="00033313">
        <w:t>или идеологически</w:t>
      </w:r>
      <w:r w:rsidR="001629A7" w:rsidRPr="00033313">
        <w:t>х</w:t>
      </w:r>
      <w:r w:rsidRPr="00033313">
        <w:t xml:space="preserve"> </w:t>
      </w:r>
      <w:r w:rsidR="001629A7" w:rsidRPr="00033313">
        <w:t xml:space="preserve">убеждений </w:t>
      </w:r>
      <w:r w:rsidRPr="00033313">
        <w:t>заключенн</w:t>
      </w:r>
      <w:r w:rsidRPr="00033313">
        <w:t>о</w:t>
      </w:r>
      <w:r w:rsidRPr="00033313">
        <w:t>го.</w:t>
      </w:r>
    </w:p>
    <w:p w:rsidR="007F441D" w:rsidRPr="00033313" w:rsidRDefault="00A9192C" w:rsidP="00593CDC">
      <w:pPr>
        <w:pStyle w:val="SingleTxtGR"/>
      </w:pPr>
      <w:r w:rsidRPr="00033313">
        <w:t>21.</w:t>
      </w:r>
      <w:r w:rsidRPr="00033313">
        <w:tab/>
        <w:t>Были также приняты меры по организации просвещения и подготовки с</w:t>
      </w:r>
      <w:r w:rsidRPr="00033313">
        <w:t>о</w:t>
      </w:r>
      <w:r w:rsidRPr="00033313">
        <w:t>трудников полиции, включая занятия по вопросам профессионального повед</w:t>
      </w:r>
      <w:r w:rsidRPr="00033313">
        <w:t>е</w:t>
      </w:r>
      <w:r w:rsidRPr="00033313">
        <w:t>ния, этики и прав человека, и предпринимаются шаги для разработки кодекса этических норм сотрудников уголовной полиции. Вводный шестимесячный курс для сотрудников пенитенциарных учреждений включает такие темы, как стандарты и принципы в области прав человека. Изучается и принцип неди</w:t>
      </w:r>
      <w:r w:rsidRPr="00033313">
        <w:t>с</w:t>
      </w:r>
      <w:r w:rsidRPr="00033313">
        <w:t xml:space="preserve">криминации, в том числе в связи с изучением </w:t>
      </w:r>
      <w:r w:rsidR="007F441D" w:rsidRPr="00033313">
        <w:t>Уголовно-исполнительного к</w:t>
      </w:r>
      <w:r w:rsidRPr="00033313">
        <w:t>о</w:t>
      </w:r>
      <w:r w:rsidRPr="00033313">
        <w:t>декса и Единого положения о пенитенциарных учреждениях. Меры в области образования и подготовки распространяются также на судей и обвинителей и включают семинары по вопросам прав челов</w:t>
      </w:r>
      <w:r w:rsidRPr="00033313">
        <w:t>е</w:t>
      </w:r>
      <w:r w:rsidRPr="00033313">
        <w:t>ка, организуемые Центром по изучению вопросов судоустройства, которые открыты для португальских и ин</w:t>
      </w:r>
      <w:r w:rsidRPr="00033313">
        <w:t>о</w:t>
      </w:r>
      <w:r w:rsidRPr="00033313">
        <w:t>странных судей, обвинителей и других должн</w:t>
      </w:r>
      <w:r w:rsidRPr="00033313">
        <w:t>о</w:t>
      </w:r>
      <w:r w:rsidRPr="00033313">
        <w:t xml:space="preserve">стных лиц. </w:t>
      </w:r>
    </w:p>
    <w:p w:rsidR="00A9192C" w:rsidRPr="00033313" w:rsidRDefault="007F441D" w:rsidP="00593CDC">
      <w:pPr>
        <w:pStyle w:val="SingleTxtGR"/>
      </w:pPr>
      <w:r w:rsidRPr="00033313">
        <w:t>22.</w:t>
      </w:r>
      <w:r w:rsidRPr="00033313">
        <w:tab/>
      </w:r>
      <w:r w:rsidR="00A9192C" w:rsidRPr="00033313">
        <w:t>Члены Комитета упоминали о небольшом количестве судебных решений, связанных с расовой дискриминацией. Хотя суды и выносимые ими решения являются независимыми, правительство предпринимает шаги для подготовки и образования судей. Это относится и к Министерству внутренних дел. В 2008 году Главная инспе</w:t>
      </w:r>
      <w:r w:rsidR="00A9192C" w:rsidRPr="00033313">
        <w:t>к</w:t>
      </w:r>
      <w:r w:rsidR="00A9192C" w:rsidRPr="00033313">
        <w:t>ция органов внутренних дел получила три жалобы, касающиеся расовой дискриминации. В 2009 году не поступило ни одной ж</w:t>
      </w:r>
      <w:r w:rsidR="00A9192C" w:rsidRPr="00033313">
        <w:t>а</w:t>
      </w:r>
      <w:r w:rsidR="00A9192C" w:rsidRPr="00033313">
        <w:t xml:space="preserve">лобы, </w:t>
      </w:r>
      <w:r w:rsidRPr="00033313">
        <w:t>а</w:t>
      </w:r>
      <w:r w:rsidR="00A9192C" w:rsidRPr="00033313">
        <w:t xml:space="preserve"> в 2010 и 2011 годах получено в общей сложности шесть жалоб. </w:t>
      </w:r>
      <w:r w:rsidR="00587D9E" w:rsidRPr="00033313">
        <w:t>Сотру</w:t>
      </w:r>
      <w:r w:rsidR="00587D9E" w:rsidRPr="00033313">
        <w:t>д</w:t>
      </w:r>
      <w:r w:rsidR="00587D9E" w:rsidRPr="00033313">
        <w:t>ники служб безопасности Португалии проходят вводный курс подготовки, а з</w:t>
      </w:r>
      <w:r w:rsidR="00587D9E" w:rsidRPr="00033313">
        <w:t>а</w:t>
      </w:r>
      <w:r w:rsidR="00587D9E" w:rsidRPr="00033313">
        <w:t>тем посещают занятия без отрыва от работы, на которых среди прочего изуч</w:t>
      </w:r>
      <w:r w:rsidR="00587D9E" w:rsidRPr="00033313">
        <w:t>а</w:t>
      </w:r>
      <w:r w:rsidR="00587D9E" w:rsidRPr="00033313">
        <w:t>ются вопросы прав человека.</w:t>
      </w:r>
    </w:p>
    <w:p w:rsidR="00587D9E" w:rsidRPr="00033313" w:rsidRDefault="00587D9E" w:rsidP="00593CDC">
      <w:pPr>
        <w:pStyle w:val="SingleTxtGR"/>
      </w:pPr>
      <w:r w:rsidRPr="00033313">
        <w:t>23.</w:t>
      </w:r>
      <w:r w:rsidRPr="00033313">
        <w:tab/>
        <w:t>В том</w:t>
      </w:r>
      <w:r w:rsidR="007F441D" w:rsidRPr="00033313">
        <w:t>,</w:t>
      </w:r>
      <w:r w:rsidRPr="00033313">
        <w:t xml:space="preserve"> что касается интеграции этнических меньшинств в состав сил безопасности, все граждане имеют равный доступ к найму и все они равны п</w:t>
      </w:r>
      <w:r w:rsidRPr="00033313">
        <w:t>е</w:t>
      </w:r>
      <w:r w:rsidRPr="00033313">
        <w:t>ред законом. Кандидаты, желающие поступить на работу в полицию или в о</w:t>
      </w:r>
      <w:r w:rsidRPr="00033313">
        <w:t>р</w:t>
      </w:r>
      <w:r w:rsidRPr="00033313">
        <w:t>ганы уголовного расследования, должны отвечать определенным критериям, предусмотренным законом.</w:t>
      </w:r>
    </w:p>
    <w:p w:rsidR="00587D9E" w:rsidRPr="00033313" w:rsidRDefault="00587D9E" w:rsidP="00593CDC">
      <w:pPr>
        <w:pStyle w:val="SingleTxtGR"/>
      </w:pPr>
      <w:r w:rsidRPr="00033313">
        <w:t>24.</w:t>
      </w:r>
      <w:r w:rsidRPr="00033313">
        <w:tab/>
        <w:t>Наконец, деятельность крайне правых группировок отслеживается</w:t>
      </w:r>
      <w:r w:rsidR="00663228" w:rsidRPr="00033313">
        <w:t xml:space="preserve"> за счет</w:t>
      </w:r>
      <w:r w:rsidRPr="00033313">
        <w:t xml:space="preserve"> </w:t>
      </w:r>
      <w:r w:rsidR="00663228" w:rsidRPr="00033313">
        <w:t xml:space="preserve">усилий </w:t>
      </w:r>
      <w:r w:rsidRPr="00033313">
        <w:t>уголовной полици</w:t>
      </w:r>
      <w:r w:rsidR="00663228" w:rsidRPr="00033313">
        <w:t>и</w:t>
      </w:r>
      <w:r w:rsidRPr="00033313">
        <w:t>, которая ведет сбор и обработку стратегических и оперативных данных, а также в рамках национального и международного с</w:t>
      </w:r>
      <w:r w:rsidRPr="00033313">
        <w:t>о</w:t>
      </w:r>
      <w:r w:rsidRPr="00033313">
        <w:t>трудничества.</w:t>
      </w:r>
    </w:p>
    <w:p w:rsidR="00587D9E" w:rsidRPr="00033313" w:rsidRDefault="00587D9E" w:rsidP="00593CDC">
      <w:pPr>
        <w:pStyle w:val="SingleTxtGR"/>
      </w:pPr>
      <w:r w:rsidRPr="00033313">
        <w:t>25.</w:t>
      </w:r>
      <w:r w:rsidRPr="00033313">
        <w:tab/>
      </w:r>
      <w:r w:rsidRPr="00033313">
        <w:rPr>
          <w:b/>
        </w:rPr>
        <w:t>Г-н Пин</w:t>
      </w:r>
      <w:r w:rsidR="00663228" w:rsidRPr="00033313">
        <w:rPr>
          <w:b/>
        </w:rPr>
        <w:t>ту</w:t>
      </w:r>
      <w:r w:rsidRPr="00033313">
        <w:rPr>
          <w:b/>
        </w:rPr>
        <w:t xml:space="preserve"> да Сильва</w:t>
      </w:r>
      <w:r w:rsidRPr="00033313">
        <w:t xml:space="preserve"> (Португалия) говорит, что Национальная комиссия по правам человека была создана в 2010 году для подготовки просроченных докладов договорным органам, улучшения координации между ведомствами в отношении мер по соблюдению различных международных договоров и обе</w:t>
      </w:r>
      <w:r w:rsidRPr="00033313">
        <w:t>с</w:t>
      </w:r>
      <w:r w:rsidRPr="00033313">
        <w:t>печения форума, позволяющего гражданскому обществу участвовать в осущ</w:t>
      </w:r>
      <w:r w:rsidRPr="00033313">
        <w:t>е</w:t>
      </w:r>
      <w:r w:rsidRPr="00033313">
        <w:t>ствлении политики в области прав человека. Комиссия является межведомс</w:t>
      </w:r>
      <w:r w:rsidRPr="00033313">
        <w:t>т</w:t>
      </w:r>
      <w:r w:rsidRPr="00033313">
        <w:t>венным органом, представляющим 12 министерств и других государственных органов, занимающихся такими вопросами, как расовая дискриминация, здр</w:t>
      </w:r>
      <w:r w:rsidRPr="00033313">
        <w:t>а</w:t>
      </w:r>
      <w:r w:rsidRPr="00033313">
        <w:t>воохранение, труд, жилье и равенство. Е</w:t>
      </w:r>
      <w:r w:rsidR="002C69B9" w:rsidRPr="00033313">
        <w:t>е</w:t>
      </w:r>
      <w:r w:rsidRPr="00033313">
        <w:t xml:space="preserve"> деятельность координируется Мин</w:t>
      </w:r>
      <w:r w:rsidRPr="00033313">
        <w:t>и</w:t>
      </w:r>
      <w:r w:rsidRPr="00033313">
        <w:t>стерством иностранных дел и предусматривает согласование позиций Португ</w:t>
      </w:r>
      <w:r w:rsidRPr="00033313">
        <w:t>а</w:t>
      </w:r>
      <w:r w:rsidRPr="00033313">
        <w:t>лии в различных международных органах, наблюдение за выполнением конве</w:t>
      </w:r>
      <w:r w:rsidRPr="00033313">
        <w:t>н</w:t>
      </w:r>
      <w:r w:rsidRPr="00033313">
        <w:t>ций, ратифицированных Португалией, подготовку докладов договорным орг</w:t>
      </w:r>
      <w:r w:rsidRPr="00033313">
        <w:t>а</w:t>
      </w:r>
      <w:r w:rsidRPr="00033313">
        <w:t>нам и поощрение прав человека на национальном уровне. В некоторых из е</w:t>
      </w:r>
      <w:r w:rsidR="002C69B9" w:rsidRPr="00033313">
        <w:t>е</w:t>
      </w:r>
      <w:r w:rsidRPr="00033313">
        <w:t xml:space="preserve"> </w:t>
      </w:r>
      <w:r w:rsidR="00C040A2" w:rsidRPr="00033313">
        <w:t>с</w:t>
      </w:r>
      <w:r w:rsidR="00C040A2" w:rsidRPr="00033313">
        <w:t>о</w:t>
      </w:r>
      <w:r w:rsidR="00C040A2" w:rsidRPr="00033313">
        <w:t>вещаний</w:t>
      </w:r>
      <w:r w:rsidRPr="00033313">
        <w:t xml:space="preserve"> участвовали представители гражданского общества и НПО. На них обсуждались такие вопросы, как реформа Европейского суда по правам челов</w:t>
      </w:r>
      <w:r w:rsidRPr="00033313">
        <w:t>е</w:t>
      </w:r>
      <w:r w:rsidRPr="00033313">
        <w:t>ка, подготовка среднесрочного универсального периодического обзора для представления Совету по правам человека и, на уровне рабочих групп, четве</w:t>
      </w:r>
      <w:r w:rsidRPr="00033313">
        <w:t>р</w:t>
      </w:r>
      <w:r w:rsidRPr="00033313">
        <w:t>тый периодический доклад Португалии Комитету по правам ребенка. Прав</w:t>
      </w:r>
      <w:r w:rsidRPr="00033313">
        <w:t>и</w:t>
      </w:r>
      <w:r w:rsidRPr="00033313">
        <w:t>тельство приняло решение следовать тако</w:t>
      </w:r>
      <w:r w:rsidR="002C69B9" w:rsidRPr="00033313">
        <w:t>й</w:t>
      </w:r>
      <w:r w:rsidRPr="00033313">
        <w:t xml:space="preserve"> </w:t>
      </w:r>
      <w:r w:rsidR="002C69B9" w:rsidRPr="00033313">
        <w:t>методике</w:t>
      </w:r>
      <w:r w:rsidR="00C040A2" w:rsidRPr="00033313">
        <w:t xml:space="preserve"> </w:t>
      </w:r>
      <w:r w:rsidRPr="00033313">
        <w:t>проведени</w:t>
      </w:r>
      <w:r w:rsidR="002C69B9" w:rsidRPr="00033313">
        <w:t>я</w:t>
      </w:r>
      <w:r w:rsidRPr="00033313">
        <w:t xml:space="preserve"> консультаций в рамках Комиссии в отношении всех докладов договорным органам, и это р</w:t>
      </w:r>
      <w:r w:rsidRPr="00033313">
        <w:t>е</w:t>
      </w:r>
      <w:r w:rsidRPr="00033313">
        <w:t>шение стало одним из главных позитивных шагов в данной области.</w:t>
      </w:r>
    </w:p>
    <w:p w:rsidR="00587D9E" w:rsidRPr="00033313" w:rsidRDefault="00587D9E" w:rsidP="00593CDC">
      <w:pPr>
        <w:pStyle w:val="SingleTxtGR"/>
      </w:pPr>
      <w:r w:rsidRPr="00033313">
        <w:t>26.</w:t>
      </w:r>
      <w:r w:rsidRPr="00033313">
        <w:tab/>
      </w:r>
      <w:r w:rsidR="00EE331F" w:rsidRPr="00033313">
        <w:t>Комиссия также утвердила план действий на 2011–2012 годы и первон</w:t>
      </w:r>
      <w:r w:rsidR="00EE331F" w:rsidRPr="00033313">
        <w:t>а</w:t>
      </w:r>
      <w:r w:rsidR="00EE331F" w:rsidRPr="00033313">
        <w:t>чальный доклад о своей деятельности, включая ряд видов эффективной практ</w:t>
      </w:r>
      <w:r w:rsidR="00EE331F" w:rsidRPr="00033313">
        <w:t>и</w:t>
      </w:r>
      <w:r w:rsidR="00EE331F" w:rsidRPr="00033313">
        <w:t>ки, которые получили широкое распространение в стране и за рубежом. Усилия комиссии по подготовке просроченных докладов договорным органам позвол</w:t>
      </w:r>
      <w:r w:rsidR="00EE331F" w:rsidRPr="00033313">
        <w:t>и</w:t>
      </w:r>
      <w:r w:rsidR="00EE331F" w:rsidRPr="00033313">
        <w:t>ли правительству менее чем за два года представить семь просроченных докл</w:t>
      </w:r>
      <w:r w:rsidR="00EE331F" w:rsidRPr="00033313">
        <w:t>а</w:t>
      </w:r>
      <w:r w:rsidR="00EE331F" w:rsidRPr="00033313">
        <w:t>дов; в настоящее время идет подготовка трех новых докладов.</w:t>
      </w:r>
    </w:p>
    <w:p w:rsidR="00EE331F" w:rsidRPr="00033313" w:rsidRDefault="00EE331F" w:rsidP="00593CDC">
      <w:pPr>
        <w:pStyle w:val="SingleTxtGR"/>
      </w:pPr>
      <w:r w:rsidRPr="00033313">
        <w:t>27.</w:t>
      </w:r>
      <w:r w:rsidRPr="00033313">
        <w:tab/>
        <w:t>Комиссия также принимала участие в подготовке и координации посещ</w:t>
      </w:r>
      <w:r w:rsidRPr="00033313">
        <w:t>е</w:t>
      </w:r>
      <w:r w:rsidRPr="00033313">
        <w:t xml:space="preserve">ния </w:t>
      </w:r>
      <w:r w:rsidR="00F84E94" w:rsidRPr="00033313">
        <w:t xml:space="preserve">страны </w:t>
      </w:r>
      <w:r w:rsidRPr="00033313">
        <w:t xml:space="preserve">Рабочей группой экспертов по лицам африканского происхождения, которое проходило в мае 2011 года. </w:t>
      </w:r>
    </w:p>
    <w:p w:rsidR="00EE331F" w:rsidRPr="00033313" w:rsidRDefault="00EE331F" w:rsidP="00593CDC">
      <w:pPr>
        <w:pStyle w:val="SingleTxtGR"/>
      </w:pPr>
      <w:r w:rsidRPr="00033313">
        <w:t>28.</w:t>
      </w:r>
      <w:r w:rsidRPr="00033313">
        <w:tab/>
        <w:t>Привлекая внимание членов Комитета к пункту 72 и последующим пун</w:t>
      </w:r>
      <w:r w:rsidRPr="00033313">
        <w:t>к</w:t>
      </w:r>
      <w:r w:rsidRPr="00033313">
        <w:t xml:space="preserve">там периодического доклада, он подчеркивает, что </w:t>
      </w:r>
      <w:r w:rsidR="00F84E94" w:rsidRPr="00033313">
        <w:t>О</w:t>
      </w:r>
      <w:r w:rsidRPr="00033313">
        <w:t>мбудсмен выполняет фун</w:t>
      </w:r>
      <w:r w:rsidRPr="00033313">
        <w:t>к</w:t>
      </w:r>
      <w:r w:rsidRPr="00033313">
        <w:t>ции национального правозащитного учреждения Португалии; межведомстве</w:t>
      </w:r>
      <w:r w:rsidRPr="00033313">
        <w:t>н</w:t>
      </w:r>
      <w:r w:rsidRPr="00033313">
        <w:t>ная Комиссия ник</w:t>
      </w:r>
      <w:r w:rsidR="00F84E94" w:rsidRPr="00033313">
        <w:t>ои</w:t>
      </w:r>
      <w:r w:rsidRPr="00033313">
        <w:t xml:space="preserve">м образом не связана с Управлением </w:t>
      </w:r>
      <w:r w:rsidR="00F84E94" w:rsidRPr="00033313">
        <w:t>О</w:t>
      </w:r>
      <w:r w:rsidRPr="00033313">
        <w:t>мбудсмена.</w:t>
      </w:r>
    </w:p>
    <w:p w:rsidR="00EE331F" w:rsidRPr="00033313" w:rsidRDefault="00EE331F" w:rsidP="00593CDC">
      <w:pPr>
        <w:pStyle w:val="SingleTxtGR"/>
      </w:pPr>
      <w:r w:rsidRPr="00033313">
        <w:t>29.</w:t>
      </w:r>
      <w:r w:rsidRPr="00033313">
        <w:tab/>
      </w:r>
      <w:r w:rsidRPr="00033313">
        <w:rPr>
          <w:b/>
        </w:rPr>
        <w:t>Г-жа Фармхаус</w:t>
      </w:r>
      <w:r w:rsidRPr="00033313">
        <w:t xml:space="preserve"> (Португалия) говорит, что был принят ряд мер в области интеграции и </w:t>
      </w:r>
      <w:r w:rsidR="002E365B" w:rsidRPr="00033313">
        <w:t>во</w:t>
      </w:r>
      <w:r w:rsidRPr="00033313">
        <w:t>влечения гражданского общества. Например, в школах введена программа, направленная на содействие изучению португальского языка в кач</w:t>
      </w:r>
      <w:r w:rsidRPr="00033313">
        <w:t>е</w:t>
      </w:r>
      <w:r w:rsidRPr="00033313">
        <w:t xml:space="preserve">стве второго, которой в настоящее время охвачено 1 787 учащихся </w:t>
      </w:r>
      <w:r w:rsidR="00C040A2" w:rsidRPr="00033313">
        <w:t>в</w:t>
      </w:r>
      <w:r w:rsidRPr="00033313">
        <w:t xml:space="preserve"> 352</w:t>
      </w:r>
      <w:r w:rsidRPr="00033313">
        <w:rPr>
          <w:lang w:val="en-US"/>
        </w:rPr>
        <w:t> </w:t>
      </w:r>
      <w:r w:rsidRPr="00033313">
        <w:t>учебных заведениях.</w:t>
      </w:r>
    </w:p>
    <w:p w:rsidR="00EE331F" w:rsidRPr="00033313" w:rsidRDefault="00EE331F" w:rsidP="00593CDC">
      <w:pPr>
        <w:pStyle w:val="SingleTxtGR"/>
      </w:pPr>
      <w:r w:rsidRPr="00033313">
        <w:t>30.</w:t>
      </w:r>
      <w:r w:rsidRPr="00033313">
        <w:tab/>
        <w:t>Правительство также создало ряд национальных центров по оказанию поддержки мигрантам, или "центров одного окна" в рамках деятельности ВКИМД по обработке притока все большего числа иммигрантов. В этих це</w:t>
      </w:r>
      <w:r w:rsidRPr="00033313">
        <w:t>н</w:t>
      </w:r>
      <w:r w:rsidRPr="00033313">
        <w:t>трах размещены несколько имеющих отношение к иммиграции служб, и их р</w:t>
      </w:r>
      <w:r w:rsidRPr="00033313">
        <w:t>а</w:t>
      </w:r>
      <w:r w:rsidRPr="00033313">
        <w:t>боту дополняет сеть культурных посредников, представляющих различные о</w:t>
      </w:r>
      <w:r w:rsidRPr="00033313">
        <w:t>б</w:t>
      </w:r>
      <w:r w:rsidRPr="00033313">
        <w:t>щины иммигрантов. Они помогают в решении различных вопросов, включая здравоохранение, занятость, жилье и социальное обеспечение. В 2005 году этот проект был отмечен премией как один из примеров наиболее эффективной практики и был принят в качестве образца для европейского проекта "Центр одного окна: новый подход к интеграции иммигрантов", координируемого ВКИМД. Этот новаторский подход и использование межкультурных посредн</w:t>
      </w:r>
      <w:r w:rsidRPr="00033313">
        <w:t>и</w:t>
      </w:r>
      <w:r w:rsidRPr="00033313">
        <w:t>ков играют решающую роль в деле поощрения интеграции. Местные центры поддержки иммигрантов также оказывают помощь и предоставляют информ</w:t>
      </w:r>
      <w:r w:rsidRPr="00033313">
        <w:t>а</w:t>
      </w:r>
      <w:r w:rsidRPr="00033313">
        <w:t>цию на местном уровне, предлагая в том числе возможность связи с наци</w:t>
      </w:r>
      <w:r w:rsidRPr="00033313">
        <w:t>о</w:t>
      </w:r>
      <w:r w:rsidRPr="00033313">
        <w:t>нальными центрами поддержки. Они имеют доступ к европейским фондам, в</w:t>
      </w:r>
      <w:r w:rsidRPr="00033313">
        <w:t>ы</w:t>
      </w:r>
      <w:r w:rsidRPr="00033313">
        <w:t>деляющим средства на поощрение межкультурного диалога и содействие инт</w:t>
      </w:r>
      <w:r w:rsidRPr="00033313">
        <w:t>е</w:t>
      </w:r>
      <w:r w:rsidRPr="00033313">
        <w:t xml:space="preserve">грации. </w:t>
      </w:r>
    </w:p>
    <w:p w:rsidR="00EE331F" w:rsidRPr="00033313" w:rsidRDefault="00EE331F" w:rsidP="00593CDC">
      <w:pPr>
        <w:pStyle w:val="SingleTxtGR"/>
      </w:pPr>
      <w:r w:rsidRPr="00033313">
        <w:t>31.</w:t>
      </w:r>
      <w:r w:rsidRPr="00033313">
        <w:tab/>
        <w:t>Про</w:t>
      </w:r>
      <w:r w:rsidR="00011FD9" w:rsidRPr="00033313">
        <w:t xml:space="preserve">грамма "Португальский для всех", призванная поощрять изучение португальского языка взрослыми, </w:t>
      </w:r>
      <w:r w:rsidR="008369BE" w:rsidRPr="00033313">
        <w:t xml:space="preserve">бесплатно </w:t>
      </w:r>
      <w:r w:rsidR="00011FD9" w:rsidRPr="00033313">
        <w:t>предлагается желающим участв</w:t>
      </w:r>
      <w:r w:rsidR="00011FD9" w:rsidRPr="00033313">
        <w:t>о</w:t>
      </w:r>
      <w:r w:rsidR="00011FD9" w:rsidRPr="00033313">
        <w:t>вать в ней и частично финансируется Европейским социальным фондом. Пр</w:t>
      </w:r>
      <w:r w:rsidR="00011FD9" w:rsidRPr="00033313">
        <w:t>и</w:t>
      </w:r>
      <w:r w:rsidR="00011FD9" w:rsidRPr="00033313">
        <w:t>нимаются меры по содействию реализации прав на гражданство в соответствии с Законом о гражданстве 2006 года и Законом об иммиграции 2007 года. Уч</w:t>
      </w:r>
      <w:r w:rsidR="00011FD9" w:rsidRPr="00033313">
        <w:t>а</w:t>
      </w:r>
      <w:r w:rsidR="00011FD9" w:rsidRPr="00033313">
        <w:t>щиеся, которые окончили языковые курсы, могут получить свидетельство для целей подачи ходатайства о предоставлении гражданства, постоянного вида на жительство или долговременного вида на жительство, им присваивается ур</w:t>
      </w:r>
      <w:r w:rsidR="00011FD9" w:rsidRPr="00033313">
        <w:t>о</w:t>
      </w:r>
      <w:r w:rsidR="00011FD9" w:rsidRPr="00033313">
        <w:t>вень А2 в соответствии с Общеевропейской классификацией уровней владения иностранным языком, и их освобождают от предъявляемых иммигрантам тр</w:t>
      </w:r>
      <w:r w:rsidR="00011FD9" w:rsidRPr="00033313">
        <w:t>е</w:t>
      </w:r>
      <w:r w:rsidR="00011FD9" w:rsidRPr="00033313">
        <w:t>бований о сдаче экзамена на знание языка. В дополнение к этим курсам предл</w:t>
      </w:r>
      <w:r w:rsidR="00011FD9" w:rsidRPr="00033313">
        <w:t>а</w:t>
      </w:r>
      <w:r w:rsidR="00011FD9" w:rsidRPr="00033313">
        <w:t>гаются также занятия по овладению техническими аспектами языка для тех, кто в определенной степени владеет португальским, с тем чтобы облегчить их до</w:t>
      </w:r>
      <w:r w:rsidR="00011FD9" w:rsidRPr="00033313">
        <w:t>с</w:t>
      </w:r>
      <w:r w:rsidR="00011FD9" w:rsidRPr="00033313">
        <w:t>туп к рынку труда и способствовать повышению равенства возможностей. Эти учебные занятия продолжительностью порядка 25 часов охватывают такие о</w:t>
      </w:r>
      <w:r w:rsidR="00011FD9" w:rsidRPr="00033313">
        <w:t>б</w:t>
      </w:r>
      <w:r w:rsidR="00011FD9" w:rsidRPr="00033313">
        <w:t>ласти, как розничная торговля и гостиничное дело, салоны красоты, строител</w:t>
      </w:r>
      <w:r w:rsidR="00011FD9" w:rsidRPr="00033313">
        <w:t>ь</w:t>
      </w:r>
      <w:r w:rsidR="00011FD9" w:rsidRPr="00033313">
        <w:t>ство и инженерное дело.</w:t>
      </w:r>
    </w:p>
    <w:p w:rsidR="00011FD9" w:rsidRPr="00033313" w:rsidRDefault="00011FD9" w:rsidP="00593CDC">
      <w:pPr>
        <w:pStyle w:val="SingleTxtGR"/>
      </w:pPr>
      <w:r w:rsidRPr="00033313">
        <w:t>32.</w:t>
      </w:r>
      <w:r w:rsidRPr="00033313">
        <w:tab/>
        <w:t>К числу других мер, принятых правительством, относится создание в 2003 году телефонной службы "СОС-иммигрант" для предоставления общей информации по интересующим мигрантов вопросам и советов в экстренных с</w:t>
      </w:r>
      <w:r w:rsidRPr="00033313">
        <w:t>и</w:t>
      </w:r>
      <w:r w:rsidRPr="00033313">
        <w:t>туациях. Мигрантам, которые не говорят по-португальски, также предоставл</w:t>
      </w:r>
      <w:r w:rsidRPr="00033313">
        <w:t>я</w:t>
      </w:r>
      <w:r w:rsidRPr="00033313">
        <w:t>ются услуги телефонной службы устного перевода. Они позволяют преодол</w:t>
      </w:r>
      <w:r w:rsidRPr="00033313">
        <w:t>е</w:t>
      </w:r>
      <w:r w:rsidRPr="00033313">
        <w:t>вать языковой барьер и предупреждать случаи возможной дискриминации в т</w:t>
      </w:r>
      <w:r w:rsidRPr="00033313">
        <w:t>а</w:t>
      </w:r>
      <w:r w:rsidRPr="00033313">
        <w:t>ких местах, как тюрьмы, больницы и школы. Существует также бесплатная т</w:t>
      </w:r>
      <w:r w:rsidRPr="00033313">
        <w:t>е</w:t>
      </w:r>
      <w:r w:rsidRPr="00033313">
        <w:t xml:space="preserve">лефонная служба примерно на 60 языках. </w:t>
      </w:r>
    </w:p>
    <w:p w:rsidR="00011FD9" w:rsidRPr="00033313" w:rsidRDefault="00011FD9" w:rsidP="00593CDC">
      <w:pPr>
        <w:pStyle w:val="SingleTxtGR"/>
      </w:pPr>
      <w:r w:rsidRPr="00033313">
        <w:t>33.</w:t>
      </w:r>
      <w:r w:rsidRPr="00033313">
        <w:tab/>
        <w:t>Еженедельная программа "Нуш" ("Мы"), посвященная вопросам, которые представляют интерес для общин иммигрантов, их правам и обязанностям, транслируется по радиостанции РТП каждое воскресенье с участием предст</w:t>
      </w:r>
      <w:r w:rsidRPr="00033313">
        <w:t>а</w:t>
      </w:r>
      <w:r w:rsidRPr="00033313">
        <w:t>вителей местных общин и гражданского общества, а затем повторяется еж</w:t>
      </w:r>
      <w:r w:rsidRPr="00033313">
        <w:t>е</w:t>
      </w:r>
      <w:r w:rsidRPr="00033313">
        <w:t>дневно – в сокращенном виде по радиостанции РТП</w:t>
      </w:r>
      <w:r w:rsidR="00033313">
        <w:t>-</w:t>
      </w:r>
      <w:r w:rsidRPr="00033313">
        <w:t xml:space="preserve">1 и в </w:t>
      </w:r>
      <w:r w:rsidR="004D7623" w:rsidRPr="00033313">
        <w:t>более полном</w:t>
      </w:r>
      <w:r w:rsidRPr="00033313">
        <w:t xml:space="preserve"> вар</w:t>
      </w:r>
      <w:r w:rsidRPr="00033313">
        <w:t>и</w:t>
      </w:r>
      <w:r w:rsidRPr="00033313">
        <w:t xml:space="preserve">анте – по радиостанции РТП Африка; эта программа транслируется также по радиостанции РТП "Интернешнл </w:t>
      </w:r>
      <w:r w:rsidR="00C040A2" w:rsidRPr="00033313">
        <w:t>ю</w:t>
      </w:r>
      <w:r w:rsidRPr="00033313">
        <w:t>роп".</w:t>
      </w:r>
    </w:p>
    <w:p w:rsidR="00011FD9" w:rsidRPr="00033313" w:rsidRDefault="00011FD9" w:rsidP="00593CDC">
      <w:pPr>
        <w:pStyle w:val="SingleTxtGR"/>
      </w:pPr>
      <w:r w:rsidRPr="00033313">
        <w:t>34.</w:t>
      </w:r>
      <w:r w:rsidRPr="00033313">
        <w:tab/>
        <w:t>Программа "Возможности", предназначенная для португальской молод</w:t>
      </w:r>
      <w:r w:rsidRPr="00033313">
        <w:t>е</w:t>
      </w:r>
      <w:r w:rsidRPr="00033313">
        <w:t>жи и посвященная главным образом проблемам преодоления социальной из</w:t>
      </w:r>
      <w:r w:rsidRPr="00033313">
        <w:t>о</w:t>
      </w:r>
      <w:r w:rsidRPr="00033313">
        <w:t>ляции детей, осуществляется по всей территории страны на основе большого числа маломасштабных проектов с привлечением значительного числа партн</w:t>
      </w:r>
      <w:r w:rsidRPr="00033313">
        <w:t>е</w:t>
      </w:r>
      <w:r w:rsidRPr="00033313">
        <w:t>ров из национальных и региональных органов власти и представителей гра</w:t>
      </w:r>
      <w:r w:rsidRPr="00033313">
        <w:t>ж</w:t>
      </w:r>
      <w:r w:rsidRPr="00033313">
        <w:t>данского общества. Она ориентирована прежде всего на пять областей: пос</w:t>
      </w:r>
      <w:r w:rsidRPr="00033313">
        <w:t>е</w:t>
      </w:r>
      <w:r w:rsidRPr="00033313">
        <w:t>щаемость занятий в школе и неформальное образование, профессионально-техническая подготовка и возможности в области занятости, гражданское во</w:t>
      </w:r>
      <w:r w:rsidRPr="00033313">
        <w:t>с</w:t>
      </w:r>
      <w:r w:rsidRPr="00033313">
        <w:t>питание и участие в жизни общины, доступность цифровых технологий, во</w:t>
      </w:r>
      <w:r w:rsidRPr="00033313">
        <w:t>з</w:t>
      </w:r>
      <w:r w:rsidRPr="00033313">
        <w:t>можности в плане предпринимательской деятельности и расширение прав и возможностей молодежи. Этой программой охвачено свыше 70 000 детей, и в 2010/11 году уровень вовлечения в этот проект учащихся достиг 82%. За тот же период свыше 4 000 детей вновь вернулись в школьную систему.</w:t>
      </w:r>
    </w:p>
    <w:p w:rsidR="00011FD9" w:rsidRPr="00033313" w:rsidRDefault="00011FD9" w:rsidP="00593CDC">
      <w:pPr>
        <w:pStyle w:val="SingleTxtGR"/>
      </w:pPr>
      <w:r w:rsidRPr="00033313">
        <w:t>35.</w:t>
      </w:r>
      <w:r w:rsidRPr="00033313">
        <w:tab/>
      </w:r>
      <w:r w:rsidR="00C626FA" w:rsidRPr="00033313">
        <w:t xml:space="preserve">В </w:t>
      </w:r>
      <w:r w:rsidR="00014863" w:rsidRPr="00033313">
        <w:t>том,</w:t>
      </w:r>
      <w:r w:rsidR="00C626FA" w:rsidRPr="00033313">
        <w:t xml:space="preserve"> что касается лиц африканского происхождения, правительство принимает участие в праздновании Года лиц африканского происхождения и осуществляет в этой связи ряд мероприятий и проектов. К их числу относится совещание Европейской сети лиц африканского происхождения в Альмаде, проведение в </w:t>
      </w:r>
      <w:r w:rsidR="0096203C" w:rsidRPr="00033313">
        <w:t xml:space="preserve">Башне </w:t>
      </w:r>
      <w:r w:rsidR="00C626FA" w:rsidRPr="00033313">
        <w:t>Беле</w:t>
      </w:r>
      <w:r w:rsidR="0070721B" w:rsidRPr="00033313">
        <w:t>н</w:t>
      </w:r>
      <w:r w:rsidR="00C626FA" w:rsidRPr="00033313">
        <w:t xml:space="preserve"> выставки, посвященной африканцам Португалии</w:t>
      </w:r>
      <w:r w:rsidR="004937B0" w:rsidRPr="00033313">
        <w:t>,</w:t>
      </w:r>
      <w:r w:rsidR="00C626FA" w:rsidRPr="00033313">
        <w:t xml:space="preserve"> и открытие памятника евроафриканской молодежи.</w:t>
      </w:r>
    </w:p>
    <w:p w:rsidR="00C626FA" w:rsidRPr="00033313" w:rsidRDefault="00C626FA" w:rsidP="00593CDC">
      <w:pPr>
        <w:pStyle w:val="SingleTxtGR"/>
      </w:pPr>
      <w:r w:rsidRPr="00033313">
        <w:t>36.</w:t>
      </w:r>
      <w:r w:rsidRPr="00033313">
        <w:tab/>
        <w:t>В целях урегулирования проблемы общины рома в Португалии, сталк</w:t>
      </w:r>
      <w:r w:rsidRPr="00033313">
        <w:t>и</w:t>
      </w:r>
      <w:r w:rsidRPr="00033313">
        <w:t>ва</w:t>
      </w:r>
      <w:r w:rsidR="009E79A6" w:rsidRPr="00033313">
        <w:t>ющейся</w:t>
      </w:r>
      <w:r w:rsidRPr="00033313">
        <w:t xml:space="preserve"> с самым высоким уровнем дискриминации, правительство реализ</w:t>
      </w:r>
      <w:r w:rsidRPr="00033313">
        <w:t>о</w:t>
      </w:r>
      <w:r w:rsidRPr="00033313">
        <w:t>вало такие проекты, как создание должностей муниципальных посредников и проекты "Возможности". В настоящее время оно также утверждает национал</w:t>
      </w:r>
      <w:r w:rsidRPr="00033313">
        <w:t>ь</w:t>
      </w:r>
      <w:r w:rsidRPr="00033313">
        <w:t>ную стратегию интеграции общин рома на основе десяти общих принципов, у</w:t>
      </w:r>
      <w:r w:rsidRPr="00033313">
        <w:t>с</w:t>
      </w:r>
      <w:r w:rsidRPr="00033313">
        <w:t>тановленных ЕС. Стратегия правительства ориентирована на четыре основных области (образование, жилье, здравоохранение и занятость) и семь межсект</w:t>
      </w:r>
      <w:r w:rsidRPr="00033313">
        <w:t>о</w:t>
      </w:r>
      <w:r w:rsidRPr="00033313">
        <w:t>ральных областей (знания, правосудие и безопасность, дискриминация, соц</w:t>
      </w:r>
      <w:r w:rsidRPr="00033313">
        <w:t>и</w:t>
      </w:r>
      <w:r w:rsidRPr="00033313">
        <w:t>альное обеспечение, гендер, гражданство и посредничество). В качестве одного из методов разработки более эффективной политики планируется проведение глобального исследования, которое должно дать общую картину положения общины рома в Португалии. Планируется также создать консультативную гру</w:t>
      </w:r>
      <w:r w:rsidRPr="00033313">
        <w:t>п</w:t>
      </w:r>
      <w:r w:rsidRPr="00033313">
        <w:t>пу с привлечением членов общины рома и представителей организаций гра</w:t>
      </w:r>
      <w:r w:rsidRPr="00033313">
        <w:t>ж</w:t>
      </w:r>
      <w:r w:rsidRPr="00033313">
        <w:t>данского общества, которая займется осуществлением стратегии и вопрос</w:t>
      </w:r>
      <w:r w:rsidR="0096203C" w:rsidRPr="00033313">
        <w:t>ами</w:t>
      </w:r>
      <w:r w:rsidRPr="00033313">
        <w:t>, касающи</w:t>
      </w:r>
      <w:r w:rsidR="0096203C" w:rsidRPr="00033313">
        <w:t>ми</w:t>
      </w:r>
      <w:r w:rsidRPr="00033313">
        <w:t>ся рома в Португалии.</w:t>
      </w:r>
    </w:p>
    <w:p w:rsidR="00C626FA" w:rsidRPr="00033313" w:rsidRDefault="00C626FA" w:rsidP="00593CDC">
      <w:pPr>
        <w:pStyle w:val="SingleTxtGR"/>
      </w:pPr>
      <w:r w:rsidRPr="00033313">
        <w:t>37.</w:t>
      </w:r>
      <w:r w:rsidRPr="00033313">
        <w:tab/>
        <w:t>Стратегия правительства предусматривает меры, направленные на то, чтобы дети</w:t>
      </w:r>
      <w:r w:rsidR="00014863">
        <w:t xml:space="preserve"> </w:t>
      </w:r>
      <w:r w:rsidRPr="00033313">
        <w:t>рома не бросали учебу, на поощрение интеграции общин рома в о</w:t>
      </w:r>
      <w:r w:rsidRPr="00033313">
        <w:t>б</w:t>
      </w:r>
      <w:r w:rsidRPr="00033313">
        <w:t>ласти жилья, меры по повышению информированности местных органов вл</w:t>
      </w:r>
      <w:r w:rsidRPr="00033313">
        <w:t>а</w:t>
      </w:r>
      <w:r w:rsidRPr="00033313">
        <w:t>сти о специфическом культурном характере общин рома, усилия по расширению возможностей в области занятости и предпринимательской деятельности и м</w:t>
      </w:r>
      <w:r w:rsidRPr="00033313">
        <w:t>е</w:t>
      </w:r>
      <w:r w:rsidRPr="00033313">
        <w:t>ры по более эффективной охране здоровья представителей общин рома с удел</w:t>
      </w:r>
      <w:r w:rsidRPr="00033313">
        <w:t>е</w:t>
      </w:r>
      <w:r w:rsidRPr="00033313">
        <w:t>нием особого внимания профилактике. К числу других межсекторальных мер относятся назначение женщин-посредниц и создание женских объедин</w:t>
      </w:r>
      <w:r w:rsidRPr="00033313">
        <w:t>е</w:t>
      </w:r>
      <w:r w:rsidRPr="00033313">
        <w:t>ний, усилия по содействию получению гражданства, финансирование организаций гражданского общества и организация подготовки для представителей общин рома.</w:t>
      </w:r>
    </w:p>
    <w:p w:rsidR="00C626FA" w:rsidRPr="00033313" w:rsidRDefault="00C626FA" w:rsidP="00593CDC">
      <w:pPr>
        <w:pStyle w:val="SingleTxtGR"/>
      </w:pPr>
      <w:r w:rsidRPr="00033313">
        <w:t>38.</w:t>
      </w:r>
      <w:r w:rsidRPr="00033313">
        <w:tab/>
      </w:r>
      <w:r w:rsidRPr="00033313">
        <w:rPr>
          <w:b/>
        </w:rPr>
        <w:t>Г-н Мальта</w:t>
      </w:r>
      <w:r w:rsidRPr="00033313">
        <w:t xml:space="preserve"> (Португалия), касаясь вопроса относительно инцидента в ходе недавнего футбольного матча между клубами "Порт</w:t>
      </w:r>
      <w:r w:rsidR="0096203C" w:rsidRPr="00033313">
        <w:t>у</w:t>
      </w:r>
      <w:r w:rsidRPr="00033313">
        <w:t>" и "Манчестер сити", говорит, что, насколько ему известно, клуб "Манчестер сити" подал официал</w:t>
      </w:r>
      <w:r w:rsidRPr="00033313">
        <w:t>ь</w:t>
      </w:r>
      <w:r w:rsidRPr="00033313">
        <w:t>ную жалобу в Союз европейских футбольных ассоциаций (УЕФА). Клуб "По</w:t>
      </w:r>
      <w:r w:rsidRPr="00033313">
        <w:t>р</w:t>
      </w:r>
      <w:r w:rsidRPr="00033313">
        <w:t>т</w:t>
      </w:r>
      <w:r w:rsidR="00F477C9" w:rsidRPr="00033313">
        <w:t>у</w:t>
      </w:r>
      <w:r w:rsidRPr="00033313">
        <w:t>" сделал заявление о том, что песни, которые раздавались на стадионе, и</w:t>
      </w:r>
      <w:r w:rsidRPr="00033313">
        <w:t>с</w:t>
      </w:r>
      <w:r w:rsidRPr="00033313">
        <w:t xml:space="preserve">полнялись в поддержку его игроков. По жалобе ведется расследование. </w:t>
      </w:r>
    </w:p>
    <w:p w:rsidR="00C5497F" w:rsidRPr="00033313" w:rsidRDefault="00C5497F" w:rsidP="00593CDC">
      <w:pPr>
        <w:pStyle w:val="SingleTxtGR"/>
      </w:pPr>
      <w:r w:rsidRPr="00033313">
        <w:t>39.</w:t>
      </w:r>
      <w:r w:rsidRPr="00033313">
        <w:tab/>
        <w:t xml:space="preserve">Он подтверждает </w:t>
      </w:r>
      <w:r w:rsidR="00987672" w:rsidRPr="00033313">
        <w:t>существование</w:t>
      </w:r>
      <w:r w:rsidRPr="00033313">
        <w:t xml:space="preserve"> слухов о том, что несколько китайцев похищали детей в целях продажи их органов. Этот слух был опровергнут пол</w:t>
      </w:r>
      <w:r w:rsidRPr="00033313">
        <w:t>и</w:t>
      </w:r>
      <w:r w:rsidRPr="00033313">
        <w:t>цией общественной безопасности.</w:t>
      </w:r>
    </w:p>
    <w:p w:rsidR="00455A6F" w:rsidRPr="00033313" w:rsidRDefault="00C5497F" w:rsidP="00455A6F">
      <w:pPr>
        <w:pStyle w:val="SingleTxtGR"/>
      </w:pPr>
      <w:r w:rsidRPr="00033313">
        <w:t>40.</w:t>
      </w:r>
      <w:r w:rsidRPr="00033313">
        <w:tab/>
      </w:r>
      <w:r w:rsidR="00455A6F" w:rsidRPr="00033313">
        <w:t>Все лица в Португалии имеют права и обязанности, включая иммигра</w:t>
      </w:r>
      <w:r w:rsidR="00455A6F" w:rsidRPr="00033313">
        <w:t>н</w:t>
      </w:r>
      <w:r w:rsidR="00455A6F" w:rsidRPr="00033313">
        <w:t>тов и представителей этнических меньшинств, и поэтому они на равной основе охвачены программами в области жилья. Португалия приступила в 1990-е годы к осуществлению программы сноса трущоб и переселения семей в нормальные жилища. Меры по переселению по-прежнему действуют в отношении лиц, к</w:t>
      </w:r>
      <w:r w:rsidR="00455A6F" w:rsidRPr="00033313">
        <w:t>о</w:t>
      </w:r>
      <w:r w:rsidR="00455A6F" w:rsidRPr="00033313">
        <w:t>торые все еще нуждаются в поддержке, и осуществляются муниципалитетами, НПО и религиозными организациями. В</w:t>
      </w:r>
      <w:r w:rsidR="00455A6F" w:rsidRPr="00033313">
        <w:rPr>
          <w:lang w:val="en-US"/>
        </w:rPr>
        <w:t> </w:t>
      </w:r>
      <w:r w:rsidR="00455A6F" w:rsidRPr="00033313">
        <w:t>целях финансирования доступа к ж</w:t>
      </w:r>
      <w:r w:rsidR="00455A6F" w:rsidRPr="00033313">
        <w:t>и</w:t>
      </w:r>
      <w:r w:rsidR="00455A6F" w:rsidRPr="00033313">
        <w:t>лью правительство в 2004 году приступило к осуществлению программы ПРОХАБИТА для решения проблем остро нуждающихся в жилье семей. В период с 2008 по первую треть 2009</w:t>
      </w:r>
      <w:r w:rsidR="00455A6F" w:rsidRPr="00033313">
        <w:rPr>
          <w:lang w:val="en-GB"/>
        </w:rPr>
        <w:t> </w:t>
      </w:r>
      <w:r w:rsidR="00455A6F" w:rsidRPr="00033313">
        <w:t>года в рамках этой программы было п</w:t>
      </w:r>
      <w:r w:rsidR="00455A6F" w:rsidRPr="00033313">
        <w:t>о</w:t>
      </w:r>
      <w:r w:rsidR="00455A6F" w:rsidRPr="00033313">
        <w:t>строено или арендовано 2</w:t>
      </w:r>
      <w:r w:rsidR="00455A6F" w:rsidRPr="00033313">
        <w:rPr>
          <w:lang w:val="en-GB"/>
        </w:rPr>
        <w:t> </w:t>
      </w:r>
      <w:r w:rsidR="00455A6F" w:rsidRPr="00033313">
        <w:t>379 единиц жилья, а всего новое жилье получили свыше 6</w:t>
      </w:r>
      <w:r w:rsidR="00455A6F" w:rsidRPr="00033313">
        <w:rPr>
          <w:lang w:val="en-GB"/>
        </w:rPr>
        <w:t> </w:t>
      </w:r>
      <w:r w:rsidR="00455A6F" w:rsidRPr="00033313">
        <w:t>000 человек. В рамках другой правительственной программы обесп</w:t>
      </w:r>
      <w:r w:rsidR="00455A6F" w:rsidRPr="00033313">
        <w:t>е</w:t>
      </w:r>
      <w:r w:rsidR="00455A6F" w:rsidRPr="00033313">
        <w:t>чивается расширение доступа к съемному жилью для лиц в возрасте до 30 лет; в 2008 году в рамках программы помощь была оказана более чем 12</w:t>
      </w:r>
      <w:r w:rsidR="00455A6F" w:rsidRPr="00033313">
        <w:rPr>
          <w:lang w:val="en-GB"/>
        </w:rPr>
        <w:t> </w:t>
      </w:r>
      <w:r w:rsidR="00455A6F" w:rsidRPr="00033313">
        <w:t>000 человек.</w:t>
      </w:r>
    </w:p>
    <w:p w:rsidR="00455A6F" w:rsidRPr="00033313" w:rsidRDefault="00455A6F" w:rsidP="00455A6F">
      <w:pPr>
        <w:pStyle w:val="SingleTxtGR"/>
      </w:pPr>
      <w:r w:rsidRPr="00033313">
        <w:t>41.</w:t>
      </w:r>
      <w:r w:rsidRPr="00033313">
        <w:tab/>
        <w:t xml:space="preserve">Обеспечение иммигрантов и групп меньшинств </w:t>
      </w:r>
      <w:r w:rsidR="00BD6D62" w:rsidRPr="00033313">
        <w:t xml:space="preserve">доступным жильем </w:t>
      </w:r>
      <w:r w:rsidRPr="00033313">
        <w:t>явл</w:t>
      </w:r>
      <w:r w:rsidRPr="00033313">
        <w:t>я</w:t>
      </w:r>
      <w:r w:rsidRPr="00033313">
        <w:t>ется одной из задач Национального плана по интеграции иммигрантов без к</w:t>
      </w:r>
      <w:r w:rsidRPr="00033313">
        <w:t>а</w:t>
      </w:r>
      <w:r w:rsidRPr="00033313">
        <w:t>кой-либо дискриминации по признаку расы, пола или гражданства. Примерно 5% семей, имеющих возможность получить государственное жилье, являются иммигрантами, а из числа молодежи, получающей пособия на оплату аренды жилья, 5% являются иммигрантами. В</w:t>
      </w:r>
      <w:r w:rsidRPr="00033313">
        <w:rPr>
          <w:lang w:val="en-US"/>
        </w:rPr>
        <w:t> </w:t>
      </w:r>
      <w:r w:rsidRPr="00033313">
        <w:t>кварталах, где проживает бол</w:t>
      </w:r>
      <w:r w:rsidRPr="00033313">
        <w:t>ь</w:t>
      </w:r>
      <w:r w:rsidRPr="00033313">
        <w:t>шое число иммигрантов и представителей меньшинств, таких как рома и лица африканск</w:t>
      </w:r>
      <w:r w:rsidRPr="00033313">
        <w:t>о</w:t>
      </w:r>
      <w:r w:rsidRPr="00033313">
        <w:t>го происхождения, осуществляются соответствующие мероприятия на уровне общин.</w:t>
      </w:r>
    </w:p>
    <w:p w:rsidR="00455A6F" w:rsidRPr="00033313" w:rsidRDefault="00455A6F" w:rsidP="00455A6F">
      <w:pPr>
        <w:pStyle w:val="SingleTxtGR"/>
      </w:pPr>
      <w:r w:rsidRPr="00033313">
        <w:t>42.</w:t>
      </w:r>
      <w:r w:rsidRPr="00033313">
        <w:tab/>
      </w:r>
      <w:r w:rsidRPr="00033313">
        <w:rPr>
          <w:b/>
        </w:rPr>
        <w:t>Г-жа Брит</w:t>
      </w:r>
      <w:r w:rsidR="00F473FD" w:rsidRPr="00033313">
        <w:rPr>
          <w:b/>
        </w:rPr>
        <w:t>у</w:t>
      </w:r>
      <w:r w:rsidRPr="00033313">
        <w:rPr>
          <w:b/>
        </w:rPr>
        <w:t xml:space="preserve"> Манейра</w:t>
      </w:r>
      <w:r w:rsidRPr="00033313">
        <w:t xml:space="preserve"> (Португалия) говорит, что ее правительство ра</w:t>
      </w:r>
      <w:r w:rsidRPr="00033313">
        <w:t>с</w:t>
      </w:r>
      <w:r w:rsidRPr="00033313">
        <w:t>смотрело рекомендацию Совета по правам человека относительно ратификации Международной конвенции о защите прав всех трудящихся-мигрантов и членов их семей, однако приняло решение отвергнуть ее. Обязательства Португалии по отношению к ЕС, которому она делегировала часть своих суверенных полном</w:t>
      </w:r>
      <w:r w:rsidRPr="00033313">
        <w:t>о</w:t>
      </w:r>
      <w:r w:rsidRPr="00033313">
        <w:t>чий во внутренних делах, означает, что она не в состоянии принять это реш</w:t>
      </w:r>
      <w:r w:rsidRPr="00033313">
        <w:t>е</w:t>
      </w:r>
      <w:r w:rsidRPr="00033313">
        <w:t>ние. В то же время правительство считает, что все мигранты защищены дейс</w:t>
      </w:r>
      <w:r w:rsidRPr="00033313">
        <w:t>т</w:t>
      </w:r>
      <w:r w:rsidRPr="00033313">
        <w:t xml:space="preserve">вующими международными договорами в области прав человека, независимо от их статуса. </w:t>
      </w:r>
    </w:p>
    <w:p w:rsidR="00455A6F" w:rsidRPr="00033313" w:rsidRDefault="00455A6F" w:rsidP="00455A6F">
      <w:pPr>
        <w:pStyle w:val="SingleTxtGR"/>
      </w:pPr>
      <w:r w:rsidRPr="00033313">
        <w:t>43.</w:t>
      </w:r>
      <w:r w:rsidRPr="00033313">
        <w:tab/>
        <w:t>По самым последним оценкам</w:t>
      </w:r>
      <w:r w:rsidR="004263C8" w:rsidRPr="00033313">
        <w:t xml:space="preserve"> </w:t>
      </w:r>
      <w:r w:rsidR="00942134" w:rsidRPr="00033313">
        <w:t>в Португалии насчитывается</w:t>
      </w:r>
      <w:r w:rsidRPr="00033313">
        <w:t xml:space="preserve"> 10</w:t>
      </w:r>
      <w:r w:rsidR="00942134" w:rsidRPr="00033313">
        <w:t> </w:t>
      </w:r>
      <w:r w:rsidRPr="00033313">
        <w:t>085</w:t>
      </w:r>
      <w:r w:rsidR="00942134" w:rsidRPr="00033313">
        <w:t> мигрантов, не имеющих законного статуса,</w:t>
      </w:r>
      <w:r w:rsidRPr="00033313">
        <w:t xml:space="preserve"> 6</w:t>
      </w:r>
      <w:r w:rsidR="00942134" w:rsidRPr="00033313">
        <w:t> </w:t>
      </w:r>
      <w:r w:rsidRPr="00033313">
        <w:t>625</w:t>
      </w:r>
      <w:r w:rsidR="00942134" w:rsidRPr="00033313">
        <w:t xml:space="preserve"> из которых </w:t>
      </w:r>
      <w:r w:rsidR="00EF40DE" w:rsidRPr="00033313">
        <w:t>–</w:t>
      </w:r>
      <w:r w:rsidR="00942134" w:rsidRPr="00033313">
        <w:t xml:space="preserve"> мужчин</w:t>
      </w:r>
      <w:r w:rsidR="00987672" w:rsidRPr="00033313">
        <w:t>ы</w:t>
      </w:r>
      <w:r w:rsidR="00942134" w:rsidRPr="00033313">
        <w:t xml:space="preserve"> и</w:t>
      </w:r>
      <w:r w:rsidRPr="00033313">
        <w:t xml:space="preserve"> 3</w:t>
      </w:r>
      <w:r w:rsidR="00942134" w:rsidRPr="00033313">
        <w:t> </w:t>
      </w:r>
      <w:r w:rsidRPr="00033313">
        <w:t>460</w:t>
      </w:r>
      <w:r w:rsidR="00942134" w:rsidRPr="00033313">
        <w:t xml:space="preserve"> – женщин</w:t>
      </w:r>
      <w:r w:rsidR="00987672" w:rsidRPr="00033313">
        <w:t>ы</w:t>
      </w:r>
      <w:r w:rsidR="00942134" w:rsidRPr="00033313">
        <w:t>. Центр мониторинга иммиграции исследует факторы, л</w:t>
      </w:r>
      <w:r w:rsidR="00942134" w:rsidRPr="00033313">
        <w:t>е</w:t>
      </w:r>
      <w:r w:rsidR="00942134" w:rsidRPr="00033313">
        <w:t>жащие в основе явления "двухскоростной" интеграции. К настоящему времени главный вывод заключается в том, что мигранты из стран Центральной и Во</w:t>
      </w:r>
      <w:r w:rsidR="00942134" w:rsidRPr="00033313">
        <w:t>с</w:t>
      </w:r>
      <w:r w:rsidR="00942134" w:rsidRPr="00033313">
        <w:t>точной Европы обладают более высоким уровнем квалификации, чем другие мигранты. В</w:t>
      </w:r>
      <w:r w:rsidR="00942134" w:rsidRPr="00033313">
        <w:rPr>
          <w:lang w:val="en-US"/>
        </w:rPr>
        <w:t> </w:t>
      </w:r>
      <w:r w:rsidR="00942134" w:rsidRPr="00033313">
        <w:t>соответствии с рекомендацией Комитета в его заключительных з</w:t>
      </w:r>
      <w:r w:rsidR="00942134" w:rsidRPr="00033313">
        <w:t>а</w:t>
      </w:r>
      <w:r w:rsidR="00942134" w:rsidRPr="00033313">
        <w:t>мечаниях</w:t>
      </w:r>
      <w:r w:rsidRPr="00033313">
        <w:t xml:space="preserve"> 2004</w:t>
      </w:r>
      <w:r w:rsidR="00942134" w:rsidRPr="00033313">
        <w:t> года Португалия ратифицировала поправки к статье </w:t>
      </w:r>
      <w:r w:rsidRPr="00033313">
        <w:t>8</w:t>
      </w:r>
      <w:r w:rsidR="00942134" w:rsidRPr="00033313">
        <w:t> </w:t>
      </w:r>
      <w:r w:rsidRPr="00033313">
        <w:t>(6)</w:t>
      </w:r>
      <w:r w:rsidR="00942134" w:rsidRPr="00033313">
        <w:t xml:space="preserve"> Ко</w:t>
      </w:r>
      <w:r w:rsidR="00942134" w:rsidRPr="00033313">
        <w:t>н</w:t>
      </w:r>
      <w:r w:rsidR="00942134" w:rsidRPr="00033313">
        <w:t>венции, приняв резолюцию № </w:t>
      </w:r>
      <w:r w:rsidRPr="00033313">
        <w:t>4/2001</w:t>
      </w:r>
      <w:r w:rsidR="00942134" w:rsidRPr="00033313">
        <w:t>, которая была ратифицирована през</w:t>
      </w:r>
      <w:r w:rsidR="00942134" w:rsidRPr="00033313">
        <w:t>и</w:t>
      </w:r>
      <w:r w:rsidR="00942134" w:rsidRPr="00033313">
        <w:t>дентским Указом № </w:t>
      </w:r>
      <w:r w:rsidRPr="00033313">
        <w:t>5/2001.</w:t>
      </w:r>
    </w:p>
    <w:p w:rsidR="00942134" w:rsidRPr="00033313" w:rsidRDefault="00942134" w:rsidP="00455A6F">
      <w:pPr>
        <w:pStyle w:val="SingleTxtGR"/>
      </w:pPr>
      <w:r w:rsidRPr="00033313">
        <w:t>44.</w:t>
      </w:r>
      <w:r w:rsidRPr="00033313">
        <w:tab/>
      </w:r>
      <w:r w:rsidRPr="00033313">
        <w:rPr>
          <w:b/>
        </w:rPr>
        <w:t>Г-жа Андресен Гу</w:t>
      </w:r>
      <w:r w:rsidR="004263C8" w:rsidRPr="00033313">
        <w:rPr>
          <w:b/>
        </w:rPr>
        <w:t>и</w:t>
      </w:r>
      <w:r w:rsidRPr="00033313">
        <w:rPr>
          <w:b/>
        </w:rPr>
        <w:t>мареш</w:t>
      </w:r>
      <w:r w:rsidRPr="00033313">
        <w:t xml:space="preserve"> (Португалия), подтверждая приверженность ее правительства делу практической реализации прав человека, говорит, что система договорных органов является важнейшим элементом международной структуры в области поощрения и защиты прав человека, которую Португалия намерена по-прежнему поддерживать и укреплять. Она привлекает внимание к эффективной деятельности ВКИМД и говорит, что Португалия представит до</w:t>
      </w:r>
      <w:r w:rsidRPr="00033313">
        <w:t>б</w:t>
      </w:r>
      <w:r w:rsidRPr="00033313">
        <w:t>ровольный среднесрочный обзор хода осуществления рекомендаций, вынесе</w:t>
      </w:r>
      <w:r w:rsidRPr="00033313">
        <w:t>н</w:t>
      </w:r>
      <w:r w:rsidRPr="00033313">
        <w:t>ных Португалии Советом по правам человека в рамках УПО.</w:t>
      </w:r>
    </w:p>
    <w:p w:rsidR="00942134" w:rsidRPr="00033313" w:rsidRDefault="00942134" w:rsidP="00455A6F">
      <w:pPr>
        <w:pStyle w:val="SingleTxtGR"/>
      </w:pPr>
      <w:r w:rsidRPr="00033313">
        <w:t>45.</w:t>
      </w:r>
      <w:r w:rsidRPr="00033313">
        <w:tab/>
      </w:r>
      <w:r w:rsidRPr="00033313">
        <w:rPr>
          <w:b/>
        </w:rPr>
        <w:t>Г-жа Фармхаус</w:t>
      </w:r>
      <w:r w:rsidRPr="00033313">
        <w:t xml:space="preserve"> (Португалия) говорит, что ее правительство полно реш</w:t>
      </w:r>
      <w:r w:rsidRPr="00033313">
        <w:t>и</w:t>
      </w:r>
      <w:r w:rsidRPr="00033313">
        <w:t>мости не допустить, чтобы нынешний финансовый кризис поставил под угрозу деятельность в области интеграции мигрантов. Хотя ему приходится сокращать все статьи государственного бюджета, в том числе ассигнования, выделяемые на интеграцию мигрантов, его приверженность в этой области остается неи</w:t>
      </w:r>
      <w:r w:rsidRPr="00033313">
        <w:t>з</w:t>
      </w:r>
      <w:r w:rsidRPr="00033313">
        <w:t>менной. Иммиграция не рассматривается Португалией как проблема, о чем св</w:t>
      </w:r>
      <w:r w:rsidRPr="00033313">
        <w:t>и</w:t>
      </w:r>
      <w:r w:rsidRPr="00033313">
        <w:t xml:space="preserve">детельствуют последние показатели "Евробарометра" по вопросам интеграции мигрантов. </w:t>
      </w:r>
    </w:p>
    <w:p w:rsidR="00D11451" w:rsidRPr="00033313" w:rsidRDefault="00D11451" w:rsidP="00455A6F">
      <w:pPr>
        <w:pStyle w:val="SingleTxtGR"/>
      </w:pPr>
      <w:r w:rsidRPr="00033313">
        <w:t>46.</w:t>
      </w:r>
      <w:r w:rsidRPr="00033313">
        <w:tab/>
      </w:r>
      <w:r w:rsidRPr="00033313">
        <w:rPr>
          <w:b/>
        </w:rPr>
        <w:t>Председатель</w:t>
      </w:r>
      <w:r w:rsidRPr="00033313">
        <w:t xml:space="preserve"> благодарит членов делегации за подробные ответы на в</w:t>
      </w:r>
      <w:r w:rsidRPr="00033313">
        <w:t>о</w:t>
      </w:r>
      <w:r w:rsidRPr="00033313">
        <w:t>просы членов Комитета. Касаясь ряда моментов, затронутых делегацией, он г</w:t>
      </w:r>
      <w:r w:rsidRPr="00033313">
        <w:t>о</w:t>
      </w:r>
      <w:r w:rsidRPr="00033313">
        <w:t>ворит, что ему было интересно услышать о последствиях изменения формул</w:t>
      </w:r>
      <w:r w:rsidRPr="00033313">
        <w:t>и</w:t>
      </w:r>
      <w:r w:rsidRPr="00033313">
        <w:t>ровки статьи 240 Уголовного кодекса с учетом необходимости устранить фа</w:t>
      </w:r>
      <w:r w:rsidRPr="00033313">
        <w:t>к</w:t>
      </w:r>
      <w:r w:rsidRPr="00033313">
        <w:t>тическую дискриминацию и дискриминацию в области политики и законод</w:t>
      </w:r>
      <w:r w:rsidRPr="00033313">
        <w:t>а</w:t>
      </w:r>
      <w:r w:rsidRPr="00033313">
        <w:t>тельства. Он привлекает внимание к общей рекомендации Комитета № 27, к</w:t>
      </w:r>
      <w:r w:rsidRPr="00033313">
        <w:t>о</w:t>
      </w:r>
      <w:r w:rsidRPr="00033313">
        <w:t>торая может оказаться полезной в плане поощрения групп меньшинств, вкл</w:t>
      </w:r>
      <w:r w:rsidRPr="00033313">
        <w:t>ю</w:t>
      </w:r>
      <w:r w:rsidRPr="00033313">
        <w:t xml:space="preserve">чая рома и </w:t>
      </w:r>
      <w:r w:rsidR="00414905" w:rsidRPr="00033313">
        <w:rPr>
          <w:i/>
          <w:lang w:val="en-US"/>
        </w:rPr>
        <w:t>C</w:t>
      </w:r>
      <w:r w:rsidRPr="00033313">
        <w:rPr>
          <w:i/>
          <w:lang w:val="en-GB"/>
        </w:rPr>
        <w:t>iganos</w:t>
      </w:r>
      <w:r w:rsidRPr="00033313">
        <w:t xml:space="preserve"> (</w:t>
      </w:r>
      <w:r w:rsidR="008B232F" w:rsidRPr="00033313">
        <w:t>"</w:t>
      </w:r>
      <w:r w:rsidRPr="00033313">
        <w:t>цыган</w:t>
      </w:r>
      <w:r w:rsidR="008B232F" w:rsidRPr="00033313">
        <w:t>"</w:t>
      </w:r>
      <w:r w:rsidRPr="00033313">
        <w:t>)</w:t>
      </w:r>
      <w:r w:rsidR="00052AB6" w:rsidRPr="00033313">
        <w:t>,</w:t>
      </w:r>
      <w:r w:rsidRPr="00033313">
        <w:t xml:space="preserve"> подавать заявления на вакантные должности в силах безопасности. Он подтверждает полезность специальных мер, изложе</w:t>
      </w:r>
      <w:r w:rsidRPr="00033313">
        <w:t>н</w:t>
      </w:r>
      <w:r w:rsidRPr="00033313">
        <w:t>ных в общей рекомендации №</w:t>
      </w:r>
      <w:r w:rsidRPr="00033313">
        <w:rPr>
          <w:lang w:val="en-US"/>
        </w:rPr>
        <w:t> </w:t>
      </w:r>
      <w:r w:rsidRPr="00033313">
        <w:t>32.</w:t>
      </w:r>
    </w:p>
    <w:p w:rsidR="00D11451" w:rsidRPr="00033313" w:rsidRDefault="00D11451" w:rsidP="00455A6F">
      <w:pPr>
        <w:pStyle w:val="SingleTxtGR"/>
      </w:pPr>
      <w:r w:rsidRPr="00033313">
        <w:t>47.</w:t>
      </w:r>
      <w:r w:rsidRPr="00033313">
        <w:tab/>
      </w:r>
      <w:r w:rsidRPr="00033313">
        <w:rPr>
          <w:b/>
        </w:rPr>
        <w:t>Г-жа Крикли</w:t>
      </w:r>
      <w:r w:rsidRPr="00033313">
        <w:t xml:space="preserve"> (Докладчик по стране) спрашивает, являются ли подгото</w:t>
      </w:r>
      <w:r w:rsidRPr="00033313">
        <w:t>в</w:t>
      </w:r>
      <w:r w:rsidRPr="00033313">
        <w:t>ка и образование в области межкультурных отношений, о которых говорила д</w:t>
      </w:r>
      <w:r w:rsidRPr="00033313">
        <w:t>е</w:t>
      </w:r>
      <w:r w:rsidRPr="00033313">
        <w:t>легация, обязательными во всех ситуациях. В связи с представленной делегац</w:t>
      </w:r>
      <w:r w:rsidRPr="00033313">
        <w:t>и</w:t>
      </w:r>
      <w:r w:rsidRPr="00033313">
        <w:t>ей информацией о праве на оказание помощи в ходе судебного разбирательства в рамках директив ЕС она спрашивает, имела ли делегация в виду положения, которые содействуют этому процессу, или же положения, которые идут гораздо дальше и которые Португалия также должна осуществлять. Она просит уто</w:t>
      </w:r>
      <w:r w:rsidRPr="00033313">
        <w:t>ч</w:t>
      </w:r>
      <w:r w:rsidRPr="00033313">
        <w:t>нить, относится ли термин "иностранцы", используемый государством-участником, к лицам, которые не являются португальцами. В контексте ЕС н</w:t>
      </w:r>
      <w:r w:rsidRPr="00033313">
        <w:t>а</w:t>
      </w:r>
      <w:r w:rsidRPr="00033313">
        <w:t>блюдается тенденция проводить различи</w:t>
      </w:r>
      <w:r w:rsidR="008D79DD" w:rsidRPr="00033313">
        <w:t>е</w:t>
      </w:r>
      <w:r w:rsidRPr="00033313">
        <w:t xml:space="preserve"> между гражданами стран ЕС, кот</w:t>
      </w:r>
      <w:r w:rsidRPr="00033313">
        <w:t>о</w:t>
      </w:r>
      <w:r w:rsidRPr="00033313">
        <w:t>рые свободно перемещаются по ЕС, с одной стороны, и мигрантами из третьих стран</w:t>
      </w:r>
      <w:r w:rsidR="00FB7869" w:rsidRPr="00033313">
        <w:t xml:space="preserve"> –</w:t>
      </w:r>
      <w:r w:rsidRPr="00033313">
        <w:t xml:space="preserve"> с другой. Если используемый в Португалии термин "иностранцы" озн</w:t>
      </w:r>
      <w:r w:rsidRPr="00033313">
        <w:t>а</w:t>
      </w:r>
      <w:r w:rsidRPr="00033313">
        <w:t>чает непортугальцев, это создает определенные преимущества, позволяя гос</w:t>
      </w:r>
      <w:r w:rsidRPr="00033313">
        <w:t>у</w:t>
      </w:r>
      <w:r w:rsidRPr="00033313">
        <w:t>дарству-участнику подсчитать находящееся в Португалии количество жителей различных стран ЕС.</w:t>
      </w:r>
    </w:p>
    <w:p w:rsidR="00D11451" w:rsidRPr="00033313" w:rsidRDefault="00D11451" w:rsidP="00455A6F">
      <w:pPr>
        <w:pStyle w:val="SingleTxtGR"/>
      </w:pPr>
      <w:r w:rsidRPr="00033313">
        <w:t>48.</w:t>
      </w:r>
      <w:r w:rsidRPr="00033313">
        <w:tab/>
        <w:t>Она с удивлением восприня</w:t>
      </w:r>
      <w:r w:rsidR="008D79DD" w:rsidRPr="00033313">
        <w:t>л</w:t>
      </w:r>
      <w:r w:rsidRPr="00033313">
        <w:t>а ссылку делегации на интеграцию в усл</w:t>
      </w:r>
      <w:r w:rsidRPr="00033313">
        <w:t>о</w:t>
      </w:r>
      <w:r w:rsidRPr="00033313">
        <w:t xml:space="preserve">виях финансового кризиса и сомневается в целесообразности использования "Евробарометра" </w:t>
      </w:r>
      <w:r w:rsidR="008D79DD" w:rsidRPr="00033313">
        <w:t>по вопросам</w:t>
      </w:r>
      <w:r w:rsidRPr="00033313">
        <w:t xml:space="preserve"> интеграции мигрантов в качестве инструмента при определении того, как выполняются директивы </w:t>
      </w:r>
      <w:r w:rsidR="008D79DD" w:rsidRPr="00033313">
        <w:t>в отношении</w:t>
      </w:r>
      <w:r w:rsidRPr="00033313">
        <w:t xml:space="preserve"> расизма и р</w:t>
      </w:r>
      <w:r w:rsidRPr="00033313">
        <w:t>а</w:t>
      </w:r>
      <w:r w:rsidRPr="00033313">
        <w:t>венства. С учетом явного расхождения с общепринятым европейским толков</w:t>
      </w:r>
      <w:r w:rsidRPr="00033313">
        <w:t>а</w:t>
      </w:r>
      <w:r w:rsidRPr="00033313">
        <w:t>нием термина "интеграция", с одной стороны, и "расовая дискриминация" – с другой, она хотела бы знать, каким образом государство-участник определяет расовую дискриминацию в отношении мигрантов, которые стали гражданами.</w:t>
      </w:r>
    </w:p>
    <w:p w:rsidR="00D11451" w:rsidRPr="00033313" w:rsidRDefault="00D11451" w:rsidP="00455A6F">
      <w:pPr>
        <w:pStyle w:val="SingleTxtGR"/>
      </w:pPr>
      <w:r w:rsidRPr="00033313">
        <w:t>49.</w:t>
      </w:r>
      <w:r w:rsidRPr="00033313">
        <w:tab/>
        <w:t xml:space="preserve">Ей было бы интересно услышать о том, каким образом в рамках политики социальной интеграции функционируют прямые механизмы по преодолению расизма и обеспечению равенства для всех групп меньшинств. </w:t>
      </w:r>
      <w:r w:rsidR="00D32D45" w:rsidRPr="00033313">
        <w:t>Она хотела бы знать, учитывало ли государство-участник такие аспекты, как "расизм на пр</w:t>
      </w:r>
      <w:r w:rsidR="00D32D45" w:rsidRPr="00033313">
        <w:t>о</w:t>
      </w:r>
      <w:r w:rsidR="00D32D45" w:rsidRPr="00033313">
        <w:t>тяжении всей жизни", одним из примеро</w:t>
      </w:r>
      <w:r w:rsidR="004E1821" w:rsidRPr="00033313">
        <w:t>в</w:t>
      </w:r>
      <w:r w:rsidR="00D32D45" w:rsidRPr="00033313">
        <w:t xml:space="preserve"> которого является различие между обычн</w:t>
      </w:r>
      <w:r w:rsidR="004E1821" w:rsidRPr="00033313">
        <w:t>ыми издевательствами над</w:t>
      </w:r>
      <w:r w:rsidR="00D32D45" w:rsidRPr="00033313">
        <w:t xml:space="preserve"> </w:t>
      </w:r>
      <w:r w:rsidR="004E1821" w:rsidRPr="00033313">
        <w:t>сверстниками</w:t>
      </w:r>
      <w:r w:rsidR="00D32D45" w:rsidRPr="00033313">
        <w:t xml:space="preserve"> и </w:t>
      </w:r>
      <w:r w:rsidR="004E1821" w:rsidRPr="00033313">
        <w:t>травлей</w:t>
      </w:r>
      <w:r w:rsidR="00D32D45" w:rsidRPr="00033313">
        <w:t xml:space="preserve"> на почве расизма в школах. Кроме того, каким образом государство-участник решает вопросы, во</w:t>
      </w:r>
      <w:r w:rsidR="00D32D45" w:rsidRPr="00033313">
        <w:t>з</w:t>
      </w:r>
      <w:r w:rsidR="00D32D45" w:rsidRPr="00033313">
        <w:t>никающие на стыке расизма и других форм неравенства по отношению к же</w:t>
      </w:r>
      <w:r w:rsidR="00D32D45" w:rsidRPr="00033313">
        <w:t>н</w:t>
      </w:r>
      <w:r w:rsidR="00D32D45" w:rsidRPr="00033313">
        <w:t>щинам? Она спрашивает, как государство-участник собирается добиться того, чтобы его стратегии в отношении рома, которые будут включены в национал</w:t>
      </w:r>
      <w:r w:rsidR="00D32D45" w:rsidRPr="00033313">
        <w:t>ь</w:t>
      </w:r>
      <w:r w:rsidR="00D32D45" w:rsidRPr="00033313">
        <w:t>ный план действий, способствовали эффективному решению проблем прямой или косвенной дискриминации в отношении этой группы, с учетом того, что рома являются в Португалии группой, которая подвергается наибольшей ди</w:t>
      </w:r>
      <w:r w:rsidR="00D32D45" w:rsidRPr="00033313">
        <w:t>с</w:t>
      </w:r>
      <w:r w:rsidR="00D32D45" w:rsidRPr="00033313">
        <w:t>криминации.</w:t>
      </w:r>
    </w:p>
    <w:p w:rsidR="00D32D45" w:rsidRPr="00033313" w:rsidRDefault="00D32D45" w:rsidP="00455A6F">
      <w:pPr>
        <w:pStyle w:val="SingleTxtGR"/>
      </w:pPr>
      <w:r w:rsidRPr="00033313">
        <w:t>50.</w:t>
      </w:r>
      <w:r w:rsidRPr="00033313">
        <w:tab/>
      </w:r>
      <w:r w:rsidRPr="00033313">
        <w:rPr>
          <w:b/>
        </w:rPr>
        <w:t>Г-н де Гутт</w:t>
      </w:r>
      <w:r w:rsidRPr="00033313">
        <w:t xml:space="preserve"> говорит, что он хотел бы получить уточнение в отношении различий в функциях независимого омбудсмена и ВКИМД, а также о том, как организуется распределение обязанностей между двумя органами. Судя по вс</w:t>
      </w:r>
      <w:r w:rsidRPr="00033313">
        <w:t>е</w:t>
      </w:r>
      <w:r w:rsidRPr="00033313">
        <w:t>му, основные функции ВКИМД совпадают с теми, которые обычно закрепляю</w:t>
      </w:r>
      <w:r w:rsidRPr="00033313">
        <w:t>т</w:t>
      </w:r>
      <w:r w:rsidRPr="00033313">
        <w:t>ся за национальными правозащитными учреждениями, создаваемыми в соо</w:t>
      </w:r>
      <w:r w:rsidRPr="00033313">
        <w:t>т</w:t>
      </w:r>
      <w:r w:rsidRPr="00033313">
        <w:t>ветствии с Парижскими принципами.</w:t>
      </w:r>
    </w:p>
    <w:p w:rsidR="00D32D45" w:rsidRPr="00033313" w:rsidRDefault="00D32D45" w:rsidP="00455A6F">
      <w:pPr>
        <w:pStyle w:val="SingleTxtGR"/>
      </w:pPr>
      <w:r w:rsidRPr="00033313">
        <w:t>51.</w:t>
      </w:r>
      <w:r w:rsidRPr="00033313">
        <w:tab/>
        <w:t>Хотя Комитет выступает за то, чтобы перенести бремя доказывания в гражданских делах о дискриминации, таких как доступ к жилью и занятости, это невозможно в уголовных делах, поскольку существует презумпция нев</w:t>
      </w:r>
      <w:r w:rsidRPr="00033313">
        <w:t>и</w:t>
      </w:r>
      <w:r w:rsidRPr="00033313">
        <w:t>новности и обвинение должно представить доказательства. В этой связи нек</w:t>
      </w:r>
      <w:r w:rsidRPr="00033313">
        <w:t>о</w:t>
      </w:r>
      <w:r w:rsidRPr="00033313">
        <w:t>торые страны применяют практику проверки на предмет расовой дискримин</w:t>
      </w:r>
      <w:r w:rsidRPr="00033313">
        <w:t>а</w:t>
      </w:r>
      <w:r w:rsidRPr="00033313">
        <w:t>ции, и он хотел бы знать, допустима ли такая практика в Португалии. Он пр</w:t>
      </w:r>
      <w:r w:rsidRPr="00033313">
        <w:t>о</w:t>
      </w:r>
      <w:r w:rsidRPr="00033313">
        <w:t>сит делегацию уточнить, существу</w:t>
      </w:r>
      <w:r w:rsidR="005A01D3" w:rsidRPr="00033313">
        <w:t>е</w:t>
      </w:r>
      <w:r w:rsidRPr="00033313">
        <w:t>т ли в действительности различи</w:t>
      </w:r>
      <w:r w:rsidR="005A01D3" w:rsidRPr="00033313">
        <w:t>е</w:t>
      </w:r>
      <w:r w:rsidRPr="00033313">
        <w:t xml:space="preserve"> между </w:t>
      </w:r>
      <w:r w:rsidR="00414905" w:rsidRPr="00033313">
        <w:rPr>
          <w:i/>
          <w:lang w:val="en-US"/>
        </w:rPr>
        <w:t>C</w:t>
      </w:r>
      <w:r w:rsidRPr="00033313">
        <w:rPr>
          <w:i/>
          <w:lang w:val="en-US"/>
        </w:rPr>
        <w:t>iganos</w:t>
      </w:r>
      <w:r w:rsidRPr="00033313">
        <w:t xml:space="preserve"> (</w:t>
      </w:r>
      <w:r w:rsidR="008B232F" w:rsidRPr="00033313">
        <w:t>"</w:t>
      </w:r>
      <w:r w:rsidRPr="00033313">
        <w:t>цыгане</w:t>
      </w:r>
      <w:r w:rsidR="008B232F" w:rsidRPr="00033313">
        <w:t>"</w:t>
      </w:r>
      <w:r w:rsidRPr="00033313">
        <w:t>) и рома, или же речь идет просто о разных терминах. Гос</w:t>
      </w:r>
      <w:r w:rsidRPr="00033313">
        <w:t>у</w:t>
      </w:r>
      <w:r w:rsidRPr="00033313">
        <w:t>дарство-участник должно включить в свой следующий доклад более подробную информацию о жалобах, вынесенных приговорах и постановлениях в области расовой дискриминации, подкрепленную статистическими данными.</w:t>
      </w:r>
    </w:p>
    <w:p w:rsidR="00D32D45" w:rsidRPr="00033313" w:rsidRDefault="00D32D45" w:rsidP="00455A6F">
      <w:pPr>
        <w:pStyle w:val="SingleTxtGR"/>
      </w:pPr>
      <w:r w:rsidRPr="00033313">
        <w:t>52.</w:t>
      </w:r>
      <w:r w:rsidRPr="00033313">
        <w:tab/>
      </w:r>
      <w:r w:rsidR="00806168" w:rsidRPr="00033313">
        <w:rPr>
          <w:b/>
        </w:rPr>
        <w:t>Г-н Д</w:t>
      </w:r>
      <w:r w:rsidR="00806168">
        <w:rPr>
          <w:b/>
        </w:rPr>
        <w:t>ья</w:t>
      </w:r>
      <w:r w:rsidR="00806168" w:rsidRPr="00033313">
        <w:rPr>
          <w:b/>
        </w:rPr>
        <w:t>кону</w:t>
      </w:r>
      <w:r w:rsidR="00806168" w:rsidRPr="00033313">
        <w:t xml:space="preserve"> говорит, что, хотя Португалия со всей очевидностью пр</w:t>
      </w:r>
      <w:r w:rsidR="00806168" w:rsidRPr="00033313">
        <w:t>и</w:t>
      </w:r>
      <w:r w:rsidR="00806168" w:rsidRPr="00033313">
        <w:t>знает главенство норм международного права в области человека над наци</w:t>
      </w:r>
      <w:r w:rsidR="00806168" w:rsidRPr="00033313">
        <w:t>о</w:t>
      </w:r>
      <w:r w:rsidR="00806168" w:rsidRPr="00033313">
        <w:t>нальными законами, такое признание необходимо убедительно подкрепить, н</w:t>
      </w:r>
      <w:r w:rsidR="00806168" w:rsidRPr="00033313">
        <w:t>а</w:t>
      </w:r>
      <w:r w:rsidR="00806168" w:rsidRPr="00033313">
        <w:t xml:space="preserve">пример за счет толкования, принятого Конституционным судом или Верховным судом. </w:t>
      </w:r>
      <w:r w:rsidRPr="00033313">
        <w:t>Между универсальным подходом к правам человека, за который выск</w:t>
      </w:r>
      <w:r w:rsidRPr="00033313">
        <w:t>а</w:t>
      </w:r>
      <w:r w:rsidRPr="00033313">
        <w:t>зывается делегация, и подходом с уделением внимания в первую очередь пр</w:t>
      </w:r>
      <w:r w:rsidRPr="00033313">
        <w:t>а</w:t>
      </w:r>
      <w:r w:rsidRPr="00033313">
        <w:t>вам уязвимых групп нет никакого противоречия. Культурное и языковое мног</w:t>
      </w:r>
      <w:r w:rsidRPr="00033313">
        <w:t>о</w:t>
      </w:r>
      <w:r w:rsidRPr="00033313">
        <w:t xml:space="preserve">образие в Европе поощряется в соответствии </w:t>
      </w:r>
      <w:r w:rsidR="006912B4" w:rsidRPr="00033313">
        <w:t>с Хартией основополагающих прав ЕС и применяется в отношении всех граждан Европы, включая рома. Вполне вероятно, что количество рома в Европе возрастет и что некоторые из них обосн</w:t>
      </w:r>
      <w:r w:rsidR="006912B4" w:rsidRPr="00033313">
        <w:t>у</w:t>
      </w:r>
      <w:r w:rsidR="006912B4" w:rsidRPr="00033313">
        <w:t>ются в Португалии. Поэтому необходимо признать и поддержать культурное и языковое многообразие общины рома.</w:t>
      </w:r>
    </w:p>
    <w:p w:rsidR="006912B4" w:rsidRPr="00033313" w:rsidRDefault="006912B4" w:rsidP="00455A6F">
      <w:pPr>
        <w:pStyle w:val="SingleTxtGR"/>
      </w:pPr>
      <w:r w:rsidRPr="00033313">
        <w:t>53.</w:t>
      </w:r>
      <w:r w:rsidRPr="00033313">
        <w:tab/>
      </w:r>
      <w:r w:rsidRPr="00033313">
        <w:rPr>
          <w:b/>
        </w:rPr>
        <w:t>Г-н Линдгрен Алвис</w:t>
      </w:r>
      <w:r w:rsidRPr="00033313">
        <w:t xml:space="preserve"> говорит, что он был бы признателен, если бы дел</w:t>
      </w:r>
      <w:r w:rsidRPr="00033313">
        <w:t>е</w:t>
      </w:r>
      <w:r w:rsidRPr="00033313">
        <w:t>гация могла напомнить об информации, которую она приводила ранее в связи с различным гражданством иммигрантов в Португалии. Если он правильно п</w:t>
      </w:r>
      <w:r w:rsidRPr="00033313">
        <w:t>о</w:t>
      </w:r>
      <w:r w:rsidRPr="00033313">
        <w:t>нял, существуют посредники, которые занимаются вопросами гендерной ди</w:t>
      </w:r>
      <w:r w:rsidRPr="00033313">
        <w:t>с</w:t>
      </w:r>
      <w:r w:rsidRPr="00033313">
        <w:t>криминации в общине "цыган"; он был бы признателен за представление д</w:t>
      </w:r>
      <w:r w:rsidRPr="00033313">
        <w:t>о</w:t>
      </w:r>
      <w:r w:rsidRPr="00033313">
        <w:t>полнительной информации по этому вопросу.</w:t>
      </w:r>
    </w:p>
    <w:p w:rsidR="006912B4" w:rsidRPr="00033313" w:rsidRDefault="006912B4" w:rsidP="006912B4">
      <w:pPr>
        <w:pStyle w:val="SingleTxtGR"/>
      </w:pPr>
      <w:r w:rsidRPr="00033313">
        <w:t>54.</w:t>
      </w:r>
      <w:r w:rsidRPr="00033313">
        <w:tab/>
        <w:t>Он призывает правительство по-прежнему уделять целенаправленное внимание индивидуальным правам, изложенным во Всеобщей декларации прав человека. Все другие договоры по правам человека, включая Конвенцию, также посвящены в основном индивидуальным правам. Даже в случае принятия сп</w:t>
      </w:r>
      <w:r w:rsidRPr="00033313">
        <w:t>е</w:t>
      </w:r>
      <w:r w:rsidRPr="00033313">
        <w:t>циальных мер в поддержку уязвимых групп необходимо следовать индивид</w:t>
      </w:r>
      <w:r w:rsidRPr="00033313">
        <w:t>у</w:t>
      </w:r>
      <w:r w:rsidRPr="00033313">
        <w:t>альному подходу.</w:t>
      </w:r>
    </w:p>
    <w:p w:rsidR="006912B4" w:rsidRPr="00033313" w:rsidRDefault="006912B4" w:rsidP="006912B4">
      <w:pPr>
        <w:pStyle w:val="SingleTxtGR"/>
      </w:pPr>
      <w:r w:rsidRPr="00033313">
        <w:t>55.</w:t>
      </w:r>
      <w:r w:rsidRPr="00033313">
        <w:tab/>
      </w:r>
      <w:r w:rsidRPr="00033313">
        <w:rPr>
          <w:b/>
        </w:rPr>
        <w:t>Г-н Мурильо Мартинес</w:t>
      </w:r>
      <w:r w:rsidRPr="00033313">
        <w:t xml:space="preserve"> говорит, что он не в полной мере разделяет и</w:t>
      </w:r>
      <w:r w:rsidRPr="00033313">
        <w:t>н</w:t>
      </w:r>
      <w:r w:rsidRPr="00033313">
        <w:t>дивидуальный подход ввиду явной необходимости принятия специальных мер в поддержку целых общин, а не только отдельных лиц африканского происхо</w:t>
      </w:r>
      <w:r w:rsidRPr="00033313">
        <w:t>ж</w:t>
      </w:r>
      <w:r w:rsidRPr="00033313">
        <w:t>дения. Государству-участнику достаточно хорошо известно о связанных с этим проблемах. Десятилетие лиц африканского происхождения Организации Объ</w:t>
      </w:r>
      <w:r w:rsidRPr="00033313">
        <w:t>е</w:t>
      </w:r>
      <w:r w:rsidRPr="00033313">
        <w:t>диненных Наций, которое начнется в конце 2012 года, предоставит правител</w:t>
      </w:r>
      <w:r w:rsidRPr="00033313">
        <w:t>ь</w:t>
      </w:r>
      <w:r w:rsidRPr="00033313">
        <w:t>ству возможность принять дополнительные меры в интересах таких общин.</w:t>
      </w:r>
    </w:p>
    <w:p w:rsidR="006912B4" w:rsidRPr="00033313" w:rsidRDefault="006912B4" w:rsidP="006912B4">
      <w:pPr>
        <w:pStyle w:val="SingleTxtGR"/>
      </w:pPr>
      <w:r w:rsidRPr="00033313">
        <w:t>56.</w:t>
      </w:r>
      <w:r w:rsidRPr="00033313">
        <w:tab/>
      </w:r>
      <w:r w:rsidRPr="00033313">
        <w:rPr>
          <w:b/>
        </w:rPr>
        <w:t>Г-н Торнберри</w:t>
      </w:r>
      <w:r w:rsidRPr="00033313">
        <w:t xml:space="preserve"> заверяет членов делегации в том, что Комитет не предл</w:t>
      </w:r>
      <w:r w:rsidRPr="00033313">
        <w:t>а</w:t>
      </w:r>
      <w:r w:rsidRPr="00033313">
        <w:t>гает вести сбор данных на основе расовых категорий, устанавливаемых гос</w:t>
      </w:r>
      <w:r w:rsidRPr="00033313">
        <w:t>у</w:t>
      </w:r>
      <w:r w:rsidRPr="00033313">
        <w:t>дарством. Любые такие данные должны основываться на самоидентификации. Государства-участники должны следовать гибкому подходу, опровергая тем с</w:t>
      </w:r>
      <w:r w:rsidRPr="00033313">
        <w:t>а</w:t>
      </w:r>
      <w:r w:rsidRPr="00033313">
        <w:t xml:space="preserve">мым утверждения о наличии некоей единой идентичности. </w:t>
      </w:r>
    </w:p>
    <w:p w:rsidR="006912B4" w:rsidRPr="00033313" w:rsidRDefault="006912B4" w:rsidP="006912B4">
      <w:pPr>
        <w:pStyle w:val="SingleTxtGR"/>
      </w:pPr>
      <w:r w:rsidRPr="00033313">
        <w:t>57.</w:t>
      </w:r>
      <w:r w:rsidRPr="00033313">
        <w:tab/>
        <w:t>Стратегию межкультурного образования можно рассматривать как одн</w:t>
      </w:r>
      <w:r w:rsidRPr="00033313">
        <w:t>о</w:t>
      </w:r>
      <w:r w:rsidRPr="00033313">
        <w:t>сторонний процесс адаптации иммигрантов к жизни в португальском обществе. Конечно, такой подход может оказаться неверным, однако Комитет в целом ст</w:t>
      </w:r>
      <w:r w:rsidRPr="00033313">
        <w:t>а</w:t>
      </w:r>
      <w:r w:rsidRPr="00033313">
        <w:t>рается избегать межкультурной политики, которая осуществляется в интересах какой-то доминирующей этнической группы. Он интересуется, в частности, н</w:t>
      </w:r>
      <w:r w:rsidRPr="00033313">
        <w:t>а</w:t>
      </w:r>
      <w:r w:rsidRPr="00033313">
        <w:t>сколько хорошо португальская общественность осведомлена о культуре групп иммигрантов.</w:t>
      </w:r>
    </w:p>
    <w:p w:rsidR="006912B4" w:rsidRPr="00033313" w:rsidRDefault="006912B4" w:rsidP="006912B4">
      <w:pPr>
        <w:pStyle w:val="SingleTxtGR"/>
      </w:pPr>
      <w:r w:rsidRPr="00033313">
        <w:t>58.</w:t>
      </w:r>
      <w:r w:rsidRPr="00033313">
        <w:tab/>
        <w:t xml:space="preserve">В </w:t>
      </w:r>
      <w:r w:rsidR="007B083C" w:rsidRPr="00033313">
        <w:t>том</w:t>
      </w:r>
      <w:r w:rsidRPr="00033313">
        <w:t xml:space="preserve"> что касается имен, базовый принцип заключается в том, что след</w:t>
      </w:r>
      <w:r w:rsidRPr="00033313">
        <w:t>у</w:t>
      </w:r>
      <w:r w:rsidRPr="00033313">
        <w:t>ет уважать имена, выбираемые самими людьми.</w:t>
      </w:r>
    </w:p>
    <w:p w:rsidR="006912B4" w:rsidRPr="00033313" w:rsidRDefault="006912B4" w:rsidP="006912B4">
      <w:pPr>
        <w:pStyle w:val="SingleTxtGR"/>
      </w:pPr>
      <w:r w:rsidRPr="00033313">
        <w:t>59.</w:t>
      </w:r>
      <w:r w:rsidRPr="00033313">
        <w:tab/>
      </w:r>
      <w:r w:rsidRPr="00033313">
        <w:rPr>
          <w:b/>
        </w:rPr>
        <w:t>Г-жа Фармхаус</w:t>
      </w:r>
      <w:r w:rsidRPr="00033313">
        <w:t xml:space="preserve"> (Португалия) говорит, что как статистическая категория иностранцы включают всех лиц, не имеющих португальского гражданства и проживающих в стране. Иммигранты входят в более узкую категорию лиц, к</w:t>
      </w:r>
      <w:r w:rsidRPr="00033313">
        <w:t>о</w:t>
      </w:r>
      <w:r w:rsidRPr="00033313">
        <w:t>торые прибыли в Португалию по экономическим причинам.</w:t>
      </w:r>
    </w:p>
    <w:p w:rsidR="006912B4" w:rsidRPr="00033313" w:rsidRDefault="006912B4" w:rsidP="006912B4">
      <w:pPr>
        <w:pStyle w:val="SingleTxtGR"/>
      </w:pPr>
      <w:r w:rsidRPr="00033313">
        <w:t>60.</w:t>
      </w:r>
      <w:r w:rsidRPr="00033313">
        <w:tab/>
      </w:r>
      <w:r w:rsidR="006F6702" w:rsidRPr="00033313">
        <w:t xml:space="preserve">Межкультурный подход является двусторонним процессом обучения. Практически у любого человека есть предрассудки, которые можно устранить лишь за счет взаимодействия и налаживания взаимопонимания. Именно в этом и состоит основная цель межкультурного образования. В то же время со всей очевидностью необходимы конкретные меры в интересах таких общин, как </w:t>
      </w:r>
      <w:r w:rsidR="009A4064" w:rsidRPr="00033313">
        <w:rPr>
          <w:i/>
          <w:lang w:val="en-US"/>
        </w:rPr>
        <w:t>C</w:t>
      </w:r>
      <w:r w:rsidR="009A4064" w:rsidRPr="00033313">
        <w:rPr>
          <w:i/>
          <w:lang w:val="en-US"/>
        </w:rPr>
        <w:t>i</w:t>
      </w:r>
      <w:r w:rsidR="009A4064" w:rsidRPr="00033313">
        <w:rPr>
          <w:i/>
          <w:lang w:val="en-US"/>
        </w:rPr>
        <w:t>ganos</w:t>
      </w:r>
      <w:r w:rsidR="006F6702" w:rsidRPr="00033313">
        <w:t>, в целях борьбы с нищетой и социальной отчужденностью.</w:t>
      </w:r>
    </w:p>
    <w:p w:rsidR="006F6702" w:rsidRPr="00033313" w:rsidRDefault="006F6702" w:rsidP="006912B4">
      <w:pPr>
        <w:pStyle w:val="SingleTxtGR"/>
      </w:pPr>
      <w:r w:rsidRPr="00033313">
        <w:t>61.</w:t>
      </w:r>
      <w:r w:rsidRPr="00033313">
        <w:tab/>
        <w:t xml:space="preserve">Принимаются меры в целях повышения информированности и </w:t>
      </w:r>
      <w:r w:rsidR="009A4064" w:rsidRPr="00033313">
        <w:t>готовн</w:t>
      </w:r>
      <w:r w:rsidR="009A4064" w:rsidRPr="00033313">
        <w:t>о</w:t>
      </w:r>
      <w:r w:rsidR="009A4064" w:rsidRPr="00033313">
        <w:t>сти к</w:t>
      </w:r>
      <w:r w:rsidRPr="00033313">
        <w:t xml:space="preserve"> восприяти</w:t>
      </w:r>
      <w:r w:rsidR="009A4064" w:rsidRPr="00033313">
        <w:t>ю</w:t>
      </w:r>
      <w:r w:rsidRPr="00033313">
        <w:t xml:space="preserve"> многообразия среди гражданских служащих, преподавателей и р</w:t>
      </w:r>
      <w:r w:rsidRPr="00033313">
        <w:t>а</w:t>
      </w:r>
      <w:r w:rsidRPr="00033313">
        <w:t>ботников здравоохранения. Аналогичные меры среди сотрудников полиции и профсоюза полицейских дали весьма позитивные результаты. Участие в м</w:t>
      </w:r>
      <w:r w:rsidRPr="00033313">
        <w:t>е</w:t>
      </w:r>
      <w:r w:rsidRPr="00033313">
        <w:t>роприятиях по повышению информированности является добровольным, за и</w:t>
      </w:r>
      <w:r w:rsidRPr="00033313">
        <w:t>с</w:t>
      </w:r>
      <w:r w:rsidRPr="00033313">
        <w:t>ключением с</w:t>
      </w:r>
      <w:r w:rsidRPr="00033313">
        <w:t>о</w:t>
      </w:r>
      <w:r w:rsidRPr="00033313">
        <w:t>трудников полиции.</w:t>
      </w:r>
    </w:p>
    <w:p w:rsidR="006F6702" w:rsidRPr="00033313" w:rsidRDefault="006F6702" w:rsidP="006912B4">
      <w:pPr>
        <w:pStyle w:val="SingleTxtGR"/>
      </w:pPr>
      <w:r w:rsidRPr="00033313">
        <w:t>62.</w:t>
      </w:r>
      <w:r w:rsidRPr="00033313">
        <w:tab/>
      </w:r>
      <w:r w:rsidRPr="00033313">
        <w:rPr>
          <w:i/>
          <w:lang w:val="en-US"/>
        </w:rPr>
        <w:t>Ciganos</w:t>
      </w:r>
      <w:r w:rsidRPr="00033313">
        <w:t xml:space="preserve"> ("цыгане") живут в Португалии </w:t>
      </w:r>
      <w:r w:rsidR="007B083C">
        <w:t>почти</w:t>
      </w:r>
      <w:r w:rsidRPr="00033313">
        <w:t xml:space="preserve"> 500 лет. Они принадлежат к этнической группе кале и говорят как на португальском, так и на языке кале, но не на романи. К сожалению, </w:t>
      </w:r>
      <w:r w:rsidR="00E2211A" w:rsidRPr="00033313">
        <w:rPr>
          <w:i/>
          <w:lang w:val="en-US"/>
        </w:rPr>
        <w:t>Ciganos</w:t>
      </w:r>
      <w:r w:rsidRPr="00033313">
        <w:t xml:space="preserve"> подвергаются жестокой дискримин</w:t>
      </w:r>
      <w:r w:rsidRPr="00033313">
        <w:t>а</w:t>
      </w:r>
      <w:r w:rsidRPr="00033313">
        <w:t>ции, однако община "цыган" также осуществляет дискриминацию в отношении тех, кто не является "цыганами". Поэтому здесь важно укреплять взаимное д</w:t>
      </w:r>
      <w:r w:rsidRPr="00033313">
        <w:t>о</w:t>
      </w:r>
      <w:r w:rsidRPr="00033313">
        <w:t>верие.</w:t>
      </w:r>
    </w:p>
    <w:p w:rsidR="006F6702" w:rsidRPr="00033313" w:rsidRDefault="006F6702" w:rsidP="006912B4">
      <w:pPr>
        <w:pStyle w:val="SingleTxtGR"/>
      </w:pPr>
      <w:r w:rsidRPr="00033313">
        <w:t>63.</w:t>
      </w:r>
      <w:r w:rsidRPr="00033313">
        <w:tab/>
      </w:r>
      <w:r w:rsidRPr="00033313">
        <w:rPr>
          <w:b/>
        </w:rPr>
        <w:t>Г-н Маррекаш Феррейра</w:t>
      </w:r>
      <w:r w:rsidRPr="00033313">
        <w:t xml:space="preserve"> (Португалия) говорит, что термин "</w:t>
      </w:r>
      <w:r w:rsidRPr="00033313">
        <w:rPr>
          <w:i/>
          <w:lang w:val="en-US"/>
        </w:rPr>
        <w:t>a</w:t>
      </w:r>
      <w:r w:rsidR="00E2211A" w:rsidRPr="00033313">
        <w:rPr>
          <w:i/>
          <w:lang w:val="en-US"/>
        </w:rPr>
        <w:t>s</w:t>
      </w:r>
      <w:r w:rsidRPr="00033313">
        <w:rPr>
          <w:i/>
          <w:lang w:val="en-US"/>
        </w:rPr>
        <w:t>sistentes</w:t>
      </w:r>
      <w:r w:rsidRPr="00033313">
        <w:t>" (частные следователи) не был заимствован из директивы ЕС. Объединения и</w:t>
      </w:r>
      <w:r w:rsidRPr="00033313">
        <w:t>м</w:t>
      </w:r>
      <w:r w:rsidRPr="00033313">
        <w:t xml:space="preserve">мигрантов, которые стали </w:t>
      </w:r>
      <w:r w:rsidRPr="00033313">
        <w:rPr>
          <w:i/>
          <w:lang w:val="en-US"/>
        </w:rPr>
        <w:t>assistentes</w:t>
      </w:r>
      <w:r w:rsidRPr="00033313">
        <w:t>, могут представлять пострадавших в ходе уголовного разбирательства в связи с расистскими действиями.</w:t>
      </w:r>
    </w:p>
    <w:p w:rsidR="006F6702" w:rsidRPr="00033313" w:rsidRDefault="006F6702" w:rsidP="006912B4">
      <w:pPr>
        <w:pStyle w:val="SingleTxtGR"/>
      </w:pPr>
      <w:r w:rsidRPr="00033313">
        <w:t>64.</w:t>
      </w:r>
      <w:r w:rsidRPr="00033313">
        <w:tab/>
        <w:t>Он согласен с тем, что было бы целесообразно переложить бремя док</w:t>
      </w:r>
      <w:r w:rsidRPr="00033313">
        <w:t>а</w:t>
      </w:r>
      <w:r w:rsidRPr="00033313">
        <w:t>зывания в некоторых гражданских и административных делах, когда доказ</w:t>
      </w:r>
      <w:r w:rsidRPr="00033313">
        <w:t>а</w:t>
      </w:r>
      <w:r w:rsidRPr="00033313">
        <w:t xml:space="preserve">тельства являются достоверными и отсутствуют основания для сомнения в них. Однако португальская правовая система пока еще не готова к таким далеко идущим переменам. </w:t>
      </w:r>
    </w:p>
    <w:p w:rsidR="006F6702" w:rsidRPr="00033313" w:rsidRDefault="006F6702" w:rsidP="006912B4">
      <w:pPr>
        <w:pStyle w:val="SingleTxtGR"/>
      </w:pPr>
      <w:r w:rsidRPr="00033313">
        <w:t>65.</w:t>
      </w:r>
      <w:r w:rsidRPr="00033313">
        <w:tab/>
        <w:t>В Португалии пока еще не применялись меры проверки на предмет ди</w:t>
      </w:r>
      <w:r w:rsidRPr="00033313">
        <w:t>с</w:t>
      </w:r>
      <w:r w:rsidRPr="00033313">
        <w:t>криминации. В то же время Министерство юстиции может изучить такую во</w:t>
      </w:r>
      <w:r w:rsidRPr="00033313">
        <w:t>з</w:t>
      </w:r>
      <w:r w:rsidRPr="00033313">
        <w:t>можность.</w:t>
      </w:r>
    </w:p>
    <w:p w:rsidR="006F6702" w:rsidRPr="00033313" w:rsidRDefault="006F6702" w:rsidP="006912B4">
      <w:pPr>
        <w:pStyle w:val="SingleTxtGR"/>
      </w:pPr>
      <w:r w:rsidRPr="00033313">
        <w:t>66.</w:t>
      </w:r>
      <w:r w:rsidRPr="00033313">
        <w:tab/>
        <w:t>Он считает, что нет необходимости в принятии Верховным судом или Конституционным судом какого-либо решения в отношении верховенства ме</w:t>
      </w:r>
      <w:r w:rsidRPr="00033313">
        <w:t>ж</w:t>
      </w:r>
      <w:r w:rsidRPr="00033313">
        <w:t>дународного права. Однако он готов изучить любые соответствующие решения европейских и международных судов.</w:t>
      </w:r>
    </w:p>
    <w:p w:rsidR="006F6702" w:rsidRPr="00033313" w:rsidRDefault="006F6702" w:rsidP="006912B4">
      <w:pPr>
        <w:pStyle w:val="SingleTxtGR"/>
      </w:pPr>
      <w:r w:rsidRPr="00033313">
        <w:t>67.</w:t>
      </w:r>
      <w:r w:rsidRPr="00033313">
        <w:tab/>
      </w:r>
      <w:r w:rsidR="00EC7801" w:rsidRPr="00033313">
        <w:rPr>
          <w:b/>
        </w:rPr>
        <w:t>Г-жа Барду</w:t>
      </w:r>
      <w:r w:rsidR="00EC7801" w:rsidRPr="00033313">
        <w:t xml:space="preserve"> (Португалия) говорит, что термин "иностранцы" охватывает всех лиц, не являющихся гражданами Португалии, независимо от их статуса л</w:t>
      </w:r>
      <w:r w:rsidR="00EC7801" w:rsidRPr="00033313">
        <w:t>е</w:t>
      </w:r>
      <w:r w:rsidR="00EC7801" w:rsidRPr="00033313">
        <w:t>гальных или нелегальн</w:t>
      </w:r>
      <w:r w:rsidR="008B232F" w:rsidRPr="00033313">
        <w:t>ы</w:t>
      </w:r>
      <w:r w:rsidR="00EC7801" w:rsidRPr="00033313">
        <w:t>х иммигрантов и их гражданства в одном из государств ЕС.</w:t>
      </w:r>
    </w:p>
    <w:p w:rsidR="00EC7801" w:rsidRPr="00033313" w:rsidRDefault="00EC7801" w:rsidP="006912B4">
      <w:pPr>
        <w:pStyle w:val="SingleTxtGR"/>
      </w:pPr>
      <w:r w:rsidRPr="00033313">
        <w:t>68.</w:t>
      </w:r>
      <w:r w:rsidRPr="00033313">
        <w:tab/>
      </w:r>
      <w:r w:rsidRPr="00033313">
        <w:rPr>
          <w:b/>
        </w:rPr>
        <w:t>Г-н Пинту да Сильва</w:t>
      </w:r>
      <w:r w:rsidRPr="00033313">
        <w:t xml:space="preserve"> (Португалия) говорит, что Национальная комиссия по правам человека является учреждением, полностью отделенным от </w:t>
      </w:r>
      <w:r w:rsidR="0071474E" w:rsidRPr="00033313">
        <w:t>О</w:t>
      </w:r>
      <w:r w:rsidRPr="00033313">
        <w:t>мбу</w:t>
      </w:r>
      <w:r w:rsidRPr="00033313">
        <w:t>д</w:t>
      </w:r>
      <w:r w:rsidRPr="00033313">
        <w:t>смена. В частности, она отвечает за подготовку периодических докладов дог</w:t>
      </w:r>
      <w:r w:rsidRPr="00033313">
        <w:t>о</w:t>
      </w:r>
      <w:r w:rsidRPr="00033313">
        <w:t>ворным органам по правам человека и обеспечение соблюдения выполнения р</w:t>
      </w:r>
      <w:r w:rsidRPr="00033313">
        <w:t>е</w:t>
      </w:r>
      <w:r w:rsidRPr="00033313">
        <w:t>комендаций договорных органов. Она также содействует укреплению коорд</w:t>
      </w:r>
      <w:r w:rsidRPr="00033313">
        <w:t>и</w:t>
      </w:r>
      <w:r w:rsidRPr="00033313">
        <w:t>нации между министерствами и государственными ведомствами, например к</w:t>
      </w:r>
      <w:r w:rsidRPr="00033313">
        <w:t>о</w:t>
      </w:r>
      <w:r w:rsidRPr="00033313">
        <w:t>гда требуется принять меры во исполнение резолюции Генеральной Ассамблеи или Совета по правам человека. Комиссия привлекает к своей работе предст</w:t>
      </w:r>
      <w:r w:rsidRPr="00033313">
        <w:t>а</w:t>
      </w:r>
      <w:r w:rsidRPr="00033313">
        <w:t>вителей гражданского общества. Кроме того, на всех ее заседаниях присутств</w:t>
      </w:r>
      <w:r w:rsidRPr="00033313">
        <w:t>у</w:t>
      </w:r>
      <w:r w:rsidRPr="00033313">
        <w:t xml:space="preserve">ет представитель Управления </w:t>
      </w:r>
      <w:r w:rsidR="0071474E" w:rsidRPr="00033313">
        <w:t>О</w:t>
      </w:r>
      <w:r w:rsidRPr="00033313">
        <w:t xml:space="preserve">мбудсмена. Однако </w:t>
      </w:r>
      <w:r w:rsidR="0071474E" w:rsidRPr="00033313">
        <w:t>О</w:t>
      </w:r>
      <w:r w:rsidRPr="00033313">
        <w:t>мбудсмен остается полн</w:t>
      </w:r>
      <w:r w:rsidRPr="00033313">
        <w:t>о</w:t>
      </w:r>
      <w:r w:rsidRPr="00033313">
        <w:t>стью независимым от Комиссии.</w:t>
      </w:r>
    </w:p>
    <w:p w:rsidR="00EC7801" w:rsidRPr="00033313" w:rsidRDefault="00EC7801" w:rsidP="006912B4">
      <w:pPr>
        <w:pStyle w:val="SingleTxtGR"/>
      </w:pPr>
      <w:r w:rsidRPr="00033313">
        <w:t>69.</w:t>
      </w:r>
      <w:r w:rsidRPr="00033313">
        <w:tab/>
      </w:r>
      <w:r w:rsidR="003563F7" w:rsidRPr="00033313">
        <w:rPr>
          <w:b/>
        </w:rPr>
        <w:t>Г-жа Фармхаус</w:t>
      </w:r>
      <w:r w:rsidR="003563F7" w:rsidRPr="00033313">
        <w:t xml:space="preserve"> (Португалия) говорит, что были приняты конкретные м</w:t>
      </w:r>
      <w:r w:rsidR="003563F7" w:rsidRPr="00033313">
        <w:t>е</w:t>
      </w:r>
      <w:r w:rsidR="003563F7" w:rsidRPr="00033313">
        <w:t xml:space="preserve">ры для решения гендерной проблемы в общине рома. Важную роль в этой связи сыграет экспериментальный проект "муниципальных посредников". В настоящее время в роли двух таких посредников выступают женщины, а 17 посредников </w:t>
      </w:r>
      <w:r w:rsidR="00EF40DE" w:rsidRPr="00033313">
        <w:t xml:space="preserve">– </w:t>
      </w:r>
      <w:r w:rsidR="003563F7" w:rsidRPr="00033313">
        <w:t>мужчин</w:t>
      </w:r>
      <w:r w:rsidR="00577E6F" w:rsidRPr="00033313">
        <w:t>ы</w:t>
      </w:r>
      <w:r w:rsidR="003563F7" w:rsidRPr="00033313">
        <w:t>.</w:t>
      </w:r>
    </w:p>
    <w:p w:rsidR="003563F7" w:rsidRPr="00033313" w:rsidRDefault="003563F7" w:rsidP="006912B4">
      <w:pPr>
        <w:pStyle w:val="SingleTxtGR"/>
      </w:pPr>
      <w:r w:rsidRPr="00033313">
        <w:t>70.</w:t>
      </w:r>
      <w:r w:rsidRPr="00033313">
        <w:tab/>
      </w:r>
      <w:r w:rsidRPr="00033313">
        <w:rPr>
          <w:b/>
        </w:rPr>
        <w:t>Г-н Саиду</w:t>
      </w:r>
      <w:r w:rsidRPr="00033313">
        <w:t xml:space="preserve"> говорит, что, судя по описанию функционирования Наци</w:t>
      </w:r>
      <w:r w:rsidRPr="00033313">
        <w:t>о</w:t>
      </w:r>
      <w:r w:rsidRPr="00033313">
        <w:t>нальной комиссии по правам человека, она напоминает межведомственный к</w:t>
      </w:r>
      <w:r w:rsidRPr="00033313">
        <w:t>о</w:t>
      </w:r>
      <w:r w:rsidRPr="00033313">
        <w:t xml:space="preserve">митет. </w:t>
      </w:r>
      <w:r w:rsidR="00515784" w:rsidRPr="00033313">
        <w:t>Если изменить ее название, то можно будет избежать путаницы с раб</w:t>
      </w:r>
      <w:r w:rsidR="00515784" w:rsidRPr="00033313">
        <w:t>о</w:t>
      </w:r>
      <w:r w:rsidR="00515784" w:rsidRPr="00033313">
        <w:t>той Управления омбудсмена.</w:t>
      </w:r>
    </w:p>
    <w:p w:rsidR="00515784" w:rsidRPr="00033313" w:rsidRDefault="00515784" w:rsidP="006912B4">
      <w:pPr>
        <w:pStyle w:val="SingleTxtGR"/>
      </w:pPr>
      <w:r w:rsidRPr="00033313">
        <w:t>71.</w:t>
      </w:r>
      <w:r w:rsidRPr="00033313">
        <w:tab/>
      </w:r>
      <w:r w:rsidRPr="00033313">
        <w:rPr>
          <w:b/>
        </w:rPr>
        <w:t>Г-жа Крикли</w:t>
      </w:r>
      <w:r w:rsidRPr="00033313">
        <w:t xml:space="preserve"> говорит, что у Португалии похвальная репутация в области поддержки прав человека и она играла ведущую роль во многих областях, представляющих интерес для Комитета. Однако, как уже признала делегация, борьба против расовой дискриминации продолжается.</w:t>
      </w:r>
    </w:p>
    <w:p w:rsidR="00515784" w:rsidRPr="00033313" w:rsidRDefault="00515784" w:rsidP="006912B4">
      <w:pPr>
        <w:pStyle w:val="SingleTxtGR"/>
      </w:pPr>
      <w:r w:rsidRPr="00033313">
        <w:t>72.</w:t>
      </w:r>
      <w:r w:rsidRPr="00033313">
        <w:tab/>
        <w:t>Равное обращение необязательно означает одинаковое обращение. Одной из главных проблем является определение различий и поиск путей их преод</w:t>
      </w:r>
      <w:r w:rsidRPr="00033313">
        <w:t>о</w:t>
      </w:r>
      <w:r w:rsidRPr="00033313">
        <w:t xml:space="preserve">ления на основе целостного подхода </w:t>
      </w:r>
      <w:r w:rsidR="00D92EDD" w:rsidRPr="00033313">
        <w:t>и</w:t>
      </w:r>
      <w:r w:rsidRPr="00033313">
        <w:t xml:space="preserve"> обеспечения в рамках этого процесса осуществления соответствующих прав.</w:t>
      </w:r>
    </w:p>
    <w:p w:rsidR="00515784" w:rsidRPr="00033313" w:rsidRDefault="00515784" w:rsidP="006912B4">
      <w:pPr>
        <w:pStyle w:val="SingleTxtGR"/>
      </w:pPr>
      <w:r w:rsidRPr="00033313">
        <w:t>73.</w:t>
      </w:r>
      <w:r w:rsidRPr="00033313">
        <w:tab/>
        <w:t>Из небольшого числа жалоб нельзя делать вывод о том, что спорных в</w:t>
      </w:r>
      <w:r w:rsidRPr="00033313">
        <w:t>о</w:t>
      </w:r>
      <w:r w:rsidRPr="00033313">
        <w:t>просов не существует. По данным Агентства ЕС по основным правам, бол</w:t>
      </w:r>
      <w:r w:rsidRPr="00033313">
        <w:t>ь</w:t>
      </w:r>
      <w:r w:rsidRPr="00033313">
        <w:t>шинство лиц, подверженных различным формам дискриминации, не обращаю</w:t>
      </w:r>
      <w:r w:rsidRPr="00033313">
        <w:t>т</w:t>
      </w:r>
      <w:r w:rsidRPr="00033313">
        <w:t>ся с жалобами из-за чувства неуверенности, о</w:t>
      </w:r>
      <w:r w:rsidR="00EF40DE" w:rsidRPr="00033313">
        <w:t>пасе</w:t>
      </w:r>
      <w:r w:rsidRPr="00033313">
        <w:t>ния дискриминации или н</w:t>
      </w:r>
      <w:r w:rsidRPr="00033313">
        <w:t>е</w:t>
      </w:r>
      <w:r w:rsidRPr="00033313">
        <w:t>знания о возможностях и процедурах подачи жалобы. Поэтому, хотя такие сложные меры, как подача жалобы через Интернет, можно приветствовать, их следует дополнять самыми различными мерами по повышению информирова</w:t>
      </w:r>
      <w:r w:rsidRPr="00033313">
        <w:t>н</w:t>
      </w:r>
      <w:r w:rsidRPr="00033313">
        <w:t>ности. По этой причине вопрос о жалобах требует постоянного анализа и э</w:t>
      </w:r>
      <w:r w:rsidRPr="00033313">
        <w:t>ф</w:t>
      </w:r>
      <w:r w:rsidRPr="00033313">
        <w:t>фективных решений.</w:t>
      </w:r>
    </w:p>
    <w:p w:rsidR="00515784" w:rsidRPr="00033313" w:rsidRDefault="00515784" w:rsidP="006912B4">
      <w:pPr>
        <w:pStyle w:val="SingleTxtGR"/>
      </w:pPr>
      <w:r w:rsidRPr="00033313">
        <w:t>74.</w:t>
      </w:r>
      <w:r w:rsidRPr="00033313">
        <w:tab/>
        <w:t>Вопрос о дискриминации в судебной системе является крайне сложным и требует дальнейшего изучения и решений. Как граждане, так и неграждане, н</w:t>
      </w:r>
      <w:r w:rsidRPr="00033313">
        <w:t>а</w:t>
      </w:r>
      <w:r w:rsidRPr="00033313">
        <w:t>ходятся в уязвимом положении, когда они вступают в контакт с полицейскими, судебными и тюремными властями.</w:t>
      </w:r>
    </w:p>
    <w:p w:rsidR="00515784" w:rsidRPr="00033313" w:rsidRDefault="00515784" w:rsidP="006912B4">
      <w:pPr>
        <w:pStyle w:val="SingleTxtGR"/>
      </w:pPr>
      <w:r w:rsidRPr="00033313">
        <w:t>75.</w:t>
      </w:r>
      <w:r w:rsidRPr="00033313">
        <w:tab/>
        <w:t>Она поддерживает меры, принятые в поддержку межкультурной комм</w:t>
      </w:r>
      <w:r w:rsidRPr="00033313">
        <w:t>у</w:t>
      </w:r>
      <w:r w:rsidRPr="00033313">
        <w:t>никации. В то же время необходимо признать, что расизм является основным препятствием на пути к достижению прогресса в этой области. Существует я</w:t>
      </w:r>
      <w:r w:rsidRPr="00033313">
        <w:t>в</w:t>
      </w:r>
      <w:r w:rsidRPr="00033313">
        <w:t>ное различие между инициативами, направленными на поддержку интеграции, и инициативами по борьбе с расизмом. Очевидно, что расовая дискриминация является одной из проблем, с которыми сталкиваются новые иммигранты, одн</w:t>
      </w:r>
      <w:r w:rsidRPr="00033313">
        <w:t>а</w:t>
      </w:r>
      <w:r w:rsidRPr="00033313">
        <w:t>ко эта проблема не исчезает после того, как им гарантируется гражданство.</w:t>
      </w:r>
    </w:p>
    <w:p w:rsidR="00515784" w:rsidRPr="00033313" w:rsidRDefault="00580F35" w:rsidP="006912B4">
      <w:pPr>
        <w:pStyle w:val="SingleTxtGR"/>
      </w:pPr>
      <w:r w:rsidRPr="00033313">
        <w:t>76.</w:t>
      </w:r>
      <w:r w:rsidRPr="00033313">
        <w:tab/>
        <w:t>Е</w:t>
      </w:r>
      <w:r w:rsidR="00515784" w:rsidRPr="00033313">
        <w:t xml:space="preserve">й известно о разнице между общинами рома и </w:t>
      </w:r>
      <w:r w:rsidRPr="00033313">
        <w:rPr>
          <w:i/>
          <w:lang w:val="en-US"/>
        </w:rPr>
        <w:t>Cigano</w:t>
      </w:r>
      <w:r w:rsidR="00515784" w:rsidRPr="00033313">
        <w:t xml:space="preserve"> ("цыгане"), </w:t>
      </w:r>
      <w:r w:rsidR="00102C02" w:rsidRPr="00033313">
        <w:t xml:space="preserve">но </w:t>
      </w:r>
      <w:r w:rsidR="00515784" w:rsidRPr="00033313">
        <w:t>она также знает о том, что между ними существует сходство с точки зрения кул</w:t>
      </w:r>
      <w:r w:rsidR="00515784" w:rsidRPr="00033313">
        <w:t>ь</w:t>
      </w:r>
      <w:r w:rsidR="00515784" w:rsidRPr="00033313">
        <w:t>турных характеристик, образа жизни и обычаев. Поэтому ей интересно у</w:t>
      </w:r>
      <w:r w:rsidR="00515784" w:rsidRPr="00033313">
        <w:t>з</w:t>
      </w:r>
      <w:r w:rsidR="00515784" w:rsidRPr="00033313">
        <w:t>нать о целенаправленных мерах по оказанию им помощи в рамках Национал</w:t>
      </w:r>
      <w:r w:rsidR="00515784" w:rsidRPr="00033313">
        <w:t>ь</w:t>
      </w:r>
      <w:r w:rsidR="00515784" w:rsidRPr="00033313">
        <w:t>ного плана по интеграции иммигрантов.</w:t>
      </w:r>
    </w:p>
    <w:p w:rsidR="00515784" w:rsidRPr="00033313" w:rsidRDefault="00515784" w:rsidP="006912B4">
      <w:pPr>
        <w:pStyle w:val="SingleTxtGR"/>
      </w:pPr>
      <w:r w:rsidRPr="00033313">
        <w:t>77.</w:t>
      </w:r>
      <w:r w:rsidRPr="00033313">
        <w:tab/>
        <w:t>Было бы полезно получить дополнительную информацию в отношении Азорских островов и остров</w:t>
      </w:r>
      <w:r w:rsidR="00033313" w:rsidRPr="00033313">
        <w:t>а</w:t>
      </w:r>
      <w:r w:rsidRPr="00033313">
        <w:t xml:space="preserve"> Мадейра в следующем периодическом докладе. Она выражает сожаление в связи с тем фактом, что португальские НПО не встречались с Комитетом, и выражает надежду на то, что будут приняты меры по содействию их участию в обсуждении следующего доклада.</w:t>
      </w:r>
    </w:p>
    <w:p w:rsidR="00515784" w:rsidRPr="00033313" w:rsidRDefault="00515784" w:rsidP="006912B4">
      <w:pPr>
        <w:pStyle w:val="SingleTxtGR"/>
      </w:pPr>
      <w:r w:rsidRPr="00033313">
        <w:t>78.</w:t>
      </w:r>
      <w:r w:rsidRPr="00033313">
        <w:tab/>
        <w:t>Она подчеркивает, что создание условий для самоидентификации не о</w:t>
      </w:r>
      <w:r w:rsidRPr="00033313">
        <w:t>з</w:t>
      </w:r>
      <w:r w:rsidRPr="00033313">
        <w:t>начает отказа от национальной идентичности, и призывает государство-участник включиться в это</w:t>
      </w:r>
      <w:r w:rsidR="00AD2836" w:rsidRPr="00033313">
        <w:t xml:space="preserve">т </w:t>
      </w:r>
      <w:r w:rsidRPr="00033313">
        <w:t>процесс.</w:t>
      </w:r>
    </w:p>
    <w:p w:rsidR="00515784" w:rsidRPr="00033313" w:rsidRDefault="00515784" w:rsidP="006912B4">
      <w:pPr>
        <w:pStyle w:val="SingleTxtGR"/>
      </w:pPr>
      <w:r w:rsidRPr="00033313">
        <w:t>79.</w:t>
      </w:r>
      <w:r w:rsidRPr="00033313">
        <w:tab/>
        <w:t>Она также призывает португальские власти обеспечить, чтобы меры в поддержку равенства женщин предусматривали уделение конкретного вним</w:t>
      </w:r>
      <w:r w:rsidRPr="00033313">
        <w:t>а</w:t>
      </w:r>
      <w:r w:rsidRPr="00033313">
        <w:t xml:space="preserve">ния положению женщин из числа меньшинств, включая женщин-рома и </w:t>
      </w:r>
      <w:r w:rsidR="00033313" w:rsidRPr="00033313">
        <w:rPr>
          <w:i/>
          <w:lang w:val="en-US"/>
        </w:rPr>
        <w:t>Cigano</w:t>
      </w:r>
      <w:r w:rsidR="007D1637" w:rsidRPr="00033313">
        <w:rPr>
          <w:i/>
        </w:rPr>
        <w:t xml:space="preserve"> </w:t>
      </w:r>
      <w:r w:rsidR="007D1637" w:rsidRPr="00033313">
        <w:t>("цыган").</w:t>
      </w:r>
    </w:p>
    <w:p w:rsidR="0072314A" w:rsidRPr="00033313" w:rsidRDefault="007D1637" w:rsidP="00593CDC">
      <w:pPr>
        <w:pStyle w:val="SingleTxtGR"/>
        <w:rPr>
          <w:b/>
        </w:rPr>
      </w:pPr>
      <w:r w:rsidRPr="00033313">
        <w:t>80.</w:t>
      </w:r>
      <w:r w:rsidRPr="00033313">
        <w:tab/>
      </w:r>
      <w:r w:rsidRPr="00033313">
        <w:rPr>
          <w:b/>
        </w:rPr>
        <w:t>Г-жа Фармхаус</w:t>
      </w:r>
      <w:r w:rsidRPr="00033313">
        <w:t xml:space="preserve"> (Португалия) заверяет членов Комитета в том, что порт</w:t>
      </w:r>
      <w:r w:rsidRPr="00033313">
        <w:t>у</w:t>
      </w:r>
      <w:r w:rsidRPr="00033313">
        <w:t>гальские власти внимательно рассмотрят все его рекомендации и постараются найти гибкие и эффективные решения.</w:t>
      </w:r>
    </w:p>
    <w:p w:rsidR="0090230B" w:rsidRPr="00033313" w:rsidRDefault="00000A1A" w:rsidP="00000A1A">
      <w:pPr>
        <w:pStyle w:val="H4GR"/>
      </w:pPr>
      <w:r w:rsidRPr="00033313">
        <w:tab/>
      </w:r>
      <w:r w:rsidRPr="00033313">
        <w:tab/>
      </w:r>
      <w:r w:rsidR="009A1C2B" w:rsidRPr="00033313">
        <w:t>Заседание закрывается в 1</w:t>
      </w:r>
      <w:r w:rsidR="008B3BF7" w:rsidRPr="00033313">
        <w:t>3</w:t>
      </w:r>
      <w:r w:rsidR="009A1C2B" w:rsidRPr="00033313">
        <w:t xml:space="preserve"> ч. </w:t>
      </w:r>
      <w:r w:rsidR="008B3BF7" w:rsidRPr="00033313">
        <w:t>0</w:t>
      </w:r>
      <w:r w:rsidR="00F86189" w:rsidRPr="00033313">
        <w:t>0</w:t>
      </w:r>
      <w:r w:rsidR="009A1C2B" w:rsidRPr="00033313">
        <w:t xml:space="preserve"> м.</w:t>
      </w:r>
    </w:p>
    <w:sectPr w:rsidR="0090230B" w:rsidRPr="00033313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04B" w:rsidRDefault="0050104B">
      <w:r>
        <w:rPr>
          <w:lang w:val="en-US"/>
        </w:rPr>
        <w:tab/>
      </w:r>
      <w:r>
        <w:separator/>
      </w:r>
    </w:p>
  </w:endnote>
  <w:endnote w:type="continuationSeparator" w:id="0">
    <w:p w:rsidR="0050104B" w:rsidRDefault="00501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5C2" w:rsidRPr="00A51F22" w:rsidRDefault="00C955C2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2351C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GE.12-40893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5C2" w:rsidRPr="009A6F4A" w:rsidRDefault="00C955C2">
    <w:pPr>
      <w:pStyle w:val="Footer"/>
      <w:rPr>
        <w:lang w:val="en-US"/>
      </w:rPr>
    </w:pPr>
    <w:r>
      <w:rPr>
        <w:lang w:val="en-US"/>
      </w:rPr>
      <w:t>GE.12-40893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2351C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5C2" w:rsidRDefault="00C955C2">
    <w:pPr>
      <w:pStyle w:val="Footer"/>
      <w:rPr>
        <w:sz w:val="20"/>
        <w:lang w:val="ru-RU"/>
      </w:rPr>
    </w:pPr>
    <w:r>
      <w:rPr>
        <w:sz w:val="20"/>
        <w:lang w:val="ru-RU"/>
      </w:rPr>
      <w:t>________________________________________________________________________________________________</w:t>
    </w:r>
  </w:p>
  <w:p w:rsidR="00C955C2" w:rsidRPr="0042419A" w:rsidRDefault="00C955C2" w:rsidP="00961850">
    <w:pPr>
      <w:pStyle w:val="SingleTxtGR"/>
      <w:rPr>
        <w:sz w:val="18"/>
        <w:szCs w:val="18"/>
      </w:rPr>
    </w:pPr>
    <w:r w:rsidRPr="0042419A">
      <w:rPr>
        <w:sz w:val="18"/>
        <w:szCs w:val="18"/>
      </w:rPr>
      <w:t>В настоящий отчет могут вноситься поправки.</w:t>
    </w:r>
  </w:p>
  <w:p w:rsidR="00C955C2" w:rsidRPr="0042419A" w:rsidRDefault="00C955C2" w:rsidP="006612F5">
    <w:pPr>
      <w:pStyle w:val="SingleTxtGR"/>
      <w:jc w:val="left"/>
      <w:rPr>
        <w:sz w:val="18"/>
        <w:szCs w:val="18"/>
      </w:rPr>
    </w:pPr>
    <w:r w:rsidRPr="0042419A">
      <w:rPr>
        <w:sz w:val="18"/>
        <w:szCs w:val="18"/>
      </w:rPr>
      <w:t xml:space="preserve">Поправки должны представляться на одном из рабочих языков. Они должны быть </w:t>
    </w:r>
    <w:r w:rsidR="006612F5">
      <w:rPr>
        <w:sz w:val="18"/>
        <w:szCs w:val="18"/>
      </w:rPr>
      <w:br/>
    </w:r>
    <w:r w:rsidRPr="0042419A">
      <w:rPr>
        <w:sz w:val="18"/>
        <w:szCs w:val="18"/>
      </w:rPr>
      <w:t xml:space="preserve">изложены в пояснительной записке, а также внесены в один из экземпляров отчета. </w:t>
    </w:r>
    <w:r w:rsidR="006612F5">
      <w:rPr>
        <w:sz w:val="18"/>
        <w:szCs w:val="18"/>
      </w:rPr>
      <w:br/>
    </w:r>
    <w:r w:rsidRPr="0042419A">
      <w:rPr>
        <w:sz w:val="18"/>
        <w:szCs w:val="18"/>
      </w:rPr>
      <w:t>П</w:t>
    </w:r>
    <w:r w:rsidRPr="0042419A">
      <w:rPr>
        <w:sz w:val="18"/>
        <w:szCs w:val="18"/>
      </w:rPr>
      <w:t>о</w:t>
    </w:r>
    <w:r w:rsidRPr="0042419A">
      <w:rPr>
        <w:sz w:val="18"/>
        <w:szCs w:val="18"/>
      </w:rPr>
      <w:t xml:space="preserve">правки должны направляться </w:t>
    </w:r>
    <w:r w:rsidRPr="0042419A">
      <w:rPr>
        <w:i/>
        <w:iCs/>
        <w:sz w:val="18"/>
        <w:szCs w:val="18"/>
      </w:rPr>
      <w:t>в течение одной недели с момента выпуска настоящего документа</w:t>
    </w:r>
    <w:r w:rsidRPr="0042419A">
      <w:rPr>
        <w:sz w:val="18"/>
        <w:szCs w:val="18"/>
      </w:rPr>
      <w:t xml:space="preserve"> в </w:t>
    </w:r>
    <w:r w:rsidRPr="0042419A">
      <w:rPr>
        <w:bCs/>
        <w:sz w:val="18"/>
        <w:szCs w:val="18"/>
      </w:rPr>
      <w:t>Группу редакционного контроля</w:t>
    </w:r>
    <w:r w:rsidRPr="0042419A">
      <w:rPr>
        <w:sz w:val="18"/>
        <w:szCs w:val="18"/>
      </w:rPr>
      <w:t>, комната Е.4108, Дворец Наций, Женева.</w:t>
    </w:r>
  </w:p>
  <w:p w:rsidR="00C955C2" w:rsidRPr="0042419A" w:rsidRDefault="00C955C2" w:rsidP="006612F5">
    <w:pPr>
      <w:pStyle w:val="SingleTxtGR"/>
      <w:jc w:val="left"/>
      <w:rPr>
        <w:sz w:val="18"/>
        <w:szCs w:val="18"/>
      </w:rPr>
    </w:pPr>
    <w:r w:rsidRPr="0042419A">
      <w:rPr>
        <w:sz w:val="18"/>
        <w:szCs w:val="18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C955C2" w:rsidRPr="00E309C4" w:rsidRDefault="00C955C2">
    <w:pPr>
      <w:pStyle w:val="Footer"/>
      <w:rPr>
        <w:sz w:val="20"/>
        <w:lang w:val="ru-RU"/>
      </w:rPr>
    </w:pPr>
  </w:p>
  <w:p w:rsidR="00C955C2" w:rsidRPr="004B3FAC" w:rsidRDefault="00C955C2">
    <w:pPr>
      <w:pStyle w:val="Footer"/>
      <w:rPr>
        <w:sz w:val="20"/>
        <w:lang w:val="ru-RU"/>
      </w:rPr>
    </w:pPr>
    <w:r>
      <w:rPr>
        <w:sz w:val="20"/>
        <w:lang w:val="en-US"/>
      </w:rPr>
      <w:t>GE.</w:t>
    </w:r>
    <w:r>
      <w:rPr>
        <w:sz w:val="20"/>
        <w:lang w:val="ru-RU"/>
      </w:rPr>
      <w:t>1</w:t>
    </w:r>
    <w:r>
      <w:rPr>
        <w:sz w:val="20"/>
        <w:lang w:val="en-US"/>
      </w:rPr>
      <w:t xml:space="preserve">2-40893 (R)  </w:t>
    </w:r>
    <w:r w:rsidR="004B3FAC">
      <w:rPr>
        <w:sz w:val="20"/>
        <w:lang w:val="ru-RU"/>
      </w:rPr>
      <w:t>131212  180113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04B" w:rsidRPr="00F71F63" w:rsidRDefault="0050104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0104B" w:rsidRPr="00F71F63" w:rsidRDefault="0050104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0104B" w:rsidRPr="00635E86" w:rsidRDefault="0050104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5C2" w:rsidRPr="00003168" w:rsidRDefault="00C955C2">
    <w:pPr>
      <w:pStyle w:val="Header"/>
      <w:rPr>
        <w:lang w:val="en-US"/>
      </w:rPr>
    </w:pPr>
    <w:r>
      <w:rPr>
        <w:lang w:val="en-US"/>
      </w:rPr>
      <w:t>CERD/C/SR.2138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5C2" w:rsidRPr="009A6F4A" w:rsidRDefault="00C955C2">
    <w:pPr>
      <w:pStyle w:val="Header"/>
      <w:rPr>
        <w:lang w:val="en-US"/>
      </w:rPr>
    </w:pPr>
    <w:r>
      <w:rPr>
        <w:lang w:val="en-US"/>
      </w:rPr>
      <w:tab/>
      <w:t>CERD/C/SR.2138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25FA"/>
    <w:rsid w:val="00000A1A"/>
    <w:rsid w:val="00003168"/>
    <w:rsid w:val="000033D8"/>
    <w:rsid w:val="00005C1C"/>
    <w:rsid w:val="00011FD9"/>
    <w:rsid w:val="00013529"/>
    <w:rsid w:val="00014863"/>
    <w:rsid w:val="00016553"/>
    <w:rsid w:val="000233B3"/>
    <w:rsid w:val="0002351C"/>
    <w:rsid w:val="00023E9E"/>
    <w:rsid w:val="00026B0C"/>
    <w:rsid w:val="00033313"/>
    <w:rsid w:val="0003638E"/>
    <w:rsid w:val="00036FF2"/>
    <w:rsid w:val="0004010A"/>
    <w:rsid w:val="00043607"/>
    <w:rsid w:val="00043D88"/>
    <w:rsid w:val="00046E4D"/>
    <w:rsid w:val="00052AB6"/>
    <w:rsid w:val="00057330"/>
    <w:rsid w:val="00061ED8"/>
    <w:rsid w:val="0006401A"/>
    <w:rsid w:val="00067E38"/>
    <w:rsid w:val="00072C27"/>
    <w:rsid w:val="00074572"/>
    <w:rsid w:val="000759AB"/>
    <w:rsid w:val="00080DB0"/>
    <w:rsid w:val="0008280C"/>
    <w:rsid w:val="00086182"/>
    <w:rsid w:val="00086587"/>
    <w:rsid w:val="00087B63"/>
    <w:rsid w:val="00090891"/>
    <w:rsid w:val="00092E62"/>
    <w:rsid w:val="00097975"/>
    <w:rsid w:val="00097F29"/>
    <w:rsid w:val="000A3DDF"/>
    <w:rsid w:val="000A60A0"/>
    <w:rsid w:val="000C25A8"/>
    <w:rsid w:val="000C3688"/>
    <w:rsid w:val="000C4FFF"/>
    <w:rsid w:val="000D0FA7"/>
    <w:rsid w:val="000D1F96"/>
    <w:rsid w:val="000D5422"/>
    <w:rsid w:val="000D6863"/>
    <w:rsid w:val="000E5494"/>
    <w:rsid w:val="000E5D02"/>
    <w:rsid w:val="00102C02"/>
    <w:rsid w:val="00105BBA"/>
    <w:rsid w:val="00112033"/>
    <w:rsid w:val="00114DDE"/>
    <w:rsid w:val="00117AEE"/>
    <w:rsid w:val="0012180D"/>
    <w:rsid w:val="00122880"/>
    <w:rsid w:val="001309C3"/>
    <w:rsid w:val="00141DE5"/>
    <w:rsid w:val="00141EDE"/>
    <w:rsid w:val="001463F7"/>
    <w:rsid w:val="00153688"/>
    <w:rsid w:val="0015769C"/>
    <w:rsid w:val="0016009A"/>
    <w:rsid w:val="001629A7"/>
    <w:rsid w:val="0017413D"/>
    <w:rsid w:val="00180752"/>
    <w:rsid w:val="00185076"/>
    <w:rsid w:val="0018543C"/>
    <w:rsid w:val="00190231"/>
    <w:rsid w:val="00192ABD"/>
    <w:rsid w:val="00193651"/>
    <w:rsid w:val="001A75D5"/>
    <w:rsid w:val="001A7D40"/>
    <w:rsid w:val="001B455C"/>
    <w:rsid w:val="001C102B"/>
    <w:rsid w:val="001C189C"/>
    <w:rsid w:val="001C2B02"/>
    <w:rsid w:val="001C4F3F"/>
    <w:rsid w:val="001C763C"/>
    <w:rsid w:val="001D07F7"/>
    <w:rsid w:val="001D7B8F"/>
    <w:rsid w:val="001E48EE"/>
    <w:rsid w:val="001F2D04"/>
    <w:rsid w:val="0020059C"/>
    <w:rsid w:val="002019BD"/>
    <w:rsid w:val="00203FC9"/>
    <w:rsid w:val="00206533"/>
    <w:rsid w:val="00232D42"/>
    <w:rsid w:val="00237334"/>
    <w:rsid w:val="00237EC0"/>
    <w:rsid w:val="002444F4"/>
    <w:rsid w:val="002629A0"/>
    <w:rsid w:val="002775FB"/>
    <w:rsid w:val="0028492B"/>
    <w:rsid w:val="00291C8F"/>
    <w:rsid w:val="002B43B0"/>
    <w:rsid w:val="002C4D47"/>
    <w:rsid w:val="002C5036"/>
    <w:rsid w:val="002C69B9"/>
    <w:rsid w:val="002C6A71"/>
    <w:rsid w:val="002C6D5F"/>
    <w:rsid w:val="002D15EA"/>
    <w:rsid w:val="002D1DC3"/>
    <w:rsid w:val="002D2832"/>
    <w:rsid w:val="002D6C07"/>
    <w:rsid w:val="002E0CE6"/>
    <w:rsid w:val="002E1163"/>
    <w:rsid w:val="002E365B"/>
    <w:rsid w:val="002E43F3"/>
    <w:rsid w:val="002E4CE2"/>
    <w:rsid w:val="002E4CED"/>
    <w:rsid w:val="002E6576"/>
    <w:rsid w:val="002F2DEA"/>
    <w:rsid w:val="0031123A"/>
    <w:rsid w:val="00314E71"/>
    <w:rsid w:val="00320A6C"/>
    <w:rsid w:val="003215F5"/>
    <w:rsid w:val="00324E6C"/>
    <w:rsid w:val="00327162"/>
    <w:rsid w:val="00332891"/>
    <w:rsid w:val="003362E8"/>
    <w:rsid w:val="003404B9"/>
    <w:rsid w:val="003563F7"/>
    <w:rsid w:val="00356BB2"/>
    <w:rsid w:val="00360477"/>
    <w:rsid w:val="00363CC6"/>
    <w:rsid w:val="00367FC9"/>
    <w:rsid w:val="003711A1"/>
    <w:rsid w:val="00372123"/>
    <w:rsid w:val="0038263C"/>
    <w:rsid w:val="003849D7"/>
    <w:rsid w:val="00386581"/>
    <w:rsid w:val="00387100"/>
    <w:rsid w:val="00390A9F"/>
    <w:rsid w:val="003951D3"/>
    <w:rsid w:val="003978C6"/>
    <w:rsid w:val="003A0E3C"/>
    <w:rsid w:val="003A1360"/>
    <w:rsid w:val="003A62B0"/>
    <w:rsid w:val="003B40A9"/>
    <w:rsid w:val="003C016E"/>
    <w:rsid w:val="003C5EB6"/>
    <w:rsid w:val="003D26BA"/>
    <w:rsid w:val="003D3418"/>
    <w:rsid w:val="003D5EBD"/>
    <w:rsid w:val="003D7257"/>
    <w:rsid w:val="003D7779"/>
    <w:rsid w:val="003E093A"/>
    <w:rsid w:val="003E328B"/>
    <w:rsid w:val="003E3E85"/>
    <w:rsid w:val="00401CE0"/>
    <w:rsid w:val="00403234"/>
    <w:rsid w:val="00404928"/>
    <w:rsid w:val="00407AC3"/>
    <w:rsid w:val="00410059"/>
    <w:rsid w:val="00414586"/>
    <w:rsid w:val="00414905"/>
    <w:rsid w:val="00415059"/>
    <w:rsid w:val="00423228"/>
    <w:rsid w:val="0042419A"/>
    <w:rsid w:val="00424FDD"/>
    <w:rsid w:val="004263C8"/>
    <w:rsid w:val="0043033D"/>
    <w:rsid w:val="00432437"/>
    <w:rsid w:val="00435FE4"/>
    <w:rsid w:val="00444854"/>
    <w:rsid w:val="004544BD"/>
    <w:rsid w:val="00455A6F"/>
    <w:rsid w:val="00457634"/>
    <w:rsid w:val="00471EB5"/>
    <w:rsid w:val="00474F42"/>
    <w:rsid w:val="0048244D"/>
    <w:rsid w:val="004937B0"/>
    <w:rsid w:val="004A0DE8"/>
    <w:rsid w:val="004A4CB7"/>
    <w:rsid w:val="004A57B5"/>
    <w:rsid w:val="004B19DA"/>
    <w:rsid w:val="004B3FAC"/>
    <w:rsid w:val="004C2A53"/>
    <w:rsid w:val="004C3B35"/>
    <w:rsid w:val="004C43EC"/>
    <w:rsid w:val="004D7623"/>
    <w:rsid w:val="004E1821"/>
    <w:rsid w:val="004E6729"/>
    <w:rsid w:val="004E677B"/>
    <w:rsid w:val="004F0E47"/>
    <w:rsid w:val="004F46F4"/>
    <w:rsid w:val="0050104B"/>
    <w:rsid w:val="00505116"/>
    <w:rsid w:val="0051339C"/>
    <w:rsid w:val="0051412F"/>
    <w:rsid w:val="00514885"/>
    <w:rsid w:val="00515784"/>
    <w:rsid w:val="0051600E"/>
    <w:rsid w:val="00516FDC"/>
    <w:rsid w:val="00522B6F"/>
    <w:rsid w:val="0052430E"/>
    <w:rsid w:val="005243BB"/>
    <w:rsid w:val="005276AD"/>
    <w:rsid w:val="00532154"/>
    <w:rsid w:val="005358A5"/>
    <w:rsid w:val="00537007"/>
    <w:rsid w:val="00540A9A"/>
    <w:rsid w:val="00543522"/>
    <w:rsid w:val="00545680"/>
    <w:rsid w:val="0054582F"/>
    <w:rsid w:val="00551666"/>
    <w:rsid w:val="00552A27"/>
    <w:rsid w:val="00554070"/>
    <w:rsid w:val="00563741"/>
    <w:rsid w:val="0056473C"/>
    <w:rsid w:val="00564A62"/>
    <w:rsid w:val="0056618E"/>
    <w:rsid w:val="00576F59"/>
    <w:rsid w:val="00577A34"/>
    <w:rsid w:val="00577E6F"/>
    <w:rsid w:val="00580AAD"/>
    <w:rsid w:val="00580F35"/>
    <w:rsid w:val="00581FDB"/>
    <w:rsid w:val="00587D9E"/>
    <w:rsid w:val="00593A04"/>
    <w:rsid w:val="00593CDC"/>
    <w:rsid w:val="005A01D3"/>
    <w:rsid w:val="005A6D5A"/>
    <w:rsid w:val="005B1B28"/>
    <w:rsid w:val="005B7D51"/>
    <w:rsid w:val="005B7F35"/>
    <w:rsid w:val="005C2081"/>
    <w:rsid w:val="005C2D14"/>
    <w:rsid w:val="005C678A"/>
    <w:rsid w:val="005D346D"/>
    <w:rsid w:val="005D46F4"/>
    <w:rsid w:val="005D7A93"/>
    <w:rsid w:val="005E0921"/>
    <w:rsid w:val="005E74AB"/>
    <w:rsid w:val="005F5FA9"/>
    <w:rsid w:val="0060204A"/>
    <w:rsid w:val="00606A3E"/>
    <w:rsid w:val="006115AA"/>
    <w:rsid w:val="006120AE"/>
    <w:rsid w:val="00612B7C"/>
    <w:rsid w:val="00624103"/>
    <w:rsid w:val="006312D2"/>
    <w:rsid w:val="0063139F"/>
    <w:rsid w:val="00633B0A"/>
    <w:rsid w:val="00635E86"/>
    <w:rsid w:val="00636A37"/>
    <w:rsid w:val="00637698"/>
    <w:rsid w:val="00640481"/>
    <w:rsid w:val="00643071"/>
    <w:rsid w:val="00647763"/>
    <w:rsid w:val="006501A5"/>
    <w:rsid w:val="00655933"/>
    <w:rsid w:val="006567B2"/>
    <w:rsid w:val="006612F5"/>
    <w:rsid w:val="00662ADE"/>
    <w:rsid w:val="00663228"/>
    <w:rsid w:val="00664106"/>
    <w:rsid w:val="00671B1B"/>
    <w:rsid w:val="00674B4F"/>
    <w:rsid w:val="006756F1"/>
    <w:rsid w:val="00677773"/>
    <w:rsid w:val="006805FC"/>
    <w:rsid w:val="00690934"/>
    <w:rsid w:val="006912B4"/>
    <w:rsid w:val="006926C7"/>
    <w:rsid w:val="00694C37"/>
    <w:rsid w:val="006A1BEB"/>
    <w:rsid w:val="006A401C"/>
    <w:rsid w:val="006A7C6E"/>
    <w:rsid w:val="006B23D9"/>
    <w:rsid w:val="006B332D"/>
    <w:rsid w:val="006C1814"/>
    <w:rsid w:val="006C2F45"/>
    <w:rsid w:val="006C361A"/>
    <w:rsid w:val="006C5657"/>
    <w:rsid w:val="006D5E4E"/>
    <w:rsid w:val="006E2C45"/>
    <w:rsid w:val="006E6860"/>
    <w:rsid w:val="006E7183"/>
    <w:rsid w:val="006F14B2"/>
    <w:rsid w:val="006F34D3"/>
    <w:rsid w:val="006F5A6C"/>
    <w:rsid w:val="006F5FBF"/>
    <w:rsid w:val="006F6702"/>
    <w:rsid w:val="0070327E"/>
    <w:rsid w:val="00704575"/>
    <w:rsid w:val="0070721B"/>
    <w:rsid w:val="00707B5F"/>
    <w:rsid w:val="0071474E"/>
    <w:rsid w:val="0071480F"/>
    <w:rsid w:val="0071534E"/>
    <w:rsid w:val="007166E6"/>
    <w:rsid w:val="0072314A"/>
    <w:rsid w:val="00733CDD"/>
    <w:rsid w:val="00734525"/>
    <w:rsid w:val="00735602"/>
    <w:rsid w:val="00745F71"/>
    <w:rsid w:val="007511D7"/>
    <w:rsid w:val="0075279B"/>
    <w:rsid w:val="00753748"/>
    <w:rsid w:val="00753FEE"/>
    <w:rsid w:val="00762446"/>
    <w:rsid w:val="00767D46"/>
    <w:rsid w:val="00771BBD"/>
    <w:rsid w:val="007723D5"/>
    <w:rsid w:val="00780338"/>
    <w:rsid w:val="00781ACB"/>
    <w:rsid w:val="00797691"/>
    <w:rsid w:val="007A5B7A"/>
    <w:rsid w:val="007A79EB"/>
    <w:rsid w:val="007B083C"/>
    <w:rsid w:val="007C65EA"/>
    <w:rsid w:val="007D1637"/>
    <w:rsid w:val="007D2113"/>
    <w:rsid w:val="007D4CA0"/>
    <w:rsid w:val="007D7A23"/>
    <w:rsid w:val="007E38C3"/>
    <w:rsid w:val="007E549E"/>
    <w:rsid w:val="007E71C9"/>
    <w:rsid w:val="007F1297"/>
    <w:rsid w:val="007F2CB5"/>
    <w:rsid w:val="007F441D"/>
    <w:rsid w:val="007F5045"/>
    <w:rsid w:val="007F5966"/>
    <w:rsid w:val="007F685C"/>
    <w:rsid w:val="007F7553"/>
    <w:rsid w:val="0080228B"/>
    <w:rsid w:val="00806168"/>
    <w:rsid w:val="0080755E"/>
    <w:rsid w:val="008120D4"/>
    <w:rsid w:val="008139A5"/>
    <w:rsid w:val="00816D7E"/>
    <w:rsid w:val="00817F73"/>
    <w:rsid w:val="0082228E"/>
    <w:rsid w:val="00830402"/>
    <w:rsid w:val="008305D7"/>
    <w:rsid w:val="00831B2B"/>
    <w:rsid w:val="00834887"/>
    <w:rsid w:val="00836010"/>
    <w:rsid w:val="008369BE"/>
    <w:rsid w:val="00842FED"/>
    <w:rsid w:val="008455CF"/>
    <w:rsid w:val="00847689"/>
    <w:rsid w:val="00855B7F"/>
    <w:rsid w:val="00855E83"/>
    <w:rsid w:val="0086109A"/>
    <w:rsid w:val="00861C52"/>
    <w:rsid w:val="00871136"/>
    <w:rsid w:val="008727A1"/>
    <w:rsid w:val="008756D7"/>
    <w:rsid w:val="00881043"/>
    <w:rsid w:val="00886B0F"/>
    <w:rsid w:val="008913E5"/>
    <w:rsid w:val="00891C08"/>
    <w:rsid w:val="0089710B"/>
    <w:rsid w:val="008A3879"/>
    <w:rsid w:val="008A3EE5"/>
    <w:rsid w:val="008A469E"/>
    <w:rsid w:val="008A5FA8"/>
    <w:rsid w:val="008A7575"/>
    <w:rsid w:val="008A7984"/>
    <w:rsid w:val="008B16E4"/>
    <w:rsid w:val="008B232F"/>
    <w:rsid w:val="008B3B75"/>
    <w:rsid w:val="008B3BF7"/>
    <w:rsid w:val="008B5F47"/>
    <w:rsid w:val="008C7B87"/>
    <w:rsid w:val="008D3FA5"/>
    <w:rsid w:val="008D6A7A"/>
    <w:rsid w:val="008D79DD"/>
    <w:rsid w:val="008E3E87"/>
    <w:rsid w:val="008E7F13"/>
    <w:rsid w:val="008F3185"/>
    <w:rsid w:val="0090230B"/>
    <w:rsid w:val="009024E6"/>
    <w:rsid w:val="00902727"/>
    <w:rsid w:val="00907DC8"/>
    <w:rsid w:val="009141C0"/>
    <w:rsid w:val="00915B0A"/>
    <w:rsid w:val="00920B67"/>
    <w:rsid w:val="00925F93"/>
    <w:rsid w:val="00926904"/>
    <w:rsid w:val="00930908"/>
    <w:rsid w:val="009372F0"/>
    <w:rsid w:val="00941C8D"/>
    <w:rsid w:val="00942134"/>
    <w:rsid w:val="00944026"/>
    <w:rsid w:val="009521CA"/>
    <w:rsid w:val="00955022"/>
    <w:rsid w:val="009556E6"/>
    <w:rsid w:val="00957B4D"/>
    <w:rsid w:val="00961850"/>
    <w:rsid w:val="0096203C"/>
    <w:rsid w:val="0096304A"/>
    <w:rsid w:val="00964EEA"/>
    <w:rsid w:val="00980C86"/>
    <w:rsid w:val="009846D8"/>
    <w:rsid w:val="00987228"/>
    <w:rsid w:val="00987672"/>
    <w:rsid w:val="009A1C2B"/>
    <w:rsid w:val="009A4064"/>
    <w:rsid w:val="009B1275"/>
    <w:rsid w:val="009B1D9B"/>
    <w:rsid w:val="009B4074"/>
    <w:rsid w:val="009B6D99"/>
    <w:rsid w:val="009C30BB"/>
    <w:rsid w:val="009C445C"/>
    <w:rsid w:val="009C57E5"/>
    <w:rsid w:val="009C60BE"/>
    <w:rsid w:val="009D1A8D"/>
    <w:rsid w:val="009E6279"/>
    <w:rsid w:val="009E79A6"/>
    <w:rsid w:val="009F00A6"/>
    <w:rsid w:val="009F0A7F"/>
    <w:rsid w:val="009F56A7"/>
    <w:rsid w:val="009F5B05"/>
    <w:rsid w:val="009F62EE"/>
    <w:rsid w:val="00A026CA"/>
    <w:rsid w:val="00A049C1"/>
    <w:rsid w:val="00A07232"/>
    <w:rsid w:val="00A14800"/>
    <w:rsid w:val="00A156DE"/>
    <w:rsid w:val="00A157ED"/>
    <w:rsid w:val="00A2446A"/>
    <w:rsid w:val="00A4025D"/>
    <w:rsid w:val="00A42332"/>
    <w:rsid w:val="00A51F22"/>
    <w:rsid w:val="00A534CB"/>
    <w:rsid w:val="00A57F1C"/>
    <w:rsid w:val="00A65950"/>
    <w:rsid w:val="00A70CEA"/>
    <w:rsid w:val="00A800D1"/>
    <w:rsid w:val="00A9192C"/>
    <w:rsid w:val="00A92699"/>
    <w:rsid w:val="00A95771"/>
    <w:rsid w:val="00AB5BF0"/>
    <w:rsid w:val="00AB797B"/>
    <w:rsid w:val="00AC1591"/>
    <w:rsid w:val="00AC1C95"/>
    <w:rsid w:val="00AC2CCB"/>
    <w:rsid w:val="00AC443A"/>
    <w:rsid w:val="00AC6D2B"/>
    <w:rsid w:val="00AD2836"/>
    <w:rsid w:val="00AD62B2"/>
    <w:rsid w:val="00AE3817"/>
    <w:rsid w:val="00AE4890"/>
    <w:rsid w:val="00AE60E2"/>
    <w:rsid w:val="00AF01A4"/>
    <w:rsid w:val="00AF54BF"/>
    <w:rsid w:val="00AF5519"/>
    <w:rsid w:val="00AF593A"/>
    <w:rsid w:val="00AF7207"/>
    <w:rsid w:val="00B0169F"/>
    <w:rsid w:val="00B05F21"/>
    <w:rsid w:val="00B07835"/>
    <w:rsid w:val="00B14EA9"/>
    <w:rsid w:val="00B2366F"/>
    <w:rsid w:val="00B25464"/>
    <w:rsid w:val="00B30A3C"/>
    <w:rsid w:val="00B312F0"/>
    <w:rsid w:val="00B35CF8"/>
    <w:rsid w:val="00B47FAE"/>
    <w:rsid w:val="00B51D72"/>
    <w:rsid w:val="00B66815"/>
    <w:rsid w:val="00B7008B"/>
    <w:rsid w:val="00B76908"/>
    <w:rsid w:val="00B81305"/>
    <w:rsid w:val="00B816B4"/>
    <w:rsid w:val="00B83EB7"/>
    <w:rsid w:val="00B94CF0"/>
    <w:rsid w:val="00BA22DC"/>
    <w:rsid w:val="00BB14EE"/>
    <w:rsid w:val="00BB17DC"/>
    <w:rsid w:val="00BB1AF9"/>
    <w:rsid w:val="00BB23A5"/>
    <w:rsid w:val="00BB4C4A"/>
    <w:rsid w:val="00BC0944"/>
    <w:rsid w:val="00BD0706"/>
    <w:rsid w:val="00BD1FF7"/>
    <w:rsid w:val="00BD3C71"/>
    <w:rsid w:val="00BD3CAE"/>
    <w:rsid w:val="00BD5F3C"/>
    <w:rsid w:val="00BD6D62"/>
    <w:rsid w:val="00BE1EE4"/>
    <w:rsid w:val="00BF1C71"/>
    <w:rsid w:val="00BF3122"/>
    <w:rsid w:val="00BF4E90"/>
    <w:rsid w:val="00C040A2"/>
    <w:rsid w:val="00C07B24"/>
    <w:rsid w:val="00C07C0F"/>
    <w:rsid w:val="00C1091E"/>
    <w:rsid w:val="00C1196B"/>
    <w:rsid w:val="00C145C4"/>
    <w:rsid w:val="00C14E10"/>
    <w:rsid w:val="00C20D2F"/>
    <w:rsid w:val="00C20FF7"/>
    <w:rsid w:val="00C2131B"/>
    <w:rsid w:val="00C245F7"/>
    <w:rsid w:val="00C30C53"/>
    <w:rsid w:val="00C361C3"/>
    <w:rsid w:val="00C37AF8"/>
    <w:rsid w:val="00C37C79"/>
    <w:rsid w:val="00C41BBC"/>
    <w:rsid w:val="00C44225"/>
    <w:rsid w:val="00C44864"/>
    <w:rsid w:val="00C51419"/>
    <w:rsid w:val="00C525FA"/>
    <w:rsid w:val="00C54056"/>
    <w:rsid w:val="00C5497F"/>
    <w:rsid w:val="00C55873"/>
    <w:rsid w:val="00C62542"/>
    <w:rsid w:val="00C626FA"/>
    <w:rsid w:val="00C663A3"/>
    <w:rsid w:val="00C71B35"/>
    <w:rsid w:val="00C730AC"/>
    <w:rsid w:val="00C74BA0"/>
    <w:rsid w:val="00C75CB2"/>
    <w:rsid w:val="00C77534"/>
    <w:rsid w:val="00C90723"/>
    <w:rsid w:val="00C90D5C"/>
    <w:rsid w:val="00C955C2"/>
    <w:rsid w:val="00CA35E4"/>
    <w:rsid w:val="00CA4671"/>
    <w:rsid w:val="00CA609E"/>
    <w:rsid w:val="00CA6A15"/>
    <w:rsid w:val="00CA7DA4"/>
    <w:rsid w:val="00CB31FB"/>
    <w:rsid w:val="00CD4EB9"/>
    <w:rsid w:val="00CE0CE3"/>
    <w:rsid w:val="00CE3D6F"/>
    <w:rsid w:val="00CE7790"/>
    <w:rsid w:val="00CE79A5"/>
    <w:rsid w:val="00CF0042"/>
    <w:rsid w:val="00CF262F"/>
    <w:rsid w:val="00CF7F3F"/>
    <w:rsid w:val="00D025D5"/>
    <w:rsid w:val="00D038D2"/>
    <w:rsid w:val="00D10BB4"/>
    <w:rsid w:val="00D11451"/>
    <w:rsid w:val="00D14758"/>
    <w:rsid w:val="00D16D4A"/>
    <w:rsid w:val="00D26B13"/>
    <w:rsid w:val="00D26CC1"/>
    <w:rsid w:val="00D30662"/>
    <w:rsid w:val="00D31EA1"/>
    <w:rsid w:val="00D32A0B"/>
    <w:rsid w:val="00D32D45"/>
    <w:rsid w:val="00D51A62"/>
    <w:rsid w:val="00D6236B"/>
    <w:rsid w:val="00D7159C"/>
    <w:rsid w:val="00D809D1"/>
    <w:rsid w:val="00D84ECF"/>
    <w:rsid w:val="00D90344"/>
    <w:rsid w:val="00D92EDD"/>
    <w:rsid w:val="00DA2851"/>
    <w:rsid w:val="00DA2B7C"/>
    <w:rsid w:val="00DA3436"/>
    <w:rsid w:val="00DA5686"/>
    <w:rsid w:val="00DB2FC0"/>
    <w:rsid w:val="00DD6F2E"/>
    <w:rsid w:val="00DD7DBB"/>
    <w:rsid w:val="00DE5372"/>
    <w:rsid w:val="00DF18FA"/>
    <w:rsid w:val="00DF49CA"/>
    <w:rsid w:val="00DF775B"/>
    <w:rsid w:val="00E00484"/>
    <w:rsid w:val="00E007F3"/>
    <w:rsid w:val="00E00DEA"/>
    <w:rsid w:val="00E0220F"/>
    <w:rsid w:val="00E04140"/>
    <w:rsid w:val="00E06A81"/>
    <w:rsid w:val="00E06EF0"/>
    <w:rsid w:val="00E10E6F"/>
    <w:rsid w:val="00E11679"/>
    <w:rsid w:val="00E2211A"/>
    <w:rsid w:val="00E253E2"/>
    <w:rsid w:val="00E307D1"/>
    <w:rsid w:val="00E309C4"/>
    <w:rsid w:val="00E459A6"/>
    <w:rsid w:val="00E46336"/>
    <w:rsid w:val="00E46A04"/>
    <w:rsid w:val="00E568FE"/>
    <w:rsid w:val="00E62827"/>
    <w:rsid w:val="00E717F3"/>
    <w:rsid w:val="00E72C5E"/>
    <w:rsid w:val="00E73451"/>
    <w:rsid w:val="00E74574"/>
    <w:rsid w:val="00E7489F"/>
    <w:rsid w:val="00E75147"/>
    <w:rsid w:val="00E8167D"/>
    <w:rsid w:val="00E907E9"/>
    <w:rsid w:val="00E96BE7"/>
    <w:rsid w:val="00EA2CD0"/>
    <w:rsid w:val="00EB7B8B"/>
    <w:rsid w:val="00EC0044"/>
    <w:rsid w:val="00EC4983"/>
    <w:rsid w:val="00EC6B9F"/>
    <w:rsid w:val="00EC7801"/>
    <w:rsid w:val="00EC7ED8"/>
    <w:rsid w:val="00ED1B17"/>
    <w:rsid w:val="00ED21A0"/>
    <w:rsid w:val="00ED5E38"/>
    <w:rsid w:val="00EE331F"/>
    <w:rsid w:val="00EE3F97"/>
    <w:rsid w:val="00EE516D"/>
    <w:rsid w:val="00EF40DE"/>
    <w:rsid w:val="00EF4D1B"/>
    <w:rsid w:val="00EF7295"/>
    <w:rsid w:val="00F069D1"/>
    <w:rsid w:val="00F07491"/>
    <w:rsid w:val="00F1503D"/>
    <w:rsid w:val="00F22712"/>
    <w:rsid w:val="00F23898"/>
    <w:rsid w:val="00F2657F"/>
    <w:rsid w:val="00F26B28"/>
    <w:rsid w:val="00F275F5"/>
    <w:rsid w:val="00F33188"/>
    <w:rsid w:val="00F33985"/>
    <w:rsid w:val="00F35BDE"/>
    <w:rsid w:val="00F426E3"/>
    <w:rsid w:val="00F473FD"/>
    <w:rsid w:val="00F477C9"/>
    <w:rsid w:val="00F52A0E"/>
    <w:rsid w:val="00F622A8"/>
    <w:rsid w:val="00F64C4F"/>
    <w:rsid w:val="00F71F63"/>
    <w:rsid w:val="00F74626"/>
    <w:rsid w:val="00F83EDA"/>
    <w:rsid w:val="00F84E94"/>
    <w:rsid w:val="00F855DD"/>
    <w:rsid w:val="00F86189"/>
    <w:rsid w:val="00F87506"/>
    <w:rsid w:val="00F903DC"/>
    <w:rsid w:val="00F92C41"/>
    <w:rsid w:val="00FA2330"/>
    <w:rsid w:val="00FA46DE"/>
    <w:rsid w:val="00FA5522"/>
    <w:rsid w:val="00FA6E4A"/>
    <w:rsid w:val="00FB2B35"/>
    <w:rsid w:val="00FB7869"/>
    <w:rsid w:val="00FC4AE1"/>
    <w:rsid w:val="00FC5B21"/>
    <w:rsid w:val="00FC76FB"/>
    <w:rsid w:val="00FD3705"/>
    <w:rsid w:val="00FD73C6"/>
    <w:rsid w:val="00FD78A3"/>
    <w:rsid w:val="00FE609D"/>
    <w:rsid w:val="00FF14A9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3D7257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8B3BF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14</Pages>
  <Words>5367</Words>
  <Characters>37844</Characters>
  <Application>Microsoft Office Word</Application>
  <DocSecurity>4</DocSecurity>
  <Lines>3784</Lines>
  <Paragraphs>2057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/>
  <LinksUpToDate>false</LinksUpToDate>
  <CharactersWithSpaces>41154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Master</dc:creator>
  <cp:keywords/>
  <dc:description/>
  <cp:lastModifiedBy>Благодатских Анна</cp:lastModifiedBy>
  <cp:revision>2</cp:revision>
  <cp:lastPrinted>2013-01-11T13:19:00Z</cp:lastPrinted>
  <dcterms:created xsi:type="dcterms:W3CDTF">2013-01-18T13:14:00Z</dcterms:created>
  <dcterms:modified xsi:type="dcterms:W3CDTF">2013-01-18T13:14:00Z</dcterms:modified>
</cp:coreProperties>
</file>