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064EEB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064EEB" w:rsidRDefault="00A10348" w:rsidP="00FD22B8">
            <w:pPr>
              <w:spacing w:after="80" w:line="300" w:lineRule="exact"/>
              <w:rPr>
                <w:sz w:val="28"/>
              </w:rPr>
            </w:pPr>
            <w:r w:rsidRPr="00064EEB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064EEB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064EEB" w:rsidRDefault="00A10348" w:rsidP="00FD22B8">
            <w:pPr>
              <w:jc w:val="right"/>
            </w:pPr>
            <w:r w:rsidRPr="00064EEB">
              <w:rPr>
                <w:sz w:val="40"/>
                <w:szCs w:val="40"/>
              </w:rPr>
              <w:t>E</w:t>
            </w:r>
            <w:r w:rsidRPr="00064EEB">
              <w:t>/</w:t>
            </w:r>
            <w:fldSimple w:instr=" FILLIN  &quot;Введите символ после Е/&quot;  \* MERGEFORMAT ">
              <w:r w:rsidR="00BB3D49" w:rsidRPr="00064EEB">
                <w:t>C.12/UGA/1</w:t>
              </w:r>
            </w:fldSimple>
            <w:r w:rsidRPr="00064EEB">
              <w:t xml:space="preserve">                  </w:t>
            </w:r>
          </w:p>
        </w:tc>
      </w:tr>
      <w:tr w:rsidR="00A10348" w:rsidRPr="00064EEB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064EEB" w:rsidRDefault="00A10348" w:rsidP="00FD22B8">
            <w:pPr>
              <w:spacing w:before="120"/>
              <w:jc w:val="center"/>
            </w:pPr>
            <w:r w:rsidRPr="00064EE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064EEB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064EEB">
              <w:rPr>
                <w:b/>
                <w:sz w:val="40"/>
                <w:szCs w:val="40"/>
              </w:rPr>
              <w:t xml:space="preserve">Экономический </w:t>
            </w:r>
            <w:r w:rsidRPr="00064EEB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064EEB" w:rsidRDefault="00A10348" w:rsidP="00FD22B8">
            <w:pPr>
              <w:spacing w:before="240"/>
            </w:pPr>
            <w:r w:rsidRPr="00064EEB">
              <w:t xml:space="preserve">Distr.: </w:t>
            </w:r>
            <w:bookmarkStart w:id="0" w:name="ПолеСоСписком1"/>
            <w:r w:rsidRPr="00064EEB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64EEB">
              <w:instrText xml:space="preserve"> FORMDROPDOWN </w:instrText>
            </w:r>
            <w:r w:rsidRPr="00064EEB">
              <w:fldChar w:fldCharType="end"/>
            </w:r>
            <w:bookmarkEnd w:id="0"/>
          </w:p>
          <w:p w:rsidR="00A10348" w:rsidRPr="00064EEB" w:rsidRDefault="00A10348" w:rsidP="00FD22B8">
            <w:fldSimple w:instr=" FILLIN  &quot;Введите дату документа&quot; \* MERGEFORMAT ">
              <w:r w:rsidR="00BB3D49" w:rsidRPr="00064EEB">
                <w:t>5 December 2013</w:t>
              </w:r>
            </w:fldSimple>
          </w:p>
          <w:p w:rsidR="00A10348" w:rsidRPr="00064EEB" w:rsidRDefault="00A10348" w:rsidP="00FD22B8">
            <w:r w:rsidRPr="00064EEB">
              <w:t>Russian</w:t>
            </w:r>
          </w:p>
          <w:p w:rsidR="00A10348" w:rsidRPr="00064EEB" w:rsidRDefault="00A10348" w:rsidP="00FD22B8">
            <w:r w:rsidRPr="00064EEB">
              <w:t xml:space="preserve">Original: </w:t>
            </w:r>
            <w:bookmarkStart w:id="1" w:name="ПолеСоСписком2"/>
            <w:r w:rsidRPr="00064EEB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64EEB">
              <w:instrText xml:space="preserve"> FORMDROPDOWN </w:instrText>
            </w:r>
            <w:r w:rsidRPr="00064EEB">
              <w:fldChar w:fldCharType="end"/>
            </w:r>
            <w:bookmarkEnd w:id="1"/>
          </w:p>
          <w:p w:rsidR="00A10348" w:rsidRPr="00064EEB" w:rsidRDefault="00A10348" w:rsidP="00FD22B8"/>
        </w:tc>
      </w:tr>
    </w:tbl>
    <w:p w:rsidR="00D14A2A" w:rsidRPr="00064EEB" w:rsidRDefault="00C1068D" w:rsidP="00C1068D">
      <w:pPr>
        <w:spacing w:before="120"/>
        <w:rPr>
          <w:rFonts w:eastAsia="SimSun"/>
          <w:b/>
          <w:sz w:val="24"/>
          <w:szCs w:val="24"/>
          <w:lang w:eastAsia="zh-CN"/>
        </w:rPr>
      </w:pPr>
      <w:r w:rsidRPr="00064EEB">
        <w:rPr>
          <w:rFonts w:eastAsia="SimSun"/>
          <w:b/>
          <w:sz w:val="24"/>
          <w:szCs w:val="24"/>
          <w:lang w:eastAsia="zh-CN"/>
        </w:rPr>
        <w:t>Комитет по экономическим, социальным</w:t>
      </w:r>
      <w:r w:rsidRPr="00064EEB">
        <w:rPr>
          <w:rFonts w:eastAsia="SimSun"/>
          <w:b/>
          <w:sz w:val="24"/>
          <w:szCs w:val="24"/>
          <w:lang w:eastAsia="zh-CN"/>
        </w:rPr>
        <w:br/>
        <w:t>и культурным правам</w:t>
      </w:r>
    </w:p>
    <w:p w:rsidR="00C1068D" w:rsidRPr="00064EEB" w:rsidRDefault="00C1068D" w:rsidP="00ED5F35">
      <w:pPr>
        <w:pStyle w:val="HMGR"/>
      </w:pPr>
      <w:r w:rsidRPr="00064EEB">
        <w:tab/>
      </w:r>
      <w:r w:rsidRPr="00064EEB">
        <w:tab/>
        <w:t>Рассмотрение докладов, представляемых государствами-участниками в соответствии со статьями 16 и 17 Международного пакта об экономических, социальных и</w:t>
      </w:r>
      <w:r w:rsidR="0066534D">
        <w:t> </w:t>
      </w:r>
      <w:r w:rsidRPr="00064EEB">
        <w:t>культурных правах</w:t>
      </w:r>
    </w:p>
    <w:p w:rsidR="00C1068D" w:rsidRPr="00064EEB" w:rsidRDefault="00C1068D" w:rsidP="00ED5F35">
      <w:pPr>
        <w:pStyle w:val="HChGR"/>
      </w:pPr>
      <w:r w:rsidRPr="00064EEB">
        <w:tab/>
      </w:r>
      <w:r w:rsidRPr="00064EEB">
        <w:tab/>
        <w:t>Первоначальные доклады государств-участников, подлежавшие представлению в 1990 году</w:t>
      </w:r>
    </w:p>
    <w:p w:rsidR="00C1068D" w:rsidRPr="00064EEB" w:rsidRDefault="00C1068D" w:rsidP="00ED5F35">
      <w:pPr>
        <w:pStyle w:val="HMGR"/>
      </w:pPr>
      <w:r w:rsidRPr="00064EEB">
        <w:tab/>
      </w:r>
      <w:r w:rsidRPr="00064EEB">
        <w:tab/>
        <w:t>Уганда</w:t>
      </w:r>
      <w:r w:rsidRPr="00064EEB">
        <w:rPr>
          <w:b w:val="0"/>
          <w:sz w:val="20"/>
        </w:rPr>
        <w:footnoteReference w:customMarkFollows="1" w:id="1"/>
        <w:t>*</w:t>
      </w:r>
    </w:p>
    <w:p w:rsidR="00C1068D" w:rsidRPr="00064EEB" w:rsidRDefault="00C1068D" w:rsidP="00ED5F35">
      <w:pPr>
        <w:pStyle w:val="SingleTxtGR"/>
        <w:jc w:val="right"/>
      </w:pPr>
      <w:r w:rsidRPr="00064EEB">
        <w:t>[6 декабря 2012 года]</w:t>
      </w:r>
    </w:p>
    <w:p w:rsidR="00904CCE" w:rsidRPr="00064EEB" w:rsidRDefault="007519BF" w:rsidP="00904CCE">
      <w:pPr>
        <w:pStyle w:val="SingleTxtGR"/>
        <w:suppressAutoHyphens/>
        <w:ind w:left="0" w:right="0"/>
        <w:jc w:val="left"/>
        <w:rPr>
          <w:sz w:val="28"/>
        </w:rPr>
      </w:pPr>
      <w:r w:rsidRPr="00064EEB">
        <w:br w:type="page"/>
      </w:r>
      <w:r w:rsidR="00904CCE" w:rsidRPr="00064EEB">
        <w:rPr>
          <w:sz w:val="28"/>
        </w:rPr>
        <w:t>Содержание</w:t>
      </w:r>
    </w:p>
    <w:p w:rsidR="00904CCE" w:rsidRPr="00064EEB" w:rsidRDefault="00904CCE" w:rsidP="00904CCE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  <w:rPr>
          <w:i/>
          <w:sz w:val="18"/>
        </w:rPr>
      </w:pPr>
      <w:r w:rsidRPr="00064EEB">
        <w:rPr>
          <w:i/>
          <w:sz w:val="18"/>
        </w:rPr>
        <w:tab/>
        <w:t>Пункты</w:t>
      </w:r>
      <w:r w:rsidRPr="00064EEB">
        <w:rPr>
          <w:i/>
          <w:sz w:val="18"/>
        </w:rPr>
        <w:tab/>
        <w:t>Стр.</w:t>
      </w:r>
    </w:p>
    <w:p w:rsidR="00904CCE" w:rsidRPr="00064EE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064EEB">
        <w:tab/>
      </w:r>
      <w:r w:rsidRPr="00064EEB">
        <w:tab/>
        <w:t>Список сокращений</w:t>
      </w:r>
      <w:r w:rsidRPr="00064EEB">
        <w:tab/>
      </w:r>
      <w:r w:rsidRPr="00064EEB">
        <w:tab/>
      </w:r>
      <w:r w:rsidR="00C81272" w:rsidRPr="00064EEB">
        <w:tab/>
      </w:r>
      <w:r w:rsidR="008A158C" w:rsidRPr="00064EEB">
        <w:t>3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  <w:t>I.</w:t>
      </w:r>
      <w:r w:rsidRPr="00064EEB">
        <w:tab/>
      </w:r>
      <w:hyperlink w:anchor="_TOC_250090" w:history="1">
        <w:r w:rsidRPr="00064EEB">
          <w:rPr>
            <w:rStyle w:val="Hyperlink"/>
            <w:u w:val="none"/>
          </w:rPr>
          <w:t>Введение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  <w:t>1</w:t>
        </w:r>
      </w:hyperlink>
      <w:r w:rsidRPr="00064EEB">
        <w:t>–18</w:t>
      </w:r>
      <w:r w:rsidRPr="00064EEB">
        <w:tab/>
      </w:r>
      <w:r w:rsidR="00D7129B">
        <w:rPr>
          <w:lang w:val="en-US"/>
        </w:rPr>
        <w:t>10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60" w:hanging="1560"/>
        <w:rPr>
          <w:lang w:val="en-US"/>
        </w:rPr>
      </w:pPr>
      <w:r w:rsidRPr="00064EEB">
        <w:tab/>
      </w:r>
      <w:r w:rsidRPr="00064EEB">
        <w:tab/>
        <w:t>A.</w:t>
      </w:r>
      <w:r w:rsidRPr="00064EEB">
        <w:tab/>
        <w:t xml:space="preserve">Территория и население (включая экономические, социальные </w:t>
      </w:r>
      <w:r w:rsidRPr="00064EEB">
        <w:br/>
        <w:t>и культурные особенности)</w:t>
      </w:r>
      <w:r w:rsidRPr="00064EEB">
        <w:tab/>
      </w:r>
      <w:r w:rsidRPr="00064EEB">
        <w:tab/>
        <w:t>2–5</w:t>
      </w:r>
      <w:r w:rsidRPr="00064EEB">
        <w:tab/>
      </w:r>
      <w:r w:rsidR="00D7129B">
        <w:rPr>
          <w:lang w:val="en-US"/>
        </w:rPr>
        <w:t>10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  <w:t>B.</w:t>
      </w:r>
      <w:r w:rsidRPr="00064EEB">
        <w:tab/>
        <w:t>Общая политическая структура</w:t>
      </w:r>
      <w:r w:rsidRPr="00064EEB">
        <w:tab/>
      </w:r>
      <w:r w:rsidRPr="00064EEB">
        <w:tab/>
        <w:t>6</w:t>
      </w:r>
      <w:r w:rsidRPr="00064EEB">
        <w:tab/>
      </w:r>
      <w:r w:rsidR="00D7129B">
        <w:rPr>
          <w:lang w:val="en-US"/>
        </w:rPr>
        <w:t>11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  <w:t>C.</w:t>
      </w:r>
      <w:r w:rsidRPr="00064EEB">
        <w:tab/>
        <w:t>Общая правовая база</w:t>
      </w:r>
      <w:r w:rsidRPr="00064EEB">
        <w:tab/>
      </w:r>
      <w:r w:rsidRPr="00064EEB">
        <w:tab/>
        <w:t>7–9</w:t>
      </w:r>
      <w:r w:rsidRPr="00064EEB">
        <w:tab/>
      </w:r>
      <w:r w:rsidR="00D7129B">
        <w:rPr>
          <w:lang w:val="en-US"/>
        </w:rPr>
        <w:t>12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  <w:t>D.</w:t>
      </w:r>
      <w:r w:rsidRPr="00064EEB">
        <w:tab/>
        <w:t>Информация и гласность</w:t>
      </w:r>
      <w:r w:rsidRPr="00064EEB">
        <w:tab/>
      </w:r>
      <w:r w:rsidRPr="00064EEB">
        <w:tab/>
        <w:t>10–12</w:t>
      </w:r>
      <w:r w:rsidRPr="00064EEB">
        <w:tab/>
      </w:r>
      <w:r w:rsidR="00D7129B">
        <w:rPr>
          <w:lang w:val="en-US"/>
        </w:rPr>
        <w:t>13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rFonts w:eastAsia="Calibri"/>
          <w:lang w:val="en-US"/>
        </w:rPr>
      </w:pPr>
      <w:r w:rsidRPr="00064EEB">
        <w:tab/>
      </w:r>
      <w:r w:rsidRPr="00064EEB">
        <w:tab/>
        <w:t xml:space="preserve">E. </w:t>
      </w:r>
      <w:r w:rsidRPr="00064EEB">
        <w:tab/>
        <w:t>Правовой статус и конкретное осуществление Пакта</w:t>
      </w:r>
      <w:r w:rsidRPr="00064EEB">
        <w:rPr>
          <w:rFonts w:eastAsia="Calibri"/>
        </w:rPr>
        <w:tab/>
      </w:r>
      <w:r w:rsidRPr="00064EEB">
        <w:rPr>
          <w:rFonts w:eastAsia="Calibri"/>
        </w:rPr>
        <w:tab/>
        <w:t>13–17</w:t>
      </w:r>
      <w:r w:rsidRPr="00064EEB">
        <w:rPr>
          <w:rFonts w:eastAsia="Calibri"/>
        </w:rPr>
        <w:tab/>
      </w:r>
      <w:r w:rsidR="00D7129B">
        <w:rPr>
          <w:rFonts w:eastAsia="Calibri"/>
          <w:lang w:val="en-US"/>
        </w:rPr>
        <w:t>13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rPr>
          <w:rFonts w:eastAsia="Calibri"/>
        </w:rPr>
        <w:tab/>
      </w:r>
      <w:r w:rsidRPr="00064EEB">
        <w:rPr>
          <w:rFonts w:eastAsia="Calibri"/>
        </w:rPr>
        <w:tab/>
        <w:t>F.</w:t>
      </w:r>
      <w:r w:rsidRPr="00064EEB">
        <w:rPr>
          <w:rFonts w:eastAsia="Calibri"/>
        </w:rPr>
        <w:tab/>
        <w:t>Роль международного сотрудничества</w:t>
      </w:r>
      <w:r w:rsidRPr="00064EEB">
        <w:rPr>
          <w:rFonts w:eastAsia="Calibri"/>
        </w:rPr>
        <w:tab/>
      </w:r>
      <w:r w:rsidRPr="00064EEB">
        <w:rPr>
          <w:rFonts w:eastAsia="Calibri"/>
        </w:rPr>
        <w:tab/>
        <w:t>18</w:t>
      </w:r>
      <w:r w:rsidRPr="00064EEB">
        <w:rPr>
          <w:rFonts w:eastAsia="Calibri"/>
        </w:rPr>
        <w:tab/>
      </w:r>
      <w:r w:rsidR="00D7129B">
        <w:rPr>
          <w:rFonts w:eastAsia="Calibri"/>
          <w:lang w:val="en-US"/>
        </w:rPr>
        <w:t>14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en-US"/>
        </w:rPr>
      </w:pPr>
      <w:r w:rsidRPr="00064EEB">
        <w:tab/>
        <w:t>II.</w:t>
      </w:r>
      <w:r w:rsidRPr="00064EEB">
        <w:tab/>
        <w:t xml:space="preserve">Представление информации по основным положениям </w:t>
      </w:r>
      <w:r w:rsidRPr="00064EEB">
        <w:br/>
        <w:t xml:space="preserve">(информация, касающаяся каждой из статей, входящих </w:t>
      </w:r>
      <w:r w:rsidRPr="00064EEB">
        <w:br/>
        <w:t>в части I, II и III Пакта)</w:t>
      </w:r>
      <w:r w:rsidRPr="00064EEB">
        <w:tab/>
      </w:r>
      <w:r w:rsidRPr="00064EEB">
        <w:tab/>
        <w:t>19–22</w:t>
      </w:r>
      <w:r w:rsidR="000707CF">
        <w:rPr>
          <w:lang w:val="en-US"/>
        </w:rPr>
        <w:t>0</w:t>
      </w:r>
      <w:r w:rsidRPr="00064EEB">
        <w:tab/>
      </w:r>
      <w:r w:rsidR="00D7129B">
        <w:rPr>
          <w:lang w:val="en-US"/>
        </w:rPr>
        <w:t>14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81" w:history="1">
        <w:r w:rsidRPr="00064EEB">
          <w:rPr>
            <w:rStyle w:val="Hyperlink"/>
            <w:u w:val="none"/>
          </w:rPr>
          <w:t xml:space="preserve">Статья 1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Право на самоопределение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  <w:t>19–25</w:t>
        </w:r>
      </w:hyperlink>
      <w:r w:rsidRPr="00064EEB">
        <w:tab/>
      </w:r>
      <w:r w:rsidR="00D7129B">
        <w:rPr>
          <w:lang w:val="en-US"/>
        </w:rPr>
        <w:t>14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78" w:history="1">
        <w:r w:rsidRPr="00064EEB">
          <w:rPr>
            <w:rStyle w:val="Hyperlink"/>
            <w:u w:val="none"/>
          </w:rPr>
          <w:t xml:space="preserve">Статья 2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Прогрессивная реализация прав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26–27</w:t>
      </w:r>
      <w:r w:rsidRPr="00064EEB">
        <w:tab/>
      </w:r>
      <w:r w:rsidR="00D7129B">
        <w:rPr>
          <w:lang w:val="en-US"/>
        </w:rPr>
        <w:t>16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77" w:history="1">
        <w:r w:rsidRPr="00064EEB">
          <w:rPr>
            <w:rStyle w:val="Hyperlink"/>
            <w:u w:val="none"/>
          </w:rPr>
          <w:t xml:space="preserve">Статья 3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Недискриминация и равенство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28–34</w:t>
      </w:r>
      <w:r w:rsidRPr="00064EEB">
        <w:tab/>
      </w:r>
      <w:r w:rsidR="00D7129B">
        <w:rPr>
          <w:lang w:val="en-US"/>
        </w:rPr>
        <w:t>17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75" w:history="1">
        <w:r w:rsidRPr="00064EEB">
          <w:rPr>
            <w:rStyle w:val="Hyperlink"/>
            <w:u w:val="none"/>
          </w:rPr>
          <w:t xml:space="preserve">Статья 6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Право на труд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35–63</w:t>
      </w:r>
      <w:r w:rsidRPr="00064EEB">
        <w:tab/>
      </w:r>
      <w:r w:rsidR="00D7129B">
        <w:rPr>
          <w:lang w:val="en-US"/>
        </w:rPr>
        <w:t>19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rStyle w:val="Hyperlink"/>
          <w:u w:val="none"/>
          <w:lang w:val="en-US"/>
        </w:rPr>
      </w:pPr>
      <w:r w:rsidRPr="00064EEB">
        <w:tab/>
      </w:r>
      <w:r w:rsidRPr="00064EEB">
        <w:tab/>
      </w:r>
      <w:r w:rsidRPr="00064EEB">
        <w:fldChar w:fldCharType="begin"/>
      </w:r>
      <w:r w:rsidRPr="00064EEB">
        <w:instrText>HYPERLINK \l "_TOC_250066"</w:instrText>
      </w:r>
      <w:r w:rsidRPr="00064EEB">
        <w:fldChar w:fldCharType="separate"/>
      </w:r>
      <w:r w:rsidRPr="00064EEB">
        <w:rPr>
          <w:rStyle w:val="Hyperlink"/>
          <w:u w:val="none"/>
        </w:rPr>
        <w:t>Статья 7</w:t>
      </w:r>
      <w:r w:rsidRPr="00064EEB">
        <w:rPr>
          <w:rStyle w:val="Hyperlink"/>
          <w:u w:val="none"/>
        </w:rPr>
        <w:t xml:space="preserve"> </w:t>
      </w:r>
      <w:r w:rsidR="00C81272" w:rsidRPr="00064EEB">
        <w:rPr>
          <w:rStyle w:val="Hyperlink"/>
          <w:u w:val="none"/>
        </w:rPr>
        <w:t>−</w:t>
      </w:r>
      <w:r w:rsidRPr="00064EEB">
        <w:rPr>
          <w:rStyle w:val="Hyperlink"/>
          <w:u w:val="none"/>
        </w:rPr>
        <w:t xml:space="preserve"> Право на справедливые и благоприятные условия труда</w:t>
      </w:r>
      <w:r w:rsidRPr="00064EEB">
        <w:rPr>
          <w:rStyle w:val="Hyperlink"/>
          <w:u w:val="none"/>
        </w:rPr>
        <w:tab/>
      </w:r>
      <w:r w:rsidRPr="00064EEB">
        <w:rPr>
          <w:rStyle w:val="Hyperlink"/>
          <w:u w:val="none"/>
        </w:rPr>
        <w:tab/>
        <w:t>64–71</w:t>
      </w:r>
      <w:r w:rsidRPr="00064EEB">
        <w:rPr>
          <w:rStyle w:val="Hyperlink"/>
          <w:u w:val="none"/>
        </w:rPr>
        <w:tab/>
      </w:r>
      <w:r w:rsidR="00D7129B">
        <w:rPr>
          <w:rStyle w:val="Hyperlink"/>
          <w:u w:val="none"/>
          <w:lang w:val="en-US"/>
        </w:rPr>
        <w:t>27</w:t>
      </w:r>
    </w:p>
    <w:p w:rsidR="00904CCE" w:rsidRPr="00D7129B" w:rsidRDefault="00904CCE" w:rsidP="00A04C6C">
      <w:pPr>
        <w:tabs>
          <w:tab w:val="right" w:pos="850"/>
          <w:tab w:val="left" w:pos="1134"/>
          <w:tab w:val="left" w:pos="1559"/>
          <w:tab w:val="left" w:pos="2160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rPr>
          <w:rStyle w:val="Hyperlink"/>
          <w:u w:val="none"/>
        </w:rPr>
        <w:tab/>
      </w:r>
      <w:r w:rsidRPr="00064EEB">
        <w:rPr>
          <w:rStyle w:val="Hyperlink"/>
          <w:u w:val="none"/>
        </w:rPr>
        <w:tab/>
      </w:r>
      <w:r w:rsidRPr="00064EEB">
        <w:fldChar w:fldCharType="end"/>
      </w:r>
      <w:hyperlink w:anchor="_TOC_250064" w:history="1">
        <w:r w:rsidRPr="00064EEB">
          <w:rPr>
            <w:rStyle w:val="Hyperlink"/>
            <w:u w:val="none"/>
          </w:rPr>
          <w:t xml:space="preserve">Статья 8 </w:t>
        </w:r>
        <w:r w:rsidR="00C81272" w:rsidRPr="00064EEB">
          <w:rPr>
            <w:rStyle w:val="Hyperlink"/>
            <w:b/>
            <w:u w:val="none"/>
          </w:rPr>
          <w:t>−</w:t>
        </w:r>
        <w:r w:rsidR="00A04C6C" w:rsidRPr="00064EEB">
          <w:rPr>
            <w:rStyle w:val="Hyperlink"/>
            <w:b/>
            <w:u w:val="none"/>
          </w:rPr>
          <w:tab/>
        </w:r>
        <w:r w:rsidRPr="00064EEB">
          <w:rPr>
            <w:rStyle w:val="Hyperlink"/>
            <w:u w:val="none"/>
          </w:rPr>
          <w:t>Право создавать профессиональные союзы и вступать</w:t>
        </w:r>
        <w:r w:rsidR="00A04C6C" w:rsidRPr="00064EEB">
          <w:rPr>
            <w:rStyle w:val="Hyperlink"/>
            <w:u w:val="none"/>
          </w:rPr>
          <w:br/>
        </w:r>
        <w:r w:rsidR="00A04C6C" w:rsidRPr="00064EEB">
          <w:rPr>
            <w:rStyle w:val="Hyperlink"/>
            <w:u w:val="none"/>
          </w:rPr>
          <w:tab/>
        </w:r>
        <w:r w:rsidR="00A04C6C" w:rsidRPr="00064EEB">
          <w:rPr>
            <w:rStyle w:val="Hyperlink"/>
            <w:u w:val="none"/>
          </w:rPr>
          <w:tab/>
        </w:r>
        <w:r w:rsidR="00A04C6C" w:rsidRPr="00064EEB">
          <w:rPr>
            <w:rStyle w:val="Hyperlink"/>
            <w:u w:val="none"/>
          </w:rPr>
          <w:tab/>
        </w:r>
        <w:r w:rsidR="00A04C6C"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>в них</w:t>
        </w:r>
        <w:r w:rsidRPr="00064EEB">
          <w:rPr>
            <w:rStyle w:val="Hyperlink"/>
            <w:u w:val="none"/>
          </w:rPr>
          <w:tab/>
        </w:r>
      </w:hyperlink>
      <w:r w:rsidR="00C81272" w:rsidRPr="00064EEB">
        <w:tab/>
      </w:r>
      <w:r w:rsidRPr="00064EEB">
        <w:t>72–73</w:t>
      </w:r>
      <w:r w:rsidRPr="00064EEB">
        <w:tab/>
      </w:r>
      <w:r w:rsidR="00D7129B">
        <w:rPr>
          <w:lang w:val="en-US"/>
        </w:rPr>
        <w:t>28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63" w:history="1">
        <w:r w:rsidRPr="00064EEB">
          <w:rPr>
            <w:rStyle w:val="Hyperlink"/>
            <w:u w:val="none"/>
          </w:rPr>
          <w:t xml:space="preserve">Статья 9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Право на социальное обеспечение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74–84</w:t>
      </w:r>
      <w:r w:rsidRPr="00064EEB">
        <w:tab/>
      </w:r>
      <w:r w:rsidR="00D7129B">
        <w:rPr>
          <w:lang w:val="en-US"/>
        </w:rPr>
        <w:t>29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62" w:history="1">
        <w:r w:rsidRPr="00064EEB">
          <w:rPr>
            <w:rStyle w:val="Hyperlink"/>
            <w:u w:val="none"/>
          </w:rPr>
          <w:t xml:space="preserve">Статья 10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Защита семьи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85–94</w:t>
      </w:r>
      <w:r w:rsidRPr="00064EEB">
        <w:tab/>
      </w:r>
      <w:r w:rsidR="00D7129B">
        <w:rPr>
          <w:lang w:val="en-US"/>
        </w:rPr>
        <w:t>31</w:t>
      </w:r>
    </w:p>
    <w:p w:rsidR="00904CCE" w:rsidRPr="00D7129B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58" w:history="1">
        <w:r w:rsidRPr="00064EEB">
          <w:rPr>
            <w:rStyle w:val="Hyperlink"/>
            <w:u w:val="none"/>
          </w:rPr>
          <w:t xml:space="preserve">Статья 11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Право на надлежа</w:t>
        </w:r>
        <w:r w:rsidRPr="00064EEB">
          <w:rPr>
            <w:rStyle w:val="Hyperlink"/>
            <w:u w:val="none"/>
          </w:rPr>
          <w:t>щ</w:t>
        </w:r>
        <w:r w:rsidRPr="00064EEB">
          <w:rPr>
            <w:rStyle w:val="Hyperlink"/>
            <w:u w:val="none"/>
          </w:rPr>
          <w:t>ий уровень жизни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95–137</w:t>
      </w:r>
      <w:r w:rsidRPr="00064EEB">
        <w:tab/>
      </w:r>
      <w:r w:rsidR="00D7129B">
        <w:rPr>
          <w:lang w:val="en-US"/>
        </w:rPr>
        <w:t>33</w:t>
      </w:r>
    </w:p>
    <w:p w:rsidR="00904CCE" w:rsidRPr="000707CF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48" w:history="1">
        <w:r w:rsidRPr="00064EEB">
          <w:rPr>
            <w:rStyle w:val="Hyperlink"/>
            <w:u w:val="none"/>
          </w:rPr>
          <w:t xml:space="preserve">Статья 12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Право на здоровье 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138–178</w:t>
      </w:r>
      <w:r w:rsidRPr="00064EEB">
        <w:tab/>
      </w:r>
      <w:r w:rsidR="000707CF">
        <w:rPr>
          <w:lang w:val="en-US"/>
        </w:rPr>
        <w:t>44</w:t>
      </w:r>
    </w:p>
    <w:p w:rsidR="00904CCE" w:rsidRPr="000707CF" w:rsidRDefault="00904CCE" w:rsidP="00904CC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064EEB">
        <w:tab/>
      </w:r>
      <w:r w:rsidRPr="00064EEB">
        <w:tab/>
      </w:r>
      <w:hyperlink w:anchor="_TOC_250018" w:history="1">
        <w:r w:rsidRPr="00064EEB">
          <w:rPr>
            <w:rStyle w:val="Hyperlink"/>
            <w:u w:val="none"/>
          </w:rPr>
          <w:t xml:space="preserve">Статьи 13 и 14 </w:t>
        </w:r>
        <w:r w:rsidR="00C81272" w:rsidRPr="00064EEB">
          <w:rPr>
            <w:rStyle w:val="Hyperlink"/>
            <w:u w:val="none"/>
          </w:rPr>
          <w:t>−</w:t>
        </w:r>
        <w:r w:rsidRPr="00064EEB">
          <w:rPr>
            <w:rStyle w:val="Hyperlink"/>
            <w:u w:val="none"/>
          </w:rPr>
          <w:t xml:space="preserve"> Право на образование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179–199</w:t>
      </w:r>
      <w:r w:rsidRPr="00064EEB">
        <w:tab/>
      </w:r>
      <w:r w:rsidR="000707CF">
        <w:rPr>
          <w:lang w:val="en-US"/>
        </w:rPr>
        <w:t>54</w:t>
      </w:r>
    </w:p>
    <w:p w:rsidR="00A04C6C" w:rsidRPr="000707CF" w:rsidRDefault="00904CCE" w:rsidP="00904CCE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064EEB">
        <w:tab/>
      </w:r>
      <w:r w:rsidRPr="00064EEB">
        <w:tab/>
      </w:r>
      <w:hyperlink w:anchor="_TOC_250009" w:history="1">
        <w:r w:rsidRPr="00064EEB">
          <w:rPr>
            <w:rStyle w:val="Hyperlink"/>
            <w:u w:val="none"/>
          </w:rPr>
          <w:t>Статья 15</w:t>
        </w:r>
        <w:r w:rsidR="00C81272" w:rsidRPr="00064EEB">
          <w:rPr>
            <w:rStyle w:val="Hyperlink"/>
            <w:u w:val="none"/>
          </w:rPr>
          <w:t xml:space="preserve"> −</w:t>
        </w:r>
        <w:r w:rsidRPr="00064EEB">
          <w:rPr>
            <w:rStyle w:val="Hyperlink"/>
            <w:u w:val="none"/>
          </w:rPr>
          <w:t xml:space="preserve"> Право на участие в культурной жизни</w:t>
        </w:r>
        <w:r w:rsidRPr="00064EEB">
          <w:rPr>
            <w:rStyle w:val="Hyperlink"/>
            <w:u w:val="none"/>
          </w:rPr>
          <w:tab/>
        </w:r>
        <w:r w:rsidRPr="00064EEB">
          <w:rPr>
            <w:rStyle w:val="Hyperlink"/>
            <w:u w:val="none"/>
          </w:rPr>
          <w:tab/>
        </w:r>
      </w:hyperlink>
      <w:r w:rsidRPr="00064EEB">
        <w:t>200–220</w:t>
      </w:r>
      <w:r w:rsidRPr="00064EEB">
        <w:tab/>
      </w:r>
      <w:r w:rsidR="000707CF">
        <w:rPr>
          <w:lang w:val="en-US"/>
        </w:rPr>
        <w:t>60</w:t>
      </w:r>
    </w:p>
    <w:p w:rsidR="00E12277" w:rsidRPr="00064EEB" w:rsidRDefault="00A04C6C" w:rsidP="00E12277">
      <w:pPr>
        <w:pStyle w:val="HChGR"/>
      </w:pPr>
      <w:r w:rsidRPr="00064EEB">
        <w:br w:type="page"/>
      </w:r>
      <w:r w:rsidR="00E12277" w:rsidRPr="00064EEB">
        <w:tab/>
      </w:r>
      <w:r w:rsidR="00E12277" w:rsidRPr="00064EEB">
        <w:tab/>
        <w:t>Список сокращений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ook w:val="01E0"/>
      </w:tblPr>
      <w:tblGrid>
        <w:gridCol w:w="1234"/>
        <w:gridCol w:w="6136"/>
      </w:tblGrid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КТА</w:t>
            </w:r>
          </w:p>
        </w:tc>
        <w:tc>
          <w:tcPr>
            <w:cnfStyle w:val="000100000000"/>
            <w:tcW w:w="613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комбинированная терапия на базе артем</w:t>
            </w:r>
            <w:r w:rsidRPr="00064EEB">
              <w:t>и</w:t>
            </w:r>
            <w:r w:rsidRPr="00064EEB">
              <w:t xml:space="preserve">зинина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АфБР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Африканский банк развития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ОПП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острый периферический п</w:t>
            </w:r>
            <w:r w:rsidRPr="00064EEB">
              <w:t>а</w:t>
            </w:r>
            <w:r w:rsidRPr="00064EEB">
              <w:t>ралич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ЕДПСЗ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ежегодный доклад о положении в секторе здравоохран</w:t>
            </w:r>
            <w:r w:rsidRPr="00064EEB">
              <w:t>е</w:t>
            </w:r>
            <w:r w:rsidRPr="00064EEB">
              <w:t>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СПИД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синдром приобретенного иммунодефицита человека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ДРП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дородовая помощь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ДРК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дородовое кровотечение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АРТ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антиретровирусная терапия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АРП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антиретровирусные препар</w:t>
            </w:r>
            <w:r w:rsidRPr="00064EEB">
              <w:t>а</w:t>
            </w:r>
            <w:r w:rsidRPr="00064EEB">
              <w:t>ты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ТГ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территориальная группа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АЗТ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азидотимидин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ИПК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изменение модели поведения и средства коммуникации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БЦЖ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бацилла Кальметта-Герена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ДТПОП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деловое, техническое и профессиональное образование и подготовка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Педиатрическая инициатива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НОП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наилучшая оперативная практика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ГАС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главный административный сотрудник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ОЛТНН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общинная система лечения туберкулеза под непосредстве</w:t>
            </w:r>
            <w:r w:rsidRPr="00064EEB">
              <w:t>н</w:t>
            </w:r>
            <w:r w:rsidRPr="00064EEB">
              <w:t>ным наблюдением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общинные организации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ЦББ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Центр по борьбе с болезнями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БДЗ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борьба с диарейными заб</w:t>
            </w:r>
            <w:r w:rsidRPr="00064EEB">
              <w:t>о</w:t>
            </w:r>
            <w:r w:rsidRPr="00064EEB">
              <w:t>леваниями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РЗД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Расширенная программа з</w:t>
            </w:r>
            <w:r w:rsidRPr="00064EEB">
              <w:t>а</w:t>
            </w:r>
            <w:r w:rsidRPr="00064EEB">
              <w:t>щиты детей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ОРМ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общинная система распределения медик</w:t>
            </w:r>
            <w:r w:rsidRPr="00064EEB">
              <w:t>а</w:t>
            </w:r>
            <w:r w:rsidRPr="00064EEB">
              <w:t>ментов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ЦЛГЗ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центральные лаборатории системы государственного здравоохранения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ОГО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организация гражданского общества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ПИКС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показатель использования контрацептивов супружескими пар</w:t>
            </w:r>
            <w:r w:rsidRPr="00064EEB">
              <w:t>а</w:t>
            </w:r>
            <w:r w:rsidRPr="00064EEB">
              <w:t>ми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ДАНИДА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Датское агентство международного разв</w:t>
            </w:r>
            <w:r w:rsidRPr="00064EEB">
              <w:t>и</w:t>
            </w:r>
            <w:r w:rsidRPr="00064EEB">
              <w:t>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АОХЦ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ассистенты операторов окружных "холодильных ц</w:t>
            </w:r>
            <w:r w:rsidRPr="00064EEB">
              <w:t>е</w:t>
            </w:r>
            <w:r w:rsidRPr="00064EEB">
              <w:t>пей"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ДДТ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дихлордифенилтрихлороэтан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СОЗ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сотрудник окружного органа здравоохр</w:t>
            </w:r>
            <w:r w:rsidRPr="00064EEB">
              <w:t>а</w:t>
            </w:r>
            <w:r w:rsidRPr="00064EEB">
              <w:t>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ОБМП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окружная бригада медици</w:t>
            </w:r>
            <w:r w:rsidRPr="00064EEB">
              <w:t>н</w:t>
            </w:r>
            <w:r w:rsidRPr="00064EEB">
              <w:t>ской помощи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ТРО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таблица рейтинга округов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ДОТС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краткосрочный курс лечения туберкулеза под непосредстве</w:t>
            </w:r>
            <w:r w:rsidRPr="00064EEB">
              <w:t>н</w:t>
            </w:r>
            <w:r w:rsidRPr="00064EEB">
              <w:t>ным наблюдением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партнеры по развитию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КДС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вакцина против дифтерии, коклюша и столбняка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ОИТП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окружной инспектор по борьбе с туберк</w:t>
            </w:r>
            <w:r w:rsidRPr="00064EEB">
              <w:t>у</w:t>
            </w:r>
            <w:r w:rsidRPr="00064EEB">
              <w:t>лезом и проказой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РДМ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ранняя диагностика заболеваний у мл</w:t>
            </w:r>
            <w:r w:rsidRPr="00064EEB">
              <w:t>а</w:t>
            </w:r>
            <w:r w:rsidRPr="00064EEB">
              <w:t>денцев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ОЛПМП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основные лекарственные препараты и медицинские принадлежности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ЭАП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экстренная акушерская п</w:t>
            </w:r>
            <w:r w:rsidRPr="00064EEB">
              <w:t>о</w:t>
            </w:r>
            <w:r w:rsidRPr="00064EEB">
              <w:t>мощь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ЛОР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оториноларинголог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СПИО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Стратегический план инв</w:t>
            </w:r>
            <w:r w:rsidRPr="00064EEB">
              <w:t>е</w:t>
            </w:r>
            <w:r w:rsidRPr="00064EEB">
              <w:t>стирования в образование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ВАК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внешняя оценка качества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ФГВ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Программа функциональной грамотности взрослых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ПМИ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первое мониторинговое и</w:t>
            </w:r>
            <w:r w:rsidRPr="00064EEB">
              <w:t>с</w:t>
            </w:r>
            <w:r w:rsidRPr="00064EEB">
              <w:t>следование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планирование семьи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ФУР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Федерация угандийских р</w:t>
            </w:r>
            <w:r w:rsidRPr="00064EEB">
              <w:t>а</w:t>
            </w:r>
            <w:r w:rsidRPr="00064EEB">
              <w:t>ботодателей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ФГ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финансовый год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ГАВИ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Глобальный альянс по вакцинам и имм</w:t>
            </w:r>
            <w:r w:rsidRPr="00064EEB">
              <w:t>у</w:t>
            </w:r>
            <w:r w:rsidRPr="00064EEB">
              <w:t>низации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ВВП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валовой внутренний продукт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НАПП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Немецкая ассоциация по оказанию помощи больным прок</w:t>
            </w:r>
            <w:r w:rsidRPr="00064EEB">
              <w:t>а</w:t>
            </w:r>
            <w:r w:rsidRPr="00064EEB">
              <w:t>зой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правительство Уганды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ВППРТ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высокоактивные препараты противоретровирусной тер</w:t>
            </w:r>
            <w:r w:rsidRPr="00064EEB">
              <w:t>а</w:t>
            </w:r>
            <w:r w:rsidRPr="00064EEB">
              <w:t>пии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СРЭИКП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Стратегия развития экспорта изделий кустарных пром</w:t>
            </w:r>
            <w:r w:rsidRPr="00064EEB">
              <w:t>ы</w:t>
            </w:r>
            <w:r w:rsidRPr="00064EEB">
              <w:t>слов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ЛЛДУ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лечение лихорадки в дома</w:t>
            </w:r>
            <w:r w:rsidRPr="00064EEB">
              <w:t>ш</w:t>
            </w:r>
            <w:r w:rsidRPr="00064EEB">
              <w:t>них условиях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ЦОЗ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7827DB" w:rsidP="00CE19D4">
            <w:pPr>
              <w:suppressAutoHyphens/>
            </w:pPr>
            <w:r>
              <w:t>ц</w:t>
            </w:r>
            <w:r w:rsidR="00E12277" w:rsidRPr="00064EEB">
              <w:t>ентр охраны здоровья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УМО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улучшение  медицинского обслуживания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КТВ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консультирование и тестир</w:t>
            </w:r>
            <w:r w:rsidRPr="00064EEB">
              <w:t>о</w:t>
            </w:r>
            <w:r w:rsidRPr="00064EEB">
              <w:t>вание (на ВИЧ/СПИД)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ПРЗ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партнеры по развитию здр</w:t>
            </w:r>
            <w:r w:rsidRPr="00064EEB">
              <w:t>а</w:t>
            </w:r>
            <w:r w:rsidRPr="00064EEB">
              <w:t>воохранения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ХИБ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гемофилический грипп типа 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ВИЧ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вирус иммунодефицита ч</w:t>
            </w:r>
            <w:r w:rsidRPr="00064EEB">
              <w:t>е</w:t>
            </w:r>
            <w:r w:rsidRPr="00064EEB">
              <w:t>ловека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ИСУЗ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Информационная система управления здравоохранен</w:t>
            </w:r>
            <w:r w:rsidRPr="00064EEB">
              <w:t>и</w:t>
            </w:r>
            <w:r w:rsidRPr="00064EEB">
              <w:t>ем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ОЭБ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оценка эффективности работы бол</w:t>
            </w:r>
            <w:r w:rsidRPr="00064EEB">
              <w:t>ь</w:t>
            </w:r>
            <w:r w:rsidRPr="00064EEB">
              <w:t>ниц/ЦОЗ-IV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ККПЗ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Консультативный комитет по политике в области здравоохранения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ТРЗ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трудовые ресурсы здрав</w:t>
            </w:r>
            <w:r w:rsidRPr="00064EEB">
              <w:t>о</w:t>
            </w:r>
            <w:r w:rsidRPr="00064EEB">
              <w:t xml:space="preserve">охранения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медицинский округ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МПР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медицинские подокруга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СПИСЗ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Стратегический план инвестиций в сектор здравоохран</w:t>
            </w:r>
            <w:r w:rsidRPr="00064EEB">
              <w:t>е</w:t>
            </w:r>
            <w:r w:rsidRPr="00064EEB">
              <w:t>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СПСЗ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Стратегический план сектора здравоохр</w:t>
            </w:r>
            <w:r w:rsidRPr="00064EEB">
              <w:t>а</w:t>
            </w:r>
            <w:r w:rsidRPr="00064EEB">
              <w:t>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КУМП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комитеты по управлению медицинскими пунктами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МСМС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Международный совет медицинских се</w:t>
            </w:r>
            <w:r w:rsidRPr="00064EEB">
              <w:t>с</w:t>
            </w:r>
            <w:r w:rsidRPr="00064EEB">
              <w:t>тер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ИКТ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информационно-коммуникационная техн</w:t>
            </w:r>
            <w:r w:rsidRPr="00064EEB">
              <w:t>о</w:t>
            </w:r>
            <w:r w:rsidRPr="00064EEB">
              <w:t>логия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ОИТ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отделение интенсивной т</w:t>
            </w:r>
            <w:r w:rsidRPr="00064EEB">
              <w:t>е</w:t>
            </w:r>
            <w:r w:rsidRPr="00064EEB">
              <w:t>рапии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КНЗО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комплексный надзор за заб</w:t>
            </w:r>
            <w:r w:rsidRPr="00064EEB">
              <w:t>о</w:t>
            </w:r>
            <w:r w:rsidRPr="00064EEB">
              <w:t>леваниями и ответные меры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ИПК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информация, просвещение и коммуник</w:t>
            </w:r>
            <w:r w:rsidRPr="00064EEB">
              <w:t>а</w:t>
            </w:r>
            <w:r w:rsidRPr="00064EEB">
              <w:t>ция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ГИП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Генеральный инспектор пр</w:t>
            </w:r>
            <w:r w:rsidRPr="00064EEB">
              <w:t>а</w:t>
            </w:r>
            <w:r w:rsidRPr="00064EEB">
              <w:t>вительства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КБОН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комплексная борьба с ос</w:t>
            </w:r>
            <w:r w:rsidRPr="00064EEB">
              <w:t>т</w:t>
            </w:r>
            <w:r w:rsidRPr="00064EEB">
              <w:t>рым недоеданием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ИВДБ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интегрированное ведение детских боле</w:t>
            </w:r>
            <w:r w:rsidRPr="00064EEB">
              <w:t>з</w:t>
            </w:r>
            <w:r w:rsidRPr="00064EEB">
              <w:t>ней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ООП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обучение без отрыва от пр</w:t>
            </w:r>
            <w:r w:rsidRPr="00064EEB">
              <w:t>о</w:t>
            </w:r>
            <w:r w:rsidRPr="00064EEB">
              <w:t>изводства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СОН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сетки, обработанные инсе</w:t>
            </w:r>
            <w:r w:rsidRPr="00064EEB">
              <w:t>к</w:t>
            </w:r>
            <w:r w:rsidRPr="00064EEB">
              <w:t>тицидами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КБПИ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комплексная борьба с переносчиками и</w:t>
            </w:r>
            <w:r w:rsidRPr="00064EEB">
              <w:t>н</w:t>
            </w:r>
            <w:r w:rsidRPr="00064EEB">
              <w:t>фекции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ВММД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вскармливание младенцев и малолетних детей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ССО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система совместной оценки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ССПБ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система совместной по</w:t>
            </w:r>
            <w:r w:rsidRPr="00064EEB">
              <w:t>д</w:t>
            </w:r>
            <w:r w:rsidRPr="00064EEB">
              <w:t xml:space="preserve">держки бюджета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ЯАМС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Японское агентство международного с</w:t>
            </w:r>
            <w:r w:rsidRPr="00064EEB">
              <w:t>о</w:t>
            </w:r>
            <w:r w:rsidRPr="00064EEB">
              <w:t>трудничества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СЗМ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совместные запасы медицинских прина</w:t>
            </w:r>
            <w:r w:rsidRPr="00064EEB">
              <w:t>д</w:t>
            </w:r>
            <w:r w:rsidRPr="00064EEB">
              <w:t>лежностей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СМО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совместные миссии по обз</w:t>
            </w:r>
            <w:r w:rsidRPr="00064EEB">
              <w:t>о</w:t>
            </w:r>
            <w:r w:rsidRPr="00064EEB">
              <w:t>ру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ЛФ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лимфатический филяриатоз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СДПОИ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сетки длительного пользования, обработанные инсектицид</w:t>
            </w:r>
            <w:r w:rsidRPr="00064EEB">
              <w:t>а</w:t>
            </w:r>
            <w:r w:rsidRPr="00064EEB">
              <w:t xml:space="preserve">ми 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ДСИС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долгосрочные институциональные согл</w:t>
            </w:r>
            <w:r w:rsidRPr="00064EEB">
              <w:t>а</w:t>
            </w:r>
            <w:r w:rsidRPr="00064EEB">
              <w:t>шения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МСХЖР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сельского хозяйства, животновод</w:t>
            </w:r>
            <w:r w:rsidR="007827DB">
              <w:t>ческой промышленности</w:t>
            </w:r>
            <w:r w:rsidRPr="00064EEB">
              <w:t xml:space="preserve"> и рыболовства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ЦРТ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Цели развития тысячелетия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МГТСР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по</w:t>
            </w:r>
            <w:r w:rsidR="007827DB">
              <w:t xml:space="preserve"> воп</w:t>
            </w:r>
            <w:r w:rsidRPr="00064EEB">
              <w:t>росам</w:t>
            </w:r>
            <w:r w:rsidR="007827DB">
              <w:t xml:space="preserve"> равенства полов</w:t>
            </w:r>
            <w:r w:rsidRPr="00064EEB">
              <w:t>, труда и социальн</w:t>
            </w:r>
            <w:r w:rsidR="007827DB">
              <w:t>ых дел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МОС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образования и спорта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ССРК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Среднесрочная стратегия развития конкурентоспособн</w:t>
            </w:r>
            <w:r w:rsidRPr="00064EEB">
              <w:t>о</w:t>
            </w:r>
            <w:r w:rsidRPr="00064EEB">
              <w:t>сти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M&amp;О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мониторинг и оценка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ОЗМР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охрана здоровья матери и ребенка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мультирезистентный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психическое здоровье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МОЛ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массовое обеспечение лека</w:t>
            </w:r>
            <w:r w:rsidRPr="00064EEB">
              <w:t>р</w:t>
            </w:r>
            <w:r w:rsidRPr="00064EEB">
              <w:t>ствами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ПМС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показатель материнской смертности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МФПЭР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финансов,</w:t>
            </w:r>
            <w:r w:rsidR="00181901" w:rsidRPr="00064EEB">
              <w:t xml:space="preserve"> экономического</w:t>
            </w:r>
            <w:r w:rsidRPr="00064EEB">
              <w:t xml:space="preserve"> планирования и развития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ММСУ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местного с</w:t>
            </w:r>
            <w:r w:rsidRPr="00064EEB">
              <w:t>а</w:t>
            </w:r>
            <w:r w:rsidRPr="00064EEB">
              <w:t>моуправления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здравоохр</w:t>
            </w:r>
            <w:r w:rsidRPr="00064EEB">
              <w:t>а</w:t>
            </w:r>
            <w:r w:rsidRPr="00064EEB">
              <w:t>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МПИ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планирования и изысканий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МГС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Министерство государстве</w:t>
            </w:r>
            <w:r w:rsidRPr="00064EEB">
              <w:t>н</w:t>
            </w:r>
            <w:r w:rsidRPr="00064EEB">
              <w:t xml:space="preserve">ных служб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МД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Меморандум о договоренн</w:t>
            </w:r>
            <w:r w:rsidRPr="00064EEB">
              <w:t>о</w:t>
            </w:r>
            <w:r w:rsidRPr="00064EEB">
              <w:t>сти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ССРР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Среднесрочная рамочная программа ра</w:t>
            </w:r>
            <w:r w:rsidRPr="00064EEB">
              <w:t>с</w:t>
            </w:r>
            <w:r w:rsidRPr="00064EEB">
              <w:t>ходов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НСХКС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национальные сельскохозяйственные консультативные слу</w:t>
            </w:r>
            <w:r w:rsidRPr="00064EEB">
              <w:t>ж</w:t>
            </w:r>
            <w:r w:rsidRPr="00064EEB">
              <w:t>бы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НИЗ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неинфекционные заболев</w:t>
            </w:r>
            <w:r w:rsidRPr="00064EEB">
              <w:t>а</w:t>
            </w:r>
            <w:r w:rsidRPr="00064EEB">
              <w:t>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НЛХИ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Национальная лаборатория химотерапевтических исследов</w:t>
            </w:r>
            <w:r w:rsidRPr="00064EEB">
              <w:t>а</w:t>
            </w:r>
            <w:r w:rsidRPr="00064EEB">
              <w:t xml:space="preserve">ний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НУН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Национальное управление по наркотич</w:t>
            </w:r>
            <w:r w:rsidRPr="00064EEB">
              <w:t>е</w:t>
            </w:r>
            <w:r w:rsidRPr="00064EEB">
              <w:t>ским средствам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НУКСХП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Национальное управление по предоставлению консультаций сельскохозяйстве</w:t>
            </w:r>
            <w:r w:rsidRPr="00064EEB">
              <w:t>н</w:t>
            </w:r>
            <w:r w:rsidRPr="00064EEB">
              <w:t>ным производителям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НСОСХ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Национальная стратегия образования и подготовки в области сельского хозяйства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НССХИ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Национальная система сельскохозяйственных исследов</w:t>
            </w:r>
            <w:r w:rsidRPr="00064EEB">
              <w:t>а</w:t>
            </w:r>
            <w:r w:rsidRPr="00064EEB">
              <w:t>ний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НПР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Национальный план разв</w:t>
            </w:r>
            <w:r w:rsidRPr="00064EEB">
              <w:t>и</w:t>
            </w:r>
            <w:r w:rsidRPr="00064EEB">
              <w:t>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НПО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неправительственные орг</w:t>
            </w:r>
            <w:r w:rsidRPr="00064EEB">
              <w:t>а</w:t>
            </w:r>
            <w:r w:rsidRPr="00064EEB">
              <w:t>низации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НАЗ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Национальная ассамблея здравоохранения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НПЗ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национальная политика в области здрав</w:t>
            </w:r>
            <w:r w:rsidRPr="00064EEB">
              <w:t>о</w:t>
            </w:r>
            <w:r w:rsidRPr="00064EEB">
              <w:t>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НСПБМ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Национальный стратегический план борьбы с маляр</w:t>
            </w:r>
            <w:r w:rsidRPr="00064EEB">
              <w:t>и</w:t>
            </w:r>
            <w:r w:rsidRPr="00064EEB">
              <w:t>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НЗМ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национальные запасы медицинских пр</w:t>
            </w:r>
            <w:r w:rsidRPr="00064EEB">
              <w:t>и</w:t>
            </w:r>
            <w:r w:rsidRPr="00064EEB">
              <w:t>надлежностей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ЗТБ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забытые тропические боле</w:t>
            </w:r>
            <w:r w:rsidRPr="00064EEB">
              <w:t>з</w:t>
            </w:r>
            <w:r w:rsidRPr="00064EEB">
              <w:t>ни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НПТП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Национальная программа борьбы с туберкулезом и прок</w:t>
            </w:r>
            <w:r w:rsidRPr="00064EEB">
              <w:t>а</w:t>
            </w:r>
            <w:r w:rsidRPr="00064EEB">
              <w:t xml:space="preserve">зой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НОПУ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Национальная организация профсоюзов Уганды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НАС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Национальная армия сопр</w:t>
            </w:r>
            <w:r w:rsidRPr="00064EEB">
              <w:t>о</w:t>
            </w:r>
            <w:r w:rsidRPr="00064EEB">
              <w:t>тивления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НДС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Национальное движение с</w:t>
            </w:r>
            <w:r w:rsidRPr="00064EEB">
              <w:t>о</w:t>
            </w:r>
            <w:r w:rsidRPr="00064EEB">
              <w:t>противления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БОР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бюджет, основывающийся на результатах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ГТТБ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гигиена труда и техника безопасности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АУ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амбулаторное учреждение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КПМ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канцелярия </w:t>
            </w:r>
            <w:r w:rsidR="00384038">
              <w:t>П</w:t>
            </w:r>
            <w:r w:rsidRPr="00064EEB">
              <w:t>ремьер-министра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вакцина против полиомиелита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СПР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соль для пероральной регидратации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ПРТ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перорально-регидратационная терапия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ФДБН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Фонд действий по борьбе с нищетой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ПМСХ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План модернизации сельского хозяйства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ПДИН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План действий по искоренению нищеты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ЛВС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люди с ВИЧ/СПИДом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КПСГ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коллективный процесс преобразования санитарно-гигиенических условий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ПМСП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первичная медико-санитарная помощь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ПМСХ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План модернизации сельского хозяйства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ПИМ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Президентская инициатива по борьбе с малярией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ППМР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профилактика передачи от матери к ребе</w:t>
            </w:r>
            <w:r w:rsidRPr="00064EEB">
              <w:t>н</w:t>
            </w:r>
            <w:r w:rsidRPr="00064EEB">
              <w:t xml:space="preserve">ку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ЧНКО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частные некоммерческие организации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ПМВР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План мира, восстановления и развития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ДВН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Доклад по вопросу о нищете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ЛСИ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лица с инвалидностью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ДОК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Департамент по обеспечению качества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ДЭА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диагностический экспресс-анализ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РЗ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репродуктивное здоровье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ОВП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особенности вторичной профилактики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РЛДЦ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региональный лечебно-диагностический центр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ПГУ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продукты, готовые к употреблению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УОР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Управление, ориентированное на конкре</w:t>
            </w:r>
            <w:r w:rsidRPr="00064EEB">
              <w:t>т</w:t>
            </w:r>
            <w:r w:rsidRPr="00064EEB">
              <w:t xml:space="preserve">ные результаты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ПЭСТ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Программа экспорта стратегических тов</w:t>
            </w:r>
            <w:r w:rsidRPr="00064EEB">
              <w:t>а</w:t>
            </w:r>
            <w:r w:rsidRPr="00064EEB">
              <w:t>ров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СЭР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социально-экономическая реабилитация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ПСППСЗ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Проект стратегического плана оказания поддержки сектору здравоохранения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ШАМСР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Шведское агентство по международному сотрудничеству в ц</w:t>
            </w:r>
            <w:r w:rsidRPr="00064EEB">
              <w:t>е</w:t>
            </w:r>
            <w:r w:rsidRPr="00064EEB">
              <w:t>лях развития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МСП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малые и средние предприятия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НМОИ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надзор, мониторинг, оценка и исследов</w:t>
            </w:r>
            <w:r w:rsidRPr="00064EEB">
              <w:t>а</w:t>
            </w:r>
            <w:r w:rsidRPr="00064EEB">
              <w:t>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ПИРС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План инвестиций в развитие социального сектора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proofErr w:type="spellStart"/>
            <w:r w:rsidRPr="00064EEB">
              <w:t>сульфадоксин</w:t>
            </w:r>
            <w:proofErr w:type="spellEnd"/>
            <w:r w:rsidRPr="00064EEB">
              <w:t>/</w:t>
            </w:r>
            <w:proofErr w:type="spellStart"/>
            <w:r w:rsidRPr="00064EEB">
              <w:t>пириметамин</w:t>
            </w:r>
            <w:proofErr w:type="spellEnd"/>
            <w:r w:rsidRPr="00064EEB">
              <w:t xml:space="preserve">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ИППП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инфекция, передаваемая половым путем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СЕП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стандартная единица продукции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ОСП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proofErr w:type="spellStart"/>
            <w:r w:rsidRPr="00064EEB">
              <w:t>общесекторальный</w:t>
            </w:r>
            <w:proofErr w:type="spellEnd"/>
            <w:r w:rsidRPr="00064EEB">
              <w:t xml:space="preserve"> подход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ТБ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туберкулез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КВР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Комитет высших руководителей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ПСС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противостолбнячная сыворотка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ПТОП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профессионально-техническое образов</w:t>
            </w:r>
            <w:r w:rsidRPr="00064EEB">
              <w:t>а</w:t>
            </w:r>
            <w:r w:rsidRPr="00064EEB">
              <w:t>ние и подготовка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ТРГ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техническая рабочая группа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УСБ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 xml:space="preserve">Угандийское статистическое бюро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УСПК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угандийские службы переливания крови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ССЭУ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Совет по содействию экспорту Уганды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УКМБ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угандийские католические медицинские бюро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ОДЗУ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Обследование демографической ситуации и состояния здор</w:t>
            </w:r>
            <w:r w:rsidRPr="00064EEB">
              <w:t>о</w:t>
            </w:r>
            <w:r w:rsidRPr="00064EEB">
              <w:t>вья населения в Уганде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ПРООН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Программа развития Организации Объ</w:t>
            </w:r>
            <w:r w:rsidRPr="00064EEB">
              <w:t>е</w:t>
            </w:r>
            <w:r w:rsidRPr="00064EEB">
              <w:t>диненных Наций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ГФСТМ/У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Глобальный фонд для борьбы со СПИДом, туберкулезом и малярией (Уганда)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УНОД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Угандийское национальное обследование домашних х</w:t>
            </w:r>
            <w:r w:rsidRPr="00064EEB">
              <w:t>о</w:t>
            </w:r>
            <w:r w:rsidRPr="00064EEB">
              <w:t>зяйств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УРПИ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Угандийская расширенная программа и</w:t>
            </w:r>
            <w:r w:rsidRPr="00064EEB">
              <w:t>м</w:t>
            </w:r>
            <w:r w:rsidRPr="00064EEB">
              <w:t>мунизации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ЮНФПА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Фонд Организации Объединенных Наций в области народонаселения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УНОМИ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угандийские национальные организации медицинских исследований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УНМНМУ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угандийский национальный минимальный набор медици</w:t>
            </w:r>
            <w:r w:rsidRPr="00064EEB">
              <w:t>н</w:t>
            </w:r>
            <w:r w:rsidRPr="00064EEB">
              <w:t>ских услуг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ЮНИСЕФ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Детский фонд Организации Объединенных Наций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УПМБ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угандийские протестантские медицинские бюро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ЮСАИД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Агентство Соединенных Штатов по международному разв</w:t>
            </w:r>
            <w:r w:rsidRPr="00064EEB">
              <w:t>и</w:t>
            </w:r>
            <w:r w:rsidRPr="00064EEB">
              <w:t>тию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УИВИ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Угандийский институт вирусологических исследований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УРПК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Угандийская рамочная программа повышения профессионал</w:t>
            </w:r>
            <w:r w:rsidRPr="00064EEB">
              <w:t>ь</w:t>
            </w:r>
            <w:r w:rsidRPr="00064EEB">
              <w:t xml:space="preserve">ной квалификации 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ДКТ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добровольное консультирование и тест</w:t>
            </w:r>
            <w:r w:rsidRPr="00064EEB">
              <w:t>и</w:t>
            </w:r>
            <w:r w:rsidRPr="00064EEB">
              <w:t>рование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ДГЗ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деревенские группы охраны здоровья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ВСЗ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ветеринарный сектор здравоохранения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ВОЗ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Всемирная организация здравоохранения</w:t>
            </w:r>
          </w:p>
        </w:tc>
      </w:tr>
      <w:tr w:rsidR="00E12277" w:rsidRPr="00064EEB" w:rsidTr="00CE19D4">
        <w:tc>
          <w:tcPr>
            <w:tcW w:w="1234" w:type="dxa"/>
          </w:tcPr>
          <w:p w:rsidR="00E12277" w:rsidRPr="00064EEB" w:rsidRDefault="00E12277" w:rsidP="00CE19D4">
            <w:pPr>
              <w:suppressAutoHyphens/>
            </w:pPr>
            <w:r w:rsidRPr="00064EEB">
              <w:t>ПЖЗ</w:t>
            </w:r>
          </w:p>
        </w:tc>
        <w:tc>
          <w:tcPr>
            <w:cnfStyle w:val="000100000000"/>
            <w:tcW w:w="61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12277" w:rsidRPr="00064EEB" w:rsidRDefault="00E12277" w:rsidP="00CE19D4">
            <w:pPr>
              <w:suppressAutoHyphens/>
            </w:pPr>
            <w:r w:rsidRPr="00064EEB">
              <w:t>Программа "Желтая звезда"</w:t>
            </w:r>
          </w:p>
        </w:tc>
      </w:tr>
    </w:tbl>
    <w:p w:rsidR="008A158C" w:rsidRPr="00064EEB" w:rsidRDefault="008A158C" w:rsidP="00904CCE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</w:p>
    <w:p w:rsidR="008A158C" w:rsidRPr="00064EEB" w:rsidRDefault="008A158C" w:rsidP="00064EEB">
      <w:pPr>
        <w:pStyle w:val="HChGR"/>
      </w:pPr>
      <w:r w:rsidRPr="00064EEB">
        <w:br w:type="page"/>
      </w:r>
      <w:r w:rsidRPr="00064EEB">
        <w:rPr>
          <w:rFonts w:eastAsia="Calibri"/>
          <w:sz w:val="24"/>
          <w:szCs w:val="24"/>
        </w:rPr>
        <w:tab/>
      </w:r>
      <w:r w:rsidRPr="00064EEB">
        <w:rPr>
          <w:rFonts w:eastAsia="Calibri"/>
        </w:rPr>
        <w:t>I.</w:t>
      </w:r>
      <w:r w:rsidRPr="00064EEB">
        <w:rPr>
          <w:rFonts w:eastAsia="Calibri"/>
          <w:sz w:val="24"/>
          <w:szCs w:val="24"/>
        </w:rPr>
        <w:tab/>
      </w:r>
      <w:r w:rsidRPr="00064EEB">
        <w:t>Введение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1.</w:t>
      </w:r>
      <w:r w:rsidRPr="00064EEB">
        <w:rPr>
          <w:rFonts w:eastAsia="Calibri"/>
        </w:rPr>
        <w:tab/>
        <w:t>Правительство Республики Уганда имеет честь представить Комитету по экономическим, социальным и культурным правам, в соответствии со стат</w:t>
      </w:r>
      <w:r w:rsidRPr="00064EEB">
        <w:rPr>
          <w:rFonts w:eastAsia="Calibri"/>
        </w:rPr>
        <w:t>ь</w:t>
      </w:r>
      <w:r w:rsidRPr="00064EEB">
        <w:rPr>
          <w:rFonts w:eastAsia="Calibri"/>
        </w:rPr>
        <w:t>ей 16 Международного пакта об экономических, социальных и культурных пр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вах, свой первоначальный доклад по Пакту. Настоящий доклад был подготовлен в соответствии с руководящими принципами подготовки докладов по МПЭСКП.</w:t>
      </w:r>
    </w:p>
    <w:p w:rsidR="008A158C" w:rsidRPr="00064EEB" w:rsidRDefault="008A158C" w:rsidP="00064EEB">
      <w:pPr>
        <w:pStyle w:val="H1GR"/>
      </w:pPr>
      <w:bookmarkStart w:id="2" w:name="_TOC_250089"/>
      <w:r w:rsidRPr="00064EEB">
        <w:tab/>
        <w:t>A.</w:t>
      </w:r>
      <w:r w:rsidRPr="00064EEB">
        <w:tab/>
      </w:r>
      <w:bookmarkEnd w:id="2"/>
      <w:r w:rsidRPr="00064EEB">
        <w:t>Территория и население (включая экономические, социальные и культурные особенности)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2.</w:t>
      </w:r>
      <w:r w:rsidRPr="00064EEB">
        <w:rPr>
          <w:rFonts w:eastAsia="Calibri"/>
        </w:rPr>
        <w:tab/>
        <w:t xml:space="preserve">Уганда расположена по обе стороны экватора между </w:t>
      </w:r>
      <w:r w:rsidRPr="00064EEB">
        <w:rPr>
          <w:u w:color="000000"/>
        </w:rPr>
        <w:t xml:space="preserve">4° северной широты и </w:t>
      </w:r>
      <w:r w:rsidRPr="00064EEB">
        <w:rPr>
          <w:rFonts w:eastAsia="Calibri"/>
        </w:rPr>
        <w:t>1</w:t>
      </w:r>
      <w:r w:rsidRPr="00064EEB">
        <w:rPr>
          <w:u w:color="000000"/>
        </w:rPr>
        <w:t xml:space="preserve">°южной широты и </w:t>
      </w:r>
      <w:r w:rsidRPr="00064EEB">
        <w:rPr>
          <w:spacing w:val="-1"/>
          <w:u w:color="000000"/>
        </w:rPr>
        <w:t>29</w:t>
      </w:r>
      <w:r w:rsidRPr="00064EEB">
        <w:rPr>
          <w:u w:color="000000"/>
        </w:rPr>
        <w:t xml:space="preserve">° и </w:t>
      </w:r>
      <w:r w:rsidRPr="00064EEB">
        <w:rPr>
          <w:spacing w:val="-1"/>
          <w:u w:color="000000"/>
        </w:rPr>
        <w:t>35</w:t>
      </w:r>
      <w:r w:rsidRPr="00064EEB">
        <w:rPr>
          <w:u w:color="000000"/>
        </w:rPr>
        <w:t>°</w:t>
      </w:r>
      <w:r w:rsidRPr="00064EEB">
        <w:rPr>
          <w:spacing w:val="-1"/>
          <w:u w:color="000000"/>
        </w:rPr>
        <w:t>восточной долготы. Она граничит на востоке с К</w:t>
      </w:r>
      <w:r w:rsidRPr="00064EEB">
        <w:rPr>
          <w:spacing w:val="-1"/>
          <w:u w:color="000000"/>
        </w:rPr>
        <w:t>е</w:t>
      </w:r>
      <w:r w:rsidRPr="00064EEB">
        <w:rPr>
          <w:spacing w:val="-1"/>
          <w:u w:color="000000"/>
        </w:rPr>
        <w:t>нией; на севере – с Южным Суданом; на западе – с Демократической Республикой Конго (ДРК); на юго-западе – с Руандой; и на юге – с Танзанией. Общая площадь страны составляет 245 000 км</w:t>
      </w:r>
      <w:r w:rsidRPr="00064EEB">
        <w:rPr>
          <w:spacing w:val="-1"/>
          <w:u w:color="000000"/>
          <w:vertAlign w:val="superscript"/>
        </w:rPr>
        <w:t>2</w:t>
      </w:r>
      <w:r w:rsidRPr="00064EEB">
        <w:rPr>
          <w:spacing w:val="-1"/>
          <w:u w:color="000000"/>
        </w:rPr>
        <w:t xml:space="preserve">, и шестая ее часть приходится на акваторию пресных водоемов. Отсюда берет начало река Нил. </w:t>
      </w:r>
      <w:r w:rsidR="00A83D71">
        <w:rPr>
          <w:spacing w:val="-1"/>
          <w:u w:color="000000"/>
        </w:rPr>
        <w:t>На территории</w:t>
      </w:r>
      <w:r w:rsidRPr="00064EEB">
        <w:rPr>
          <w:spacing w:val="-1"/>
          <w:u w:color="000000"/>
        </w:rPr>
        <w:t xml:space="preserve"> Уганды находится 58% поверхности озера Виктория – второго по величине пресноводного озера в мире. Уганда расположена на Восточно-Африканском плоскогорье, средняя высота кот</w:t>
      </w:r>
      <w:r w:rsidRPr="00064EEB">
        <w:rPr>
          <w:spacing w:val="-1"/>
          <w:u w:color="000000"/>
        </w:rPr>
        <w:t>о</w:t>
      </w:r>
      <w:r w:rsidRPr="00064EEB">
        <w:rPr>
          <w:spacing w:val="-1"/>
          <w:u w:color="000000"/>
        </w:rPr>
        <w:t>рого составляет 1 100 м (3 609 футов) над уровнем моря. Уганда богата дарами пр</w:t>
      </w:r>
      <w:r w:rsidRPr="00064EEB">
        <w:rPr>
          <w:spacing w:val="-1"/>
          <w:u w:color="000000"/>
        </w:rPr>
        <w:t>и</w:t>
      </w:r>
      <w:r w:rsidRPr="00064EEB">
        <w:rPr>
          <w:spacing w:val="-1"/>
          <w:u w:color="000000"/>
        </w:rPr>
        <w:t>роды. Официальными языками являются английский и суахили (диалект, име</w:t>
      </w:r>
      <w:r w:rsidRPr="00064EEB">
        <w:rPr>
          <w:spacing w:val="-1"/>
          <w:u w:color="000000"/>
        </w:rPr>
        <w:t>ю</w:t>
      </w:r>
      <w:r w:rsidRPr="00064EEB">
        <w:rPr>
          <w:spacing w:val="-1"/>
          <w:u w:color="000000"/>
        </w:rPr>
        <w:t>щий широкое распространение в восточных и южных районах Африки). Численность многоэтнич</w:t>
      </w:r>
      <w:r w:rsidR="00A83D71">
        <w:rPr>
          <w:spacing w:val="-1"/>
          <w:u w:color="000000"/>
        </w:rPr>
        <w:t>еск</w:t>
      </w:r>
      <w:r w:rsidRPr="00064EEB">
        <w:rPr>
          <w:spacing w:val="-1"/>
          <w:u w:color="000000"/>
        </w:rPr>
        <w:t>ого и многоязычного населения Уганды, по оценкам 2011 года, с</w:t>
      </w:r>
      <w:r w:rsidRPr="00064EEB">
        <w:rPr>
          <w:spacing w:val="-1"/>
          <w:u w:color="000000"/>
        </w:rPr>
        <w:t>о</w:t>
      </w:r>
      <w:r w:rsidRPr="00064EEB">
        <w:rPr>
          <w:spacing w:val="-1"/>
          <w:u w:color="000000"/>
        </w:rPr>
        <w:t>ставляет 33 млн. человек. Валовой национальный доход на душу населения стр</w:t>
      </w:r>
      <w:r w:rsidRPr="00064EEB">
        <w:rPr>
          <w:spacing w:val="-1"/>
          <w:u w:color="000000"/>
        </w:rPr>
        <w:t>а</w:t>
      </w:r>
      <w:r w:rsidRPr="00064EEB">
        <w:rPr>
          <w:spacing w:val="-1"/>
          <w:u w:color="000000"/>
        </w:rPr>
        <w:t>ны оценивается в размере 300 долл. США (по ППС), а темпы роста валового внутре</w:t>
      </w:r>
      <w:r w:rsidRPr="00064EEB">
        <w:rPr>
          <w:spacing w:val="-1"/>
          <w:u w:color="000000"/>
        </w:rPr>
        <w:t>н</w:t>
      </w:r>
      <w:r w:rsidRPr="00064EEB">
        <w:rPr>
          <w:spacing w:val="-1"/>
          <w:u w:color="000000"/>
        </w:rPr>
        <w:t xml:space="preserve">него продукта (ВВП) − на уровне </w:t>
      </w:r>
      <w:r w:rsidRPr="00064EEB">
        <w:rPr>
          <w:rFonts w:eastAsia="Calibri"/>
        </w:rPr>
        <w:t>7%.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3.</w:t>
      </w:r>
      <w:r w:rsidRPr="00064EEB">
        <w:rPr>
          <w:rFonts w:eastAsia="Calibri"/>
        </w:rPr>
        <w:tab/>
        <w:t xml:space="preserve">На </w:t>
      </w:r>
      <w:r w:rsidRPr="00064EEB">
        <w:rPr>
          <w:spacing w:val="-1"/>
          <w:u w:color="000000"/>
        </w:rPr>
        <w:t>долю</w:t>
      </w:r>
      <w:r w:rsidRPr="00064EEB">
        <w:rPr>
          <w:rFonts w:eastAsia="Calibri"/>
        </w:rPr>
        <w:t xml:space="preserve"> сельского хозяйства приходится примерно 28,9% ВВП, промы</w:t>
      </w:r>
      <w:r w:rsidRPr="00064EEB">
        <w:rPr>
          <w:rFonts w:eastAsia="Calibri"/>
        </w:rPr>
        <w:t>ш</w:t>
      </w:r>
      <w:r w:rsidRPr="00064EEB">
        <w:rPr>
          <w:rFonts w:eastAsia="Calibri"/>
        </w:rPr>
        <w:t>ленности − 19,1% и сферы услуг − 42,7%. Численность рабочей силы Уганды составляет 13,4 млн. человек (УНОД, 2009/2010 год). Темпы роста промышле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ного производства находятся на уровне 5,8%. Степень зависимости Уганды от доноров снизилась с 30,4% бюджета до 25,9% в течение 2009/2010 финансового года благодаря политике правительства по консолид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ции финансово-бюджетных операций и увеличению национальных поступл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ний при снижении роли доноров.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4.</w:t>
      </w:r>
      <w:r w:rsidRPr="00064EEB">
        <w:rPr>
          <w:rFonts w:eastAsia="Calibri"/>
        </w:rPr>
        <w:tab/>
      </w:r>
      <w:r w:rsidRPr="00064EEB">
        <w:rPr>
          <w:spacing w:val="-1"/>
          <w:u w:color="000000"/>
        </w:rPr>
        <w:t>Показатель</w:t>
      </w:r>
      <w:r w:rsidRPr="00064EEB">
        <w:rPr>
          <w:rFonts w:eastAsia="Calibri"/>
        </w:rPr>
        <w:t xml:space="preserve"> нищеты снизился с 31,1% в 2005/2006 году до 24,5% в 2009/2010 году. Однако наивысший показатель нищеты (46,2%) отмечается в Северной Уганде, где он превышает средний национальный показатель. Ур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вень нищеты снизился главным образом благодаря политике переселения лиц, ранее перемещенных в результате войны в Северной Уганде, и активизации экономической деятельности в других частях страны под воздействием благ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приятных макроэкономических условий.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5.</w:t>
      </w:r>
      <w:r w:rsidRPr="00064EEB">
        <w:rPr>
          <w:rFonts w:eastAsia="Calibri"/>
        </w:rPr>
        <w:tab/>
        <w:t>К числу других социально-экономических показателей относятся сл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дующие: по данным Обследования демографической ситуации и состояния зд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 xml:space="preserve">ровья населения в Уганде (ОДЗУ) за 2006 год, </w:t>
      </w:r>
      <w:r w:rsidR="00A83D71" w:rsidRPr="00064EEB">
        <w:rPr>
          <w:rFonts w:eastAsia="Calibri"/>
        </w:rPr>
        <w:t>общий коэффициент фертильн</w:t>
      </w:r>
      <w:r w:rsidR="00A83D71" w:rsidRPr="00064EEB">
        <w:rPr>
          <w:rFonts w:eastAsia="Calibri"/>
        </w:rPr>
        <w:t>о</w:t>
      </w:r>
      <w:r w:rsidR="00A83D71" w:rsidRPr="00064EEB">
        <w:rPr>
          <w:rFonts w:eastAsia="Calibri"/>
        </w:rPr>
        <w:t xml:space="preserve">сти </w:t>
      </w:r>
      <w:r w:rsidRPr="00064EEB">
        <w:rPr>
          <w:rFonts w:eastAsia="Calibri"/>
        </w:rPr>
        <w:t>составил 6,7 рождений на одну женщину; уровень грамотности, по данным Угандийского национального обследования домохозяйств за 2009/2010 год, п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высился и составил 73% для лиц в возрасте 10 лет и старше по сравнению с 69% в 2005/2006 году. Уровень грамотности среди мужчин составляет 79% пр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тив 66% у женщин; 65,6% работающего населения трудятся в сельскохозяйс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венном секторе, обеспеченность общественными туалетами выросла с 63% в 2008 году до 68% − в 2009, объем сельскохозяйственной проду</w:t>
      </w:r>
      <w:r w:rsidRPr="00064EEB">
        <w:rPr>
          <w:rFonts w:eastAsia="Calibri"/>
        </w:rPr>
        <w:t>к</w:t>
      </w:r>
      <w:r w:rsidRPr="00064EEB">
        <w:rPr>
          <w:rFonts w:eastAsia="Calibri"/>
        </w:rPr>
        <w:t>ции в 2009 году составил около 21% ВВП в текущих ценах и 90% в общем объеме экспортных поступлений.</w:t>
      </w:r>
    </w:p>
    <w:p w:rsidR="008A158C" w:rsidRPr="00064EEB" w:rsidRDefault="008A158C" w:rsidP="00FB2720">
      <w:pPr>
        <w:pStyle w:val="H1GR"/>
      </w:pPr>
      <w:bookmarkStart w:id="3" w:name="_TOC_250088"/>
      <w:r w:rsidRPr="00064EEB">
        <w:tab/>
        <w:t>B.</w:t>
      </w:r>
      <w:r w:rsidRPr="00064EEB">
        <w:tab/>
        <w:t xml:space="preserve">Общая политическая структура </w:t>
      </w:r>
      <w:bookmarkEnd w:id="3"/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6.</w:t>
      </w:r>
      <w:r w:rsidRPr="00064EEB">
        <w:rPr>
          <w:rFonts w:eastAsia="Calibri"/>
        </w:rPr>
        <w:tab/>
        <w:t>Конституцией 1995 года в Республике Уганда установлена многопарти</w:t>
      </w:r>
      <w:r w:rsidRPr="00064EEB">
        <w:rPr>
          <w:rFonts w:eastAsia="Calibri"/>
        </w:rPr>
        <w:t>й</w:t>
      </w:r>
      <w:r w:rsidRPr="00064EEB">
        <w:rPr>
          <w:rFonts w:eastAsia="Calibri"/>
        </w:rPr>
        <w:t>ная демократия, в рамках которой функции исполнительной власти осущест</w:t>
      </w:r>
      <w:r w:rsidRPr="00064EEB">
        <w:rPr>
          <w:rFonts w:eastAsia="Calibri"/>
        </w:rPr>
        <w:t>в</w:t>
      </w:r>
      <w:r w:rsidRPr="00064EEB">
        <w:rPr>
          <w:rFonts w:eastAsia="Calibri"/>
        </w:rPr>
        <w:t>ляет избранный Президент. Для обеспечения баланса между ветвями власти и контроля за работой различных органов наряду с органами исполнительной власти создаются предусмотренные Конституцией органы законодательной и судебной власти, образуя следующую структуру:</w:t>
      </w:r>
    </w:p>
    <w:p w:rsidR="008A158C" w:rsidRPr="00064EEB" w:rsidRDefault="00FB2720" w:rsidP="00064EEB">
      <w:pPr>
        <w:pStyle w:val="SingleTxtGR"/>
        <w:rPr>
          <w:rFonts w:eastAsia="Calibri"/>
        </w:rPr>
      </w:pPr>
      <w:r>
        <w:rPr>
          <w:rFonts w:eastAsia="Calibri"/>
          <w:lang w:val="en-US"/>
        </w:rPr>
        <w:tab/>
        <w:t>a</w:t>
      </w:r>
      <w:r w:rsidRPr="00FB2720">
        <w:rPr>
          <w:rFonts w:eastAsia="Calibri"/>
        </w:rPr>
        <w:t>)</w:t>
      </w:r>
      <w:r w:rsidRPr="00FB2720">
        <w:rPr>
          <w:rFonts w:eastAsia="Calibri"/>
        </w:rPr>
        <w:tab/>
      </w:r>
      <w:r w:rsidR="008A158C" w:rsidRPr="00064EEB">
        <w:rPr>
          <w:rFonts w:eastAsia="Calibri"/>
        </w:rPr>
        <w:t>функции исполнительной власти принадлежат Кабинету минис</w:t>
      </w:r>
      <w:r w:rsidR="008A158C" w:rsidRPr="00064EEB">
        <w:rPr>
          <w:rFonts w:eastAsia="Calibri"/>
        </w:rPr>
        <w:t>т</w:t>
      </w:r>
      <w:r w:rsidR="008A158C" w:rsidRPr="00064EEB">
        <w:rPr>
          <w:rFonts w:eastAsia="Calibri"/>
        </w:rPr>
        <w:t>ров, члены которого назначаются Президентом и утверждаются парламентом. Конституция предусматривает следующую иерархию должностных лиц в Уга</w:t>
      </w:r>
      <w:r w:rsidR="008A158C" w:rsidRPr="00064EEB">
        <w:rPr>
          <w:rFonts w:eastAsia="Calibri"/>
        </w:rPr>
        <w:t>н</w:t>
      </w:r>
      <w:r w:rsidR="008A158C" w:rsidRPr="00064EEB">
        <w:rPr>
          <w:rFonts w:eastAsia="Calibri"/>
        </w:rPr>
        <w:t>де: Президент, Вице-президент, спикер парламента и Главный судья;</w:t>
      </w:r>
    </w:p>
    <w:p w:rsidR="008A158C" w:rsidRPr="00064EEB" w:rsidRDefault="00FB2720" w:rsidP="00064EEB">
      <w:pPr>
        <w:pStyle w:val="SingleTxtGR"/>
        <w:rPr>
          <w:rFonts w:eastAsia="Calibri"/>
        </w:rPr>
      </w:pPr>
      <w:r>
        <w:rPr>
          <w:rFonts w:eastAsia="Calibri"/>
          <w:lang w:val="en-US"/>
        </w:rPr>
        <w:tab/>
        <w:t>b</w:t>
      </w:r>
      <w:r w:rsidRPr="00FB2720">
        <w:rPr>
          <w:rFonts w:eastAsia="Calibri"/>
        </w:rPr>
        <w:t>)</w:t>
      </w:r>
      <w:r w:rsidRPr="00FB2720">
        <w:rPr>
          <w:rFonts w:eastAsia="Calibri"/>
        </w:rPr>
        <w:tab/>
      </w:r>
      <w:r w:rsidR="008A158C" w:rsidRPr="00064EEB">
        <w:rPr>
          <w:rFonts w:eastAsia="Calibri"/>
        </w:rPr>
        <w:t>функции законодательной власти выполняет парламент, члены к</w:t>
      </w:r>
      <w:r w:rsidR="008A158C" w:rsidRPr="00064EEB">
        <w:rPr>
          <w:rFonts w:eastAsia="Calibri"/>
        </w:rPr>
        <w:t>о</w:t>
      </w:r>
      <w:r w:rsidR="008A158C" w:rsidRPr="00064EEB">
        <w:rPr>
          <w:rFonts w:eastAsia="Calibri"/>
        </w:rPr>
        <w:t>торого напрямую избираются населением или избираются в качестве предст</w:t>
      </w:r>
      <w:r w:rsidR="008A158C" w:rsidRPr="00064EEB">
        <w:rPr>
          <w:rFonts w:eastAsia="Calibri"/>
        </w:rPr>
        <w:t>а</w:t>
      </w:r>
      <w:r w:rsidR="008A158C" w:rsidRPr="00064EEB">
        <w:rPr>
          <w:rFonts w:eastAsia="Calibri"/>
        </w:rPr>
        <w:t>вителей специальных целевых групп, включая женщин, инвалидов, трудящихся, м</w:t>
      </w:r>
      <w:r w:rsidR="008A158C" w:rsidRPr="00064EEB">
        <w:rPr>
          <w:rFonts w:eastAsia="Calibri"/>
        </w:rPr>
        <w:t>о</w:t>
      </w:r>
      <w:r w:rsidR="008A158C" w:rsidRPr="00064EEB">
        <w:rPr>
          <w:rFonts w:eastAsia="Calibri"/>
        </w:rPr>
        <w:t xml:space="preserve">лодежь и военнослужащих. Срок полномочий парламентариев составляет пять лет; </w:t>
      </w:r>
    </w:p>
    <w:p w:rsidR="008A158C" w:rsidRPr="00064EEB" w:rsidRDefault="00FB2720" w:rsidP="00064EEB">
      <w:pPr>
        <w:pStyle w:val="SingleTxtGR"/>
        <w:rPr>
          <w:rFonts w:eastAsia="Calibri"/>
        </w:rPr>
      </w:pPr>
      <w:r>
        <w:rPr>
          <w:rFonts w:eastAsia="Calibri"/>
          <w:lang w:val="en-US"/>
        </w:rPr>
        <w:tab/>
        <w:t>c</w:t>
      </w:r>
      <w:r w:rsidRPr="00FB2720">
        <w:rPr>
          <w:rFonts w:eastAsia="Calibri"/>
        </w:rPr>
        <w:t>)</w:t>
      </w:r>
      <w:r w:rsidRPr="00FB2720">
        <w:rPr>
          <w:rFonts w:eastAsia="Calibri"/>
        </w:rPr>
        <w:tab/>
      </w:r>
      <w:r w:rsidR="008A158C" w:rsidRPr="00064EEB">
        <w:rPr>
          <w:rFonts w:eastAsia="Calibri"/>
        </w:rPr>
        <w:t>со своей стороны судебную власть формируют судьи Верховного суда, Апелляционного суда и Высокого суда. Сотрудниками судебных органов в рамках судебной системы являются также секретари Высокого суда и магис</w:t>
      </w:r>
      <w:r w:rsidR="008A158C" w:rsidRPr="00064EEB">
        <w:rPr>
          <w:rFonts w:eastAsia="Calibri"/>
        </w:rPr>
        <w:t>т</w:t>
      </w:r>
      <w:r w:rsidR="008A158C" w:rsidRPr="00064EEB">
        <w:rPr>
          <w:rFonts w:eastAsia="Calibri"/>
        </w:rPr>
        <w:t>ратских судов;</w:t>
      </w:r>
    </w:p>
    <w:p w:rsidR="008A158C" w:rsidRPr="00064EEB" w:rsidRDefault="00FB2720" w:rsidP="00064EEB">
      <w:pPr>
        <w:pStyle w:val="SingleTxtGR"/>
        <w:rPr>
          <w:rFonts w:eastAsia="Calibri"/>
        </w:rPr>
      </w:pPr>
      <w:r>
        <w:rPr>
          <w:rFonts w:eastAsia="Calibri"/>
          <w:lang w:val="en-US"/>
        </w:rPr>
        <w:tab/>
        <w:t>d</w:t>
      </w:r>
      <w:r>
        <w:rPr>
          <w:rFonts w:eastAsia="Calibri"/>
        </w:rPr>
        <w:t>)</w:t>
      </w:r>
      <w:r>
        <w:rPr>
          <w:rFonts w:eastAsia="Calibri"/>
        </w:rPr>
        <w:tab/>
      </w:r>
      <w:r w:rsidR="008A158C" w:rsidRPr="00064EEB">
        <w:rPr>
          <w:rFonts w:eastAsia="Calibri"/>
        </w:rPr>
        <w:t>иерархия судов описана выше. В состав Высокого суда, в частн</w:t>
      </w:r>
      <w:r w:rsidR="008A158C" w:rsidRPr="00064EEB">
        <w:rPr>
          <w:rFonts w:eastAsia="Calibri"/>
        </w:rPr>
        <w:t>о</w:t>
      </w:r>
      <w:r w:rsidR="008A158C" w:rsidRPr="00064EEB">
        <w:rPr>
          <w:rFonts w:eastAsia="Calibri"/>
        </w:rPr>
        <w:t>сти, входят 10 судебных округов, созданных в таких административных окр</w:t>
      </w:r>
      <w:r w:rsidR="008A158C" w:rsidRPr="00064EEB">
        <w:rPr>
          <w:rFonts w:eastAsia="Calibri"/>
        </w:rPr>
        <w:t>у</w:t>
      </w:r>
      <w:r w:rsidR="008A158C" w:rsidRPr="00064EEB">
        <w:rPr>
          <w:rFonts w:eastAsia="Calibri"/>
        </w:rPr>
        <w:t>гах, как Аруа, Форт-Портал, Гулу, Джинджа, Лира, Масака, Масинди, Мбарара, Мбале и Сороти, которые укомплектованы судьями Суда. Существуют также семь специализированных отделений по гражданским, коррупционным, уголо</w:t>
      </w:r>
      <w:r w:rsidR="008A158C" w:rsidRPr="00064EEB">
        <w:rPr>
          <w:rFonts w:eastAsia="Calibri"/>
        </w:rPr>
        <w:t>в</w:t>
      </w:r>
      <w:r w:rsidR="008A158C" w:rsidRPr="00064EEB">
        <w:rPr>
          <w:rFonts w:eastAsia="Calibri"/>
        </w:rPr>
        <w:t>ным, семейным, земельным, коммерческим делам и военным преступлениям. Эти отделения представляют собой административные структуры, созданные частично для того, чтобы разгрузить Высокий суд. Во всех судах судебной си</w:t>
      </w:r>
      <w:r w:rsidR="008A158C" w:rsidRPr="00064EEB">
        <w:rPr>
          <w:rFonts w:eastAsia="Calibri"/>
        </w:rPr>
        <w:t>с</w:t>
      </w:r>
      <w:r w:rsidR="008A158C" w:rsidRPr="00064EEB">
        <w:rPr>
          <w:rFonts w:eastAsia="Calibri"/>
        </w:rPr>
        <w:t>темы женщины имеют представительство на всех уровнях, включая магистра</w:t>
      </w:r>
      <w:r w:rsidR="008A158C" w:rsidRPr="00064EEB">
        <w:rPr>
          <w:rFonts w:eastAsia="Calibri"/>
        </w:rPr>
        <w:t>т</w:t>
      </w:r>
      <w:r w:rsidR="008A158C" w:rsidRPr="00064EEB">
        <w:rPr>
          <w:rFonts w:eastAsia="Calibri"/>
        </w:rPr>
        <w:t>ские суды. Судебная система Уганды носит двойной характер, обладая как фо</w:t>
      </w:r>
      <w:r w:rsidR="008A158C" w:rsidRPr="00064EEB">
        <w:rPr>
          <w:rFonts w:eastAsia="Calibri"/>
        </w:rPr>
        <w:t>р</w:t>
      </w:r>
      <w:r w:rsidR="008A158C" w:rsidRPr="00064EEB">
        <w:rPr>
          <w:rFonts w:eastAsia="Calibri"/>
        </w:rPr>
        <w:t>мальными, так и неформальными особенностями. Неформальная судебная си</w:t>
      </w:r>
      <w:r w:rsidR="008A158C" w:rsidRPr="00064EEB">
        <w:rPr>
          <w:rFonts w:eastAsia="Calibri"/>
        </w:rPr>
        <w:t>с</w:t>
      </w:r>
      <w:r w:rsidR="008A158C" w:rsidRPr="00064EEB">
        <w:rPr>
          <w:rFonts w:eastAsia="Calibri"/>
        </w:rPr>
        <w:t>тема была создана Статутом судов (судебных полномочий) Комитета сопроти</w:t>
      </w:r>
      <w:r w:rsidR="008A158C" w:rsidRPr="00064EEB">
        <w:rPr>
          <w:rFonts w:eastAsia="Calibri"/>
        </w:rPr>
        <w:t>в</w:t>
      </w:r>
      <w:r w:rsidR="008A158C" w:rsidRPr="00064EEB">
        <w:rPr>
          <w:rFonts w:eastAsia="Calibri"/>
        </w:rPr>
        <w:t>ления 1987 года и в настоящее время регламентируется Законом 2006 года о с</w:t>
      </w:r>
      <w:r w:rsidR="008A158C" w:rsidRPr="00064EEB">
        <w:rPr>
          <w:rFonts w:eastAsia="Calibri"/>
        </w:rPr>
        <w:t>у</w:t>
      </w:r>
      <w:r w:rsidR="008A158C" w:rsidRPr="00064EEB">
        <w:rPr>
          <w:rFonts w:eastAsia="Calibri"/>
        </w:rPr>
        <w:t>дах м</w:t>
      </w:r>
      <w:r w:rsidR="008A158C" w:rsidRPr="00064EEB">
        <w:rPr>
          <w:rFonts w:eastAsia="Calibri"/>
        </w:rPr>
        <w:t>е</w:t>
      </w:r>
      <w:r w:rsidR="008A158C" w:rsidRPr="00064EEB">
        <w:rPr>
          <w:rFonts w:eastAsia="Calibri"/>
        </w:rPr>
        <w:t xml:space="preserve">стных советов; </w:t>
      </w:r>
    </w:p>
    <w:p w:rsidR="008A158C" w:rsidRPr="00064EEB" w:rsidRDefault="00FB2720" w:rsidP="00064EEB">
      <w:pPr>
        <w:pStyle w:val="SingleTxtGR"/>
        <w:rPr>
          <w:rFonts w:eastAsia="Calibri"/>
        </w:rPr>
      </w:pPr>
      <w:r>
        <w:rPr>
          <w:rFonts w:eastAsia="Calibri"/>
        </w:rPr>
        <w:tab/>
        <w:t>е)</w:t>
      </w:r>
      <w:r>
        <w:rPr>
          <w:rFonts w:eastAsia="Calibri"/>
        </w:rPr>
        <w:tab/>
      </w:r>
      <w:r w:rsidR="008A158C" w:rsidRPr="00064EEB">
        <w:rPr>
          <w:rFonts w:eastAsia="Calibri"/>
        </w:rPr>
        <w:t>помимо этого, пункт 1</w:t>
      </w:r>
      <w:r w:rsidR="004E054C">
        <w:rPr>
          <w:rFonts w:eastAsia="Calibri"/>
        </w:rPr>
        <w:t xml:space="preserve"> </w:t>
      </w:r>
      <w:r w:rsidR="008A158C" w:rsidRPr="00064EEB">
        <w:rPr>
          <w:rFonts w:eastAsia="Calibri"/>
        </w:rPr>
        <w:t>d) статьи 129 Конституции уполномочивает па</w:t>
      </w:r>
      <w:r w:rsidR="008A158C" w:rsidRPr="00064EEB">
        <w:rPr>
          <w:rFonts w:eastAsia="Calibri"/>
        </w:rPr>
        <w:t>р</w:t>
      </w:r>
      <w:r w:rsidR="008A158C" w:rsidRPr="00064EEB">
        <w:rPr>
          <w:rFonts w:eastAsia="Calibri"/>
        </w:rPr>
        <w:t>ламент создавать суды кади для рассмотрения вопросов, касающихся брака, развода, наследования имущества и опеки. Однако в настоящее время таких с</w:t>
      </w:r>
      <w:r w:rsidR="008A158C" w:rsidRPr="00064EEB">
        <w:rPr>
          <w:rFonts w:eastAsia="Calibri"/>
        </w:rPr>
        <w:t>у</w:t>
      </w:r>
      <w:r w:rsidR="008A158C" w:rsidRPr="00064EEB">
        <w:rPr>
          <w:rFonts w:eastAsia="Calibri"/>
        </w:rPr>
        <w:t xml:space="preserve">дов не существует; </w:t>
      </w:r>
    </w:p>
    <w:p w:rsidR="008A158C" w:rsidRPr="00064EEB" w:rsidRDefault="00FB2720" w:rsidP="00064EEB">
      <w:pPr>
        <w:pStyle w:val="SingleTxtGR"/>
        <w:rPr>
          <w:rFonts w:eastAsia="Calibri"/>
        </w:rPr>
      </w:pPr>
      <w:r>
        <w:rPr>
          <w:rFonts w:eastAsia="Calibri"/>
        </w:rPr>
        <w:tab/>
        <w:t>f)</w:t>
      </w:r>
      <w:r>
        <w:rPr>
          <w:rFonts w:eastAsia="Calibri"/>
        </w:rPr>
        <w:tab/>
      </w:r>
      <w:r w:rsidR="008A158C" w:rsidRPr="00064EEB">
        <w:rPr>
          <w:rFonts w:eastAsia="Calibri"/>
        </w:rPr>
        <w:t>магистратские суды категории II функционируют в качестве судов по делам семьи и детей в соответствии со статьями 14 и 16 Закона о детях (гл</w:t>
      </w:r>
      <w:r w:rsidR="008A158C" w:rsidRPr="00064EEB">
        <w:rPr>
          <w:rFonts w:eastAsia="Calibri"/>
        </w:rPr>
        <w:t>а</w:t>
      </w:r>
      <w:r w:rsidR="008A158C" w:rsidRPr="00064EEB">
        <w:rPr>
          <w:rFonts w:eastAsia="Calibri"/>
        </w:rPr>
        <w:t>ва 59 Свода законов Уганды). Существуют также  специальные суды, например, Генерал</w:t>
      </w:r>
      <w:r w:rsidR="008A158C" w:rsidRPr="00064EEB">
        <w:rPr>
          <w:rFonts w:eastAsia="Calibri"/>
        </w:rPr>
        <w:t>ь</w:t>
      </w:r>
      <w:r w:rsidR="008A158C" w:rsidRPr="00064EEB">
        <w:rPr>
          <w:rFonts w:eastAsia="Calibri"/>
        </w:rPr>
        <w:t>ный военный трибунал.</w:t>
      </w:r>
    </w:p>
    <w:p w:rsidR="008A158C" w:rsidRPr="00064EEB" w:rsidRDefault="008A158C" w:rsidP="00FB2720">
      <w:pPr>
        <w:pStyle w:val="H1GR"/>
      </w:pPr>
      <w:r w:rsidRPr="00064EEB">
        <w:tab/>
        <w:t>C.</w:t>
      </w:r>
      <w:r w:rsidRPr="00064EEB">
        <w:tab/>
        <w:t>Общая правовая база</w:t>
      </w:r>
    </w:p>
    <w:p w:rsidR="008A158C" w:rsidRPr="00064EEB" w:rsidRDefault="008A158C" w:rsidP="008210F6">
      <w:pPr>
        <w:pStyle w:val="H23GR"/>
      </w:pPr>
      <w:r w:rsidRPr="00064EEB">
        <w:tab/>
      </w:r>
      <w:r w:rsidRPr="00064EEB">
        <w:tab/>
        <w:t xml:space="preserve">Международные договоры, стороной которых Уганда является 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7.</w:t>
      </w:r>
      <w:r w:rsidRPr="00064EEB">
        <w:rPr>
          <w:rFonts w:eastAsia="Calibri"/>
        </w:rPr>
        <w:tab/>
        <w:t>Уганда является стороной многих конвенций и нормативно-правовых д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кументов по вопросам прав человека. К ним относятся следующие: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a)</w:t>
      </w:r>
      <w:r w:rsidR="008A158C" w:rsidRPr="00064EEB">
        <w:tab/>
        <w:t>Африканская хартия прав человека и народов (ратифицирована 10 мая 1986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b)</w:t>
      </w:r>
      <w:r w:rsidR="008A158C" w:rsidRPr="00064EEB">
        <w:tab/>
        <w:t>Всеобщая декларация прав человека;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c)</w:t>
      </w:r>
      <w:r w:rsidR="008A158C" w:rsidRPr="00064EEB">
        <w:tab/>
        <w:t>Международный пакт об экономических, социальных и культурных пр</w:t>
      </w:r>
      <w:r w:rsidR="008A158C" w:rsidRPr="00064EEB">
        <w:t>а</w:t>
      </w:r>
      <w:r w:rsidR="008A158C" w:rsidRPr="00064EEB">
        <w:t>вах (ратифицирован 21 января 1987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d)</w:t>
      </w:r>
      <w:r w:rsidR="008A158C" w:rsidRPr="00064EEB">
        <w:tab/>
        <w:t>Международный пакт о гражданских и политических правах (рат</w:t>
      </w:r>
      <w:r w:rsidR="008A158C" w:rsidRPr="00064EEB">
        <w:t>и</w:t>
      </w:r>
      <w:r w:rsidR="008A158C" w:rsidRPr="00064EEB">
        <w:t>фицирован 21 июня 1995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e)</w:t>
      </w:r>
      <w:r w:rsidR="008A158C" w:rsidRPr="00064EEB">
        <w:tab/>
        <w:t>Конвенция о ликвидации всех форм дискриминации в отношении женщин (ратифицирована 22 июля 1985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f)</w:t>
      </w:r>
      <w:r w:rsidR="008A158C" w:rsidRPr="00064EEB">
        <w:tab/>
        <w:t>Международная конвенция о защите прав всех трудящихся-мигрантов и членов их семей (ратифицирована 14 ноября 1995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g)</w:t>
      </w:r>
      <w:r w:rsidR="008A158C" w:rsidRPr="00064EEB">
        <w:tab/>
        <w:t>Конвенция против пыток и других жестоких, бесчеловечных или унижающих достоинство видов обращения и наказания (ратифицирована 3 ноября 1986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h)</w:t>
      </w:r>
      <w:r w:rsidR="008A158C" w:rsidRPr="00064EEB">
        <w:tab/>
        <w:t>Факультативный протокол к МПГПП (ратифицирован 14 ноября 1995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i)</w:t>
      </w:r>
      <w:r w:rsidR="008A158C" w:rsidRPr="00064EEB">
        <w:tab/>
        <w:t>Международная конвенция о ликвидации всех форм расовой ди</w:t>
      </w:r>
      <w:r w:rsidR="008A158C" w:rsidRPr="00064EEB">
        <w:t>с</w:t>
      </w:r>
      <w:r w:rsidR="008A158C" w:rsidRPr="00064EEB">
        <w:t>криминации (ратифицирована 21 ноября 1980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j)</w:t>
      </w:r>
      <w:r w:rsidR="008A158C" w:rsidRPr="00064EEB">
        <w:tab/>
        <w:t>Конвенция о правах ребенка (ратифицирована 17 августа 1990</w:t>
      </w:r>
      <w:r w:rsidR="004E054C">
        <w:t xml:space="preserve"> </w:t>
      </w:r>
      <w:r w:rsidR="008A158C" w:rsidRPr="00064EEB">
        <w:t>г</w:t>
      </w:r>
      <w:r w:rsidR="008A158C" w:rsidRPr="00064EEB">
        <w:t>о</w:t>
      </w:r>
      <w:r w:rsidR="008A158C" w:rsidRPr="00064EEB">
        <w:t>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k)</w:t>
      </w:r>
      <w:r w:rsidR="008A158C" w:rsidRPr="00064EEB">
        <w:tab/>
        <w:t>Факультативный протокол к Конвенции о правах ребенка, каса</w:t>
      </w:r>
      <w:r w:rsidR="008A158C" w:rsidRPr="00064EEB">
        <w:t>ю</w:t>
      </w:r>
      <w:r w:rsidR="008A158C" w:rsidRPr="00064EEB">
        <w:t>щийся участия детей в вооруженных конфликтах (ратифицирован 6 мая 2002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l)</w:t>
      </w:r>
      <w:r w:rsidR="008A158C" w:rsidRPr="00064EEB">
        <w:tab/>
        <w:t>Факультативный протокол к Конвенции о правах ребенка, каса</w:t>
      </w:r>
      <w:r w:rsidR="008A158C" w:rsidRPr="00064EEB">
        <w:t>ю</w:t>
      </w:r>
      <w:r w:rsidR="008A158C" w:rsidRPr="00064EEB">
        <w:t>щийся торговли детьми, детской проституции и детской порнографии (ратиф</w:t>
      </w:r>
      <w:r w:rsidR="008A158C" w:rsidRPr="00064EEB">
        <w:t>и</w:t>
      </w:r>
      <w:r w:rsidR="008A158C" w:rsidRPr="00064EEB">
        <w:t>цирован 30 ноября 2001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m)</w:t>
      </w:r>
      <w:r w:rsidR="008A158C" w:rsidRPr="00064EEB">
        <w:tab/>
        <w:t>Африканская хартия прав и благосостояния ребенка (ратифицир</w:t>
      </w:r>
      <w:r w:rsidR="008A158C" w:rsidRPr="00064EEB">
        <w:t>о</w:t>
      </w:r>
      <w:r w:rsidR="008A158C" w:rsidRPr="00064EEB">
        <w:t>вана 17 августа 1994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o)</w:t>
      </w:r>
      <w:r w:rsidR="008A158C" w:rsidRPr="00064EEB">
        <w:tab/>
        <w:t>Протокол к Африканской хартии прав человека и народов, каса</w:t>
      </w:r>
      <w:r w:rsidR="008A158C" w:rsidRPr="00064EEB">
        <w:t>ю</w:t>
      </w:r>
      <w:r w:rsidR="008A158C" w:rsidRPr="00064EEB">
        <w:t>щийся прав женщин в Африке (ратифицирован 22 июля 2010 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p)</w:t>
      </w:r>
      <w:r w:rsidR="008A158C" w:rsidRPr="00064EEB">
        <w:tab/>
        <w:t>Конвенция о правах инвалидов (ратифицирована 25</w:t>
      </w:r>
      <w:r w:rsidR="00254F91">
        <w:t xml:space="preserve"> </w:t>
      </w:r>
      <w:r w:rsidR="008A158C" w:rsidRPr="00064EEB">
        <w:t>сентября 2008</w:t>
      </w:r>
      <w:r w:rsidR="00254F91">
        <w:t> </w:t>
      </w:r>
      <w:r w:rsidR="008A158C" w:rsidRPr="00064EEB">
        <w:t>года);</w:t>
      </w:r>
    </w:p>
    <w:p w:rsidR="008A158C" w:rsidRPr="00064EEB" w:rsidRDefault="008210F6" w:rsidP="00064EEB">
      <w:pPr>
        <w:pStyle w:val="SingleTxtGR"/>
      </w:pPr>
      <w:r>
        <w:tab/>
      </w:r>
      <w:r w:rsidR="008A158C" w:rsidRPr="00064EEB">
        <w:t>q)</w:t>
      </w:r>
      <w:r w:rsidR="008A158C" w:rsidRPr="00064EEB">
        <w:tab/>
        <w:t>конвенции МОТ, в частности № 138 о минимальном возрасте для приема на работу, 17 о возмещении трудящимся (в сфере сельского хозяйства), 11, 12, 17, 19, 26, 29, 45, 50, 64, 65, 81,86, 87, 94, 95, 98, 100 о равном вознагр</w:t>
      </w:r>
      <w:r w:rsidR="008A158C" w:rsidRPr="00064EEB">
        <w:t>а</w:t>
      </w:r>
      <w:r w:rsidR="008A158C" w:rsidRPr="00064EEB">
        <w:t>ждении, 105, 111, 122, 123, 124, 143, 144 154, 158, 159, 162, 182 о содействии коллекти</w:t>
      </w:r>
      <w:r w:rsidR="008A158C" w:rsidRPr="00064EEB">
        <w:t>в</w:t>
      </w:r>
      <w:r w:rsidR="008A158C" w:rsidRPr="00064EEB">
        <w:t>ным переговорам трудящихся-мигрантов.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8.</w:t>
      </w:r>
      <w:r w:rsidRPr="00064EEB">
        <w:rPr>
          <w:rFonts w:eastAsia="Calibri"/>
        </w:rPr>
        <w:tab/>
        <w:t>Уганда обязуется соблюдать свои договорные обязательства и с этой ц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лью стремится добросовестно толковать различные статьи Пакта в интересах реализации всех его целей. Это обязательство вновь подтверждено в рамках принципа xxviii Внешнеполитических целей Уганды, закрепленных в Конст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туции. Кроме того, внешняя политика Уганды опирается на принципы собл</w:t>
      </w:r>
      <w:r w:rsidRPr="00064EEB">
        <w:rPr>
          <w:rFonts w:eastAsia="Calibri"/>
        </w:rPr>
        <w:t>ю</w:t>
      </w:r>
      <w:r w:rsidRPr="00064EEB">
        <w:rPr>
          <w:rFonts w:eastAsia="Calibri"/>
        </w:rPr>
        <w:t>дения норм международного права и договорных обязательств и противодейс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вия любым формам господства, расизма и другим формам угнетения и эксплу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тации.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9.</w:t>
      </w:r>
      <w:r w:rsidRPr="00064EEB">
        <w:rPr>
          <w:rFonts w:eastAsia="Calibri"/>
        </w:rPr>
        <w:tab/>
        <w:t>Помимо этого, Конституция Уганды в целом обязывает государство пр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водить внутригосударственные законы в соответствие с обязательствами по международн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му праву. Однако налагаемые на Уганду международным правом нормы и обязательства становятся обязательными для нее только после их 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тификации и отражения в национальном праве, а суды могут руководствоваться ратифицированными положениями при вынесении решений в порядке реализ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ции своей активной позиции. Поэтому в соответствии со статьей 123(2) парл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мент принимает законы, регламентирующие ратификацию договоров, конве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ций, соглашений или других договоренн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стей, которые налагают на Уганду обязательства в международной сфере</w:t>
      </w:r>
      <w:r w:rsidRPr="00064EEB">
        <w:rPr>
          <w:rFonts w:eastAsia="Calibri"/>
          <w:sz w:val="24"/>
          <w:szCs w:val="24"/>
        </w:rPr>
        <w:t>.</w:t>
      </w:r>
    </w:p>
    <w:p w:rsidR="008A158C" w:rsidRPr="00064EEB" w:rsidRDefault="008A158C" w:rsidP="00623B2A">
      <w:pPr>
        <w:pStyle w:val="H1GR"/>
        <w:spacing w:before="320"/>
        <w:rPr>
          <w:rFonts w:eastAsia="Calibri"/>
        </w:rPr>
      </w:pPr>
      <w:r w:rsidRPr="00064EEB">
        <w:rPr>
          <w:rFonts w:eastAsia="Calibri"/>
        </w:rPr>
        <w:tab/>
        <w:t>D.</w:t>
      </w:r>
      <w:r w:rsidRPr="00064EEB">
        <w:rPr>
          <w:rFonts w:eastAsia="Calibri"/>
        </w:rPr>
        <w:tab/>
        <w:t>Информация и гласность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10.</w:t>
      </w:r>
      <w:r w:rsidRPr="00064EEB">
        <w:rPr>
          <w:rFonts w:eastAsia="Calibri"/>
        </w:rPr>
        <w:tab/>
        <w:t>Как отмечалось выше, правительство Уганды преисполнено решимости поощрять и защищать права человека, в том числе экономические, социальные и культурные. Поэтому сформулированные в Конституции экономические, с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циальные и культурные права находят широкое отражение в Национальных ц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лях и принципах гос</w:t>
      </w:r>
      <w:r w:rsidRPr="00064EEB">
        <w:rPr>
          <w:rFonts w:eastAsia="Calibri"/>
        </w:rPr>
        <w:t>у</w:t>
      </w:r>
      <w:r w:rsidRPr="00064EEB">
        <w:rPr>
          <w:rFonts w:eastAsia="Calibri"/>
        </w:rPr>
        <w:t>дарственной политики.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11.</w:t>
      </w:r>
      <w:r w:rsidRPr="00064EEB">
        <w:rPr>
          <w:rFonts w:eastAsia="Calibri"/>
        </w:rPr>
        <w:tab/>
        <w:t>Свою приверженность делу поощрения закрепленных в Пакте прав пр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вительство демонстрирует путем создания различных институтов в виде суде</w:t>
      </w:r>
      <w:r w:rsidRPr="00064EEB">
        <w:rPr>
          <w:rFonts w:eastAsia="Calibri"/>
        </w:rPr>
        <w:t>б</w:t>
      </w:r>
      <w:r w:rsidRPr="00064EEB">
        <w:rPr>
          <w:rFonts w:eastAsia="Calibri"/>
        </w:rPr>
        <w:t>ных органов, парламентских структур, отраслевых министерств, Комиссии по амнистии, Комиссии по равным возможностям и Национальной комиссии по правам человека Уганды, мандат которой предусматривает просвещение нас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ления в вопросах прав человека. Комиссия организует программы повышения уровня информированности сотрудн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ков полиции и государственных ведомств, военнослужащих и гражданского общес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ва.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12.</w:t>
      </w:r>
      <w:r w:rsidRPr="00064EEB">
        <w:rPr>
          <w:rFonts w:eastAsia="Calibri"/>
        </w:rPr>
        <w:tab/>
        <w:t>Хотя не все положения Пакта включены в национальное законодательс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во, важнейшие из них нашли свое отражение в нем и реализуются, о чем свид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тельств</w:t>
      </w:r>
      <w:r w:rsidRPr="00064EEB">
        <w:rPr>
          <w:rFonts w:eastAsia="Calibri"/>
        </w:rPr>
        <w:t>у</w:t>
      </w:r>
      <w:r w:rsidRPr="00064EEB">
        <w:rPr>
          <w:rFonts w:eastAsia="Calibri"/>
        </w:rPr>
        <w:t>ет нижеизложенное.</w:t>
      </w:r>
    </w:p>
    <w:p w:rsidR="008A158C" w:rsidRPr="00064EEB" w:rsidRDefault="008A158C" w:rsidP="00623B2A">
      <w:pPr>
        <w:pStyle w:val="H1GR"/>
        <w:spacing w:before="280"/>
        <w:rPr>
          <w:rFonts w:eastAsia="Calibri"/>
        </w:rPr>
      </w:pPr>
      <w:r w:rsidRPr="00064EEB">
        <w:rPr>
          <w:rFonts w:eastAsia="Calibri"/>
        </w:rPr>
        <w:tab/>
        <w:t>E.</w:t>
      </w:r>
      <w:r w:rsidRPr="00064EEB">
        <w:rPr>
          <w:rFonts w:eastAsia="Calibri"/>
        </w:rPr>
        <w:tab/>
        <w:t>Правовой статус и конкретное осуществление Пакта</w:t>
      </w:r>
    </w:p>
    <w:p w:rsidR="008A158C" w:rsidRPr="00064EEB" w:rsidRDefault="008A158C" w:rsidP="008210F6">
      <w:pPr>
        <w:pStyle w:val="H23GR"/>
        <w:rPr>
          <w:rFonts w:eastAsia="Calibri"/>
        </w:rPr>
      </w:pPr>
      <w:r w:rsidRPr="00064EEB">
        <w:rPr>
          <w:rFonts w:eastAsia="Calibri"/>
        </w:rPr>
        <w:tab/>
      </w:r>
      <w:r w:rsidRPr="00064EEB">
        <w:rPr>
          <w:rFonts w:eastAsia="Calibri"/>
        </w:rPr>
        <w:tab/>
        <w:t xml:space="preserve">Правовой </w:t>
      </w:r>
      <w:r w:rsidRPr="00064EEB">
        <w:t>статус</w:t>
      </w:r>
      <w:r w:rsidRPr="00064EEB">
        <w:rPr>
          <w:rFonts w:eastAsia="Calibri"/>
        </w:rPr>
        <w:t xml:space="preserve"> МПЭСКП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13.</w:t>
      </w:r>
      <w:r w:rsidRPr="00064EEB">
        <w:rPr>
          <w:rFonts w:eastAsia="Calibri"/>
        </w:rPr>
        <w:tab/>
        <w:t>Действие Международного пакта об экономических, социальных и кул</w:t>
      </w:r>
      <w:r w:rsidRPr="00064EEB">
        <w:rPr>
          <w:rFonts w:eastAsia="Calibri"/>
        </w:rPr>
        <w:t>ь</w:t>
      </w:r>
      <w:r w:rsidRPr="00064EEB">
        <w:rPr>
          <w:rFonts w:eastAsia="Calibri"/>
        </w:rPr>
        <w:t>турных правах, который был ратифицирован 21 января 1987 года и вступил в силу 21 апреля 1987 года, распространяется на Уганду. Она еще не подписала и не ратифиц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ровала Факультативный протокол об экономических, социальных и культурных пр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вах.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14.</w:t>
      </w:r>
      <w:r w:rsidRPr="00064EEB">
        <w:rPr>
          <w:rFonts w:eastAsia="Calibri"/>
        </w:rPr>
        <w:tab/>
        <w:t>Уганда является дуалистическим государством и поэтому все принима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мые и/или ратифицируемые ею международные договоры не применяются н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прямую. После ратификации договор или другой документ должен быть инко</w:t>
      </w:r>
      <w:r w:rsidRPr="00064EEB">
        <w:rPr>
          <w:rFonts w:eastAsia="Calibri"/>
        </w:rPr>
        <w:t>р</w:t>
      </w:r>
      <w:r w:rsidRPr="00064EEB">
        <w:rPr>
          <w:rFonts w:eastAsia="Calibri"/>
        </w:rPr>
        <w:t>порирован во внутреннее законодательство Законом о ратификации договоров. Поэтому осуществление Пакта об экономических, социальных и культурных правах не может быть прямо обеспечено. Можно также отметить, что Конст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туция Уганды в своей главе IV предусматривает и признает некоторые экон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мические, социальные и культурные права, осуществление которых может быть обеспечено.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15.</w:t>
      </w:r>
      <w:r w:rsidRPr="00064EEB">
        <w:rPr>
          <w:rFonts w:eastAsia="Calibri"/>
        </w:rPr>
        <w:tab/>
        <w:t>Большинство сформулированных в Пакте экономических, социальных и культурных прав в Конституции просто определены в качестве национальных целей и принципов государственной политики, не будучи подкреплены мех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низмами их обеспечения в отличие от тех, которые упомянуты в ее главе IV.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16.</w:t>
      </w:r>
      <w:r w:rsidRPr="00064EEB">
        <w:rPr>
          <w:rFonts w:eastAsia="Calibri"/>
        </w:rPr>
        <w:tab/>
        <w:t>Хотя государство признает Пакт как одну из составляющих междунаро</w:t>
      </w:r>
      <w:r w:rsidRPr="00064EEB">
        <w:rPr>
          <w:rFonts w:eastAsia="Calibri"/>
        </w:rPr>
        <w:t>д</w:t>
      </w:r>
      <w:r w:rsidRPr="00064EEB">
        <w:rPr>
          <w:rFonts w:eastAsia="Calibri"/>
        </w:rPr>
        <w:t>ного права, его положения не инкорпорированы в угандийское законодательс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во, для того чтобы их можно было осуществлять в полном объеме. Тем не м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нее, угандийские суды выносят решения по некоторым правам, например по праву на чистую и здоровую окружающую среду, хотя в процессе толкования или исполнения соответствующих внутренних законов Пакт упоминается редко или не упоминается вовсе.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17.</w:t>
      </w:r>
      <w:r w:rsidRPr="00064EEB">
        <w:rPr>
          <w:rFonts w:eastAsia="Calibri"/>
        </w:rPr>
        <w:tab/>
        <w:t>Уганда не высказала никаких заявлений или оговорок по Пакту об экон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мических, социальных и культурных правах.</w:t>
      </w:r>
    </w:p>
    <w:p w:rsidR="008A158C" w:rsidRPr="00064EEB" w:rsidRDefault="008A158C" w:rsidP="00623B2A">
      <w:pPr>
        <w:pStyle w:val="H1GR"/>
        <w:spacing w:before="280"/>
      </w:pPr>
      <w:r w:rsidRPr="00064EEB">
        <w:tab/>
        <w:t>F.</w:t>
      </w:r>
      <w:r w:rsidRPr="00064EEB">
        <w:tab/>
        <w:t xml:space="preserve">Роль </w:t>
      </w:r>
      <w:r w:rsidRPr="00064EEB">
        <w:rPr>
          <w:rFonts w:eastAsia="Calibri"/>
        </w:rPr>
        <w:t>международного</w:t>
      </w:r>
      <w:r w:rsidRPr="00064EEB">
        <w:t xml:space="preserve"> сотрудничества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18.</w:t>
      </w:r>
      <w:r w:rsidRPr="00064EEB">
        <w:rPr>
          <w:rFonts w:eastAsia="Calibri"/>
        </w:rPr>
        <w:tab/>
        <w:t>Правительство Уганды, стремясь выполнить свои обязательства по Пакту, н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ладило взаимодействие со своими партнерами по развитию и выдвинуло ряд иници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тив, получив при этом поддержку на осуществление правительственных программ, касающихся предусмотренных Пактом прав, о которых идет речь в основной части настоящего доклада. Свою поддержку предоставили междун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родные агентства и международные финансовые институты, правительства с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вероамериканских государств, включая США и Канаду, государств</w:t>
      </w:r>
      <w:r w:rsidR="000C52B6">
        <w:rPr>
          <w:rFonts w:eastAsia="Calibri"/>
        </w:rPr>
        <w:t xml:space="preserve"> − </w:t>
      </w:r>
      <w:r w:rsidRPr="00064EEB">
        <w:rPr>
          <w:rFonts w:eastAsia="Calibri"/>
        </w:rPr>
        <w:t>членов ЕС, государств Азии и Дальнего Востока, а также других африканских государств.</w:t>
      </w:r>
    </w:p>
    <w:p w:rsidR="008A158C" w:rsidRPr="00064EEB" w:rsidRDefault="008A158C" w:rsidP="00623B2A">
      <w:pPr>
        <w:pStyle w:val="HChGR"/>
        <w:spacing w:before="320"/>
      </w:pPr>
      <w:bookmarkStart w:id="4" w:name="_TOC_250082"/>
      <w:r w:rsidRPr="00064EEB">
        <w:tab/>
        <w:t>II.</w:t>
      </w:r>
      <w:r w:rsidRPr="00064EEB">
        <w:tab/>
        <w:t xml:space="preserve">Представление информации по основным положениям (информация, касающаяся каждой из статей, входящих в части </w:t>
      </w:r>
      <w:bookmarkEnd w:id="4"/>
      <w:r w:rsidRPr="00064EEB">
        <w:rPr>
          <w:rFonts w:eastAsia="Calibri"/>
        </w:rPr>
        <w:t>I, II и III Пакта)</w:t>
      </w:r>
    </w:p>
    <w:p w:rsidR="008A158C" w:rsidRPr="00064EEB" w:rsidRDefault="008A158C" w:rsidP="00623B2A">
      <w:pPr>
        <w:pStyle w:val="H1GR"/>
        <w:spacing w:before="280"/>
      </w:pPr>
      <w:bookmarkStart w:id="5" w:name="_TOC_250081"/>
      <w:r w:rsidRPr="00064EEB">
        <w:tab/>
      </w:r>
      <w:r w:rsidRPr="00064EEB">
        <w:tab/>
        <w:t xml:space="preserve">Статья 1 – </w:t>
      </w:r>
      <w:bookmarkEnd w:id="5"/>
      <w:r w:rsidRPr="00064EEB">
        <w:t>Право на самоопределение</w:t>
      </w:r>
    </w:p>
    <w:p w:rsidR="008A158C" w:rsidRPr="00064EEB" w:rsidRDefault="008A158C" w:rsidP="00064EEB">
      <w:pPr>
        <w:pStyle w:val="SingleTxtGR"/>
        <w:rPr>
          <w:rFonts w:eastAsia="Calibri"/>
          <w:sz w:val="24"/>
          <w:szCs w:val="24"/>
        </w:rPr>
      </w:pPr>
      <w:r w:rsidRPr="00064EEB">
        <w:rPr>
          <w:rFonts w:eastAsia="Calibri"/>
        </w:rPr>
        <w:t>19.</w:t>
      </w:r>
      <w:r w:rsidRPr="00064EEB">
        <w:rPr>
          <w:rFonts w:eastAsia="Calibri"/>
        </w:rPr>
        <w:tab/>
        <w:t>Согласно Конституции Республики Уганда вся власть принадлежит нар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ду, который осуществляет свой суверенитет в соответствии с ней. Власть в г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сударстве исходит от народа Уганды, и управление народом осуществляется по его воле и с его согласия. Народ выражает свою волю и согласие в отношении того, кто и как будет управлять им, путем регулярного, свободного и честного избрания своих представителей или посредством референдумов. Кроме того, глава IV Конституции (Билль о правах) гарантирует основные права и свободы. Угандийцы, достигшие 18 лет, регулярно, раз в пять лет, избирают своих рук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водителей.</w:t>
      </w:r>
    </w:p>
    <w:p w:rsidR="008A158C" w:rsidRPr="00064EEB" w:rsidRDefault="008A158C" w:rsidP="00064EEB">
      <w:pPr>
        <w:pStyle w:val="SingleTxtGR"/>
        <w:rPr>
          <w:rFonts w:eastAsia="Calibri"/>
          <w:sz w:val="16"/>
          <w:szCs w:val="16"/>
        </w:rPr>
      </w:pPr>
      <w:r w:rsidRPr="00064EEB">
        <w:rPr>
          <w:rFonts w:eastAsia="Calibri"/>
        </w:rPr>
        <w:t>20.</w:t>
      </w:r>
      <w:r w:rsidRPr="00064EEB">
        <w:rPr>
          <w:rFonts w:eastAsia="Calibri"/>
        </w:rPr>
        <w:tab/>
        <w:t>Право на самоопределение в Уганде осуществляется с помощью ряда мер, в том числе законодательного и административного характера. Констит</w:t>
      </w:r>
      <w:r w:rsidRPr="00064EEB">
        <w:rPr>
          <w:rFonts w:eastAsia="Calibri"/>
        </w:rPr>
        <w:t>у</w:t>
      </w:r>
      <w:r w:rsidRPr="00064EEB">
        <w:rPr>
          <w:rFonts w:eastAsia="Calibri"/>
        </w:rPr>
        <w:t>ция Республики Уганда 1995 года устанавливает Национальные цели и руков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дящие принципы государственной политики. Эти цели и принципы призваны служить руководством для всех государственных органов и ведомств, всех гр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ждан, организаций и других органов и лиц в процессе применения или толк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вания Конституции или любого другого закона, а также принятия и осущест</w:t>
      </w:r>
      <w:r w:rsidRPr="00064EEB">
        <w:rPr>
          <w:rFonts w:eastAsia="Calibri"/>
        </w:rPr>
        <w:t>в</w:t>
      </w:r>
      <w:r w:rsidRPr="00064EEB">
        <w:rPr>
          <w:rFonts w:eastAsia="Calibri"/>
        </w:rPr>
        <w:t>ления любых политических решений, направленных на формирование и укре</w:t>
      </w:r>
      <w:r w:rsidRPr="00064EEB">
        <w:rPr>
          <w:rFonts w:eastAsia="Calibri"/>
        </w:rPr>
        <w:t>п</w:t>
      </w:r>
      <w:r w:rsidRPr="00064EEB">
        <w:rPr>
          <w:rFonts w:eastAsia="Calibri"/>
        </w:rPr>
        <w:t>ление справедливого, свободного и демократического общества и защиту н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прикосновенности собственности</w:t>
      </w:r>
      <w:r w:rsidRPr="00064EEB">
        <w:rPr>
          <w:rStyle w:val="FootnoteReference"/>
          <w:rFonts w:eastAsia="Calibri"/>
        </w:rPr>
        <w:footnoteReference w:id="2"/>
      </w:r>
      <w:r w:rsidRPr="00064EEB">
        <w:rPr>
          <w:rFonts w:eastAsia="Calibri"/>
        </w:rPr>
        <w:t>. Конституция гарант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рует право на всеобщее образование</w:t>
      </w:r>
      <w:r w:rsidRPr="00064EEB">
        <w:rPr>
          <w:rStyle w:val="FootnoteReference"/>
          <w:rFonts w:eastAsia="Calibri"/>
        </w:rPr>
        <w:footnoteReference w:id="3"/>
      </w:r>
      <w:r w:rsidRPr="00064EEB">
        <w:rPr>
          <w:rFonts w:eastAsia="Calibri"/>
        </w:rPr>
        <w:t xml:space="preserve"> в Уганде. Она также защищает право меньшинств на участие в принятии решений и обеспечивает учет их мнений и интересов при выработке национальных планов и программ</w:t>
      </w:r>
      <w:r w:rsidRPr="00064EEB">
        <w:rPr>
          <w:rStyle w:val="FootnoteReference"/>
          <w:rFonts w:eastAsia="Calibri"/>
        </w:rPr>
        <w:footnoteReference w:id="4"/>
      </w:r>
      <w:r w:rsidRPr="00064EEB">
        <w:rPr>
          <w:rFonts w:eastAsia="Calibri"/>
        </w:rPr>
        <w:t>. Гарантировано право каждого совместно с другими принадлежать, пользоваться, практиковать, проповедовать, поддерж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вать любую культуру, культурный институт, язык, традиции, верования или р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лигию</w:t>
      </w:r>
      <w:r w:rsidRPr="00064EEB">
        <w:rPr>
          <w:rStyle w:val="FootnoteReference"/>
          <w:rFonts w:eastAsia="Calibri"/>
        </w:rPr>
        <w:footnoteReference w:id="5"/>
      </w:r>
      <w:r w:rsidRPr="00064EEB">
        <w:rPr>
          <w:rFonts w:eastAsia="Calibri"/>
        </w:rPr>
        <w:t>. Конституция гарантирует каждому угандийцу право на чистую и здор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вую окружающую среду</w:t>
      </w:r>
      <w:r w:rsidRPr="00064EEB">
        <w:rPr>
          <w:rStyle w:val="FootnoteReference"/>
          <w:rFonts w:eastAsia="Calibri"/>
        </w:rPr>
        <w:footnoteReference w:id="6"/>
      </w:r>
      <w:r w:rsidRPr="00064EEB">
        <w:rPr>
          <w:rFonts w:eastAsia="Calibri"/>
        </w:rPr>
        <w:t>, равно как и экономические права</w:t>
      </w:r>
      <w:r w:rsidRPr="00064EEB">
        <w:rPr>
          <w:rStyle w:val="FootnoteReference"/>
          <w:rFonts w:eastAsia="Calibri"/>
        </w:rPr>
        <w:footnoteReference w:id="7"/>
      </w:r>
      <w:r w:rsidRPr="00064EEB">
        <w:rPr>
          <w:rFonts w:eastAsia="Calibri"/>
        </w:rPr>
        <w:t>.</w:t>
      </w:r>
      <w:r w:rsidRPr="00064EEB">
        <w:rPr>
          <w:rFonts w:eastAsia="Calibri"/>
          <w:vertAlign w:val="superscript"/>
        </w:rPr>
        <w:t xml:space="preserve"> </w:t>
      </w:r>
      <w:r w:rsidRPr="00064EEB">
        <w:rPr>
          <w:rFonts w:eastAsia="Calibri"/>
        </w:rPr>
        <w:t>В случае наруш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ния любого из вышеупомянутых или иных прав или угрозы их нарушения Ко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ституция предо</w:t>
      </w:r>
      <w:r w:rsidRPr="00064EEB">
        <w:rPr>
          <w:rFonts w:eastAsia="Calibri"/>
        </w:rPr>
        <w:t>с</w:t>
      </w:r>
      <w:r w:rsidRPr="00064EEB">
        <w:rPr>
          <w:rFonts w:eastAsia="Calibri"/>
        </w:rPr>
        <w:t>тавляет возможность каждому лицу, утверждающему, что такая ситуация имеет место, обращаться в компетентный суд с ходатайством о во</w:t>
      </w:r>
      <w:r w:rsidRPr="00064EEB">
        <w:rPr>
          <w:rFonts w:eastAsia="Calibri"/>
        </w:rPr>
        <w:t>з</w:t>
      </w:r>
      <w:r w:rsidRPr="00064EEB">
        <w:rPr>
          <w:rFonts w:eastAsia="Calibri"/>
        </w:rPr>
        <w:t>мещении ущерба, что м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жет предусматривать компенсацию</w:t>
      </w:r>
      <w:r w:rsidRPr="00064EEB">
        <w:rPr>
          <w:rStyle w:val="FootnoteReference"/>
          <w:rFonts w:eastAsia="Calibri"/>
          <w:szCs w:val="16"/>
        </w:rPr>
        <w:footnoteReference w:id="8"/>
      </w:r>
      <w:r w:rsidRPr="00064EEB">
        <w:rPr>
          <w:rFonts w:eastAsia="Calibri"/>
        </w:rPr>
        <w:t>.</w:t>
      </w:r>
    </w:p>
    <w:p w:rsidR="008A158C" w:rsidRPr="00064EEB" w:rsidRDefault="008A158C" w:rsidP="00623B2A">
      <w:pPr>
        <w:pStyle w:val="H23GR"/>
        <w:spacing w:before="200"/>
      </w:pPr>
      <w:bookmarkStart w:id="6" w:name="_TOC_250080"/>
      <w:r w:rsidRPr="00064EEB">
        <w:tab/>
        <w:t>1.</w:t>
      </w:r>
      <w:r w:rsidRPr="00064EEB">
        <w:tab/>
        <w:t>Признание и защита общин коренных народов, прав владения землями и</w:t>
      </w:r>
      <w:r w:rsidR="00F61BC0">
        <w:t> те</w:t>
      </w:r>
      <w:r w:rsidRPr="00064EEB">
        <w:t>рриториями</w:t>
      </w:r>
      <w:bookmarkEnd w:id="6"/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21.</w:t>
      </w:r>
      <w:r w:rsidRPr="00064EEB">
        <w:rPr>
          <w:rFonts w:eastAsia="Calibri"/>
        </w:rPr>
        <w:tab/>
        <w:t>Конституция Республики Уганда также признает и защищает права о</w:t>
      </w:r>
      <w:r w:rsidRPr="00064EEB">
        <w:rPr>
          <w:rFonts w:eastAsia="Calibri"/>
        </w:rPr>
        <w:t>б</w:t>
      </w:r>
      <w:r w:rsidRPr="00064EEB">
        <w:rPr>
          <w:rFonts w:eastAsia="Calibri"/>
        </w:rPr>
        <w:t>щин коренных народов на владение землей, а в ситуациях принудительного в</w:t>
      </w:r>
      <w:r w:rsidRPr="00064EEB">
        <w:rPr>
          <w:rFonts w:eastAsia="Calibri"/>
        </w:rPr>
        <w:t>ы</w:t>
      </w:r>
      <w:r w:rsidRPr="00064EEB">
        <w:rPr>
          <w:rFonts w:eastAsia="Calibri"/>
        </w:rPr>
        <w:t xml:space="preserve">купа земли </w:t>
      </w:r>
      <w:r w:rsidR="00954B99">
        <w:rPr>
          <w:rFonts w:eastAsia="Calibri"/>
        </w:rPr>
        <w:t>−</w:t>
      </w:r>
      <w:r w:rsidRPr="00064EEB">
        <w:rPr>
          <w:rFonts w:eastAsia="Calibri"/>
        </w:rPr>
        <w:t xml:space="preserve"> на последующее справедливое и надлежащее возмещение ущерба общинам, постр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давшим от такого выкупа.</w:t>
      </w:r>
    </w:p>
    <w:p w:rsidR="008A158C" w:rsidRPr="00064EEB" w:rsidRDefault="008A158C" w:rsidP="00064EEB">
      <w:pPr>
        <w:pStyle w:val="SingleTxtGR"/>
        <w:rPr>
          <w:rFonts w:eastAsia="Calibri"/>
          <w:sz w:val="16"/>
          <w:szCs w:val="16"/>
        </w:rPr>
      </w:pPr>
      <w:r w:rsidRPr="00064EEB">
        <w:rPr>
          <w:rFonts w:eastAsia="Calibri"/>
        </w:rPr>
        <w:t>22.</w:t>
      </w:r>
      <w:r w:rsidRPr="00064EEB">
        <w:rPr>
          <w:rFonts w:eastAsia="Calibri"/>
        </w:rPr>
        <w:tab/>
        <w:t>Опираясь на Конституцию, правительство Уганды заложило основы н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циональной политики в области культуры в целях направления и координации этой деятельности. Эта политика разрабатывалась с использованием опыта 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боты админис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ративных структур, созданных после обретения независимости, таких как Министерство культуры и общинного развития и Угандийский н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циональный культурный центр, путем принятия законодательных мер, в том числе Закона об охране историч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ских памятников (глава 46); Закона 1965 года о внесении изменений в Закон 1964 года об охране авторских прав (ныне отм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ненный) и Закон о театральных  пре</w:t>
      </w:r>
      <w:r w:rsidRPr="00064EEB">
        <w:rPr>
          <w:rFonts w:eastAsia="Calibri"/>
        </w:rPr>
        <w:t>д</w:t>
      </w:r>
      <w:r w:rsidRPr="00064EEB">
        <w:rPr>
          <w:rFonts w:eastAsia="Calibri"/>
        </w:rPr>
        <w:t>ставлениях и общественных зрелищах (глава 49)</w:t>
      </w:r>
      <w:r w:rsidRPr="00064EEB">
        <w:rPr>
          <w:rStyle w:val="FootnoteReference"/>
          <w:rFonts w:eastAsia="Calibri"/>
          <w:szCs w:val="16"/>
        </w:rPr>
        <w:footnoteReference w:id="9"/>
      </w:r>
      <w:r w:rsidRPr="00064EEB">
        <w:rPr>
          <w:rFonts w:eastAsia="Calibri"/>
        </w:rPr>
        <w:t>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23.</w:t>
      </w:r>
      <w:r w:rsidRPr="00064EEB">
        <w:rPr>
          <w:rFonts w:eastAsia="Calibri"/>
        </w:rPr>
        <w:tab/>
        <w:t>Согласно Закону о дикой природе</w:t>
      </w:r>
      <w:r w:rsidRPr="00064EEB">
        <w:rPr>
          <w:rStyle w:val="FootnoteReference"/>
          <w:rFonts w:eastAsia="Calibri"/>
        </w:rPr>
        <w:footnoteReference w:id="10"/>
      </w:r>
      <w:r w:rsidRPr="00064EEB">
        <w:rPr>
          <w:rFonts w:eastAsia="Calibri"/>
        </w:rPr>
        <w:t>, Управлению по охране дикой природы Уганды, созданному для надзора за охраной дикой природы в стране, поручено направлять 20% поступлений от продажи туристам билетов на посещение па</w:t>
      </w:r>
      <w:r w:rsidRPr="00064EEB">
        <w:rPr>
          <w:rFonts w:eastAsia="Calibri"/>
        </w:rPr>
        <w:t>р</w:t>
      </w:r>
      <w:r w:rsidRPr="00064EEB">
        <w:rPr>
          <w:rFonts w:eastAsia="Calibri"/>
        </w:rPr>
        <w:t>ков органам местного управления данной территории для реализации общи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ных инициатив на общинных охраняемых территориях. С 2004 года, благодаря поступлениям от продажи разрешений на наблюдение за гориллами стоимостью 4−5 долл. США, проводятся дополнительные мероприятия на общинном уро</w:t>
      </w:r>
      <w:r w:rsidRPr="00064EEB">
        <w:rPr>
          <w:rFonts w:eastAsia="Calibri"/>
        </w:rPr>
        <w:t>в</w:t>
      </w:r>
      <w:r w:rsidRPr="00064EEB">
        <w:rPr>
          <w:rFonts w:eastAsia="Calibri"/>
        </w:rPr>
        <w:t>не</w:t>
      </w:r>
      <w:r w:rsidRPr="00064EEB">
        <w:rPr>
          <w:rStyle w:val="FootnoteReference"/>
          <w:rFonts w:eastAsia="Calibri"/>
        </w:rPr>
        <w:footnoteReference w:id="11"/>
      </w:r>
      <w:r w:rsidRPr="00064EEB">
        <w:rPr>
          <w:rFonts w:eastAsia="Calibri"/>
        </w:rPr>
        <w:t>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24.</w:t>
      </w:r>
      <w:r w:rsidRPr="00064EEB">
        <w:rPr>
          <w:rFonts w:eastAsia="Calibri"/>
        </w:rPr>
        <w:tab/>
        <w:t>Закон об использовании национальных лесных ресурсов и планировании разведения лесов 2003 года</w:t>
      </w:r>
      <w:r w:rsidRPr="00064EEB">
        <w:rPr>
          <w:rStyle w:val="FootnoteReference"/>
          <w:rFonts w:eastAsia="Calibri"/>
        </w:rPr>
        <w:footnoteReference w:id="12"/>
      </w:r>
      <w:r w:rsidRPr="00064EEB">
        <w:rPr>
          <w:rFonts w:eastAsia="Calibri"/>
        </w:rPr>
        <w:t xml:space="preserve"> и Закон о дикой природе Уганды 2000 года пр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доставляют местным общинам доступ в леса для традиционного использования их ресурсов, если при этом учитываются цели устойчивого развития, и призн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ют исторические права лиц, живущих на охраняемых территориях</w:t>
      </w:r>
      <w:r w:rsidRPr="00064EEB">
        <w:rPr>
          <w:rStyle w:val="FootnoteReference"/>
          <w:rFonts w:eastAsia="Calibri"/>
        </w:rPr>
        <w:footnoteReference w:id="13"/>
      </w:r>
      <w:r w:rsidRPr="00064EEB">
        <w:rPr>
          <w:rFonts w:eastAsia="Calibri"/>
        </w:rPr>
        <w:t>. При пр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ведении национальной полит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ки в области культуры признается тот факт, что в Уганде насчитывается 65 общин коренного населения</w:t>
      </w:r>
      <w:r w:rsidRPr="00064EEB">
        <w:rPr>
          <w:rStyle w:val="FootnoteReference"/>
          <w:rFonts w:eastAsia="Calibri"/>
        </w:rPr>
        <w:footnoteReference w:id="14"/>
      </w:r>
      <w:r w:rsidRPr="00064EEB">
        <w:rPr>
          <w:rFonts w:eastAsia="Calibri"/>
        </w:rPr>
        <w:t>.</w:t>
      </w:r>
      <w:r w:rsidRPr="00064EEB">
        <w:rPr>
          <w:rFonts w:eastAsia="Calibri"/>
          <w:spacing w:val="35"/>
          <w:position w:val="11"/>
          <w:sz w:val="16"/>
          <w:szCs w:val="16"/>
        </w:rPr>
        <w:t xml:space="preserve"> </w:t>
      </w:r>
      <w:r w:rsidRPr="00064EEB">
        <w:rPr>
          <w:rFonts w:eastAsia="Calibri"/>
        </w:rPr>
        <w:t>Наряду с этими общ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нами коренных народов признаются также коренные малочисленные народы и, соответственно, необходимость обеспеч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ния их защиты</w:t>
      </w:r>
      <w:r w:rsidRPr="00064EEB">
        <w:rPr>
          <w:rStyle w:val="FootnoteReference"/>
          <w:rFonts w:eastAsia="Calibri"/>
          <w:szCs w:val="16"/>
        </w:rPr>
        <w:footnoteReference w:id="15"/>
      </w:r>
      <w:r w:rsidRPr="00064EEB">
        <w:rPr>
          <w:rFonts w:eastAsia="Calibri"/>
        </w:rPr>
        <w:t>.</w:t>
      </w:r>
    </w:p>
    <w:p w:rsidR="008A158C" w:rsidRPr="00064EEB" w:rsidRDefault="008A158C" w:rsidP="008210F6">
      <w:pPr>
        <w:pStyle w:val="H23GR"/>
      </w:pPr>
      <w:bookmarkStart w:id="7" w:name="_TOC_250079"/>
      <w:r w:rsidRPr="00064EEB">
        <w:tab/>
        <w:t>2.</w:t>
      </w:r>
      <w:r w:rsidRPr="00064EEB">
        <w:tab/>
      </w:r>
      <w:bookmarkEnd w:id="7"/>
      <w:r w:rsidRPr="00064EEB">
        <w:t>Проблемы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25.</w:t>
      </w:r>
      <w:r w:rsidRPr="00064EEB">
        <w:rPr>
          <w:rFonts w:eastAsia="Calibri"/>
        </w:rPr>
        <w:tab/>
        <w:t>Правительство признает тот факт, что некоторые общины народа бенет не</w:t>
      </w:r>
      <w:r w:rsidR="00E63BCF">
        <w:rPr>
          <w:rFonts w:eastAsia="Calibri"/>
        </w:rPr>
        <w:t> </w:t>
      </w:r>
      <w:r w:rsidRPr="00064EEB">
        <w:rPr>
          <w:rFonts w:eastAsia="Calibri"/>
        </w:rPr>
        <w:t>располагают достаточными наделами земли для осуществления своих тр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диционных видов практики и производства продовольствия, и поэтому продо</w:t>
      </w:r>
      <w:r w:rsidRPr="00064EEB">
        <w:rPr>
          <w:rFonts w:eastAsia="Calibri"/>
        </w:rPr>
        <w:t>л</w:t>
      </w:r>
      <w:r w:rsidRPr="00064EEB">
        <w:rPr>
          <w:rFonts w:eastAsia="Calibri"/>
        </w:rPr>
        <w:t>жает изучать пути решения этих вопросов, в том числе поощряя членов этих общин к переезду в другие районы, где им может быть предоставлена земля. В отношении района Карамоджи правительство продолжает сталкиваться с пр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блемами в связи с кочевым образом жизни его населения, что затрудняет реал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зацию большинства программ.</w:t>
      </w:r>
    </w:p>
    <w:p w:rsidR="008A158C" w:rsidRPr="00064EEB" w:rsidRDefault="008A158C" w:rsidP="008210F6">
      <w:pPr>
        <w:pStyle w:val="H1GR"/>
      </w:pPr>
      <w:bookmarkStart w:id="8" w:name="_TOC_250078"/>
      <w:r w:rsidRPr="00064EEB">
        <w:tab/>
      </w:r>
      <w:r w:rsidRPr="00064EEB">
        <w:tab/>
        <w:t xml:space="preserve">Статья 2 – Прогрессивная реализация </w:t>
      </w:r>
      <w:bookmarkEnd w:id="8"/>
      <w:r w:rsidRPr="00064EEB">
        <w:t>прав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26.</w:t>
      </w:r>
      <w:r w:rsidRPr="00064EEB">
        <w:rPr>
          <w:rFonts w:eastAsia="Calibri"/>
        </w:rPr>
        <w:tab/>
        <w:t>Уганда на страновом уровне предпринимает шаги по осуществлению экономических, социальных и культурных прав либо самостоятельно, либо в сотрудничестве с другими государствами и учреждениями. Государство преи</w:t>
      </w:r>
      <w:r w:rsidRPr="00064EEB">
        <w:rPr>
          <w:rFonts w:eastAsia="Calibri"/>
        </w:rPr>
        <w:t>с</w:t>
      </w:r>
      <w:r w:rsidRPr="00064EEB">
        <w:rPr>
          <w:rFonts w:eastAsia="Calibri"/>
        </w:rPr>
        <w:t>полнено решимости добиваться осуществления экономических, социальных и культурных прав и предпринимает шаги по достижению этой цели с момента ратификации Пакта в 1987 году главным образом посредством оказания экон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мической и технической помощи. При этом в максимальной степени использ</w:t>
      </w:r>
      <w:r w:rsidRPr="00064EEB">
        <w:rPr>
          <w:rFonts w:eastAsia="Calibri"/>
        </w:rPr>
        <w:t>у</w:t>
      </w:r>
      <w:r w:rsidRPr="00064EEB">
        <w:rPr>
          <w:rFonts w:eastAsia="Calibri"/>
        </w:rPr>
        <w:t>ются имеющиеся ресурсы. В процессе осуществления социальных и эконом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ческих прав за основу берутся положения Конституции, касающиеся обеспеч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ния равенства и недискриминации в отнош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нии всех угандийцев.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27.</w:t>
      </w:r>
      <w:r w:rsidRPr="00064EEB">
        <w:rPr>
          <w:rFonts w:eastAsia="Calibri"/>
        </w:rPr>
        <w:tab/>
        <w:t>Правительство Уганды признает право каждого человека на трудоустро</w:t>
      </w:r>
      <w:r w:rsidRPr="00064EEB">
        <w:rPr>
          <w:rFonts w:eastAsia="Calibri"/>
        </w:rPr>
        <w:t>й</w:t>
      </w:r>
      <w:r w:rsidRPr="00064EEB">
        <w:rPr>
          <w:rFonts w:eastAsia="Calibri"/>
        </w:rPr>
        <w:t>ство и получение надлежащего вознаграждения за свой труд, а также право на вступление в профсоюзы для защиты своих экономических и социальных инт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ресов и одновременно на участие в коллективных переговорах и обеспечение своего представительства. Однако для того чтобы этими льготами могли пол</w:t>
      </w:r>
      <w:r w:rsidRPr="00064EEB">
        <w:rPr>
          <w:rFonts w:eastAsia="Calibri"/>
        </w:rPr>
        <w:t>ь</w:t>
      </w:r>
      <w:r w:rsidRPr="00064EEB">
        <w:rPr>
          <w:rFonts w:eastAsia="Calibri"/>
        </w:rPr>
        <w:t>зоваться неграждане, они должны проживать в стране на законных основаниях и иметь визу и разрешение на работу, выданное Министерством внутренних дел. Этот порядок не распространяется на выходцев из стран с безвизовым р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жимом.</w:t>
      </w:r>
    </w:p>
    <w:p w:rsidR="008A158C" w:rsidRPr="00064EEB" w:rsidRDefault="008A158C" w:rsidP="008210F6">
      <w:pPr>
        <w:pStyle w:val="H1GR"/>
      </w:pPr>
      <w:bookmarkStart w:id="9" w:name="_TOC_250077"/>
      <w:r w:rsidRPr="00064EEB">
        <w:tab/>
      </w:r>
      <w:r w:rsidRPr="00064EEB">
        <w:tab/>
        <w:t xml:space="preserve">Статья 3 </w:t>
      </w:r>
      <w:bookmarkEnd w:id="9"/>
      <w:r w:rsidRPr="00064EEB">
        <w:t>– Недискриминация и равенство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28.</w:t>
      </w:r>
      <w:r w:rsidRPr="00064EEB">
        <w:rPr>
          <w:rFonts w:eastAsia="Calibri"/>
        </w:rPr>
        <w:tab/>
        <w:t>Конституция Республики Уганда</w:t>
      </w:r>
      <w:r w:rsidRPr="00064EEB">
        <w:rPr>
          <w:rStyle w:val="FootnoteReference"/>
          <w:rFonts w:eastAsia="Calibri"/>
        </w:rPr>
        <w:footnoteReference w:id="16"/>
      </w:r>
      <w:r w:rsidRPr="00064EEB">
        <w:rPr>
          <w:rFonts w:eastAsia="Calibri"/>
          <w:vertAlign w:val="superscript"/>
        </w:rPr>
        <w:t xml:space="preserve"> </w:t>
      </w:r>
      <w:r w:rsidRPr="00064EEB">
        <w:rPr>
          <w:rFonts w:eastAsia="Calibri"/>
        </w:rPr>
        <w:t>обеспечивает основу для содействия учету правительством гендерных факторов в своей работе, например при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цип VI НОДСП предусматривает обеспечение гендерного баланса и справедл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вого представительства маргинализованных групп во всех конституционных и других органах согласно следующим статьям: статья 21 запрещает дискрим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нацию по признаку пола, ст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тья 32 возлагает на государство ответственность за принятие позитивных действий в интересах групп, маргинализованных по пр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знаку пола; в статье 33 прописаны права женщин, в том числе уважение ее до</w:t>
      </w:r>
      <w:r w:rsidRPr="00064EEB">
        <w:rPr>
          <w:rFonts w:eastAsia="Calibri"/>
        </w:rPr>
        <w:t>с</w:t>
      </w:r>
      <w:r w:rsidRPr="00064EEB">
        <w:rPr>
          <w:rFonts w:eastAsia="Calibri"/>
        </w:rPr>
        <w:t>тоинства наравне с мужчинами, право на равное обращение и право на поз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тивные действия, и подчеркивается, что государство создает условия и возмо</w:t>
      </w:r>
      <w:r w:rsidRPr="00064EEB">
        <w:rPr>
          <w:rFonts w:eastAsia="Calibri"/>
        </w:rPr>
        <w:t>ж</w:t>
      </w:r>
      <w:r w:rsidRPr="00064EEB">
        <w:rPr>
          <w:rFonts w:eastAsia="Calibri"/>
        </w:rPr>
        <w:t>ности для обеспечения благосостояния женщин.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29.</w:t>
      </w:r>
      <w:r w:rsidRPr="00064EEB">
        <w:rPr>
          <w:rFonts w:eastAsia="Calibri"/>
        </w:rPr>
        <w:tab/>
        <w:t>Статья 32(2) Конституции предусматривает создание Комиссии по ра</w:t>
      </w:r>
      <w:r w:rsidRPr="00064EEB">
        <w:rPr>
          <w:rFonts w:eastAsia="Calibri"/>
        </w:rPr>
        <w:t>в</w:t>
      </w:r>
      <w:r w:rsidRPr="00064EEB">
        <w:rPr>
          <w:rFonts w:eastAsia="Calibri"/>
        </w:rPr>
        <w:t>ным возможностям. Задача Комиссии заключается в ликвидации дискримин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ции и неравенства в отношении любого человека или групп лиц по признаку пола, возраста, 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сы, цвета кожи, этнического происхождения, инвалидности и в силу иных обсто</w:t>
      </w:r>
      <w:r w:rsidRPr="00064EEB">
        <w:rPr>
          <w:rFonts w:eastAsia="Calibri"/>
        </w:rPr>
        <w:t>я</w:t>
      </w:r>
      <w:r w:rsidRPr="00064EEB">
        <w:rPr>
          <w:rFonts w:eastAsia="Calibri"/>
        </w:rPr>
        <w:t>тельств, связанных с историей, традициями или обычаями. В соответствии с этим в 2007 году был принят Закон о равных возможностях, и в 2010 году во исполнение этого закона была создана Комиссия, четыре из пяти членов которой были привед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ны к присяге Главным судьей Высокого суда Уганды, которым в то время был судья Джеймс Мунанге Огула. В настоящее время Комиссия состоит из четырех членов, три из которых, в том числе пре</w:t>
      </w:r>
      <w:r w:rsidRPr="00064EEB">
        <w:rPr>
          <w:rFonts w:eastAsia="Calibri"/>
        </w:rPr>
        <w:t>д</w:t>
      </w:r>
      <w:r w:rsidRPr="00064EEB">
        <w:rPr>
          <w:rFonts w:eastAsia="Calibri"/>
        </w:rPr>
        <w:t xml:space="preserve">седатель, </w:t>
      </w:r>
      <w:r w:rsidR="001D2290">
        <w:rPr>
          <w:rFonts w:eastAsia="Calibri"/>
        </w:rPr>
        <w:t>−</w:t>
      </w:r>
      <w:r w:rsidRPr="00064EEB">
        <w:rPr>
          <w:rFonts w:eastAsia="Calibri"/>
        </w:rPr>
        <w:t xml:space="preserve"> женщины</w:t>
      </w:r>
      <w:r w:rsidRPr="00064EEB">
        <w:rPr>
          <w:rStyle w:val="FootnoteReference"/>
          <w:rFonts w:eastAsia="Calibri"/>
        </w:rPr>
        <w:footnoteReference w:id="17"/>
      </w:r>
      <w:r w:rsidRPr="00064EEB">
        <w:rPr>
          <w:rFonts w:eastAsia="Calibri"/>
        </w:rPr>
        <w:t>. В настоящее время идет р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бота по поиску и назначению пятого члена Комиссии.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30.</w:t>
      </w:r>
      <w:r w:rsidRPr="00064EEB">
        <w:rPr>
          <w:rFonts w:eastAsia="Calibri"/>
        </w:rPr>
        <w:tab/>
        <w:t>Правительство приняло Пекинскую платформу действий (ППД) и Наци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нальный план действий в интересах женщин (НПДЖ), которые послужили р</w:t>
      </w:r>
      <w:r w:rsidRPr="00064EEB">
        <w:rPr>
          <w:rFonts w:eastAsia="Calibri"/>
        </w:rPr>
        <w:t>у</w:t>
      </w:r>
      <w:r w:rsidRPr="00064EEB">
        <w:rPr>
          <w:rFonts w:eastAsia="Calibri"/>
        </w:rPr>
        <w:t>ководством в ходе отраслевого и территориального планирования деятельности путем выявления ключевых проблем в деле улучшения положения женщин в важнейших областях.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31.</w:t>
      </w:r>
      <w:r w:rsidRPr="00064EEB">
        <w:rPr>
          <w:rFonts w:eastAsia="Calibri"/>
        </w:rPr>
        <w:tab/>
        <w:t>В 2010 году правительство с оговорками ратифицировало Протокол М</w:t>
      </w:r>
      <w:r w:rsidRPr="00064EEB">
        <w:rPr>
          <w:rFonts w:eastAsia="Calibri"/>
        </w:rPr>
        <w:t>а</w:t>
      </w:r>
      <w:r w:rsidRPr="00064EEB">
        <w:rPr>
          <w:rFonts w:eastAsia="Calibri"/>
        </w:rPr>
        <w:t>путу. В статье 14(2) с) Протокола</w:t>
      </w:r>
      <w:r w:rsidRPr="00064EEB">
        <w:rPr>
          <w:rStyle w:val="FootnoteReference"/>
          <w:rFonts w:eastAsia="Calibri"/>
        </w:rPr>
        <w:footnoteReference w:id="18"/>
      </w:r>
      <w:r w:rsidRPr="00064EEB">
        <w:rPr>
          <w:rFonts w:eastAsia="Calibri"/>
          <w:vertAlign w:val="superscript"/>
        </w:rPr>
        <w:t xml:space="preserve"> </w:t>
      </w:r>
      <w:r w:rsidRPr="00064EEB">
        <w:rPr>
          <w:rFonts w:eastAsia="Calibri"/>
        </w:rPr>
        <w:t>сформулирована цель документа. В нем че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ко предусмотрено, что "государства-участники принимают все надлежащие м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ры для защиты репродуктивных прав женщин, разрешая медицинский аборт в случае сексуального насилия, изнасилования, инцеста и если сохранение бер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менности угрожает психическому и физическому здоровью матери или жизни матери или плода". Несмотря на сохраняющийся в Уганде запрет аборта, в сф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ре охраны репродуктивного здоровья женщин достигнуты колоссальные усп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хи. Незаконной была объявлена культурная практика, подрывающая репроду</w:t>
      </w:r>
      <w:r w:rsidRPr="00064EEB">
        <w:rPr>
          <w:rFonts w:eastAsia="Calibri"/>
        </w:rPr>
        <w:t>к</w:t>
      </w:r>
      <w:r w:rsidRPr="00064EEB">
        <w:rPr>
          <w:rFonts w:eastAsia="Calibri"/>
        </w:rPr>
        <w:t>тивное здоровье женщин, такая как калечащие операции на женских половых органах, и для борьбы с ней были выделены значител</w:t>
      </w:r>
      <w:r w:rsidRPr="00064EEB">
        <w:rPr>
          <w:rFonts w:eastAsia="Calibri"/>
        </w:rPr>
        <w:t>ь</w:t>
      </w:r>
      <w:r w:rsidRPr="00064EEB">
        <w:rPr>
          <w:rFonts w:eastAsia="Calibri"/>
        </w:rPr>
        <w:t>ные ресурсы</w:t>
      </w:r>
      <w:r w:rsidRPr="00064EEB">
        <w:rPr>
          <w:rStyle w:val="FootnoteReference"/>
          <w:rFonts w:eastAsia="Calibri"/>
        </w:rPr>
        <w:footnoteReference w:id="19"/>
      </w:r>
      <w:r w:rsidRPr="00064EEB">
        <w:rPr>
          <w:rFonts w:eastAsia="Calibri"/>
        </w:rPr>
        <w:t>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32.</w:t>
      </w:r>
      <w:r w:rsidRPr="00064EEB">
        <w:rPr>
          <w:rFonts w:eastAsia="Calibri"/>
        </w:rPr>
        <w:tab/>
        <w:t>Правительство Уганды создало национальный механизм улучшения п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ложения женщин и учета гендерных факторов, каковым является Министерство по гендерным вопросам, труда и социального развития. Министерство контр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лирует осуществление программ обеспечения гендерного равенства и улучш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ния положения женщин в масштабах страны. Оно отвечает за работу с некот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рыми органами, а также национальными и международными субъектами в ц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лях обеспечения учета всех гендерных вопросов в различных проектах и пр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граммах развития. Этот национальный механизм взаимодействует с различн</w:t>
      </w:r>
      <w:r w:rsidRPr="00064EEB">
        <w:rPr>
          <w:rFonts w:eastAsia="Calibri"/>
        </w:rPr>
        <w:t>ы</w:t>
      </w:r>
      <w:r w:rsidRPr="00064EEB">
        <w:rPr>
          <w:rFonts w:eastAsia="Calibri"/>
        </w:rPr>
        <w:t>ми заинтересованными сторонами, вкл</w:t>
      </w:r>
      <w:r w:rsidRPr="00064EEB">
        <w:rPr>
          <w:rFonts w:eastAsia="Calibri"/>
        </w:rPr>
        <w:t>ю</w:t>
      </w:r>
      <w:r w:rsidRPr="00064EEB">
        <w:rPr>
          <w:rFonts w:eastAsia="Calibri"/>
        </w:rPr>
        <w:t>чая Угандийскую комиссию по правам человека, такие организации гражданского общества (ОГО), как Ассоциация женщин</w:t>
      </w:r>
      <w:r w:rsidR="002354AD">
        <w:rPr>
          <w:rFonts w:eastAsia="Calibri"/>
        </w:rPr>
        <w:t xml:space="preserve"> − </w:t>
      </w:r>
      <w:r w:rsidRPr="00064EEB">
        <w:rPr>
          <w:rFonts w:eastAsia="Calibri"/>
        </w:rPr>
        <w:t>юристов Уганды, и другие организации, придерживающиеся анал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гичных убеждений. К числу других соответствующих учреждений относятся Национальный совет по делам женщин – статутный орган по мобилизации ус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лий женщин от низового до общенационального уровня, Управление по генде</w:t>
      </w:r>
      <w:r w:rsidRPr="00064EEB">
        <w:rPr>
          <w:rFonts w:eastAsia="Calibri"/>
        </w:rPr>
        <w:t>р</w:t>
      </w:r>
      <w:r w:rsidRPr="00064EEB">
        <w:rPr>
          <w:rFonts w:eastAsia="Calibri"/>
        </w:rPr>
        <w:t>ным вопросам и мобилизации широкой общественности и Ассоциация же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щин</w:t>
      </w:r>
      <w:r w:rsidR="002354AD">
        <w:rPr>
          <w:rFonts w:eastAsia="Calibri"/>
        </w:rPr>
        <w:t xml:space="preserve"> − </w:t>
      </w:r>
      <w:r w:rsidRPr="00064EEB">
        <w:rPr>
          <w:rFonts w:eastAsia="Calibri"/>
        </w:rPr>
        <w:t>парламентариев Уганды.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33.</w:t>
      </w:r>
      <w:r w:rsidRPr="00064EEB">
        <w:rPr>
          <w:rFonts w:eastAsia="Calibri"/>
        </w:rPr>
        <w:tab/>
        <w:t>Республика Уганда приняла Национальную гендерную политику</w:t>
      </w:r>
      <w:r w:rsidRPr="00064EEB">
        <w:rPr>
          <w:rStyle w:val="FootnoteReference"/>
          <w:rFonts w:eastAsia="Calibri"/>
        </w:rPr>
        <w:footnoteReference w:id="20"/>
      </w:r>
      <w:r w:rsidRPr="00064EEB">
        <w:rPr>
          <w:rFonts w:eastAsia="Calibri"/>
        </w:rPr>
        <w:t>,</w:t>
      </w:r>
      <w:r w:rsidRPr="00064EEB">
        <w:rPr>
          <w:rFonts w:eastAsia="Calibri"/>
          <w:spacing w:val="27"/>
        </w:rPr>
        <w:t xml:space="preserve"> </w:t>
      </w:r>
      <w:r w:rsidRPr="00064EEB">
        <w:rPr>
          <w:rFonts w:eastAsia="Calibri"/>
        </w:rPr>
        <w:t>пр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званную обеспечить учет гендерных проблем в процессе национального разв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тия путем направления ресурсов во все секторы экономики. Кроме того, Уганда приняла пе</w:t>
      </w:r>
      <w:r w:rsidRPr="00064EEB">
        <w:rPr>
          <w:rFonts w:eastAsia="Calibri"/>
        </w:rPr>
        <w:t>р</w:t>
      </w:r>
      <w:r w:rsidRPr="00064EEB">
        <w:rPr>
          <w:rFonts w:eastAsia="Calibri"/>
        </w:rPr>
        <w:t>вый Национальный план действий по мониторингу осуществления КЛДЖ на период 2007</w:t>
      </w:r>
      <w:r w:rsidR="001D2290">
        <w:rPr>
          <w:rFonts w:eastAsia="Calibri"/>
        </w:rPr>
        <w:t>−</w:t>
      </w:r>
      <w:r w:rsidRPr="00064EEB">
        <w:rPr>
          <w:rFonts w:eastAsia="Calibri"/>
        </w:rPr>
        <w:t>2010 годов. Планом определены пять важнейших обла</w:t>
      </w:r>
      <w:r w:rsidRPr="00064EEB">
        <w:rPr>
          <w:rFonts w:eastAsia="Calibri"/>
        </w:rPr>
        <w:t>с</w:t>
      </w:r>
      <w:r w:rsidRPr="00064EEB">
        <w:rPr>
          <w:rFonts w:eastAsia="Calibri"/>
        </w:rPr>
        <w:t>тей действий по расширению прав и возможностей женщин и улучшению их положения. К таким областям относятся следующие: создание нормативно-правовой и политической базы, расш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рение социальных и экономических прав и возможностей женщин, охрана репродуктивного здоровья, образование дев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чек, миростроительство, урегулирование ко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фликтов и свобода от насилия.</w:t>
      </w:r>
    </w:p>
    <w:p w:rsidR="008A158C" w:rsidRPr="00064EEB" w:rsidRDefault="008A158C" w:rsidP="008210F6">
      <w:pPr>
        <w:pStyle w:val="H23GR"/>
      </w:pPr>
      <w:bookmarkStart w:id="10" w:name="_TOC_250076"/>
      <w:r w:rsidRPr="00064EEB">
        <w:tab/>
      </w:r>
      <w:r w:rsidRPr="00064EEB">
        <w:tab/>
      </w:r>
      <w:bookmarkEnd w:id="10"/>
      <w:r w:rsidRPr="00064EEB">
        <w:t>Проблемы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>34.</w:t>
      </w:r>
      <w:r w:rsidRPr="00064EEB">
        <w:rPr>
          <w:rFonts w:eastAsia="Calibri"/>
        </w:rPr>
        <w:tab/>
        <w:t>В процессе осуществления Национальной гендерной политики, охват</w:t>
      </w:r>
      <w:r w:rsidRPr="00064EEB">
        <w:rPr>
          <w:rFonts w:eastAsia="Calibri"/>
        </w:rPr>
        <w:t>ы</w:t>
      </w:r>
      <w:r w:rsidRPr="00064EEB">
        <w:rPr>
          <w:rFonts w:eastAsia="Calibri"/>
        </w:rPr>
        <w:t>вающей все аспекты политики поощрения гендерного равенства, по-прежнему возникают проблемы, которые можно объединить в четыре основные группы: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ab/>
        <w:t>a)</w:t>
      </w:r>
      <w:r w:rsidRPr="00064EEB">
        <w:rPr>
          <w:rFonts w:eastAsia="Calibri"/>
        </w:rPr>
        <w:tab/>
        <w:t xml:space="preserve">технические трудности в связи с отсутствием квалифицированных кадров/потенциала во всех секторах, нехваткой простых инструментов учета гендерных аспектов и отсутствием должного чувства ответственности </w:t>
      </w:r>
      <w:r w:rsidR="001D2290">
        <w:rPr>
          <w:rFonts w:eastAsia="Calibri"/>
        </w:rPr>
        <w:t>−</w:t>
      </w:r>
      <w:r w:rsidRPr="00064EEB">
        <w:rPr>
          <w:rFonts w:eastAsia="Calibri"/>
        </w:rPr>
        <w:t xml:space="preserve"> го</w:t>
      </w:r>
      <w:r w:rsidRPr="00064EEB">
        <w:rPr>
          <w:rFonts w:eastAsia="Calibri"/>
        </w:rPr>
        <w:t>с</w:t>
      </w:r>
      <w:r w:rsidRPr="00064EEB">
        <w:rPr>
          <w:rFonts w:eastAsia="Calibri"/>
        </w:rPr>
        <w:t>подствует мнение, что за решение гендерных проблем отвечают МГТСР или к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ординаторы по гендерным вопросам (КГВ);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ab/>
        <w:t>b)</w:t>
      </w:r>
      <w:r w:rsidRPr="00064EEB">
        <w:rPr>
          <w:rFonts w:eastAsia="Calibri"/>
        </w:rPr>
        <w:tab/>
        <w:t>финансовые трудности, вызванные тем, что на обеспечение генде</w:t>
      </w:r>
      <w:r w:rsidRPr="00064EEB">
        <w:rPr>
          <w:rFonts w:eastAsia="Calibri"/>
        </w:rPr>
        <w:t>р</w:t>
      </w:r>
      <w:r w:rsidRPr="00064EEB">
        <w:rPr>
          <w:rFonts w:eastAsia="Calibri"/>
        </w:rPr>
        <w:t>ного равенства на всех уровнях выделяется весьма незначительный объем бю</w:t>
      </w:r>
      <w:r w:rsidRPr="00064EEB">
        <w:rPr>
          <w:rFonts w:eastAsia="Calibri"/>
        </w:rPr>
        <w:t>д</w:t>
      </w:r>
      <w:r w:rsidRPr="00064EEB">
        <w:rPr>
          <w:rFonts w:eastAsia="Calibri"/>
        </w:rPr>
        <w:t>жетных ассигнований;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ab/>
        <w:t>c)</w:t>
      </w:r>
      <w:r w:rsidRPr="00064EEB">
        <w:rPr>
          <w:rFonts w:eastAsia="Calibri"/>
        </w:rPr>
        <w:tab/>
        <w:t>социально-культурные трудности, которые выражаются в сопр</w:t>
      </w:r>
      <w:r w:rsidRPr="00064EEB">
        <w:rPr>
          <w:rFonts w:eastAsia="Calibri"/>
        </w:rPr>
        <w:t>о</w:t>
      </w:r>
      <w:r w:rsidRPr="00064EEB">
        <w:rPr>
          <w:rFonts w:eastAsia="Calibri"/>
        </w:rPr>
        <w:t>тивлении усилиям по обеспечению гендерного равенства со стороны лиц, о</w:t>
      </w:r>
      <w:r w:rsidRPr="00064EEB">
        <w:rPr>
          <w:rFonts w:eastAsia="Calibri"/>
        </w:rPr>
        <w:t>т</w:t>
      </w:r>
      <w:r w:rsidRPr="00064EEB">
        <w:rPr>
          <w:rFonts w:eastAsia="Calibri"/>
        </w:rPr>
        <w:t>ветственных за принятие решений, планирование и осуществление на всех уровнях;</w:t>
      </w:r>
      <w:r w:rsidRPr="00064EEB">
        <w:rPr>
          <w:rFonts w:eastAsia="Calibri"/>
          <w:spacing w:val="-1"/>
        </w:rPr>
        <w:t xml:space="preserve"> </w:t>
      </w:r>
      <w:r w:rsidRPr="00064EEB">
        <w:rPr>
          <w:rFonts w:eastAsia="Calibri"/>
        </w:rPr>
        <w:t>и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ab/>
        <w:t>d)</w:t>
      </w:r>
      <w:r w:rsidRPr="00064EEB">
        <w:rPr>
          <w:rFonts w:eastAsia="Calibri"/>
        </w:rPr>
        <w:tab/>
        <w:t>институциональные трудности, выражающиеся в отсутствии си</w:t>
      </w:r>
      <w:r w:rsidRPr="00064EEB">
        <w:rPr>
          <w:rFonts w:eastAsia="Calibri"/>
        </w:rPr>
        <w:t>с</w:t>
      </w:r>
      <w:r w:rsidRPr="00064EEB">
        <w:rPr>
          <w:rFonts w:eastAsia="Calibri"/>
        </w:rPr>
        <w:t>темы стимулирования/ограничений с использованием механизма поощрения за осуществление НГП и наказания за игнорирование вопросов обеспечения ге</w:t>
      </w:r>
      <w:r w:rsidRPr="00064EEB">
        <w:rPr>
          <w:rFonts w:eastAsia="Calibri"/>
        </w:rPr>
        <w:t>н</w:t>
      </w:r>
      <w:r w:rsidRPr="00064EEB">
        <w:rPr>
          <w:rFonts w:eastAsia="Calibri"/>
        </w:rPr>
        <w:t>дерного равенства при планировании программ;</w:t>
      </w:r>
    </w:p>
    <w:p w:rsidR="008A158C" w:rsidRPr="00064EEB" w:rsidRDefault="008A158C" w:rsidP="00064EEB">
      <w:pPr>
        <w:pStyle w:val="SingleTxtGR"/>
        <w:rPr>
          <w:rFonts w:eastAsia="Calibri"/>
        </w:rPr>
      </w:pPr>
      <w:r w:rsidRPr="00064EEB">
        <w:rPr>
          <w:rFonts w:eastAsia="Calibri"/>
        </w:rPr>
        <w:tab/>
        <w:t>e)</w:t>
      </w:r>
      <w:r w:rsidRPr="00064EEB">
        <w:rPr>
          <w:rFonts w:eastAsia="Calibri"/>
        </w:rPr>
        <w:tab/>
        <w:t>хотя Конституция содержит ряд прогрессивных положений о н</w:t>
      </w:r>
      <w:r w:rsidRPr="00064EEB">
        <w:rPr>
          <w:rFonts w:eastAsia="Calibri"/>
        </w:rPr>
        <w:t>е</w:t>
      </w:r>
      <w:r w:rsidRPr="00064EEB">
        <w:rPr>
          <w:rFonts w:eastAsia="Calibri"/>
        </w:rPr>
        <w:t>дискриминации, на практике женщины по-прежнему подвергаются дискрим</w:t>
      </w:r>
      <w:r w:rsidRPr="00064EEB">
        <w:rPr>
          <w:rFonts w:eastAsia="Calibri"/>
        </w:rPr>
        <w:t>и</w:t>
      </w:r>
      <w:r w:rsidRPr="00064EEB">
        <w:rPr>
          <w:rFonts w:eastAsia="Calibri"/>
        </w:rPr>
        <w:t>нации по признаку пола в вопросах доступа к таким производственным ресу</w:t>
      </w:r>
      <w:r w:rsidRPr="00064EEB">
        <w:rPr>
          <w:rFonts w:eastAsia="Calibri"/>
        </w:rPr>
        <w:t>р</w:t>
      </w:r>
      <w:r w:rsidRPr="00064EEB">
        <w:rPr>
          <w:rFonts w:eastAsia="Calibri"/>
        </w:rPr>
        <w:t>сам, как земля и капитал для налаживания предпринимательской деятельности.</w:t>
      </w:r>
    </w:p>
    <w:p w:rsidR="008A158C" w:rsidRPr="00064EEB" w:rsidRDefault="008A158C" w:rsidP="004129D1">
      <w:pPr>
        <w:pStyle w:val="H1GR"/>
      </w:pPr>
      <w:r w:rsidRPr="00064EEB">
        <w:tab/>
      </w:r>
      <w:r w:rsidRPr="00064EEB">
        <w:tab/>
        <w:t>Статья 6 − Право на труд</w:t>
      </w:r>
    </w:p>
    <w:p w:rsidR="008A158C" w:rsidRPr="00064EEB" w:rsidRDefault="008A158C" w:rsidP="004129D1">
      <w:pPr>
        <w:pStyle w:val="H23GR"/>
      </w:pPr>
      <w:r w:rsidRPr="00064EEB">
        <w:tab/>
        <w:t>1.</w:t>
      </w:r>
      <w:r w:rsidRPr="00064EEB">
        <w:tab/>
        <w:t xml:space="preserve">Меры по сокращению безработицы </w:t>
      </w:r>
    </w:p>
    <w:p w:rsidR="008A158C" w:rsidRPr="00064EEB" w:rsidRDefault="008A158C" w:rsidP="00064EEB">
      <w:pPr>
        <w:pStyle w:val="SingleTxtGR"/>
      </w:pPr>
      <w:r w:rsidRPr="00064EEB">
        <w:t>35.</w:t>
      </w:r>
      <w:r w:rsidRPr="00064EEB">
        <w:tab/>
        <w:t>Правительство Уганды принимает самые активные меры по сокращению безработицы с помощью законодательства и действий стратегического характ</w:t>
      </w:r>
      <w:r w:rsidRPr="00064EEB">
        <w:t>е</w:t>
      </w:r>
      <w:r w:rsidRPr="00064EEB">
        <w:t>ра, о к</w:t>
      </w:r>
      <w:r w:rsidRPr="00064EEB">
        <w:t>о</w:t>
      </w:r>
      <w:r w:rsidRPr="00064EEB">
        <w:t>торых идет речь ниже:</w:t>
      </w:r>
    </w:p>
    <w:p w:rsidR="008A158C" w:rsidRPr="00064EEB" w:rsidRDefault="008A158C" w:rsidP="00064EEB">
      <w:pPr>
        <w:pStyle w:val="SingleTxtGR"/>
      </w:pPr>
      <w:r w:rsidRPr="00064EEB">
        <w:t>i)</w:t>
      </w:r>
      <w:r w:rsidRPr="00064EEB">
        <w:tab/>
        <w:t>Занятость и трудовое законодательство</w:t>
      </w:r>
    </w:p>
    <w:p w:rsidR="008A158C" w:rsidRPr="00064EEB" w:rsidRDefault="008A158C" w:rsidP="00D53FCD">
      <w:pPr>
        <w:pStyle w:val="Bullet1GR"/>
      </w:pPr>
      <w:r w:rsidRPr="00064EEB">
        <w:t>в 2006 году правительство пересмотрело, внесло изменения в сущес</w:t>
      </w:r>
      <w:r w:rsidRPr="00064EEB">
        <w:t>т</w:t>
      </w:r>
      <w:r w:rsidRPr="00064EEB">
        <w:t>вующие и приняло новые законы. 8 июня 2006 года парламент Уганды принял четыре закона о труде, направленных на регулирование рынка труда и отношений между работником и работодателем, а также обесп</w:t>
      </w:r>
      <w:r w:rsidRPr="00064EEB">
        <w:t>е</w:t>
      </w:r>
      <w:r w:rsidRPr="00064EEB">
        <w:t>чение прав трудящихся, в том числе в сфере охраны здоровья на рабочем месте;</w:t>
      </w:r>
    </w:p>
    <w:p w:rsidR="008A158C" w:rsidRPr="00064EEB" w:rsidRDefault="00D53FCD" w:rsidP="00064EEB">
      <w:pPr>
        <w:pStyle w:val="SingleTxtGR"/>
      </w:pPr>
      <w:r>
        <w:tab/>
      </w:r>
      <w:r w:rsidR="008A158C" w:rsidRPr="00064EEB">
        <w:t>a)</w:t>
      </w:r>
      <w:r w:rsidR="008A158C" w:rsidRPr="00064EEB">
        <w:tab/>
        <w:t>Закон о труде 2006 года направлен на консолидацию всех законов, регламентирующих отношения в сфере трудовых отношений и на рынке труда. Он предусматривает защиту от принудительного труда, дискриминации и се</w:t>
      </w:r>
      <w:r w:rsidR="008A158C" w:rsidRPr="00064EEB">
        <w:t>к</w:t>
      </w:r>
      <w:r w:rsidR="008A158C" w:rsidRPr="00064EEB">
        <w:t>суальных домогательств. Нормативные документы, принятые в соответствии с этим законом в 2011 году, регламентируют работу важнейших учреждений, о</w:t>
      </w:r>
      <w:r w:rsidR="008A158C" w:rsidRPr="00064EEB">
        <w:t>т</w:t>
      </w:r>
      <w:r w:rsidR="008A158C" w:rsidRPr="00064EEB">
        <w:t>вечающих за защиту прав трудящихся;</w:t>
      </w:r>
    </w:p>
    <w:p w:rsidR="008A158C" w:rsidRPr="00064EEB" w:rsidRDefault="00D53FCD" w:rsidP="00064EEB">
      <w:pPr>
        <w:pStyle w:val="SingleTxtGR"/>
      </w:pPr>
      <w:r>
        <w:tab/>
      </w:r>
      <w:r w:rsidR="008A158C" w:rsidRPr="00064EEB">
        <w:t>b)</w:t>
      </w:r>
      <w:r w:rsidR="008A158C" w:rsidRPr="00064EEB">
        <w:tab/>
        <w:t>Закон 2006 года о профсоюзах  регламентирует создание, регистр</w:t>
      </w:r>
      <w:r w:rsidR="008A158C" w:rsidRPr="00064EEB">
        <w:t>а</w:t>
      </w:r>
      <w:r w:rsidR="008A158C" w:rsidRPr="00064EEB">
        <w:t>цию и управление профсоюзами, гарантируя право наемных работников орг</w:t>
      </w:r>
      <w:r w:rsidR="008A158C" w:rsidRPr="00064EEB">
        <w:t>а</w:t>
      </w:r>
      <w:r w:rsidR="008A158C" w:rsidRPr="00064EEB">
        <w:t>низовывать любые профсоюзы, которые могут вести коллективные перег</w:t>
      </w:r>
      <w:r w:rsidR="008A158C" w:rsidRPr="00064EEB">
        <w:t>о</w:t>
      </w:r>
      <w:r w:rsidR="008A158C" w:rsidRPr="00064EEB">
        <w:t>воры о своих правах, прекращать работу и организовывать забастовки в случае н</w:t>
      </w:r>
      <w:r w:rsidR="008A158C" w:rsidRPr="00064EEB">
        <w:t>а</w:t>
      </w:r>
      <w:r w:rsidR="008A158C" w:rsidRPr="00064EEB">
        <w:t>рушения этих прав. Нормативные документы, принятые в 2011 году, регламе</w:t>
      </w:r>
      <w:r w:rsidR="008A158C" w:rsidRPr="00064EEB">
        <w:t>н</w:t>
      </w:r>
      <w:r w:rsidR="008A158C" w:rsidRPr="00064EEB">
        <w:t>тируют деятельность профсоюзов;</w:t>
      </w:r>
    </w:p>
    <w:p w:rsidR="008A158C" w:rsidRPr="00064EEB" w:rsidRDefault="00D53FCD" w:rsidP="00064EEB">
      <w:pPr>
        <w:pStyle w:val="SingleTxtGR"/>
      </w:pPr>
      <w:r>
        <w:tab/>
      </w:r>
      <w:r w:rsidR="008A158C" w:rsidRPr="00064EEB">
        <w:t>c)</w:t>
      </w:r>
      <w:r w:rsidR="008A158C" w:rsidRPr="00064EEB">
        <w:tab/>
        <w:t>Закон 2006 года о трудовых спорах (арбитраж и урегулирование), разработанный на базе Закона о производственных отношениях и заменивший Закон о трудовых спорах (арбитраж и урегулирование), учреждает Промы</w:t>
      </w:r>
      <w:r w:rsidR="008A158C" w:rsidRPr="00064EEB">
        <w:t>ш</w:t>
      </w:r>
      <w:r w:rsidR="008A158C" w:rsidRPr="00064EEB">
        <w:t>ленный суд по рассмотрению споров между работодателями и работниками и между профсоюзами по вопросам трудоустройства или безработицы, условиям трудоустройства и условиям работы любого работника. Регламент Промышле</w:t>
      </w:r>
      <w:r w:rsidR="008A158C" w:rsidRPr="00064EEB">
        <w:t>н</w:t>
      </w:r>
      <w:r w:rsidR="008A158C" w:rsidRPr="00064EEB">
        <w:t>ного суда, принятый в 2012 году, закладывает базу для рассмотр</w:t>
      </w:r>
      <w:r w:rsidR="008A158C" w:rsidRPr="00064EEB">
        <w:t>е</w:t>
      </w:r>
      <w:r w:rsidR="008A158C" w:rsidRPr="00064EEB">
        <w:t>ния им дел;</w:t>
      </w:r>
    </w:p>
    <w:p w:rsidR="008A158C" w:rsidRPr="00064EEB" w:rsidRDefault="00D53FCD" w:rsidP="00064EEB">
      <w:pPr>
        <w:pStyle w:val="SingleTxtGR"/>
      </w:pPr>
      <w:r>
        <w:tab/>
      </w:r>
      <w:r w:rsidR="008A158C" w:rsidRPr="00064EEB">
        <w:t>d)</w:t>
      </w:r>
      <w:r w:rsidR="008A158C" w:rsidRPr="00064EEB">
        <w:tab/>
        <w:t>Закон о безопасности и гигиене труда 2006 года, заменивший Закон о фабриках, закрепляет и обновляет правовые нормы, касающиеся производс</w:t>
      </w:r>
      <w:r w:rsidR="008A158C" w:rsidRPr="00064EEB">
        <w:t>т</w:t>
      </w:r>
      <w:r w:rsidR="008A158C" w:rsidRPr="00064EEB">
        <w:t>венной безопасности и гигиены;</w:t>
      </w:r>
    </w:p>
    <w:p w:rsidR="008A158C" w:rsidRPr="00064EEB" w:rsidRDefault="008A158C" w:rsidP="00064EEB">
      <w:pPr>
        <w:pStyle w:val="SingleTxtGR"/>
      </w:pPr>
      <w:r w:rsidRPr="00064EEB">
        <w:t>ii)</w:t>
      </w:r>
      <w:r w:rsidRPr="00064EEB">
        <w:tab/>
        <w:t>План действий по искоренению нищеты на 2004</w:t>
      </w:r>
      <w:r w:rsidR="00BA1CFE">
        <w:t>−</w:t>
      </w:r>
      <w:r w:rsidRPr="00064EEB">
        <w:t>2008 годы:</w:t>
      </w:r>
    </w:p>
    <w:p w:rsidR="008A158C" w:rsidRPr="00064EEB" w:rsidRDefault="008A158C" w:rsidP="00D53FCD">
      <w:pPr>
        <w:pStyle w:val="Bullet1GR"/>
      </w:pPr>
      <w:r w:rsidRPr="00064EEB">
        <w:t>в процессе осуществления этого плана для создания возможностей тр</w:t>
      </w:r>
      <w:r w:rsidRPr="00064EEB">
        <w:t>у</w:t>
      </w:r>
      <w:r w:rsidRPr="00064EEB">
        <w:t>доустройства использовались различные стратегии. Главная задача плана заключалась в повышении производительности труда, конкурентоспосо</w:t>
      </w:r>
      <w:r w:rsidRPr="00064EEB">
        <w:t>б</w:t>
      </w:r>
      <w:r w:rsidRPr="00064EEB">
        <w:t>ности и доходов прежде всего в сельскохозяйственном секторе, где занято большинство угандийцев. В рамках ПДИН разработаны три основных направления деятельности, призванной улучшить положение в сфере з</w:t>
      </w:r>
      <w:r w:rsidRPr="00064EEB">
        <w:t>а</w:t>
      </w:r>
      <w:r w:rsidRPr="00064EEB">
        <w:t>нятости: План модернизации сельского хозяйства (ПМСХ), развитие и</w:t>
      </w:r>
      <w:r w:rsidRPr="00064EEB">
        <w:t>н</w:t>
      </w:r>
      <w:r w:rsidRPr="00064EEB">
        <w:t>фраструктуры и предоставление с</w:t>
      </w:r>
      <w:r w:rsidRPr="00064EEB">
        <w:t>о</w:t>
      </w:r>
      <w:r w:rsidRPr="00064EEB">
        <w:t>циальных услуг;</w:t>
      </w:r>
    </w:p>
    <w:p w:rsidR="008A158C" w:rsidRPr="00064EEB" w:rsidRDefault="008A158C" w:rsidP="00064EEB">
      <w:pPr>
        <w:pStyle w:val="SingleTxtGR"/>
      </w:pPr>
      <w:r w:rsidRPr="00064EEB">
        <w:t>iii)</w:t>
      </w:r>
      <w:r w:rsidRPr="00064EEB">
        <w:tab/>
        <w:t>программы кредитования на 1990-е годы;</w:t>
      </w:r>
    </w:p>
    <w:p w:rsidR="008A158C" w:rsidRPr="00064EEB" w:rsidRDefault="008A158C" w:rsidP="00064EEB">
      <w:pPr>
        <w:pStyle w:val="SingleTxtGR"/>
      </w:pPr>
      <w:r w:rsidRPr="00064EEB">
        <w:t>iv)</w:t>
      </w:r>
      <w:r w:rsidRPr="00064EEB">
        <w:tab/>
        <w:t>правительство разработало меры по решению проблемы безработицы п</w:t>
      </w:r>
      <w:r w:rsidRPr="00064EEB">
        <w:t>у</w:t>
      </w:r>
      <w:r w:rsidRPr="00064EEB">
        <w:t>тем предоставления угандийцам доступа к кредитам. К числу крупных пр</w:t>
      </w:r>
      <w:r w:rsidRPr="00064EEB">
        <w:t>о</w:t>
      </w:r>
      <w:r w:rsidRPr="00064EEB">
        <w:t>грамм относятся Кредитная программа Энтандиква 1995 года, Программа м</w:t>
      </w:r>
      <w:r w:rsidRPr="00064EEB">
        <w:t>о</w:t>
      </w:r>
      <w:r w:rsidRPr="00064EEB">
        <w:t>лодежного предпринимательства 1998 года и Проект сокращения масштабов нищеты на 1993</w:t>
      </w:r>
      <w:r w:rsidR="002354AD">
        <w:t>−</w:t>
      </w:r>
      <w:r w:rsidRPr="00064EEB">
        <w:t>1998 годы</w:t>
      </w:r>
      <w:r w:rsidRPr="00064EEB">
        <w:rPr>
          <w:rStyle w:val="FootnoteReference"/>
        </w:rPr>
        <w:footnoteReference w:id="21"/>
      </w:r>
      <w:r w:rsidRPr="00064EEB">
        <w:t>. В рамках всех этих программ нуждающимся и уязвимым людям предоставляются небольшие займы в целях расширения их возможностей по улучшению своего финансового положения с помощью пр</w:t>
      </w:r>
      <w:r w:rsidRPr="00064EEB">
        <w:t>и</w:t>
      </w:r>
      <w:r w:rsidRPr="00064EEB">
        <w:t>носящей доход деятельности. Благодаря этим мерам возникли новые рабочие места.</w:t>
      </w:r>
    </w:p>
    <w:p w:rsidR="008A158C" w:rsidRPr="00064EEB" w:rsidRDefault="008A158C" w:rsidP="00064EEB">
      <w:pPr>
        <w:pStyle w:val="SingleTxtGR"/>
      </w:pPr>
      <w:r w:rsidRPr="00064EEB">
        <w:t>36.</w:t>
      </w:r>
      <w:r w:rsidRPr="00064EEB">
        <w:tab/>
        <w:t>ПМСХ включает в себя следующие три компонента: Национальные сел</w:t>
      </w:r>
      <w:r w:rsidRPr="00064EEB">
        <w:t>ь</w:t>
      </w:r>
      <w:r w:rsidRPr="00064EEB">
        <w:t>скохозяйственные консультативные службы (НСХКС), которые за время своего сущес</w:t>
      </w:r>
      <w:r w:rsidRPr="00064EEB">
        <w:t>т</w:t>
      </w:r>
      <w:r w:rsidRPr="00064EEB">
        <w:t>вования многим позволили получить работу как в государственном, так и в частном секторе в качестве программных координаторов, поставщиков у</w:t>
      </w:r>
      <w:r w:rsidRPr="00064EEB">
        <w:t>с</w:t>
      </w:r>
      <w:r w:rsidRPr="00064EEB">
        <w:t>луг, контролеров и руководителей фермерских групп. На работу принимаются как мужчины, так и женщины. Вторым компонентом стала Национальная си</w:t>
      </w:r>
      <w:r w:rsidRPr="00064EEB">
        <w:t>с</w:t>
      </w:r>
      <w:r w:rsidRPr="00064EEB">
        <w:t>тема сельскохозяйственных исследований (НССХИ), основная задача которой заключается в соединении усилий научных работников на исследовательских станциях, фермеров и распространителей сельскохозяйственных знаний, а та</w:t>
      </w:r>
      <w:r w:rsidRPr="00064EEB">
        <w:t>к</w:t>
      </w:r>
      <w:r w:rsidRPr="00064EEB">
        <w:t>же внедрении экологических программ, с тем чтобы частный сектор, НПО и общинные организации (ОО) могли предоставлять свои услуги на национал</w:t>
      </w:r>
      <w:r w:rsidRPr="00064EEB">
        <w:t>ь</w:t>
      </w:r>
      <w:r w:rsidRPr="00064EEB">
        <w:t>ном, окружном и общинном уровнях. Третьим компонентом стала Программа экспорта стратегических товаров (ПЭСТ) 2002 года, которая была направлена на устранение "узких" мест для привлечения частного сектора к расширению масштабов производства и экспорта отдельных товаров. Благодаря инвестир</w:t>
      </w:r>
      <w:r w:rsidRPr="00064EEB">
        <w:t>о</w:t>
      </w:r>
      <w:r w:rsidRPr="00064EEB">
        <w:t>ванию порядка 50 млрд. угандийских шиллингов были созданы новые раб</w:t>
      </w:r>
      <w:r w:rsidRPr="00064EEB">
        <w:t>о</w:t>
      </w:r>
      <w:r w:rsidRPr="00064EEB">
        <w:t>чие места, что дало стимул разведению таких товарных культур, как кофе, какао, чай, хлопок, картофель, и развитию животноводства, растениеводства, рыб</w:t>
      </w:r>
      <w:r w:rsidRPr="00064EEB">
        <w:t>о</w:t>
      </w:r>
      <w:r w:rsidRPr="00064EEB">
        <w:t>ловства, и</w:t>
      </w:r>
      <w:r w:rsidRPr="00064EEB">
        <w:t>с</w:t>
      </w:r>
      <w:r w:rsidRPr="00064EEB">
        <w:t>пользованию ИКТ и созданию систем складских расписок. Активное участие угандийцев в этих видах деятельности позволило изменить источники средств к сущес</w:t>
      </w:r>
      <w:r w:rsidRPr="00064EEB">
        <w:t>т</w:t>
      </w:r>
      <w:r w:rsidRPr="00064EEB">
        <w:t>вованию</w:t>
      </w:r>
      <w:r w:rsidRPr="00064EEB">
        <w:rPr>
          <w:rStyle w:val="FootnoteReference"/>
        </w:rPr>
        <w:footnoteReference w:id="22"/>
      </w:r>
      <w:r w:rsidRPr="00064EEB">
        <w:t>.</w:t>
      </w:r>
    </w:p>
    <w:p w:rsidR="008A158C" w:rsidRPr="00064EEB" w:rsidRDefault="008A158C" w:rsidP="00C66E9D">
      <w:pPr>
        <w:pStyle w:val="H23GR"/>
      </w:pPr>
      <w:r w:rsidRPr="00064EEB">
        <w:tab/>
        <w:t>2.</w:t>
      </w:r>
      <w:r w:rsidRPr="00064EEB">
        <w:tab/>
        <w:t xml:space="preserve">Стратегия развития человеческого капитала </w:t>
      </w:r>
    </w:p>
    <w:p w:rsidR="008A158C" w:rsidRPr="00064EEB" w:rsidRDefault="008A158C" w:rsidP="00064EEB">
      <w:pPr>
        <w:pStyle w:val="SingleTxtGR"/>
      </w:pPr>
      <w:r w:rsidRPr="00064EEB">
        <w:t>37.</w:t>
      </w:r>
      <w:r w:rsidRPr="00064EEB">
        <w:tab/>
        <w:t>Правительственная стратегия направлена на расширение доступа к н</w:t>
      </w:r>
      <w:r w:rsidRPr="00064EEB">
        <w:t>а</w:t>
      </w:r>
      <w:r w:rsidRPr="00064EEB">
        <w:t>чальному образованию и улучшение состояния здоровья населения путем ра</w:t>
      </w:r>
      <w:r w:rsidRPr="00064EEB">
        <w:t>с</w:t>
      </w:r>
      <w:r w:rsidRPr="00064EEB">
        <w:t>ширения до</w:t>
      </w:r>
      <w:r w:rsidRPr="00064EEB">
        <w:t>с</w:t>
      </w:r>
      <w:r w:rsidRPr="00064EEB">
        <w:t>тупа к первичному медико-санитарному обслуживанию. Благодаря внедрению в 1997 году всеобщего начального образования (ВНО) количество учащихся начал</w:t>
      </w:r>
      <w:r w:rsidRPr="00064EEB">
        <w:t>ь</w:t>
      </w:r>
      <w:r w:rsidRPr="00064EEB">
        <w:t>ных классов увеличилось в четыре раза с 2,6 млн. в 1997 году. Доля учащихся с 96,1% (96% для мальчиков и 96,5% для девочек) в 2010 году возросла в 2011 до 96,7% (96,3% и 97,2%, соответственно)</w:t>
      </w:r>
      <w:r w:rsidRPr="00064EEB">
        <w:rPr>
          <w:rStyle w:val="FootnoteReference"/>
        </w:rPr>
        <w:footnoteReference w:id="23"/>
      </w:r>
      <w:r w:rsidRPr="00064EEB">
        <w:t>. Осуществление этой стратегии снижает вероятность неполной занятости или безработицы по мере повышения уровня образования. Кроме того, благодаря осуществлению политики в области делового, технич</w:t>
      </w:r>
      <w:r w:rsidRPr="00064EEB">
        <w:t>е</w:t>
      </w:r>
      <w:r w:rsidRPr="00064EEB">
        <w:t>ского и профессионального образования и подготовки (ДТПОП) учащиеся, которые не могут продолжить среднее обр</w:t>
      </w:r>
      <w:r w:rsidRPr="00064EEB">
        <w:t>а</w:t>
      </w:r>
      <w:r w:rsidRPr="00064EEB">
        <w:t>зование, получают доступ к профессиональному обучению. Либерализация системы высшего образования позволяет многим высшим учебным заведениям обеспечить соответствующую профессиональную подготовку. Это создает у</w:t>
      </w:r>
      <w:r w:rsidRPr="00064EEB">
        <w:t>с</w:t>
      </w:r>
      <w:r w:rsidRPr="00064EEB">
        <w:t>ловия для повышения квалификации кадров и их участия в программах разв</w:t>
      </w:r>
      <w:r w:rsidRPr="00064EEB">
        <w:t>и</w:t>
      </w:r>
      <w:r w:rsidRPr="00064EEB">
        <w:t>тия</w:t>
      </w:r>
      <w:r w:rsidRPr="00064EEB">
        <w:rPr>
          <w:rStyle w:val="FootnoteReference"/>
        </w:rPr>
        <w:footnoteReference w:id="24"/>
      </w:r>
      <w:r w:rsidRPr="00064EEB">
        <w:t>.</w:t>
      </w:r>
    </w:p>
    <w:p w:rsidR="008A158C" w:rsidRPr="00064EEB" w:rsidRDefault="008A158C" w:rsidP="00C66E9D">
      <w:pPr>
        <w:pStyle w:val="H23GR"/>
      </w:pPr>
      <w:r w:rsidRPr="00064EEB">
        <w:tab/>
        <w:t>3.</w:t>
      </w:r>
      <w:r w:rsidRPr="00064EEB">
        <w:tab/>
        <w:t>Национальная политика в области занятости 2010 года</w:t>
      </w:r>
      <w:r w:rsidRPr="00064EEB">
        <w:rPr>
          <w:rStyle w:val="FootnoteReference"/>
          <w:b w:val="0"/>
        </w:rPr>
        <w:footnoteReference w:id="25"/>
      </w:r>
    </w:p>
    <w:p w:rsidR="008A158C" w:rsidRPr="00064EEB" w:rsidRDefault="008A158C" w:rsidP="00064EEB">
      <w:pPr>
        <w:pStyle w:val="SingleTxtGR"/>
      </w:pPr>
      <w:r w:rsidRPr="00064EEB">
        <w:t>38.</w:t>
      </w:r>
      <w:r w:rsidRPr="00064EEB">
        <w:tab/>
        <w:t>Указанная политика направлена на создание благоприятной атмосферы для содействия полной производительной и достойной занятости для всех му</w:t>
      </w:r>
      <w:r w:rsidRPr="00064EEB">
        <w:t>ж</w:t>
      </w:r>
      <w:r w:rsidRPr="00064EEB">
        <w:t>чин и женщин Уганды на условиях свободы, равенства, безопасности и уваж</w:t>
      </w:r>
      <w:r w:rsidRPr="00064EEB">
        <w:t>е</w:t>
      </w:r>
      <w:r w:rsidRPr="00064EEB">
        <w:t>ния человеч</w:t>
      </w:r>
      <w:r w:rsidRPr="00064EEB">
        <w:t>е</w:t>
      </w:r>
      <w:r w:rsidRPr="00064EEB">
        <w:t>ского достоинства. Главная цель этой политики заключается в поддержании макроэкономической стабильности, создании благоприятных у</w:t>
      </w:r>
      <w:r w:rsidRPr="00064EEB">
        <w:t>с</w:t>
      </w:r>
      <w:r w:rsidRPr="00064EEB">
        <w:t>ловий для инвестиций частного сектора и его развития, вовлечении малоим</w:t>
      </w:r>
      <w:r w:rsidRPr="00064EEB">
        <w:t>у</w:t>
      </w:r>
      <w:r w:rsidRPr="00064EEB">
        <w:t>щих слоев населения в процесс роста, защите и помощи тем, кто не отвечает требованиям рыночных сил и может подвергнуться маргинализации, создании достаточного количества рабочих мест, п</w:t>
      </w:r>
      <w:r w:rsidRPr="00064EEB">
        <w:t>о</w:t>
      </w:r>
      <w:r w:rsidRPr="00064EEB">
        <w:t>вышении производительности труда, гарантии обеспечения прав и интересов трудящихся и вовлечении в национал</w:t>
      </w:r>
      <w:r w:rsidRPr="00064EEB">
        <w:t>ь</w:t>
      </w:r>
      <w:r w:rsidRPr="00064EEB">
        <w:t>ный процесс принятия решений таких ключевых з</w:t>
      </w:r>
      <w:r w:rsidRPr="00064EEB">
        <w:t>а</w:t>
      </w:r>
      <w:r w:rsidRPr="00064EEB">
        <w:t>интересованных сторон, как Федерация угандийских работодателей (ФУР) и Наци</w:t>
      </w:r>
      <w:r w:rsidRPr="00064EEB">
        <w:t>о</w:t>
      </w:r>
      <w:r w:rsidRPr="00064EEB">
        <w:t>нальная организация профсоюзов (НОП). Эта политика рассматривается как наиболее подходящая стратегия решения проблем, характерных для рынка труда, и устранения кл</w:t>
      </w:r>
      <w:r w:rsidRPr="00064EEB">
        <w:t>ю</w:t>
      </w:r>
      <w:r w:rsidRPr="00064EEB">
        <w:t>чевых причин безработицы в Уганде путем создания благоприятной среды для образования рабочих мест</w:t>
      </w:r>
      <w:r w:rsidRPr="00064EEB">
        <w:rPr>
          <w:rStyle w:val="FootnoteReference"/>
        </w:rPr>
        <w:footnoteReference w:id="26"/>
      </w:r>
      <w:r w:rsidRPr="00064EEB">
        <w:t>.</w:t>
      </w:r>
    </w:p>
    <w:p w:rsidR="008A158C" w:rsidRPr="00064EEB" w:rsidRDefault="008A158C" w:rsidP="00C66E9D">
      <w:pPr>
        <w:pStyle w:val="H23GR"/>
      </w:pPr>
      <w:r w:rsidRPr="00064EEB">
        <w:tab/>
        <w:t>4.</w:t>
      </w:r>
      <w:r w:rsidRPr="00064EEB">
        <w:tab/>
        <w:t>Стратегия развития экспорта изделий кустарных промыслов (СРЭИКП)</w:t>
      </w:r>
    </w:p>
    <w:p w:rsidR="008A158C" w:rsidRPr="00064EEB" w:rsidRDefault="008A158C" w:rsidP="00064EEB">
      <w:pPr>
        <w:pStyle w:val="SingleTxtGR"/>
      </w:pPr>
      <w:r w:rsidRPr="00064EEB">
        <w:t>39.</w:t>
      </w:r>
      <w:r w:rsidRPr="00064EEB">
        <w:tab/>
        <w:t>Совет по содействию экспорту Уганды (ССЭУ), принимая во внимание гендерные проблемы и руководствуясь своим мандатом, предусматривающим содейс</w:t>
      </w:r>
      <w:r w:rsidRPr="00064EEB">
        <w:t>т</w:t>
      </w:r>
      <w:r w:rsidRPr="00064EEB">
        <w:t>вие экспорту и его развитие, признал потенциал сектора кустарных промыслов как источника занятости и дохода для сельского населения, особе</w:t>
      </w:r>
      <w:r w:rsidRPr="00064EEB">
        <w:t>н</w:t>
      </w:r>
      <w:r w:rsidRPr="00064EEB">
        <w:t>но женщин, молодежи и лиц с инвалидностью (ЛСИ), а также поступления иностранной валюты в Уганду. Опираясь на консультативный подход, широкое участие общественности и взаимодействие, заинтересованные субъекты сект</w:t>
      </w:r>
      <w:r w:rsidRPr="00064EEB">
        <w:t>о</w:t>
      </w:r>
      <w:r w:rsidRPr="00064EEB">
        <w:t>ра под общим руководством ССЭУ ра</w:t>
      </w:r>
      <w:r w:rsidRPr="00064EEB">
        <w:t>з</w:t>
      </w:r>
      <w:r w:rsidRPr="00064EEB">
        <w:t>работали СРЭИКП в качестве основы для систематических и конкретных действий</w:t>
      </w:r>
      <w:r w:rsidRPr="00064EEB">
        <w:rPr>
          <w:rStyle w:val="FootnoteReference"/>
        </w:rPr>
        <w:footnoteReference w:id="27"/>
      </w:r>
      <w:r w:rsidRPr="00064EEB">
        <w:t>. Концепция СРЭИКП была задумана в рамках ПДИН и Среднесрочной стратегии развития конкурентоспособности (ССРК) в качестве стратегии в области торговли, ориентированной на нужды бедных слоев населения. Если говорить конкретно, то идея СРЭИКП заключ</w:t>
      </w:r>
      <w:r w:rsidRPr="00064EEB">
        <w:t>а</w:t>
      </w:r>
      <w:r w:rsidRPr="00064EEB">
        <w:t>ется в том, что данный сектор обладает большим потенциалом многоэтапного, учитывающего гендерные аспекты наращивания сельскохозяйственного прои</w:t>
      </w:r>
      <w:r w:rsidRPr="00064EEB">
        <w:t>з</w:t>
      </w:r>
      <w:r w:rsidRPr="00064EEB">
        <w:t>водства и укрепления гендерной составляющей сельского предпринимательс</w:t>
      </w:r>
      <w:r w:rsidRPr="00064EEB">
        <w:t>т</w:t>
      </w:r>
      <w:r w:rsidRPr="00064EEB">
        <w:t>ва. Она предусматривает расширение возможностей для генерирования дохода и тем самым сокращения масштабов нищеты посредством ориентированного на р</w:t>
      </w:r>
      <w:r w:rsidRPr="00064EEB">
        <w:t>ы</w:t>
      </w:r>
      <w:r w:rsidRPr="00064EEB">
        <w:t>нок производства качественных, пользующихся спросом и обеспечивающих добавленную стоимость ремесленных изделий для местного населения, тур</w:t>
      </w:r>
      <w:r w:rsidRPr="00064EEB">
        <w:t>и</w:t>
      </w:r>
      <w:r w:rsidRPr="00064EEB">
        <w:t>стов и вне</w:t>
      </w:r>
      <w:r w:rsidRPr="00064EEB">
        <w:t>ш</w:t>
      </w:r>
      <w:r w:rsidRPr="00064EEB">
        <w:t>них рынков</w:t>
      </w:r>
      <w:r w:rsidRPr="00064EEB">
        <w:rPr>
          <w:rStyle w:val="FootnoteReference"/>
        </w:rPr>
        <w:footnoteReference w:id="28"/>
      </w:r>
      <w:r w:rsidRPr="00064EEB">
        <w:t>.</w:t>
      </w:r>
    </w:p>
    <w:p w:rsidR="008A158C" w:rsidRPr="00064EEB" w:rsidRDefault="008A158C" w:rsidP="00C66E9D">
      <w:pPr>
        <w:pStyle w:val="H23GR"/>
      </w:pPr>
      <w:r w:rsidRPr="00064EEB">
        <w:tab/>
        <w:t>5.</w:t>
      </w:r>
      <w:r w:rsidRPr="00064EEB">
        <w:tab/>
        <w:t>Целевые программы занятости</w:t>
      </w:r>
    </w:p>
    <w:p w:rsidR="008A158C" w:rsidRPr="00064EEB" w:rsidRDefault="008A158C" w:rsidP="00064EEB">
      <w:pPr>
        <w:pStyle w:val="SingleTxtGR"/>
      </w:pPr>
      <w:r w:rsidRPr="00064EEB">
        <w:t>40.</w:t>
      </w:r>
      <w:r w:rsidRPr="00064EEB">
        <w:tab/>
        <w:t>Согласно оценкам УНОД, проведенного в 2009/2010 году, общая числе</w:t>
      </w:r>
      <w:r w:rsidRPr="00064EEB">
        <w:t>н</w:t>
      </w:r>
      <w:r w:rsidRPr="00064EEB">
        <w:t>ность рабочей силы Уганды в 2010 году составляла 13,4 млн. человек и, как ожидалось, к 2015 году она должна составить 19 млн. человек. Доля мужчин в рабочей силе составляет 46,7%, а женщин – 53,3%</w:t>
      </w:r>
      <w:r w:rsidRPr="00064EEB">
        <w:rPr>
          <w:rStyle w:val="FootnoteReference"/>
        </w:rPr>
        <w:footnoteReference w:id="29"/>
      </w:r>
      <w:r w:rsidRPr="00064EEB">
        <w:t>. Эти цифры свидетельс</w:t>
      </w:r>
      <w:r w:rsidRPr="00064EEB">
        <w:t>т</w:t>
      </w:r>
      <w:r w:rsidRPr="00064EEB">
        <w:t>вуют о том, что мужчины в меньшей степени используют возможности труд</w:t>
      </w:r>
      <w:r w:rsidRPr="00064EEB">
        <w:t>о</w:t>
      </w:r>
      <w:r w:rsidRPr="00064EEB">
        <w:t>устройства, чем женщины. Коэффициент безработицы и неполной занятости находится на уровне всего 14% в общем объеме рабочей силы, что следует з</w:t>
      </w:r>
      <w:r w:rsidRPr="00064EEB">
        <w:t>а</w:t>
      </w:r>
      <w:r w:rsidRPr="00064EEB">
        <w:t>нести в актив правительства НДС, которое значительно улучшило ситуацию с обеспечением занятости в Уганде</w:t>
      </w:r>
      <w:r w:rsidRPr="00064EEB">
        <w:rPr>
          <w:rStyle w:val="FootnoteReference"/>
        </w:rPr>
        <w:footnoteReference w:id="30"/>
      </w:r>
      <w:r w:rsidRPr="00064EEB">
        <w:t>. Кроме того, из 12 млн. угандийцев труд</w:t>
      </w:r>
      <w:r w:rsidRPr="00064EEB">
        <w:t>о</w:t>
      </w:r>
      <w:r w:rsidRPr="00064EEB">
        <w:t>способного возраста в 2002 году активно работали лишь 6,4 млн., причем в сельских районах на долю этой категории приходилось почти 7%. Общий пок</w:t>
      </w:r>
      <w:r w:rsidRPr="00064EEB">
        <w:t>а</w:t>
      </w:r>
      <w:r w:rsidRPr="00064EEB">
        <w:t>затель безработицы</w:t>
      </w:r>
      <w:r w:rsidRPr="00064EEB">
        <w:rPr>
          <w:rStyle w:val="FootnoteReference"/>
        </w:rPr>
        <w:footnoteReference w:id="31"/>
      </w:r>
      <w:r w:rsidRPr="00064EEB">
        <w:t xml:space="preserve"> в 2002 году находился на уровне 5%, а в городах показ</w:t>
      </w:r>
      <w:r w:rsidRPr="00064EEB">
        <w:t>а</w:t>
      </w:r>
      <w:r w:rsidRPr="00064EEB">
        <w:t>тель занятости оставался на уровне 10%</w:t>
      </w:r>
      <w:r w:rsidRPr="00064EEB">
        <w:rPr>
          <w:rStyle w:val="FootnoteReference"/>
        </w:rPr>
        <w:footnoteReference w:id="32"/>
      </w:r>
      <w:r w:rsidRPr="00064EEB">
        <w:t>. Доля постоянно занятых в общей численности рабочей силы, составлявшая в 2002/2003 году 4,8%, в 2005/2006 году сократилась до 4,6%.</w:t>
      </w:r>
    </w:p>
    <w:p w:rsidR="008A158C" w:rsidRPr="00064EEB" w:rsidRDefault="008A158C" w:rsidP="00064EEB">
      <w:pPr>
        <w:pStyle w:val="SingleTxtGR"/>
      </w:pPr>
      <w:r w:rsidRPr="00064EEB">
        <w:t>41.</w:t>
      </w:r>
      <w:r w:rsidRPr="00064EEB">
        <w:tab/>
        <w:t>Как явствует из доклада МГТСР 2006 года, в возрастной структуре раб</w:t>
      </w:r>
      <w:r w:rsidRPr="00064EEB">
        <w:t>о</w:t>
      </w:r>
      <w:r w:rsidRPr="00064EEB">
        <w:t>чей силы 75% приходится на долю лиц моложе 40 лет. Следовательно, эконом</w:t>
      </w:r>
      <w:r w:rsidRPr="00064EEB">
        <w:t>и</w:t>
      </w:r>
      <w:r w:rsidRPr="00064EEB">
        <w:t>чески активное население Уганды составляют молодые, но малоквалифицир</w:t>
      </w:r>
      <w:r w:rsidRPr="00064EEB">
        <w:t>о</w:t>
      </w:r>
      <w:r w:rsidRPr="00064EEB">
        <w:t>ванные лица и жители сельских районов. В 2002 году 50% экономически акти</w:t>
      </w:r>
      <w:r w:rsidRPr="00064EEB">
        <w:t>в</w:t>
      </w:r>
      <w:r w:rsidRPr="00064EEB">
        <w:t>ной молодежи имели работу, не менее 6% занимались поиском работы, а о</w:t>
      </w:r>
      <w:r w:rsidRPr="00064EEB">
        <w:t>с</w:t>
      </w:r>
      <w:r w:rsidRPr="00064EEB">
        <w:t>тальные по-прежнему составляли категорию неоплачиваемых домашних рабо</w:t>
      </w:r>
      <w:r w:rsidRPr="00064EEB">
        <w:t>т</w:t>
      </w:r>
      <w:r w:rsidRPr="00064EEB">
        <w:t>ников. Большая часть женщин (14</w:t>
      </w:r>
      <w:r w:rsidR="002C7998">
        <w:t>−</w:t>
      </w:r>
      <w:r w:rsidRPr="00064EEB">
        <w:t>30 лет), составляющие 70% этой возрастной группы, выполняют неоплачиваемую р</w:t>
      </w:r>
      <w:r w:rsidRPr="00064EEB">
        <w:t>а</w:t>
      </w:r>
      <w:r w:rsidRPr="00064EEB">
        <w:t>боту в семье</w:t>
      </w:r>
      <w:r w:rsidRPr="00064EEB">
        <w:rPr>
          <w:rStyle w:val="FootnoteReference"/>
        </w:rPr>
        <w:footnoteReference w:id="33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42.</w:t>
      </w:r>
      <w:r w:rsidRPr="00064EEB">
        <w:tab/>
        <w:t>Хотя в 2002/2003 году численность рабочей силы в Уганде, согласно оценкам, составляла 9,7 млн. человек</w:t>
      </w:r>
      <w:r w:rsidRPr="00064EEB">
        <w:rPr>
          <w:rStyle w:val="FootnoteReference"/>
        </w:rPr>
        <w:footnoteReference w:id="34"/>
      </w:r>
      <w:r w:rsidRPr="00064EEB">
        <w:t>, важно отметить, что доля женщин в р</w:t>
      </w:r>
      <w:r w:rsidRPr="00064EEB">
        <w:t>а</w:t>
      </w:r>
      <w:r w:rsidRPr="00064EEB">
        <w:t>бочей силе пр</w:t>
      </w:r>
      <w:r w:rsidRPr="00064EEB">
        <w:t>е</w:t>
      </w:r>
      <w:r w:rsidRPr="00064EEB">
        <w:t>вышала соответствующий показатель мужчин на 7%</w:t>
      </w:r>
      <w:r w:rsidRPr="00064EEB">
        <w:rPr>
          <w:rStyle w:val="FootnoteReference"/>
        </w:rPr>
        <w:footnoteReference w:id="35"/>
      </w:r>
      <w:r w:rsidRPr="00064EEB">
        <w:t>. УНОД за 2002/2003 год также показало, что женщины моложе 20 лет активнее участв</w:t>
      </w:r>
      <w:r w:rsidRPr="00064EEB">
        <w:t>о</w:t>
      </w:r>
      <w:r w:rsidRPr="00064EEB">
        <w:t>вали на рынке труда в более молодом возрасте, чем мужчины.</w:t>
      </w:r>
    </w:p>
    <w:p w:rsidR="008A158C" w:rsidRPr="00064EEB" w:rsidRDefault="008A158C" w:rsidP="00064EEB">
      <w:pPr>
        <w:pStyle w:val="SingleTxtGR"/>
      </w:pPr>
      <w:r w:rsidRPr="00064EEB">
        <w:t>43.</w:t>
      </w:r>
      <w:r w:rsidRPr="00064EEB">
        <w:tab/>
        <w:t>Следует указать на нехватку дезагрегированных данных о занятости п</w:t>
      </w:r>
      <w:r w:rsidRPr="00064EEB">
        <w:t>о</w:t>
      </w:r>
      <w:r w:rsidRPr="00064EEB">
        <w:t>жилых людей, инвалидов и представителей этнических меньшинств в сельских и неблагополучных городских районах. Были приняты программы кредитов</w:t>
      </w:r>
      <w:r w:rsidRPr="00064EEB">
        <w:t>а</w:t>
      </w:r>
      <w:r w:rsidRPr="00064EEB">
        <w:t>ния, призванные с</w:t>
      </w:r>
      <w:r w:rsidRPr="00064EEB">
        <w:t>о</w:t>
      </w:r>
      <w:r w:rsidRPr="00064EEB">
        <w:t>действовать развитию торговли и доступу к финансовым средствам, включая кред</w:t>
      </w:r>
      <w:r w:rsidRPr="00064EEB">
        <w:t>и</w:t>
      </w:r>
      <w:r w:rsidRPr="00064EEB">
        <w:t>тование женских организаций. Правительство создало реабилитационные центры для инвалидов в целях ускорения работы по прив</w:t>
      </w:r>
      <w:r w:rsidRPr="00064EEB">
        <w:t>и</w:t>
      </w:r>
      <w:r w:rsidRPr="00064EEB">
        <w:t>тию навыков в дополнение к общинным программам реабилитации для расш</w:t>
      </w:r>
      <w:r w:rsidRPr="00064EEB">
        <w:t>и</w:t>
      </w:r>
      <w:r w:rsidRPr="00064EEB">
        <w:t>рения возможностей генерирования дох</w:t>
      </w:r>
      <w:r w:rsidRPr="00064EEB">
        <w:t>о</w:t>
      </w:r>
      <w:r w:rsidRPr="00064EEB">
        <w:t>дов для инвалидов. Закон 2003 года об инвалидах предусматривает уменьшение на 2% налогов с компаний, в которых работают более 10 инвалидов. За соблюдением этого положения следят ФУР и НУДПРУ.</w:t>
      </w:r>
    </w:p>
    <w:p w:rsidR="008A158C" w:rsidRPr="00064EEB" w:rsidRDefault="008A158C" w:rsidP="00C66E9D">
      <w:pPr>
        <w:pStyle w:val="H23GR"/>
      </w:pPr>
      <w:r w:rsidRPr="00064EEB">
        <w:tab/>
        <w:t>6.</w:t>
      </w:r>
      <w:r w:rsidRPr="00064EEB">
        <w:tab/>
        <w:t>Меры по содействию трудящимся в поисках новой работы</w:t>
      </w:r>
    </w:p>
    <w:p w:rsidR="008A158C" w:rsidRPr="00064EEB" w:rsidRDefault="008A158C" w:rsidP="00064EEB">
      <w:pPr>
        <w:pStyle w:val="SingleTxtGR"/>
      </w:pPr>
      <w:r w:rsidRPr="00064EEB">
        <w:t>44.</w:t>
      </w:r>
      <w:r w:rsidRPr="00064EEB">
        <w:tab/>
        <w:t>Реформы, предпринятые в 1990-е годы в государственном секторе и в</w:t>
      </w:r>
      <w:r w:rsidRPr="00064EEB">
        <w:t>ы</w:t>
      </w:r>
      <w:r w:rsidRPr="00064EEB">
        <w:t>разившиеся в приватизации предприятий общественного пользования, переводе на контрактную основу сферы услуг, и другие реформы системы государстве</w:t>
      </w:r>
      <w:r w:rsidRPr="00064EEB">
        <w:t>н</w:t>
      </w:r>
      <w:r w:rsidRPr="00064EEB">
        <w:t>ной службы вызвали массовые увольнения работников, что серьезно повлияло на ситуацию с безработицей в стране: пожилые люди и низкоквалифицирова</w:t>
      </w:r>
      <w:r w:rsidRPr="00064EEB">
        <w:t>н</w:t>
      </w:r>
      <w:r w:rsidRPr="00064EEB">
        <w:t>ные или неквалифицир</w:t>
      </w:r>
      <w:r w:rsidRPr="00064EEB">
        <w:t>о</w:t>
      </w:r>
      <w:r w:rsidRPr="00064EEB">
        <w:t>ванные лица не могли найти другую работу</w:t>
      </w:r>
      <w:r w:rsidRPr="00064EEB">
        <w:rPr>
          <w:rStyle w:val="FootnoteReference"/>
        </w:rPr>
        <w:footnoteReference w:id="36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45.</w:t>
      </w:r>
      <w:r w:rsidRPr="00064EEB">
        <w:tab/>
        <w:t>Многим работникам из числа уволенных по сокращению государстве</w:t>
      </w:r>
      <w:r w:rsidRPr="00064EEB">
        <w:t>н</w:t>
      </w:r>
      <w:r w:rsidRPr="00064EEB">
        <w:t>ные органы и различные комитеты предоставили новые места, с другими были заключены пакетные соглашения в связи с сокращением.</w:t>
      </w:r>
    </w:p>
    <w:p w:rsidR="008A158C" w:rsidRPr="00064EEB" w:rsidRDefault="008A158C" w:rsidP="00C66E9D">
      <w:pPr>
        <w:pStyle w:val="H23GR"/>
      </w:pPr>
      <w:r w:rsidRPr="00064EEB">
        <w:tab/>
        <w:t>7.</w:t>
      </w:r>
      <w:r w:rsidRPr="00064EEB">
        <w:tab/>
        <w:t>Информация об условиях труда в неформальном секторе</w:t>
      </w:r>
    </w:p>
    <w:p w:rsidR="008A158C" w:rsidRPr="00064EEB" w:rsidRDefault="008A158C" w:rsidP="00064EEB">
      <w:pPr>
        <w:pStyle w:val="SingleTxtGR"/>
      </w:pPr>
      <w:r w:rsidRPr="00064EEB">
        <w:t>46.</w:t>
      </w:r>
      <w:r w:rsidRPr="00064EEB">
        <w:tab/>
        <w:t>Неформальный сектор Уганды состоит из малых предприятий, которые не зарегистрированы в официальном порядке, работают по принципу самозан</w:t>
      </w:r>
      <w:r w:rsidRPr="00064EEB">
        <w:t>я</w:t>
      </w:r>
      <w:r w:rsidRPr="00064EEB">
        <w:t>тости и и</w:t>
      </w:r>
      <w:r w:rsidRPr="00064EEB">
        <w:t>с</w:t>
      </w:r>
      <w:r w:rsidRPr="00064EEB">
        <w:t>пользуют или не используют наемный труд (не более пяти человек). Этот сектор отличается низким уровнем организации, малым объемом капит</w:t>
      </w:r>
      <w:r w:rsidRPr="00064EEB">
        <w:t>а</w:t>
      </w:r>
      <w:r w:rsidRPr="00064EEB">
        <w:t>ла, низкой технолог</w:t>
      </w:r>
      <w:r w:rsidRPr="00064EEB">
        <w:t>и</w:t>
      </w:r>
      <w:r w:rsidRPr="00064EEB">
        <w:t>ческой базой, зачастую использует временные помещения и в целом такие предпр</w:t>
      </w:r>
      <w:r w:rsidRPr="00064EEB">
        <w:t>и</w:t>
      </w:r>
      <w:r w:rsidRPr="00064EEB">
        <w:t>ятия не получают поддержки со стороны официальных финансовых учреждений</w:t>
      </w:r>
      <w:r w:rsidRPr="00064EEB">
        <w:rPr>
          <w:rStyle w:val="FootnoteReference"/>
        </w:rPr>
        <w:footnoteReference w:id="37"/>
      </w:r>
      <w:r w:rsidRPr="00064EEB">
        <w:t>. Следовательно, неформальный сектор, без сомн</w:t>
      </w:r>
      <w:r w:rsidRPr="00064EEB">
        <w:t>е</w:t>
      </w:r>
      <w:r w:rsidRPr="00064EEB">
        <w:t>ния, является неотъемлемым элементом экономики, на долю которого прих</w:t>
      </w:r>
      <w:r w:rsidRPr="00064EEB">
        <w:t>о</w:t>
      </w:r>
      <w:r w:rsidRPr="00064EEB">
        <w:t>дится существенная часть рынка труда и который играет важную роль в прои</w:t>
      </w:r>
      <w:r w:rsidRPr="00064EEB">
        <w:t>з</w:t>
      </w:r>
      <w:r w:rsidRPr="00064EEB">
        <w:t>водстве товаров и услуг, содействуя созданию доходов и занятости. Неформал</w:t>
      </w:r>
      <w:r w:rsidRPr="00064EEB">
        <w:t>ь</w:t>
      </w:r>
      <w:r w:rsidRPr="00064EEB">
        <w:t>ный сектор по существу ассоциируется с семейными предприятиями.</w:t>
      </w:r>
    </w:p>
    <w:p w:rsidR="008A158C" w:rsidRPr="00064EEB" w:rsidRDefault="008A158C" w:rsidP="00064EEB">
      <w:pPr>
        <w:pStyle w:val="SingleTxtGR"/>
      </w:pPr>
      <w:r w:rsidRPr="00064EEB">
        <w:t>47.</w:t>
      </w:r>
      <w:r w:rsidRPr="00064EEB">
        <w:tab/>
        <w:t>В 1998 году неформальный сектор определялся как традиционная дин</w:t>
      </w:r>
      <w:r w:rsidRPr="00064EEB">
        <w:t>а</w:t>
      </w:r>
      <w:r w:rsidRPr="00064EEB">
        <w:t>мично развивающаяся экономика</w:t>
      </w:r>
      <w:r w:rsidRPr="00064EEB">
        <w:rPr>
          <w:rStyle w:val="FootnoteReference"/>
        </w:rPr>
        <w:footnoteReference w:id="38"/>
      </w:r>
      <w:r w:rsidRPr="00064EEB">
        <w:t xml:space="preserve"> с ежегодными темпами роста на уровне 25%</w:t>
      </w:r>
      <w:r w:rsidRPr="00064EEB">
        <w:rPr>
          <w:rStyle w:val="FootnoteReference"/>
        </w:rPr>
        <w:footnoteReference w:id="39"/>
      </w:r>
      <w:r w:rsidRPr="00064EEB">
        <w:t>. В нем было занято около 20% трудоспособного населения и примерно 60% тех, кто участвовал в нем, минимум половину своего дохода получали от своей предпринимательской деятельности в этом секторе. В Уганде насчитыв</w:t>
      </w:r>
      <w:r w:rsidRPr="00064EEB">
        <w:t>а</w:t>
      </w:r>
      <w:r w:rsidRPr="00064EEB">
        <w:t>ется порядка 800 000 предприятий неформального сектора, где трудятся пр</w:t>
      </w:r>
      <w:r w:rsidRPr="00064EEB">
        <w:t>и</w:t>
      </w:r>
      <w:r w:rsidRPr="00064EEB">
        <w:t>мерно 1,5 млн. человек, или около 90% общей численности несельскохозяйс</w:t>
      </w:r>
      <w:r w:rsidRPr="00064EEB">
        <w:t>т</w:t>
      </w:r>
      <w:r w:rsidRPr="00064EEB">
        <w:t>венных работников. Порядка 67% работающего населения несельскохозяйс</w:t>
      </w:r>
      <w:r w:rsidRPr="00064EEB">
        <w:t>т</w:t>
      </w:r>
      <w:r w:rsidRPr="00064EEB">
        <w:t>венного сектора трудились в неформальном секторе, причем женщины соста</w:t>
      </w:r>
      <w:r w:rsidRPr="00064EEB">
        <w:t>в</w:t>
      </w:r>
      <w:r w:rsidRPr="00064EEB">
        <w:t>ляли 71%, а мужчины – 64%</w:t>
      </w:r>
      <w:r w:rsidRPr="00064EEB">
        <w:rPr>
          <w:rStyle w:val="FootnoteReference"/>
        </w:rPr>
        <w:footnoteReference w:id="40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48.</w:t>
      </w:r>
      <w:r w:rsidRPr="00064EEB">
        <w:tab/>
        <w:t>Согласно докладу ЛМИС за 2006 год, 41% семейных предприятий заняты в обрабатывающей промышленности, далее с 25% следуют отрасли торговли и р</w:t>
      </w:r>
      <w:r w:rsidRPr="00064EEB">
        <w:t>е</w:t>
      </w:r>
      <w:r w:rsidRPr="00064EEB">
        <w:t>монтного обслуживания, которые в совокупности представляют почти две трети семейных предприятий. На долю следующего сельскохозяйственного се</w:t>
      </w:r>
      <w:r w:rsidRPr="00064EEB">
        <w:t>к</w:t>
      </w:r>
      <w:r w:rsidRPr="00064EEB">
        <w:t>тора, который связан главным образом с животноводством и птицеводством, приходится 12% семейных предприятий. На лесной и гостиничный (базы отд</w:t>
      </w:r>
      <w:r w:rsidRPr="00064EEB">
        <w:t>ы</w:t>
      </w:r>
      <w:r w:rsidRPr="00064EEB">
        <w:t>ха, бары и рестораны, места общественного питания и продажи напитков) се</w:t>
      </w:r>
      <w:r w:rsidRPr="00064EEB">
        <w:t>к</w:t>
      </w:r>
      <w:r w:rsidRPr="00064EEB">
        <w:t>торы приходится по 5% с</w:t>
      </w:r>
      <w:r w:rsidRPr="00064EEB">
        <w:t>е</w:t>
      </w:r>
      <w:r w:rsidRPr="00064EEB">
        <w:t>мейных предприятий.</w:t>
      </w:r>
    </w:p>
    <w:p w:rsidR="008A158C" w:rsidRPr="00064EEB" w:rsidRDefault="008A158C" w:rsidP="00C66E9D">
      <w:pPr>
        <w:pStyle w:val="H23GR"/>
      </w:pPr>
      <w:r w:rsidRPr="00064EEB">
        <w:tab/>
        <w:t>8.</w:t>
      </w:r>
      <w:r w:rsidRPr="00064EEB">
        <w:tab/>
        <w:t>Доступ к базовым услугам и социальной защите в рамках нефо</w:t>
      </w:r>
      <w:r w:rsidRPr="00064EEB">
        <w:t>р</w:t>
      </w:r>
      <w:r w:rsidRPr="00064EEB">
        <w:t>мальной экономики</w:t>
      </w:r>
    </w:p>
    <w:p w:rsidR="008A158C" w:rsidRPr="00064EEB" w:rsidRDefault="008A158C" w:rsidP="00064EEB">
      <w:pPr>
        <w:pStyle w:val="SingleTxtGR"/>
      </w:pPr>
      <w:r w:rsidRPr="00064EEB">
        <w:t>49.</w:t>
      </w:r>
      <w:r w:rsidRPr="00064EEB">
        <w:tab/>
        <w:t>Работа сектора социального обеспечения, находящегося в ведении Мин</w:t>
      </w:r>
      <w:r w:rsidRPr="00064EEB">
        <w:t>и</w:t>
      </w:r>
      <w:r w:rsidRPr="00064EEB">
        <w:t>стерства по гендерным вопросам, труда и социального развития, регламентир</w:t>
      </w:r>
      <w:r w:rsidRPr="00064EEB">
        <w:t>у</w:t>
      </w:r>
      <w:r w:rsidRPr="00064EEB">
        <w:t>ется Законом о пенсиях (глава 286) и Законом о Национальном фонде социал</w:t>
      </w:r>
      <w:r w:rsidRPr="00064EEB">
        <w:t>ь</w:t>
      </w:r>
      <w:r w:rsidRPr="00064EEB">
        <w:t>ного обеспеч</w:t>
      </w:r>
      <w:r w:rsidRPr="00064EEB">
        <w:t>е</w:t>
      </w:r>
      <w:r w:rsidRPr="00064EEB">
        <w:t>ния (глава 222), которые являются основными инструментами угандийского закон</w:t>
      </w:r>
      <w:r w:rsidRPr="00064EEB">
        <w:t>о</w:t>
      </w:r>
      <w:r w:rsidRPr="00064EEB">
        <w:t>дательства и политики в области социального обеспечения и социальной защиты. Первый касается вышедших в отставку гражданских служащих, а второй – накопительной системы и предназначен для работников формального сектора. Однако нынешнее национальное законодательство по в</w:t>
      </w:r>
      <w:r w:rsidRPr="00064EEB">
        <w:t>о</w:t>
      </w:r>
      <w:r w:rsidRPr="00064EEB">
        <w:t>просам социального обеспечения предусматривает гораздо больший объем у</w:t>
      </w:r>
      <w:r w:rsidRPr="00064EEB">
        <w:t>с</w:t>
      </w:r>
      <w:r w:rsidRPr="00064EEB">
        <w:t>луг для работников формального сектора, чем для тех, кто занят в неформал</w:t>
      </w:r>
      <w:r w:rsidRPr="00064EEB">
        <w:t>ь</w:t>
      </w:r>
      <w:r w:rsidRPr="00064EEB">
        <w:t>ном секторе, или для безработных.</w:t>
      </w:r>
    </w:p>
    <w:p w:rsidR="008A158C" w:rsidRPr="00064EEB" w:rsidRDefault="008A158C" w:rsidP="00064EEB">
      <w:pPr>
        <w:pStyle w:val="SingleTxtGR"/>
      </w:pPr>
      <w:r w:rsidRPr="00064EEB">
        <w:t>50.</w:t>
      </w:r>
      <w:r w:rsidRPr="00064EEB">
        <w:tab/>
        <w:t>В Национальном стратегическом плане 2011 года по программе мер</w:t>
      </w:r>
      <w:r w:rsidRPr="00064EEB">
        <w:t>о</w:t>
      </w:r>
      <w:r w:rsidRPr="00064EEB">
        <w:t>приятий в интересах детей-сирот и других уязвимых детей и Национальной п</w:t>
      </w:r>
      <w:r w:rsidRPr="00064EEB">
        <w:t>о</w:t>
      </w:r>
      <w:r w:rsidRPr="00064EEB">
        <w:t>литике ликвидации детского труда сформулированы конкретные положения и стратегические мер</w:t>
      </w:r>
      <w:r w:rsidRPr="00064EEB">
        <w:t>о</w:t>
      </w:r>
      <w:r w:rsidRPr="00064EEB">
        <w:t>приятия по защите детей.</w:t>
      </w:r>
    </w:p>
    <w:p w:rsidR="008A158C" w:rsidRPr="00064EEB" w:rsidRDefault="008A158C" w:rsidP="00064EEB">
      <w:pPr>
        <w:pStyle w:val="SingleTxtGR"/>
      </w:pPr>
      <w:r w:rsidRPr="00064EEB">
        <w:t>51.</w:t>
      </w:r>
      <w:r w:rsidRPr="00064EEB">
        <w:tab/>
        <w:t>В настоящее время разрабатываются другие стратегии, касающиеся соц</w:t>
      </w:r>
      <w:r w:rsidRPr="00064EEB">
        <w:t>и</w:t>
      </w:r>
      <w:r w:rsidRPr="00064EEB">
        <w:t>ального обеспечения, в том числе программы социального и общинного мед</w:t>
      </w:r>
      <w:r w:rsidRPr="00064EEB">
        <w:t>и</w:t>
      </w:r>
      <w:r w:rsidRPr="00064EEB">
        <w:t>цинского страхования, предоставления Министерством по гендерным вопр</w:t>
      </w:r>
      <w:r w:rsidRPr="00064EEB">
        <w:t>о</w:t>
      </w:r>
      <w:r w:rsidRPr="00064EEB">
        <w:t>сам, труда и социального развития пособий в порядке оказания социальной п</w:t>
      </w:r>
      <w:r w:rsidRPr="00064EEB">
        <w:t>о</w:t>
      </w:r>
      <w:r w:rsidRPr="00064EEB">
        <w:t>мощи (денежные переводы нуждающимся), для чего была разработана пило</w:t>
      </w:r>
      <w:r w:rsidRPr="00064EEB">
        <w:t>т</w:t>
      </w:r>
      <w:r w:rsidRPr="00064EEB">
        <w:t>ная программа, которая начала осуществляться при поддержке таких партнеров по развитию, как ЮСАИД, Ирлан</w:t>
      </w:r>
      <w:r w:rsidRPr="00064EEB">
        <w:t>д</w:t>
      </w:r>
      <w:r w:rsidRPr="00064EEB">
        <w:t>ский фонд помощи и ЮНИСЕФ.</w:t>
      </w:r>
    </w:p>
    <w:p w:rsidR="008A158C" w:rsidRPr="00064EEB" w:rsidRDefault="008A158C" w:rsidP="00064EEB">
      <w:pPr>
        <w:pStyle w:val="SingleTxtGR"/>
      </w:pPr>
      <w:r w:rsidRPr="00064EEB">
        <w:t>52.</w:t>
      </w:r>
      <w:r w:rsidRPr="00064EEB">
        <w:tab/>
        <w:t>Национальный план развития на 2010 год предусматривает, что в проце</w:t>
      </w:r>
      <w:r w:rsidRPr="00064EEB">
        <w:t>с</w:t>
      </w:r>
      <w:r w:rsidRPr="00064EEB">
        <w:t>се его реализации правительство сосредоточит свои усилия на осуществлении программ денежных переводов для поддержки пожилых людей, инвалидов и беднейших слоев населения. Кроме того, будут разработаны программы "Ден</w:t>
      </w:r>
      <w:r w:rsidRPr="00064EEB">
        <w:t>ь</w:t>
      </w:r>
      <w:r w:rsidRPr="00064EEB">
        <w:t>ги за труд", предназн</w:t>
      </w:r>
      <w:r w:rsidRPr="00064EEB">
        <w:t>а</w:t>
      </w:r>
      <w:r w:rsidRPr="00064EEB">
        <w:t>ченные конкретно для уязвимых подростков.</w:t>
      </w:r>
    </w:p>
    <w:p w:rsidR="008A158C" w:rsidRPr="00064EEB" w:rsidRDefault="008A158C" w:rsidP="00C66E9D">
      <w:pPr>
        <w:pStyle w:val="H23GR"/>
      </w:pPr>
      <w:r w:rsidRPr="00064EEB">
        <w:tab/>
        <w:t>9.</w:t>
      </w:r>
      <w:r w:rsidRPr="00064EEB">
        <w:tab/>
        <w:t>Правовые гарантии защиты трудящихся от несправедливого увол</w:t>
      </w:r>
      <w:r w:rsidRPr="00064EEB">
        <w:t>ь</w:t>
      </w:r>
      <w:r w:rsidRPr="00064EEB">
        <w:t>нения</w:t>
      </w:r>
    </w:p>
    <w:p w:rsidR="008A158C" w:rsidRPr="00064EEB" w:rsidRDefault="008A158C" w:rsidP="00064EEB">
      <w:pPr>
        <w:pStyle w:val="SingleTxtGR"/>
      </w:pPr>
      <w:r w:rsidRPr="00064EEB">
        <w:t>53.</w:t>
      </w:r>
      <w:r w:rsidRPr="00064EEB">
        <w:tab/>
        <w:t xml:space="preserve">Подпункт с) пункта 3 </w:t>
      </w:r>
      <w:r w:rsidR="00A03065">
        <w:t>с</w:t>
      </w:r>
      <w:r w:rsidRPr="00064EEB">
        <w:t>татьи 40 Конституции Уганды предусматривает право каждого работника на прекращение работы по закону. Согласно этому подпункту, в тех случаях, когда речь не идет о несправедливом увольнении, р</w:t>
      </w:r>
      <w:r w:rsidRPr="00064EEB">
        <w:t>а</w:t>
      </w:r>
      <w:r w:rsidRPr="00064EEB">
        <w:t>ботник может уволиться добровольно. Кроме того, относительно защиты гос</w:t>
      </w:r>
      <w:r w:rsidRPr="00064EEB">
        <w:t>у</w:t>
      </w:r>
      <w:r w:rsidRPr="00064EEB">
        <w:t>дарственных должностных лиц статья 173 b) Конституции предусматривает, что государственное должностное лицо не может быть уволено, освобождено от должности или понижено в должности либо подвергнуться иному наказанию без достаточных обоснований. В соответствии со статьями 165(8), 167(9) и 169(9) только Президент правомочен уволить любого члена комиссии на осн</w:t>
      </w:r>
      <w:r w:rsidRPr="00064EEB">
        <w:t>о</w:t>
      </w:r>
      <w:r w:rsidRPr="00064EEB">
        <w:t>вании: а) его неспособности выполнять свои функции по причине физической или психической неполноценности; b) неправомерного или ненадлежащего п</w:t>
      </w:r>
      <w:r w:rsidRPr="00064EEB">
        <w:t>о</w:t>
      </w:r>
      <w:r w:rsidRPr="00064EEB">
        <w:t>ведения; или с) некомпетентности</w:t>
      </w:r>
      <w:r w:rsidRPr="00064EEB">
        <w:rPr>
          <w:rStyle w:val="FootnoteReference"/>
        </w:rPr>
        <w:footnoteReference w:id="41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54.</w:t>
      </w:r>
      <w:r w:rsidRPr="00064EEB">
        <w:tab/>
        <w:t>Законом о труде № 6 от 2006 года четко определены условия, позволя</w:t>
      </w:r>
      <w:r w:rsidRPr="00064EEB">
        <w:t>ю</w:t>
      </w:r>
      <w:r w:rsidRPr="00064EEB">
        <w:t>щие работодателю, главным образом в частном секторе, освободить от должн</w:t>
      </w:r>
      <w:r w:rsidRPr="00064EEB">
        <w:t>о</w:t>
      </w:r>
      <w:r w:rsidRPr="00064EEB">
        <w:t>сти или уволить работника. Кроме того, статьей 66(1) предусмотрено предвар</w:t>
      </w:r>
      <w:r w:rsidRPr="00064EEB">
        <w:t>и</w:t>
      </w:r>
      <w:r w:rsidRPr="00064EEB">
        <w:t>тельное уведомление и заслушивание увольняемого сотрудника. Согласно ст</w:t>
      </w:r>
      <w:r w:rsidRPr="00064EEB">
        <w:t>а</w:t>
      </w:r>
      <w:r w:rsidRPr="00064EEB">
        <w:t>тье 67(4), действие контракта, предусматривающего испытательный срок, м</w:t>
      </w:r>
      <w:r w:rsidRPr="00064EEB">
        <w:t>о</w:t>
      </w:r>
      <w:r w:rsidRPr="00064EEB">
        <w:t>жет быть прекращено любой из сторон путем уведомления об этом другой не менее чем за 14 дней до такого прекращения или выплаты работодателем р</w:t>
      </w:r>
      <w:r w:rsidRPr="00064EEB">
        <w:t>а</w:t>
      </w:r>
      <w:r w:rsidRPr="00064EEB">
        <w:t>ботнику семидневной зарплаты вместо уведомления</w:t>
      </w:r>
      <w:r w:rsidRPr="00064EEB">
        <w:rPr>
          <w:rStyle w:val="FootnoteReference"/>
        </w:rPr>
        <w:footnoteReference w:id="42"/>
      </w:r>
      <w:r w:rsidRPr="00064EEB">
        <w:t>. Статья 68(1) требует от работодателя обоснования причины или причин для увольнения, в противном случае увольнение считается несправедливым. В пункте 2 подчеркивается, что решение об увольнении своего работника работодатель должен обосновать р</w:t>
      </w:r>
      <w:r w:rsidRPr="00064EEB">
        <w:t>е</w:t>
      </w:r>
      <w:r w:rsidRPr="00064EEB">
        <w:t>ально существующими, по его мнению, причинами</w:t>
      </w:r>
      <w:r w:rsidRPr="00064EEB">
        <w:rPr>
          <w:rStyle w:val="FootnoteReference"/>
        </w:rPr>
        <w:footnoteReference w:id="43"/>
      </w:r>
      <w:r w:rsidRPr="00064EEB">
        <w:t>. Случаи несправедливого освобождения от должности рассматривают общие суды, а также трудовые и</w:t>
      </w:r>
      <w:r w:rsidRPr="00064EEB">
        <w:t>н</w:t>
      </w:r>
      <w:r w:rsidRPr="00064EEB">
        <w:t>спекторы и Комиссар по трудовым вопросам.</w:t>
      </w:r>
    </w:p>
    <w:p w:rsidR="008A158C" w:rsidRPr="00064EEB" w:rsidRDefault="008A158C" w:rsidP="00C66E9D">
      <w:pPr>
        <w:pStyle w:val="H23GR"/>
      </w:pPr>
      <w:r w:rsidRPr="00064EEB">
        <w:tab/>
        <w:t>10.</w:t>
      </w:r>
      <w:r w:rsidRPr="00064EEB">
        <w:tab/>
        <w:t xml:space="preserve">Программы профессионально-технической подготовки </w:t>
      </w:r>
    </w:p>
    <w:p w:rsidR="008A158C" w:rsidRPr="00064EEB" w:rsidRDefault="008A158C" w:rsidP="00064EEB">
      <w:pPr>
        <w:pStyle w:val="SingleTxtGR"/>
      </w:pPr>
      <w:r w:rsidRPr="00064EEB">
        <w:t>55.</w:t>
      </w:r>
      <w:r w:rsidRPr="00064EEB">
        <w:tab/>
        <w:t>Правительство признает, что нехватка базовых профессионально-технических навыков серьезно тормозит рост производительности микропре</w:t>
      </w:r>
      <w:r w:rsidRPr="00064EEB">
        <w:t>д</w:t>
      </w:r>
      <w:r w:rsidRPr="00064EEB">
        <w:t>приятий и МСП в Уганде. Поэтому правительство приняло Стратегию профе</w:t>
      </w:r>
      <w:r w:rsidRPr="00064EEB">
        <w:t>с</w:t>
      </w:r>
      <w:r w:rsidRPr="00064EEB">
        <w:t>сионально-технического образования и подготовки (ПТОП). Первоначально эта стратегия охватывала пр</w:t>
      </w:r>
      <w:r w:rsidRPr="00064EEB">
        <w:t>о</w:t>
      </w:r>
      <w:r w:rsidRPr="00064EEB">
        <w:t>граммы технического, профессионального и делового образования и подготовки, о</w:t>
      </w:r>
      <w:r w:rsidRPr="00064EEB">
        <w:t>д</w:t>
      </w:r>
      <w:r w:rsidRPr="00064EEB">
        <w:t>нако позднее сфера ее применения расширилась, и теперь ее под новым названием ДПТОП осуществляет Министерство образов</w:t>
      </w:r>
      <w:r w:rsidRPr="00064EEB">
        <w:t>а</w:t>
      </w:r>
      <w:r w:rsidRPr="00064EEB">
        <w:t>ния и спорта (МОС)</w:t>
      </w:r>
      <w:r w:rsidRPr="00064EEB">
        <w:rPr>
          <w:rStyle w:val="FootnoteReference"/>
        </w:rPr>
        <w:footnoteReference w:id="44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56.</w:t>
      </w:r>
      <w:r w:rsidRPr="00064EEB">
        <w:tab/>
        <w:t>Кроме того, под эгидой МОС находятся теперь учреждения парапрофе</w:t>
      </w:r>
      <w:r w:rsidRPr="00064EEB">
        <w:t>с</w:t>
      </w:r>
      <w:r w:rsidRPr="00064EEB">
        <w:t>сионального обучения в области сельского хозяйства, лесоводства, сестринск</w:t>
      </w:r>
      <w:r w:rsidRPr="00064EEB">
        <w:t>о</w:t>
      </w:r>
      <w:r w:rsidRPr="00064EEB">
        <w:t>го обсл</w:t>
      </w:r>
      <w:r w:rsidRPr="00064EEB">
        <w:t>у</w:t>
      </w:r>
      <w:r w:rsidRPr="00064EEB">
        <w:t>живания, стоматологии, парамедицинского обслуживания и туризма</w:t>
      </w:r>
      <w:r w:rsidRPr="00064EEB">
        <w:rPr>
          <w:rStyle w:val="FootnoteReference"/>
        </w:rPr>
        <w:footnoteReference w:id="45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57.</w:t>
      </w:r>
      <w:r w:rsidRPr="00064EEB">
        <w:tab/>
        <w:t>К 2003 году работало четыре публичных профессионально-технических учебных заведений, в которые на первый год обучения было принято в общей сложности 250 учащихся</w:t>
      </w:r>
      <w:r w:rsidRPr="00064EEB">
        <w:rPr>
          <w:rStyle w:val="FootnoteReference"/>
        </w:rPr>
        <w:footnoteReference w:id="46"/>
      </w:r>
      <w:r w:rsidRPr="00064EEB">
        <w:t>. Согласно докладу правительства о ситуации с ос</w:t>
      </w:r>
      <w:r w:rsidRPr="00064EEB">
        <w:t>у</w:t>
      </w:r>
      <w:r w:rsidRPr="00064EEB">
        <w:t>ществлением программы обучения различным техническим навыкам на о</w:t>
      </w:r>
      <w:r w:rsidRPr="00064EEB">
        <w:t>б</w:t>
      </w:r>
      <w:r w:rsidRPr="00064EEB">
        <w:t>щинном уровне (2001 год) в стране насчитывалось 29 государственных техн</w:t>
      </w:r>
      <w:r w:rsidRPr="00064EEB">
        <w:t>и</w:t>
      </w:r>
      <w:r w:rsidRPr="00064EEB">
        <w:t>ческих училищ и фермерских школ, куда в 2000 году поступило в общей сло</w:t>
      </w:r>
      <w:r w:rsidRPr="00064EEB">
        <w:t>ж</w:t>
      </w:r>
      <w:r w:rsidRPr="00064EEB">
        <w:t>ности 3 340 человек. В целевые группы входят выпускники начальной школы, которые сдают соответствующие экзамены. Обучение длится три года, и по его итогам выдаются сертификаты о неполном те</w:t>
      </w:r>
      <w:r w:rsidRPr="00064EEB">
        <w:t>х</w:t>
      </w:r>
      <w:r w:rsidRPr="00064EEB">
        <w:t>ническом образовании</w:t>
      </w:r>
      <w:r w:rsidRPr="00064EEB">
        <w:rPr>
          <w:rStyle w:val="FootnoteReference"/>
        </w:rPr>
        <w:footnoteReference w:id="47"/>
      </w:r>
      <w:r w:rsidRPr="00064EEB">
        <w:t>. (См.</w:t>
      </w:r>
      <w:r w:rsidR="0031369F">
        <w:t> </w:t>
      </w:r>
      <w:r w:rsidRPr="00064EEB">
        <w:t>раздел о праве на образование.)</w:t>
      </w:r>
    </w:p>
    <w:p w:rsidR="008A158C" w:rsidRPr="00064EEB" w:rsidRDefault="008A158C" w:rsidP="00064EEB">
      <w:pPr>
        <w:pStyle w:val="SingleTxtGR"/>
      </w:pPr>
      <w:r w:rsidRPr="00064EEB">
        <w:t>58.</w:t>
      </w:r>
      <w:r w:rsidRPr="00064EEB">
        <w:tab/>
        <w:t>Кроме того, к 2000 году на базе Коммерческого колледжа Уганды прав</w:t>
      </w:r>
      <w:r w:rsidRPr="00064EEB">
        <w:t>и</w:t>
      </w:r>
      <w:r w:rsidRPr="00064EEB">
        <w:t>тельство создало пять коммерческих колледжей, куда принимаются выпускники старших классов и где, как правило, организуются курсы секретарского обсл</w:t>
      </w:r>
      <w:r w:rsidRPr="00064EEB">
        <w:t>у</w:t>
      </w:r>
      <w:r w:rsidRPr="00064EEB">
        <w:t>живания, бухгалтерского дела, бизнес-курсы, аудиторские и другие соответс</w:t>
      </w:r>
      <w:r w:rsidRPr="00064EEB">
        <w:t>т</w:t>
      </w:r>
      <w:r w:rsidRPr="00064EEB">
        <w:t>вующие курсы. Молодежь и взрослые, находящиеся в неблагоприятном пол</w:t>
      </w:r>
      <w:r w:rsidRPr="00064EEB">
        <w:t>о</w:t>
      </w:r>
      <w:r w:rsidRPr="00064EEB">
        <w:t>жении, получили доступ к программе ДПТОП, благодаря чему возросли их шансы на трудоустройство, поскольку они получили возможность приобрести профессиональную квалификацию на базе краткосрочных курсов, а не прох</w:t>
      </w:r>
      <w:r w:rsidRPr="00064EEB">
        <w:t>о</w:t>
      </w:r>
      <w:r w:rsidRPr="00064EEB">
        <w:t>дить программу очного обучения продолжительностью до трех лет</w:t>
      </w:r>
      <w:r w:rsidRPr="0031369F">
        <w:rPr>
          <w:sz w:val="18"/>
          <w:szCs w:val="18"/>
          <w:vertAlign w:val="superscript"/>
        </w:rPr>
        <w:footnoteReference w:id="48"/>
      </w:r>
      <w:r w:rsidRPr="00064EEB">
        <w:t>. Кроме т</w:t>
      </w:r>
      <w:r w:rsidRPr="00064EEB">
        <w:t>о</w:t>
      </w:r>
      <w:r w:rsidRPr="00064EEB">
        <w:t>го, благодаря осуществлению в экспериментальном порядке и при активном участии женщин новых неформальных инициатив в рамках ПТОП, таких как "Учебная сеть Уганды", несколько возросли доходы лиц, проходящих обучение, значительно увеличился их социальный капитал (уверенность в своих силах, способность к самовыражению, дух коллективизма, способность работать, ра</w:t>
      </w:r>
      <w:r w:rsidRPr="00064EEB">
        <w:t>з</w:t>
      </w:r>
      <w:r w:rsidRPr="00064EEB">
        <w:t>рабатывать планы и решать проблемы в составе групп, заинтересованность в дальнейшей подготовке) и повысилась заинтересованность в подготовке на базе групповой активности и групповой работы (коллективные действия)</w:t>
      </w:r>
      <w:r w:rsidRPr="0031369F">
        <w:rPr>
          <w:sz w:val="18"/>
          <w:szCs w:val="18"/>
          <w:vertAlign w:val="superscript"/>
        </w:rPr>
        <w:footnoteReference w:id="49"/>
      </w:r>
      <w:r w:rsidRPr="00064EEB">
        <w:t>.</w:t>
      </w:r>
    </w:p>
    <w:p w:rsidR="008A158C" w:rsidRPr="00064EEB" w:rsidRDefault="008A158C" w:rsidP="00C66E9D">
      <w:pPr>
        <w:pStyle w:val="H23GR"/>
      </w:pPr>
      <w:r w:rsidRPr="00064EEB">
        <w:tab/>
        <w:t>11.</w:t>
      </w:r>
      <w:r w:rsidRPr="00064EEB">
        <w:tab/>
        <w:t>Проблемы</w:t>
      </w:r>
    </w:p>
    <w:p w:rsidR="008A158C" w:rsidRPr="00064EEB" w:rsidRDefault="008A158C" w:rsidP="00064EEB">
      <w:pPr>
        <w:pStyle w:val="SingleTxtGR"/>
      </w:pPr>
      <w:r w:rsidRPr="00064EEB">
        <w:t>59.</w:t>
      </w:r>
      <w:r w:rsidRPr="00064EEB">
        <w:tab/>
        <w:t>Департамент занятости МГТСР по-прежнему испытывает трудности со сбором документальной информации о проблемах в сфере труда и занятости, что ограничивает способность правительства осуществлять всесторонний м</w:t>
      </w:r>
      <w:r w:rsidRPr="00064EEB">
        <w:t>о</w:t>
      </w:r>
      <w:r w:rsidRPr="00064EEB">
        <w:t>ниторинг прогресса в деле создания рабочих мест и обеспечения их доступн</w:t>
      </w:r>
      <w:r w:rsidRPr="00064EEB">
        <w:t>о</w:t>
      </w:r>
      <w:r w:rsidRPr="00064EEB">
        <w:t>сти в стране.</w:t>
      </w:r>
    </w:p>
    <w:p w:rsidR="008A158C" w:rsidRPr="00064EEB" w:rsidRDefault="008A158C" w:rsidP="00064EEB">
      <w:pPr>
        <w:pStyle w:val="SingleTxtGR"/>
      </w:pPr>
      <w:r w:rsidRPr="00064EEB">
        <w:t>60.</w:t>
      </w:r>
      <w:r w:rsidRPr="00064EEB">
        <w:tab/>
        <w:t>Некоторые программы, конкретно направленные на создание рабочих мест, не принесли желаемых результатов из-за отсутствия политической по</w:t>
      </w:r>
      <w:r w:rsidRPr="00064EEB">
        <w:t>д</w:t>
      </w:r>
      <w:r w:rsidRPr="00064EEB">
        <w:t>держки, надлежащего юридического и институционального механизма для их успешного осущес</w:t>
      </w:r>
      <w:r w:rsidRPr="00064EEB">
        <w:t>т</w:t>
      </w:r>
      <w:r w:rsidRPr="00064EEB">
        <w:t>вления и их несогласованности.</w:t>
      </w:r>
    </w:p>
    <w:p w:rsidR="008A158C" w:rsidRPr="00064EEB" w:rsidRDefault="008A158C" w:rsidP="00064EEB">
      <w:pPr>
        <w:pStyle w:val="SingleTxtGR"/>
      </w:pPr>
      <w:r w:rsidRPr="00064EEB">
        <w:t>61.</w:t>
      </w:r>
      <w:r w:rsidRPr="00064EEB">
        <w:tab/>
        <w:t>В стране существует структурная сегрегация, которая выражается в том, что женщины работают в малооплачиваемых секторах. В результате 50% раб</w:t>
      </w:r>
      <w:r w:rsidRPr="00064EEB">
        <w:t>о</w:t>
      </w:r>
      <w:r w:rsidRPr="00064EEB">
        <w:t>тающих женщин заняты в трех наименее оплачиваемых отраслях, а именно в сельском хозя</w:t>
      </w:r>
      <w:r w:rsidRPr="00064EEB">
        <w:t>й</w:t>
      </w:r>
      <w:r w:rsidRPr="00064EEB">
        <w:t>стве, жилищном строительстве и на горных/карьерных работах. Для мужчин этот п</w:t>
      </w:r>
      <w:r w:rsidRPr="00064EEB">
        <w:t>о</w:t>
      </w:r>
      <w:r w:rsidRPr="00064EEB">
        <w:t>казатель составляет 33%. Кроме того, в частном секторе за одну и ту же работу женщины получают меньшую зарплату, чем мужчины; в трех из девяти обследованных специальностях зарплата женщин составляла менее 75% средней зарплаты мужчин</w:t>
      </w:r>
      <w:r w:rsidRPr="00064EEB">
        <w:rPr>
          <w:rStyle w:val="FootnoteReference"/>
        </w:rPr>
        <w:footnoteReference w:id="50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62.</w:t>
      </w:r>
      <w:r w:rsidRPr="00064EEB">
        <w:tab/>
        <w:t>Несмотря на наличие законов, в соответствии с которыми для консульт</w:t>
      </w:r>
      <w:r w:rsidRPr="00064EEB">
        <w:t>и</w:t>
      </w:r>
      <w:r w:rsidRPr="00064EEB">
        <w:t>рования работодателей по техническим вопросам должны назначаться трудовые инспекторы, в порядке соблюдения этих законодательных актов к 2010 году т</w:t>
      </w:r>
      <w:r w:rsidRPr="00064EEB">
        <w:t>а</w:t>
      </w:r>
      <w:r w:rsidRPr="00064EEB">
        <w:t>кие инспекторы работали только в 30 из 90 округов. Это объясняется отсутс</w:t>
      </w:r>
      <w:r w:rsidRPr="00064EEB">
        <w:t>т</w:t>
      </w:r>
      <w:r w:rsidRPr="00064EEB">
        <w:t>вием надлежащего финансирования, что ограничивает возможности найма т</w:t>
      </w:r>
      <w:r w:rsidRPr="00064EEB">
        <w:t>а</w:t>
      </w:r>
      <w:r w:rsidRPr="00064EEB">
        <w:t>ких сотрудников, и даже если они имеются, из-за недостаточного финансиров</w:t>
      </w:r>
      <w:r w:rsidRPr="00064EEB">
        <w:t>а</w:t>
      </w:r>
      <w:r w:rsidRPr="00064EEB">
        <w:t>ния не удается проинспектировать все рабочие места, к тому же уровень и</w:t>
      </w:r>
      <w:r w:rsidRPr="00064EEB">
        <w:t>н</w:t>
      </w:r>
      <w:r w:rsidRPr="00064EEB">
        <w:t>формированности о положениях действующих законов о труде среди работн</w:t>
      </w:r>
      <w:r w:rsidRPr="00064EEB">
        <w:t>и</w:t>
      </w:r>
      <w:r w:rsidRPr="00064EEB">
        <w:t>ков и работодателей невысок.</w:t>
      </w:r>
    </w:p>
    <w:p w:rsidR="008A158C" w:rsidRPr="00064EEB" w:rsidRDefault="008A158C" w:rsidP="00064EEB">
      <w:pPr>
        <w:pStyle w:val="SingleTxtGR"/>
      </w:pPr>
      <w:r w:rsidRPr="00064EEB">
        <w:t>63.</w:t>
      </w:r>
      <w:r w:rsidRPr="00064EEB">
        <w:tab/>
        <w:t>В Уганде нет обновленных данных и информации о рынке труда и во</w:t>
      </w:r>
      <w:r w:rsidRPr="00064EEB">
        <w:t>з</w:t>
      </w:r>
      <w:r w:rsidRPr="00064EEB">
        <w:t>можностях трудоустройства, которые могли бы использовать лица, ищущие р</w:t>
      </w:r>
      <w:r w:rsidRPr="00064EEB">
        <w:t>а</w:t>
      </w:r>
      <w:r w:rsidRPr="00064EEB">
        <w:t>боту. Даже работающим трудно перейти на более высокооплачиваемую работу из-за отсутствия информации о наличии таких возможностей. Департамент труда, занятости и производственных отношений при МГТСР работает над со</w:t>
      </w:r>
      <w:r w:rsidRPr="00064EEB">
        <w:t>з</w:t>
      </w:r>
      <w:r w:rsidRPr="00064EEB">
        <w:t>данием системы информации о рынке труда.</w:t>
      </w:r>
    </w:p>
    <w:p w:rsidR="008A158C" w:rsidRPr="00064EEB" w:rsidRDefault="008A158C" w:rsidP="00C66E9D">
      <w:pPr>
        <w:pStyle w:val="H1GR"/>
      </w:pPr>
      <w:r w:rsidRPr="00064EEB">
        <w:tab/>
      </w:r>
      <w:r w:rsidRPr="00064EEB">
        <w:tab/>
        <w:t>Статья 7 – Право на справедливые и благоприятные условия труда</w:t>
      </w:r>
    </w:p>
    <w:p w:rsidR="008A158C" w:rsidRPr="00064EEB" w:rsidRDefault="008A158C" w:rsidP="00064EEB">
      <w:pPr>
        <w:pStyle w:val="SingleTxtGR"/>
      </w:pPr>
      <w:r w:rsidRPr="00064EEB">
        <w:t>64.</w:t>
      </w:r>
      <w:r w:rsidRPr="00064EEB">
        <w:tab/>
        <w:t>Конституция Уганды 1995 года с поправками, внесенными в 2005 году, служит общей правовой базой для осуществления правительством программ развития, н</w:t>
      </w:r>
      <w:r w:rsidRPr="00064EEB">
        <w:t>а</w:t>
      </w:r>
      <w:r w:rsidRPr="00064EEB">
        <w:t>правленных на улучшение условий жизни всех жителей Уганды.</w:t>
      </w:r>
    </w:p>
    <w:p w:rsidR="008A158C" w:rsidRPr="00064EEB" w:rsidRDefault="008A158C" w:rsidP="00064EEB">
      <w:pPr>
        <w:pStyle w:val="SingleTxtGR"/>
      </w:pPr>
      <w:r w:rsidRPr="00064EEB">
        <w:t>65.</w:t>
      </w:r>
      <w:r w:rsidRPr="00064EEB">
        <w:tab/>
        <w:t>Уганда признает право на труд согласно Закону о труде 2006 года. Прав</w:t>
      </w:r>
      <w:r w:rsidRPr="00064EEB">
        <w:t>и</w:t>
      </w:r>
      <w:r w:rsidRPr="00064EEB">
        <w:t>тельство приняло ряд законов о труде, призванных регламентировать условия труда, содействовать оказанию услуг по трудоустройству, а также предпис</w:t>
      </w:r>
      <w:r w:rsidRPr="00064EEB">
        <w:t>ы</w:t>
      </w:r>
      <w:r w:rsidRPr="00064EEB">
        <w:t>вающих округам назначать трудовых инспекторов для консультирования раб</w:t>
      </w:r>
      <w:r w:rsidRPr="00064EEB">
        <w:t>о</w:t>
      </w:r>
      <w:r w:rsidRPr="00064EEB">
        <w:t>тодателей и работников по вопросам технического характера.</w:t>
      </w:r>
    </w:p>
    <w:p w:rsidR="008A158C" w:rsidRPr="00064EEB" w:rsidRDefault="008A158C" w:rsidP="00C66E9D">
      <w:pPr>
        <w:pStyle w:val="H23GR"/>
      </w:pPr>
      <w:r w:rsidRPr="00064EEB">
        <w:tab/>
      </w:r>
      <w:r w:rsidRPr="00064EEB">
        <w:tab/>
        <w:t>Право на справедливые условия труда</w:t>
      </w:r>
    </w:p>
    <w:p w:rsidR="008A158C" w:rsidRPr="00064EEB" w:rsidRDefault="008A158C" w:rsidP="00064EEB">
      <w:pPr>
        <w:pStyle w:val="SingleTxtGR"/>
      </w:pPr>
      <w:r w:rsidRPr="00064EEB">
        <w:t>66.</w:t>
      </w:r>
      <w:r w:rsidRPr="00064EEB">
        <w:tab/>
        <w:t>В 2006 году парламент принял новые законы о труде, в том числе о тр</w:t>
      </w:r>
      <w:r w:rsidRPr="00064EEB">
        <w:t>у</w:t>
      </w:r>
      <w:r w:rsidRPr="00064EEB">
        <w:t>довом соглашении, правах на здоровье, безопасность и компенсацию, а также о прекращении трудового соглашения, защите от принудительного труда и ди</w:t>
      </w:r>
      <w:r w:rsidRPr="00064EEB">
        <w:t>с</w:t>
      </w:r>
      <w:r w:rsidRPr="00064EEB">
        <w:t>криминации</w:t>
      </w:r>
      <w:r w:rsidRPr="00064EEB">
        <w:rPr>
          <w:rStyle w:val="FootnoteReference"/>
        </w:rPr>
        <w:footnoteReference w:id="51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67.</w:t>
      </w:r>
      <w:r w:rsidRPr="00064EEB">
        <w:tab/>
        <w:t>Правительство приняло ряд юридических и административных мер по улучшению условий безопасности и гигиены труда. К ним относятся Закон о безопасности и гигиене труда (№ 9/2006), в статье 2 которого четко сформул</w:t>
      </w:r>
      <w:r w:rsidRPr="00064EEB">
        <w:t>и</w:t>
      </w:r>
      <w:r w:rsidRPr="00064EEB">
        <w:t>рованы требования относительно безопасности и гигиены на каждом рабочем месте или применительно к каждому производству. Закон о компенсации рабо</w:t>
      </w:r>
      <w:r w:rsidRPr="00064EEB">
        <w:t>т</w:t>
      </w:r>
      <w:r w:rsidRPr="00064EEB">
        <w:t>никам также распространяется на всех работников за исключением военносл</w:t>
      </w:r>
      <w:r w:rsidRPr="00064EEB">
        <w:t>у</w:t>
      </w:r>
      <w:r w:rsidRPr="00064EEB">
        <w:t>жащих. Все работодатели обязаны выплачивать компенсацию за травмы или смерть, причиненные в процессе тр</w:t>
      </w:r>
      <w:r w:rsidRPr="00064EEB">
        <w:t>у</w:t>
      </w:r>
      <w:r w:rsidRPr="00064EEB">
        <w:t>довой деятельности.</w:t>
      </w:r>
    </w:p>
    <w:p w:rsidR="008A158C" w:rsidRPr="00064EEB" w:rsidRDefault="008A158C" w:rsidP="00064EEB">
      <w:pPr>
        <w:pStyle w:val="SingleTxtGR"/>
      </w:pPr>
      <w:r w:rsidRPr="00064EEB">
        <w:t>68.</w:t>
      </w:r>
      <w:r w:rsidRPr="00064EEB">
        <w:tab/>
        <w:t>Нынешняя минимальная зарплата работников неквалифицированного труда была установлена в Уганде в 1984 году Статутным документом № 38/1984 на уровне 6 000 угандийских шиллингов</w:t>
      </w:r>
      <w:r w:rsidRPr="00064EEB">
        <w:rPr>
          <w:rStyle w:val="FootnoteReference"/>
        </w:rPr>
        <w:footnoteReference w:id="52"/>
      </w:r>
      <w:r w:rsidRPr="00064EEB">
        <w:t>. В 1995 году Уведомлением 176/1995 правительство Уганды учредило Консультативный комитет по минимальной о</w:t>
      </w:r>
      <w:r w:rsidRPr="00064EEB">
        <w:t>п</w:t>
      </w:r>
      <w:r w:rsidRPr="00064EEB">
        <w:t>лате труда. В разделе 3(1) указанного Уведомления было рекомендовано уст</w:t>
      </w:r>
      <w:r w:rsidRPr="00064EEB">
        <w:t>а</w:t>
      </w:r>
      <w:r w:rsidRPr="00064EEB">
        <w:t>новить для работников неквалифицированного труда минимальную ежемеся</w:t>
      </w:r>
      <w:r w:rsidRPr="00064EEB">
        <w:t>ч</w:t>
      </w:r>
      <w:r w:rsidRPr="00064EEB">
        <w:t>ную заработную плату на уровне 7 500 угандийских шиллингов. Однако эта р</w:t>
      </w:r>
      <w:r w:rsidRPr="00064EEB">
        <w:t>е</w:t>
      </w:r>
      <w:r w:rsidRPr="00064EEB">
        <w:t>комендация так и осталась невыполненной. В Уганде установленный законом минимальный размер оплаты труда по-прежнему составляет 6 000 угандийских шиллингов, однако правительство признает, что он требует пересмотра, п</w:t>
      </w:r>
      <w:r w:rsidRPr="00064EEB">
        <w:t>о</w:t>
      </w:r>
      <w:r w:rsidRPr="00064EEB">
        <w:t>скольку не отражает существующие экономические реалии. В настоящее время правительство работает над восстановлением деятельности Консультативного комитета по минимальной оплате труда при Департаменте труда Министерства по гендерным вопросам, труда и социального развития в целях установления нового размера минимальной оплаты труда.</w:t>
      </w:r>
    </w:p>
    <w:p w:rsidR="008A158C" w:rsidRPr="00064EEB" w:rsidRDefault="008A158C" w:rsidP="00064EEB">
      <w:pPr>
        <w:pStyle w:val="SingleTxtGR"/>
      </w:pPr>
      <w:r w:rsidRPr="00064EEB">
        <w:t>69.</w:t>
      </w:r>
      <w:r w:rsidRPr="00064EEB">
        <w:tab/>
        <w:t>Недавние исследования показывают, что более 30% лиц наемного труда в н</w:t>
      </w:r>
      <w:r w:rsidRPr="00064EEB">
        <w:t>о</w:t>
      </w:r>
      <w:r w:rsidRPr="00064EEB">
        <w:t>минальном выражении зарабатывают менее 20 000 угандийских шиллингов. Лишь 15% работников частного сектора зарабатывают менее 100</w:t>
      </w:r>
      <w:r w:rsidR="00C40433">
        <w:t xml:space="preserve"> </w:t>
      </w:r>
      <w:r w:rsidRPr="00064EEB">
        <w:t>000</w:t>
      </w:r>
      <w:r w:rsidR="00C40433">
        <w:t xml:space="preserve"> </w:t>
      </w:r>
      <w:r w:rsidRPr="00064EEB">
        <w:t>уганди</w:t>
      </w:r>
      <w:r w:rsidRPr="00064EEB">
        <w:t>й</w:t>
      </w:r>
      <w:r w:rsidRPr="00064EEB">
        <w:t>ских шиллингов против 77% в государственном секторе. В целом лица, занятые в государственном секторе, зарабатывают в пять раз больше работников частн</w:t>
      </w:r>
      <w:r w:rsidRPr="00064EEB">
        <w:t>о</w:t>
      </w:r>
      <w:r w:rsidRPr="00064EEB">
        <w:t>го сектора.</w:t>
      </w:r>
    </w:p>
    <w:p w:rsidR="008A158C" w:rsidRPr="00064EEB" w:rsidRDefault="008A158C" w:rsidP="00064EEB">
      <w:pPr>
        <w:pStyle w:val="SingleTxtGR"/>
      </w:pPr>
      <w:r w:rsidRPr="00064EEB">
        <w:t>70.</w:t>
      </w:r>
      <w:r w:rsidRPr="00064EEB">
        <w:tab/>
        <w:t>Правительство признает наличие структурной сегрегации женщин, кот</w:t>
      </w:r>
      <w:r w:rsidRPr="00064EEB">
        <w:t>о</w:t>
      </w:r>
      <w:r w:rsidRPr="00064EEB">
        <w:t>рые работают в малооплачиваемых секторах: 50% работающих женщин заняты в трех самых малооплачиваемых секторах, таких как сельское хозяйство, ж</w:t>
      </w:r>
      <w:r w:rsidRPr="00064EEB">
        <w:t>и</w:t>
      </w:r>
      <w:r w:rsidRPr="00064EEB">
        <w:t>лищное строительство, горные и карьерные работы, против 33% мужчин</w:t>
      </w:r>
      <w:r w:rsidRPr="00064EEB">
        <w:rPr>
          <w:rStyle w:val="FootnoteReference"/>
        </w:rPr>
        <w:footnoteReference w:id="53"/>
      </w:r>
      <w:r w:rsidRPr="00064EEB">
        <w:t>. В</w:t>
      </w:r>
      <w:r w:rsidR="00932206">
        <w:t> </w:t>
      </w:r>
      <w:r w:rsidRPr="00064EEB">
        <w:t>частном секторе женщины получают меньшую зарплату, чем мужчины за ту же работу; в трех из девяти обследованных специальностях женщины получают менее 75% средней зарпл</w:t>
      </w:r>
      <w:r w:rsidRPr="00064EEB">
        <w:t>а</w:t>
      </w:r>
      <w:r w:rsidRPr="00064EEB">
        <w:t>ты мужчин</w:t>
      </w:r>
      <w:r w:rsidRPr="00064EEB">
        <w:rPr>
          <w:rStyle w:val="FootnoteReference"/>
        </w:rPr>
        <w:footnoteReference w:id="54"/>
      </w:r>
      <w:r w:rsidRPr="00064EEB">
        <w:t>. Наконец, многие работники по-прежнему получают зарплату, которая не может удовлетворить их базовые п</w:t>
      </w:r>
      <w:r w:rsidRPr="00064EEB">
        <w:t>о</w:t>
      </w:r>
      <w:r w:rsidRPr="00064EEB">
        <w:t>требности в продовольствии, жилье, получении образования их детьми, мед</w:t>
      </w:r>
      <w:r w:rsidRPr="00064EEB">
        <w:t>и</w:t>
      </w:r>
      <w:r w:rsidRPr="00064EEB">
        <w:t>цинском обслуживании и т.д.</w:t>
      </w:r>
    </w:p>
    <w:p w:rsidR="008A158C" w:rsidRPr="00064EEB" w:rsidRDefault="008A158C" w:rsidP="00064EEB">
      <w:pPr>
        <w:pStyle w:val="SingleTxtGR"/>
      </w:pPr>
      <w:r w:rsidRPr="00064EEB">
        <w:t>71.</w:t>
      </w:r>
      <w:r w:rsidRPr="00064EEB">
        <w:tab/>
        <w:t>Закон 2006 года о труде запрещает сексуальные домогательства и обяз</w:t>
      </w:r>
      <w:r w:rsidRPr="00064EEB">
        <w:t>ы</w:t>
      </w:r>
      <w:r w:rsidRPr="00064EEB">
        <w:t>вает работодателей принимать меры по пресечению сексуальных домогательств на рабочем месте. Ввиду отсутствия данных о масштабах сексуальных домог</w:t>
      </w:r>
      <w:r w:rsidRPr="00064EEB">
        <w:t>а</w:t>
      </w:r>
      <w:r w:rsidRPr="00064EEB">
        <w:t>тельств на рабочем месте, нет информации о санкциях, налагаемых на вино</w:t>
      </w:r>
      <w:r w:rsidRPr="00064EEB">
        <w:t>в</w:t>
      </w:r>
      <w:r w:rsidRPr="00064EEB">
        <w:t>ных лиц, и средствах правовой защиты.</w:t>
      </w:r>
    </w:p>
    <w:p w:rsidR="008A158C" w:rsidRPr="00064EEB" w:rsidRDefault="008A158C" w:rsidP="00C40433">
      <w:pPr>
        <w:pStyle w:val="H1GR"/>
      </w:pPr>
      <w:r w:rsidRPr="00064EEB">
        <w:tab/>
      </w:r>
      <w:r w:rsidRPr="00064EEB">
        <w:tab/>
        <w:t>Статья 8 – Право создавать профессиональные союзы и</w:t>
      </w:r>
      <w:r w:rsidR="00C40433">
        <w:t> </w:t>
      </w:r>
      <w:r w:rsidRPr="00064EEB">
        <w:t xml:space="preserve">вступать в них </w:t>
      </w:r>
    </w:p>
    <w:p w:rsidR="008A158C" w:rsidRPr="00064EEB" w:rsidRDefault="008A158C" w:rsidP="00064EEB">
      <w:pPr>
        <w:pStyle w:val="SingleTxtGR"/>
      </w:pPr>
      <w:r w:rsidRPr="00064EEB">
        <w:t>72.</w:t>
      </w:r>
      <w:r w:rsidRPr="00064EEB">
        <w:tab/>
        <w:t>Конституция предусматривает право каждого человека вступать в объ</w:t>
      </w:r>
      <w:r w:rsidRPr="00064EEB">
        <w:t>е</w:t>
      </w:r>
      <w:r w:rsidRPr="00064EEB">
        <w:t>динения трудящихся или профессиональные союзы, а государство обязано с</w:t>
      </w:r>
      <w:r w:rsidRPr="00064EEB">
        <w:t>о</w:t>
      </w:r>
      <w:r w:rsidRPr="00064EEB">
        <w:t>блюдать это право на практике. Каждый гражданин обладает правом на свободу ассоциаций или союзов, включая профессиональные союзы, и вступать в них</w:t>
      </w:r>
      <w:r w:rsidRPr="00064EEB">
        <w:rPr>
          <w:rStyle w:val="FootnoteReference"/>
        </w:rPr>
        <w:footnoteReference w:id="55"/>
      </w:r>
      <w:r w:rsidRPr="00064EEB">
        <w:t>. Это право распространяется на гражданских служащих, и, согласно Закону о</w:t>
      </w:r>
      <w:r w:rsidR="00E1580F">
        <w:rPr>
          <w:lang w:val="en-US"/>
        </w:rPr>
        <w:t> </w:t>
      </w:r>
      <w:r w:rsidRPr="00064EEB">
        <w:t>профсоюзах 2006 года и Закону о механизме коллективных переговоров в си</w:t>
      </w:r>
      <w:r w:rsidRPr="00064EEB">
        <w:t>с</w:t>
      </w:r>
      <w:r w:rsidRPr="00064EEB">
        <w:t>теме государственной службы 2008 года, некоторым категориям гражданских служащих, включая медицинских р</w:t>
      </w:r>
      <w:r w:rsidRPr="00064EEB">
        <w:t>а</w:t>
      </w:r>
      <w:r w:rsidRPr="00064EEB">
        <w:t>ботников, учителей и служащих банков Уганды, было разрешено создавать объединения или участвовать в них, что р</w:t>
      </w:r>
      <w:r w:rsidRPr="00064EEB">
        <w:t>а</w:t>
      </w:r>
      <w:r w:rsidRPr="00064EEB">
        <w:t>нее им было запрещено</w:t>
      </w:r>
      <w:r w:rsidRPr="00064EEB">
        <w:rPr>
          <w:rStyle w:val="FootnoteReference"/>
        </w:rPr>
        <w:footnoteReference w:id="56"/>
      </w:r>
      <w:r w:rsidRPr="00064EEB">
        <w:t>. Правительство разраб</w:t>
      </w:r>
      <w:r w:rsidRPr="00064EEB">
        <w:t>а</w:t>
      </w:r>
      <w:r w:rsidRPr="00064EEB">
        <w:t>тывает механизмы укрепления прав трудящихся вступать в профсоюзы в недавно приватизированных отраслях и предприятиях. Конституция далее предусматривает представительство тр</w:t>
      </w:r>
      <w:r w:rsidRPr="00064EEB">
        <w:t>у</w:t>
      </w:r>
      <w:r w:rsidRPr="00064EEB">
        <w:t>дящихся в парламенте через такие профсоюзы, как НОП и КОФП</w:t>
      </w:r>
      <w:r w:rsidRPr="00064EEB">
        <w:rPr>
          <w:rStyle w:val="FootnoteReference"/>
        </w:rPr>
        <w:footnoteReference w:id="57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73.</w:t>
      </w:r>
      <w:r w:rsidRPr="00064EEB">
        <w:tab/>
        <w:t>Положения статьи 40 Конституции предусматривают следующее:</w:t>
      </w:r>
    </w:p>
    <w:p w:rsidR="008A158C" w:rsidRPr="00064EEB" w:rsidRDefault="008A158C" w:rsidP="00064EEB">
      <w:pPr>
        <w:pStyle w:val="SingleTxtGR"/>
      </w:pPr>
      <w:r w:rsidRPr="00064EEB">
        <w:tab/>
        <w:t>a)</w:t>
      </w:r>
      <w:r w:rsidRPr="00064EEB">
        <w:tab/>
        <w:t>каждый трудящийся имеет право участвовать в коллективных пер</w:t>
      </w:r>
      <w:r w:rsidRPr="00064EEB">
        <w:t>е</w:t>
      </w:r>
      <w:r w:rsidRPr="00064EEB">
        <w:t>говорах и иметь представительство; и прекращать работу в соответствии с з</w:t>
      </w:r>
      <w:r w:rsidRPr="00064EEB">
        <w:t>а</w:t>
      </w:r>
      <w:r w:rsidRPr="00064EEB">
        <w:t>коном. Таким образом, право на забастовку четко сформулировано в Констит</w:t>
      </w:r>
      <w:r w:rsidRPr="00064EEB">
        <w:t>у</w:t>
      </w:r>
      <w:r w:rsidRPr="00064EEB">
        <w:t>ции как средство защиты прав трудящихся. На практике решению прекратить работу предшествуют альтернативные средства урегулирования трудовых сп</w:t>
      </w:r>
      <w:r w:rsidRPr="00064EEB">
        <w:t>о</w:t>
      </w:r>
      <w:r w:rsidRPr="00064EEB">
        <w:t>ров;</w:t>
      </w:r>
    </w:p>
    <w:p w:rsidR="008A158C" w:rsidRPr="00064EEB" w:rsidRDefault="008A158C" w:rsidP="00064EEB">
      <w:pPr>
        <w:pStyle w:val="SingleTxtGR"/>
      </w:pPr>
      <w:r w:rsidRPr="00064EEB">
        <w:tab/>
        <w:t>b)</w:t>
      </w:r>
      <w:r w:rsidRPr="00064EEB">
        <w:tab/>
        <w:t>учрежденный законом Промышленный суд еще не функционирует, однако процесс его формирования продолжается. Он будет полностью фина</w:t>
      </w:r>
      <w:r w:rsidRPr="00064EEB">
        <w:t>н</w:t>
      </w:r>
      <w:r w:rsidRPr="00064EEB">
        <w:t>сироват</w:t>
      </w:r>
      <w:r w:rsidRPr="00064EEB">
        <w:t>ь</w:t>
      </w:r>
      <w:r w:rsidRPr="00064EEB">
        <w:t>ся из средств национального бюджета, и руководить им будет судья. Он правомочен восстанавливать на работе неправомерно уволенных работников и налагать штрафы на работодателей;</w:t>
      </w:r>
    </w:p>
    <w:p w:rsidR="008A158C" w:rsidRPr="00064EEB" w:rsidRDefault="008A158C" w:rsidP="00064EEB">
      <w:pPr>
        <w:pStyle w:val="SingleTxtGR"/>
      </w:pPr>
      <w:r w:rsidRPr="00064EEB">
        <w:tab/>
        <w:t>c)</w:t>
      </w:r>
      <w:r w:rsidRPr="00064EEB">
        <w:tab/>
        <w:t>в Национальную организацию профсоюзов (НОП), крупнейшую федерацию труда, входят 19 союзов с членским составом порядка 80</w:t>
      </w:r>
      <w:r w:rsidR="00932206">
        <w:t xml:space="preserve"> </w:t>
      </w:r>
      <w:r w:rsidRPr="00064EEB">
        <w:t>000</w:t>
      </w:r>
      <w:r w:rsidR="00932206">
        <w:t xml:space="preserve"> </w:t>
      </w:r>
      <w:r w:rsidRPr="00064EEB">
        <w:t>чел</w:t>
      </w:r>
      <w:r w:rsidRPr="00064EEB">
        <w:t>о</w:t>
      </w:r>
      <w:r w:rsidRPr="00064EEB">
        <w:t>век, или примерно 5% рабочей силы. НОП и Центральная организация свобо</w:t>
      </w:r>
      <w:r w:rsidRPr="00064EEB">
        <w:t>д</w:t>
      </w:r>
      <w:r w:rsidRPr="00064EEB">
        <w:t>ных профсоюзов независимы от правительства и политических партий</w:t>
      </w:r>
      <w:r w:rsidRPr="00064EEB">
        <w:rPr>
          <w:rStyle w:val="FootnoteReference"/>
        </w:rPr>
        <w:footnoteReference w:id="58"/>
      </w:r>
      <w:r w:rsidRPr="00064EEB">
        <w:t>. С</w:t>
      </w:r>
      <w:r w:rsidRPr="00064EEB">
        <w:t>о</w:t>
      </w:r>
      <w:r w:rsidRPr="00064EEB">
        <w:t>вместно со своими партнерами из кенийских и танзанийских профсоюзов акт</w:t>
      </w:r>
      <w:r w:rsidRPr="00064EEB">
        <w:t>и</w:t>
      </w:r>
      <w:r w:rsidRPr="00064EEB">
        <w:t>висты угандийских профсоюзов еще в 1988 году создали Восточноафрика</w:t>
      </w:r>
      <w:r w:rsidRPr="00064EEB">
        <w:t>н</w:t>
      </w:r>
      <w:r w:rsidRPr="00064EEB">
        <w:t>ский консультативный совет профсоюзов, и НОП является аффилированным членом Международной конфедерации профсоюзов.</w:t>
      </w:r>
    </w:p>
    <w:p w:rsidR="008A158C" w:rsidRPr="00064EEB" w:rsidRDefault="008A158C" w:rsidP="00C40433">
      <w:pPr>
        <w:pStyle w:val="H1GR"/>
      </w:pPr>
      <w:r w:rsidRPr="00064EEB">
        <w:tab/>
      </w:r>
      <w:r w:rsidRPr="00064EEB">
        <w:tab/>
        <w:t>Статья 9 – Право на социальное обеспечение</w:t>
      </w:r>
    </w:p>
    <w:p w:rsidR="008A158C" w:rsidRPr="00064EEB" w:rsidRDefault="008A158C" w:rsidP="00064EEB">
      <w:pPr>
        <w:pStyle w:val="SingleTxtGR"/>
      </w:pPr>
      <w:r w:rsidRPr="00064EEB">
        <w:t>74.</w:t>
      </w:r>
      <w:r w:rsidRPr="00064EEB">
        <w:tab/>
        <w:t>Система социального обеспечения регламентируется главой 222 дейс</w:t>
      </w:r>
      <w:r w:rsidRPr="00064EEB">
        <w:t>т</w:t>
      </w:r>
      <w:r w:rsidRPr="00064EEB">
        <w:t>вующего Закона о Национальном фонде социального обеспечения. Закон пред</w:t>
      </w:r>
      <w:r w:rsidRPr="00064EEB">
        <w:t>у</w:t>
      </w:r>
      <w:r w:rsidRPr="00064EEB">
        <w:t>сматривает со</w:t>
      </w:r>
      <w:r w:rsidRPr="00064EEB">
        <w:t>з</w:t>
      </w:r>
      <w:r w:rsidRPr="00064EEB">
        <w:t>дание системы сберегательных фондов, охватывающих лиц в возрасте от 16 до 54 лет, работающих в фирмах с числом не менее пяти рабо</w:t>
      </w:r>
      <w:r w:rsidRPr="00064EEB">
        <w:t>т</w:t>
      </w:r>
      <w:r w:rsidRPr="00064EEB">
        <w:t>ников. При разработке своей Конституции Уганда исходила из того, что она подписала Международный пакт об экономических, социальных и культурных правах и конвенции МОТ, предусматривающие право на социальное обеспеч</w:t>
      </w:r>
      <w:r w:rsidRPr="00064EEB">
        <w:t>е</w:t>
      </w:r>
      <w:r w:rsidRPr="00064EEB">
        <w:t>ние.</w:t>
      </w:r>
    </w:p>
    <w:p w:rsidR="008A158C" w:rsidRPr="00064EEB" w:rsidRDefault="008A158C" w:rsidP="00064EEB">
      <w:pPr>
        <w:pStyle w:val="SingleTxtGR"/>
      </w:pPr>
      <w:r w:rsidRPr="00064EEB">
        <w:t>75.</w:t>
      </w:r>
      <w:r w:rsidRPr="00064EEB">
        <w:tab/>
        <w:t>Глава 286 Закона о пенсиях предусматривает, в частности, выплату и р</w:t>
      </w:r>
      <w:r w:rsidRPr="00064EEB">
        <w:t>е</w:t>
      </w:r>
      <w:r w:rsidRPr="00064EEB">
        <w:t>гулирование пенсий, надбавок и других пособий государственным служащим, нанятым правительством Уганды. Закон о пенсиях и Закон о Национальном фонде социального обеспечения являются главными инструментами законод</w:t>
      </w:r>
      <w:r w:rsidRPr="00064EEB">
        <w:t>а</w:t>
      </w:r>
      <w:r w:rsidRPr="00064EEB">
        <w:t xml:space="preserve">тельства и политики Уганды в области социального обеспечения и социальной защиты. Первый касается вышедших в отставку государственных служащих, а второй </w:t>
      </w:r>
      <w:r w:rsidR="00FF4102">
        <w:t>−</w:t>
      </w:r>
      <w:r w:rsidRPr="00064EEB">
        <w:t xml:space="preserve"> накопительной системы, предназначенной для работников формальн</w:t>
      </w:r>
      <w:r w:rsidRPr="00064EEB">
        <w:t>о</w:t>
      </w:r>
      <w:r w:rsidRPr="00064EEB">
        <w:t>го сектора. Однако в настоящее время национальное законодательство в обла</w:t>
      </w:r>
      <w:r w:rsidRPr="00064EEB">
        <w:t>с</w:t>
      </w:r>
      <w:r w:rsidRPr="00064EEB">
        <w:t>ти социального обеспечения пред</w:t>
      </w:r>
      <w:r w:rsidRPr="00064EEB">
        <w:t>у</w:t>
      </w:r>
      <w:r w:rsidRPr="00064EEB">
        <w:t>сматривает гораздо более действенные меры защиты лиц, работающих в формальном секторе, чем тех, кто занят в нефо</w:t>
      </w:r>
      <w:r w:rsidRPr="00064EEB">
        <w:t>р</w:t>
      </w:r>
      <w:r w:rsidRPr="00064EEB">
        <w:t xml:space="preserve">мальном секторе или является безработным. </w:t>
      </w:r>
    </w:p>
    <w:p w:rsidR="008A158C" w:rsidRPr="00064EEB" w:rsidRDefault="008A158C" w:rsidP="00064EEB">
      <w:pPr>
        <w:pStyle w:val="SingleTxtGR"/>
      </w:pPr>
      <w:r w:rsidRPr="00064EEB">
        <w:t>76.</w:t>
      </w:r>
      <w:r w:rsidRPr="00064EEB">
        <w:tab/>
        <w:t>К числу других направлений политики социального обеспечения отн</w:t>
      </w:r>
      <w:r w:rsidRPr="00064EEB">
        <w:t>о</w:t>
      </w:r>
      <w:r w:rsidRPr="00064EEB">
        <w:t>сятся программы социального медицинского страхования и общинного мед</w:t>
      </w:r>
      <w:r w:rsidRPr="00064EEB">
        <w:t>и</w:t>
      </w:r>
      <w:r w:rsidRPr="00064EEB">
        <w:t>цинского страхования, осуществляемые Министерством здравоохранения, и программы денежных переводов нуждающимся, осуществляемые Министерс</w:t>
      </w:r>
      <w:r w:rsidRPr="00064EEB">
        <w:t>т</w:t>
      </w:r>
      <w:r w:rsidRPr="00064EEB">
        <w:t>вом по гендерным вопросам, труда и социального развития, для которых была разработана пилотная программа, находящаяся на начальном этапе осущест</w:t>
      </w:r>
      <w:r w:rsidRPr="00064EEB">
        <w:t>в</w:t>
      </w:r>
      <w:r w:rsidRPr="00064EEB">
        <w:t>ления. Она адресована пожилым людям старше 60 лет, а также уязвимым и о</w:t>
      </w:r>
      <w:r w:rsidRPr="00064EEB">
        <w:t>г</w:t>
      </w:r>
      <w:r w:rsidRPr="00064EEB">
        <w:t>раничено трудоспособным домашним хозяйствам в 14 пилотных округах. Пл</w:t>
      </w:r>
      <w:r w:rsidRPr="00064EEB">
        <w:t>а</w:t>
      </w:r>
      <w:r w:rsidRPr="00064EEB">
        <w:t>нируется также выдача ваучеров на оказание технической помощи и микроф</w:t>
      </w:r>
      <w:r w:rsidRPr="00064EEB">
        <w:t>и</w:t>
      </w:r>
      <w:r w:rsidRPr="00064EEB">
        <w:t>нансирование.</w:t>
      </w:r>
    </w:p>
    <w:p w:rsidR="008A158C" w:rsidRPr="00064EEB" w:rsidRDefault="008A158C" w:rsidP="00064EEB">
      <w:pPr>
        <w:pStyle w:val="SingleTxtGR"/>
      </w:pPr>
      <w:r w:rsidRPr="00064EEB">
        <w:t>77.</w:t>
      </w:r>
      <w:r w:rsidRPr="00064EEB">
        <w:tab/>
        <w:t>Национальные цели и руководящие принципы государственной политики предусматривают, что государство должно в разумных пределах обеспечивать благосостояние и содержание престарелых, стремиться соблюдать основные права всех угандийцев, принимая меры к тому, чтобы все усилия в области ра</w:t>
      </w:r>
      <w:r w:rsidRPr="00064EEB">
        <w:t>з</w:t>
      </w:r>
      <w:r w:rsidRPr="00064EEB">
        <w:t>вития направлялись на обеспечение максимального социального и культурного благосостояния народа и осуществление всеми угандийцами своих прав и во</w:t>
      </w:r>
      <w:r w:rsidRPr="00064EEB">
        <w:t>з</w:t>
      </w:r>
      <w:r w:rsidRPr="00064EEB">
        <w:t>можностей, а также доступа к образованию, медицинскому обслуживанию, чи</w:t>
      </w:r>
      <w:r w:rsidRPr="00064EEB">
        <w:t>с</w:t>
      </w:r>
      <w:r w:rsidRPr="00064EEB">
        <w:t>той и безопасной воде, достойному жилью, достаточной одежде, продовольс</w:t>
      </w:r>
      <w:r w:rsidRPr="00064EEB">
        <w:t>т</w:t>
      </w:r>
      <w:r w:rsidRPr="00064EEB">
        <w:t>вию и пенсионным пособиям</w:t>
      </w:r>
      <w:r w:rsidRPr="00064EEB">
        <w:rPr>
          <w:rStyle w:val="FootnoteReference"/>
        </w:rPr>
        <w:footnoteReference w:id="59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78.</w:t>
      </w:r>
      <w:r w:rsidRPr="00064EEB">
        <w:tab/>
        <w:t>Вышеупомянутые Национальные цели и руководящие принципы госуда</w:t>
      </w:r>
      <w:r w:rsidRPr="00064EEB">
        <w:t>р</w:t>
      </w:r>
      <w:r w:rsidRPr="00064EEB">
        <w:t>ственной политики создают основу, гарантирующую народу Уганды минимал</w:t>
      </w:r>
      <w:r w:rsidRPr="00064EEB">
        <w:t>ь</w:t>
      </w:r>
      <w:r w:rsidRPr="00064EEB">
        <w:t>ные социально-экономические права. Конституция также предусматривает п</w:t>
      </w:r>
      <w:r w:rsidRPr="00064EEB">
        <w:t>о</w:t>
      </w:r>
      <w:r w:rsidRPr="00064EEB">
        <w:t>лучение государственным служащим после выхода в отставку пенсии в разм</w:t>
      </w:r>
      <w:r w:rsidRPr="00064EEB">
        <w:t>е</w:t>
      </w:r>
      <w:r w:rsidRPr="00064EEB">
        <w:t>ре, соразмерном его должности, окладу и стажу работы. Эта пенсия освобожд</w:t>
      </w:r>
      <w:r w:rsidRPr="00064EEB">
        <w:t>а</w:t>
      </w:r>
      <w:r w:rsidRPr="00064EEB">
        <w:t>ется от налогов и подлежит периодическому пересмотру с учетом изменений покупательной способности денег. Выплата пенсии осуществляется своевр</w:t>
      </w:r>
      <w:r w:rsidRPr="00064EEB">
        <w:t>е</w:t>
      </w:r>
      <w:r w:rsidRPr="00064EEB">
        <w:t>менно и регулярно и является легкодосту</w:t>
      </w:r>
      <w:r w:rsidRPr="00064EEB">
        <w:t>п</w:t>
      </w:r>
      <w:r w:rsidRPr="00064EEB">
        <w:t>ной для пенсионеров</w:t>
      </w:r>
      <w:r w:rsidRPr="00064EEB">
        <w:rPr>
          <w:rStyle w:val="FootnoteReference"/>
        </w:rPr>
        <w:footnoteReference w:id="60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79.</w:t>
      </w:r>
      <w:r w:rsidRPr="00064EEB">
        <w:tab/>
        <w:t>Закон о Национальном фонде социального обеспечения предусматривает обязательное членство всех работников любой фирмы, предприятия или прои</w:t>
      </w:r>
      <w:r w:rsidRPr="00064EEB">
        <w:t>з</w:t>
      </w:r>
      <w:r w:rsidRPr="00064EEB">
        <w:t>водства, на которых занято не менее трех человек. Каждый работодатель с чи</w:t>
      </w:r>
      <w:r w:rsidRPr="00064EEB">
        <w:t>с</w:t>
      </w:r>
      <w:r w:rsidRPr="00064EEB">
        <w:t>лом работников не менее трех человек обязан зарегистрироваться в качестве работодателя, производящего отчисления в пенсионный фонд. НФСО обеспеч</w:t>
      </w:r>
      <w:r w:rsidRPr="00064EEB">
        <w:t>и</w:t>
      </w:r>
      <w:r w:rsidRPr="00064EEB">
        <w:t>вает выплату следующих основных пособий: пособия по достижении 55 или 50 лет и выходе на пенсию после окончания трудовой деятельности, выходного пособия по достижении 50 лет и пребывании в статусе безработного не менее одного года, пособия по инвалидности по причине пожизненной физической или психической инвалидности, делающей невозможным обеспечение разумн</w:t>
      </w:r>
      <w:r w:rsidRPr="00064EEB">
        <w:t>о</w:t>
      </w:r>
      <w:r w:rsidRPr="00064EEB">
        <w:t>го уровня жизни, эмиграционной субсидии для рабо</w:t>
      </w:r>
      <w:r w:rsidRPr="00064EEB">
        <w:t>т</w:t>
      </w:r>
      <w:r w:rsidRPr="00064EEB">
        <w:t>ников, выезжающих из Уганды в другую страну на постоянное место жительства, пособия по случаю потери кормильца, выплачиваемого родственникам и членам семьи, находи</w:t>
      </w:r>
      <w:r w:rsidRPr="00064EEB">
        <w:t>в</w:t>
      </w:r>
      <w:r w:rsidRPr="00064EEB">
        <w:t>шимся на иждивении умершего работника, который являлся членом фонда. НФСО выплачивает единовременную сумму по достижении пенсионного во</w:t>
      </w:r>
      <w:r w:rsidRPr="00064EEB">
        <w:t>з</w:t>
      </w:r>
      <w:r w:rsidRPr="00064EEB">
        <w:t>раста или при возникновении любой из вышеупомянутых ситуаций, при этом работники выплачивают взносы в размере 5%, а работодатели – 10% ежемеся</w:t>
      </w:r>
      <w:r w:rsidRPr="00064EEB">
        <w:t>ч</w:t>
      </w:r>
      <w:r w:rsidRPr="00064EEB">
        <w:t>ного заработка.</w:t>
      </w:r>
    </w:p>
    <w:p w:rsidR="008A158C" w:rsidRPr="00064EEB" w:rsidRDefault="008A158C" w:rsidP="00064EEB">
      <w:pPr>
        <w:pStyle w:val="SingleTxtGR"/>
      </w:pPr>
      <w:r w:rsidRPr="00064EEB">
        <w:t>80.</w:t>
      </w:r>
      <w:r w:rsidRPr="00064EEB">
        <w:tab/>
        <w:t>Существует ряд частных пенсионных сберегательных фондов и другие формы сберегательных учреждений, действующих в рамках или параллельно с НФСО либо самостоятельно. Хорошим примером являются частные планы с</w:t>
      </w:r>
      <w:r w:rsidRPr="00064EEB">
        <w:t>о</w:t>
      </w:r>
      <w:r w:rsidRPr="00064EEB">
        <w:t>циальной защиты, которыми управляют страховые и крупные компании. С</w:t>
      </w:r>
      <w:r w:rsidRPr="00064EEB">
        <w:t>о</w:t>
      </w:r>
      <w:r w:rsidRPr="00064EEB">
        <w:t>гласно имеющейся информации, речь идет о частных пенсионных планах, м</w:t>
      </w:r>
      <w:r w:rsidRPr="00064EEB">
        <w:t>е</w:t>
      </w:r>
      <w:r w:rsidRPr="00064EEB">
        <w:t>дицинском страховании и образовательных услугах. Компании медицинского страхования занимаются страхованием от производственных травм в соответс</w:t>
      </w:r>
      <w:r w:rsidRPr="00064EEB">
        <w:t>т</w:t>
      </w:r>
      <w:r w:rsidRPr="00064EEB">
        <w:t>вии с главой 225 Закона о компенсации трудящимся, который обязывает работ</w:t>
      </w:r>
      <w:r w:rsidRPr="00064EEB">
        <w:t>о</w:t>
      </w:r>
      <w:r w:rsidRPr="00064EEB">
        <w:t>дателей обеспечить такое страхование.</w:t>
      </w:r>
    </w:p>
    <w:p w:rsidR="008A158C" w:rsidRPr="00064EEB" w:rsidRDefault="008A158C" w:rsidP="00064EEB">
      <w:pPr>
        <w:pStyle w:val="SingleTxtGR"/>
      </w:pPr>
      <w:r w:rsidRPr="00064EEB">
        <w:t>81.</w:t>
      </w:r>
      <w:r w:rsidRPr="00064EEB">
        <w:tab/>
        <w:t>Наряду с Планом пенсионного обеспечения государственных служащих существуют официальные частные механизмы социальной защиты, предназн</w:t>
      </w:r>
      <w:r w:rsidRPr="00064EEB">
        <w:t>а</w:t>
      </w:r>
      <w:r w:rsidRPr="00064EEB">
        <w:t>ченные для лиц, доходы и уровень жизни которых позволяют им вносить д</w:t>
      </w:r>
      <w:r w:rsidRPr="00064EEB">
        <w:t>о</w:t>
      </w:r>
      <w:r w:rsidRPr="00064EEB">
        <w:t>полнительные взносы на дополнительные пособия сверх тех, которые пред</w:t>
      </w:r>
      <w:r w:rsidRPr="00064EEB">
        <w:t>у</w:t>
      </w:r>
      <w:r w:rsidRPr="00064EEB">
        <w:t>смотрены базовым обяз</w:t>
      </w:r>
      <w:r w:rsidRPr="00064EEB">
        <w:t>а</w:t>
      </w:r>
      <w:r w:rsidRPr="00064EEB">
        <w:t>тельным механизмом.  В ряде организаций эти услуги предоставляются только старшим сотрудникам. Некоторые частные неофиц</w:t>
      </w:r>
      <w:r w:rsidRPr="00064EEB">
        <w:t>и</w:t>
      </w:r>
      <w:r w:rsidRPr="00064EEB">
        <w:t>альные механизмы социального обеспечения, управляемые крупными комп</w:t>
      </w:r>
      <w:r w:rsidRPr="00064EEB">
        <w:t>а</w:t>
      </w:r>
      <w:r w:rsidRPr="00064EEB">
        <w:t>ниями, предлагают частные планы пе</w:t>
      </w:r>
      <w:r w:rsidRPr="00064EEB">
        <w:t>н</w:t>
      </w:r>
      <w:r w:rsidRPr="00064EEB">
        <w:t>сионного обеспечения, медицинское страхование и страхование образования. Примерами частных планов пенсио</w:t>
      </w:r>
      <w:r w:rsidRPr="00064EEB">
        <w:t>н</w:t>
      </w:r>
      <w:r w:rsidRPr="00064EEB">
        <w:t>ного обеспечения, действующих в стране, являются Ассоциация научных с</w:t>
      </w:r>
      <w:r w:rsidRPr="00064EEB">
        <w:t>о</w:t>
      </w:r>
      <w:r w:rsidRPr="00064EEB">
        <w:t>трудников Университета Макерере, Пенсионный план персонала "Бритиш Ам</w:t>
      </w:r>
      <w:r w:rsidRPr="00064EEB">
        <w:t>е</w:t>
      </w:r>
      <w:r w:rsidRPr="00064EEB">
        <w:t>рикан Тобакко", Пенсионный фонд персонала  Станбик Банк и Пенсионный план персонала Банка Уганды.</w:t>
      </w:r>
    </w:p>
    <w:p w:rsidR="008A158C" w:rsidRPr="00064EEB" w:rsidRDefault="008A158C" w:rsidP="00064EEB">
      <w:pPr>
        <w:pStyle w:val="SingleTxtGR"/>
      </w:pPr>
      <w:r w:rsidRPr="00064EEB">
        <w:t>82.</w:t>
      </w:r>
      <w:r w:rsidRPr="00064EEB">
        <w:tab/>
        <w:t>Выдвинут ряд предложений по реформированию нынешнего сектора с</w:t>
      </w:r>
      <w:r w:rsidRPr="00064EEB">
        <w:t>о</w:t>
      </w:r>
      <w:r w:rsidRPr="00064EEB">
        <w:t>циального обеспечения, в том числе представленных гражданским обществом, а также группой участников проекта реформирования пенсионной системы при Министерстве по гендерным вопросам, труда и социального развития. В этих предложениях, в частности, отмечается необходимость проведения обзора де</w:t>
      </w:r>
      <w:r w:rsidRPr="00064EEB">
        <w:t>й</w:t>
      </w:r>
      <w:r w:rsidRPr="00064EEB">
        <w:t>ствующего законод</w:t>
      </w:r>
      <w:r w:rsidRPr="00064EEB">
        <w:t>а</w:t>
      </w:r>
      <w:r w:rsidRPr="00064EEB">
        <w:t>тельства на предмет обеспечения конституционной защиты системы социального обеспечения и пенсионных прав всех угандийцев, незав</w:t>
      </w:r>
      <w:r w:rsidRPr="00064EEB">
        <w:t>и</w:t>
      </w:r>
      <w:r w:rsidRPr="00064EEB">
        <w:t>симо от места их работы, и сведения всех элементов законодательства о пенс</w:t>
      </w:r>
      <w:r w:rsidRPr="00064EEB">
        <w:t>и</w:t>
      </w:r>
      <w:r w:rsidRPr="00064EEB">
        <w:t>онных планах/учреждениях социального и пенсионного обеспечения в единый закон о социальной защите; создания компетентного и независимого регулятора всей системы социальной защиты в целях регистрации, лицензирования, уст</w:t>
      </w:r>
      <w:r w:rsidRPr="00064EEB">
        <w:t>а</w:t>
      </w:r>
      <w:r w:rsidRPr="00064EEB">
        <w:t>новления стандартов и правоприменения; придания социальной защите обяз</w:t>
      </w:r>
      <w:r w:rsidRPr="00064EEB">
        <w:t>а</w:t>
      </w:r>
      <w:r w:rsidRPr="00064EEB">
        <w:t>тельного характера для всех лиц в рамках формальных отношений между раб</w:t>
      </w:r>
      <w:r w:rsidRPr="00064EEB">
        <w:t>о</w:t>
      </w:r>
      <w:r w:rsidRPr="00064EEB">
        <w:t>тодателем и работником, а также для всех самозанятых лиц.</w:t>
      </w:r>
    </w:p>
    <w:p w:rsidR="008A158C" w:rsidRPr="00064EEB" w:rsidRDefault="008A158C" w:rsidP="00064EEB">
      <w:pPr>
        <w:pStyle w:val="SingleTxtGR"/>
      </w:pPr>
      <w:r w:rsidRPr="00064EEB">
        <w:t>83.</w:t>
      </w:r>
      <w:r w:rsidRPr="00064EEB">
        <w:tab/>
        <w:t>Предлагается также не приватизировать НФСО, а реформировать его, с</w:t>
      </w:r>
      <w:r w:rsidR="00BE4B0F">
        <w:t> </w:t>
      </w:r>
      <w:r w:rsidRPr="00064EEB">
        <w:t xml:space="preserve">тем чтобы он стал </w:t>
      </w:r>
      <w:proofErr w:type="spellStart"/>
      <w:r w:rsidRPr="00064EEB">
        <w:t>рыночно</w:t>
      </w:r>
      <w:r w:rsidR="00E73E5B">
        <w:t>-</w:t>
      </w:r>
      <w:r w:rsidRPr="00064EEB">
        <w:t>ориентированным</w:t>
      </w:r>
      <w:proofErr w:type="spellEnd"/>
      <w:r w:rsidRPr="00064EEB">
        <w:t xml:space="preserve"> органом, осуществляющим пенсионное обеспечение (в отличие от нынешнего сберегательного фонда), и отвечал всем требованиям, предусмотренным новой всеобъемлющей правовой б</w:t>
      </w:r>
      <w:r w:rsidRPr="00064EEB">
        <w:t>а</w:t>
      </w:r>
      <w:r w:rsidRPr="00064EEB">
        <w:t>зой.</w:t>
      </w:r>
    </w:p>
    <w:p w:rsidR="008A158C" w:rsidRPr="00064EEB" w:rsidRDefault="008A158C" w:rsidP="00064EEB">
      <w:pPr>
        <w:pStyle w:val="SingleTxtGR"/>
      </w:pPr>
      <w:r w:rsidRPr="00064EEB">
        <w:t>84.</w:t>
      </w:r>
      <w:r w:rsidRPr="00064EEB">
        <w:tab/>
        <w:t>В порядке реагирования на вышеизложенные рекомендации правительс</w:t>
      </w:r>
      <w:r w:rsidRPr="00064EEB">
        <w:t>т</w:t>
      </w:r>
      <w:r w:rsidRPr="00064EEB">
        <w:t>во в течение 2007</w:t>
      </w:r>
      <w:r w:rsidR="00BE4B0F">
        <w:t>−</w:t>
      </w:r>
      <w:r w:rsidRPr="00064EEB">
        <w:t>2009 годов приняло меры по ликвидации задолженности по выплате пенсий в полном объеме, начав с бюджета 2007/2008 года и продолжив в бюджете 2008/2009 года. В феврале 2008 года парламент утвердил нормати</w:t>
      </w:r>
      <w:r w:rsidRPr="00064EEB">
        <w:t>в</w:t>
      </w:r>
      <w:r w:rsidRPr="00064EEB">
        <w:t>но-правовую базу пенсионного обеспечения. В феврале 2008 года был разраб</w:t>
      </w:r>
      <w:r w:rsidRPr="00064EEB">
        <w:t>о</w:t>
      </w:r>
      <w:r w:rsidRPr="00064EEB">
        <w:t>тан законопроект об о</w:t>
      </w:r>
      <w:r w:rsidRPr="00064EEB">
        <w:t>р</w:t>
      </w:r>
      <w:r w:rsidRPr="00064EEB">
        <w:t>гане регулирования пенсионного обеспечения. Создание такого органа ожидалось в конце 2008 года. Кроме того, в 2007 году Министе</w:t>
      </w:r>
      <w:r w:rsidRPr="00064EEB">
        <w:t>р</w:t>
      </w:r>
      <w:r w:rsidRPr="00064EEB">
        <w:t>ство государственной службы разработало программный документ по преобр</w:t>
      </w:r>
      <w:r w:rsidRPr="00064EEB">
        <w:t>а</w:t>
      </w:r>
      <w:r w:rsidRPr="00064EEB">
        <w:t xml:space="preserve">зованию нынешней </w:t>
      </w:r>
      <w:proofErr w:type="spellStart"/>
      <w:r w:rsidRPr="00064EEB">
        <w:t>ненакопительной</w:t>
      </w:r>
      <w:proofErr w:type="spellEnd"/>
      <w:r w:rsidRPr="00064EEB">
        <w:t xml:space="preserve"> пенсионной системы в накопительную</w:t>
      </w:r>
      <w:r w:rsidRPr="00064EEB">
        <w:rPr>
          <w:rStyle w:val="FootnoteReference"/>
        </w:rPr>
        <w:footnoteReference w:id="61"/>
      </w:r>
      <w:r w:rsidRPr="00064EEB">
        <w:t>. Работа над этими документами еще пр</w:t>
      </w:r>
      <w:r w:rsidRPr="00064EEB">
        <w:t>о</w:t>
      </w:r>
      <w:r w:rsidRPr="00064EEB">
        <w:t>должается.</w:t>
      </w:r>
    </w:p>
    <w:p w:rsidR="008A158C" w:rsidRPr="00064EEB" w:rsidRDefault="00C40433" w:rsidP="00C40433">
      <w:pPr>
        <w:pStyle w:val="H1GR"/>
      </w:pPr>
      <w:r>
        <w:tab/>
      </w:r>
      <w:r>
        <w:tab/>
      </w:r>
      <w:r w:rsidR="008A158C" w:rsidRPr="00064EEB">
        <w:t>Статья 10 – Защита семьи</w:t>
      </w:r>
    </w:p>
    <w:p w:rsidR="008A158C" w:rsidRPr="00064EEB" w:rsidRDefault="008A158C" w:rsidP="00064EEB">
      <w:pPr>
        <w:pStyle w:val="SingleTxtGR"/>
      </w:pPr>
      <w:r w:rsidRPr="00064EEB">
        <w:t>85.</w:t>
      </w:r>
      <w:r w:rsidRPr="00064EEB">
        <w:tab/>
        <w:t>Согласно статье 31(1) Конституции Республики Уганда 1995 года, му</w:t>
      </w:r>
      <w:r w:rsidRPr="00064EEB">
        <w:t>ж</w:t>
      </w:r>
      <w:r w:rsidRPr="00064EEB">
        <w:t>чина и женщина имеют право вступить в брак только по до</w:t>
      </w:r>
      <w:r w:rsidRPr="00064EEB">
        <w:t>с</w:t>
      </w:r>
      <w:r w:rsidRPr="00064EEB">
        <w:t>тижении 18 лет и в этом возрасте имеют право создавать семью; они также обладают равными пр</w:t>
      </w:r>
      <w:r w:rsidRPr="00064EEB">
        <w:t>а</w:t>
      </w:r>
      <w:r w:rsidRPr="00064EEB">
        <w:t>вами при вступлении в брак, во время брака и после его распада</w:t>
      </w:r>
      <w:r w:rsidRPr="00064EEB">
        <w:rPr>
          <w:rStyle w:val="FootnoteReference"/>
        </w:rPr>
        <w:footnoteReference w:id="62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86.</w:t>
      </w:r>
      <w:r w:rsidRPr="00064EEB">
        <w:tab/>
        <w:t>Статья 21 предусматривает равенство и свободу от дискриминации, а также равенство перед законом и в рамках закона всех лиц во всех сферах пол</w:t>
      </w:r>
      <w:r w:rsidRPr="00064EEB">
        <w:t>и</w:t>
      </w:r>
      <w:r w:rsidRPr="00064EEB">
        <w:t>тической, экономической, социальной и культурной жизни и во всех других о</w:t>
      </w:r>
      <w:r w:rsidRPr="00064EEB">
        <w:t>т</w:t>
      </w:r>
      <w:r w:rsidRPr="00064EEB">
        <w:t>ношениях, а также равную защиту закона.</w:t>
      </w:r>
    </w:p>
    <w:p w:rsidR="008A158C" w:rsidRPr="00064EEB" w:rsidRDefault="008A158C" w:rsidP="00064EEB">
      <w:pPr>
        <w:pStyle w:val="SingleTxtGR"/>
      </w:pPr>
      <w:r w:rsidRPr="00064EEB">
        <w:t>89.</w:t>
      </w:r>
      <w:r w:rsidRPr="00064EEB">
        <w:tab/>
        <w:t>Согласно статье 40(1), парламент принимает законы, обеспечивающие право лиц работать в удовлетворительных, безопасных и здоровых условиях; и обязанность работодателя каждой работающей женщины предоставлять ей средства защиты во время беременности и после родов в соответствии с зак</w:t>
      </w:r>
      <w:r w:rsidRPr="00064EEB">
        <w:t>о</w:t>
      </w:r>
      <w:r w:rsidRPr="00064EEB">
        <w:t>ном</w:t>
      </w:r>
      <w:r w:rsidRPr="00064EEB">
        <w:rPr>
          <w:rStyle w:val="FootnoteReference"/>
        </w:rPr>
        <w:footnoteReference w:id="63"/>
      </w:r>
      <w:r w:rsidRPr="00064EEB">
        <w:t>.</w:t>
      </w:r>
    </w:p>
    <w:p w:rsidR="008A158C" w:rsidRPr="00064EEB" w:rsidRDefault="008A158C" w:rsidP="00064EEB">
      <w:pPr>
        <w:pStyle w:val="SingleTxtGR"/>
      </w:pPr>
      <w:r w:rsidRPr="00064EEB">
        <w:t>87.</w:t>
      </w:r>
      <w:r w:rsidRPr="00064EEB">
        <w:tab/>
        <w:t>Правительство продвинулось вперед в претворении в закон вышеупом</w:t>
      </w:r>
      <w:r w:rsidRPr="00064EEB">
        <w:t>я</w:t>
      </w:r>
      <w:r w:rsidRPr="00064EEB">
        <w:t>нутого конституционного положения. Закон о труде</w:t>
      </w:r>
      <w:r w:rsidRPr="00064EEB">
        <w:rPr>
          <w:rStyle w:val="FootnoteReference"/>
        </w:rPr>
        <w:footnoteReference w:id="64"/>
      </w:r>
      <w:r w:rsidRPr="00064EEB">
        <w:t xml:space="preserve"> содержит ряд положений о защите прав женщин в сфере занятости; он предусматривает отпуск по бер</w:t>
      </w:r>
      <w:r w:rsidRPr="00064EEB">
        <w:t>е</w:t>
      </w:r>
      <w:r w:rsidRPr="00064EEB">
        <w:t>менности и р</w:t>
      </w:r>
      <w:r w:rsidRPr="00064EEB">
        <w:t>о</w:t>
      </w:r>
      <w:r w:rsidRPr="00064EEB">
        <w:t>дам продолжительностью 60 рабочих дней как для частного, так и для государственного сектора и распространяется как на рождение живого ребенка, так и на преждевременные роды, и отпуск по уходу за ребенком для отцов продолжительностью четыре рабочих дня. Предусмотрено также право на возвращение на то же место раб</w:t>
      </w:r>
      <w:r w:rsidRPr="00064EEB">
        <w:t>о</w:t>
      </w:r>
      <w:r w:rsidRPr="00064EEB">
        <w:t>ты по окончании отпуска по беременности и родам.</w:t>
      </w:r>
    </w:p>
    <w:p w:rsidR="008A158C" w:rsidRPr="00064EEB" w:rsidRDefault="008A158C" w:rsidP="00064EEB">
      <w:pPr>
        <w:pStyle w:val="SingleTxtGR"/>
      </w:pPr>
      <w:r w:rsidRPr="00064EEB">
        <w:t>88.</w:t>
      </w:r>
      <w:r w:rsidRPr="00064EEB">
        <w:tab/>
        <w:t>Согласно статье 34 Конституции Республики Уганда 1995 года, дети имеют право на защиту от социальной или экономической эксплуатации, они не должны прин</w:t>
      </w:r>
      <w:r w:rsidRPr="00064EEB">
        <w:t>и</w:t>
      </w:r>
      <w:r w:rsidRPr="00064EEB">
        <w:t>маться на работу или принуждаться к труду, который может быть опасным или препятствовать их образованию либо вредным для их здоровья или физического, психического, духовного, нравственного или социального развития. В порядке реализации этого положения был принят ряд законов и н</w:t>
      </w:r>
      <w:r w:rsidRPr="00064EEB">
        <w:t>а</w:t>
      </w:r>
      <w:r w:rsidRPr="00064EEB">
        <w:t>циональных стратегий. Закон устанавливает минимальный возраст для приема на работу на уровне 14 лет. Дети в возрасте 12</w:t>
      </w:r>
      <w:r w:rsidR="00340951">
        <w:t>−</w:t>
      </w:r>
      <w:r w:rsidRPr="00064EEB">
        <w:t>14 лет могут привлекаться к легким работам, не препятствующим их образов</w:t>
      </w:r>
      <w:r w:rsidRPr="00064EEB">
        <w:t>а</w:t>
      </w:r>
      <w:r w:rsidRPr="00064EEB">
        <w:t>нию, под надзором взрослого старше 18 лет.</w:t>
      </w:r>
    </w:p>
    <w:p w:rsidR="008A158C" w:rsidRPr="00064EEB" w:rsidRDefault="008A158C" w:rsidP="00064EEB">
      <w:pPr>
        <w:pStyle w:val="SingleTxtGR"/>
      </w:pPr>
      <w:r w:rsidRPr="00064EEB">
        <w:t>89.</w:t>
      </w:r>
      <w:r w:rsidRPr="00064EEB">
        <w:tab/>
        <w:t>Конституция Уганды признает права пожилых людей и обеспечивает о</w:t>
      </w:r>
      <w:r w:rsidRPr="00064EEB">
        <w:t>с</w:t>
      </w:r>
      <w:r w:rsidRPr="00064EEB">
        <w:t>нову для принятия законов и разработки стратегий, учитывающих их нужды. Национальными целями и руководящими принципами государственной пол</w:t>
      </w:r>
      <w:r w:rsidRPr="00064EEB">
        <w:t>и</w:t>
      </w:r>
      <w:r w:rsidRPr="00064EEB">
        <w:t>тики предусмотр</w:t>
      </w:r>
      <w:r w:rsidRPr="00064EEB">
        <w:t>е</w:t>
      </w:r>
      <w:r w:rsidRPr="00064EEB">
        <w:t>но, что "государство будет в разумных пределах обеспечивать благосостояние и с</w:t>
      </w:r>
      <w:r w:rsidRPr="00064EEB">
        <w:t>о</w:t>
      </w:r>
      <w:r w:rsidRPr="00064EEB">
        <w:t xml:space="preserve">держание пожилых людей". Статья 32 Конституции гласит: "Несмотря ни на какие положения настоящей Конституции, государство будет предпринимать позитивные действия в интересах групп, </w:t>
      </w:r>
      <w:proofErr w:type="spellStart"/>
      <w:r w:rsidRPr="00064EEB">
        <w:t>маргинализованных</w:t>
      </w:r>
      <w:proofErr w:type="spellEnd"/>
      <w:r w:rsidRPr="00064EEB">
        <w:t xml:space="preserve"> по признаку пола, возраста, инвалидности или по какой-либо иной причине, св</w:t>
      </w:r>
      <w:r w:rsidRPr="00064EEB">
        <w:t>я</w:t>
      </w:r>
      <w:r w:rsidRPr="00064EEB">
        <w:t xml:space="preserve">занной с историей, традициями или обычаями, в целях устранения факторов неравенства в отношении них". Согласно статье 10(1) </w:t>
      </w:r>
      <w:proofErr w:type="spellStart"/>
      <w:r w:rsidRPr="00064EEB">
        <w:t>f</w:t>
      </w:r>
      <w:proofErr w:type="spellEnd"/>
      <w:r w:rsidRPr="00064EEB">
        <w:t>) главы 243 Закона об о</w:t>
      </w:r>
      <w:r w:rsidRPr="00064EEB">
        <w:t>р</w:t>
      </w:r>
      <w:r w:rsidRPr="00064EEB">
        <w:t>ганах местного управления, два пожилых человека, мужчина и женщина, и</w:t>
      </w:r>
      <w:r w:rsidRPr="00064EEB">
        <w:t>з</w:t>
      </w:r>
      <w:r w:rsidRPr="00064EEB">
        <w:t>бранные их объединениями, могут представлять пожилых людей в органах м</w:t>
      </w:r>
      <w:r w:rsidRPr="00064EEB">
        <w:t>е</w:t>
      </w:r>
      <w:r w:rsidRPr="00064EEB">
        <w:t>стного управления.</w:t>
      </w:r>
    </w:p>
    <w:p w:rsidR="008A158C" w:rsidRPr="00064EEB" w:rsidRDefault="008A158C" w:rsidP="00064EEB">
      <w:pPr>
        <w:pStyle w:val="SingleTxtGR"/>
      </w:pPr>
      <w:r w:rsidRPr="00064EEB">
        <w:t>90.</w:t>
      </w:r>
      <w:r w:rsidRPr="00064EEB">
        <w:tab/>
        <w:t>Статья 14 части III Закона 2007 года о Комиссии по равным возможн</w:t>
      </w:r>
      <w:r w:rsidRPr="00064EEB">
        <w:t>о</w:t>
      </w:r>
      <w:r w:rsidRPr="00064EEB">
        <w:t>стям предусматривает мониторинг и оценку стратегий, законов, планов, пр</w:t>
      </w:r>
      <w:r w:rsidRPr="00064EEB">
        <w:t>о</w:t>
      </w:r>
      <w:r w:rsidRPr="00064EEB">
        <w:t xml:space="preserve">грамм, мероприятий, практики, традиций, культур и обычаев, с тем чтобы они "содействовали обеспечению равных возможностей и позитивных действий в интересах групп, </w:t>
      </w:r>
      <w:proofErr w:type="spellStart"/>
      <w:r w:rsidRPr="00064EEB">
        <w:t>маргинализованных</w:t>
      </w:r>
      <w:proofErr w:type="spellEnd"/>
      <w:r w:rsidRPr="00064EEB">
        <w:t xml:space="preserve"> по признаку пола, расы, цвета кожи, э</w:t>
      </w:r>
      <w:r w:rsidRPr="00064EEB">
        <w:t>т</w:t>
      </w:r>
      <w:r w:rsidRPr="00064EEB">
        <w:t>нического происхождения, племенной принадлежности, вероисповедования, религии, социального или экон</w:t>
      </w:r>
      <w:r w:rsidRPr="00064EEB">
        <w:t>о</w:t>
      </w:r>
      <w:r w:rsidRPr="00064EEB">
        <w:t xml:space="preserve">мического положения, политических взглядов, инвалидности, </w:t>
      </w:r>
      <w:proofErr w:type="spellStart"/>
      <w:r w:rsidRPr="00064EEB">
        <w:t>гендерной</w:t>
      </w:r>
      <w:proofErr w:type="spellEnd"/>
      <w:r w:rsidRPr="00064EEB">
        <w:t xml:space="preserve"> принадлежности, возраста или по какой-либо иной причине, связанной с историей, традициями или обычаями".</w:t>
      </w:r>
    </w:p>
    <w:p w:rsidR="008A158C" w:rsidRPr="00064EEB" w:rsidRDefault="008A158C" w:rsidP="00064EEB">
      <w:pPr>
        <w:pStyle w:val="SingleTxtGR"/>
      </w:pPr>
      <w:r w:rsidRPr="00064EEB">
        <w:t>91.</w:t>
      </w:r>
      <w:r w:rsidRPr="00064EEB">
        <w:tab/>
        <w:t>Национальная политика в интересах пожилых людей соответствует Стр</w:t>
      </w:r>
      <w:r w:rsidRPr="00064EEB">
        <w:t>а</w:t>
      </w:r>
      <w:r w:rsidRPr="00064EEB">
        <w:t>тегии развития Уганды до 2025 года, являющейся долгосрочной основой ее н</w:t>
      </w:r>
      <w:r w:rsidRPr="00064EEB">
        <w:t>а</w:t>
      </w:r>
      <w:r w:rsidRPr="00064EEB">
        <w:t>ционального развития. Она призвана создать условия для обеспечения беспр</w:t>
      </w:r>
      <w:r w:rsidRPr="00064EEB">
        <w:t>е</w:t>
      </w:r>
      <w:r w:rsidRPr="00064EEB">
        <w:t>пятственного доступа к важнейшим службам, инфраструктуре и другим соц</w:t>
      </w:r>
      <w:r w:rsidRPr="00064EEB">
        <w:t>и</w:t>
      </w:r>
      <w:r w:rsidRPr="00064EEB">
        <w:t>ально-бытовым услугам.</w:t>
      </w:r>
    </w:p>
    <w:p w:rsidR="008A158C" w:rsidRPr="00064EEB" w:rsidRDefault="008A158C" w:rsidP="00064EEB">
      <w:pPr>
        <w:pStyle w:val="SingleTxtGR"/>
      </w:pPr>
      <w:r w:rsidRPr="00064EEB">
        <w:t>92.</w:t>
      </w:r>
      <w:r w:rsidRPr="00064EEB">
        <w:tab/>
        <w:t>Стратегический план инвестирования в сектор социального развития (ПИСР) направлен на решение серьезных проблем неравенства, несправедлив</w:t>
      </w:r>
      <w:r w:rsidRPr="00064EEB">
        <w:t>о</w:t>
      </w:r>
      <w:r w:rsidRPr="00064EEB">
        <w:t>сти, отчужд</w:t>
      </w:r>
      <w:r w:rsidRPr="00064EEB">
        <w:t>е</w:t>
      </w:r>
      <w:r w:rsidRPr="00064EEB">
        <w:t>ния, безработицы и низкой производительности малоимущих и уязвимых слоев нас</w:t>
      </w:r>
      <w:r w:rsidRPr="00064EEB">
        <w:t>е</w:t>
      </w:r>
      <w:r w:rsidRPr="00064EEB">
        <w:t>ления. В нем сформулированы мероприятия по поощрению их участия и расширению возможностей доступа к важнейшим службам. Для этого ПИСР предусматривает меры по защите уязвимых групп от различных рисков и неблагоприятных последствий нестабильности источников жизн</w:t>
      </w:r>
      <w:r w:rsidRPr="00064EEB">
        <w:t>е</w:t>
      </w:r>
      <w:r w:rsidRPr="00064EEB">
        <w:t>обеспечения путем устранения препятствий для развития их производственных возможностей, например с помощью программ социальной защиты и специал</w:t>
      </w:r>
      <w:r w:rsidRPr="00064EEB">
        <w:t>ь</w:t>
      </w:r>
      <w:r w:rsidRPr="00064EEB">
        <w:t>ных субсидий.</w:t>
      </w:r>
    </w:p>
    <w:p w:rsidR="008A158C" w:rsidRPr="00064EEB" w:rsidRDefault="008A158C" w:rsidP="00C40433">
      <w:pPr>
        <w:pStyle w:val="H23GR"/>
      </w:pPr>
      <w:r w:rsidRPr="00064EEB">
        <w:tab/>
        <w:t>1.</w:t>
      </w:r>
      <w:r w:rsidRPr="00064EEB">
        <w:tab/>
        <w:t>Просители убежища</w:t>
      </w:r>
    </w:p>
    <w:p w:rsidR="008A158C" w:rsidRPr="00064EEB" w:rsidRDefault="008A158C" w:rsidP="00064EEB">
      <w:pPr>
        <w:pStyle w:val="SingleTxtGR"/>
      </w:pPr>
      <w:r w:rsidRPr="00064EEB">
        <w:t>93.</w:t>
      </w:r>
      <w:r w:rsidRPr="00064EEB">
        <w:tab/>
        <w:t>В мае 2006 года правительство Республики Уганда приняло Закон о б</w:t>
      </w:r>
      <w:r w:rsidRPr="00064EEB">
        <w:t>е</w:t>
      </w:r>
      <w:r w:rsidRPr="00064EEB">
        <w:t>женцах. В нем четко перечислены права и обязанности беженцев в Уганде и д</w:t>
      </w:r>
      <w:r w:rsidRPr="00064EEB">
        <w:t>а</w:t>
      </w:r>
      <w:r w:rsidRPr="00064EEB">
        <w:t xml:space="preserve">но определение понятия беженца с учетом </w:t>
      </w:r>
      <w:proofErr w:type="spellStart"/>
      <w:r w:rsidRPr="00064EEB">
        <w:t>гендерных</w:t>
      </w:r>
      <w:proofErr w:type="spellEnd"/>
      <w:r w:rsidRPr="00064EEB">
        <w:t xml:space="preserve"> аспектов. Закон устана</w:t>
      </w:r>
      <w:r w:rsidRPr="00064EEB">
        <w:t>в</w:t>
      </w:r>
      <w:r w:rsidRPr="00064EEB">
        <w:t>ливает порядок определения статуса беженца. Он также формулирует условия прекращения этого статуса при нахождении долгосрочного решения. В Законе закреплены такие свободы, как право на работу, свободу передвижения и право жить в населенных пунктах, а не в лагерях беженцев. Беженцам предоставляе</w:t>
      </w:r>
      <w:r w:rsidRPr="00064EEB">
        <w:t>т</w:t>
      </w:r>
      <w:r w:rsidRPr="00064EEB">
        <w:t>ся возможность обеспечивать себя продовольствием, выращивая сельскохозя</w:t>
      </w:r>
      <w:r w:rsidRPr="00064EEB">
        <w:t>й</w:t>
      </w:r>
      <w:r w:rsidRPr="00064EEB">
        <w:t>ственные культуры и обеспечивая тем самым свою продовольственную без</w:t>
      </w:r>
      <w:r w:rsidRPr="00064EEB">
        <w:t>о</w:t>
      </w:r>
      <w:r w:rsidRPr="00064EEB">
        <w:t>пасность, и удовлетворять другие основные человеч</w:t>
      </w:r>
      <w:r w:rsidRPr="00064EEB">
        <w:t>е</w:t>
      </w:r>
      <w:r w:rsidRPr="00064EEB">
        <w:t>ские потребности.</w:t>
      </w:r>
    </w:p>
    <w:p w:rsidR="008A158C" w:rsidRPr="00064EEB" w:rsidRDefault="008A158C" w:rsidP="00C40433">
      <w:pPr>
        <w:pStyle w:val="H23GR"/>
      </w:pPr>
      <w:r w:rsidRPr="00064EEB">
        <w:tab/>
        <w:t>2.</w:t>
      </w:r>
      <w:r w:rsidRPr="00064EEB">
        <w:tab/>
        <w:t>Насилие в семье</w:t>
      </w:r>
    </w:p>
    <w:p w:rsidR="008A158C" w:rsidRPr="00064EEB" w:rsidRDefault="008A158C" w:rsidP="00064EEB">
      <w:pPr>
        <w:pStyle w:val="SingleTxtGR"/>
      </w:pPr>
      <w:r w:rsidRPr="00064EEB">
        <w:t>94.</w:t>
      </w:r>
      <w:r w:rsidRPr="00064EEB">
        <w:tab/>
        <w:t>В 2010 году парламент Уганды принял Закон о насилии в семье, устана</w:t>
      </w:r>
      <w:r w:rsidRPr="00064EEB">
        <w:t>в</w:t>
      </w:r>
      <w:r w:rsidRPr="00064EEB">
        <w:t>ливающий уголовную ответственность за акты насилия в семейных отношен</w:t>
      </w:r>
      <w:r w:rsidRPr="00064EEB">
        <w:t>и</w:t>
      </w:r>
      <w:r w:rsidRPr="00064EEB">
        <w:t>ях, и нормативные акты, регламентирующие осуществление этого закона. В</w:t>
      </w:r>
      <w:r w:rsidR="006E395B">
        <w:rPr>
          <w:lang w:val="en-US"/>
        </w:rPr>
        <w:t> </w:t>
      </w:r>
      <w:r w:rsidRPr="00064EEB">
        <w:t>2009 году был принят Закон о предупреждении торговли людьми в целях борьбы с этим явлением. Закон вводит преступление торговли людьми при отягчающих обстоятельствах, а также торговли людьми. Показатели насилия в семье составляют 70% от уровня, зафиксированного Комиссией Уганды по пр</w:t>
      </w:r>
      <w:r w:rsidRPr="00064EEB">
        <w:t>а</w:t>
      </w:r>
      <w:r w:rsidRPr="00064EEB">
        <w:t>вовой реформе в исследовании, проведенном в 2008 году. Правительство зан</w:t>
      </w:r>
      <w:r w:rsidRPr="00064EEB">
        <w:t>и</w:t>
      </w:r>
      <w:r w:rsidRPr="00064EEB">
        <w:t xml:space="preserve">мается разработкой политики по борьбе с </w:t>
      </w:r>
      <w:proofErr w:type="spellStart"/>
      <w:r w:rsidRPr="00064EEB">
        <w:t>ге</w:t>
      </w:r>
      <w:r w:rsidRPr="00064EEB">
        <w:t>н</w:t>
      </w:r>
      <w:r w:rsidRPr="00064EEB">
        <w:t>дерным</w:t>
      </w:r>
      <w:proofErr w:type="spellEnd"/>
      <w:r w:rsidRPr="00064EEB">
        <w:t xml:space="preserve"> насилием, которой могли бы руководствоваться компетентные органы.</w:t>
      </w:r>
    </w:p>
    <w:p w:rsidR="008A158C" w:rsidRPr="00064EEB" w:rsidRDefault="00340951" w:rsidP="00C40433">
      <w:pPr>
        <w:pStyle w:val="H1GR"/>
      </w:pPr>
      <w:r>
        <w:tab/>
      </w:r>
      <w:r>
        <w:tab/>
      </w:r>
      <w:r w:rsidR="008A158C" w:rsidRPr="00064EEB">
        <w:t>Статья 11 – Право на надлежащий уровень жизни</w:t>
      </w:r>
    </w:p>
    <w:p w:rsidR="008A158C" w:rsidRPr="00064EEB" w:rsidRDefault="008A158C" w:rsidP="00064EEB">
      <w:pPr>
        <w:pStyle w:val="SingleTxtGR"/>
      </w:pPr>
      <w:r w:rsidRPr="00064EEB">
        <w:t>95.</w:t>
      </w:r>
      <w:r w:rsidRPr="00064EEB">
        <w:tab/>
        <w:t xml:space="preserve">В Уганде бедными считаются люди, ежедневный доход которых на один доллар ниже уровня, установленного для черты бедности. С 1990 года в Уганде достигнут значительный прогресс в сокращении доли населения, живущего ниже национальной черты бедности. Доля лиц, живущих в условиях нищеты, сократилась с 56% в 1992/1993 году до 31% </w:t>
      </w:r>
      <w:r w:rsidR="005C6D11">
        <w:t>−</w:t>
      </w:r>
      <w:r w:rsidRPr="00064EEB">
        <w:t xml:space="preserve"> в 2005/2006 году. В 1992 году п</w:t>
      </w:r>
      <w:r w:rsidRPr="00064EEB">
        <w:t>о</w:t>
      </w:r>
      <w:r w:rsidRPr="00064EEB">
        <w:t>казатель нищеты в Уганде составлял 56%, а в 1997 году он снизился до 44%, в</w:t>
      </w:r>
      <w:r w:rsidR="005C6D11">
        <w:t> </w:t>
      </w:r>
      <w:r w:rsidRPr="00064EEB">
        <w:t>1999/2000 году составлял 34%, поднялся до 38% в 2002/2003 году, чтобы сн</w:t>
      </w:r>
      <w:r w:rsidRPr="00064EEB">
        <w:t>и</w:t>
      </w:r>
      <w:r w:rsidRPr="00064EEB">
        <w:t xml:space="preserve">зился до 31% в 2005/2006 году и до 24,5% </w:t>
      </w:r>
      <w:r w:rsidR="005C6D11">
        <w:t>−</w:t>
      </w:r>
      <w:r w:rsidRPr="00064EEB">
        <w:t xml:space="preserve"> в 2009/2010</w:t>
      </w:r>
      <w:r w:rsidR="006E395B">
        <w:t xml:space="preserve"> году</w:t>
      </w:r>
      <w:r w:rsidRPr="00064EEB">
        <w:t xml:space="preserve">. </w:t>
      </w:r>
    </w:p>
    <w:p w:rsidR="008A158C" w:rsidRDefault="008A158C" w:rsidP="00C40433">
      <w:pPr>
        <w:pStyle w:val="SingleTxtGR"/>
        <w:pageBreakBefore/>
        <w:jc w:val="left"/>
        <w:rPr>
          <w:b/>
        </w:rPr>
      </w:pPr>
      <w:r w:rsidRPr="00064EEB">
        <w:t>Диаграмма 1</w:t>
      </w:r>
      <w:r w:rsidRPr="00064EEB">
        <w:br/>
      </w:r>
      <w:r w:rsidRPr="00064EEB">
        <w:rPr>
          <w:b/>
        </w:rPr>
        <w:t xml:space="preserve">Процентная доля населения, живущего ниже черты бедности </w:t>
      </w:r>
    </w:p>
    <w:p w:rsidR="001F2512" w:rsidRPr="00064EEB" w:rsidRDefault="00A95675" w:rsidP="00341A82">
      <w:pPr>
        <w:pStyle w:val="SingleTxtGR"/>
        <w:jc w:val="left"/>
        <w:rPr>
          <w:b/>
        </w:rPr>
      </w:pPr>
      <w:r>
        <w:rPr>
          <w:noProof/>
          <w:w w:val="100"/>
          <w:lang w:eastAsia="ru-RU"/>
        </w:rPr>
        <w:pict>
          <v:rect id="_x0000_s1128" style="position:absolute;left:0;text-align:left;margin-left:286.45pt;margin-top:278.95pt;width:29.35pt;height:12.2pt;z-index:3;mso-wrap-style:none" stroked="f">
            <v:textbox inset="0,0,0,0">
              <w:txbxContent>
                <w:p w:rsidR="002700BD" w:rsidRPr="000806FD" w:rsidRDefault="002700BD" w:rsidP="007B79DB">
                  <w:pPr>
                    <w:spacing w:line="192" w:lineRule="auto"/>
                    <w:rPr>
                      <w:color w:val="000000"/>
                      <w:sz w:val="12"/>
                      <w:szCs w:val="18"/>
                    </w:rPr>
                  </w:pPr>
                  <w:r w:rsidRPr="000806FD">
                    <w:rPr>
                      <w:color w:val="000000"/>
                      <w:sz w:val="12"/>
                      <w:szCs w:val="18"/>
                    </w:rPr>
                    <w:t>Городское</w:t>
                  </w:r>
                </w:p>
                <w:p w:rsidR="002700BD" w:rsidRPr="000806FD" w:rsidRDefault="002700BD" w:rsidP="007B79DB">
                  <w:pPr>
                    <w:spacing w:line="192" w:lineRule="auto"/>
                    <w:rPr>
                      <w:color w:val="000000"/>
                      <w:sz w:val="12"/>
                      <w:szCs w:val="18"/>
                    </w:rPr>
                  </w:pPr>
                  <w:r w:rsidRPr="000806FD">
                    <w:rPr>
                      <w:color w:val="000000"/>
                      <w:sz w:val="12"/>
                      <w:szCs w:val="18"/>
                    </w:rPr>
                    <w:t>население</w:t>
                  </w:r>
                </w:p>
              </w:txbxContent>
            </v:textbox>
          </v:rect>
        </w:pict>
      </w:r>
      <w:r w:rsidR="007B79DB">
        <w:rPr>
          <w:noProof/>
          <w:w w:val="100"/>
          <w:lang w:eastAsia="ru-RU"/>
        </w:rPr>
        <w:pict>
          <v:rect id="_x0000_s1126" style="position:absolute;left:0;text-align:left;margin-left:250.4pt;margin-top:279.05pt;width:28.55pt;height:12pt;z-index:2;mso-wrap-style:none" stroked="f">
            <v:textbox inset="0,0,0,0">
              <w:txbxContent>
                <w:p w:rsidR="002700BD" w:rsidRPr="000806FD" w:rsidRDefault="002700BD" w:rsidP="007B79DB">
                  <w:pPr>
                    <w:spacing w:line="192" w:lineRule="auto"/>
                    <w:rPr>
                      <w:color w:val="000000"/>
                      <w:sz w:val="12"/>
                      <w:szCs w:val="18"/>
                    </w:rPr>
                  </w:pPr>
                  <w:r w:rsidRPr="000806FD">
                    <w:rPr>
                      <w:color w:val="000000"/>
                      <w:sz w:val="12"/>
                      <w:szCs w:val="18"/>
                    </w:rPr>
                    <w:t>Сельское</w:t>
                  </w:r>
                </w:p>
                <w:p w:rsidR="002700BD" w:rsidRPr="000806FD" w:rsidRDefault="002700BD" w:rsidP="007B79DB">
                  <w:pPr>
                    <w:spacing w:line="192" w:lineRule="auto"/>
                    <w:rPr>
                      <w:color w:val="000000"/>
                      <w:sz w:val="12"/>
                      <w:szCs w:val="18"/>
                    </w:rPr>
                  </w:pPr>
                  <w:r w:rsidRPr="000806FD">
                    <w:rPr>
                      <w:color w:val="000000"/>
                      <w:sz w:val="12"/>
                      <w:szCs w:val="18"/>
                    </w:rPr>
                    <w:t>население</w:t>
                  </w:r>
                </w:p>
              </w:txbxContent>
            </v:textbox>
          </v:rect>
        </w:pict>
      </w:r>
      <w:r w:rsidR="00E40487">
        <w:rPr>
          <w:noProof/>
          <w:w w:val="100"/>
          <w:lang w:eastAsia="ru-RU"/>
        </w:rPr>
        <w:pict>
          <v:rect id="_x0000_s1125" style="position:absolute;left:0;text-align:left;margin-left:206.6pt;margin-top:280.1pt;width:31.7pt;height:10.9pt;z-index:1" stroked="f">
            <v:textbox inset="0,0,0,0">
              <w:txbxContent>
                <w:p w:rsidR="002700BD" w:rsidRPr="000806FD" w:rsidRDefault="002700BD" w:rsidP="008E7D4E">
                  <w:pPr>
                    <w:spacing w:line="192" w:lineRule="auto"/>
                    <w:jc w:val="center"/>
                    <w:rPr>
                      <w:color w:val="000000"/>
                      <w:sz w:val="12"/>
                      <w:szCs w:val="18"/>
                    </w:rPr>
                  </w:pPr>
                  <w:r w:rsidRPr="000806FD">
                    <w:rPr>
                      <w:color w:val="000000"/>
                      <w:sz w:val="12"/>
                      <w:szCs w:val="18"/>
                    </w:rPr>
                    <w:t>Население</w:t>
                  </w:r>
                </w:p>
                <w:p w:rsidR="002700BD" w:rsidRPr="000806FD" w:rsidRDefault="002700BD" w:rsidP="008E7D4E">
                  <w:pPr>
                    <w:spacing w:line="192" w:lineRule="auto"/>
                    <w:jc w:val="center"/>
                    <w:rPr>
                      <w:sz w:val="12"/>
                    </w:rPr>
                  </w:pPr>
                  <w:r w:rsidRPr="000806FD">
                    <w:rPr>
                      <w:color w:val="000000"/>
                      <w:sz w:val="12"/>
                      <w:szCs w:val="18"/>
                    </w:rPr>
                    <w:t>в целом</w:t>
                  </w:r>
                </w:p>
              </w:txbxContent>
            </v:textbox>
          </v:rect>
        </w:pict>
      </w:r>
      <w:r w:rsidR="00341A82" w:rsidRPr="000548E4">
        <w:pict>
          <v:shape id="_x0000_i1026" type="#_x0000_t75" style="width:422.25pt;height:302.25pt">
            <v:imagedata r:id="rId8" o:title=""/>
          </v:shape>
        </w:pict>
      </w:r>
    </w:p>
    <w:p w:rsidR="008A158C" w:rsidRPr="00064EEB" w:rsidRDefault="008A158C" w:rsidP="00064EEB">
      <w:pPr>
        <w:pStyle w:val="SingleTxtGR"/>
      </w:pPr>
    </w:p>
    <w:p w:rsidR="00064EEB" w:rsidRPr="00FA3A9F" w:rsidRDefault="00064EEB" w:rsidP="00622059">
      <w:pPr>
        <w:pStyle w:val="SingleTxtGR"/>
      </w:pPr>
      <w:r w:rsidRPr="00B752BA">
        <w:t>96.</w:t>
      </w:r>
      <w:r w:rsidRPr="00B752BA">
        <w:tab/>
      </w:r>
      <w:r>
        <w:t xml:space="preserve">Уровень жизни населения Уганды повысился. Как видно из диаграммы 1, доля </w:t>
      </w:r>
      <w:proofErr w:type="spellStart"/>
      <w:r>
        <w:t>угандийцев</w:t>
      </w:r>
      <w:proofErr w:type="spellEnd"/>
      <w:r>
        <w:t xml:space="preserve">, живущих ниже черты бедности, сократилась с 56,4% в 1992 году до 24,5% </w:t>
      </w:r>
      <w:r w:rsidR="00622059">
        <w:t>−</w:t>
      </w:r>
      <w:r>
        <w:t xml:space="preserve"> в 2009</w:t>
      </w:r>
      <w:r w:rsidR="00785270">
        <w:t xml:space="preserve"> году</w:t>
      </w:r>
      <w:r>
        <w:t>. Это</w:t>
      </w:r>
      <w:r w:rsidRPr="00FA3A9F">
        <w:t xml:space="preserve"> </w:t>
      </w:r>
      <w:r>
        <w:t>отражает</w:t>
      </w:r>
      <w:r w:rsidRPr="00FA3A9F">
        <w:t xml:space="preserve"> </w:t>
      </w:r>
      <w:r>
        <w:t>сокращение</w:t>
      </w:r>
      <w:r w:rsidRPr="00FA3A9F">
        <w:t xml:space="preserve"> </w:t>
      </w:r>
      <w:r>
        <w:t>на</w:t>
      </w:r>
      <w:r w:rsidRPr="00FA3A9F">
        <w:t xml:space="preserve"> 57% </w:t>
      </w:r>
      <w:r>
        <w:t>за</w:t>
      </w:r>
      <w:r w:rsidRPr="00FA3A9F">
        <w:t xml:space="preserve"> 17</w:t>
      </w:r>
      <w:r w:rsidRPr="00FA3A9F">
        <w:rPr>
          <w:lang w:val="en-US"/>
        </w:rPr>
        <w:t> </w:t>
      </w:r>
      <w:r>
        <w:t>лет</w:t>
      </w:r>
      <w:r w:rsidRPr="00FA3A9F">
        <w:t xml:space="preserve">. </w:t>
      </w:r>
      <w:r>
        <w:t>Однако в течение этого периода сокращение не было стабильным и в 2000</w:t>
      </w:r>
      <w:r w:rsidR="00622059">
        <w:t>−</w:t>
      </w:r>
      <w:r>
        <w:t>2002 годы наблюдался незнач</w:t>
      </w:r>
      <w:r>
        <w:t>и</w:t>
      </w:r>
      <w:r>
        <w:t>тельный рост. В городских районах, где этот показатель составил 68%, сокращение масштабов нищеты было менее з</w:t>
      </w:r>
      <w:r>
        <w:t>а</w:t>
      </w:r>
      <w:r>
        <w:t>метным по сравнению с сельскими районами, где он составил 55%</w:t>
      </w:r>
      <w:r w:rsidRPr="00FA3A9F">
        <w:t>.</w:t>
      </w:r>
    </w:p>
    <w:p w:rsidR="00064EEB" w:rsidRPr="00FA3A9F" w:rsidRDefault="00064EEB" w:rsidP="00622059">
      <w:pPr>
        <w:pStyle w:val="SingleTxtGR"/>
      </w:pPr>
      <w:r w:rsidRPr="00B752BA">
        <w:t>97.</w:t>
      </w:r>
      <w:r w:rsidRPr="00B752BA">
        <w:tab/>
      </w:r>
      <w:r>
        <w:t>В Уганде принимаются стратегии и планы и разрабатывается политика по борьбе с нищетой, в том числе План действий по искоренению нищеты (ПДИН), План модернизации сельского хозяйства (ПМСХ), Фонд действий по борьбе с нищетой (ФДБН), Национальные сельскохозяйственные консультати</w:t>
      </w:r>
      <w:r>
        <w:t>в</w:t>
      </w:r>
      <w:r>
        <w:t>ные службы (НСХКС), Программа социальной защиты (социальные пособия для расширения прав и возможностей). Основная стратегия борьбы с нищетой была сформулирована в ПДИН, а теперь правительство приняло Национальный план развития, который служит руководством для усилий страны по сокращ</w:t>
      </w:r>
      <w:r>
        <w:t>е</w:t>
      </w:r>
      <w:r>
        <w:t>нию масштабов нищеты к 2014/2015 году до 25%, что превышает глобальный показатель на 3%</w:t>
      </w:r>
      <w:r w:rsidRPr="000548E4">
        <w:rPr>
          <w:rStyle w:val="FootnoteReference"/>
        </w:rPr>
        <w:footnoteReference w:id="65"/>
      </w:r>
      <w:r>
        <w:t>. Наряду с НПР Уганда намерена к 2015 году добиться гл</w:t>
      </w:r>
      <w:r>
        <w:t>о</w:t>
      </w:r>
      <w:r>
        <w:t>бальной ЦРТ по сокращению вдвое ма</w:t>
      </w:r>
      <w:r>
        <w:t>с</w:t>
      </w:r>
      <w:r>
        <w:t>штабов нищеты</w:t>
      </w:r>
      <w:r w:rsidRPr="00FA3A9F">
        <w:t>.</w:t>
      </w:r>
    </w:p>
    <w:p w:rsidR="00064EEB" w:rsidRPr="00FA3A9F" w:rsidRDefault="00064EEB" w:rsidP="008E7D4E">
      <w:pPr>
        <w:pStyle w:val="SingleTxtGR"/>
        <w:pageBreakBefore/>
      </w:pPr>
      <w:r w:rsidRPr="00B752BA">
        <w:t>98.</w:t>
      </w:r>
      <w:r w:rsidRPr="00B752BA">
        <w:tab/>
      </w:r>
      <w:r>
        <w:t>Правительство решает проблемы достижения требуемого уровня жизни с помощью детально разработанных и всеобъемлющих стратегий сокращения масштабов нищеты. Уганда приняла ПДИН (1997 год). В 1998/1999 году прав</w:t>
      </w:r>
      <w:r>
        <w:t>и</w:t>
      </w:r>
      <w:r>
        <w:t>тельство Уганды учредило Фонд действий по борьбе с нищетой (ФДБН)</w:t>
      </w:r>
      <w:r w:rsidRPr="000548E4">
        <w:rPr>
          <w:rStyle w:val="FootnoteReference"/>
        </w:rPr>
        <w:footnoteReference w:id="66"/>
      </w:r>
      <w:r>
        <w:t>. В</w:t>
      </w:r>
      <w:r w:rsidR="007D2B68">
        <w:t> </w:t>
      </w:r>
      <w:r>
        <w:t>процессе реализации стратегии борьбы с нищетой Фонду надлежит решить следующие задачи</w:t>
      </w:r>
      <w:r w:rsidRPr="00FA3A9F">
        <w:t>:</w:t>
      </w:r>
    </w:p>
    <w:p w:rsidR="00064EEB" w:rsidRPr="00FA3A9F" w:rsidRDefault="00064EEB" w:rsidP="00622059">
      <w:pPr>
        <w:pStyle w:val="SingleTxtGR"/>
      </w:pPr>
      <w:r w:rsidRPr="00FA3A9F">
        <w:tab/>
      </w:r>
      <w:proofErr w:type="spellStart"/>
      <w:r w:rsidRPr="000548E4">
        <w:t>i</w:t>
      </w:r>
      <w:proofErr w:type="spellEnd"/>
      <w:r w:rsidRPr="00FA3A9F">
        <w:t>)</w:t>
      </w:r>
      <w:r w:rsidRPr="00FA3A9F">
        <w:tab/>
      </w:r>
      <w:r>
        <w:t>переориентировать бюджет с учетом новых приоритетов, устано</w:t>
      </w:r>
      <w:r>
        <w:t>в</w:t>
      </w:r>
      <w:r>
        <w:t>ленных ПДИН;</w:t>
      </w:r>
    </w:p>
    <w:p w:rsidR="00064EEB" w:rsidRPr="00FA3A9F" w:rsidRDefault="00064EEB" w:rsidP="00622059">
      <w:pPr>
        <w:pStyle w:val="SingleTxtGR"/>
      </w:pPr>
      <w:r w:rsidRPr="00FA3A9F">
        <w:tab/>
      </w:r>
      <w:r w:rsidRPr="000548E4">
        <w:t>ii</w:t>
      </w:r>
      <w:r w:rsidRPr="00FA3A9F">
        <w:t>)</w:t>
      </w:r>
      <w:r w:rsidRPr="00FA3A9F">
        <w:tab/>
      </w:r>
      <w:r>
        <w:t>увеличить финансирование органов местного управления в целях обеспечения предоставления услуг;</w:t>
      </w:r>
    </w:p>
    <w:p w:rsidR="00064EEB" w:rsidRPr="00332BD6" w:rsidRDefault="00064EEB" w:rsidP="00622059">
      <w:pPr>
        <w:pStyle w:val="SingleTxtGR"/>
      </w:pPr>
      <w:r w:rsidRPr="00FA3A9F">
        <w:tab/>
      </w:r>
      <w:r w:rsidRPr="000548E4">
        <w:t>iii</w:t>
      </w:r>
      <w:r w:rsidRPr="00332BD6">
        <w:t>)</w:t>
      </w:r>
      <w:r w:rsidRPr="00332BD6">
        <w:tab/>
      </w:r>
      <w:r>
        <w:t>не</w:t>
      </w:r>
      <w:r w:rsidRPr="00332BD6">
        <w:t xml:space="preserve"> </w:t>
      </w:r>
      <w:r>
        <w:t>допустить</w:t>
      </w:r>
      <w:r w:rsidRPr="00332BD6">
        <w:t xml:space="preserve"> </w:t>
      </w:r>
      <w:r>
        <w:t>расходования средств, предназначенных для облегч</w:t>
      </w:r>
      <w:r>
        <w:t>е</w:t>
      </w:r>
      <w:r>
        <w:t>ния бремени задолженности, и донорских средств на цели сокращения масшт</w:t>
      </w:r>
      <w:r>
        <w:t>а</w:t>
      </w:r>
      <w:r>
        <w:t>бов нищ</w:t>
      </w:r>
      <w:r>
        <w:t>е</w:t>
      </w:r>
      <w:r>
        <w:t>ты</w:t>
      </w:r>
      <w:r w:rsidRPr="00332BD6">
        <w:t>.</w:t>
      </w:r>
    </w:p>
    <w:p w:rsidR="00064EEB" w:rsidRPr="00227849" w:rsidRDefault="00064EEB" w:rsidP="00622059">
      <w:pPr>
        <w:pStyle w:val="SingleTxtGR"/>
      </w:pPr>
      <w:r w:rsidRPr="00B752BA">
        <w:t>99.</w:t>
      </w:r>
      <w:r w:rsidRPr="00B752BA">
        <w:tab/>
      </w:r>
      <w:r>
        <w:t>Несмотря на принятые правительством Уганды различные стратегии с</w:t>
      </w:r>
      <w:r>
        <w:t>о</w:t>
      </w:r>
      <w:r>
        <w:t>кращения масштабов нищеты, некоторые проблемы еще не преодолены. Одна</w:t>
      </w:r>
      <w:r w:rsidRPr="00227849">
        <w:t xml:space="preserve"> </w:t>
      </w:r>
      <w:r>
        <w:t>из</w:t>
      </w:r>
      <w:r w:rsidRPr="00227849">
        <w:t xml:space="preserve"> </w:t>
      </w:r>
      <w:r>
        <w:t>них</w:t>
      </w:r>
      <w:r w:rsidRPr="00227849">
        <w:t xml:space="preserve"> </w:t>
      </w:r>
      <w:r>
        <w:t>заключается</w:t>
      </w:r>
      <w:r w:rsidRPr="00227849">
        <w:t xml:space="preserve"> </w:t>
      </w:r>
      <w:r>
        <w:t>в</w:t>
      </w:r>
      <w:r w:rsidRPr="00227849">
        <w:t xml:space="preserve"> </w:t>
      </w:r>
      <w:r>
        <w:t>уменьшении доли 20% беднейшего населения в общем объеме потребления домашних хозяйств, что указывает на углубление нераве</w:t>
      </w:r>
      <w:r>
        <w:t>н</w:t>
      </w:r>
      <w:r>
        <w:t>ства, которое прав</w:t>
      </w:r>
      <w:r>
        <w:t>и</w:t>
      </w:r>
      <w:r>
        <w:t>тельству необходимо устранить в безотлагательном порядке. Это проявляется в бог</w:t>
      </w:r>
      <w:r>
        <w:t>а</w:t>
      </w:r>
      <w:r>
        <w:t>тых и бедных, сельских и городских районах. Например, существуют значительные различия в уровне нищеты в различных географич</w:t>
      </w:r>
      <w:r>
        <w:t>е</w:t>
      </w:r>
      <w:r>
        <w:t>ских зонах и регионах страны. Показатели нищеты значительно выше в сел</w:t>
      </w:r>
      <w:r>
        <w:t>ь</w:t>
      </w:r>
      <w:r>
        <w:t>ских районах, достигая 34% против 14% в городских районах. Если в Це</w:t>
      </w:r>
      <w:r>
        <w:t>н</w:t>
      </w:r>
      <w:r>
        <w:t>тральной области Уганды показатели нищеты в расчете на душу населения с 1992/1993 года по 2005/2006 год</w:t>
      </w:r>
      <w:r w:rsidRPr="002535B4">
        <w:t xml:space="preserve"> </w:t>
      </w:r>
      <w:r>
        <w:t>сократились с 46% до 16%, то в Северной о</w:t>
      </w:r>
      <w:r>
        <w:t>б</w:t>
      </w:r>
      <w:r>
        <w:t xml:space="preserve">ласти </w:t>
      </w:r>
      <w:r w:rsidRPr="00B752BA">
        <w:t>−</w:t>
      </w:r>
      <w:r>
        <w:t xml:space="preserve"> с 74% до 61%. Выше эти показатели и в Восточной области, ос</w:t>
      </w:r>
      <w:r>
        <w:t>о</w:t>
      </w:r>
      <w:r>
        <w:t xml:space="preserve">бенно в </w:t>
      </w:r>
      <w:proofErr w:type="spellStart"/>
      <w:r>
        <w:t>субрегионе</w:t>
      </w:r>
      <w:proofErr w:type="spellEnd"/>
      <w:r>
        <w:t xml:space="preserve"> </w:t>
      </w:r>
      <w:proofErr w:type="spellStart"/>
      <w:r>
        <w:t>Карамоджа</w:t>
      </w:r>
      <w:proofErr w:type="spellEnd"/>
      <w:r>
        <w:t>, где темпы сокращения масштабов нищеты неизменно ниже, чем в среднем по стране</w:t>
      </w:r>
      <w:r w:rsidRPr="00227849">
        <w:t>.</w:t>
      </w:r>
    </w:p>
    <w:p w:rsidR="00064EEB" w:rsidRPr="00227849" w:rsidRDefault="00064EEB" w:rsidP="00622059">
      <w:pPr>
        <w:pStyle w:val="SingleTxtGR"/>
      </w:pPr>
      <w:r w:rsidRPr="00B752BA">
        <w:t>100.</w:t>
      </w:r>
      <w:r w:rsidRPr="00B752BA">
        <w:tab/>
      </w:r>
      <w:r>
        <w:t xml:space="preserve">Неравенство доходов, согласно коэффициенту </w:t>
      </w:r>
      <w:proofErr w:type="spellStart"/>
      <w:r>
        <w:t>Джини</w:t>
      </w:r>
      <w:proofErr w:type="spellEnd"/>
      <w:r>
        <w:t>, возросло с 0,365 в 1992/1993 году до 0,428 в 2002/2003 году, затем сократилось до 0,408 в 2005/2006 году и возросло до 0,426 в 2009/2010 году. Самые высокие показат</w:t>
      </w:r>
      <w:r>
        <w:t>е</w:t>
      </w:r>
      <w:r>
        <w:t xml:space="preserve">ли неравенства зарегистрированы в урбанизированной Центральной области, а самые низкие </w:t>
      </w:r>
      <w:r w:rsidRPr="00B752BA">
        <w:t>−</w:t>
      </w:r>
      <w:r>
        <w:t xml:space="preserve"> в Северной, что свидетельствует об оттоке капитала и активов за годы двадцатилетней гражданской войны, которая закончилась в 2005 году. Согласно оценкам, среди внутренне перемещенных лиц (ВПЛ) наблюдались самые высокие показатели нищеты (78%), однако, как ожидается, к 2012 году все перемещенные лица вернутся в свои дома и этот показатель снизится.</w:t>
      </w:r>
    </w:p>
    <w:p w:rsidR="00064EEB" w:rsidRPr="00227849" w:rsidRDefault="00064EEB" w:rsidP="00622059">
      <w:pPr>
        <w:pStyle w:val="SingleTxtGR"/>
      </w:pPr>
      <w:r w:rsidRPr="00B752BA">
        <w:t>101.</w:t>
      </w:r>
      <w:r w:rsidRPr="00B752BA">
        <w:tab/>
      </w:r>
      <w:r>
        <w:t>В рамках предусмотренной НПР стратегии мониторинга и оценки акцент делается на сбор и анализ данных, определение их потоков и форматов, перед</w:t>
      </w:r>
      <w:r>
        <w:t>а</w:t>
      </w:r>
      <w:r>
        <w:t>чу и обзор. Правительство Уганды разработало рамочную политику монитори</w:t>
      </w:r>
      <w:r>
        <w:t>н</w:t>
      </w:r>
      <w:r>
        <w:t>га и оценки, первоочередная задача которой заключается в обеспечении эффе</w:t>
      </w:r>
      <w:r>
        <w:t>к</w:t>
      </w:r>
      <w:r>
        <w:t>тивности и действе</w:t>
      </w:r>
      <w:r>
        <w:t>н</w:t>
      </w:r>
      <w:r>
        <w:t xml:space="preserve">ности оказания услуг для достижения результатов, а также </w:t>
      </w:r>
      <w:proofErr w:type="spellStart"/>
      <w:r>
        <w:t>транспарентности</w:t>
      </w:r>
      <w:proofErr w:type="spellEnd"/>
      <w:r>
        <w:t xml:space="preserve"> и подотчетности в использовании имеющихся ресурсов в ц</w:t>
      </w:r>
      <w:r>
        <w:t>е</w:t>
      </w:r>
      <w:r>
        <w:t>лях повышения уровня жизни</w:t>
      </w:r>
      <w:r w:rsidRPr="00227849">
        <w:t>.</w:t>
      </w:r>
    </w:p>
    <w:p w:rsidR="00064EEB" w:rsidRPr="00227849" w:rsidRDefault="00064EEB" w:rsidP="0053521C">
      <w:pPr>
        <w:pStyle w:val="H23GR"/>
        <w:pageBreakBefore/>
      </w:pPr>
      <w:r w:rsidRPr="00227849">
        <w:tab/>
      </w:r>
      <w:r w:rsidRPr="00B752BA">
        <w:t>1.</w:t>
      </w:r>
      <w:r w:rsidRPr="00B752BA">
        <w:tab/>
      </w:r>
      <w:r>
        <w:t>Адресные стратегии</w:t>
      </w:r>
    </w:p>
    <w:p w:rsidR="00064EEB" w:rsidRPr="00227849" w:rsidRDefault="00064EEB" w:rsidP="00622059">
      <w:pPr>
        <w:pStyle w:val="SingleTxtGR"/>
      </w:pPr>
      <w:r w:rsidRPr="00B752BA">
        <w:t>102.</w:t>
      </w:r>
      <w:r w:rsidRPr="00B752BA">
        <w:tab/>
      </w:r>
      <w:r>
        <w:t>В Уганде большая часть населения живет в сельских районах и обеспеч</w:t>
      </w:r>
      <w:r>
        <w:t>е</w:t>
      </w:r>
      <w:r>
        <w:t>ние источников средств к существованию здесь зависит от сельскохозяйстве</w:t>
      </w:r>
      <w:r>
        <w:t>н</w:t>
      </w:r>
      <w:r>
        <w:t>ной продукции/деятельности. Поэтому одним из важнейших условий обеспеч</w:t>
      </w:r>
      <w:r>
        <w:t>е</w:t>
      </w:r>
      <w:r>
        <w:t>ния роста в интересах бедных слоев населения является развитие сельского х</w:t>
      </w:r>
      <w:r>
        <w:t>о</w:t>
      </w:r>
      <w:r>
        <w:t>зяйства. Политика пр</w:t>
      </w:r>
      <w:r>
        <w:t>а</w:t>
      </w:r>
      <w:r>
        <w:t>вительства</w:t>
      </w:r>
      <w:r w:rsidRPr="00227849">
        <w:t xml:space="preserve"> </w:t>
      </w:r>
      <w:r>
        <w:t>Уганды</w:t>
      </w:r>
      <w:r w:rsidRPr="00227849">
        <w:t xml:space="preserve"> </w:t>
      </w:r>
      <w:r>
        <w:t>направлена</w:t>
      </w:r>
      <w:r w:rsidRPr="00227849">
        <w:t xml:space="preserve"> </w:t>
      </w:r>
      <w:r>
        <w:t>на</w:t>
      </w:r>
      <w:r w:rsidRPr="00227849">
        <w:t xml:space="preserve"> </w:t>
      </w:r>
      <w:r>
        <w:t>развитие</w:t>
      </w:r>
      <w:r w:rsidRPr="00227849">
        <w:t xml:space="preserve"> </w:t>
      </w:r>
      <w:r>
        <w:t>ее</w:t>
      </w:r>
      <w:r w:rsidRPr="00227849">
        <w:t xml:space="preserve"> </w:t>
      </w:r>
      <w:r>
        <w:t>населения</w:t>
      </w:r>
      <w:r w:rsidRPr="00227849">
        <w:t>.</w:t>
      </w:r>
      <w:r>
        <w:t xml:space="preserve"> Правительство проводит реформы в сельскохозяйственном секторе, добиваясь сокращения масштабов нищеты путем повышения доходов. В рамках одной из них разработан План модернизации сельского хозяйства (ПМСХ), призванный содействовать увеличению доходов бе</w:t>
      </w:r>
      <w:r>
        <w:t>д</w:t>
      </w:r>
      <w:r>
        <w:t>ных слоев населения путем перехода от ведения натурального сельского хозяйства к созданию современного коммерч</w:t>
      </w:r>
      <w:r>
        <w:t>е</w:t>
      </w:r>
      <w:r>
        <w:t>ского сельскохозяйственного сектора</w:t>
      </w:r>
      <w:r w:rsidRPr="00227849">
        <w:t>.</w:t>
      </w:r>
    </w:p>
    <w:p w:rsidR="00064EEB" w:rsidRPr="00227849" w:rsidRDefault="00064EEB" w:rsidP="00622059">
      <w:pPr>
        <w:pStyle w:val="SingleTxtGR"/>
      </w:pPr>
      <w:r w:rsidRPr="00B752BA">
        <w:t>103.</w:t>
      </w:r>
      <w:r w:rsidRPr="00B752BA">
        <w:tab/>
      </w:r>
      <w:r>
        <w:t>Правительство также вынесло на обсуждение политику борьбы с нищ</w:t>
      </w:r>
      <w:r>
        <w:t>е</w:t>
      </w:r>
      <w:r>
        <w:t>той посредством децентрализации. Основной задачей здесь является использ</w:t>
      </w:r>
      <w:r>
        <w:t>о</w:t>
      </w:r>
      <w:r>
        <w:t>вание административного ресурса. Местные общины напрямую участвуют в планировании через свои советы. Идея заключается в том, что более эффекти</w:t>
      </w:r>
      <w:r>
        <w:t>в</w:t>
      </w:r>
      <w:r>
        <w:t>ное оказание социал</w:t>
      </w:r>
      <w:r>
        <w:t>ь</w:t>
      </w:r>
      <w:r>
        <w:t>ных услуг путем децентрализации может ускорить темпы сокращения масштабов нищ</w:t>
      </w:r>
      <w:r>
        <w:t>е</w:t>
      </w:r>
      <w:r>
        <w:t>ты</w:t>
      </w:r>
      <w:r w:rsidRPr="000548E4">
        <w:rPr>
          <w:rStyle w:val="FootnoteReference"/>
        </w:rPr>
        <w:footnoteReference w:id="67"/>
      </w:r>
      <w:r>
        <w:t>.</w:t>
      </w:r>
    </w:p>
    <w:p w:rsidR="00064EEB" w:rsidRPr="00227849" w:rsidRDefault="00064EEB" w:rsidP="00622059">
      <w:pPr>
        <w:pStyle w:val="SingleTxtGR"/>
      </w:pPr>
      <w:r w:rsidRPr="00B752BA">
        <w:t>104.</w:t>
      </w:r>
      <w:r w:rsidRPr="00B752BA">
        <w:tab/>
      </w:r>
      <w:r>
        <w:t>Правительство также разработало политику борьбы с коррупцией, упо</w:t>
      </w:r>
      <w:r>
        <w:t>л</w:t>
      </w:r>
      <w:r>
        <w:t>номочив своего Генерального инспектора следить за обеспечением эффективн</w:t>
      </w:r>
      <w:r>
        <w:t>о</w:t>
      </w:r>
      <w:r>
        <w:t>го упра</w:t>
      </w:r>
      <w:r>
        <w:t>в</w:t>
      </w:r>
      <w:r>
        <w:t>ления и услуг</w:t>
      </w:r>
      <w:r w:rsidRPr="00227849">
        <w:t>.</w:t>
      </w:r>
      <w:r>
        <w:t xml:space="preserve"> Создан также </w:t>
      </w:r>
      <w:proofErr w:type="spellStart"/>
      <w:r>
        <w:t>Антикоррупционный</w:t>
      </w:r>
      <w:proofErr w:type="spellEnd"/>
      <w:r>
        <w:t xml:space="preserve"> суд.</w:t>
      </w:r>
    </w:p>
    <w:p w:rsidR="00064EEB" w:rsidRPr="00472D08" w:rsidRDefault="00064EEB" w:rsidP="00622059">
      <w:pPr>
        <w:pStyle w:val="SingleTxtGR"/>
      </w:pPr>
      <w:r w:rsidRPr="00B752BA">
        <w:t>105.</w:t>
      </w:r>
      <w:r w:rsidRPr="00B752BA">
        <w:tab/>
      </w:r>
      <w:r>
        <w:t>Политика в области экономического управления направлена на сдерж</w:t>
      </w:r>
      <w:r>
        <w:t>и</w:t>
      </w:r>
      <w:r>
        <w:t>вание инфляции и содействие созданию благоприятной экономической ситу</w:t>
      </w:r>
      <w:r>
        <w:t>а</w:t>
      </w:r>
      <w:r>
        <w:t>ции. Задача заключается в повышении доходов малоимущих домашних х</w:t>
      </w:r>
      <w:r>
        <w:t>о</w:t>
      </w:r>
      <w:r>
        <w:t>зяйств и интенсификации сельскохозяйственного производства. Обеспечение безопасности является одним из условий улучшения благосостояния населения. Это неразрывно связано с полит</w:t>
      </w:r>
      <w:r>
        <w:t>и</w:t>
      </w:r>
      <w:r>
        <w:t>кой эффективного управления</w:t>
      </w:r>
      <w:r w:rsidRPr="00472D08">
        <w:t>.</w:t>
      </w:r>
    </w:p>
    <w:p w:rsidR="00064EEB" w:rsidRPr="00FA7B00" w:rsidRDefault="00064EEB" w:rsidP="007D2B68">
      <w:pPr>
        <w:pStyle w:val="H23GR"/>
      </w:pPr>
      <w:r w:rsidRPr="00472D08">
        <w:tab/>
      </w:r>
      <w:r w:rsidRPr="00B752BA">
        <w:t>2.</w:t>
      </w:r>
      <w:r w:rsidRPr="00B752BA">
        <w:tab/>
      </w:r>
      <w:r>
        <w:t>Право на питание</w:t>
      </w:r>
    </w:p>
    <w:p w:rsidR="00064EEB" w:rsidRPr="00FA7B00" w:rsidRDefault="00064EEB" w:rsidP="00622059">
      <w:pPr>
        <w:pStyle w:val="SingleTxtGR"/>
      </w:pPr>
      <w:r w:rsidRPr="00B752BA">
        <w:t>106.</w:t>
      </w:r>
      <w:r w:rsidRPr="00B752BA">
        <w:tab/>
      </w:r>
      <w:r>
        <w:t>Правительство</w:t>
      </w:r>
      <w:r w:rsidRPr="00FA7B00">
        <w:t xml:space="preserve"> </w:t>
      </w:r>
      <w:r>
        <w:t>Уганды</w:t>
      </w:r>
      <w:r w:rsidRPr="00FA7B00">
        <w:t xml:space="preserve"> </w:t>
      </w:r>
      <w:r>
        <w:t>создало всеобъемлющую правовую, политич</w:t>
      </w:r>
      <w:r>
        <w:t>е</w:t>
      </w:r>
      <w:r>
        <w:t>скую и институциональную базу для реализации в стране права  на достаточное питание</w:t>
      </w:r>
      <w:r w:rsidRPr="00FA7B00">
        <w:t>.</w:t>
      </w:r>
    </w:p>
    <w:p w:rsidR="00064EEB" w:rsidRPr="0061394C" w:rsidRDefault="00064EEB" w:rsidP="00622059">
      <w:pPr>
        <w:pStyle w:val="SingleTxtGR"/>
      </w:pPr>
      <w:r w:rsidRPr="00B752BA">
        <w:t>107.</w:t>
      </w:r>
      <w:r w:rsidRPr="00B752BA">
        <w:tab/>
      </w:r>
      <w:r>
        <w:t>Согласно</w:t>
      </w:r>
      <w:r w:rsidRPr="00FA7B00">
        <w:t xml:space="preserve"> </w:t>
      </w:r>
      <w:r>
        <w:t>статье</w:t>
      </w:r>
      <w:r w:rsidRPr="00FA7B00">
        <w:t xml:space="preserve"> 237(1)</w:t>
      </w:r>
      <w:r>
        <w:t xml:space="preserve"> Конституции Уганды, земля принадлежит ее гр</w:t>
      </w:r>
      <w:r>
        <w:t>а</w:t>
      </w:r>
      <w:r>
        <w:t>жданам и закрепляется за ними в соответствии с системой землевладения, пр</w:t>
      </w:r>
      <w:r>
        <w:t>е</w:t>
      </w:r>
      <w:r>
        <w:t>дусмо</w:t>
      </w:r>
      <w:r>
        <w:t>т</w:t>
      </w:r>
      <w:r>
        <w:t>ренной Конституцией. Это</w:t>
      </w:r>
      <w:r w:rsidRPr="00472D08">
        <w:t xml:space="preserve"> </w:t>
      </w:r>
      <w:r>
        <w:t>непосредственно</w:t>
      </w:r>
      <w:r w:rsidRPr="00472D08">
        <w:t xml:space="preserve"> </w:t>
      </w:r>
      <w:r>
        <w:t>влияет</w:t>
      </w:r>
      <w:r w:rsidRPr="00472D08">
        <w:t xml:space="preserve"> </w:t>
      </w:r>
      <w:r>
        <w:t>на</w:t>
      </w:r>
      <w:r w:rsidRPr="00472D08">
        <w:t xml:space="preserve"> </w:t>
      </w:r>
      <w:r>
        <w:t>право</w:t>
      </w:r>
      <w:r w:rsidRPr="00472D08">
        <w:t xml:space="preserve"> </w:t>
      </w:r>
      <w:r>
        <w:t>на</w:t>
      </w:r>
      <w:r w:rsidRPr="00472D08">
        <w:t xml:space="preserve"> </w:t>
      </w:r>
      <w:r>
        <w:t>питание</w:t>
      </w:r>
      <w:r w:rsidRPr="00472D08">
        <w:t xml:space="preserve">. </w:t>
      </w:r>
      <w:r>
        <w:t>Согласно</w:t>
      </w:r>
      <w:r w:rsidRPr="0061394C">
        <w:t xml:space="preserve"> </w:t>
      </w:r>
      <w:r>
        <w:t>статье</w:t>
      </w:r>
      <w:r w:rsidRPr="0061394C">
        <w:t xml:space="preserve"> 237(3), </w:t>
      </w:r>
      <w:r>
        <w:t>земля</w:t>
      </w:r>
      <w:r w:rsidRPr="0061394C">
        <w:t xml:space="preserve"> </w:t>
      </w:r>
      <w:r>
        <w:t>может</w:t>
      </w:r>
      <w:r w:rsidRPr="0061394C">
        <w:t xml:space="preserve"> </w:t>
      </w:r>
      <w:r>
        <w:t>находиться</w:t>
      </w:r>
      <w:r w:rsidRPr="0061394C">
        <w:t xml:space="preserve"> </w:t>
      </w:r>
      <w:r>
        <w:t>в</w:t>
      </w:r>
      <w:r w:rsidRPr="0061394C">
        <w:t xml:space="preserve"> </w:t>
      </w:r>
      <w:r>
        <w:t>собственности</w:t>
      </w:r>
      <w:r w:rsidRPr="0061394C">
        <w:t xml:space="preserve"> </w:t>
      </w:r>
      <w:r>
        <w:t>в</w:t>
      </w:r>
      <w:r w:rsidRPr="0061394C">
        <w:t xml:space="preserve"> </w:t>
      </w:r>
      <w:r>
        <w:t>соответс</w:t>
      </w:r>
      <w:r>
        <w:t>т</w:t>
      </w:r>
      <w:r>
        <w:t>вии</w:t>
      </w:r>
      <w:r w:rsidRPr="0061394C">
        <w:t xml:space="preserve"> </w:t>
      </w:r>
      <w:r>
        <w:t>со</w:t>
      </w:r>
      <w:r w:rsidRPr="0061394C">
        <w:t xml:space="preserve"> </w:t>
      </w:r>
      <w:r>
        <w:t>следу</w:t>
      </w:r>
      <w:r>
        <w:t>ю</w:t>
      </w:r>
      <w:r>
        <w:t>щими</w:t>
      </w:r>
      <w:r w:rsidRPr="0061394C">
        <w:t xml:space="preserve"> </w:t>
      </w:r>
      <w:r>
        <w:t>формами</w:t>
      </w:r>
      <w:r w:rsidRPr="0061394C">
        <w:t xml:space="preserve"> </w:t>
      </w:r>
      <w:r>
        <w:t>землевладения</w:t>
      </w:r>
      <w:r w:rsidRPr="0061394C">
        <w:t xml:space="preserve">: </w:t>
      </w:r>
      <w:r>
        <w:t>обычная</w:t>
      </w:r>
      <w:r w:rsidRPr="0061394C">
        <w:t xml:space="preserve">, </w:t>
      </w:r>
      <w:r>
        <w:t>полноправная</w:t>
      </w:r>
      <w:r w:rsidRPr="0061394C">
        <w:t xml:space="preserve">, </w:t>
      </w:r>
      <w:proofErr w:type="spellStart"/>
      <w:r>
        <w:t>майло</w:t>
      </w:r>
      <w:proofErr w:type="spellEnd"/>
      <w:r w:rsidRPr="0061394C">
        <w:t xml:space="preserve"> </w:t>
      </w:r>
      <w:r>
        <w:t>и</w:t>
      </w:r>
      <w:r w:rsidRPr="0061394C">
        <w:t xml:space="preserve"> </w:t>
      </w:r>
      <w:r>
        <w:t>на</w:t>
      </w:r>
      <w:r w:rsidRPr="0061394C">
        <w:t xml:space="preserve"> </w:t>
      </w:r>
      <w:r>
        <w:t>правах</w:t>
      </w:r>
      <w:r w:rsidRPr="0061394C">
        <w:t xml:space="preserve"> </w:t>
      </w:r>
      <w:r>
        <w:t>аренды</w:t>
      </w:r>
      <w:r w:rsidRPr="0061394C">
        <w:t>.</w:t>
      </w:r>
      <w:r>
        <w:t xml:space="preserve"> Используя эти формы, люди имеют возможность владеть и приобретать землю, на которой они могут производить продовольствие как для собственного потребления, так и на продажу</w:t>
      </w:r>
      <w:r w:rsidRPr="0061394C">
        <w:t>.</w:t>
      </w:r>
    </w:p>
    <w:p w:rsidR="00064EEB" w:rsidRPr="0061394C" w:rsidRDefault="00064EEB" w:rsidP="00622059">
      <w:pPr>
        <w:pStyle w:val="SingleTxtGR"/>
      </w:pPr>
      <w:r w:rsidRPr="00B752BA">
        <w:t>108.</w:t>
      </w:r>
      <w:r w:rsidRPr="00B752BA">
        <w:tab/>
      </w:r>
      <w:r>
        <w:t>Правительство Уганды стремится создать благоприятные для всех усл</w:t>
      </w:r>
      <w:r>
        <w:t>о</w:t>
      </w:r>
      <w:r>
        <w:t>вия осуществления права на питание. Макроэкономическая стабильность по</w:t>
      </w:r>
      <w:r>
        <w:t>д</w:t>
      </w:r>
      <w:r>
        <w:t>держивается благодаря низким показателям инфляции, стабильным обменным курсам, низким процентным ставкам, что в основном удается обеспечивать на протяжении последних 20 лет. Правда</w:t>
      </w:r>
      <w:r w:rsidRPr="0061394C">
        <w:t xml:space="preserve">, </w:t>
      </w:r>
      <w:r>
        <w:t>в</w:t>
      </w:r>
      <w:r w:rsidRPr="0061394C">
        <w:t xml:space="preserve"> </w:t>
      </w:r>
      <w:r>
        <w:t>декабре</w:t>
      </w:r>
      <w:r w:rsidRPr="0061394C">
        <w:t xml:space="preserve"> 2011</w:t>
      </w:r>
      <w:r w:rsidRPr="0061394C">
        <w:rPr>
          <w:lang w:val="en-US"/>
        </w:rPr>
        <w:t> </w:t>
      </w:r>
      <w:r>
        <w:t>года</w:t>
      </w:r>
      <w:r w:rsidRPr="0061394C">
        <w:t xml:space="preserve"> </w:t>
      </w:r>
      <w:r>
        <w:t>уровень инфляции</w:t>
      </w:r>
      <w:r w:rsidRPr="0061394C">
        <w:t xml:space="preserve"> </w:t>
      </w:r>
      <w:r>
        <w:t>резко</w:t>
      </w:r>
      <w:r w:rsidRPr="0061394C">
        <w:t xml:space="preserve"> </w:t>
      </w:r>
      <w:r>
        <w:t>подскочил</w:t>
      </w:r>
      <w:r w:rsidRPr="0061394C">
        <w:t xml:space="preserve">, </w:t>
      </w:r>
      <w:r>
        <w:t>однако в дальнейшем снизился, составив в марте 2012 года 21,7%, и правительство Уганды принимает меры по снижению инфляции</w:t>
      </w:r>
      <w:r w:rsidRPr="0061394C">
        <w:t>.</w:t>
      </w:r>
    </w:p>
    <w:p w:rsidR="00064EEB" w:rsidRPr="0061394C" w:rsidRDefault="00064EEB" w:rsidP="00622059">
      <w:pPr>
        <w:pStyle w:val="SingleTxtGR"/>
      </w:pPr>
      <w:r w:rsidRPr="00B752BA">
        <w:t>109.</w:t>
      </w:r>
      <w:r w:rsidRPr="00B752BA">
        <w:tab/>
      </w:r>
      <w:r>
        <w:t>На протяжении последних 20 с лишним лет правительство разрабатывало ключевые конкретные стратегии и программы обеспечения соблюдения, защ</w:t>
      </w:r>
      <w:r>
        <w:t>и</w:t>
      </w:r>
      <w:r>
        <w:t>ты и прогрессивного осуществления населением права на достаточное питание. К ним относятся ПДИН, НПР, Стратегия развития сельскохозяйственного се</w:t>
      </w:r>
      <w:r>
        <w:t>к</w:t>
      </w:r>
      <w:r>
        <w:t>тора и Инвестиционный план, Политика в области продовольствия и питания (ППП), Программа ВНО, Программа ВСО, Национальная политика в области здравоохранения (в частности, Национальный минимальный пакет медицинск</w:t>
      </w:r>
      <w:r>
        <w:t>о</w:t>
      </w:r>
      <w:r>
        <w:t>го обслуживания), которые закладывают солидную основу для борьбы с нищ</w:t>
      </w:r>
      <w:r>
        <w:t>е</w:t>
      </w:r>
      <w:r>
        <w:t>той, а также для укрепления без</w:t>
      </w:r>
      <w:r>
        <w:t>о</w:t>
      </w:r>
      <w:r>
        <w:t>пасности в области продовольствия и питания. Земельная реформа в соответствии с Конституцией 1995 года и Закон о земле 1998 года, который закрепляет за народом право собственности на всю землю, предоставили землевладельцам дополнительные гарантии</w:t>
      </w:r>
      <w:r w:rsidRPr="0061394C">
        <w:t>.</w:t>
      </w:r>
    </w:p>
    <w:p w:rsidR="00064EEB" w:rsidRPr="00B343C7" w:rsidRDefault="00064EEB" w:rsidP="007D2B68">
      <w:pPr>
        <w:pStyle w:val="H23GR"/>
      </w:pPr>
      <w:r w:rsidRPr="0061394C">
        <w:tab/>
      </w:r>
      <w:r w:rsidRPr="00B752BA">
        <w:t>3.</w:t>
      </w:r>
      <w:r w:rsidRPr="00B752BA">
        <w:tab/>
      </w:r>
      <w:r>
        <w:t>Обеспеченность продовольствием</w:t>
      </w:r>
    </w:p>
    <w:p w:rsidR="00064EEB" w:rsidRPr="00B343C7" w:rsidRDefault="00064EEB" w:rsidP="00622059">
      <w:pPr>
        <w:pStyle w:val="SingleTxtGR"/>
      </w:pPr>
      <w:r w:rsidRPr="00B752BA">
        <w:t>110.</w:t>
      </w:r>
      <w:r w:rsidRPr="00B752BA">
        <w:tab/>
      </w:r>
      <w:r>
        <w:t>Уганда</w:t>
      </w:r>
      <w:r w:rsidRPr="00472D08">
        <w:t xml:space="preserve"> </w:t>
      </w:r>
      <w:r>
        <w:t>богата</w:t>
      </w:r>
      <w:r w:rsidRPr="00472D08">
        <w:t xml:space="preserve"> </w:t>
      </w:r>
      <w:r>
        <w:t>разнообразными</w:t>
      </w:r>
      <w:r w:rsidRPr="00472D08">
        <w:t xml:space="preserve"> </w:t>
      </w:r>
      <w:r>
        <w:t>ресурсами</w:t>
      </w:r>
      <w:r w:rsidRPr="00472D08">
        <w:t xml:space="preserve"> </w:t>
      </w:r>
      <w:r>
        <w:t>и</w:t>
      </w:r>
      <w:r w:rsidRPr="00472D08">
        <w:t xml:space="preserve"> </w:t>
      </w:r>
      <w:r>
        <w:t>расположена в благоприя</w:t>
      </w:r>
      <w:r>
        <w:t>т</w:t>
      </w:r>
      <w:r>
        <w:t>ной</w:t>
      </w:r>
      <w:r w:rsidRPr="00472D08">
        <w:t xml:space="preserve"> </w:t>
      </w:r>
      <w:r>
        <w:t>климатической зоне</w:t>
      </w:r>
      <w:r w:rsidRPr="00472D08">
        <w:t xml:space="preserve">. </w:t>
      </w:r>
      <w:r>
        <w:t>Несмотря</w:t>
      </w:r>
      <w:r w:rsidRPr="00B343C7">
        <w:t xml:space="preserve"> </w:t>
      </w:r>
      <w:r>
        <w:t>на</w:t>
      </w:r>
      <w:r w:rsidRPr="00B343C7">
        <w:t xml:space="preserve"> </w:t>
      </w:r>
      <w:r>
        <w:t>низкую</w:t>
      </w:r>
      <w:r w:rsidRPr="00B343C7">
        <w:t xml:space="preserve"> </w:t>
      </w:r>
      <w:r>
        <w:t>производительность</w:t>
      </w:r>
      <w:r w:rsidRPr="00B343C7">
        <w:t xml:space="preserve"> </w:t>
      </w:r>
      <w:r>
        <w:t>сельского</w:t>
      </w:r>
      <w:r w:rsidRPr="00B343C7">
        <w:t xml:space="preserve"> </w:t>
      </w:r>
      <w:r>
        <w:t>хозяйства</w:t>
      </w:r>
      <w:r w:rsidRPr="00B343C7">
        <w:t xml:space="preserve">, </w:t>
      </w:r>
      <w:r>
        <w:t>стране</w:t>
      </w:r>
      <w:r w:rsidRPr="00B343C7">
        <w:t xml:space="preserve"> </w:t>
      </w:r>
      <w:r>
        <w:t>всегда удавалось производить достаточно продовольствия для всего своего населения. В течение последних двух десятилетий объем прои</w:t>
      </w:r>
      <w:r>
        <w:t>з</w:t>
      </w:r>
      <w:r>
        <w:t>водства продовольствия н</w:t>
      </w:r>
      <w:r>
        <w:t>е</w:t>
      </w:r>
      <w:r>
        <w:t>изменно увеличивался, однако эти темпы роста были значительно ниже темпов роста населения. Общая</w:t>
      </w:r>
      <w:r w:rsidRPr="00B343C7">
        <w:t xml:space="preserve"> </w:t>
      </w:r>
      <w:r>
        <w:t>обеспеченность продовол</w:t>
      </w:r>
      <w:r>
        <w:t>ь</w:t>
      </w:r>
      <w:r>
        <w:t>ствием отвечает расчетным сре</w:t>
      </w:r>
      <w:r>
        <w:t>д</w:t>
      </w:r>
      <w:r>
        <w:t>ним требованиям потребления в 2 280 калорий на человека в день при некоторых незначительных отклонениях от этого пок</w:t>
      </w:r>
      <w:r>
        <w:t>а</w:t>
      </w:r>
      <w:r>
        <w:t>зателя. С трудностями с доступом к продовольствию по-прежнему сталкиваю</w:t>
      </w:r>
      <w:r>
        <w:t>т</w:t>
      </w:r>
      <w:r>
        <w:t>ся некоторые уязвимые группы населения, ос</w:t>
      </w:r>
      <w:r>
        <w:t>о</w:t>
      </w:r>
      <w:r>
        <w:t>бенно в периоды сильной засухи и других стихийных бедствий, связанных с изменением климата. Хотя бол</w:t>
      </w:r>
      <w:r>
        <w:t>ь</w:t>
      </w:r>
      <w:r>
        <w:t>шинство внутренне перемещенных лиц к настоящему времени возвратились в места своего происхождения, в этих районах по-прежнему действуют риски, связанные с защитой населения, в частности возвращение людей затрудняется отсутствием продовольственной безопасности и нищетой. Другой настоятел</w:t>
      </w:r>
      <w:r>
        <w:t>ь</w:t>
      </w:r>
      <w:r>
        <w:t>ной необходимостью является предоставление защиты и помощи людям с ос</w:t>
      </w:r>
      <w:r>
        <w:t>о</w:t>
      </w:r>
      <w:r>
        <w:t>быми потребностями, которые не располагают ресурсами для возвращения в свои родные дере</w:t>
      </w:r>
      <w:r>
        <w:t>в</w:t>
      </w:r>
      <w:r>
        <w:t>ни.</w:t>
      </w:r>
    </w:p>
    <w:p w:rsidR="00064EEB" w:rsidRPr="00B343C7" w:rsidRDefault="00064EEB" w:rsidP="00622059">
      <w:pPr>
        <w:pStyle w:val="SingleTxtGR"/>
      </w:pPr>
      <w:r w:rsidRPr="00B752BA">
        <w:t>111.</w:t>
      </w:r>
      <w:r w:rsidRPr="00B752BA">
        <w:tab/>
      </w:r>
      <w:r>
        <w:t>Правительство Уганды создало Межправительственную рабочую группу (МПРГ), которая разработала Руководящие принципы осуществления права на продовольствие и обещала (и осуществляет соответствующую работу) испол</w:t>
      </w:r>
      <w:r>
        <w:t>ь</w:t>
      </w:r>
      <w:r>
        <w:t>зовать эти Руководящие принципы в своих усилиях по реализации права на продовольствие в контексте национальной продовольственной безопасности. Были</w:t>
      </w:r>
      <w:r w:rsidRPr="00B343C7">
        <w:t xml:space="preserve"> </w:t>
      </w:r>
      <w:r>
        <w:t>проведены</w:t>
      </w:r>
      <w:r w:rsidRPr="00B343C7">
        <w:t xml:space="preserve"> </w:t>
      </w:r>
      <w:r>
        <w:t>согласованные</w:t>
      </w:r>
      <w:r w:rsidRPr="00B343C7">
        <w:t xml:space="preserve"> </w:t>
      </w:r>
      <w:r>
        <w:t>мероприятия</w:t>
      </w:r>
      <w:r w:rsidRPr="00B343C7">
        <w:t xml:space="preserve"> </w:t>
      </w:r>
      <w:r>
        <w:t>по</w:t>
      </w:r>
      <w:r w:rsidRPr="00B343C7">
        <w:t xml:space="preserve"> </w:t>
      </w:r>
      <w:r>
        <w:t>ознакомлению</w:t>
      </w:r>
      <w:r w:rsidRPr="00B343C7">
        <w:t xml:space="preserve"> </w:t>
      </w:r>
      <w:r>
        <w:t>с</w:t>
      </w:r>
      <w:r w:rsidRPr="00B343C7">
        <w:t xml:space="preserve"> </w:t>
      </w:r>
      <w:r>
        <w:t>этими</w:t>
      </w:r>
      <w:r w:rsidRPr="00B343C7">
        <w:t xml:space="preserve"> </w:t>
      </w:r>
      <w:r>
        <w:t>Руков</w:t>
      </w:r>
      <w:r>
        <w:t>о</w:t>
      </w:r>
      <w:r>
        <w:t>дящими</w:t>
      </w:r>
      <w:r w:rsidRPr="00B343C7">
        <w:t xml:space="preserve"> </w:t>
      </w:r>
      <w:r>
        <w:t>принципами</w:t>
      </w:r>
      <w:r w:rsidRPr="00B343C7">
        <w:t xml:space="preserve"> </w:t>
      </w:r>
      <w:r>
        <w:t>и</w:t>
      </w:r>
      <w:r w:rsidRPr="00B343C7">
        <w:t xml:space="preserve"> </w:t>
      </w:r>
      <w:r>
        <w:t>обе</w:t>
      </w:r>
      <w:r>
        <w:t>с</w:t>
      </w:r>
      <w:r>
        <w:t>печению</w:t>
      </w:r>
      <w:r w:rsidRPr="00B343C7">
        <w:t xml:space="preserve"> </w:t>
      </w:r>
      <w:r>
        <w:t>их</w:t>
      </w:r>
      <w:r w:rsidRPr="00B343C7">
        <w:t xml:space="preserve"> </w:t>
      </w:r>
      <w:r>
        <w:t>применимости</w:t>
      </w:r>
      <w:r w:rsidRPr="00B343C7">
        <w:t xml:space="preserve"> </w:t>
      </w:r>
      <w:r>
        <w:t>в</w:t>
      </w:r>
      <w:r w:rsidRPr="00B343C7">
        <w:t xml:space="preserve"> </w:t>
      </w:r>
      <w:r>
        <w:t>отношении</w:t>
      </w:r>
      <w:r w:rsidRPr="00B343C7">
        <w:t xml:space="preserve"> </w:t>
      </w:r>
      <w:r>
        <w:t>Уганды</w:t>
      </w:r>
      <w:r w:rsidRPr="00B343C7">
        <w:t>.</w:t>
      </w:r>
    </w:p>
    <w:p w:rsidR="00064EEB" w:rsidRPr="00B343C7" w:rsidRDefault="00064EEB" w:rsidP="00622059">
      <w:pPr>
        <w:pStyle w:val="SingleTxtGR"/>
      </w:pPr>
      <w:r w:rsidRPr="00B752BA">
        <w:t>112.</w:t>
      </w:r>
      <w:r w:rsidRPr="00B752BA">
        <w:tab/>
      </w:r>
      <w:r>
        <w:t>Кроме</w:t>
      </w:r>
      <w:r w:rsidRPr="00B343C7">
        <w:t xml:space="preserve"> </w:t>
      </w:r>
      <w:r>
        <w:t>того</w:t>
      </w:r>
      <w:r w:rsidRPr="00B343C7">
        <w:t xml:space="preserve">, </w:t>
      </w:r>
      <w:r>
        <w:t>правительство</w:t>
      </w:r>
      <w:r w:rsidRPr="00B343C7">
        <w:t xml:space="preserve"> </w:t>
      </w:r>
      <w:r>
        <w:t>совместно</w:t>
      </w:r>
      <w:r w:rsidRPr="00B343C7">
        <w:t xml:space="preserve"> </w:t>
      </w:r>
      <w:r>
        <w:t>с</w:t>
      </w:r>
      <w:r w:rsidRPr="00B343C7">
        <w:t xml:space="preserve"> </w:t>
      </w:r>
      <w:r>
        <w:t>ФАО</w:t>
      </w:r>
      <w:r w:rsidRPr="00B343C7">
        <w:t xml:space="preserve"> </w:t>
      </w:r>
      <w:r>
        <w:t>проводит</w:t>
      </w:r>
      <w:r w:rsidRPr="00B343C7">
        <w:t xml:space="preserve"> </w:t>
      </w:r>
      <w:r>
        <w:t>работу</w:t>
      </w:r>
      <w:r w:rsidRPr="00B343C7">
        <w:t xml:space="preserve">, </w:t>
      </w:r>
      <w:r>
        <w:t>напра</w:t>
      </w:r>
      <w:r>
        <w:t>в</w:t>
      </w:r>
      <w:r>
        <w:t>ленную</w:t>
      </w:r>
      <w:r w:rsidRPr="00B343C7">
        <w:t xml:space="preserve"> </w:t>
      </w:r>
      <w:r>
        <w:t>на</w:t>
      </w:r>
      <w:r w:rsidRPr="00B343C7">
        <w:t xml:space="preserve"> </w:t>
      </w:r>
      <w:r>
        <w:t>то</w:t>
      </w:r>
      <w:r w:rsidRPr="00B343C7">
        <w:t xml:space="preserve">, </w:t>
      </w:r>
      <w:r>
        <w:t>чтобы</w:t>
      </w:r>
      <w:r w:rsidRPr="00B343C7">
        <w:t xml:space="preserve"> </w:t>
      </w:r>
      <w:r>
        <w:t>Руководящие</w:t>
      </w:r>
      <w:r w:rsidRPr="00B343C7">
        <w:t xml:space="preserve"> </w:t>
      </w:r>
      <w:r>
        <w:t>принципы</w:t>
      </w:r>
      <w:r w:rsidRPr="00B343C7">
        <w:t xml:space="preserve"> </w:t>
      </w:r>
      <w:r>
        <w:t>использовались</w:t>
      </w:r>
      <w:r w:rsidRPr="00B343C7">
        <w:t xml:space="preserve"> </w:t>
      </w:r>
      <w:r>
        <w:t>на</w:t>
      </w:r>
      <w:r w:rsidRPr="00B343C7">
        <w:t xml:space="preserve"> </w:t>
      </w:r>
      <w:r>
        <w:t>всех</w:t>
      </w:r>
      <w:r w:rsidRPr="00B343C7">
        <w:t xml:space="preserve"> </w:t>
      </w:r>
      <w:r>
        <w:t>уровнях</w:t>
      </w:r>
      <w:r w:rsidRPr="00B343C7">
        <w:t xml:space="preserve"> </w:t>
      </w:r>
      <w:r>
        <w:t>исполнител</w:t>
      </w:r>
      <w:r>
        <w:t>ь</w:t>
      </w:r>
      <w:r>
        <w:t>ной</w:t>
      </w:r>
      <w:r w:rsidRPr="00B343C7">
        <w:t xml:space="preserve"> </w:t>
      </w:r>
      <w:r>
        <w:t>власти</w:t>
      </w:r>
      <w:r w:rsidRPr="00B343C7">
        <w:t xml:space="preserve"> </w:t>
      </w:r>
      <w:r>
        <w:t>совместно</w:t>
      </w:r>
      <w:r w:rsidRPr="00B343C7">
        <w:t xml:space="preserve"> </w:t>
      </w:r>
      <w:r>
        <w:t>с</w:t>
      </w:r>
      <w:r w:rsidRPr="00B343C7">
        <w:t xml:space="preserve"> </w:t>
      </w:r>
      <w:r>
        <w:t>Международной программой для стажеров в области прав человека (МПСПЧ), следствием чего явилась разработка тем</w:t>
      </w:r>
      <w:r>
        <w:t>а</w:t>
      </w:r>
      <w:r>
        <w:t xml:space="preserve">тического исследования под названием "Как анализ бюджета может усилить информационно-разъяснительную работу, направленную на осуществление права на продовольствие", и соответствующего проекта руководства, который был обсужден на семинаре заинтересованных сторон 29 мая 2008 года в </w:t>
      </w:r>
      <w:proofErr w:type="spellStart"/>
      <w:r>
        <w:t>Камп</w:t>
      </w:r>
      <w:r>
        <w:t>а</w:t>
      </w:r>
      <w:r>
        <w:t>ле</w:t>
      </w:r>
      <w:proofErr w:type="spellEnd"/>
      <w:r>
        <w:t>. Основное внимание в угандийском тематическом исследовании было удел</w:t>
      </w:r>
      <w:r>
        <w:t>е</w:t>
      </w:r>
      <w:r>
        <w:t>но тому, как выделение бюджетных или финансовых ресурсов на национал</w:t>
      </w:r>
      <w:r>
        <w:t>ь</w:t>
      </w:r>
      <w:r>
        <w:t>ном, окружном и более низких уровнях исполнительной власти влияет на ок</w:t>
      </w:r>
      <w:r>
        <w:t>а</w:t>
      </w:r>
      <w:r>
        <w:t>зание Национальным управлением по предоставлению консультаций сельскох</w:t>
      </w:r>
      <w:r>
        <w:t>о</w:t>
      </w:r>
      <w:r>
        <w:t>зяйственным производителям (НУКСХП) помощи мелким фермерам, с тем чт</w:t>
      </w:r>
      <w:r>
        <w:t>о</w:t>
      </w:r>
      <w:r>
        <w:t>бы они могли производить достаточное количество продовольствия и тем с</w:t>
      </w:r>
      <w:r>
        <w:t>а</w:t>
      </w:r>
      <w:r>
        <w:t>мым осуществлять свое право на продовольствие</w:t>
      </w:r>
      <w:r w:rsidRPr="00B343C7">
        <w:t>.</w:t>
      </w:r>
    </w:p>
    <w:p w:rsidR="00064EEB" w:rsidRPr="00907175" w:rsidRDefault="00064EEB" w:rsidP="00622059">
      <w:pPr>
        <w:pStyle w:val="SingleTxtGR"/>
      </w:pPr>
      <w:r w:rsidRPr="00B752BA">
        <w:t>113.</w:t>
      </w:r>
      <w:r w:rsidRPr="00B752BA">
        <w:tab/>
      </w:r>
      <w:r>
        <w:t>Правительство Уганды предприняло и другие инициативы по содействию при поддержке ФАО реализации Руководящих принципов путем разработки з</w:t>
      </w:r>
      <w:r>
        <w:t>а</w:t>
      </w:r>
      <w:r>
        <w:t>конодательных положений в поддержку права на продовольствие. Был подг</w:t>
      </w:r>
      <w:r>
        <w:t>о</w:t>
      </w:r>
      <w:r>
        <w:t>товлен законопроект о продовольствии и питании, который в настоящее время находится на рассмотрении Парламента. Подготовка этого законопроекта ос</w:t>
      </w:r>
      <w:r>
        <w:t>у</w:t>
      </w:r>
      <w:r>
        <w:t>ществлялась при участии широкого круга заинтересованных сторон, с привл</w:t>
      </w:r>
      <w:r>
        <w:t>е</w:t>
      </w:r>
      <w:r>
        <w:t xml:space="preserve">чением консультантов и на основе </w:t>
      </w:r>
      <w:proofErr w:type="spellStart"/>
      <w:r>
        <w:t>транспарентности</w:t>
      </w:r>
      <w:proofErr w:type="spellEnd"/>
      <w:r>
        <w:t>. Правительством</w:t>
      </w:r>
      <w:r w:rsidRPr="00B343C7">
        <w:t xml:space="preserve"> </w:t>
      </w:r>
      <w:r>
        <w:t>испол</w:t>
      </w:r>
      <w:r>
        <w:t>ь</w:t>
      </w:r>
      <w:r>
        <w:t>зуется</w:t>
      </w:r>
      <w:r w:rsidRPr="00B343C7">
        <w:t xml:space="preserve"> </w:t>
      </w:r>
      <w:r>
        <w:t>многоотраслевой</w:t>
      </w:r>
      <w:r w:rsidRPr="00B343C7">
        <w:t xml:space="preserve"> </w:t>
      </w:r>
      <w:r>
        <w:t>подход</w:t>
      </w:r>
      <w:r w:rsidRPr="00B343C7">
        <w:t xml:space="preserve"> </w:t>
      </w:r>
      <w:r>
        <w:t>к</w:t>
      </w:r>
      <w:r w:rsidRPr="00B343C7">
        <w:t xml:space="preserve"> </w:t>
      </w:r>
      <w:r>
        <w:t>вопросам</w:t>
      </w:r>
      <w:r w:rsidRPr="00B343C7">
        <w:t xml:space="preserve"> </w:t>
      </w:r>
      <w:r>
        <w:t>улучшения рациона питания, в ч</w:t>
      </w:r>
      <w:r>
        <w:t>а</w:t>
      </w:r>
      <w:r>
        <w:t>стности была усовершенствована работа по распространению и содействию и</w:t>
      </w:r>
      <w:r>
        <w:t>с</w:t>
      </w:r>
      <w:r>
        <w:t>пользованию продуктов с большей питательной ценностью</w:t>
      </w:r>
      <w:r w:rsidRPr="00907175">
        <w:t>.</w:t>
      </w:r>
    </w:p>
    <w:p w:rsidR="00064EEB" w:rsidRPr="00907175" w:rsidRDefault="00064EEB" w:rsidP="007D2B68">
      <w:pPr>
        <w:pStyle w:val="H23GR"/>
      </w:pPr>
      <w:r w:rsidRPr="00907175">
        <w:tab/>
      </w:r>
      <w:r w:rsidRPr="00B752BA">
        <w:t>4.</w:t>
      </w:r>
      <w:r w:rsidRPr="00B752BA">
        <w:tab/>
      </w:r>
      <w:r>
        <w:t>Право на воду</w:t>
      </w:r>
    </w:p>
    <w:p w:rsidR="00064EEB" w:rsidRPr="00907175" w:rsidRDefault="00064EEB" w:rsidP="00622059">
      <w:pPr>
        <w:pStyle w:val="SingleTxtGR"/>
      </w:pPr>
      <w:r w:rsidRPr="00B752BA">
        <w:t>114.</w:t>
      </w:r>
      <w:r w:rsidRPr="00B752BA">
        <w:tab/>
      </w:r>
      <w:r>
        <w:t>Правительство</w:t>
      </w:r>
      <w:r w:rsidRPr="00907175">
        <w:t xml:space="preserve"> </w:t>
      </w:r>
      <w:r>
        <w:t>Уганды</w:t>
      </w:r>
      <w:r w:rsidRPr="00907175">
        <w:t xml:space="preserve"> </w:t>
      </w:r>
      <w:r>
        <w:t>приняло</w:t>
      </w:r>
      <w:r w:rsidRPr="00907175">
        <w:t xml:space="preserve"> </w:t>
      </w:r>
      <w:r>
        <w:t>НПР</w:t>
      </w:r>
      <w:r w:rsidRPr="00907175">
        <w:t xml:space="preserve">, </w:t>
      </w:r>
      <w:r>
        <w:t>одной</w:t>
      </w:r>
      <w:r w:rsidRPr="00907175">
        <w:t xml:space="preserve"> </w:t>
      </w:r>
      <w:r>
        <w:t>из</w:t>
      </w:r>
      <w:r w:rsidRPr="00907175">
        <w:t xml:space="preserve"> </w:t>
      </w:r>
      <w:r>
        <w:t>стратегических</w:t>
      </w:r>
      <w:r w:rsidRPr="00907175">
        <w:t xml:space="preserve"> </w:t>
      </w:r>
      <w:r>
        <w:t>задач</w:t>
      </w:r>
      <w:r w:rsidRPr="00907175">
        <w:t xml:space="preserve"> </w:t>
      </w:r>
      <w:r>
        <w:t>к</w:t>
      </w:r>
      <w:r>
        <w:t>о</w:t>
      </w:r>
      <w:r>
        <w:t>торого</w:t>
      </w:r>
      <w:r w:rsidRPr="00907175">
        <w:t xml:space="preserve"> </w:t>
      </w:r>
      <w:r>
        <w:t>является</w:t>
      </w:r>
      <w:r w:rsidRPr="00907175">
        <w:t xml:space="preserve"> </w:t>
      </w:r>
      <w:r>
        <w:t>обеспечение</w:t>
      </w:r>
      <w:r w:rsidRPr="00907175">
        <w:t xml:space="preserve"> </w:t>
      </w:r>
      <w:r>
        <w:t>к</w:t>
      </w:r>
      <w:r w:rsidRPr="00907175">
        <w:t xml:space="preserve"> 2015</w:t>
      </w:r>
      <w:r w:rsidRPr="00907175">
        <w:rPr>
          <w:lang w:val="en-US"/>
        </w:rPr>
        <w:t> </w:t>
      </w:r>
      <w:r>
        <w:t>году доступом к безопасной воде 77% д</w:t>
      </w:r>
      <w:r>
        <w:t>о</w:t>
      </w:r>
      <w:r>
        <w:t>машних хозяйств в сельских районах и 100% городских жителей Уганды. М</w:t>
      </w:r>
      <w:r>
        <w:t>и</w:t>
      </w:r>
      <w:r>
        <w:t>нистерство</w:t>
      </w:r>
      <w:r w:rsidRPr="00907175">
        <w:t xml:space="preserve"> </w:t>
      </w:r>
      <w:r>
        <w:t>водных</w:t>
      </w:r>
      <w:r w:rsidRPr="00907175">
        <w:t xml:space="preserve"> </w:t>
      </w:r>
      <w:r>
        <w:t>ресурсов</w:t>
      </w:r>
      <w:r w:rsidRPr="00907175">
        <w:t xml:space="preserve"> </w:t>
      </w:r>
      <w:r>
        <w:t>и</w:t>
      </w:r>
      <w:r w:rsidRPr="00907175">
        <w:t xml:space="preserve"> </w:t>
      </w:r>
      <w:r>
        <w:t>охраны</w:t>
      </w:r>
      <w:r w:rsidRPr="00907175">
        <w:t xml:space="preserve"> </w:t>
      </w:r>
      <w:r>
        <w:t>окружающей</w:t>
      </w:r>
      <w:r w:rsidRPr="00907175">
        <w:t xml:space="preserve"> </w:t>
      </w:r>
      <w:r>
        <w:t>среды</w:t>
      </w:r>
      <w:r w:rsidRPr="00907175">
        <w:t xml:space="preserve"> </w:t>
      </w:r>
      <w:r>
        <w:t>является</w:t>
      </w:r>
      <w:r w:rsidRPr="00907175">
        <w:t xml:space="preserve"> </w:t>
      </w:r>
      <w:r>
        <w:t>ведущим</w:t>
      </w:r>
      <w:r w:rsidRPr="00907175">
        <w:t xml:space="preserve"> </w:t>
      </w:r>
      <w:r>
        <w:t>учреждением, проводящим скоординированную и комплексную работу по обе</w:t>
      </w:r>
      <w:r>
        <w:t>с</w:t>
      </w:r>
      <w:r>
        <w:t>печению устойчивыми водными ресурсами населения, и в частности по соде</w:t>
      </w:r>
      <w:r>
        <w:t>й</w:t>
      </w:r>
      <w:r>
        <w:t>ствию тому, чтобы этих ресурсов хватало для всех видов социальной и экон</w:t>
      </w:r>
      <w:r>
        <w:t>о</w:t>
      </w:r>
      <w:r>
        <w:t>мической деятельности. Основное</w:t>
      </w:r>
      <w:r w:rsidRPr="00907175">
        <w:t xml:space="preserve"> </w:t>
      </w:r>
      <w:r>
        <w:t>внимание</w:t>
      </w:r>
      <w:r w:rsidRPr="00907175">
        <w:t xml:space="preserve"> </w:t>
      </w:r>
      <w:r>
        <w:t>в</w:t>
      </w:r>
      <w:r w:rsidRPr="00907175">
        <w:t xml:space="preserve"> </w:t>
      </w:r>
      <w:r>
        <w:t>этом</w:t>
      </w:r>
      <w:r w:rsidRPr="00907175">
        <w:t xml:space="preserve"> </w:t>
      </w:r>
      <w:r>
        <w:t>секторе</w:t>
      </w:r>
      <w:r w:rsidRPr="00907175">
        <w:t xml:space="preserve"> </w:t>
      </w:r>
      <w:r>
        <w:t>уделяется</w:t>
      </w:r>
      <w:r w:rsidRPr="00907175">
        <w:t xml:space="preserve"> </w:t>
      </w:r>
      <w:r>
        <w:t>управл</w:t>
      </w:r>
      <w:r>
        <w:t>е</w:t>
      </w:r>
      <w:r>
        <w:t>нию</w:t>
      </w:r>
      <w:r w:rsidRPr="00907175">
        <w:t xml:space="preserve"> </w:t>
      </w:r>
      <w:r>
        <w:t>водохозяйственной</w:t>
      </w:r>
      <w:r w:rsidRPr="00907175">
        <w:t xml:space="preserve"> </w:t>
      </w:r>
      <w:r>
        <w:t>деятельностью</w:t>
      </w:r>
      <w:r w:rsidRPr="00907175">
        <w:t>,</w:t>
      </w:r>
      <w:r>
        <w:t xml:space="preserve"> включая обеспечение водой для нужд производства, снабжение водой сельских и городских районов и обеспечение нормальных санитарных условий</w:t>
      </w:r>
      <w:r w:rsidRPr="00907175">
        <w:t>.</w:t>
      </w:r>
    </w:p>
    <w:p w:rsidR="00064EEB" w:rsidRPr="00CB56E7" w:rsidRDefault="00064EEB" w:rsidP="00622059">
      <w:pPr>
        <w:pStyle w:val="SingleTxtGR"/>
      </w:pPr>
      <w:r w:rsidRPr="00B752BA">
        <w:t>115.</w:t>
      </w:r>
      <w:r w:rsidRPr="00B752BA">
        <w:tab/>
      </w:r>
      <w:r>
        <w:t>Министерство</w:t>
      </w:r>
      <w:r w:rsidRPr="00907175">
        <w:t xml:space="preserve"> </w:t>
      </w:r>
      <w:r>
        <w:t>водных</w:t>
      </w:r>
      <w:r w:rsidRPr="00907175">
        <w:t xml:space="preserve"> </w:t>
      </w:r>
      <w:r>
        <w:t>ресурсов</w:t>
      </w:r>
      <w:r w:rsidRPr="00907175">
        <w:t xml:space="preserve"> </w:t>
      </w:r>
      <w:r>
        <w:t>и</w:t>
      </w:r>
      <w:r w:rsidRPr="00907175">
        <w:t xml:space="preserve"> </w:t>
      </w:r>
      <w:r>
        <w:t>охраны</w:t>
      </w:r>
      <w:r w:rsidRPr="00907175">
        <w:t xml:space="preserve"> </w:t>
      </w:r>
      <w:r>
        <w:t>окружающей</w:t>
      </w:r>
      <w:r w:rsidRPr="00907175">
        <w:t xml:space="preserve"> </w:t>
      </w:r>
      <w:r>
        <w:t>среды</w:t>
      </w:r>
      <w:r w:rsidRPr="000548E4">
        <w:rPr>
          <w:rStyle w:val="FootnoteReference"/>
        </w:rPr>
        <w:footnoteReference w:id="68"/>
      </w:r>
      <w:r w:rsidRPr="00907175">
        <w:t xml:space="preserve"> </w:t>
      </w:r>
      <w:r>
        <w:t>регулир</w:t>
      </w:r>
      <w:r>
        <w:t>у</w:t>
      </w:r>
      <w:r>
        <w:t>ет использование водных ресурсов в стране; в его обязанности входят монит</w:t>
      </w:r>
      <w:r>
        <w:t>о</w:t>
      </w:r>
      <w:r>
        <w:t>ринг, оценка и предоставление соответствующих информационных услуг, пл</w:t>
      </w:r>
      <w:r>
        <w:t>а</w:t>
      </w:r>
      <w:r>
        <w:t>нирование, а также предоставление специальных консультаций. В вопросах обеспечения работы водохозяйственных систем и мониторинга качества воды этому министерству оказывают помощь его региональные и окружные водох</w:t>
      </w:r>
      <w:r>
        <w:t>о</w:t>
      </w:r>
      <w:r>
        <w:t>зяйственные отделения. Например</w:t>
      </w:r>
      <w:r w:rsidRPr="00472D08">
        <w:t xml:space="preserve">, </w:t>
      </w:r>
      <w:r>
        <w:t>в</w:t>
      </w:r>
      <w:r w:rsidRPr="00472D08">
        <w:t xml:space="preserve"> </w:t>
      </w:r>
      <w:r>
        <w:t>обследовании</w:t>
      </w:r>
      <w:r w:rsidRPr="00472D08">
        <w:t xml:space="preserve"> </w:t>
      </w:r>
      <w:r>
        <w:t>качества</w:t>
      </w:r>
      <w:r w:rsidRPr="00472D08">
        <w:t xml:space="preserve"> </w:t>
      </w:r>
      <w:r>
        <w:t>воды</w:t>
      </w:r>
      <w:r w:rsidRPr="00472D08">
        <w:t xml:space="preserve"> 2006</w:t>
      </w:r>
      <w:r w:rsidRPr="00907175">
        <w:rPr>
          <w:lang w:val="en-US"/>
        </w:rPr>
        <w:t> </w:t>
      </w:r>
      <w:r>
        <w:t>года</w:t>
      </w:r>
      <w:r w:rsidRPr="00472D08">
        <w:t xml:space="preserve"> </w:t>
      </w:r>
      <w:r>
        <w:t>было</w:t>
      </w:r>
      <w:r w:rsidRPr="00472D08">
        <w:t xml:space="preserve"> </w:t>
      </w:r>
      <w:r>
        <w:t>определено</w:t>
      </w:r>
      <w:r w:rsidRPr="00472D08">
        <w:t xml:space="preserve"> </w:t>
      </w:r>
      <w:r>
        <w:t>содержание</w:t>
      </w:r>
      <w:r w:rsidRPr="00472D08">
        <w:t xml:space="preserve"> </w:t>
      </w:r>
      <w:r>
        <w:t>железа</w:t>
      </w:r>
      <w:r w:rsidRPr="00472D08">
        <w:t xml:space="preserve"> </w:t>
      </w:r>
      <w:r>
        <w:t>в</w:t>
      </w:r>
      <w:r w:rsidRPr="00472D08">
        <w:t xml:space="preserve"> </w:t>
      </w:r>
      <w:r>
        <w:t>сельских</w:t>
      </w:r>
      <w:r w:rsidRPr="00472D08">
        <w:t xml:space="preserve"> </w:t>
      </w:r>
      <w:r>
        <w:t>источниках</w:t>
      </w:r>
      <w:r w:rsidRPr="00472D08">
        <w:t xml:space="preserve"> </w:t>
      </w:r>
      <w:r>
        <w:t>воды</w:t>
      </w:r>
      <w:r w:rsidRPr="00472D08">
        <w:t xml:space="preserve">. </w:t>
      </w:r>
      <w:r>
        <w:t>Было</w:t>
      </w:r>
      <w:r w:rsidRPr="00472D08">
        <w:t xml:space="preserve"> </w:t>
      </w:r>
      <w:r>
        <w:t>уст</w:t>
      </w:r>
      <w:r>
        <w:t>а</w:t>
      </w:r>
      <w:r>
        <w:t>новлено</w:t>
      </w:r>
      <w:r w:rsidRPr="00472D08">
        <w:t xml:space="preserve">, </w:t>
      </w:r>
      <w:r>
        <w:t>что</w:t>
      </w:r>
      <w:r w:rsidRPr="00472D08">
        <w:t xml:space="preserve"> </w:t>
      </w:r>
      <w:r>
        <w:t>максимально</w:t>
      </w:r>
      <w:r w:rsidRPr="00472D08">
        <w:t xml:space="preserve"> </w:t>
      </w:r>
      <w:r>
        <w:t>приемлемое</w:t>
      </w:r>
      <w:r w:rsidRPr="00472D08">
        <w:t xml:space="preserve"> </w:t>
      </w:r>
      <w:r>
        <w:t>количество</w:t>
      </w:r>
      <w:r w:rsidRPr="00472D08">
        <w:t xml:space="preserve"> </w:t>
      </w:r>
      <w:r>
        <w:t>железа</w:t>
      </w:r>
      <w:r w:rsidRPr="00472D08">
        <w:t xml:space="preserve"> </w:t>
      </w:r>
      <w:r>
        <w:t>в</w:t>
      </w:r>
      <w:r w:rsidRPr="00472D08">
        <w:t xml:space="preserve"> </w:t>
      </w:r>
      <w:r>
        <w:t>необработанной</w:t>
      </w:r>
      <w:r w:rsidRPr="00472D08">
        <w:t xml:space="preserve"> </w:t>
      </w:r>
      <w:r>
        <w:t>питьевой</w:t>
      </w:r>
      <w:r w:rsidRPr="00472D08">
        <w:t xml:space="preserve"> </w:t>
      </w:r>
      <w:r>
        <w:t>воде</w:t>
      </w:r>
      <w:r w:rsidRPr="00472D08">
        <w:t xml:space="preserve"> </w:t>
      </w:r>
      <w:r>
        <w:t>в</w:t>
      </w:r>
      <w:r w:rsidRPr="00472D08">
        <w:t xml:space="preserve"> </w:t>
      </w:r>
      <w:r>
        <w:t>Уганде</w:t>
      </w:r>
      <w:r w:rsidRPr="00472D08">
        <w:t xml:space="preserve"> </w:t>
      </w:r>
      <w:r>
        <w:t>составляет</w:t>
      </w:r>
      <w:r w:rsidRPr="00472D08">
        <w:t xml:space="preserve"> 2</w:t>
      </w:r>
      <w:r w:rsidRPr="00907175">
        <w:rPr>
          <w:lang w:val="en-US"/>
        </w:rPr>
        <w:t> </w:t>
      </w:r>
      <w:r>
        <w:t>мг</w:t>
      </w:r>
      <w:r w:rsidRPr="00472D08">
        <w:t>/</w:t>
      </w:r>
      <w:r>
        <w:t>л</w:t>
      </w:r>
      <w:r w:rsidRPr="00472D08">
        <w:t xml:space="preserve">. </w:t>
      </w:r>
      <w:r>
        <w:t>Несоблюдение</w:t>
      </w:r>
      <w:r w:rsidRPr="00472D08">
        <w:t xml:space="preserve"> </w:t>
      </w:r>
      <w:r>
        <w:t>этого</w:t>
      </w:r>
      <w:r w:rsidRPr="00472D08">
        <w:t xml:space="preserve"> </w:t>
      </w:r>
      <w:r>
        <w:t>показателя</w:t>
      </w:r>
      <w:r w:rsidRPr="00472D08">
        <w:t xml:space="preserve"> </w:t>
      </w:r>
      <w:r>
        <w:t>было</w:t>
      </w:r>
      <w:r w:rsidRPr="00472D08">
        <w:t xml:space="preserve"> </w:t>
      </w:r>
      <w:r>
        <w:t>обнаружено</w:t>
      </w:r>
      <w:r w:rsidRPr="00472D08">
        <w:t xml:space="preserve"> </w:t>
      </w:r>
      <w:r>
        <w:t>главным</w:t>
      </w:r>
      <w:r w:rsidRPr="00472D08">
        <w:t xml:space="preserve"> </w:t>
      </w:r>
      <w:r>
        <w:t>образом</w:t>
      </w:r>
      <w:r w:rsidRPr="00472D08">
        <w:t xml:space="preserve"> </w:t>
      </w:r>
      <w:r>
        <w:t>в</w:t>
      </w:r>
      <w:r w:rsidRPr="00472D08">
        <w:t xml:space="preserve"> </w:t>
      </w:r>
      <w:r>
        <w:t>глубоких</w:t>
      </w:r>
      <w:r w:rsidRPr="00472D08">
        <w:t xml:space="preserve"> </w:t>
      </w:r>
      <w:r>
        <w:t>буровых</w:t>
      </w:r>
      <w:r w:rsidRPr="00472D08">
        <w:t xml:space="preserve"> </w:t>
      </w:r>
      <w:r>
        <w:t>скважинах</w:t>
      </w:r>
      <w:r w:rsidRPr="00472D08">
        <w:t xml:space="preserve">. </w:t>
      </w:r>
      <w:r>
        <w:t>В</w:t>
      </w:r>
      <w:r w:rsidRPr="00CB56E7">
        <w:t xml:space="preserve"> </w:t>
      </w:r>
      <w:r>
        <w:t>обзоре</w:t>
      </w:r>
      <w:r w:rsidRPr="00CB56E7">
        <w:t xml:space="preserve"> </w:t>
      </w:r>
      <w:r>
        <w:t>качества</w:t>
      </w:r>
      <w:r w:rsidRPr="00CB56E7">
        <w:t xml:space="preserve"> </w:t>
      </w:r>
      <w:r>
        <w:t>воды</w:t>
      </w:r>
      <w:r w:rsidRPr="00CB56E7">
        <w:t xml:space="preserve"> </w:t>
      </w:r>
      <w:r>
        <w:t>в</w:t>
      </w:r>
      <w:r w:rsidRPr="00CB56E7">
        <w:t xml:space="preserve"> </w:t>
      </w:r>
      <w:r>
        <w:t>сельских</w:t>
      </w:r>
      <w:r w:rsidRPr="00CB56E7">
        <w:t xml:space="preserve"> </w:t>
      </w:r>
      <w:r>
        <w:t>и</w:t>
      </w:r>
      <w:r w:rsidRPr="00CB56E7">
        <w:t xml:space="preserve"> </w:t>
      </w:r>
      <w:r>
        <w:t>городских</w:t>
      </w:r>
      <w:r w:rsidRPr="00CB56E7">
        <w:t xml:space="preserve"> </w:t>
      </w:r>
      <w:r>
        <w:t>системах</w:t>
      </w:r>
      <w:r w:rsidRPr="00CB56E7">
        <w:t xml:space="preserve"> </w:t>
      </w:r>
      <w:r>
        <w:t>водоснабжения</w:t>
      </w:r>
      <w:r w:rsidRPr="00CB56E7">
        <w:t xml:space="preserve">, </w:t>
      </w:r>
      <w:r>
        <w:t>проведе</w:t>
      </w:r>
      <w:r>
        <w:t>н</w:t>
      </w:r>
      <w:r>
        <w:t>ном</w:t>
      </w:r>
      <w:r w:rsidRPr="00CB56E7">
        <w:t xml:space="preserve"> </w:t>
      </w:r>
      <w:r>
        <w:t>в</w:t>
      </w:r>
      <w:r w:rsidRPr="00CB56E7">
        <w:t xml:space="preserve"> 2007/2008</w:t>
      </w:r>
      <w:r w:rsidRPr="00CB56E7">
        <w:rPr>
          <w:lang w:val="en-US"/>
        </w:rPr>
        <w:t> </w:t>
      </w:r>
      <w:r>
        <w:t>году</w:t>
      </w:r>
      <w:r w:rsidRPr="00CB56E7">
        <w:t xml:space="preserve">, </w:t>
      </w:r>
      <w:r>
        <w:t>был</w:t>
      </w:r>
      <w:r w:rsidRPr="00CB56E7">
        <w:t xml:space="preserve"> </w:t>
      </w:r>
      <w:r>
        <w:t>также</w:t>
      </w:r>
      <w:r w:rsidRPr="00CB56E7">
        <w:t xml:space="preserve"> </w:t>
      </w:r>
      <w:r>
        <w:t>выявлен</w:t>
      </w:r>
      <w:r w:rsidRPr="00CB56E7">
        <w:t xml:space="preserve"> </w:t>
      </w:r>
      <w:r>
        <w:t>ряд</w:t>
      </w:r>
      <w:r w:rsidRPr="00CB56E7">
        <w:t xml:space="preserve"> </w:t>
      </w:r>
      <w:r>
        <w:t>проблем</w:t>
      </w:r>
      <w:r w:rsidRPr="00CB56E7">
        <w:t xml:space="preserve">; </w:t>
      </w:r>
      <w:r>
        <w:t>например</w:t>
      </w:r>
      <w:r w:rsidRPr="00CB56E7">
        <w:t>,</w:t>
      </w:r>
      <w:r>
        <w:t xml:space="preserve"> взятые по всей стране</w:t>
      </w:r>
      <w:r w:rsidRPr="00CB56E7">
        <w:t xml:space="preserve"> 563 </w:t>
      </w:r>
      <w:r>
        <w:t>пробы</w:t>
      </w:r>
      <w:r w:rsidRPr="00CB56E7">
        <w:t xml:space="preserve"> </w:t>
      </w:r>
      <w:r>
        <w:t>воды</w:t>
      </w:r>
      <w:r w:rsidRPr="00CB56E7">
        <w:t xml:space="preserve">, </w:t>
      </w:r>
      <w:r>
        <w:t>которой</w:t>
      </w:r>
      <w:r w:rsidRPr="00CB56E7">
        <w:t xml:space="preserve"> </w:t>
      </w:r>
      <w:r>
        <w:t>снабжаются</w:t>
      </w:r>
      <w:r w:rsidRPr="00CB56E7">
        <w:t xml:space="preserve"> </w:t>
      </w:r>
      <w:r>
        <w:t>сельские</w:t>
      </w:r>
      <w:r w:rsidRPr="00CB56E7">
        <w:t xml:space="preserve"> </w:t>
      </w:r>
      <w:r>
        <w:t>районы</w:t>
      </w:r>
      <w:r w:rsidRPr="00CB56E7">
        <w:t xml:space="preserve">, </w:t>
      </w:r>
      <w:r>
        <w:t>показали</w:t>
      </w:r>
      <w:r w:rsidRPr="00CB56E7">
        <w:t xml:space="preserve">, </w:t>
      </w:r>
      <w:r>
        <w:t>что</w:t>
      </w:r>
      <w:r w:rsidRPr="00CB56E7">
        <w:t xml:space="preserve"> </w:t>
      </w:r>
      <w:r>
        <w:t>в</w:t>
      </w:r>
      <w:r w:rsidRPr="00CB56E7">
        <w:t xml:space="preserve"> 41% </w:t>
      </w:r>
      <w:r>
        <w:t>случаев</w:t>
      </w:r>
      <w:r w:rsidRPr="00CB56E7">
        <w:t xml:space="preserve"> </w:t>
      </w:r>
      <w:r>
        <w:t>фекальные</w:t>
      </w:r>
      <w:r w:rsidRPr="00CB56E7">
        <w:t xml:space="preserve"> </w:t>
      </w:r>
      <w:r>
        <w:t>бактерии</w:t>
      </w:r>
      <w:r w:rsidRPr="00CB56E7">
        <w:t xml:space="preserve"> </w:t>
      </w:r>
      <w:r>
        <w:t>отсутствовали</w:t>
      </w:r>
      <w:r w:rsidRPr="00CB56E7">
        <w:t>.</w:t>
      </w:r>
      <w:r>
        <w:t xml:space="preserve"> Экспресс-оценка качества в</w:t>
      </w:r>
      <w:r>
        <w:t>о</w:t>
      </w:r>
      <w:r>
        <w:t>ды в 2009/2010 году, проведенная в отношении 511 сельских источников сна</w:t>
      </w:r>
      <w:r>
        <w:t>б</w:t>
      </w:r>
      <w:r>
        <w:t>жения воды для бытовых нужд, показала, что в 76% случаев они соответствуют национальным стандартам для питьевой воды в сельских районах с точки зр</w:t>
      </w:r>
      <w:r>
        <w:t>е</w:t>
      </w:r>
      <w:r>
        <w:t>ния микробиологии</w:t>
      </w:r>
      <w:r w:rsidRPr="00CB56E7">
        <w:t>.</w:t>
      </w:r>
    </w:p>
    <w:p w:rsidR="00064EEB" w:rsidRPr="00CB56E7" w:rsidRDefault="00064EEB" w:rsidP="007D2B68">
      <w:pPr>
        <w:pStyle w:val="H23GR"/>
      </w:pPr>
      <w:r w:rsidRPr="00CB56E7">
        <w:tab/>
      </w:r>
      <w:r w:rsidRPr="004C5A91">
        <w:t>5.</w:t>
      </w:r>
      <w:r w:rsidRPr="004C5A91">
        <w:tab/>
      </w:r>
      <w:proofErr w:type="spellStart"/>
      <w:r>
        <w:t>Водообеспеченность</w:t>
      </w:r>
      <w:proofErr w:type="spellEnd"/>
    </w:p>
    <w:p w:rsidR="00064EEB" w:rsidRPr="00CB56E7" w:rsidRDefault="00064EEB" w:rsidP="00622059">
      <w:pPr>
        <w:pStyle w:val="SingleTxtGR"/>
      </w:pPr>
      <w:r w:rsidRPr="004C5A91">
        <w:t>116.</w:t>
      </w:r>
      <w:r w:rsidRPr="004C5A91">
        <w:tab/>
      </w:r>
      <w:r>
        <w:t>Кроме</w:t>
      </w:r>
      <w:r w:rsidRPr="00472D08">
        <w:t xml:space="preserve"> </w:t>
      </w:r>
      <w:r>
        <w:t>того</w:t>
      </w:r>
      <w:r w:rsidRPr="00472D08">
        <w:t xml:space="preserve">, </w:t>
      </w:r>
      <w:r>
        <w:t>по</w:t>
      </w:r>
      <w:r w:rsidRPr="00472D08">
        <w:t xml:space="preserve"> </w:t>
      </w:r>
      <w:r>
        <w:t>оценкам</w:t>
      </w:r>
      <w:r w:rsidRPr="00472D08">
        <w:t xml:space="preserve"> </w:t>
      </w:r>
      <w:proofErr w:type="spellStart"/>
      <w:r>
        <w:t>водообеспеченности</w:t>
      </w:r>
      <w:proofErr w:type="spellEnd"/>
      <w:r w:rsidRPr="00472D08">
        <w:t xml:space="preserve"> </w:t>
      </w:r>
      <w:r>
        <w:t>городских</w:t>
      </w:r>
      <w:r w:rsidRPr="00472D08">
        <w:t xml:space="preserve"> </w:t>
      </w:r>
      <w:r>
        <w:t>районов</w:t>
      </w:r>
      <w:r w:rsidRPr="00472D08">
        <w:t xml:space="preserve"> </w:t>
      </w:r>
      <w:r>
        <w:t>в</w:t>
      </w:r>
      <w:r w:rsidRPr="00472D08">
        <w:t xml:space="preserve"> 2009/2010</w:t>
      </w:r>
      <w:r w:rsidRPr="00CB56E7">
        <w:rPr>
          <w:lang w:val="en-US"/>
        </w:rPr>
        <w:t> </w:t>
      </w:r>
      <w:r>
        <w:t>году</w:t>
      </w:r>
      <w:r w:rsidRPr="00472D08">
        <w:t xml:space="preserve">, </w:t>
      </w:r>
      <w:r>
        <w:t>этот</w:t>
      </w:r>
      <w:r w:rsidRPr="00472D08">
        <w:t xml:space="preserve"> </w:t>
      </w:r>
      <w:r>
        <w:t>показатель</w:t>
      </w:r>
      <w:r w:rsidRPr="00472D08">
        <w:t xml:space="preserve"> </w:t>
      </w:r>
      <w:r>
        <w:t>составлял</w:t>
      </w:r>
      <w:r w:rsidRPr="00472D08">
        <w:t xml:space="preserve"> 67% </w:t>
      </w:r>
      <w:r>
        <w:t>по</w:t>
      </w:r>
      <w:r w:rsidRPr="00472D08">
        <w:t xml:space="preserve"> </w:t>
      </w:r>
      <w:r>
        <w:t>сравнению</w:t>
      </w:r>
      <w:r w:rsidRPr="00472D08">
        <w:t xml:space="preserve"> </w:t>
      </w:r>
      <w:r>
        <w:t>с</w:t>
      </w:r>
      <w:r w:rsidRPr="00472D08">
        <w:t xml:space="preserve"> 66% </w:t>
      </w:r>
      <w:r>
        <w:t>в</w:t>
      </w:r>
      <w:r w:rsidRPr="00472D08">
        <w:t xml:space="preserve"> 2008</w:t>
      </w:r>
      <w:r w:rsidRPr="00CB56E7">
        <w:rPr>
          <w:lang w:val="en-US"/>
        </w:rPr>
        <w:t> </w:t>
      </w:r>
      <w:r>
        <w:t>году</w:t>
      </w:r>
      <w:r w:rsidRPr="00472D08">
        <w:t xml:space="preserve">. </w:t>
      </w:r>
      <w:r>
        <w:t>Доступ к воде в крупных городах, по оценкам, составляет 74%. С другой стор</w:t>
      </w:r>
      <w:r>
        <w:t>о</w:t>
      </w:r>
      <w:r>
        <w:t>ны, в некоторых крупных городах этот показатель не достигает среднего уро</w:t>
      </w:r>
      <w:r>
        <w:t>в</w:t>
      </w:r>
      <w:r>
        <w:t xml:space="preserve">ня. </w:t>
      </w:r>
      <w:proofErr w:type="spellStart"/>
      <w:r>
        <w:t>Водообе</w:t>
      </w:r>
      <w:r>
        <w:t>с</w:t>
      </w:r>
      <w:r>
        <w:t>печенность</w:t>
      </w:r>
      <w:proofErr w:type="spellEnd"/>
      <w:r>
        <w:t xml:space="preserve"> в небольших городах составляет 33%, причем в 53 городах из 110 она не достигает эт</w:t>
      </w:r>
      <w:r>
        <w:t>о</w:t>
      </w:r>
      <w:r>
        <w:t>го среднего уровня.</w:t>
      </w:r>
    </w:p>
    <w:p w:rsidR="00064EEB" w:rsidRPr="00472D08" w:rsidRDefault="00064EEB" w:rsidP="00622059">
      <w:pPr>
        <w:pStyle w:val="SingleTxtGR"/>
      </w:pPr>
      <w:r w:rsidRPr="004C5A91">
        <w:t>117.</w:t>
      </w:r>
      <w:r w:rsidRPr="004C5A91">
        <w:tab/>
      </w:r>
      <w:r>
        <w:t>Что</w:t>
      </w:r>
      <w:r w:rsidRPr="00CE3E52">
        <w:t xml:space="preserve"> </w:t>
      </w:r>
      <w:r>
        <w:t>касается</w:t>
      </w:r>
      <w:r w:rsidRPr="00CE3E52">
        <w:t xml:space="preserve"> </w:t>
      </w:r>
      <w:r>
        <w:t>доступа</w:t>
      </w:r>
      <w:r w:rsidRPr="00CE3E52">
        <w:t xml:space="preserve"> </w:t>
      </w:r>
      <w:r>
        <w:t>к</w:t>
      </w:r>
      <w:r w:rsidRPr="00CE3E52">
        <w:t xml:space="preserve"> </w:t>
      </w:r>
      <w:r>
        <w:t>базовой</w:t>
      </w:r>
      <w:r w:rsidRPr="00CE3E52">
        <w:t xml:space="preserve"> </w:t>
      </w:r>
      <w:r>
        <w:t>инфраструктуре</w:t>
      </w:r>
      <w:r w:rsidRPr="00CE3E52">
        <w:t xml:space="preserve"> </w:t>
      </w:r>
      <w:r>
        <w:t>и</w:t>
      </w:r>
      <w:r w:rsidRPr="00CE3E52">
        <w:t xml:space="preserve"> </w:t>
      </w:r>
      <w:r>
        <w:t>услугам</w:t>
      </w:r>
      <w:r w:rsidRPr="00CE3E52">
        <w:t xml:space="preserve">, </w:t>
      </w:r>
      <w:r>
        <w:t>то</w:t>
      </w:r>
      <w:r w:rsidRPr="00CE3E52">
        <w:t xml:space="preserve">, </w:t>
      </w:r>
      <w:r>
        <w:t>например</w:t>
      </w:r>
      <w:r w:rsidRPr="00CE3E52">
        <w:t xml:space="preserve">, </w:t>
      </w:r>
      <w:r>
        <w:t>пок</w:t>
      </w:r>
      <w:r>
        <w:t>а</w:t>
      </w:r>
      <w:r>
        <w:t>затель</w:t>
      </w:r>
      <w:r w:rsidRPr="00CE3E52">
        <w:t xml:space="preserve"> </w:t>
      </w:r>
      <w:r>
        <w:t>доступа</w:t>
      </w:r>
      <w:r w:rsidRPr="00CE3E52">
        <w:t xml:space="preserve"> </w:t>
      </w:r>
      <w:r>
        <w:t>к</w:t>
      </w:r>
      <w:r w:rsidRPr="00CE3E52">
        <w:t xml:space="preserve"> </w:t>
      </w:r>
      <w:r>
        <w:t>улучшенным</w:t>
      </w:r>
      <w:r w:rsidRPr="00CE3E52">
        <w:t xml:space="preserve"> </w:t>
      </w:r>
      <w:r>
        <w:t>источникам</w:t>
      </w:r>
      <w:r w:rsidRPr="00CE3E52">
        <w:t xml:space="preserve"> </w:t>
      </w:r>
      <w:r>
        <w:t>водоснабжения</w:t>
      </w:r>
      <w:r w:rsidRPr="00CE3E52">
        <w:t xml:space="preserve"> </w:t>
      </w:r>
      <w:r>
        <w:t>в</w:t>
      </w:r>
      <w:r w:rsidRPr="00CE3E52">
        <w:t xml:space="preserve"> 2005/2006</w:t>
      </w:r>
      <w:r w:rsidRPr="00CE3E52">
        <w:rPr>
          <w:lang w:val="en-US"/>
        </w:rPr>
        <w:t> </w:t>
      </w:r>
      <w:r>
        <w:t>году соста</w:t>
      </w:r>
      <w:r>
        <w:t>в</w:t>
      </w:r>
      <w:r>
        <w:t>лял лишь 62,6%, а в 2009/2010 году увеличился до 74%</w:t>
      </w:r>
      <w:r w:rsidRPr="000548E4">
        <w:rPr>
          <w:rStyle w:val="FootnoteReference"/>
        </w:rPr>
        <w:footnoteReference w:id="69"/>
      </w:r>
      <w:r>
        <w:t>.</w:t>
      </w:r>
      <w:r w:rsidRPr="00CE3E52">
        <w:t xml:space="preserve"> </w:t>
      </w:r>
      <w:r>
        <w:t>В то же время в 2009/2010 году и в 2005/2006 году не имели доступа к источникам безопасной воды, соответственно, 26,2% и 37,4% населения. Таким образом, за указанный период времени общий показатель доступа к улучшенным источникам вод</w:t>
      </w:r>
      <w:r>
        <w:t>о</w:t>
      </w:r>
      <w:r>
        <w:t>снабжения увеличился на 11,4%, а число лиц, не имеющих доступа к безопа</w:t>
      </w:r>
      <w:r>
        <w:t>с</w:t>
      </w:r>
      <w:r>
        <w:t xml:space="preserve">ной воде, снизилось на 11,2%. </w:t>
      </w:r>
    </w:p>
    <w:p w:rsidR="00064EEB" w:rsidRPr="00CE3E52" w:rsidRDefault="00064EEB" w:rsidP="007D2B68">
      <w:pPr>
        <w:pStyle w:val="H23GR"/>
      </w:pPr>
      <w:r w:rsidRPr="00472D08">
        <w:tab/>
      </w:r>
      <w:r w:rsidRPr="004C5A91">
        <w:t>6.</w:t>
      </w:r>
      <w:r w:rsidRPr="004C5A91">
        <w:tab/>
      </w:r>
      <w:r>
        <w:t>Экономическая доступность воды</w:t>
      </w:r>
    </w:p>
    <w:p w:rsidR="00064EEB" w:rsidRPr="0038621B" w:rsidRDefault="00064EEB" w:rsidP="00622059">
      <w:pPr>
        <w:pStyle w:val="SingleTxtGR"/>
      </w:pPr>
      <w:r w:rsidRPr="004C5A91">
        <w:t>118.</w:t>
      </w:r>
      <w:r w:rsidRPr="004C5A91">
        <w:tab/>
      </w:r>
      <w:r>
        <w:t>Правительство Уганды обеспечивает, чтобы вода была экономически до</w:t>
      </w:r>
      <w:r>
        <w:t>с</w:t>
      </w:r>
      <w:r>
        <w:t>тупна для большинства населения. С жителей городов взимается небольшая плата за водоснабжение, а жители сельских районов от такой платы освобожд</w:t>
      </w:r>
      <w:r>
        <w:t>е</w:t>
      </w:r>
      <w:r>
        <w:t>ны</w:t>
      </w:r>
      <w:r w:rsidRPr="000548E4">
        <w:rPr>
          <w:rStyle w:val="FootnoteReference"/>
        </w:rPr>
        <w:footnoteReference w:id="70"/>
      </w:r>
      <w:r>
        <w:t>.</w:t>
      </w:r>
      <w:r w:rsidRPr="00CE3E52">
        <w:t xml:space="preserve"> </w:t>
      </w:r>
      <w:r>
        <w:t>В</w:t>
      </w:r>
      <w:r w:rsidRPr="00CE3E52">
        <w:t xml:space="preserve"> </w:t>
      </w:r>
      <w:r>
        <w:t>среднем</w:t>
      </w:r>
      <w:r w:rsidRPr="00CE3E52">
        <w:t xml:space="preserve"> </w:t>
      </w:r>
      <w:r>
        <w:t>стоимость</w:t>
      </w:r>
      <w:r w:rsidRPr="00CE3E52">
        <w:t xml:space="preserve"> </w:t>
      </w:r>
      <w:r>
        <w:t>воды</w:t>
      </w:r>
      <w:r w:rsidRPr="00CE3E52">
        <w:t xml:space="preserve"> </w:t>
      </w:r>
      <w:r>
        <w:t>в 80 небольших</w:t>
      </w:r>
      <w:r w:rsidRPr="00CE3E52">
        <w:t xml:space="preserve"> </w:t>
      </w:r>
      <w:r>
        <w:t>городах</w:t>
      </w:r>
      <w:r w:rsidRPr="00CE3E52">
        <w:t xml:space="preserve"> </w:t>
      </w:r>
      <w:r>
        <w:t>выросла</w:t>
      </w:r>
      <w:r w:rsidRPr="00CE3E52">
        <w:t xml:space="preserve"> </w:t>
      </w:r>
      <w:r>
        <w:t>с</w:t>
      </w:r>
      <w:r w:rsidRPr="00CE3E52">
        <w:t xml:space="preserve"> 766 </w:t>
      </w:r>
      <w:r>
        <w:t>уга</w:t>
      </w:r>
      <w:r>
        <w:t>н</w:t>
      </w:r>
      <w:r>
        <w:t>дийских</w:t>
      </w:r>
      <w:r w:rsidRPr="00CE3E52">
        <w:t xml:space="preserve"> </w:t>
      </w:r>
      <w:r>
        <w:t>шиллингов</w:t>
      </w:r>
      <w:r w:rsidRPr="00CE3E52">
        <w:t xml:space="preserve"> </w:t>
      </w:r>
      <w:r>
        <w:t>за</w:t>
      </w:r>
      <w:r w:rsidRPr="00CE3E52">
        <w:t xml:space="preserve"> </w:t>
      </w:r>
      <w:r>
        <w:t>м</w:t>
      </w:r>
      <w:r w:rsidRPr="00225005">
        <w:rPr>
          <w:vertAlign w:val="superscript"/>
        </w:rPr>
        <w:t>3</w:t>
      </w:r>
      <w:r w:rsidRPr="00CE3E52">
        <w:t xml:space="preserve"> </w:t>
      </w:r>
      <w:r>
        <w:t>в</w:t>
      </w:r>
      <w:r w:rsidRPr="00CE3E52">
        <w:t xml:space="preserve"> 2008/2009 </w:t>
      </w:r>
      <w:r>
        <w:t>финансовом</w:t>
      </w:r>
      <w:r w:rsidRPr="00CE3E52">
        <w:t xml:space="preserve"> </w:t>
      </w:r>
      <w:r>
        <w:t>году</w:t>
      </w:r>
      <w:r w:rsidRPr="00CE3E52">
        <w:t xml:space="preserve"> </w:t>
      </w:r>
      <w:r>
        <w:t>до</w:t>
      </w:r>
      <w:r w:rsidRPr="00CE3E52">
        <w:t xml:space="preserve"> 1</w:t>
      </w:r>
      <w:r w:rsidRPr="00CE3E52">
        <w:rPr>
          <w:lang w:val="en-US"/>
        </w:rPr>
        <w:t> </w:t>
      </w:r>
      <w:r w:rsidRPr="00CE3E52">
        <w:t>068</w:t>
      </w:r>
      <w:r w:rsidRPr="00CE3E52">
        <w:rPr>
          <w:lang w:val="en-US"/>
        </w:rPr>
        <w:t> </w:t>
      </w:r>
      <w:r>
        <w:t>угандийских</w:t>
      </w:r>
      <w:r w:rsidRPr="00CE3E52">
        <w:t xml:space="preserve"> </w:t>
      </w:r>
      <w:r>
        <w:t>шиллингов</w:t>
      </w:r>
      <w:r w:rsidRPr="00CE3E52">
        <w:t xml:space="preserve"> </w:t>
      </w:r>
      <w:r>
        <w:t>за</w:t>
      </w:r>
      <w:r w:rsidRPr="00CE3E52">
        <w:t xml:space="preserve"> </w:t>
      </w:r>
      <w:r>
        <w:t>м</w:t>
      </w:r>
      <w:r w:rsidRPr="00225005">
        <w:rPr>
          <w:vertAlign w:val="superscript"/>
        </w:rPr>
        <w:t>3</w:t>
      </w:r>
      <w:r>
        <w:t xml:space="preserve"> в 2009/2010 финансовом году. Этот рост объясняется высок</w:t>
      </w:r>
      <w:r>
        <w:t>и</w:t>
      </w:r>
      <w:r>
        <w:t>ми расходами на электроэнергию, а также тем фактом, что в двух новых гор</w:t>
      </w:r>
      <w:r>
        <w:t>о</w:t>
      </w:r>
      <w:r>
        <w:t>дах была отмечена особенно в</w:t>
      </w:r>
      <w:r>
        <w:t>ы</w:t>
      </w:r>
      <w:r>
        <w:t xml:space="preserve">сокая цена за воду: в </w:t>
      </w:r>
      <w:proofErr w:type="spellStart"/>
      <w:r>
        <w:t>Кигоробья</w:t>
      </w:r>
      <w:proofErr w:type="spellEnd"/>
      <w:r>
        <w:t xml:space="preserve"> она составила 6 519 угандийских шиллингов за м</w:t>
      </w:r>
      <w:r w:rsidRPr="00225005">
        <w:rPr>
          <w:vertAlign w:val="superscript"/>
        </w:rPr>
        <w:t>3</w:t>
      </w:r>
      <w:r>
        <w:t xml:space="preserve">, а в </w:t>
      </w:r>
      <w:proofErr w:type="spellStart"/>
      <w:r>
        <w:t>Накаука</w:t>
      </w:r>
      <w:proofErr w:type="spellEnd"/>
      <w:r>
        <w:t xml:space="preserve"> – 3 130 угандийских шилли</w:t>
      </w:r>
      <w:r>
        <w:t>н</w:t>
      </w:r>
      <w:r>
        <w:t>гов за м</w:t>
      </w:r>
      <w:r w:rsidRPr="00225005">
        <w:rPr>
          <w:vertAlign w:val="superscript"/>
        </w:rPr>
        <w:t>3</w:t>
      </w:r>
      <w:r>
        <w:t>. Годовой</w:t>
      </w:r>
      <w:r w:rsidRPr="0038621B">
        <w:t xml:space="preserve"> </w:t>
      </w:r>
      <w:r>
        <w:t>объем</w:t>
      </w:r>
      <w:r w:rsidRPr="0038621B">
        <w:t xml:space="preserve"> </w:t>
      </w:r>
      <w:r>
        <w:t>воды</w:t>
      </w:r>
      <w:r w:rsidRPr="0038621B">
        <w:t xml:space="preserve">, </w:t>
      </w:r>
      <w:r>
        <w:t>поставляемой</w:t>
      </w:r>
      <w:r w:rsidRPr="0038621B">
        <w:t xml:space="preserve"> </w:t>
      </w:r>
      <w:r>
        <w:t>в</w:t>
      </w:r>
      <w:r w:rsidRPr="0038621B">
        <w:t xml:space="preserve"> </w:t>
      </w:r>
      <w:r>
        <w:t>небольшие</w:t>
      </w:r>
      <w:r w:rsidRPr="0038621B">
        <w:t xml:space="preserve"> </w:t>
      </w:r>
      <w:r>
        <w:t>города</w:t>
      </w:r>
      <w:r w:rsidRPr="0038621B">
        <w:t xml:space="preserve">, </w:t>
      </w:r>
      <w:r>
        <w:t>в</w:t>
      </w:r>
      <w:r w:rsidRPr="0038621B">
        <w:t xml:space="preserve"> 2009/2010</w:t>
      </w:r>
      <w:r w:rsidRPr="00CE3E52">
        <w:rPr>
          <w:lang w:val="en-US"/>
        </w:rPr>
        <w:t> </w:t>
      </w:r>
      <w:r>
        <w:t>финансовом</w:t>
      </w:r>
      <w:r w:rsidRPr="0038621B">
        <w:t xml:space="preserve"> </w:t>
      </w:r>
      <w:r>
        <w:t>году</w:t>
      </w:r>
      <w:r w:rsidRPr="0038621B">
        <w:t xml:space="preserve"> </w:t>
      </w:r>
      <w:r>
        <w:t>вырос</w:t>
      </w:r>
      <w:r w:rsidRPr="0038621B">
        <w:t xml:space="preserve"> </w:t>
      </w:r>
      <w:r>
        <w:t>на</w:t>
      </w:r>
      <w:r w:rsidRPr="0038621B">
        <w:t xml:space="preserve"> 6,7% </w:t>
      </w:r>
      <w:r>
        <w:t>до</w:t>
      </w:r>
      <w:r w:rsidRPr="0038621B">
        <w:t xml:space="preserve"> 3</w:t>
      </w:r>
      <w:r w:rsidRPr="00CE3E52">
        <w:rPr>
          <w:lang w:val="en-US"/>
        </w:rPr>
        <w:t> </w:t>
      </w:r>
      <w:r w:rsidRPr="0038621B">
        <w:t>025</w:t>
      </w:r>
      <w:r w:rsidRPr="00CE3E52">
        <w:rPr>
          <w:lang w:val="en-US"/>
        </w:rPr>
        <w:t> </w:t>
      </w:r>
      <w:r w:rsidRPr="0038621B">
        <w:t>805</w:t>
      </w:r>
      <w:r>
        <w:t> м</w:t>
      </w:r>
      <w:r w:rsidRPr="00225005">
        <w:rPr>
          <w:vertAlign w:val="superscript"/>
        </w:rPr>
        <w:t>3</w:t>
      </w:r>
      <w:r>
        <w:t>, что было вызвано увеличением мощностей в результате строительства новых водопров</w:t>
      </w:r>
      <w:r>
        <w:t>о</w:t>
      </w:r>
      <w:r>
        <w:t>дов, а</w:t>
      </w:r>
      <w:r w:rsidR="00D61DB4">
        <w:rPr>
          <w:lang w:val="en-US"/>
        </w:rPr>
        <w:t> </w:t>
      </w:r>
      <w:r>
        <w:t xml:space="preserve">также совершенствованием </w:t>
      </w:r>
      <w:proofErr w:type="spellStart"/>
      <w:r>
        <w:t>водосбережения</w:t>
      </w:r>
      <w:proofErr w:type="spellEnd"/>
      <w:r>
        <w:t xml:space="preserve"> и повышением эффективности работы систем. Масштабы</w:t>
      </w:r>
      <w:r w:rsidRPr="00472D08">
        <w:t xml:space="preserve"> </w:t>
      </w:r>
      <w:r>
        <w:t>неоплачиваемого</w:t>
      </w:r>
      <w:r w:rsidRPr="00472D08">
        <w:t xml:space="preserve"> </w:t>
      </w:r>
      <w:r>
        <w:t>водоснабжения</w:t>
      </w:r>
      <w:r w:rsidRPr="00472D08">
        <w:t xml:space="preserve"> </w:t>
      </w:r>
      <w:r>
        <w:t>снизились</w:t>
      </w:r>
      <w:r w:rsidRPr="00472D08">
        <w:t xml:space="preserve"> </w:t>
      </w:r>
      <w:r>
        <w:t>до</w:t>
      </w:r>
      <w:r w:rsidRPr="00472D08">
        <w:t xml:space="preserve"> 20% </w:t>
      </w:r>
      <w:r>
        <w:t>при</w:t>
      </w:r>
      <w:r w:rsidRPr="00472D08">
        <w:t xml:space="preserve"> </w:t>
      </w:r>
      <w:r>
        <w:t>эффективности</w:t>
      </w:r>
      <w:r w:rsidRPr="00472D08">
        <w:t xml:space="preserve"> </w:t>
      </w:r>
      <w:r>
        <w:t>сбора</w:t>
      </w:r>
      <w:r w:rsidRPr="00472D08">
        <w:t xml:space="preserve"> </w:t>
      </w:r>
      <w:r>
        <w:t>воды</w:t>
      </w:r>
      <w:r w:rsidRPr="00472D08">
        <w:t xml:space="preserve"> </w:t>
      </w:r>
      <w:r>
        <w:t>в</w:t>
      </w:r>
      <w:r w:rsidRPr="00472D08">
        <w:t xml:space="preserve"> 85%. </w:t>
      </w:r>
      <w:r>
        <w:t>Министерство</w:t>
      </w:r>
      <w:r w:rsidRPr="00472D08">
        <w:t xml:space="preserve"> </w:t>
      </w:r>
      <w:r>
        <w:t>водных</w:t>
      </w:r>
      <w:r w:rsidRPr="00472D08">
        <w:t xml:space="preserve"> </w:t>
      </w:r>
      <w:r>
        <w:t>ресурсов</w:t>
      </w:r>
      <w:r w:rsidRPr="00472D08">
        <w:t xml:space="preserve"> </w:t>
      </w:r>
      <w:r>
        <w:t>не</w:t>
      </w:r>
      <w:r w:rsidRPr="00472D08">
        <w:t xml:space="preserve"> </w:t>
      </w:r>
      <w:r>
        <w:t>нац</w:t>
      </w:r>
      <w:r>
        <w:t>е</w:t>
      </w:r>
      <w:r>
        <w:t>лено</w:t>
      </w:r>
      <w:r w:rsidRPr="00472D08">
        <w:t xml:space="preserve"> </w:t>
      </w:r>
      <w:r>
        <w:t>на</w:t>
      </w:r>
      <w:r w:rsidRPr="00472D08">
        <w:t xml:space="preserve"> </w:t>
      </w:r>
      <w:r>
        <w:t>п</w:t>
      </w:r>
      <w:r>
        <w:t>о</w:t>
      </w:r>
      <w:r>
        <w:t>лучение</w:t>
      </w:r>
      <w:r w:rsidRPr="00472D08">
        <w:t xml:space="preserve"> </w:t>
      </w:r>
      <w:r>
        <w:t>прибыли</w:t>
      </w:r>
      <w:r w:rsidRPr="00472D08">
        <w:t xml:space="preserve">. </w:t>
      </w:r>
      <w:r>
        <w:t>Его</w:t>
      </w:r>
      <w:r w:rsidRPr="0038621B">
        <w:t xml:space="preserve"> </w:t>
      </w:r>
      <w:r>
        <w:t>задача</w:t>
      </w:r>
      <w:r w:rsidRPr="0038621B">
        <w:t xml:space="preserve"> </w:t>
      </w:r>
      <w:r>
        <w:t>заключается</w:t>
      </w:r>
      <w:r w:rsidRPr="0038621B">
        <w:t xml:space="preserve"> </w:t>
      </w:r>
      <w:r>
        <w:t>лишь</w:t>
      </w:r>
      <w:r w:rsidRPr="0038621B">
        <w:t xml:space="preserve"> </w:t>
      </w:r>
      <w:r>
        <w:t>в</w:t>
      </w:r>
      <w:r w:rsidRPr="0038621B">
        <w:t xml:space="preserve"> </w:t>
      </w:r>
      <w:r>
        <w:t>обеспечении</w:t>
      </w:r>
      <w:r w:rsidRPr="0038621B">
        <w:t xml:space="preserve"> </w:t>
      </w:r>
      <w:r>
        <w:t>людей</w:t>
      </w:r>
      <w:r w:rsidRPr="0038621B">
        <w:t xml:space="preserve"> </w:t>
      </w:r>
      <w:r>
        <w:t>удобствами</w:t>
      </w:r>
      <w:r w:rsidRPr="0038621B">
        <w:t xml:space="preserve">, </w:t>
      </w:r>
      <w:r>
        <w:t>поскольку</w:t>
      </w:r>
      <w:r w:rsidRPr="0038621B">
        <w:t xml:space="preserve"> </w:t>
      </w:r>
      <w:r>
        <w:t>целью</w:t>
      </w:r>
      <w:r w:rsidRPr="0038621B">
        <w:t xml:space="preserve"> </w:t>
      </w:r>
      <w:r>
        <w:t>даже</w:t>
      </w:r>
      <w:r w:rsidRPr="0038621B">
        <w:t xml:space="preserve"> </w:t>
      </w:r>
      <w:r>
        <w:t>взимания</w:t>
      </w:r>
      <w:r w:rsidRPr="0038621B">
        <w:t xml:space="preserve"> </w:t>
      </w:r>
      <w:r>
        <w:t>платы</w:t>
      </w:r>
      <w:r w:rsidRPr="0038621B">
        <w:t xml:space="preserve"> </w:t>
      </w:r>
      <w:r>
        <w:t>с</w:t>
      </w:r>
      <w:r w:rsidRPr="0038621B">
        <w:t xml:space="preserve"> </w:t>
      </w:r>
      <w:r>
        <w:t>городских</w:t>
      </w:r>
      <w:r w:rsidRPr="0038621B">
        <w:t xml:space="preserve"> </w:t>
      </w:r>
      <w:r>
        <w:t>жителей</w:t>
      </w:r>
      <w:r w:rsidRPr="0038621B">
        <w:t xml:space="preserve"> </w:t>
      </w:r>
      <w:r>
        <w:t>явл</w:t>
      </w:r>
      <w:r>
        <w:t>я</w:t>
      </w:r>
      <w:r>
        <w:t>ется</w:t>
      </w:r>
      <w:r w:rsidRPr="0038621B">
        <w:t xml:space="preserve"> </w:t>
      </w:r>
      <w:r>
        <w:t>не</w:t>
      </w:r>
      <w:r w:rsidRPr="0038621B">
        <w:t xml:space="preserve"> </w:t>
      </w:r>
      <w:r>
        <w:t>получение</w:t>
      </w:r>
      <w:r w:rsidRPr="0038621B">
        <w:t xml:space="preserve"> </w:t>
      </w:r>
      <w:r>
        <w:t>прибыли</w:t>
      </w:r>
      <w:r w:rsidRPr="0038621B">
        <w:t xml:space="preserve">, </w:t>
      </w:r>
      <w:r>
        <w:t>а</w:t>
      </w:r>
      <w:r w:rsidRPr="0038621B">
        <w:t xml:space="preserve"> </w:t>
      </w:r>
      <w:r>
        <w:t>обеспечение</w:t>
      </w:r>
      <w:r w:rsidRPr="0038621B">
        <w:t xml:space="preserve"> </w:t>
      </w:r>
      <w:r>
        <w:t>функционирования</w:t>
      </w:r>
      <w:r w:rsidRPr="0038621B">
        <w:t xml:space="preserve"> </w:t>
      </w:r>
      <w:r>
        <w:t>систем</w:t>
      </w:r>
      <w:r w:rsidRPr="000548E4">
        <w:rPr>
          <w:rStyle w:val="FootnoteReference"/>
        </w:rPr>
        <w:footnoteReference w:id="71"/>
      </w:r>
      <w:r w:rsidRPr="0038621B">
        <w:t>.</w:t>
      </w:r>
    </w:p>
    <w:p w:rsidR="00064EEB" w:rsidRPr="0038621B" w:rsidRDefault="00064EEB" w:rsidP="00622059">
      <w:pPr>
        <w:pStyle w:val="SingleTxtGR"/>
      </w:pPr>
      <w:r w:rsidRPr="004C5A91">
        <w:t>119.</w:t>
      </w:r>
      <w:r w:rsidRPr="004C5A91">
        <w:tab/>
      </w:r>
      <w:r>
        <w:t>Показатель водоснабжения в сельских районах в настоящее время с</w:t>
      </w:r>
      <w:r>
        <w:t>о</w:t>
      </w:r>
      <w:r>
        <w:t>ставляет 65%. В 2009/2010 году 70% пунктов коммунального водоснабжения руководились специальными комитетами, что представляет собой увеличение по сравнению с предшествующим годом, когда этот показатель составлял 68%. Это увеличение связано с системой технического обслуживания на уровне о</w:t>
      </w:r>
      <w:r>
        <w:t>б</w:t>
      </w:r>
      <w:r>
        <w:t>щин. Функциональное с</w:t>
      </w:r>
      <w:r>
        <w:t>о</w:t>
      </w:r>
      <w:r>
        <w:t>стояние сельских систем водоснабжения, показателем которого является процент улучшенных источников водоснабжения, призна</w:t>
      </w:r>
      <w:r>
        <w:t>н</w:t>
      </w:r>
      <w:r>
        <w:t>ных функциональными во время проверки на местах, составляло 80%, что было несколько ниже показателя в 83%, отмеченного в 2009 году. Самым низким п</w:t>
      </w:r>
      <w:r>
        <w:t>о</w:t>
      </w:r>
      <w:r>
        <w:t xml:space="preserve">казателем функциональности </w:t>
      </w:r>
      <w:r w:rsidR="00A21DC0">
        <w:rPr>
          <w:lang w:val="en-US"/>
        </w:rPr>
        <w:t>−</w:t>
      </w:r>
      <w:r>
        <w:t xml:space="preserve"> 69% </w:t>
      </w:r>
      <w:r w:rsidR="00A21DC0">
        <w:rPr>
          <w:lang w:val="en-US"/>
        </w:rPr>
        <w:t xml:space="preserve">− </w:t>
      </w:r>
      <w:r>
        <w:t>отличались неглубокие колодцы. На ме</w:t>
      </w:r>
      <w:r>
        <w:t>с</w:t>
      </w:r>
      <w:r>
        <w:t>тах были приняты подзаконные акты в целях обеспечения функциональности и поддержания в надлежащем состоянии систем водоснабжения. В целях пов</w:t>
      </w:r>
      <w:r>
        <w:t>ы</w:t>
      </w:r>
      <w:r>
        <w:t>шения информированности населения и ответственности в вопросах эксплуат</w:t>
      </w:r>
      <w:r>
        <w:t>а</w:t>
      </w:r>
      <w:r>
        <w:t>ции проводятся программы по привлечению внимания, включая обращения по радио и соответствующие призывы местных советов.</w:t>
      </w:r>
    </w:p>
    <w:p w:rsidR="00064EEB" w:rsidRPr="004C5A91" w:rsidRDefault="00064EEB" w:rsidP="007D2B68">
      <w:pPr>
        <w:pStyle w:val="H23GR"/>
      </w:pPr>
      <w:r w:rsidRPr="0038621B">
        <w:tab/>
      </w:r>
      <w:r w:rsidRPr="004C5A91">
        <w:t>7.</w:t>
      </w:r>
      <w:r w:rsidRPr="004C5A91">
        <w:tab/>
      </w:r>
      <w:r>
        <w:t>Право</w:t>
      </w:r>
      <w:r w:rsidRPr="004C5A91">
        <w:t xml:space="preserve"> </w:t>
      </w:r>
      <w:r>
        <w:t>на</w:t>
      </w:r>
      <w:r w:rsidRPr="004C5A91">
        <w:t xml:space="preserve"> </w:t>
      </w:r>
      <w:r>
        <w:t>достаточное жилище</w:t>
      </w:r>
      <w:r w:rsidRPr="004C5A91">
        <w:t xml:space="preserve"> </w:t>
      </w:r>
    </w:p>
    <w:p w:rsidR="00064EEB" w:rsidRPr="0038621B" w:rsidRDefault="00064EEB" w:rsidP="00622059">
      <w:pPr>
        <w:pStyle w:val="SingleTxtGR"/>
      </w:pPr>
      <w:r w:rsidRPr="004C5A91">
        <w:t>120.</w:t>
      </w:r>
      <w:r w:rsidRPr="004C5A91">
        <w:tab/>
      </w:r>
      <w:r>
        <w:t>Правительство Уганды провело ряд обзоров домашних хозяйств. Самый последний обзор, проведенный в 2009/2010 году, был достаточно всесторонним и даже включал вопрос о положении в области обеспечения жильем. Согласно национальным показателям обеспечения жильем за 2010 год, 3</w:t>
      </w:r>
      <w:r w:rsidR="00A21DC0" w:rsidRPr="00A21DC0">
        <w:t xml:space="preserve"> </w:t>
      </w:r>
      <w:r>
        <w:t>573</w:t>
      </w:r>
      <w:r w:rsidR="00A21DC0" w:rsidRPr="00A21DC0">
        <w:t xml:space="preserve"> </w:t>
      </w:r>
      <w:r>
        <w:t>653</w:t>
      </w:r>
      <w:r w:rsidR="00A21DC0" w:rsidRPr="00A21DC0">
        <w:t xml:space="preserve"> </w:t>
      </w:r>
      <w:r>
        <w:t>челов</w:t>
      </w:r>
      <w:r>
        <w:t>е</w:t>
      </w:r>
      <w:r>
        <w:t>ка или 11,2% от общей численности населения в 31 981 536 человек являются бездомными</w:t>
      </w:r>
      <w:r w:rsidRPr="000548E4">
        <w:rPr>
          <w:rStyle w:val="FootnoteReference"/>
        </w:rPr>
        <w:footnoteReference w:id="72"/>
      </w:r>
      <w:r>
        <w:t>. 2 </w:t>
      </w:r>
      <w:r w:rsidRPr="0038621B">
        <w:t>731</w:t>
      </w:r>
      <w:r>
        <w:t> </w:t>
      </w:r>
      <w:r w:rsidRPr="0038621B">
        <w:t xml:space="preserve">625 </w:t>
      </w:r>
      <w:r>
        <w:t>человек из них проживают в сельских ра</w:t>
      </w:r>
      <w:r>
        <w:t>й</w:t>
      </w:r>
      <w:r>
        <w:t>онах</w:t>
      </w:r>
      <w:r w:rsidRPr="0038621B">
        <w:t>.</w:t>
      </w:r>
    </w:p>
    <w:p w:rsidR="00064EEB" w:rsidRPr="0038621B" w:rsidRDefault="00064EEB" w:rsidP="00622059">
      <w:pPr>
        <w:pStyle w:val="SingleTxtGR"/>
      </w:pPr>
      <w:r w:rsidRPr="004C5A91">
        <w:t>121.</w:t>
      </w:r>
      <w:r w:rsidRPr="004C5A91">
        <w:tab/>
      </w:r>
      <w:r>
        <w:t>Показатели</w:t>
      </w:r>
      <w:r w:rsidRPr="0038621B">
        <w:t xml:space="preserve"> </w:t>
      </w:r>
      <w:r>
        <w:t>доступа</w:t>
      </w:r>
      <w:r w:rsidRPr="0038621B">
        <w:t xml:space="preserve"> </w:t>
      </w:r>
      <w:r>
        <w:t>к</w:t>
      </w:r>
      <w:r w:rsidRPr="0038621B">
        <w:t xml:space="preserve"> </w:t>
      </w:r>
      <w:r>
        <w:t>электричеству</w:t>
      </w:r>
      <w:r w:rsidRPr="0038621B">
        <w:t xml:space="preserve"> </w:t>
      </w:r>
      <w:r>
        <w:t>как</w:t>
      </w:r>
      <w:r w:rsidRPr="0038621B">
        <w:t xml:space="preserve"> </w:t>
      </w:r>
      <w:r>
        <w:t>к</w:t>
      </w:r>
      <w:r w:rsidRPr="0038621B">
        <w:t xml:space="preserve"> </w:t>
      </w:r>
      <w:r>
        <w:t>источнику</w:t>
      </w:r>
      <w:r w:rsidRPr="0038621B">
        <w:t xml:space="preserve"> </w:t>
      </w:r>
      <w:r>
        <w:t>энергии</w:t>
      </w:r>
      <w:r w:rsidRPr="0038621B">
        <w:t xml:space="preserve"> </w:t>
      </w:r>
      <w:r>
        <w:t>продолж</w:t>
      </w:r>
      <w:r>
        <w:t>а</w:t>
      </w:r>
      <w:r>
        <w:t>ют</w:t>
      </w:r>
      <w:r w:rsidRPr="0038621B">
        <w:t xml:space="preserve"> </w:t>
      </w:r>
      <w:r>
        <w:t>улучшаться</w:t>
      </w:r>
      <w:r w:rsidRPr="0038621B">
        <w:t xml:space="preserve">; </w:t>
      </w:r>
      <w:r>
        <w:t>например</w:t>
      </w:r>
      <w:r w:rsidRPr="0038621B">
        <w:t xml:space="preserve">, </w:t>
      </w:r>
      <w:r>
        <w:t>показатель</w:t>
      </w:r>
      <w:r w:rsidRPr="0038621B">
        <w:t xml:space="preserve"> </w:t>
      </w:r>
      <w:r>
        <w:t>электрификации</w:t>
      </w:r>
      <w:r w:rsidRPr="0038621B">
        <w:t xml:space="preserve"> </w:t>
      </w:r>
      <w:r>
        <w:t>городов</w:t>
      </w:r>
      <w:r w:rsidRPr="0038621B">
        <w:t xml:space="preserve"> </w:t>
      </w:r>
      <w:r>
        <w:t>в</w:t>
      </w:r>
      <w:r w:rsidRPr="0038621B">
        <w:t xml:space="preserve"> 1998</w:t>
      </w:r>
      <w:r w:rsidRPr="0038621B">
        <w:rPr>
          <w:lang w:val="en-US"/>
        </w:rPr>
        <w:t> </w:t>
      </w:r>
      <w:r>
        <w:t>году</w:t>
      </w:r>
      <w:r w:rsidRPr="0038621B">
        <w:t xml:space="preserve"> </w:t>
      </w:r>
      <w:r>
        <w:t>с</w:t>
      </w:r>
      <w:r>
        <w:t>о</w:t>
      </w:r>
      <w:r>
        <w:t>ставлял</w:t>
      </w:r>
      <w:r w:rsidRPr="0038621B">
        <w:t xml:space="preserve"> </w:t>
      </w:r>
      <w:r>
        <w:t>около</w:t>
      </w:r>
      <w:r w:rsidRPr="0038621B">
        <w:t xml:space="preserve"> 19%, </w:t>
      </w:r>
      <w:r>
        <w:t>в</w:t>
      </w:r>
      <w:r w:rsidRPr="0038621B">
        <w:t xml:space="preserve"> 2000</w:t>
      </w:r>
      <w:r w:rsidRPr="0038621B">
        <w:rPr>
          <w:lang w:val="en-US"/>
        </w:rPr>
        <w:t> </w:t>
      </w:r>
      <w:r>
        <w:t>году</w:t>
      </w:r>
      <w:r w:rsidRPr="0038621B">
        <w:t xml:space="preserve"> </w:t>
      </w:r>
      <w:r>
        <w:t>снизился</w:t>
      </w:r>
      <w:r w:rsidRPr="0038621B">
        <w:t xml:space="preserve"> </w:t>
      </w:r>
      <w:r>
        <w:t>до</w:t>
      </w:r>
      <w:r w:rsidRPr="0038621B">
        <w:t xml:space="preserve"> 16%, </w:t>
      </w:r>
      <w:r>
        <w:t>а</w:t>
      </w:r>
      <w:r w:rsidRPr="0038621B">
        <w:t xml:space="preserve"> </w:t>
      </w:r>
      <w:r>
        <w:t>в</w:t>
      </w:r>
      <w:r w:rsidRPr="0038621B">
        <w:t xml:space="preserve"> 2002</w:t>
      </w:r>
      <w:r w:rsidRPr="0038621B">
        <w:rPr>
          <w:lang w:val="en-US"/>
        </w:rPr>
        <w:t> </w:t>
      </w:r>
      <w:r>
        <w:t>году</w:t>
      </w:r>
      <w:r w:rsidRPr="0038621B">
        <w:t xml:space="preserve"> </w:t>
      </w:r>
      <w:r>
        <w:t>несколько</w:t>
      </w:r>
      <w:r w:rsidRPr="0038621B">
        <w:t xml:space="preserve"> </w:t>
      </w:r>
      <w:r>
        <w:t>ув</w:t>
      </w:r>
      <w:r>
        <w:t>е</w:t>
      </w:r>
      <w:r>
        <w:t>личился</w:t>
      </w:r>
      <w:r w:rsidRPr="0038621B">
        <w:t xml:space="preserve"> </w:t>
      </w:r>
      <w:r>
        <w:t>до</w:t>
      </w:r>
      <w:r w:rsidRPr="0038621B">
        <w:t xml:space="preserve"> 20</w:t>
      </w:r>
      <w:r>
        <w:t>%</w:t>
      </w:r>
      <w:r w:rsidRPr="000548E4">
        <w:rPr>
          <w:rStyle w:val="FootnoteReference"/>
        </w:rPr>
        <w:footnoteReference w:id="73"/>
      </w:r>
      <w:r>
        <w:t>. К</w:t>
      </w:r>
      <w:r w:rsidRPr="0038621B">
        <w:t xml:space="preserve"> 2009</w:t>
      </w:r>
      <w:r w:rsidRPr="0038621B">
        <w:rPr>
          <w:lang w:val="en-US"/>
        </w:rPr>
        <w:t> </w:t>
      </w:r>
      <w:r>
        <w:t>году</w:t>
      </w:r>
      <w:r w:rsidRPr="0038621B">
        <w:t xml:space="preserve"> </w:t>
      </w:r>
      <w:r>
        <w:t>уровень</w:t>
      </w:r>
      <w:r w:rsidRPr="0038621B">
        <w:t xml:space="preserve"> </w:t>
      </w:r>
      <w:r>
        <w:t>электрификации</w:t>
      </w:r>
      <w:r w:rsidRPr="0038621B">
        <w:t xml:space="preserve"> </w:t>
      </w:r>
      <w:r>
        <w:t>городов</w:t>
      </w:r>
      <w:r w:rsidRPr="0038621B">
        <w:t xml:space="preserve"> </w:t>
      </w:r>
      <w:r>
        <w:t>увеличился</w:t>
      </w:r>
      <w:r w:rsidRPr="0038621B">
        <w:t xml:space="preserve"> </w:t>
      </w:r>
      <w:r>
        <w:t>до</w:t>
      </w:r>
      <w:r w:rsidRPr="0038621B">
        <w:t xml:space="preserve"> 40%</w:t>
      </w:r>
      <w:r w:rsidRPr="000548E4">
        <w:rPr>
          <w:rStyle w:val="FootnoteReference"/>
        </w:rPr>
        <w:footnoteReference w:id="74"/>
      </w:r>
      <w:r>
        <w:t>, в то время как соответствующий показатель для сельских районов с</w:t>
      </w:r>
      <w:r>
        <w:t>о</w:t>
      </w:r>
      <w:r>
        <w:t>ставлял лишь 0,8% без каких-либо серьезных улучшений к 2002 году, однако к 2009 году был отмечен показ</w:t>
      </w:r>
      <w:r>
        <w:t>а</w:t>
      </w:r>
      <w:r>
        <w:t>тель в 12%</w:t>
      </w:r>
      <w:r w:rsidRPr="0038621B">
        <w:t>.</w:t>
      </w:r>
    </w:p>
    <w:p w:rsidR="00064EEB" w:rsidRPr="00381A15" w:rsidRDefault="00064EEB" w:rsidP="00622059">
      <w:pPr>
        <w:pStyle w:val="SingleTxtGR"/>
      </w:pPr>
      <w:r w:rsidRPr="004C5A91">
        <w:t>122.</w:t>
      </w:r>
      <w:r w:rsidRPr="004C5A91">
        <w:tab/>
      </w:r>
      <w:r>
        <w:t xml:space="preserve">Как следует из Национального обзора домашних хозяйств Уганды за 2009/2010 год, свыше 50% домашних хозяйств в </w:t>
      </w:r>
      <w:proofErr w:type="spellStart"/>
      <w:r>
        <w:t>Кампале</w:t>
      </w:r>
      <w:proofErr w:type="spellEnd"/>
      <w:r>
        <w:t xml:space="preserve"> имеют одну спальную комнату; в северном и восточном регионах на одну спальную комнату прих</w:t>
      </w:r>
      <w:r>
        <w:t>о</w:t>
      </w:r>
      <w:r>
        <w:t>дится наибольшее кол</w:t>
      </w:r>
      <w:r>
        <w:t>и</w:t>
      </w:r>
      <w:r>
        <w:t>чество людей (четыре человека). Согласно</w:t>
      </w:r>
      <w:r w:rsidRPr="00381A15">
        <w:t xml:space="preserve"> </w:t>
      </w:r>
      <w:r>
        <w:t>сообщениям</w:t>
      </w:r>
      <w:r w:rsidRPr="00381A15">
        <w:t xml:space="preserve"> </w:t>
      </w:r>
      <w:r>
        <w:t>Директората</w:t>
      </w:r>
      <w:r w:rsidRPr="00381A15">
        <w:t xml:space="preserve"> </w:t>
      </w:r>
      <w:r>
        <w:t>по</w:t>
      </w:r>
      <w:r w:rsidRPr="00381A15">
        <w:t xml:space="preserve"> </w:t>
      </w:r>
      <w:r>
        <w:t>вопросам</w:t>
      </w:r>
      <w:r w:rsidRPr="00381A15">
        <w:t xml:space="preserve"> </w:t>
      </w:r>
      <w:r>
        <w:t>обеспечения</w:t>
      </w:r>
      <w:r w:rsidRPr="00381A15">
        <w:t xml:space="preserve"> </w:t>
      </w:r>
      <w:r>
        <w:t>жильем</w:t>
      </w:r>
      <w:r w:rsidRPr="00381A15">
        <w:t xml:space="preserve">, </w:t>
      </w:r>
      <w:r>
        <w:t>на</w:t>
      </w:r>
      <w:r w:rsidRPr="00381A15">
        <w:t xml:space="preserve"> </w:t>
      </w:r>
      <w:r>
        <w:t>национальном</w:t>
      </w:r>
      <w:r w:rsidRPr="00381A15">
        <w:t xml:space="preserve"> </w:t>
      </w:r>
      <w:r>
        <w:t>уровне</w:t>
      </w:r>
      <w:r w:rsidRPr="00381A15">
        <w:t xml:space="preserve"> </w:t>
      </w:r>
      <w:r>
        <w:t>пр</w:t>
      </w:r>
      <w:r>
        <w:t>и</w:t>
      </w:r>
      <w:r>
        <w:t>ходится 5,2 человека на жилище, причем этот показатель выше в городских районах (5,6), чем в сельских (5,4)</w:t>
      </w:r>
      <w:r w:rsidRPr="000548E4">
        <w:rPr>
          <w:rStyle w:val="FootnoteReference"/>
        </w:rPr>
        <w:footnoteReference w:id="75"/>
      </w:r>
      <w:r>
        <w:t>.</w:t>
      </w:r>
    </w:p>
    <w:p w:rsidR="00064EEB" w:rsidRPr="00381A15" w:rsidRDefault="00064EEB" w:rsidP="007D2B68">
      <w:pPr>
        <w:pStyle w:val="H23GR"/>
      </w:pPr>
      <w:r w:rsidRPr="00381A15">
        <w:tab/>
        <w:t>8.</w:t>
      </w:r>
      <w:r w:rsidRPr="00381A15">
        <w:tab/>
      </w:r>
      <w:r>
        <w:t xml:space="preserve">Доступ к достаточному и экономически доступному жилью с гарантией против необоснованного выселения </w:t>
      </w:r>
    </w:p>
    <w:p w:rsidR="00064EEB" w:rsidRPr="00381A15" w:rsidRDefault="00064EEB" w:rsidP="00622059">
      <w:pPr>
        <w:pStyle w:val="SingleTxtGR"/>
      </w:pPr>
      <w:r w:rsidRPr="004C5A91">
        <w:t>123.</w:t>
      </w:r>
      <w:r w:rsidRPr="004C5A91">
        <w:tab/>
      </w:r>
      <w:r>
        <w:t>В 1986 году незадолго до ратификации МПЭСКП правительство разраб</w:t>
      </w:r>
      <w:r>
        <w:t>о</w:t>
      </w:r>
      <w:r>
        <w:t>тало Национальную политику по вопросам населенных пунктов (НПНП), в к</w:t>
      </w:r>
      <w:r>
        <w:t>о</w:t>
      </w:r>
      <w:r>
        <w:t>торой дел</w:t>
      </w:r>
      <w:r>
        <w:t>а</w:t>
      </w:r>
      <w:r>
        <w:t>ется упор на предоставление земли и обеспечение участками для строительства жилых домов в городских районах и улучшения доступа к ж</w:t>
      </w:r>
      <w:r>
        <w:t>и</w:t>
      </w:r>
      <w:r>
        <w:t>лищной инфраструктуре и услугам на экономически доступных условиях, включая благоустройство трущоб. В качестве одного из направлений осущест</w:t>
      </w:r>
      <w:r>
        <w:t>в</w:t>
      </w:r>
      <w:r>
        <w:t>ления этой политики правительство приступило к осуществлению двух прое</w:t>
      </w:r>
      <w:r>
        <w:t>к</w:t>
      </w:r>
      <w:r>
        <w:t xml:space="preserve">тов в области обеспечения жильем: </w:t>
      </w:r>
      <w:proofErr w:type="spellStart"/>
      <w:r>
        <w:t>пилотного</w:t>
      </w:r>
      <w:proofErr w:type="spellEnd"/>
      <w:r>
        <w:t xml:space="preserve"> пр</w:t>
      </w:r>
      <w:r>
        <w:t>о</w:t>
      </w:r>
      <w:r>
        <w:t xml:space="preserve">екта благоустройства района </w:t>
      </w:r>
      <w:proofErr w:type="spellStart"/>
      <w:r>
        <w:t>Намувонго</w:t>
      </w:r>
      <w:proofErr w:type="spellEnd"/>
      <w:r>
        <w:t xml:space="preserve"> и обеспечения </w:t>
      </w:r>
      <w:proofErr w:type="spellStart"/>
      <w:r>
        <w:t>недорогостоящим</w:t>
      </w:r>
      <w:proofErr w:type="spellEnd"/>
      <w:r>
        <w:t xml:space="preserve"> жильем в этом районе (</w:t>
      </w:r>
      <w:proofErr w:type="spellStart"/>
      <w:r>
        <w:t>Кампала</w:t>
      </w:r>
      <w:proofErr w:type="spellEnd"/>
      <w:r>
        <w:t xml:space="preserve">) и проекта обеспечения жильем женщин на основе самопомощи в районе </w:t>
      </w:r>
      <w:proofErr w:type="spellStart"/>
      <w:r>
        <w:t>Масесе</w:t>
      </w:r>
      <w:proofErr w:type="spellEnd"/>
      <w:r>
        <w:t xml:space="preserve"> (</w:t>
      </w:r>
      <w:proofErr w:type="spellStart"/>
      <w:r>
        <w:t>Джинджа</w:t>
      </w:r>
      <w:proofErr w:type="spellEnd"/>
      <w:r>
        <w:t>)</w:t>
      </w:r>
      <w:r w:rsidRPr="000548E4">
        <w:rPr>
          <w:rStyle w:val="FootnoteReference"/>
        </w:rPr>
        <w:footnoteReference w:id="76"/>
      </w:r>
      <w:r>
        <w:t>.</w:t>
      </w:r>
    </w:p>
    <w:p w:rsidR="00064EEB" w:rsidRPr="009F5164" w:rsidRDefault="00064EEB" w:rsidP="00622059">
      <w:pPr>
        <w:pStyle w:val="SingleTxtGR"/>
      </w:pPr>
      <w:r w:rsidRPr="004C5A91">
        <w:t>124.</w:t>
      </w:r>
      <w:r w:rsidRPr="004C5A91">
        <w:tab/>
      </w:r>
      <w:r>
        <w:t>В</w:t>
      </w:r>
      <w:r w:rsidRPr="009F5164">
        <w:t xml:space="preserve"> 1992</w:t>
      </w:r>
      <w:r w:rsidRPr="009F5164">
        <w:rPr>
          <w:lang w:val="en-US"/>
        </w:rPr>
        <w:t> </w:t>
      </w:r>
      <w:r>
        <w:t>году</w:t>
      </w:r>
      <w:r w:rsidRPr="009F5164">
        <w:t xml:space="preserve"> </w:t>
      </w:r>
      <w:r>
        <w:t>правительство</w:t>
      </w:r>
      <w:r w:rsidRPr="009F5164">
        <w:t xml:space="preserve"> </w:t>
      </w:r>
      <w:r>
        <w:t>пересмотрело</w:t>
      </w:r>
      <w:r w:rsidRPr="009F5164">
        <w:t xml:space="preserve"> </w:t>
      </w:r>
      <w:r>
        <w:t>прежнюю политику</w:t>
      </w:r>
      <w:r w:rsidRPr="009F5164">
        <w:t xml:space="preserve">, </w:t>
      </w:r>
      <w:r>
        <w:t>приступив</w:t>
      </w:r>
      <w:r w:rsidRPr="009F5164">
        <w:t xml:space="preserve"> </w:t>
      </w:r>
      <w:r>
        <w:t>к</w:t>
      </w:r>
      <w:r w:rsidRPr="009F5164">
        <w:t xml:space="preserve"> </w:t>
      </w:r>
      <w:r>
        <w:t>осуществлению Национальной</w:t>
      </w:r>
      <w:r w:rsidRPr="009F5164">
        <w:t xml:space="preserve"> </w:t>
      </w:r>
      <w:r>
        <w:t>жилищной стратегии</w:t>
      </w:r>
      <w:r w:rsidRPr="009F5164">
        <w:t xml:space="preserve"> (</w:t>
      </w:r>
      <w:r>
        <w:t>НЖС</w:t>
      </w:r>
      <w:r w:rsidRPr="009F5164">
        <w:t xml:space="preserve">) </w:t>
      </w:r>
      <w:r>
        <w:t>с</w:t>
      </w:r>
      <w:r w:rsidRPr="009F5164">
        <w:t xml:space="preserve"> </w:t>
      </w:r>
      <w:r>
        <w:t>общей</w:t>
      </w:r>
      <w:r w:rsidRPr="009F5164">
        <w:t xml:space="preserve"> </w:t>
      </w:r>
      <w:r>
        <w:t>целью</w:t>
      </w:r>
      <w:r w:rsidRPr="009F5164">
        <w:t xml:space="preserve"> </w:t>
      </w:r>
      <w:r>
        <w:t>улучшения</w:t>
      </w:r>
      <w:r w:rsidRPr="009F5164">
        <w:t xml:space="preserve"> </w:t>
      </w:r>
      <w:r>
        <w:t>жилищных</w:t>
      </w:r>
      <w:r w:rsidRPr="009F5164">
        <w:t xml:space="preserve"> </w:t>
      </w:r>
      <w:r>
        <w:t>условий</w:t>
      </w:r>
      <w:r w:rsidRPr="009F5164">
        <w:t xml:space="preserve"> </w:t>
      </w:r>
      <w:r>
        <w:t>и</w:t>
      </w:r>
      <w:r w:rsidRPr="009F5164">
        <w:t xml:space="preserve"> "</w:t>
      </w:r>
      <w:r>
        <w:t>обеспечения</w:t>
      </w:r>
      <w:r w:rsidRPr="009F5164">
        <w:t xml:space="preserve"> </w:t>
      </w:r>
      <w:r>
        <w:t>надлежащим</w:t>
      </w:r>
      <w:r w:rsidRPr="009F5164">
        <w:t xml:space="preserve"> </w:t>
      </w:r>
      <w:r>
        <w:t>жильем</w:t>
      </w:r>
      <w:r w:rsidRPr="009F5164">
        <w:t xml:space="preserve"> </w:t>
      </w:r>
      <w:r>
        <w:t>всех</w:t>
      </w:r>
      <w:r w:rsidRPr="009F5164">
        <w:t xml:space="preserve"> </w:t>
      </w:r>
      <w:proofErr w:type="spellStart"/>
      <w:r>
        <w:t>уга</w:t>
      </w:r>
      <w:r>
        <w:t>н</w:t>
      </w:r>
      <w:r>
        <w:t>дийцев</w:t>
      </w:r>
      <w:proofErr w:type="spellEnd"/>
      <w:r w:rsidRPr="009F5164">
        <w:t xml:space="preserve"> </w:t>
      </w:r>
      <w:r>
        <w:t>к</w:t>
      </w:r>
      <w:r w:rsidRPr="009F5164">
        <w:t xml:space="preserve"> 2000</w:t>
      </w:r>
      <w:r w:rsidRPr="009F5164">
        <w:rPr>
          <w:lang w:val="en-US"/>
        </w:rPr>
        <w:t> </w:t>
      </w:r>
      <w:r>
        <w:t>году</w:t>
      </w:r>
      <w:r w:rsidRPr="009F5164">
        <w:t>"</w:t>
      </w:r>
      <w:r w:rsidRPr="000548E4">
        <w:rPr>
          <w:rStyle w:val="FootnoteReference"/>
        </w:rPr>
        <w:footnoteReference w:id="77"/>
      </w:r>
      <w:r>
        <w:t>.</w:t>
      </w:r>
      <w:r w:rsidRPr="009F5164">
        <w:t xml:space="preserve"> </w:t>
      </w:r>
      <w:r>
        <w:t>Правительство</w:t>
      </w:r>
      <w:r w:rsidRPr="009F5164">
        <w:t xml:space="preserve"> </w:t>
      </w:r>
      <w:r>
        <w:t>приступило</w:t>
      </w:r>
      <w:r w:rsidRPr="009F5164">
        <w:t xml:space="preserve"> </w:t>
      </w:r>
      <w:r>
        <w:t>к</w:t>
      </w:r>
      <w:r w:rsidRPr="009F5164">
        <w:t xml:space="preserve"> </w:t>
      </w:r>
      <w:r>
        <w:t>реализации</w:t>
      </w:r>
      <w:r w:rsidRPr="009F5164">
        <w:t xml:space="preserve"> </w:t>
      </w:r>
      <w:r>
        <w:t>НЖС</w:t>
      </w:r>
      <w:r w:rsidRPr="009F5164">
        <w:t xml:space="preserve">, </w:t>
      </w:r>
      <w:r>
        <w:t>пресл</w:t>
      </w:r>
      <w:r>
        <w:t>е</w:t>
      </w:r>
      <w:r>
        <w:t>дуя две основные цели:</w:t>
      </w:r>
    </w:p>
    <w:p w:rsidR="00064EEB" w:rsidRPr="00472D08" w:rsidRDefault="00064EEB" w:rsidP="00622059">
      <w:pPr>
        <w:pStyle w:val="SingleTxtGR"/>
      </w:pPr>
      <w:r w:rsidRPr="00472D08">
        <w:tab/>
      </w:r>
      <w:r w:rsidRPr="000548E4">
        <w:t>a</w:t>
      </w:r>
      <w:r w:rsidRPr="00472D08">
        <w:t>)</w:t>
      </w:r>
      <w:r w:rsidRPr="00472D08">
        <w:tab/>
      </w:r>
      <w:r>
        <w:t>разработать</w:t>
      </w:r>
      <w:r w:rsidRPr="00472D08">
        <w:t xml:space="preserve"> </w:t>
      </w:r>
      <w:r>
        <w:t>долговременные</w:t>
      </w:r>
      <w:r w:rsidRPr="00472D08">
        <w:t xml:space="preserve"> </w:t>
      </w:r>
      <w:r>
        <w:t>стратегии</w:t>
      </w:r>
      <w:r w:rsidRPr="00472D08">
        <w:t xml:space="preserve"> </w:t>
      </w:r>
      <w:r>
        <w:t>обеспечения</w:t>
      </w:r>
      <w:r w:rsidRPr="00472D08">
        <w:t xml:space="preserve"> </w:t>
      </w:r>
      <w:r>
        <w:t>жильем</w:t>
      </w:r>
      <w:r w:rsidRPr="00472D08">
        <w:t xml:space="preserve">, </w:t>
      </w:r>
      <w:r>
        <w:t>сп</w:t>
      </w:r>
      <w:r>
        <w:t>о</w:t>
      </w:r>
      <w:r>
        <w:t>собствующие</w:t>
      </w:r>
      <w:r w:rsidRPr="00472D08">
        <w:t xml:space="preserve"> </w:t>
      </w:r>
      <w:r>
        <w:t>полной</w:t>
      </w:r>
      <w:r w:rsidRPr="00472D08">
        <w:t xml:space="preserve"> </w:t>
      </w:r>
      <w:r>
        <w:t>мобилизации</w:t>
      </w:r>
      <w:r w:rsidRPr="00472D08">
        <w:t xml:space="preserve"> </w:t>
      </w:r>
      <w:r>
        <w:t>местных</w:t>
      </w:r>
      <w:r w:rsidRPr="00472D08">
        <w:t xml:space="preserve"> </w:t>
      </w:r>
      <w:r>
        <w:t>ресурсов</w:t>
      </w:r>
      <w:r w:rsidRPr="00472D08">
        <w:t xml:space="preserve"> </w:t>
      </w:r>
      <w:r>
        <w:t>и</w:t>
      </w:r>
      <w:r w:rsidRPr="00472D08">
        <w:t xml:space="preserve"> </w:t>
      </w:r>
      <w:r>
        <w:t>улучшению</w:t>
      </w:r>
      <w:r w:rsidRPr="00472D08">
        <w:t xml:space="preserve"> </w:t>
      </w:r>
      <w:r>
        <w:t>жилищных</w:t>
      </w:r>
      <w:r w:rsidRPr="00472D08">
        <w:t xml:space="preserve"> </w:t>
      </w:r>
      <w:r>
        <w:t>условий</w:t>
      </w:r>
      <w:r w:rsidRPr="00472D08">
        <w:t xml:space="preserve"> </w:t>
      </w:r>
      <w:r>
        <w:t>бедного</w:t>
      </w:r>
      <w:r w:rsidRPr="00472D08">
        <w:t xml:space="preserve"> </w:t>
      </w:r>
      <w:r>
        <w:t>населения</w:t>
      </w:r>
      <w:r w:rsidRPr="00472D08">
        <w:t xml:space="preserve">; </w:t>
      </w:r>
      <w:r>
        <w:t>и</w:t>
      </w:r>
      <w:r w:rsidRPr="00472D08">
        <w:t xml:space="preserve"> </w:t>
      </w:r>
    </w:p>
    <w:p w:rsidR="00064EEB" w:rsidRPr="009F5164" w:rsidRDefault="00064EEB" w:rsidP="00622059">
      <w:pPr>
        <w:pStyle w:val="SingleTxtGR"/>
      </w:pPr>
      <w:r w:rsidRPr="00472D08">
        <w:tab/>
      </w:r>
      <w:r w:rsidRPr="000548E4">
        <w:t>b</w:t>
      </w:r>
      <w:r w:rsidRPr="009F5164">
        <w:t>)</w:t>
      </w:r>
      <w:r w:rsidRPr="009F5164">
        <w:tab/>
      </w:r>
      <w:r>
        <w:t>повысить</w:t>
      </w:r>
      <w:r w:rsidRPr="009F5164">
        <w:t xml:space="preserve"> </w:t>
      </w:r>
      <w:r>
        <w:t>возможности</w:t>
      </w:r>
      <w:r w:rsidRPr="009F5164">
        <w:t xml:space="preserve"> </w:t>
      </w:r>
      <w:r>
        <w:t>ключевых</w:t>
      </w:r>
      <w:r w:rsidRPr="009F5164">
        <w:t xml:space="preserve"> </w:t>
      </w:r>
      <w:r>
        <w:t>работников</w:t>
      </w:r>
      <w:r w:rsidRPr="009F5164">
        <w:t xml:space="preserve">, </w:t>
      </w:r>
      <w:r>
        <w:t>занимающихся</w:t>
      </w:r>
      <w:r w:rsidRPr="009F5164">
        <w:t xml:space="preserve"> </w:t>
      </w:r>
      <w:r>
        <w:t>обеспечением</w:t>
      </w:r>
      <w:r w:rsidRPr="009F5164">
        <w:t xml:space="preserve"> </w:t>
      </w:r>
      <w:r>
        <w:t>жильем</w:t>
      </w:r>
      <w:r w:rsidRPr="009F5164">
        <w:t xml:space="preserve"> </w:t>
      </w:r>
      <w:r>
        <w:t>на</w:t>
      </w:r>
      <w:r w:rsidRPr="009F5164">
        <w:t xml:space="preserve"> </w:t>
      </w:r>
      <w:r>
        <w:t>всех</w:t>
      </w:r>
      <w:r w:rsidRPr="009F5164">
        <w:t xml:space="preserve"> </w:t>
      </w:r>
      <w:r>
        <w:t>уровнях</w:t>
      </w:r>
      <w:r w:rsidRPr="009F5164">
        <w:t xml:space="preserve"> </w:t>
      </w:r>
      <w:r>
        <w:t>государственного</w:t>
      </w:r>
      <w:r w:rsidRPr="009F5164">
        <w:t xml:space="preserve"> </w:t>
      </w:r>
      <w:r>
        <w:t>управления</w:t>
      </w:r>
      <w:r w:rsidRPr="009F5164">
        <w:t xml:space="preserve">, </w:t>
      </w:r>
      <w:r>
        <w:t>в</w:t>
      </w:r>
      <w:r w:rsidRPr="009F5164">
        <w:t xml:space="preserve"> </w:t>
      </w:r>
      <w:r>
        <w:t>вопр</w:t>
      </w:r>
      <w:r>
        <w:t>о</w:t>
      </w:r>
      <w:r>
        <w:t>сах</w:t>
      </w:r>
      <w:r w:rsidRPr="009F5164">
        <w:t xml:space="preserve"> </w:t>
      </w:r>
      <w:r>
        <w:t>разработки</w:t>
      </w:r>
      <w:r w:rsidRPr="009F5164">
        <w:t xml:space="preserve"> </w:t>
      </w:r>
      <w:r>
        <w:t>политики</w:t>
      </w:r>
      <w:r w:rsidRPr="009F5164">
        <w:t xml:space="preserve"> </w:t>
      </w:r>
      <w:r>
        <w:t>и</w:t>
      </w:r>
      <w:r w:rsidRPr="009F5164">
        <w:t xml:space="preserve"> </w:t>
      </w:r>
      <w:r>
        <w:t>составления</w:t>
      </w:r>
      <w:r w:rsidRPr="009F5164">
        <w:t xml:space="preserve"> </w:t>
      </w:r>
      <w:r>
        <w:t>программ</w:t>
      </w:r>
      <w:r w:rsidRPr="009F5164">
        <w:t xml:space="preserve"> </w:t>
      </w:r>
      <w:r>
        <w:t>в</w:t>
      </w:r>
      <w:r w:rsidRPr="009F5164">
        <w:t xml:space="preserve"> </w:t>
      </w:r>
      <w:r>
        <w:t>области</w:t>
      </w:r>
      <w:r w:rsidRPr="009F5164">
        <w:t xml:space="preserve"> </w:t>
      </w:r>
      <w:r>
        <w:t>обеспечения</w:t>
      </w:r>
      <w:r w:rsidRPr="009F5164">
        <w:t xml:space="preserve"> </w:t>
      </w:r>
      <w:r>
        <w:t>жил</w:t>
      </w:r>
      <w:r>
        <w:t>ь</w:t>
      </w:r>
      <w:r>
        <w:t>ем</w:t>
      </w:r>
      <w:r w:rsidRPr="009F5164">
        <w:t>.</w:t>
      </w:r>
    </w:p>
    <w:p w:rsidR="00064EEB" w:rsidRPr="009F5164" w:rsidRDefault="00064EEB" w:rsidP="00622059">
      <w:pPr>
        <w:pStyle w:val="SingleTxtGR"/>
      </w:pPr>
      <w:r w:rsidRPr="004C5A91">
        <w:t>125.</w:t>
      </w:r>
      <w:r w:rsidRPr="004C5A91">
        <w:tab/>
      </w:r>
      <w:r>
        <w:t>В</w:t>
      </w:r>
      <w:r w:rsidRPr="009F5164">
        <w:t xml:space="preserve"> </w:t>
      </w:r>
      <w:r>
        <w:t>рамках</w:t>
      </w:r>
      <w:r w:rsidRPr="009F5164">
        <w:t xml:space="preserve"> </w:t>
      </w:r>
      <w:r>
        <w:t>Национальной</w:t>
      </w:r>
      <w:r w:rsidRPr="009F5164">
        <w:t xml:space="preserve"> </w:t>
      </w:r>
      <w:r>
        <w:t>жилищной</w:t>
      </w:r>
      <w:r w:rsidRPr="009F5164">
        <w:t xml:space="preserve"> </w:t>
      </w:r>
      <w:r>
        <w:t>стратегии</w:t>
      </w:r>
      <w:r w:rsidRPr="009F5164">
        <w:t xml:space="preserve"> 1992</w:t>
      </w:r>
      <w:r w:rsidRPr="009F5164">
        <w:rPr>
          <w:lang w:val="en-US"/>
        </w:rPr>
        <w:t> </w:t>
      </w:r>
      <w:r>
        <w:t>года</w:t>
      </w:r>
      <w:r w:rsidRPr="009F5164">
        <w:t xml:space="preserve"> </w:t>
      </w:r>
      <w:r>
        <w:t>в</w:t>
      </w:r>
      <w:r w:rsidRPr="009F5164">
        <w:t xml:space="preserve"> </w:t>
      </w:r>
      <w:r>
        <w:t>соответствии</w:t>
      </w:r>
      <w:r w:rsidRPr="009F5164">
        <w:t xml:space="preserve"> </w:t>
      </w:r>
      <w:r>
        <w:t>с</w:t>
      </w:r>
      <w:r w:rsidRPr="009F5164">
        <w:t xml:space="preserve"> "</w:t>
      </w:r>
      <w:r>
        <w:t>подходом</w:t>
      </w:r>
      <w:r w:rsidRPr="009F5164">
        <w:t xml:space="preserve">, </w:t>
      </w:r>
      <w:r>
        <w:t>направленным</w:t>
      </w:r>
      <w:r w:rsidRPr="009F5164">
        <w:t xml:space="preserve"> </w:t>
      </w:r>
      <w:r>
        <w:t>на</w:t>
      </w:r>
      <w:r w:rsidRPr="009F5164">
        <w:t xml:space="preserve"> </w:t>
      </w:r>
      <w:r>
        <w:t>предоставление благоприятных условий", пр</w:t>
      </w:r>
      <w:r>
        <w:t>о</w:t>
      </w:r>
      <w:r>
        <w:t>должается работа по информационному обеспечению и общему руководству сектора обесп</w:t>
      </w:r>
      <w:r>
        <w:t>е</w:t>
      </w:r>
      <w:r>
        <w:t>чения жильем</w:t>
      </w:r>
      <w:r w:rsidRPr="000548E4">
        <w:rPr>
          <w:rStyle w:val="FootnoteReference"/>
        </w:rPr>
        <w:footnoteReference w:id="78"/>
      </w:r>
      <w:r>
        <w:t>.</w:t>
      </w:r>
      <w:r w:rsidRPr="009F5164">
        <w:t xml:space="preserve"> </w:t>
      </w:r>
      <w:r>
        <w:t>Благодаря</w:t>
      </w:r>
      <w:r w:rsidRPr="009F5164">
        <w:t xml:space="preserve"> </w:t>
      </w:r>
      <w:r>
        <w:t>такому</w:t>
      </w:r>
      <w:r w:rsidRPr="009F5164">
        <w:t xml:space="preserve"> </w:t>
      </w:r>
      <w:r>
        <w:t>подходу</w:t>
      </w:r>
      <w:r w:rsidRPr="009F5164">
        <w:t xml:space="preserve"> </w:t>
      </w:r>
      <w:r>
        <w:t>правительство</w:t>
      </w:r>
      <w:r w:rsidRPr="009F5164">
        <w:t xml:space="preserve"> </w:t>
      </w:r>
      <w:r>
        <w:t>смогло</w:t>
      </w:r>
      <w:r w:rsidRPr="009F5164">
        <w:t xml:space="preserve"> </w:t>
      </w:r>
      <w:r>
        <w:t>создать</w:t>
      </w:r>
      <w:r w:rsidRPr="009F5164">
        <w:t xml:space="preserve"> </w:t>
      </w:r>
      <w:r>
        <w:t>нормативно</w:t>
      </w:r>
      <w:r w:rsidRPr="009F5164">
        <w:t>-</w:t>
      </w:r>
      <w:r>
        <w:t>правовую</w:t>
      </w:r>
      <w:r w:rsidRPr="009F5164">
        <w:t xml:space="preserve"> </w:t>
      </w:r>
      <w:r>
        <w:t>базу</w:t>
      </w:r>
      <w:r w:rsidRPr="009F5164">
        <w:t xml:space="preserve"> </w:t>
      </w:r>
      <w:r>
        <w:t>землепользования</w:t>
      </w:r>
      <w:r w:rsidRPr="009F5164">
        <w:t xml:space="preserve"> (</w:t>
      </w:r>
      <w:r>
        <w:t>и</w:t>
      </w:r>
      <w:r w:rsidRPr="009F5164">
        <w:t xml:space="preserve"> </w:t>
      </w:r>
      <w:r>
        <w:t>ввести гарантии пр</w:t>
      </w:r>
      <w:r>
        <w:t>о</w:t>
      </w:r>
      <w:r>
        <w:t>тив необоснованного выселения</w:t>
      </w:r>
      <w:r w:rsidRPr="009F5164">
        <w:t>)</w:t>
      </w:r>
      <w:r>
        <w:t>, оказывать содействие в приобретении час</w:t>
      </w:r>
      <w:r>
        <w:t>т</w:t>
      </w:r>
      <w:r>
        <w:t>ного жилья и в удовлетворении других потребностей в жилищах, улучшить доступ к жилью и соответствующим у</w:t>
      </w:r>
      <w:r>
        <w:t>с</w:t>
      </w:r>
      <w:r>
        <w:t>лугам на базе самофинансирования и возмездной основе</w:t>
      </w:r>
      <w:r w:rsidRPr="000548E4">
        <w:rPr>
          <w:rStyle w:val="FootnoteReference"/>
        </w:rPr>
        <w:footnoteReference w:id="79"/>
      </w:r>
      <w:r>
        <w:t>.</w:t>
      </w:r>
    </w:p>
    <w:p w:rsidR="00064EEB" w:rsidRPr="009F5164" w:rsidRDefault="00064EEB" w:rsidP="00622059">
      <w:pPr>
        <w:pStyle w:val="SingleTxtGR"/>
      </w:pPr>
      <w:r w:rsidRPr="004C5A91">
        <w:t>126.</w:t>
      </w:r>
      <w:r w:rsidRPr="004C5A91">
        <w:tab/>
      </w:r>
      <w:r>
        <w:t>После вступления в силу Конституции 1995 года, а также проведения п</w:t>
      </w:r>
      <w:r>
        <w:t>о</w:t>
      </w:r>
      <w:r>
        <w:t>следовавших после этого реформ законодательства была проведена работа по решению проблемы введения правовой гарантии против необоснованного в</w:t>
      </w:r>
      <w:r>
        <w:t>ы</w:t>
      </w:r>
      <w:r>
        <w:t>селения для всех граждан в том, что касается доступа к земле и контроля над ней. В</w:t>
      </w:r>
      <w:r w:rsidRPr="00472D08">
        <w:t xml:space="preserve"> </w:t>
      </w:r>
      <w:r>
        <w:t>Конституции</w:t>
      </w:r>
      <w:r w:rsidRPr="00472D08">
        <w:t xml:space="preserve"> </w:t>
      </w:r>
      <w:r>
        <w:t>пр</w:t>
      </w:r>
      <w:r>
        <w:t>и</w:t>
      </w:r>
      <w:r>
        <w:t>знается</w:t>
      </w:r>
      <w:r w:rsidRPr="00472D08">
        <w:t xml:space="preserve"> </w:t>
      </w:r>
      <w:r>
        <w:t>право</w:t>
      </w:r>
      <w:r w:rsidRPr="00472D08">
        <w:t xml:space="preserve"> </w:t>
      </w:r>
      <w:r>
        <w:t>на</w:t>
      </w:r>
      <w:r w:rsidRPr="00472D08">
        <w:t xml:space="preserve"> </w:t>
      </w:r>
      <w:r>
        <w:t>частную</w:t>
      </w:r>
      <w:r w:rsidRPr="00472D08">
        <w:t xml:space="preserve"> </w:t>
      </w:r>
      <w:r>
        <w:t>собственность</w:t>
      </w:r>
      <w:r w:rsidRPr="000548E4">
        <w:rPr>
          <w:rStyle w:val="FootnoteReference"/>
        </w:rPr>
        <w:footnoteReference w:id="80"/>
      </w:r>
      <w:r w:rsidRPr="00472D08">
        <w:t xml:space="preserve">. </w:t>
      </w:r>
      <w:r>
        <w:t>Что касается землепользования и обесп</w:t>
      </w:r>
      <w:r>
        <w:t>е</w:t>
      </w:r>
      <w:r>
        <w:t>чения жильем, то в ней признается равное право на доступ к земле и жилью</w:t>
      </w:r>
      <w:r w:rsidRPr="009F5164">
        <w:t>.</w:t>
      </w:r>
    </w:p>
    <w:p w:rsidR="00064EEB" w:rsidRPr="009F5164" w:rsidRDefault="00064EEB" w:rsidP="00622059">
      <w:pPr>
        <w:pStyle w:val="SingleTxtGR"/>
      </w:pPr>
      <w:r w:rsidRPr="004C5A91">
        <w:t>127.</w:t>
      </w:r>
      <w:r w:rsidRPr="004C5A91">
        <w:tab/>
      </w:r>
      <w:r>
        <w:t>Это положение подтверждается в главе 227 Закона о земле 1998 года. Тем с</w:t>
      </w:r>
      <w:r>
        <w:t>а</w:t>
      </w:r>
      <w:r>
        <w:t>мым запрещается основанная на обычаях или традициях дискриминационная практ</w:t>
      </w:r>
      <w:r>
        <w:t>и</w:t>
      </w:r>
      <w:r>
        <w:t>ка, в соответствии с которой людям отказывается в собственности на землю, владении землей или землепользовании или же налагаются условия в нарушение статей 33, 34 и 35</w:t>
      </w:r>
      <w:r w:rsidRPr="000548E4">
        <w:rPr>
          <w:rStyle w:val="FootnoteReference"/>
        </w:rPr>
        <w:footnoteReference w:id="81"/>
      </w:r>
      <w:r>
        <w:t>.</w:t>
      </w:r>
      <w:r w:rsidRPr="009F5164">
        <w:t xml:space="preserve"> </w:t>
      </w:r>
      <w:r>
        <w:t>Законом</w:t>
      </w:r>
      <w:r w:rsidRPr="009F5164">
        <w:t xml:space="preserve"> </w:t>
      </w:r>
      <w:r>
        <w:t>о</w:t>
      </w:r>
      <w:r w:rsidRPr="009F5164">
        <w:t xml:space="preserve"> </w:t>
      </w:r>
      <w:r>
        <w:t>кондоминиуме</w:t>
      </w:r>
      <w:r w:rsidRPr="009F5164">
        <w:t xml:space="preserve"> </w:t>
      </w:r>
      <w:r>
        <w:t>также</w:t>
      </w:r>
      <w:r w:rsidRPr="009F5164">
        <w:t xml:space="preserve"> </w:t>
      </w:r>
      <w:r>
        <w:t>вводится</w:t>
      </w:r>
      <w:r w:rsidRPr="009F5164">
        <w:t xml:space="preserve"> </w:t>
      </w:r>
      <w:r>
        <w:t>прав</w:t>
      </w:r>
      <w:r>
        <w:t>о</w:t>
      </w:r>
      <w:r>
        <w:t>вая гарантия против н</w:t>
      </w:r>
      <w:r>
        <w:t>е</w:t>
      </w:r>
      <w:r>
        <w:t>обоснованного выселения</w:t>
      </w:r>
      <w:r w:rsidRPr="009F5164">
        <w:t xml:space="preserve"> </w:t>
      </w:r>
      <w:r>
        <w:t>в</w:t>
      </w:r>
      <w:r w:rsidRPr="009F5164">
        <w:t xml:space="preserve"> </w:t>
      </w:r>
      <w:r>
        <w:t>том</w:t>
      </w:r>
      <w:r w:rsidRPr="009F5164">
        <w:t xml:space="preserve">, </w:t>
      </w:r>
      <w:r>
        <w:t>что</w:t>
      </w:r>
      <w:r w:rsidRPr="009F5164">
        <w:t xml:space="preserve"> </w:t>
      </w:r>
      <w:r>
        <w:t>касается</w:t>
      </w:r>
      <w:r w:rsidRPr="009F5164">
        <w:t xml:space="preserve"> </w:t>
      </w:r>
      <w:r>
        <w:t>доступа</w:t>
      </w:r>
      <w:r w:rsidRPr="009F5164">
        <w:t xml:space="preserve"> </w:t>
      </w:r>
      <w:r>
        <w:t>к личной собственности на жилища (дома/квартиры), находящиеся в общей со</w:t>
      </w:r>
      <w:r>
        <w:t>б</w:t>
      </w:r>
      <w:r>
        <w:t>ственности. Это положение позволяет арендаторам домов даже стать их вл</w:t>
      </w:r>
      <w:r>
        <w:t>а</w:t>
      </w:r>
      <w:r>
        <w:t>дельцами, не имея титула на соответс</w:t>
      </w:r>
      <w:r>
        <w:t>т</w:t>
      </w:r>
      <w:r>
        <w:t>вующую землю</w:t>
      </w:r>
      <w:r w:rsidRPr="000548E4">
        <w:rPr>
          <w:rStyle w:val="FootnoteReference"/>
        </w:rPr>
        <w:footnoteReference w:id="82"/>
      </w:r>
      <w:r>
        <w:t>.</w:t>
      </w:r>
    </w:p>
    <w:p w:rsidR="00064EEB" w:rsidRPr="006F168A" w:rsidRDefault="00064EEB" w:rsidP="00622059">
      <w:pPr>
        <w:pStyle w:val="SingleTxtGR"/>
      </w:pPr>
      <w:r w:rsidRPr="004C5A91">
        <w:t>128.</w:t>
      </w:r>
      <w:r w:rsidRPr="004C5A91">
        <w:tab/>
      </w:r>
      <w:r>
        <w:t>Во</w:t>
      </w:r>
      <w:r w:rsidRPr="006F168A">
        <w:t xml:space="preserve"> </w:t>
      </w:r>
      <w:r>
        <w:t>время</w:t>
      </w:r>
      <w:r w:rsidRPr="006F168A">
        <w:t xml:space="preserve"> </w:t>
      </w:r>
      <w:r>
        <w:t>первого</w:t>
      </w:r>
      <w:r w:rsidRPr="006F168A">
        <w:t xml:space="preserve"> </w:t>
      </w:r>
      <w:r>
        <w:t>правления</w:t>
      </w:r>
      <w:r w:rsidRPr="006F168A">
        <w:t xml:space="preserve"> </w:t>
      </w:r>
      <w:proofErr w:type="spellStart"/>
      <w:r>
        <w:t>Оботе</w:t>
      </w:r>
      <w:proofErr w:type="spellEnd"/>
      <w:r w:rsidRPr="006F168A">
        <w:t xml:space="preserve"> (1962</w:t>
      </w:r>
      <w:r w:rsidR="005B3BF2" w:rsidRPr="005B3BF2">
        <w:t>−</w:t>
      </w:r>
      <w:r w:rsidRPr="006F168A">
        <w:t>1971</w:t>
      </w:r>
      <w:r w:rsidRPr="006F168A">
        <w:rPr>
          <w:lang w:val="en-US"/>
        </w:rPr>
        <w:t> </w:t>
      </w:r>
      <w:r>
        <w:t>годы</w:t>
      </w:r>
      <w:r w:rsidRPr="006F168A">
        <w:t>)</w:t>
      </w:r>
      <w:r>
        <w:t xml:space="preserve"> была принята Ха</w:t>
      </w:r>
      <w:r>
        <w:t>р</w:t>
      </w:r>
      <w:r>
        <w:t>тия простого человека, в которой государство обязалось предоставлять соц</w:t>
      </w:r>
      <w:r>
        <w:t>и</w:t>
      </w:r>
      <w:r>
        <w:t>альные услуги, включая услуги по обеспечению жильем. Было законодательно закреплено созд</w:t>
      </w:r>
      <w:r>
        <w:t>а</w:t>
      </w:r>
      <w:r>
        <w:t>ние ряда жилых районов и строительство жилья официальным правительственным органом Национальной жилищно-строительной корпорац</w:t>
      </w:r>
      <w:r>
        <w:t>и</w:t>
      </w:r>
      <w:r>
        <w:t>ей (НЖСК). В</w:t>
      </w:r>
      <w:r w:rsidRPr="006F168A">
        <w:t xml:space="preserve"> </w:t>
      </w:r>
      <w:r>
        <w:t>этих</w:t>
      </w:r>
      <w:r w:rsidRPr="006F168A">
        <w:t xml:space="preserve"> </w:t>
      </w:r>
      <w:r>
        <w:t>районах</w:t>
      </w:r>
      <w:r w:rsidRPr="006F168A">
        <w:t xml:space="preserve"> </w:t>
      </w:r>
      <w:r>
        <w:t>жилой</w:t>
      </w:r>
      <w:r w:rsidRPr="006F168A">
        <w:t xml:space="preserve"> </w:t>
      </w:r>
      <w:r>
        <w:t>застройки</w:t>
      </w:r>
      <w:r w:rsidRPr="006F168A">
        <w:t xml:space="preserve"> </w:t>
      </w:r>
      <w:r>
        <w:t>продолжается</w:t>
      </w:r>
      <w:r w:rsidRPr="006F168A">
        <w:t xml:space="preserve"> </w:t>
      </w:r>
      <w:r>
        <w:t>предоставление</w:t>
      </w:r>
      <w:r w:rsidRPr="006F168A">
        <w:t xml:space="preserve"> </w:t>
      </w:r>
      <w:r>
        <w:t>жилья</w:t>
      </w:r>
      <w:r w:rsidRPr="006F168A">
        <w:t xml:space="preserve"> </w:t>
      </w:r>
      <w:r>
        <w:t>многим</w:t>
      </w:r>
      <w:r w:rsidRPr="006F168A">
        <w:t xml:space="preserve"> </w:t>
      </w:r>
      <w:proofErr w:type="spellStart"/>
      <w:r>
        <w:t>угандийцам</w:t>
      </w:r>
      <w:proofErr w:type="spellEnd"/>
      <w:r w:rsidRPr="000548E4">
        <w:rPr>
          <w:rStyle w:val="FootnoteReference"/>
        </w:rPr>
        <w:footnoteReference w:id="83"/>
      </w:r>
      <w:r>
        <w:t>.</w:t>
      </w:r>
    </w:p>
    <w:p w:rsidR="00064EEB" w:rsidRPr="006F168A" w:rsidRDefault="00064EEB" w:rsidP="00622059">
      <w:pPr>
        <w:pStyle w:val="SingleTxtGR"/>
      </w:pPr>
      <w:r w:rsidRPr="004C5A91">
        <w:t>129.</w:t>
      </w:r>
      <w:r w:rsidRPr="004C5A91">
        <w:tab/>
      </w:r>
      <w:r>
        <w:t>НЖСК продолжает осуществлять программу жилищного строительства. Кроме</w:t>
      </w:r>
      <w:r w:rsidRPr="006F168A">
        <w:t xml:space="preserve"> </w:t>
      </w:r>
      <w:r>
        <w:t>того</w:t>
      </w:r>
      <w:r w:rsidRPr="006F168A">
        <w:t xml:space="preserve">, </w:t>
      </w:r>
      <w:r>
        <w:t>правительство</w:t>
      </w:r>
      <w:r w:rsidRPr="006F168A">
        <w:t xml:space="preserve"> </w:t>
      </w:r>
      <w:r>
        <w:t>играет</w:t>
      </w:r>
      <w:r w:rsidRPr="006F168A">
        <w:t xml:space="preserve"> </w:t>
      </w:r>
      <w:r>
        <w:t>ведущую</w:t>
      </w:r>
      <w:r w:rsidRPr="006F168A">
        <w:t xml:space="preserve"> </w:t>
      </w:r>
      <w:r>
        <w:t>роль</w:t>
      </w:r>
      <w:r w:rsidRPr="006F168A">
        <w:t xml:space="preserve"> </w:t>
      </w:r>
      <w:r>
        <w:t>в</w:t>
      </w:r>
      <w:r w:rsidRPr="006F168A">
        <w:t xml:space="preserve"> </w:t>
      </w:r>
      <w:r>
        <w:t>предоставлении</w:t>
      </w:r>
      <w:r w:rsidRPr="006F168A">
        <w:t xml:space="preserve"> </w:t>
      </w:r>
      <w:r>
        <w:t>жилья</w:t>
      </w:r>
      <w:r w:rsidRPr="006F168A">
        <w:t xml:space="preserve"> </w:t>
      </w:r>
      <w:r>
        <w:t>л</w:t>
      </w:r>
      <w:r>
        <w:t>и</w:t>
      </w:r>
      <w:r>
        <w:t>цам</w:t>
      </w:r>
      <w:r w:rsidRPr="006F168A">
        <w:t xml:space="preserve"> </w:t>
      </w:r>
      <w:r>
        <w:t>с</w:t>
      </w:r>
      <w:r w:rsidRPr="006F168A">
        <w:t xml:space="preserve"> </w:t>
      </w:r>
      <w:r>
        <w:t>низким</w:t>
      </w:r>
      <w:r w:rsidRPr="006F168A">
        <w:t xml:space="preserve"> </w:t>
      </w:r>
      <w:r>
        <w:t>доходом</w:t>
      </w:r>
      <w:r w:rsidRPr="006F168A">
        <w:t xml:space="preserve"> </w:t>
      </w:r>
      <w:r>
        <w:t>и</w:t>
      </w:r>
      <w:r w:rsidRPr="006F168A">
        <w:t xml:space="preserve"> </w:t>
      </w:r>
      <w:r>
        <w:t>бедным</w:t>
      </w:r>
      <w:r w:rsidRPr="006F168A">
        <w:t xml:space="preserve"> </w:t>
      </w:r>
      <w:r>
        <w:t>слоям</w:t>
      </w:r>
      <w:r w:rsidRPr="006F168A">
        <w:t xml:space="preserve"> </w:t>
      </w:r>
      <w:r>
        <w:t>населения</w:t>
      </w:r>
      <w:r w:rsidRPr="006F168A">
        <w:t xml:space="preserve">, </w:t>
      </w:r>
      <w:r>
        <w:t>например</w:t>
      </w:r>
      <w:r w:rsidRPr="006F168A">
        <w:t xml:space="preserve"> </w:t>
      </w:r>
      <w:r>
        <w:t>оно</w:t>
      </w:r>
      <w:r w:rsidRPr="006F168A">
        <w:t xml:space="preserve"> </w:t>
      </w:r>
      <w:r>
        <w:t xml:space="preserve">продолжает осуществлять проект для женщин </w:t>
      </w:r>
      <w:proofErr w:type="spellStart"/>
      <w:r>
        <w:t>Масесе</w:t>
      </w:r>
      <w:proofErr w:type="spellEnd"/>
      <w:r>
        <w:t xml:space="preserve"> (вторая фаза), а также разработало проект обеспечения жильем района Оли (</w:t>
      </w:r>
      <w:proofErr w:type="spellStart"/>
      <w:r>
        <w:t>Аруа</w:t>
      </w:r>
      <w:proofErr w:type="spellEnd"/>
      <w:r>
        <w:t>) и проект благоустройства тр</w:t>
      </w:r>
      <w:r>
        <w:t>у</w:t>
      </w:r>
      <w:r>
        <w:t xml:space="preserve">щоб в </w:t>
      </w:r>
      <w:proofErr w:type="spellStart"/>
      <w:r>
        <w:t>Малуху</w:t>
      </w:r>
      <w:proofErr w:type="spellEnd"/>
      <w:r>
        <w:t xml:space="preserve"> (</w:t>
      </w:r>
      <w:proofErr w:type="spellStart"/>
      <w:r>
        <w:t>Мбале</w:t>
      </w:r>
      <w:proofErr w:type="spellEnd"/>
      <w:r w:rsidRPr="006F168A">
        <w:t>)</w:t>
      </w:r>
      <w:r w:rsidRPr="000548E4">
        <w:rPr>
          <w:rStyle w:val="FootnoteReference"/>
        </w:rPr>
        <w:footnoteReference w:id="84"/>
      </w:r>
      <w:r>
        <w:t>.</w:t>
      </w:r>
    </w:p>
    <w:p w:rsidR="00064EEB" w:rsidRPr="00472D08" w:rsidRDefault="00064EEB" w:rsidP="007D2B68">
      <w:pPr>
        <w:pStyle w:val="H23GR"/>
      </w:pPr>
      <w:r w:rsidRPr="006F168A">
        <w:tab/>
      </w:r>
      <w:r w:rsidRPr="00472D08">
        <w:t>9.</w:t>
      </w:r>
      <w:r w:rsidRPr="00472D08">
        <w:tab/>
      </w:r>
      <w:r>
        <w:t>Меры, направленные на то, чтобы жилье, предоставляемое лицам с особыми потребностями, было доступным и пригодным для жизни</w:t>
      </w:r>
    </w:p>
    <w:p w:rsidR="00064EEB" w:rsidRPr="006F168A" w:rsidRDefault="00064EEB" w:rsidP="00622059">
      <w:pPr>
        <w:pStyle w:val="SingleTxtGR"/>
      </w:pPr>
      <w:r w:rsidRPr="004C5A91">
        <w:t>130.</w:t>
      </w:r>
      <w:r w:rsidRPr="004C5A91">
        <w:tab/>
      </w:r>
      <w:r>
        <w:t>Хотя предоставление надлежащего жилья предполагает обеспечение жильем прежде всего тех, кто в нем особо нуждается, включая такие наход</w:t>
      </w:r>
      <w:r>
        <w:t>я</w:t>
      </w:r>
      <w:r>
        <w:t xml:space="preserve">щиеся в неблагоприятном положении группы населения, как женщины, дети, инвалиды и ВИЧ-инфицированные и больные </w:t>
      </w:r>
      <w:proofErr w:type="spellStart"/>
      <w:r>
        <w:t>СПИДом</w:t>
      </w:r>
      <w:proofErr w:type="spellEnd"/>
      <w:r>
        <w:t>, мер по обеспечению потребностей таких групп населения, как правило, не принималось. Досту</w:t>
      </w:r>
      <w:r>
        <w:t>п</w:t>
      </w:r>
      <w:r>
        <w:t>ность</w:t>
      </w:r>
      <w:r w:rsidRPr="006F168A">
        <w:t xml:space="preserve"> </w:t>
      </w:r>
      <w:r>
        <w:t>надлежащего</w:t>
      </w:r>
      <w:r w:rsidRPr="006F168A">
        <w:t xml:space="preserve"> </w:t>
      </w:r>
      <w:r>
        <w:t>уровня</w:t>
      </w:r>
      <w:r w:rsidRPr="006F168A">
        <w:t xml:space="preserve"> </w:t>
      </w:r>
      <w:r>
        <w:t>жилья</w:t>
      </w:r>
      <w:r w:rsidRPr="006F168A">
        <w:t xml:space="preserve"> </w:t>
      </w:r>
      <w:r>
        <w:t>по</w:t>
      </w:r>
      <w:r w:rsidRPr="006F168A">
        <w:t>-</w:t>
      </w:r>
      <w:r>
        <w:t>прежнему связана с определенным уро</w:t>
      </w:r>
      <w:r>
        <w:t>в</w:t>
      </w:r>
      <w:r>
        <w:t>нем доходов. Однако</w:t>
      </w:r>
      <w:r w:rsidRPr="006F168A">
        <w:t xml:space="preserve"> </w:t>
      </w:r>
      <w:r>
        <w:t>в</w:t>
      </w:r>
      <w:r w:rsidRPr="006F168A">
        <w:t xml:space="preserve"> </w:t>
      </w:r>
      <w:r>
        <w:t>отношении</w:t>
      </w:r>
      <w:r w:rsidRPr="006F168A">
        <w:t xml:space="preserve"> </w:t>
      </w:r>
      <w:r>
        <w:t>бедного</w:t>
      </w:r>
      <w:r w:rsidRPr="006F168A">
        <w:t xml:space="preserve"> </w:t>
      </w:r>
      <w:r>
        <w:t>сельского</w:t>
      </w:r>
      <w:r w:rsidRPr="006F168A">
        <w:t xml:space="preserve"> </w:t>
      </w:r>
      <w:r>
        <w:t>населения</w:t>
      </w:r>
      <w:r w:rsidRPr="006F168A">
        <w:t xml:space="preserve"> </w:t>
      </w:r>
      <w:r>
        <w:t>суды</w:t>
      </w:r>
      <w:r w:rsidRPr="006F168A">
        <w:t xml:space="preserve"> </w:t>
      </w:r>
      <w:r>
        <w:t>рассма</w:t>
      </w:r>
      <w:r>
        <w:t>т</w:t>
      </w:r>
      <w:r>
        <w:t>ривали</w:t>
      </w:r>
      <w:r w:rsidRPr="006F168A">
        <w:t xml:space="preserve"> </w:t>
      </w:r>
      <w:r>
        <w:t>вопрос</w:t>
      </w:r>
      <w:r w:rsidRPr="006F168A">
        <w:t xml:space="preserve"> </w:t>
      </w:r>
      <w:r>
        <w:t>о</w:t>
      </w:r>
      <w:r w:rsidRPr="006F168A">
        <w:t xml:space="preserve"> </w:t>
      </w:r>
      <w:r>
        <w:t>доступности</w:t>
      </w:r>
      <w:r w:rsidRPr="006F168A">
        <w:t xml:space="preserve"> </w:t>
      </w:r>
      <w:r>
        <w:t>жилья</w:t>
      </w:r>
      <w:r w:rsidRPr="006F168A">
        <w:t xml:space="preserve"> </w:t>
      </w:r>
      <w:r>
        <w:t>с</w:t>
      </w:r>
      <w:r w:rsidRPr="006F168A">
        <w:t xml:space="preserve"> </w:t>
      </w:r>
      <w:r>
        <w:t>уч</w:t>
      </w:r>
      <w:r>
        <w:t>е</w:t>
      </w:r>
      <w:r>
        <w:t>том</w:t>
      </w:r>
      <w:r w:rsidRPr="006F168A">
        <w:t xml:space="preserve"> </w:t>
      </w:r>
      <w:r>
        <w:t>судебного</w:t>
      </w:r>
      <w:r w:rsidRPr="006F168A">
        <w:t xml:space="preserve"> </w:t>
      </w:r>
      <w:r>
        <w:t>решения</w:t>
      </w:r>
      <w:r w:rsidRPr="006F168A">
        <w:t xml:space="preserve"> </w:t>
      </w:r>
      <w:r>
        <w:t>о</w:t>
      </w:r>
      <w:r w:rsidRPr="006F168A">
        <w:t xml:space="preserve"> </w:t>
      </w:r>
      <w:r>
        <w:t>выселении</w:t>
      </w:r>
      <w:r w:rsidRPr="006F168A">
        <w:t xml:space="preserve"> </w:t>
      </w:r>
      <w:r>
        <w:t>с</w:t>
      </w:r>
      <w:r w:rsidRPr="006F168A">
        <w:t xml:space="preserve"> </w:t>
      </w:r>
      <w:r>
        <w:t>земель</w:t>
      </w:r>
      <w:r w:rsidRPr="006F168A">
        <w:t xml:space="preserve"> </w:t>
      </w:r>
      <w:r>
        <w:t>предков</w:t>
      </w:r>
      <w:r w:rsidRPr="000548E4">
        <w:rPr>
          <w:rStyle w:val="FootnoteReference"/>
        </w:rPr>
        <w:footnoteReference w:id="85"/>
      </w:r>
      <w:r>
        <w:t>.</w:t>
      </w:r>
    </w:p>
    <w:p w:rsidR="00064EEB" w:rsidRPr="00020FFF" w:rsidRDefault="00064EEB" w:rsidP="00622059">
      <w:pPr>
        <w:pStyle w:val="SingleTxtGR"/>
      </w:pPr>
      <w:r w:rsidRPr="004C5A91">
        <w:t>131.</w:t>
      </w:r>
      <w:r w:rsidRPr="004C5A91">
        <w:tab/>
      </w:r>
      <w:r>
        <w:t>Для отслеживания и регулирования использования заболоченных районов и лесных заповедников было создано Национальное управление по рационал</w:t>
      </w:r>
      <w:r>
        <w:t>ь</w:t>
      </w:r>
      <w:r>
        <w:t>ному природопользованию (НУРП), которое учитывает вопрос пригодности для жизни в качестве основного минимального государственного требования, св</w:t>
      </w:r>
      <w:r>
        <w:t>я</w:t>
      </w:r>
      <w:r>
        <w:t>занного с предоставлением надлежащей площади и защиты от воздействия п</w:t>
      </w:r>
      <w:r>
        <w:t>о</w:t>
      </w:r>
      <w:r>
        <w:t>годы, угроз для зд</w:t>
      </w:r>
      <w:r>
        <w:t>о</w:t>
      </w:r>
      <w:r>
        <w:t>ровья и других рисков, что диктует необходимость введения ограничений и правил владения сильно увлажненными землями</w:t>
      </w:r>
      <w:r w:rsidRPr="00020FFF">
        <w:t>.</w:t>
      </w:r>
    </w:p>
    <w:p w:rsidR="00064EEB" w:rsidRPr="00020FFF" w:rsidRDefault="00064EEB" w:rsidP="00622059">
      <w:pPr>
        <w:pStyle w:val="SingleTxtGR"/>
      </w:pPr>
      <w:r w:rsidRPr="004C5A91">
        <w:t>132.</w:t>
      </w:r>
      <w:r w:rsidRPr="004C5A91">
        <w:tab/>
      </w:r>
      <w:r>
        <w:t>В</w:t>
      </w:r>
      <w:r w:rsidRPr="00020FFF">
        <w:t xml:space="preserve"> 2009</w:t>
      </w:r>
      <w:r w:rsidRPr="00020FFF">
        <w:rPr>
          <w:lang w:val="en-US"/>
        </w:rPr>
        <w:t> </w:t>
      </w:r>
      <w:r>
        <w:t>году</w:t>
      </w:r>
      <w:r w:rsidRPr="00020FFF">
        <w:t xml:space="preserve"> </w:t>
      </w:r>
      <w:r>
        <w:t>Министерство земель, жилищного строительства и городск</w:t>
      </w:r>
      <w:r>
        <w:t>о</w:t>
      </w:r>
      <w:r>
        <w:t>го развития (МЗЖГР) пришло к заключению, что насильственное выселение вызвано следующими причинами: землевладельцы не уведомляют арендаторов перед продажей земли; недостаточное знание землевладельцами и арендатор</w:t>
      </w:r>
      <w:r>
        <w:t>а</w:t>
      </w:r>
      <w:r>
        <w:t>ми соответствующего законодательства; и возможность землевладельцев зар</w:t>
      </w:r>
      <w:r>
        <w:t>у</w:t>
      </w:r>
      <w:r>
        <w:t>читься поддержкой местных правоохранительных органов и чиновников, в</w:t>
      </w:r>
      <w:r>
        <w:t>е</w:t>
      </w:r>
      <w:r>
        <w:t>дающих вопросами землепользования. Это</w:t>
      </w:r>
      <w:r w:rsidRPr="00020FFF">
        <w:t xml:space="preserve"> </w:t>
      </w:r>
      <w:r>
        <w:t>послужило</w:t>
      </w:r>
      <w:r w:rsidRPr="00020FFF">
        <w:t xml:space="preserve"> </w:t>
      </w:r>
      <w:r>
        <w:t>обоснованием</w:t>
      </w:r>
      <w:r w:rsidRPr="00020FFF">
        <w:t xml:space="preserve"> </w:t>
      </w:r>
      <w:r>
        <w:t>для</w:t>
      </w:r>
      <w:r w:rsidRPr="00020FFF">
        <w:t xml:space="preserve"> </w:t>
      </w:r>
      <w:r>
        <w:t>вн</w:t>
      </w:r>
      <w:r>
        <w:t>е</w:t>
      </w:r>
      <w:r>
        <w:t>сения</w:t>
      </w:r>
      <w:r w:rsidRPr="00020FFF">
        <w:t xml:space="preserve"> </w:t>
      </w:r>
      <w:r>
        <w:t>поправки</w:t>
      </w:r>
      <w:r w:rsidRPr="00020FFF">
        <w:t xml:space="preserve"> </w:t>
      </w:r>
      <w:r>
        <w:t>в</w:t>
      </w:r>
      <w:r w:rsidRPr="00020FFF">
        <w:t xml:space="preserve"> </w:t>
      </w:r>
      <w:r>
        <w:t>Закон</w:t>
      </w:r>
      <w:r w:rsidRPr="00020FFF">
        <w:t xml:space="preserve"> </w:t>
      </w:r>
      <w:r>
        <w:t>о</w:t>
      </w:r>
      <w:r w:rsidRPr="00020FFF">
        <w:t xml:space="preserve"> </w:t>
      </w:r>
      <w:r>
        <w:t>земле</w:t>
      </w:r>
      <w:r w:rsidRPr="00020FFF">
        <w:t xml:space="preserve"> 1998</w:t>
      </w:r>
      <w:r w:rsidRPr="00020FFF">
        <w:rPr>
          <w:lang w:val="en-US"/>
        </w:rPr>
        <w:t> </w:t>
      </w:r>
      <w:r>
        <w:t>года</w:t>
      </w:r>
      <w:r w:rsidRPr="000548E4">
        <w:rPr>
          <w:rStyle w:val="FootnoteReference"/>
        </w:rPr>
        <w:footnoteReference w:id="86"/>
      </w:r>
      <w:r>
        <w:t>.</w:t>
      </w:r>
    </w:p>
    <w:p w:rsidR="00064EEB" w:rsidRPr="00020FFF" w:rsidRDefault="00064EEB" w:rsidP="00622059">
      <w:pPr>
        <w:pStyle w:val="SingleTxtGR"/>
      </w:pPr>
      <w:r w:rsidRPr="004C5A91">
        <w:t>133.</w:t>
      </w:r>
      <w:r w:rsidRPr="004C5A91">
        <w:tab/>
      </w:r>
      <w:r>
        <w:t>Юридические положения, регулирующие вопросы выселения и права арендаторов на гарантию против необоснованного выселения и защиту от в</w:t>
      </w:r>
      <w:r>
        <w:t>ы</w:t>
      </w:r>
      <w:r>
        <w:t>селения, закреплены в статье 26(2) Конституции, в которой запрещается прин</w:t>
      </w:r>
      <w:r>
        <w:t>у</w:t>
      </w:r>
      <w:r>
        <w:t>дительное лишение лиц имущества или какого-либо интереса или права в им</w:t>
      </w:r>
      <w:r>
        <w:t>у</w:t>
      </w:r>
      <w:r>
        <w:t>ществе любого рода, вкл</w:t>
      </w:r>
      <w:r>
        <w:t>ю</w:t>
      </w:r>
      <w:r>
        <w:t>чая жилье и землю</w:t>
      </w:r>
      <w:r w:rsidRPr="00020FFF">
        <w:t>.</w:t>
      </w:r>
    </w:p>
    <w:p w:rsidR="00064EEB" w:rsidRPr="00020FFF" w:rsidRDefault="00064EEB" w:rsidP="00622059">
      <w:pPr>
        <w:pStyle w:val="SingleTxtGR"/>
      </w:pPr>
      <w:r w:rsidRPr="004C5A91">
        <w:t>134.</w:t>
      </w:r>
      <w:r w:rsidRPr="004C5A91">
        <w:tab/>
      </w:r>
      <w:r>
        <w:t>Гарантия против необоснованного выселения также закреплена в Законе о р</w:t>
      </w:r>
      <w:r>
        <w:t>е</w:t>
      </w:r>
      <w:r>
        <w:t>гистрации правовых титулов, в статье 64(2) которого оговаривается, что на включе</w:t>
      </w:r>
      <w:r>
        <w:t>н</w:t>
      </w:r>
      <w:r>
        <w:t>ную в любое свидетельство землю распространяется право любого арендатора, даже если это конкретно не указано в свидетельстве в качестве о</w:t>
      </w:r>
      <w:r>
        <w:t>б</w:t>
      </w:r>
      <w:r>
        <w:t>ременения. Это означает, что любой покупатель земли с юридически офор</w:t>
      </w:r>
      <w:r>
        <w:t>м</w:t>
      </w:r>
      <w:r>
        <w:t>ленным на нее правом приобретает ее со всеми обременениями, включая права добросовестных и законных арендаторов. Таким</w:t>
      </w:r>
      <w:r w:rsidRPr="00020FFF">
        <w:t xml:space="preserve"> </w:t>
      </w:r>
      <w:r>
        <w:t>образом</w:t>
      </w:r>
      <w:r w:rsidRPr="00020FFF">
        <w:t xml:space="preserve">, </w:t>
      </w:r>
      <w:r>
        <w:t>согласно</w:t>
      </w:r>
      <w:r w:rsidRPr="00020FFF">
        <w:t xml:space="preserve"> </w:t>
      </w:r>
      <w:r>
        <w:t>сущес</w:t>
      </w:r>
      <w:r>
        <w:t>т</w:t>
      </w:r>
      <w:r>
        <w:t>вующему</w:t>
      </w:r>
      <w:r w:rsidRPr="00020FFF">
        <w:t xml:space="preserve"> </w:t>
      </w:r>
      <w:r>
        <w:t>законодательству</w:t>
      </w:r>
      <w:r w:rsidRPr="00020FFF">
        <w:t xml:space="preserve">, </w:t>
      </w:r>
      <w:r>
        <w:t>покупатель</w:t>
      </w:r>
      <w:r w:rsidRPr="00020FFF">
        <w:t xml:space="preserve"> </w:t>
      </w:r>
      <w:r>
        <w:t>земли</w:t>
      </w:r>
      <w:r w:rsidRPr="00020FFF">
        <w:t xml:space="preserve"> </w:t>
      </w:r>
      <w:r>
        <w:t>может</w:t>
      </w:r>
      <w:r w:rsidRPr="00020FFF">
        <w:t xml:space="preserve"> </w:t>
      </w:r>
      <w:r>
        <w:t>осуществлять</w:t>
      </w:r>
      <w:r w:rsidRPr="00020FFF">
        <w:t xml:space="preserve"> </w:t>
      </w:r>
      <w:r>
        <w:t>выселение</w:t>
      </w:r>
      <w:r w:rsidRPr="00020FFF">
        <w:t xml:space="preserve"> </w:t>
      </w:r>
      <w:r>
        <w:t>лишь</w:t>
      </w:r>
      <w:r w:rsidRPr="00020FFF">
        <w:t xml:space="preserve"> </w:t>
      </w:r>
      <w:r>
        <w:t>в</w:t>
      </w:r>
      <w:r w:rsidRPr="00020FFF">
        <w:t xml:space="preserve"> </w:t>
      </w:r>
      <w:r>
        <w:t>случае</w:t>
      </w:r>
      <w:r w:rsidRPr="00020FFF">
        <w:t xml:space="preserve"> </w:t>
      </w:r>
      <w:r>
        <w:t>неуплаты</w:t>
      </w:r>
      <w:r w:rsidRPr="00020FFF">
        <w:t xml:space="preserve"> </w:t>
      </w:r>
      <w:r>
        <w:t>арендной</w:t>
      </w:r>
      <w:r w:rsidRPr="00020FFF">
        <w:t xml:space="preserve"> </w:t>
      </w:r>
      <w:r>
        <w:t>платы</w:t>
      </w:r>
      <w:r w:rsidRPr="00020FFF">
        <w:t xml:space="preserve"> </w:t>
      </w:r>
      <w:r>
        <w:t>и</w:t>
      </w:r>
      <w:r w:rsidRPr="00020FFF">
        <w:t xml:space="preserve"> </w:t>
      </w:r>
      <w:r>
        <w:t>только</w:t>
      </w:r>
      <w:r w:rsidRPr="00020FFF">
        <w:t xml:space="preserve"> </w:t>
      </w:r>
      <w:r>
        <w:t>при</w:t>
      </w:r>
      <w:r w:rsidRPr="00020FFF">
        <w:t xml:space="preserve"> </w:t>
      </w:r>
      <w:r>
        <w:t>соответствующем</w:t>
      </w:r>
      <w:r w:rsidRPr="00020FFF">
        <w:t xml:space="preserve"> </w:t>
      </w:r>
      <w:r>
        <w:t>реш</w:t>
      </w:r>
      <w:r>
        <w:t>е</w:t>
      </w:r>
      <w:r>
        <w:t>нии</w:t>
      </w:r>
      <w:r w:rsidRPr="00020FFF">
        <w:t xml:space="preserve"> </w:t>
      </w:r>
      <w:r>
        <w:t>суда</w:t>
      </w:r>
      <w:r w:rsidRPr="00020FFF">
        <w:t>.</w:t>
      </w:r>
    </w:p>
    <w:p w:rsidR="00064EEB" w:rsidRPr="004C5A91" w:rsidRDefault="00064EEB" w:rsidP="007D2B68">
      <w:pPr>
        <w:pStyle w:val="H23GR"/>
      </w:pPr>
      <w:r w:rsidRPr="00020FFF">
        <w:tab/>
      </w:r>
      <w:r w:rsidRPr="004C5A91">
        <w:t>10.</w:t>
      </w:r>
      <w:r w:rsidRPr="004C5A91">
        <w:tab/>
      </w:r>
      <w:r>
        <w:t>Бюджетные</w:t>
      </w:r>
      <w:r w:rsidRPr="004C5A91">
        <w:t xml:space="preserve"> </w:t>
      </w:r>
      <w:r>
        <w:t>ассигнования</w:t>
      </w:r>
      <w:r w:rsidRPr="004C5A91">
        <w:t xml:space="preserve"> </w:t>
      </w:r>
      <w:r>
        <w:t>и</w:t>
      </w:r>
      <w:r w:rsidRPr="004C5A91">
        <w:t xml:space="preserve"> </w:t>
      </w:r>
      <w:r>
        <w:t>планируемые</w:t>
      </w:r>
      <w:r w:rsidRPr="004C5A91">
        <w:t xml:space="preserve"> </w:t>
      </w:r>
      <w:r>
        <w:t>меры</w:t>
      </w:r>
      <w:r w:rsidRPr="004C5A91">
        <w:t xml:space="preserve"> </w:t>
      </w:r>
    </w:p>
    <w:p w:rsidR="00064EEB" w:rsidRPr="00EA10B1" w:rsidRDefault="00064EEB" w:rsidP="00622059">
      <w:pPr>
        <w:pStyle w:val="SingleTxtGR"/>
      </w:pPr>
      <w:r w:rsidRPr="004C5A91">
        <w:t>135.</w:t>
      </w:r>
      <w:r w:rsidRPr="004C5A91">
        <w:tab/>
      </w:r>
      <w:r>
        <w:t>В</w:t>
      </w:r>
      <w:r w:rsidRPr="00020FFF">
        <w:t xml:space="preserve"> 2008/2009</w:t>
      </w:r>
      <w:r w:rsidRPr="00020FFF">
        <w:rPr>
          <w:lang w:val="en-US"/>
        </w:rPr>
        <w:t> </w:t>
      </w:r>
      <w:r>
        <w:t>финансовом</w:t>
      </w:r>
      <w:r w:rsidRPr="00020FFF">
        <w:t xml:space="preserve"> </w:t>
      </w:r>
      <w:r>
        <w:t>году</w:t>
      </w:r>
      <w:r w:rsidRPr="00020FFF">
        <w:t xml:space="preserve"> </w:t>
      </w:r>
      <w:r>
        <w:t>на</w:t>
      </w:r>
      <w:r w:rsidRPr="00020FFF">
        <w:t xml:space="preserve"> </w:t>
      </w:r>
      <w:r>
        <w:t>нужды</w:t>
      </w:r>
      <w:r w:rsidRPr="00020FFF">
        <w:t xml:space="preserve"> </w:t>
      </w:r>
      <w:r>
        <w:t>жилищного</w:t>
      </w:r>
      <w:r w:rsidRPr="00020FFF">
        <w:t xml:space="preserve"> </w:t>
      </w:r>
      <w:r>
        <w:t>сектора</w:t>
      </w:r>
      <w:r w:rsidRPr="00020FFF">
        <w:t xml:space="preserve"> </w:t>
      </w:r>
      <w:r>
        <w:t>было,</w:t>
      </w:r>
      <w:r w:rsidRPr="00020FFF">
        <w:t xml:space="preserve"> </w:t>
      </w:r>
      <w:r>
        <w:t>с</w:t>
      </w:r>
      <w:r>
        <w:t>о</w:t>
      </w:r>
      <w:r>
        <w:t>гласно</w:t>
      </w:r>
      <w:r w:rsidRPr="00020FFF">
        <w:t xml:space="preserve"> </w:t>
      </w:r>
      <w:r>
        <w:t>голосованию,</w:t>
      </w:r>
      <w:r w:rsidRPr="00020FFF">
        <w:t xml:space="preserve"> </w:t>
      </w:r>
      <w:r>
        <w:t>выделено</w:t>
      </w:r>
      <w:r w:rsidRPr="00020FFF">
        <w:t xml:space="preserve"> 1</w:t>
      </w:r>
      <w:r>
        <w:t> </w:t>
      </w:r>
      <w:r w:rsidRPr="00020FFF">
        <w:t>729</w:t>
      </w:r>
      <w:r>
        <w:t> млрд. угандийских шиллингов, а в 2009/2010 финансовом году эта сумма увеличилась до 2 </w:t>
      </w:r>
      <w:r w:rsidRPr="00020FFF">
        <w:t>091</w:t>
      </w:r>
      <w:r>
        <w:t> млрд. угандийских шиллингов. Бюджетные предположения Министерства на 2010/2011</w:t>
      </w:r>
      <w:r w:rsidR="005B3BF2" w:rsidRPr="005B3BF2">
        <w:t xml:space="preserve"> </w:t>
      </w:r>
      <w:r>
        <w:t>финанс</w:t>
      </w:r>
      <w:r>
        <w:t>о</w:t>
      </w:r>
      <w:r>
        <w:t>вый год с</w:t>
      </w:r>
      <w:r>
        <w:t>о</w:t>
      </w:r>
      <w:r>
        <w:t xml:space="preserve">ставляют 2 767 млрд. угандийских шиллингов, на 2011/2012 год </w:t>
      </w:r>
      <w:r w:rsidR="005B3BF2" w:rsidRPr="005B3BF2">
        <w:t>−</w:t>
      </w:r>
      <w:r>
        <w:t xml:space="preserve"> 4 079 млрд. угандийских шиллингов, а на 2012/2013 год </w:t>
      </w:r>
      <w:r w:rsidR="005B3BF2" w:rsidRPr="005B3BF2">
        <w:t>−</w:t>
      </w:r>
      <w:r>
        <w:t xml:space="preserve"> 5</w:t>
      </w:r>
      <w:r w:rsidR="005B3BF2" w:rsidRPr="005B3BF2">
        <w:t xml:space="preserve"> </w:t>
      </w:r>
      <w:r>
        <w:t>764</w:t>
      </w:r>
      <w:r w:rsidR="005B3BF2" w:rsidRPr="005B3BF2">
        <w:t xml:space="preserve"> </w:t>
      </w:r>
      <w:r>
        <w:t>млрд.</w:t>
      </w:r>
      <w:r w:rsidR="005B3BF2" w:rsidRPr="005B3BF2">
        <w:t xml:space="preserve"> </w:t>
      </w:r>
      <w:r>
        <w:t>уганди</w:t>
      </w:r>
      <w:r>
        <w:t>й</w:t>
      </w:r>
      <w:r>
        <w:t>ских шиллингов</w:t>
      </w:r>
      <w:r w:rsidRPr="000548E4">
        <w:rPr>
          <w:rStyle w:val="FootnoteReference"/>
        </w:rPr>
        <w:footnoteReference w:id="87"/>
      </w:r>
      <w:r>
        <w:t>.</w:t>
      </w:r>
      <w:r w:rsidRPr="00020FFF">
        <w:t xml:space="preserve"> </w:t>
      </w:r>
      <w:r>
        <w:t>Эти средства будут использованы для провед</w:t>
      </w:r>
      <w:r>
        <w:t>е</w:t>
      </w:r>
      <w:r>
        <w:t>ния различных мероприятий, как это указано в пр</w:t>
      </w:r>
      <w:r>
        <w:t>и</w:t>
      </w:r>
      <w:r>
        <w:t xml:space="preserve">ложении </w:t>
      </w:r>
      <w:r w:rsidRPr="00EA10B1">
        <w:t>1.</w:t>
      </w:r>
    </w:p>
    <w:p w:rsidR="00064EEB" w:rsidRPr="00EA10B1" w:rsidRDefault="00064EEB" w:rsidP="00622059">
      <w:pPr>
        <w:pStyle w:val="SingleTxtGR"/>
      </w:pPr>
      <w:r w:rsidRPr="004C5A91">
        <w:t>136.</w:t>
      </w:r>
      <w:r w:rsidRPr="004C5A91">
        <w:tab/>
      </w:r>
      <w:r>
        <w:t>Несмотря на обязательство правительства обеспечить осуществление права на жилище, страна по-прежнему сталкивается с проблемами в этой о</w:t>
      </w:r>
      <w:r>
        <w:t>б</w:t>
      </w:r>
      <w:r>
        <w:t>ласти. Результаты Национальной переписи населения и жилого фонда (2002</w:t>
      </w:r>
      <w:r w:rsidR="005B3BF2">
        <w:rPr>
          <w:lang w:val="en-US"/>
        </w:rPr>
        <w:t> </w:t>
      </w:r>
      <w:r>
        <w:t>год), согласно которым свыше 77% населения Уганды имеет жилищные условия ниже стандартного уровня, показывают, какое бремя лежит на прав</w:t>
      </w:r>
      <w:r>
        <w:t>и</w:t>
      </w:r>
      <w:r>
        <w:t>тельстве Уганды в вопросах обеспечения надлежащего и достойного жилья. Например</w:t>
      </w:r>
      <w:r w:rsidRPr="00EA10B1">
        <w:t xml:space="preserve">, </w:t>
      </w:r>
      <w:r>
        <w:t>в</w:t>
      </w:r>
      <w:r w:rsidRPr="00EA10B1">
        <w:t xml:space="preserve"> </w:t>
      </w:r>
      <w:r>
        <w:t>городских</w:t>
      </w:r>
      <w:r w:rsidRPr="00EA10B1">
        <w:t xml:space="preserve"> </w:t>
      </w:r>
      <w:r>
        <w:t>районах</w:t>
      </w:r>
      <w:r w:rsidRPr="00EA10B1">
        <w:t xml:space="preserve"> </w:t>
      </w:r>
      <w:r>
        <w:t>люди</w:t>
      </w:r>
      <w:r w:rsidRPr="00EA10B1">
        <w:t xml:space="preserve"> </w:t>
      </w:r>
      <w:r>
        <w:t>проживают в трущобах, не имеющих на</w:t>
      </w:r>
      <w:r>
        <w:t>д</w:t>
      </w:r>
      <w:r>
        <w:t>лежащих систем водопровода и канализации, а в сельских районах живут в пр</w:t>
      </w:r>
      <w:r>
        <w:t>о</w:t>
      </w:r>
      <w:r>
        <w:t>текающих хижинах из глины и прутьев</w:t>
      </w:r>
      <w:r w:rsidRPr="000548E4">
        <w:rPr>
          <w:rStyle w:val="FootnoteReference"/>
        </w:rPr>
        <w:footnoteReference w:id="88"/>
      </w:r>
      <w:r>
        <w:t>.</w:t>
      </w:r>
    </w:p>
    <w:p w:rsidR="00064EEB" w:rsidRPr="00DA6988" w:rsidRDefault="00064EEB" w:rsidP="00622059">
      <w:pPr>
        <w:pStyle w:val="SingleTxtGR"/>
      </w:pPr>
      <w:r w:rsidRPr="004C5A91">
        <w:t>137.</w:t>
      </w:r>
      <w:r w:rsidRPr="004C5A91">
        <w:tab/>
      </w:r>
      <w:r>
        <w:t>В неорганизованных поселениях не соблюдаются требования пригодн</w:t>
      </w:r>
      <w:r>
        <w:t>о</w:t>
      </w:r>
      <w:r>
        <w:t>сти для жизни, доступности, соответствия культурным требованиям и доступа к инфраструктуре. Согласно данным переписи 2002 года, лишь 17% отдельных домашних хозяйств (10% в сельских районах и 59% в городских районах) зан</w:t>
      </w:r>
      <w:r>
        <w:t>и</w:t>
      </w:r>
      <w:r>
        <w:t>мали жилые стро</w:t>
      </w:r>
      <w:r>
        <w:t>е</w:t>
      </w:r>
      <w:r>
        <w:t>ния, имеющие постоянную крышу, пол и стены, а 49% (55% в сельских районах и 16% в городских районах) были сделаны из глины и прут</w:t>
      </w:r>
      <w:r>
        <w:t>ь</w:t>
      </w:r>
      <w:r>
        <w:t>ев. Удобствами, введе</w:t>
      </w:r>
      <w:r>
        <w:t>н</w:t>
      </w:r>
      <w:r>
        <w:t xml:space="preserve">ными в строй в городских районах, подобных </w:t>
      </w:r>
      <w:proofErr w:type="spellStart"/>
      <w:r>
        <w:t>Кампале</w:t>
      </w:r>
      <w:proofErr w:type="spellEnd"/>
      <w:r>
        <w:t>, в 1950-х и 1960-х годах, в н</w:t>
      </w:r>
      <w:r>
        <w:t>а</w:t>
      </w:r>
      <w:r>
        <w:t>стоящее время пользуются в четыре-пять раз больше человек, чем ранее</w:t>
      </w:r>
      <w:r w:rsidRPr="000548E4">
        <w:rPr>
          <w:rStyle w:val="FootnoteReference"/>
        </w:rPr>
        <w:footnoteReference w:id="89"/>
      </w:r>
      <w:r>
        <w:t>.</w:t>
      </w:r>
      <w:r w:rsidRPr="00EA10B1">
        <w:t xml:space="preserve"> </w:t>
      </w:r>
      <w:r>
        <w:t>Согласно данным Угандийского национального обслед</w:t>
      </w:r>
      <w:r>
        <w:t>о</w:t>
      </w:r>
      <w:r>
        <w:t xml:space="preserve">вания домашних хозяйств в 2005/2006 году, свыше 68% домашних хозяйств в </w:t>
      </w:r>
      <w:proofErr w:type="spellStart"/>
      <w:r>
        <w:t>Кампале</w:t>
      </w:r>
      <w:proofErr w:type="spellEnd"/>
      <w:r>
        <w:t xml:space="preserve"> имели одну спальную комнату. В северных и восточных районах стр</w:t>
      </w:r>
      <w:r>
        <w:t>а</w:t>
      </w:r>
      <w:r>
        <w:t>ны было отмечено наибольшее число людей (четыре человека) на одну спал</w:t>
      </w:r>
      <w:r>
        <w:t>ь</w:t>
      </w:r>
      <w:r>
        <w:t>ную комнату, что не рекомендуется по соображениям охраны здоровья</w:t>
      </w:r>
      <w:r w:rsidRPr="000548E4">
        <w:rPr>
          <w:rStyle w:val="FootnoteReference"/>
        </w:rPr>
        <w:footnoteReference w:id="90"/>
      </w:r>
      <w:r>
        <w:t>.</w:t>
      </w:r>
      <w:r w:rsidRPr="00EA10B1">
        <w:t xml:space="preserve"> </w:t>
      </w:r>
      <w:r>
        <w:t>С</w:t>
      </w:r>
      <w:r>
        <w:t>о</w:t>
      </w:r>
      <w:r>
        <w:t>гласно предположительным оценкам, в настоящее время в Уганде не хватает около 612 000 жилищных единиц. Кроме того, по данным доклада Уганди</w:t>
      </w:r>
      <w:r>
        <w:t>й</w:t>
      </w:r>
      <w:r>
        <w:t>ского статистического бюро за 2006 год, жилой фонд городских районов составлял в</w:t>
      </w:r>
      <w:r w:rsidR="005C31CD">
        <w:rPr>
          <w:lang w:val="en-US"/>
        </w:rPr>
        <w:t> </w:t>
      </w:r>
      <w:r>
        <w:t>общей сложности 700 000 жилищных единиц при нехватке 153 000 единиц, а</w:t>
      </w:r>
      <w:r w:rsidR="005C31CD">
        <w:rPr>
          <w:lang w:val="en-US"/>
        </w:rPr>
        <w:t> </w:t>
      </w:r>
      <w:r>
        <w:t>жилой фонд в сельских районах составлял 4 580 000 жилищных единиц при нехватке 458 000 единиц</w:t>
      </w:r>
      <w:r w:rsidRPr="00DA6988">
        <w:t>.</w:t>
      </w:r>
    </w:p>
    <w:p w:rsidR="00064EEB" w:rsidRPr="00DA6988" w:rsidRDefault="007D2B68" w:rsidP="007D2B68">
      <w:pPr>
        <w:pStyle w:val="H1GR"/>
      </w:pPr>
      <w:r>
        <w:tab/>
      </w:r>
      <w:r>
        <w:tab/>
      </w:r>
      <w:r w:rsidR="00064EEB">
        <w:t xml:space="preserve">Статья </w:t>
      </w:r>
      <w:r w:rsidR="00064EEB" w:rsidRPr="004C5A91">
        <w:t xml:space="preserve">12 </w:t>
      </w:r>
      <w:r w:rsidR="00064EEB">
        <w:t>–</w:t>
      </w:r>
      <w:r w:rsidR="00064EEB" w:rsidRPr="004C5A91">
        <w:t xml:space="preserve"> </w:t>
      </w:r>
      <w:r w:rsidR="00064EEB">
        <w:t>Право на здоровье</w:t>
      </w:r>
    </w:p>
    <w:p w:rsidR="00064EEB" w:rsidRPr="00DA6988" w:rsidRDefault="00064EEB" w:rsidP="00622059">
      <w:pPr>
        <w:pStyle w:val="SingleTxtGR"/>
      </w:pPr>
      <w:r w:rsidRPr="004C5A91">
        <w:t>138.</w:t>
      </w:r>
      <w:r w:rsidRPr="004C5A91">
        <w:tab/>
      </w:r>
      <w:r>
        <w:t>В</w:t>
      </w:r>
      <w:r w:rsidRPr="00472D08">
        <w:t xml:space="preserve"> </w:t>
      </w:r>
      <w:r>
        <w:t>Уганде</w:t>
      </w:r>
      <w:r w:rsidRPr="00472D08">
        <w:t xml:space="preserve">, </w:t>
      </w:r>
      <w:r>
        <w:t>население</w:t>
      </w:r>
      <w:r w:rsidRPr="00472D08">
        <w:t xml:space="preserve"> </w:t>
      </w:r>
      <w:r>
        <w:t>которой</w:t>
      </w:r>
      <w:r w:rsidRPr="00472D08">
        <w:t xml:space="preserve">, </w:t>
      </w:r>
      <w:r>
        <w:t>согласно</w:t>
      </w:r>
      <w:r w:rsidRPr="00472D08">
        <w:t xml:space="preserve"> </w:t>
      </w:r>
      <w:r>
        <w:t>оценкам</w:t>
      </w:r>
      <w:r w:rsidRPr="00472D08">
        <w:t xml:space="preserve">, </w:t>
      </w:r>
      <w:r>
        <w:t>составляет</w:t>
      </w:r>
      <w:r w:rsidRPr="00472D08">
        <w:t xml:space="preserve"> 33</w:t>
      </w:r>
      <w:r w:rsidR="00E70B1B" w:rsidRPr="00E70B1B">
        <w:t xml:space="preserve"> </w:t>
      </w:r>
      <w:r>
        <w:t>млн</w:t>
      </w:r>
      <w:r w:rsidRPr="00472D08">
        <w:t>.</w:t>
      </w:r>
      <w:r w:rsidR="00E70B1B" w:rsidRPr="00E70B1B">
        <w:t xml:space="preserve"> </w:t>
      </w:r>
      <w:r>
        <w:t>чел</w:t>
      </w:r>
      <w:r>
        <w:t>о</w:t>
      </w:r>
      <w:r>
        <w:t>век</w:t>
      </w:r>
      <w:r w:rsidRPr="00472D08">
        <w:t xml:space="preserve">, </w:t>
      </w:r>
      <w:r>
        <w:t>основными</w:t>
      </w:r>
      <w:r w:rsidRPr="00472D08">
        <w:t xml:space="preserve"> </w:t>
      </w:r>
      <w:r>
        <w:t>причинами</w:t>
      </w:r>
      <w:r w:rsidRPr="00472D08">
        <w:t xml:space="preserve"> </w:t>
      </w:r>
      <w:r>
        <w:t>смертности</w:t>
      </w:r>
      <w:r w:rsidRPr="00472D08">
        <w:t xml:space="preserve"> </w:t>
      </w:r>
      <w:r>
        <w:t>являются</w:t>
      </w:r>
      <w:r w:rsidRPr="00472D08">
        <w:t xml:space="preserve"> </w:t>
      </w:r>
      <w:r>
        <w:t>малярия</w:t>
      </w:r>
      <w:r w:rsidRPr="00472D08">
        <w:t xml:space="preserve">, </w:t>
      </w:r>
      <w:r>
        <w:t>за</w:t>
      </w:r>
      <w:r w:rsidRPr="00472D08">
        <w:t xml:space="preserve"> </w:t>
      </w:r>
      <w:r>
        <w:t>которой</w:t>
      </w:r>
      <w:r w:rsidRPr="00472D08">
        <w:t xml:space="preserve"> </w:t>
      </w:r>
      <w:r>
        <w:t>след</w:t>
      </w:r>
      <w:r>
        <w:t>у</w:t>
      </w:r>
      <w:r>
        <w:t>ют</w:t>
      </w:r>
      <w:r w:rsidRPr="00472D08">
        <w:t xml:space="preserve"> </w:t>
      </w:r>
      <w:r>
        <w:t>острые</w:t>
      </w:r>
      <w:r w:rsidRPr="00472D08">
        <w:t xml:space="preserve"> </w:t>
      </w:r>
      <w:r>
        <w:t>респираторные</w:t>
      </w:r>
      <w:r w:rsidRPr="00472D08">
        <w:t xml:space="preserve"> </w:t>
      </w:r>
      <w:r>
        <w:t>инфекции</w:t>
      </w:r>
      <w:r w:rsidRPr="00472D08">
        <w:t xml:space="preserve">, </w:t>
      </w:r>
      <w:r>
        <w:t>кожные</w:t>
      </w:r>
      <w:r w:rsidRPr="00472D08">
        <w:t xml:space="preserve"> </w:t>
      </w:r>
      <w:r>
        <w:t>заболевания</w:t>
      </w:r>
      <w:r w:rsidRPr="00472D08">
        <w:t xml:space="preserve"> </w:t>
      </w:r>
      <w:r>
        <w:t>и</w:t>
      </w:r>
      <w:r w:rsidRPr="00472D08">
        <w:t xml:space="preserve"> </w:t>
      </w:r>
      <w:r>
        <w:t>кише</w:t>
      </w:r>
      <w:r>
        <w:t>ч</w:t>
      </w:r>
      <w:r>
        <w:t>ные</w:t>
      </w:r>
      <w:r w:rsidRPr="00472D08">
        <w:t xml:space="preserve"> </w:t>
      </w:r>
      <w:r>
        <w:t>глисты</w:t>
      </w:r>
      <w:r w:rsidRPr="00472D08">
        <w:t xml:space="preserve">. </w:t>
      </w:r>
      <w:r>
        <w:t>Пандемия</w:t>
      </w:r>
      <w:r w:rsidRPr="00DA6988">
        <w:t xml:space="preserve"> </w:t>
      </w:r>
      <w:r>
        <w:t>ВИЧ</w:t>
      </w:r>
      <w:r w:rsidRPr="00DA6988">
        <w:t>/</w:t>
      </w:r>
      <w:proofErr w:type="spellStart"/>
      <w:r>
        <w:t>СПИДа</w:t>
      </w:r>
      <w:proofErr w:type="spellEnd"/>
      <w:r w:rsidRPr="00DA6988">
        <w:t xml:space="preserve">, </w:t>
      </w:r>
      <w:r>
        <w:t>безусловно,</w:t>
      </w:r>
      <w:r w:rsidRPr="00DA6988">
        <w:t xml:space="preserve"> </w:t>
      </w:r>
      <w:r>
        <w:t>остается</w:t>
      </w:r>
      <w:r w:rsidRPr="00DA6988">
        <w:t xml:space="preserve"> </w:t>
      </w:r>
      <w:r>
        <w:t>самой</w:t>
      </w:r>
      <w:r w:rsidRPr="00DA6988">
        <w:t xml:space="preserve"> </w:t>
      </w:r>
      <w:r>
        <w:t>серьезной</w:t>
      </w:r>
      <w:r w:rsidRPr="00DA6988">
        <w:t xml:space="preserve"> </w:t>
      </w:r>
      <w:r>
        <w:t>медицинской</w:t>
      </w:r>
      <w:r w:rsidRPr="00DA6988">
        <w:t xml:space="preserve"> </w:t>
      </w:r>
      <w:r>
        <w:t>проблемой</w:t>
      </w:r>
      <w:r w:rsidRPr="00DA6988">
        <w:t xml:space="preserve"> </w:t>
      </w:r>
      <w:r>
        <w:t>в</w:t>
      </w:r>
      <w:r w:rsidRPr="00DA6988">
        <w:t xml:space="preserve"> </w:t>
      </w:r>
      <w:r>
        <w:t>стране</w:t>
      </w:r>
      <w:r w:rsidRPr="00DA6988">
        <w:t xml:space="preserve">. </w:t>
      </w:r>
      <w:r>
        <w:t>Меры</w:t>
      </w:r>
      <w:r w:rsidRPr="00472D08">
        <w:t xml:space="preserve"> </w:t>
      </w:r>
      <w:r>
        <w:t>по</w:t>
      </w:r>
      <w:r w:rsidRPr="00472D08">
        <w:t xml:space="preserve"> </w:t>
      </w:r>
      <w:r>
        <w:t>борьбе</w:t>
      </w:r>
      <w:r w:rsidRPr="00472D08">
        <w:t xml:space="preserve"> </w:t>
      </w:r>
      <w:r>
        <w:t>с</w:t>
      </w:r>
      <w:r w:rsidRPr="00472D08">
        <w:t xml:space="preserve"> </w:t>
      </w:r>
      <w:r>
        <w:t>малярией</w:t>
      </w:r>
      <w:r w:rsidRPr="00472D08">
        <w:t xml:space="preserve"> </w:t>
      </w:r>
      <w:r>
        <w:t>были</w:t>
      </w:r>
      <w:r w:rsidRPr="00472D08">
        <w:t xml:space="preserve"> </w:t>
      </w:r>
      <w:r>
        <w:t>особенно</w:t>
      </w:r>
      <w:r w:rsidRPr="00472D08">
        <w:t xml:space="preserve"> </w:t>
      </w:r>
      <w:r>
        <w:t>усилены</w:t>
      </w:r>
      <w:r w:rsidRPr="00472D08">
        <w:t xml:space="preserve"> </w:t>
      </w:r>
      <w:r>
        <w:t>в</w:t>
      </w:r>
      <w:r w:rsidRPr="00472D08">
        <w:t xml:space="preserve"> </w:t>
      </w:r>
      <w:r>
        <w:t>о</w:t>
      </w:r>
      <w:r>
        <w:t>т</w:t>
      </w:r>
      <w:r>
        <w:t>ношении</w:t>
      </w:r>
      <w:r w:rsidRPr="00472D08">
        <w:t xml:space="preserve"> </w:t>
      </w:r>
      <w:r>
        <w:t>беременных</w:t>
      </w:r>
      <w:r w:rsidRPr="00472D08">
        <w:t xml:space="preserve"> </w:t>
      </w:r>
      <w:r>
        <w:t>матерей</w:t>
      </w:r>
      <w:r w:rsidRPr="00472D08">
        <w:t xml:space="preserve"> </w:t>
      </w:r>
      <w:r>
        <w:t>и</w:t>
      </w:r>
      <w:r w:rsidRPr="00472D08">
        <w:t xml:space="preserve"> </w:t>
      </w:r>
      <w:r>
        <w:t>детей</w:t>
      </w:r>
      <w:r w:rsidRPr="00472D08">
        <w:t xml:space="preserve"> </w:t>
      </w:r>
      <w:r>
        <w:t>в</w:t>
      </w:r>
      <w:r w:rsidRPr="00472D08">
        <w:t xml:space="preserve"> </w:t>
      </w:r>
      <w:r>
        <w:t>возрасте</w:t>
      </w:r>
      <w:r w:rsidRPr="00472D08">
        <w:t xml:space="preserve"> </w:t>
      </w:r>
      <w:r>
        <w:t>менее</w:t>
      </w:r>
      <w:r w:rsidRPr="00472D08">
        <w:t xml:space="preserve"> </w:t>
      </w:r>
      <w:r>
        <w:t>пяти</w:t>
      </w:r>
      <w:r w:rsidRPr="00472D08">
        <w:t xml:space="preserve"> </w:t>
      </w:r>
      <w:r>
        <w:t>лет</w:t>
      </w:r>
      <w:r w:rsidRPr="00472D08">
        <w:t xml:space="preserve">. </w:t>
      </w:r>
      <w:r>
        <w:t>Самым п</w:t>
      </w:r>
      <w:r>
        <w:t>о</w:t>
      </w:r>
      <w:r>
        <w:t>следним шагом в этой области явилось, в частности, распределение москитных сеток в районах, подверженных эт</w:t>
      </w:r>
      <w:r>
        <w:t>о</w:t>
      </w:r>
      <w:r>
        <w:t>му заболеванию.</w:t>
      </w:r>
    </w:p>
    <w:p w:rsidR="00064EEB" w:rsidRPr="00DA6988" w:rsidRDefault="00064EEB" w:rsidP="00D740DA">
      <w:pPr>
        <w:pStyle w:val="H23GR"/>
      </w:pPr>
      <w:r w:rsidRPr="00DA6988">
        <w:tab/>
      </w:r>
      <w:r w:rsidRPr="00C11147">
        <w:t>1.</w:t>
      </w:r>
      <w:r w:rsidRPr="00C11147">
        <w:tab/>
      </w:r>
      <w:r>
        <w:t xml:space="preserve">Основы политики в области здравоохранения </w:t>
      </w:r>
    </w:p>
    <w:p w:rsidR="00064EEB" w:rsidRPr="00DA6988" w:rsidRDefault="00064EEB" w:rsidP="00622059">
      <w:pPr>
        <w:pStyle w:val="SingleTxtGR"/>
      </w:pPr>
      <w:r w:rsidRPr="001C451E">
        <w:t>139.</w:t>
      </w:r>
      <w:r w:rsidRPr="001C451E">
        <w:tab/>
      </w:r>
      <w:r>
        <w:t>В первой (1999 год) и второй (2010 год) Национальной политике в обла</w:t>
      </w:r>
      <w:r>
        <w:t>с</w:t>
      </w:r>
      <w:r>
        <w:t>ти здравоохранения, а также в первом и втором Стратегических планах разв</w:t>
      </w:r>
      <w:r>
        <w:t>и</w:t>
      </w:r>
      <w:r>
        <w:t>тия сектора здравоохранения и в Стратегическом плане инвестиций в сектор здравоохранения (2010/2011</w:t>
      </w:r>
      <w:r w:rsidRPr="001C451E">
        <w:t>−</w:t>
      </w:r>
      <w:r>
        <w:t>2014/2015 годы) заложена основа развития здр</w:t>
      </w:r>
      <w:r>
        <w:t>а</w:t>
      </w:r>
      <w:r>
        <w:t>воохранения. В целях содействия осуществлению права на здоровье в Уганде были также разработаны Политика в области обеспечения продовольствием и питания и План действий по искор</w:t>
      </w:r>
      <w:r>
        <w:t>е</w:t>
      </w:r>
      <w:r>
        <w:t>нению нищеты. Первый</w:t>
      </w:r>
      <w:r w:rsidRPr="00DA6988">
        <w:t xml:space="preserve"> </w:t>
      </w:r>
      <w:r>
        <w:t>Стратегический</w:t>
      </w:r>
      <w:r w:rsidRPr="00DA6988">
        <w:t xml:space="preserve"> </w:t>
      </w:r>
      <w:r>
        <w:t>план</w:t>
      </w:r>
      <w:r w:rsidRPr="00DA6988">
        <w:t xml:space="preserve"> </w:t>
      </w:r>
      <w:r>
        <w:t>развития сектора</w:t>
      </w:r>
      <w:r w:rsidRPr="00DA6988">
        <w:t xml:space="preserve"> </w:t>
      </w:r>
      <w:r>
        <w:t>здравоохранения (2000/2001</w:t>
      </w:r>
      <w:r w:rsidRPr="001C451E">
        <w:t>−</w:t>
      </w:r>
      <w:r w:rsidRPr="00DA6988">
        <w:t>2004/2005</w:t>
      </w:r>
      <w:r>
        <w:rPr>
          <w:lang w:val="en-US"/>
        </w:rPr>
        <w:t> </w:t>
      </w:r>
      <w:r w:rsidRPr="00DA6988">
        <w:t>годы) был разр</w:t>
      </w:r>
      <w:r w:rsidRPr="00DA6988">
        <w:t>а</w:t>
      </w:r>
      <w:r w:rsidRPr="00DA6988">
        <w:t>ботан совместно Министерством здравоохр</w:t>
      </w:r>
      <w:r w:rsidRPr="00DA6988">
        <w:t>а</w:t>
      </w:r>
      <w:r w:rsidRPr="00DA6988">
        <w:t>нения, смежными министерствами, партнерами в области развития и другими заи</w:t>
      </w:r>
      <w:r w:rsidRPr="00DA6988">
        <w:t>н</w:t>
      </w:r>
      <w:r w:rsidRPr="00DA6988">
        <w:t>тересованными сторонами.</w:t>
      </w:r>
    </w:p>
    <w:p w:rsidR="00064EEB" w:rsidRPr="00C15D46" w:rsidRDefault="00064EEB" w:rsidP="00622059">
      <w:pPr>
        <w:pStyle w:val="SingleTxtGR"/>
      </w:pPr>
      <w:r w:rsidRPr="001C451E">
        <w:t>140.</w:t>
      </w:r>
      <w:r w:rsidRPr="001C451E">
        <w:tab/>
      </w:r>
      <w:r>
        <w:t>Во втором Стратегическом плане развития сектора здравоохранения, о</w:t>
      </w:r>
      <w:r>
        <w:t>с</w:t>
      </w:r>
      <w:r>
        <w:t>нованном на подходах и извлеченных уроках в ходе осуществления первого т</w:t>
      </w:r>
      <w:r>
        <w:t>а</w:t>
      </w:r>
      <w:r>
        <w:t>кого плана, основное внимание уделялось укреплению здоровья и вопросам профилактики, включая предоставление основных медико-санитарных услуг. Во втором Стратегическом плане развития сектора здравоохранения подчерк</w:t>
      </w:r>
      <w:r>
        <w:t>и</w:t>
      </w:r>
      <w:r>
        <w:t>вается роль общин/домашних хозяйств и индивидуальной ответственности за охрану здоровья и оказание услуг в области здравоохранения, а также придае</w:t>
      </w:r>
      <w:r>
        <w:t>т</w:t>
      </w:r>
      <w:r>
        <w:t>ся большое значение вопросам справедливости и повышения прав и возможн</w:t>
      </w:r>
      <w:r>
        <w:t>о</w:t>
      </w:r>
      <w:r>
        <w:t>стей общины; предусмотрена в качестве страт</w:t>
      </w:r>
      <w:r>
        <w:t>е</w:t>
      </w:r>
      <w:r>
        <w:t>гии работа с организациями гражданского общества в целях повышения осведомленности отдельных гра</w:t>
      </w:r>
      <w:r>
        <w:t>ж</w:t>
      </w:r>
      <w:r>
        <w:t xml:space="preserve">дан и общин о своих правах и обязанностях; и признается необходимость </w:t>
      </w:r>
      <w:proofErr w:type="spellStart"/>
      <w:r>
        <w:t>а</w:t>
      </w:r>
      <w:r>
        <w:t>д</w:t>
      </w:r>
      <w:r>
        <w:t>ресно</w:t>
      </w:r>
      <w:proofErr w:type="spellEnd"/>
      <w:r>
        <w:t xml:space="preserve"> решать проблемы уязвимых групп населения</w:t>
      </w:r>
      <w:r w:rsidRPr="00C15D46">
        <w:t>.</w:t>
      </w:r>
    </w:p>
    <w:p w:rsidR="00064EEB" w:rsidRPr="00C15D46" w:rsidRDefault="00064EEB" w:rsidP="00D740DA">
      <w:pPr>
        <w:pStyle w:val="H23GR"/>
      </w:pPr>
      <w:r w:rsidRPr="00C15D46">
        <w:tab/>
        <w:t>2.</w:t>
      </w:r>
      <w:r w:rsidRPr="00C15D46">
        <w:tab/>
      </w:r>
      <w:r>
        <w:t>Национальная система здравоохранения (НСЗ) Уганды</w:t>
      </w:r>
    </w:p>
    <w:p w:rsidR="00064EEB" w:rsidRPr="00C15D46" w:rsidRDefault="00064EEB" w:rsidP="00622059">
      <w:pPr>
        <w:pStyle w:val="SingleTxtGR"/>
      </w:pPr>
      <w:r w:rsidRPr="001C451E">
        <w:t>141.</w:t>
      </w:r>
      <w:r w:rsidRPr="001C451E">
        <w:tab/>
      </w:r>
      <w:r>
        <w:t>Национальная система здравоохранения включает все учреждения, стру</w:t>
      </w:r>
      <w:r>
        <w:t>к</w:t>
      </w:r>
      <w:r>
        <w:t>туры и организации, деятельность которых имеет своей главной целью дост</w:t>
      </w:r>
      <w:r>
        <w:t>и</w:t>
      </w:r>
      <w:r>
        <w:t>жение хороших показателей в области здоровья и поддержание этих показат</w:t>
      </w:r>
      <w:r>
        <w:t>е</w:t>
      </w:r>
      <w:r>
        <w:t>лей. Национальная система здравоохранения Уганды охватывает государстве</w:t>
      </w:r>
      <w:r>
        <w:t>н</w:t>
      </w:r>
      <w:r>
        <w:t>ный сектор, в том числе медико-санитарное обслуживание армии, полиции и тюрем; частную систему оказания услуг в области здравоохранения, включа</w:t>
      </w:r>
      <w:r>
        <w:t>ю</w:t>
      </w:r>
      <w:r>
        <w:t>щую частные некоммерческие организации (ЧНКО), частных практикующих врачей, представителей традиционной и вспомогательной медицины, а также общины</w:t>
      </w:r>
      <w:r w:rsidRPr="00C15D46">
        <w:t>.</w:t>
      </w:r>
    </w:p>
    <w:p w:rsidR="00064EEB" w:rsidRPr="00C15D46" w:rsidRDefault="00064EEB" w:rsidP="00622059">
      <w:pPr>
        <w:pStyle w:val="SingleTxtGR"/>
      </w:pPr>
      <w:r w:rsidRPr="001C451E">
        <w:t>142.</w:t>
      </w:r>
      <w:r w:rsidRPr="001C451E">
        <w:tab/>
      </w:r>
      <w:r>
        <w:t>Регулирующие учреждения и советы обеспечивают качественное обсл</w:t>
      </w:r>
      <w:r>
        <w:t>у</w:t>
      </w:r>
      <w:r>
        <w:t>живание и безопасность пациентов и населения в целом в соответствии с тем, как это объясн</w:t>
      </w:r>
      <w:r>
        <w:t>я</w:t>
      </w:r>
      <w:r>
        <w:t>ется ниже.</w:t>
      </w:r>
    </w:p>
    <w:p w:rsidR="00064EEB" w:rsidRPr="00C15D46" w:rsidRDefault="00064EEB" w:rsidP="00622059">
      <w:pPr>
        <w:pStyle w:val="SingleTxtGR"/>
      </w:pPr>
      <w:r w:rsidRPr="00C15D46">
        <w:tab/>
      </w:r>
      <w:proofErr w:type="spellStart"/>
      <w:r w:rsidRPr="000548E4">
        <w:t>i</w:t>
      </w:r>
      <w:proofErr w:type="spellEnd"/>
      <w:r w:rsidRPr="00C15D46">
        <w:t>)</w:t>
      </w:r>
      <w:r w:rsidRPr="00C15D46">
        <w:tab/>
      </w:r>
      <w:r>
        <w:t>Национальное управление по наркотическим средствам (НУН) б</w:t>
      </w:r>
      <w:r>
        <w:t>ы</w:t>
      </w:r>
      <w:r>
        <w:t>ло создано на основании Парламентского акта в 1994 году, в настоящее время регулируется главой 206 Закона о национальной политике в области наркотич</w:t>
      </w:r>
      <w:r>
        <w:t>е</w:t>
      </w:r>
      <w:r>
        <w:t>ских средств и Управлении по наркотическим средствам (НПН/У) (Законы Уганды, 2000 год, пер</w:t>
      </w:r>
      <w:r>
        <w:t>е</w:t>
      </w:r>
      <w:r>
        <w:t>смотренное издание</w:t>
      </w:r>
      <w:r w:rsidRPr="00C15D46">
        <w:t>).</w:t>
      </w:r>
    </w:p>
    <w:p w:rsidR="00064EEB" w:rsidRPr="00C15D46" w:rsidRDefault="00064EEB" w:rsidP="00622059">
      <w:pPr>
        <w:pStyle w:val="SingleTxtGR"/>
      </w:pPr>
      <w:r w:rsidRPr="00C15D46">
        <w:tab/>
      </w:r>
      <w:r w:rsidRPr="000548E4">
        <w:t>ii</w:t>
      </w:r>
      <w:r w:rsidRPr="00C15D46">
        <w:t>)</w:t>
      </w:r>
      <w:r w:rsidRPr="00C15D46">
        <w:tab/>
      </w:r>
      <w:r>
        <w:t>Угандийский совет врачей и дантистов (УСВД) является официал</w:t>
      </w:r>
      <w:r>
        <w:t>ь</w:t>
      </w:r>
      <w:r>
        <w:t>ным органом, созданным на основании главы 272 Закона о врачах и дантистах</w:t>
      </w:r>
      <w:r w:rsidRPr="00C15D46">
        <w:t>.</w:t>
      </w:r>
    </w:p>
    <w:p w:rsidR="00064EEB" w:rsidRPr="00C15D46" w:rsidRDefault="00064EEB" w:rsidP="00622059">
      <w:pPr>
        <w:pStyle w:val="SingleTxtGR"/>
      </w:pPr>
      <w:r w:rsidRPr="00C15D46">
        <w:tab/>
      </w:r>
      <w:r w:rsidRPr="000548E4">
        <w:t>iii</w:t>
      </w:r>
      <w:r w:rsidRPr="00C15D46">
        <w:t>)</w:t>
      </w:r>
      <w:r w:rsidRPr="00C15D46">
        <w:tab/>
      </w:r>
      <w:r>
        <w:t>Совет смежных медицинских работников (ССМР) является офиц</w:t>
      </w:r>
      <w:r>
        <w:t>и</w:t>
      </w:r>
      <w:r>
        <w:t>альным органом, созданным на основании главы 268 Закона о представителях смежных профессий</w:t>
      </w:r>
      <w:r w:rsidRPr="00C15D46">
        <w:t>.</w:t>
      </w:r>
    </w:p>
    <w:p w:rsidR="00064EEB" w:rsidRPr="008168C0" w:rsidRDefault="00064EEB" w:rsidP="00622059">
      <w:pPr>
        <w:pStyle w:val="SingleTxtGR"/>
      </w:pPr>
      <w:r w:rsidRPr="00C15D46">
        <w:tab/>
      </w:r>
      <w:r w:rsidRPr="000548E4">
        <w:t>iv</w:t>
      </w:r>
      <w:r w:rsidRPr="00C15D46">
        <w:t>)</w:t>
      </w:r>
      <w:r w:rsidRPr="00C15D46">
        <w:tab/>
      </w:r>
      <w:r>
        <w:t>Угандийский совет медсестер и акушерок (СМА) является офиц</w:t>
      </w:r>
      <w:r>
        <w:t>и</w:t>
      </w:r>
      <w:r>
        <w:t>альным профессиональным органом, в ведении которого находится работа ме</w:t>
      </w:r>
      <w:r>
        <w:t>д</w:t>
      </w:r>
      <w:r>
        <w:t>сестер и акушерок в Уганде. С 1964 года работа Угандийского совета медсестер и акушерок регулируется Законом об угандийских медицинских сестрах, ак</w:t>
      </w:r>
      <w:r>
        <w:t>у</w:t>
      </w:r>
      <w:r>
        <w:t>шерках и вспомогательном медицинском персонале. Позднее</w:t>
      </w:r>
      <w:r w:rsidRPr="008168C0">
        <w:t xml:space="preserve"> </w:t>
      </w:r>
      <w:r>
        <w:t>этот</w:t>
      </w:r>
      <w:r w:rsidRPr="008168C0">
        <w:t xml:space="preserve"> </w:t>
      </w:r>
      <w:r>
        <w:t>закон</w:t>
      </w:r>
      <w:r w:rsidRPr="008168C0">
        <w:t xml:space="preserve"> </w:t>
      </w:r>
      <w:r>
        <w:t>был</w:t>
      </w:r>
      <w:r w:rsidRPr="008168C0">
        <w:t xml:space="preserve"> </w:t>
      </w:r>
      <w:r>
        <w:t>пересмотрен</w:t>
      </w:r>
      <w:r w:rsidRPr="008168C0">
        <w:t xml:space="preserve"> </w:t>
      </w:r>
      <w:r>
        <w:t>и</w:t>
      </w:r>
      <w:r w:rsidRPr="008168C0">
        <w:t xml:space="preserve"> </w:t>
      </w:r>
      <w:r>
        <w:t>заменен</w:t>
      </w:r>
      <w:r w:rsidRPr="008168C0">
        <w:t xml:space="preserve"> </w:t>
      </w:r>
      <w:r>
        <w:t>З</w:t>
      </w:r>
      <w:r>
        <w:t>а</w:t>
      </w:r>
      <w:r>
        <w:t>коном</w:t>
      </w:r>
      <w:r w:rsidRPr="008168C0">
        <w:t xml:space="preserve"> </w:t>
      </w:r>
      <w:r>
        <w:t>о</w:t>
      </w:r>
      <w:r w:rsidRPr="008168C0">
        <w:t xml:space="preserve"> </w:t>
      </w:r>
      <w:r>
        <w:t>медицинских</w:t>
      </w:r>
      <w:r w:rsidRPr="008168C0">
        <w:t xml:space="preserve"> </w:t>
      </w:r>
      <w:r>
        <w:t>сестрах</w:t>
      </w:r>
      <w:r w:rsidRPr="008168C0">
        <w:t xml:space="preserve"> </w:t>
      </w:r>
      <w:r>
        <w:t>и</w:t>
      </w:r>
      <w:r w:rsidRPr="008168C0">
        <w:t xml:space="preserve"> </w:t>
      </w:r>
      <w:r>
        <w:t>акушерках</w:t>
      </w:r>
      <w:r w:rsidRPr="008168C0">
        <w:t xml:space="preserve"> (</w:t>
      </w:r>
      <w:r>
        <w:t>глава</w:t>
      </w:r>
      <w:r w:rsidRPr="008168C0">
        <w:t xml:space="preserve"> 274), </w:t>
      </w:r>
      <w:r>
        <w:t>которым</w:t>
      </w:r>
      <w:r w:rsidRPr="008168C0">
        <w:t xml:space="preserve"> </w:t>
      </w:r>
      <w:r>
        <w:t>по</w:t>
      </w:r>
      <w:r w:rsidRPr="008168C0">
        <w:t>-</w:t>
      </w:r>
      <w:r>
        <w:t>прежнему</w:t>
      </w:r>
      <w:r w:rsidRPr="008168C0">
        <w:t xml:space="preserve"> </w:t>
      </w:r>
      <w:r>
        <w:t>рег</w:t>
      </w:r>
      <w:r>
        <w:t>у</w:t>
      </w:r>
      <w:r>
        <w:t>лируется</w:t>
      </w:r>
      <w:r w:rsidRPr="008168C0">
        <w:t xml:space="preserve"> </w:t>
      </w:r>
      <w:r>
        <w:t>деятельность</w:t>
      </w:r>
      <w:r w:rsidRPr="008168C0">
        <w:t xml:space="preserve"> </w:t>
      </w:r>
      <w:r>
        <w:t>Совета</w:t>
      </w:r>
      <w:r w:rsidRPr="008168C0">
        <w:t>.</w:t>
      </w:r>
    </w:p>
    <w:p w:rsidR="00064EEB" w:rsidRPr="005339DD" w:rsidRDefault="00064EEB" w:rsidP="00622059">
      <w:pPr>
        <w:pStyle w:val="SingleTxtGR"/>
      </w:pPr>
      <w:r w:rsidRPr="008168C0">
        <w:tab/>
      </w:r>
      <w:r w:rsidRPr="000548E4">
        <w:t>v</w:t>
      </w:r>
      <w:r w:rsidRPr="005339DD">
        <w:t>)</w:t>
      </w:r>
      <w:r w:rsidRPr="005339DD">
        <w:tab/>
      </w:r>
      <w:r>
        <w:t>Совет</w:t>
      </w:r>
      <w:r w:rsidRPr="005339DD">
        <w:t xml:space="preserve"> </w:t>
      </w:r>
      <w:r>
        <w:t>практикующих</w:t>
      </w:r>
      <w:r w:rsidRPr="005339DD">
        <w:t xml:space="preserve"> </w:t>
      </w:r>
      <w:r>
        <w:t>врачей</w:t>
      </w:r>
      <w:r w:rsidRPr="005339DD">
        <w:t xml:space="preserve"> </w:t>
      </w:r>
      <w:r>
        <w:t>и</w:t>
      </w:r>
      <w:r w:rsidRPr="005339DD">
        <w:t xml:space="preserve"> </w:t>
      </w:r>
      <w:r>
        <w:t>дантистов</w:t>
      </w:r>
      <w:r w:rsidRPr="005339DD">
        <w:t xml:space="preserve"> </w:t>
      </w:r>
      <w:r>
        <w:t>и</w:t>
      </w:r>
      <w:r w:rsidRPr="005339DD">
        <w:t xml:space="preserve"> </w:t>
      </w:r>
      <w:r>
        <w:t>Совет</w:t>
      </w:r>
      <w:r w:rsidRPr="005339DD">
        <w:t xml:space="preserve"> </w:t>
      </w:r>
      <w:r>
        <w:t>по</w:t>
      </w:r>
      <w:r w:rsidRPr="005339DD">
        <w:t xml:space="preserve"> </w:t>
      </w:r>
      <w:r>
        <w:t>вопросам</w:t>
      </w:r>
      <w:r w:rsidRPr="005339DD">
        <w:t xml:space="preserve"> </w:t>
      </w:r>
      <w:r>
        <w:t>фарм</w:t>
      </w:r>
      <w:r>
        <w:t>а</w:t>
      </w:r>
      <w:r>
        <w:t>ции.</w:t>
      </w:r>
    </w:p>
    <w:p w:rsidR="00064EEB" w:rsidRPr="005339DD" w:rsidRDefault="00064EEB" w:rsidP="00622059">
      <w:pPr>
        <w:pStyle w:val="SingleTxtGR"/>
      </w:pPr>
      <w:r w:rsidRPr="005339DD">
        <w:tab/>
      </w:r>
      <w:r w:rsidRPr="000548E4">
        <w:t>vi</w:t>
      </w:r>
      <w:r w:rsidRPr="005339DD">
        <w:t>)</w:t>
      </w:r>
      <w:r w:rsidRPr="005339DD">
        <w:tab/>
      </w:r>
      <w:r>
        <w:t xml:space="preserve">Совет по вопросам фармации. </w:t>
      </w:r>
    </w:p>
    <w:p w:rsidR="00064EEB" w:rsidRPr="005339DD" w:rsidRDefault="00064EEB" w:rsidP="00622059">
      <w:pPr>
        <w:pStyle w:val="SingleTxtGR"/>
      </w:pPr>
      <w:r w:rsidRPr="005339DD">
        <w:tab/>
      </w:r>
      <w:r w:rsidRPr="000548E4">
        <w:t>vii</w:t>
      </w:r>
      <w:r w:rsidRPr="005339DD">
        <w:t>)</w:t>
      </w:r>
      <w:r w:rsidRPr="005339DD">
        <w:tab/>
      </w:r>
      <w:r>
        <w:t xml:space="preserve">Отделение по контролю за работой медико-санитарных служб. </w:t>
      </w:r>
    </w:p>
    <w:p w:rsidR="00064EEB" w:rsidRPr="005339DD" w:rsidRDefault="00064EEB" w:rsidP="00622059">
      <w:pPr>
        <w:pStyle w:val="SingleTxtGR"/>
      </w:pPr>
      <w:r w:rsidRPr="001C451E">
        <w:t>143.</w:t>
      </w:r>
      <w:r w:rsidRPr="001C451E">
        <w:tab/>
      </w:r>
      <w:r>
        <w:t>Стратегия предоставления услуг по охране здоровья базируется на М</w:t>
      </w:r>
      <w:r>
        <w:t>и</w:t>
      </w:r>
      <w:r>
        <w:t>нимальном пакете услуг по охране здоровья в Уганде, и в силу ограниченности ресурсов сектора здравоохранения во второй НПЗ рекомендуется охватить этим пакетом услуг все население страны. Этот пакет состоит из наиболее эффе</w:t>
      </w:r>
      <w:r>
        <w:t>к</w:t>
      </w:r>
      <w:r>
        <w:t>тивных с точки зрения затрат первоочередных мер и услуг в области охраны здоровья в условиях того большого количества проблем, которые можно решить при объеме ресурсов, имеющихся в распоряжении сектора. При</w:t>
      </w:r>
      <w:r w:rsidRPr="005339DD">
        <w:t xml:space="preserve"> </w:t>
      </w:r>
      <w:r>
        <w:t>этом</w:t>
      </w:r>
      <w:r w:rsidRPr="005339DD">
        <w:t xml:space="preserve"> </w:t>
      </w:r>
      <w:r>
        <w:t>выдел</w:t>
      </w:r>
      <w:r>
        <w:t>я</w:t>
      </w:r>
      <w:r>
        <w:t>ются</w:t>
      </w:r>
      <w:r w:rsidRPr="005339DD">
        <w:t xml:space="preserve"> </w:t>
      </w:r>
      <w:r>
        <w:t>следующие</w:t>
      </w:r>
      <w:r w:rsidRPr="005339DD">
        <w:t xml:space="preserve"> </w:t>
      </w:r>
      <w:r>
        <w:t>направления</w:t>
      </w:r>
      <w:r w:rsidRPr="005339DD">
        <w:t xml:space="preserve"> </w:t>
      </w:r>
      <w:proofErr w:type="spellStart"/>
      <w:r w:rsidRPr="000548E4">
        <w:t>i</w:t>
      </w:r>
      <w:proofErr w:type="spellEnd"/>
      <w:r w:rsidRPr="005339DD">
        <w:t>)</w:t>
      </w:r>
      <w:r w:rsidRPr="005339DD">
        <w:rPr>
          <w:lang w:val="en-US"/>
        </w:rPr>
        <w:t> </w:t>
      </w:r>
      <w:r>
        <w:t>укрепление</w:t>
      </w:r>
      <w:r w:rsidRPr="005339DD">
        <w:t xml:space="preserve"> </w:t>
      </w:r>
      <w:r>
        <w:t>здоровья</w:t>
      </w:r>
      <w:r w:rsidRPr="005339DD">
        <w:t xml:space="preserve">, </w:t>
      </w:r>
      <w:r>
        <w:t>профилактика</w:t>
      </w:r>
      <w:r w:rsidRPr="005339DD">
        <w:t xml:space="preserve"> </w:t>
      </w:r>
      <w:r>
        <w:t>заболев</w:t>
      </w:r>
      <w:r>
        <w:t>а</w:t>
      </w:r>
      <w:r>
        <w:t>ний</w:t>
      </w:r>
      <w:r w:rsidRPr="005339DD">
        <w:t xml:space="preserve"> </w:t>
      </w:r>
      <w:r>
        <w:t>и</w:t>
      </w:r>
      <w:r w:rsidRPr="005339DD">
        <w:t xml:space="preserve"> </w:t>
      </w:r>
      <w:r>
        <w:t>инициативы</w:t>
      </w:r>
      <w:r w:rsidRPr="005339DD">
        <w:t xml:space="preserve"> </w:t>
      </w:r>
      <w:r>
        <w:t>по</w:t>
      </w:r>
      <w:r w:rsidRPr="005339DD">
        <w:t xml:space="preserve"> </w:t>
      </w:r>
      <w:r>
        <w:t>охране</w:t>
      </w:r>
      <w:r w:rsidRPr="005339DD">
        <w:t xml:space="preserve"> </w:t>
      </w:r>
      <w:r>
        <w:t>здоровья</w:t>
      </w:r>
      <w:r w:rsidRPr="005339DD">
        <w:t xml:space="preserve"> </w:t>
      </w:r>
      <w:r>
        <w:t>на</w:t>
      </w:r>
      <w:r w:rsidRPr="005339DD">
        <w:t xml:space="preserve"> </w:t>
      </w:r>
      <w:r>
        <w:t>уровне</w:t>
      </w:r>
      <w:r w:rsidRPr="005339DD">
        <w:t xml:space="preserve"> </w:t>
      </w:r>
      <w:r>
        <w:t>общин</w:t>
      </w:r>
      <w:r w:rsidRPr="005339DD">
        <w:t xml:space="preserve">, </w:t>
      </w:r>
      <w:r w:rsidRPr="000548E4">
        <w:t>ii</w:t>
      </w:r>
      <w:r w:rsidRPr="005339DD">
        <w:t>)</w:t>
      </w:r>
      <w:r>
        <w:t> охрана здоровья м</w:t>
      </w:r>
      <w:r>
        <w:t>а</w:t>
      </w:r>
      <w:r>
        <w:t xml:space="preserve">тери и ребенка, </w:t>
      </w:r>
      <w:r w:rsidRPr="000548E4">
        <w:t>iii</w:t>
      </w:r>
      <w:r w:rsidRPr="005339DD">
        <w:t>)</w:t>
      </w:r>
      <w:r>
        <w:t> профилактика инфекционных заб</w:t>
      </w:r>
      <w:r>
        <w:t>о</w:t>
      </w:r>
      <w:r>
        <w:t xml:space="preserve">леваний и борьба с ними, </w:t>
      </w:r>
      <w:r w:rsidRPr="000548E4">
        <w:t>iv</w:t>
      </w:r>
      <w:r w:rsidRPr="005339DD">
        <w:t>)</w:t>
      </w:r>
      <w:r>
        <w:t> профилактика неинфекционных заболеваний и борьба с ними</w:t>
      </w:r>
      <w:r w:rsidRPr="005339DD">
        <w:t>.</w:t>
      </w:r>
    </w:p>
    <w:p w:rsidR="00064EEB" w:rsidRPr="00D83C5C" w:rsidRDefault="00064EEB" w:rsidP="00D740DA">
      <w:pPr>
        <w:pStyle w:val="H23GR"/>
      </w:pPr>
      <w:r w:rsidRPr="005339DD">
        <w:tab/>
      </w:r>
      <w:r w:rsidRPr="00D83C5C">
        <w:t>3.</w:t>
      </w:r>
      <w:r w:rsidRPr="00D83C5C">
        <w:tab/>
      </w:r>
      <w:r>
        <w:t xml:space="preserve">Укрепление здоровья и санитарное просвещение </w:t>
      </w:r>
    </w:p>
    <w:p w:rsidR="00064EEB" w:rsidRPr="00D83C5C" w:rsidRDefault="00064EEB" w:rsidP="00622059">
      <w:pPr>
        <w:pStyle w:val="SingleTxtGR"/>
      </w:pPr>
      <w:r w:rsidRPr="001C451E">
        <w:t>144.</w:t>
      </w:r>
      <w:r w:rsidRPr="001C451E">
        <w:tab/>
      </w:r>
      <w:r>
        <w:t>Укрепление</w:t>
      </w:r>
      <w:r w:rsidRPr="00D83C5C">
        <w:t xml:space="preserve"> </w:t>
      </w:r>
      <w:r>
        <w:t>здоровья</w:t>
      </w:r>
      <w:r w:rsidRPr="00D83C5C">
        <w:t xml:space="preserve"> </w:t>
      </w:r>
      <w:r>
        <w:t>и</w:t>
      </w:r>
      <w:r w:rsidRPr="00D83C5C">
        <w:t xml:space="preserve"> </w:t>
      </w:r>
      <w:r>
        <w:t>санитарное</w:t>
      </w:r>
      <w:r w:rsidRPr="00D83C5C">
        <w:t xml:space="preserve"> </w:t>
      </w:r>
      <w:r>
        <w:t>просвещение</w:t>
      </w:r>
      <w:r w:rsidRPr="00D83C5C">
        <w:t xml:space="preserve"> </w:t>
      </w:r>
      <w:r>
        <w:t>помогают</w:t>
      </w:r>
      <w:r w:rsidRPr="00D83C5C">
        <w:t xml:space="preserve"> </w:t>
      </w:r>
      <w:r>
        <w:t>добиться</w:t>
      </w:r>
      <w:r w:rsidRPr="00D83C5C">
        <w:t xml:space="preserve"> </w:t>
      </w:r>
      <w:r>
        <w:t>н</w:t>
      </w:r>
      <w:r>
        <w:t>а</w:t>
      </w:r>
      <w:r>
        <w:t>меченных</w:t>
      </w:r>
      <w:r w:rsidRPr="00D83C5C">
        <w:t xml:space="preserve"> </w:t>
      </w:r>
      <w:r>
        <w:t>целей</w:t>
      </w:r>
      <w:r w:rsidRPr="00D83C5C">
        <w:t xml:space="preserve"> </w:t>
      </w:r>
      <w:r>
        <w:t>по</w:t>
      </w:r>
      <w:r w:rsidRPr="00D83C5C">
        <w:t xml:space="preserve"> </w:t>
      </w:r>
      <w:r>
        <w:t>всем</w:t>
      </w:r>
      <w:r w:rsidRPr="00D83C5C">
        <w:t xml:space="preserve"> </w:t>
      </w:r>
      <w:r>
        <w:t>другим</w:t>
      </w:r>
      <w:r w:rsidRPr="00D83C5C">
        <w:t xml:space="preserve"> </w:t>
      </w:r>
      <w:r>
        <w:t>направлениям</w:t>
      </w:r>
      <w:r w:rsidRPr="00D83C5C">
        <w:t xml:space="preserve"> </w:t>
      </w:r>
      <w:r>
        <w:t>работы</w:t>
      </w:r>
      <w:r w:rsidRPr="00D83C5C">
        <w:t xml:space="preserve"> </w:t>
      </w:r>
      <w:r>
        <w:t>в</w:t>
      </w:r>
      <w:r w:rsidRPr="00D83C5C">
        <w:t xml:space="preserve"> </w:t>
      </w:r>
      <w:r>
        <w:t>рамках</w:t>
      </w:r>
      <w:r w:rsidRPr="00D83C5C">
        <w:t xml:space="preserve"> </w:t>
      </w:r>
      <w:r>
        <w:t>сектора</w:t>
      </w:r>
      <w:r w:rsidRPr="00D83C5C">
        <w:t xml:space="preserve">. </w:t>
      </w:r>
      <w:r>
        <w:t>Их</w:t>
      </w:r>
      <w:r w:rsidRPr="00D83C5C">
        <w:t xml:space="preserve"> </w:t>
      </w:r>
      <w:r>
        <w:t>о</w:t>
      </w:r>
      <w:r>
        <w:t>с</w:t>
      </w:r>
      <w:r>
        <w:t>новная цель с</w:t>
      </w:r>
      <w:r>
        <w:t>о</w:t>
      </w:r>
      <w:r>
        <w:t>стоит в просвещении по вопросам охраны здоровья, содействии участию населения в предоставлении медико-санитарных услуг и увеличении спроса на услуги сектора. Это должно привести к формированию надлежащего здорового образа жизни и соо</w:t>
      </w:r>
      <w:r>
        <w:t>т</w:t>
      </w:r>
      <w:r>
        <w:t>ветствующего поведения</w:t>
      </w:r>
      <w:r w:rsidRPr="00D83C5C">
        <w:t>.</w:t>
      </w:r>
    </w:p>
    <w:p w:rsidR="00064EEB" w:rsidRPr="00400ADA" w:rsidRDefault="00064EEB" w:rsidP="00622059">
      <w:pPr>
        <w:pStyle w:val="SingleTxtGR"/>
      </w:pPr>
      <w:r w:rsidRPr="001C451E">
        <w:t>145.</w:t>
      </w:r>
      <w:r w:rsidRPr="001C451E">
        <w:tab/>
      </w:r>
      <w:r>
        <w:t>Стратегия</w:t>
      </w:r>
      <w:r w:rsidRPr="00D83C5C">
        <w:t xml:space="preserve"> </w:t>
      </w:r>
      <w:r>
        <w:t>сектора</w:t>
      </w:r>
      <w:r w:rsidRPr="00D83C5C">
        <w:t xml:space="preserve">, </w:t>
      </w:r>
      <w:r>
        <w:t>направленная</w:t>
      </w:r>
      <w:r w:rsidRPr="00D83C5C">
        <w:t xml:space="preserve"> </w:t>
      </w:r>
      <w:r>
        <w:t>на</w:t>
      </w:r>
      <w:r w:rsidRPr="00D83C5C">
        <w:t xml:space="preserve"> </w:t>
      </w:r>
      <w:r>
        <w:t>то</w:t>
      </w:r>
      <w:r w:rsidRPr="00D83C5C">
        <w:t xml:space="preserve">, </w:t>
      </w:r>
      <w:r>
        <w:t>чтобы</w:t>
      </w:r>
      <w:r w:rsidRPr="00D83C5C">
        <w:t xml:space="preserve"> </w:t>
      </w:r>
      <w:r>
        <w:t>охватить</w:t>
      </w:r>
      <w:r w:rsidRPr="00D83C5C">
        <w:t xml:space="preserve"> </w:t>
      </w:r>
      <w:r>
        <w:t>общины</w:t>
      </w:r>
      <w:r w:rsidRPr="00D83C5C">
        <w:t xml:space="preserve"> </w:t>
      </w:r>
      <w:r>
        <w:t>и</w:t>
      </w:r>
      <w:r w:rsidRPr="00D83C5C">
        <w:t xml:space="preserve"> </w:t>
      </w:r>
      <w:r>
        <w:t>д</w:t>
      </w:r>
      <w:r>
        <w:t>о</w:t>
      </w:r>
      <w:r>
        <w:t>машние хозяйства</w:t>
      </w:r>
      <w:r w:rsidRPr="00D83C5C">
        <w:t xml:space="preserve"> </w:t>
      </w:r>
      <w:r>
        <w:t>страны</w:t>
      </w:r>
      <w:r w:rsidRPr="00D83C5C">
        <w:t xml:space="preserve">, </w:t>
      </w:r>
      <w:r>
        <w:t>состоит</w:t>
      </w:r>
      <w:r w:rsidRPr="00D83C5C">
        <w:t xml:space="preserve"> </w:t>
      </w:r>
      <w:r>
        <w:t>в</w:t>
      </w:r>
      <w:r w:rsidRPr="00D83C5C">
        <w:t xml:space="preserve"> </w:t>
      </w:r>
      <w:r>
        <w:t>создании</w:t>
      </w:r>
      <w:r w:rsidRPr="00D83C5C">
        <w:t xml:space="preserve"> </w:t>
      </w:r>
      <w:r>
        <w:t>Деревенских групп охраны зд</w:t>
      </w:r>
      <w:r>
        <w:t>о</w:t>
      </w:r>
      <w:r>
        <w:t>ровья (ДГЗ) во всех деревнях Уганды в соответствии с Алма-атинской деклар</w:t>
      </w:r>
      <w:r>
        <w:t>а</w:t>
      </w:r>
      <w:r>
        <w:t>цией 1978 года. ДГЗ объединяют представителей местного населения, на до</w:t>
      </w:r>
      <w:r>
        <w:t>б</w:t>
      </w:r>
      <w:r>
        <w:t>ровольной основе предоста</w:t>
      </w:r>
      <w:r>
        <w:t>в</w:t>
      </w:r>
      <w:r>
        <w:t>ляющих услуги своим общинам путем проведения определенной работы по профилактике заболеваний и пропаганде здорового образа жизни. По состоянию на июнь 2010 года ДГЗ были созданы в 51 из 93</w:t>
      </w:r>
      <w:r w:rsidR="00270D76">
        <w:t> </w:t>
      </w:r>
      <w:r>
        <w:t>округов (55%). В</w:t>
      </w:r>
      <w:r w:rsidRPr="00400ADA">
        <w:t xml:space="preserve"> 39</w:t>
      </w:r>
      <w:r w:rsidRPr="00400ADA">
        <w:rPr>
          <w:lang w:val="en-US"/>
        </w:rPr>
        <w:t> </w:t>
      </w:r>
      <w:r>
        <w:t>других</w:t>
      </w:r>
      <w:r w:rsidRPr="00400ADA">
        <w:t xml:space="preserve"> </w:t>
      </w:r>
      <w:r>
        <w:t>округах</w:t>
      </w:r>
      <w:r w:rsidRPr="00400ADA">
        <w:t xml:space="preserve"> </w:t>
      </w:r>
      <w:r>
        <w:t>эта</w:t>
      </w:r>
      <w:r w:rsidRPr="00400ADA">
        <w:t xml:space="preserve"> </w:t>
      </w:r>
      <w:r>
        <w:t>работа</w:t>
      </w:r>
      <w:r w:rsidRPr="00400ADA">
        <w:t xml:space="preserve"> </w:t>
      </w:r>
      <w:r>
        <w:t>уже</w:t>
      </w:r>
      <w:r w:rsidRPr="00400ADA">
        <w:t xml:space="preserve"> </w:t>
      </w:r>
      <w:r>
        <w:t>находилась</w:t>
      </w:r>
      <w:r w:rsidRPr="00400ADA">
        <w:t xml:space="preserve"> </w:t>
      </w:r>
      <w:r>
        <w:t>на</w:t>
      </w:r>
      <w:r w:rsidRPr="00400ADA">
        <w:t xml:space="preserve"> </w:t>
      </w:r>
      <w:r>
        <w:t>той</w:t>
      </w:r>
      <w:r w:rsidRPr="00400ADA">
        <w:t xml:space="preserve"> </w:t>
      </w:r>
      <w:r>
        <w:t>или</w:t>
      </w:r>
      <w:r w:rsidRPr="00400ADA">
        <w:t xml:space="preserve"> </w:t>
      </w:r>
      <w:r>
        <w:t>иной</w:t>
      </w:r>
      <w:r w:rsidRPr="00400ADA">
        <w:t xml:space="preserve"> </w:t>
      </w:r>
      <w:r>
        <w:t>стадии</w:t>
      </w:r>
      <w:r w:rsidRPr="00400ADA">
        <w:t xml:space="preserve">, </w:t>
      </w:r>
      <w:r>
        <w:t>а</w:t>
      </w:r>
      <w:r w:rsidRPr="00400ADA">
        <w:t xml:space="preserve"> </w:t>
      </w:r>
      <w:r>
        <w:t>в</w:t>
      </w:r>
      <w:r w:rsidRPr="00400ADA">
        <w:t xml:space="preserve"> </w:t>
      </w:r>
      <w:r>
        <w:t>трех</w:t>
      </w:r>
      <w:r w:rsidRPr="00400ADA">
        <w:t xml:space="preserve"> </w:t>
      </w:r>
      <w:r>
        <w:t>округах</w:t>
      </w:r>
      <w:r w:rsidRPr="00400ADA">
        <w:t xml:space="preserve"> (</w:t>
      </w:r>
      <w:proofErr w:type="spellStart"/>
      <w:r>
        <w:t>Кабаале</w:t>
      </w:r>
      <w:proofErr w:type="spellEnd"/>
      <w:r w:rsidRPr="00400ADA">
        <w:t xml:space="preserve">, </w:t>
      </w:r>
      <w:proofErr w:type="spellStart"/>
      <w:r>
        <w:t>Мубенде</w:t>
      </w:r>
      <w:proofErr w:type="spellEnd"/>
      <w:r w:rsidRPr="00400ADA">
        <w:t xml:space="preserve"> </w:t>
      </w:r>
      <w:r>
        <w:t>и</w:t>
      </w:r>
      <w:r w:rsidRPr="00400ADA">
        <w:t xml:space="preserve"> </w:t>
      </w:r>
      <w:proofErr w:type="spellStart"/>
      <w:r>
        <w:t>Шеема</w:t>
      </w:r>
      <w:proofErr w:type="spellEnd"/>
      <w:r w:rsidRPr="00400ADA">
        <w:t xml:space="preserve">) </w:t>
      </w:r>
      <w:r>
        <w:t>еще не была начата. За</w:t>
      </w:r>
      <w:r w:rsidRPr="00400ADA">
        <w:t xml:space="preserve"> 2010/2011</w:t>
      </w:r>
      <w:r w:rsidRPr="00400ADA">
        <w:rPr>
          <w:lang w:val="en-US"/>
        </w:rPr>
        <w:t> </w:t>
      </w:r>
      <w:r>
        <w:t>финансовый</w:t>
      </w:r>
      <w:r w:rsidRPr="00400ADA">
        <w:t xml:space="preserve"> </w:t>
      </w:r>
      <w:r>
        <w:t>год</w:t>
      </w:r>
      <w:r w:rsidRPr="00400ADA">
        <w:t xml:space="preserve"> </w:t>
      </w:r>
      <w:r>
        <w:t>стратегией</w:t>
      </w:r>
      <w:r w:rsidRPr="00400ADA">
        <w:t xml:space="preserve"> </w:t>
      </w:r>
      <w:r>
        <w:t>создания</w:t>
      </w:r>
      <w:r w:rsidRPr="00400ADA">
        <w:t xml:space="preserve"> </w:t>
      </w:r>
      <w:r>
        <w:t>ДГЗ</w:t>
      </w:r>
      <w:r w:rsidRPr="00400ADA">
        <w:t xml:space="preserve"> </w:t>
      </w:r>
      <w:r>
        <w:t>были</w:t>
      </w:r>
      <w:r w:rsidRPr="00400ADA">
        <w:t xml:space="preserve"> </w:t>
      </w:r>
      <w:r>
        <w:t>охвачены</w:t>
      </w:r>
      <w:r w:rsidRPr="00400ADA">
        <w:t xml:space="preserve"> </w:t>
      </w:r>
      <w:r>
        <w:t>еще</w:t>
      </w:r>
      <w:r w:rsidRPr="00400ADA">
        <w:t xml:space="preserve"> 18</w:t>
      </w:r>
      <w:r w:rsidRPr="00400ADA">
        <w:rPr>
          <w:lang w:val="en-US"/>
        </w:rPr>
        <w:t> </w:t>
      </w:r>
      <w:r>
        <w:t>округов</w:t>
      </w:r>
      <w:r w:rsidRPr="00400ADA">
        <w:t xml:space="preserve">: </w:t>
      </w:r>
      <w:proofErr w:type="spellStart"/>
      <w:r>
        <w:t>Лиантоде</w:t>
      </w:r>
      <w:proofErr w:type="spellEnd"/>
      <w:r w:rsidRPr="00400ADA">
        <w:t xml:space="preserve">, </w:t>
      </w:r>
      <w:proofErr w:type="spellStart"/>
      <w:r>
        <w:t>Буллиса</w:t>
      </w:r>
      <w:proofErr w:type="spellEnd"/>
      <w:r>
        <w:t xml:space="preserve">, </w:t>
      </w:r>
      <w:proofErr w:type="spellStart"/>
      <w:r>
        <w:t>Будака</w:t>
      </w:r>
      <w:proofErr w:type="spellEnd"/>
      <w:r>
        <w:t xml:space="preserve">, </w:t>
      </w:r>
      <w:proofErr w:type="spellStart"/>
      <w:r>
        <w:t>Намутумба</w:t>
      </w:r>
      <w:proofErr w:type="spellEnd"/>
      <w:r>
        <w:t xml:space="preserve">, </w:t>
      </w:r>
      <w:proofErr w:type="spellStart"/>
      <w:r>
        <w:t>Морото</w:t>
      </w:r>
      <w:proofErr w:type="spellEnd"/>
      <w:r>
        <w:t xml:space="preserve">, </w:t>
      </w:r>
      <w:proofErr w:type="spellStart"/>
      <w:r>
        <w:t>Котидо</w:t>
      </w:r>
      <w:proofErr w:type="spellEnd"/>
      <w:r>
        <w:t xml:space="preserve">, </w:t>
      </w:r>
      <w:proofErr w:type="spellStart"/>
      <w:r>
        <w:t>Каабонг</w:t>
      </w:r>
      <w:proofErr w:type="spellEnd"/>
      <w:r>
        <w:t xml:space="preserve">, </w:t>
      </w:r>
      <w:proofErr w:type="spellStart"/>
      <w:r>
        <w:t>Амудат</w:t>
      </w:r>
      <w:proofErr w:type="spellEnd"/>
      <w:r>
        <w:t xml:space="preserve">, </w:t>
      </w:r>
      <w:proofErr w:type="spellStart"/>
      <w:r>
        <w:t>Накапирипит</w:t>
      </w:r>
      <w:proofErr w:type="spellEnd"/>
      <w:r>
        <w:t xml:space="preserve">, </w:t>
      </w:r>
      <w:proofErr w:type="spellStart"/>
      <w:r>
        <w:t>Напак</w:t>
      </w:r>
      <w:proofErr w:type="spellEnd"/>
      <w:r>
        <w:t xml:space="preserve">, </w:t>
      </w:r>
      <w:proofErr w:type="spellStart"/>
      <w:r>
        <w:t>Вакисо</w:t>
      </w:r>
      <w:proofErr w:type="spellEnd"/>
      <w:r>
        <w:t xml:space="preserve">, </w:t>
      </w:r>
      <w:proofErr w:type="spellStart"/>
      <w:r>
        <w:t>Бутамбала</w:t>
      </w:r>
      <w:proofErr w:type="spellEnd"/>
      <w:r>
        <w:t xml:space="preserve">, </w:t>
      </w:r>
      <w:proofErr w:type="spellStart"/>
      <w:r>
        <w:t>Гомба</w:t>
      </w:r>
      <w:proofErr w:type="spellEnd"/>
      <w:r>
        <w:t xml:space="preserve">, </w:t>
      </w:r>
      <w:proofErr w:type="spellStart"/>
      <w:r>
        <w:t>Мпиги</w:t>
      </w:r>
      <w:proofErr w:type="spellEnd"/>
      <w:r>
        <w:t xml:space="preserve">, </w:t>
      </w:r>
      <w:proofErr w:type="spellStart"/>
      <w:r>
        <w:t>Калунгу</w:t>
      </w:r>
      <w:proofErr w:type="spellEnd"/>
      <w:r>
        <w:t xml:space="preserve">, </w:t>
      </w:r>
      <w:proofErr w:type="spellStart"/>
      <w:r>
        <w:t>М</w:t>
      </w:r>
      <w:r>
        <w:t>а</w:t>
      </w:r>
      <w:r>
        <w:t>сака</w:t>
      </w:r>
      <w:proofErr w:type="spellEnd"/>
      <w:r>
        <w:t xml:space="preserve">, </w:t>
      </w:r>
      <w:proofErr w:type="spellStart"/>
      <w:r>
        <w:t>Букомансимби</w:t>
      </w:r>
      <w:proofErr w:type="spellEnd"/>
      <w:r>
        <w:t xml:space="preserve"> и </w:t>
      </w:r>
      <w:proofErr w:type="spellStart"/>
      <w:r>
        <w:t>Лвенго</w:t>
      </w:r>
      <w:proofErr w:type="spellEnd"/>
      <w:r>
        <w:t>. В</w:t>
      </w:r>
      <w:r w:rsidRPr="00400ADA">
        <w:t xml:space="preserve"> </w:t>
      </w:r>
      <w:r>
        <w:t>настоящее</w:t>
      </w:r>
      <w:r w:rsidRPr="00400ADA">
        <w:t xml:space="preserve"> </w:t>
      </w:r>
      <w:r>
        <w:t>время</w:t>
      </w:r>
      <w:r w:rsidRPr="00400ADA">
        <w:t xml:space="preserve"> </w:t>
      </w:r>
      <w:r>
        <w:t>стратегией</w:t>
      </w:r>
      <w:r w:rsidRPr="00400ADA">
        <w:t xml:space="preserve"> </w:t>
      </w:r>
      <w:r>
        <w:t>создания</w:t>
      </w:r>
      <w:r w:rsidRPr="00400ADA">
        <w:t xml:space="preserve"> </w:t>
      </w:r>
      <w:r>
        <w:t>ДГЗ</w:t>
      </w:r>
      <w:r w:rsidRPr="00400ADA">
        <w:t xml:space="preserve"> </w:t>
      </w:r>
      <w:r>
        <w:t>полностью</w:t>
      </w:r>
      <w:r w:rsidRPr="00400ADA">
        <w:t xml:space="preserve"> </w:t>
      </w:r>
      <w:r>
        <w:t>охвачены</w:t>
      </w:r>
      <w:r w:rsidRPr="00400ADA">
        <w:t xml:space="preserve"> 69 </w:t>
      </w:r>
      <w:r>
        <w:t xml:space="preserve">из </w:t>
      </w:r>
      <w:r w:rsidRPr="00400ADA">
        <w:t xml:space="preserve">112 </w:t>
      </w:r>
      <w:r>
        <w:t>округов</w:t>
      </w:r>
      <w:r w:rsidRPr="00400ADA">
        <w:t xml:space="preserve"> (62%).</w:t>
      </w:r>
    </w:p>
    <w:p w:rsidR="00064EEB" w:rsidRPr="00400ADA" w:rsidRDefault="00064EEB" w:rsidP="00622059">
      <w:pPr>
        <w:pStyle w:val="SingleTxtGR"/>
      </w:pPr>
      <w:r w:rsidRPr="001C451E">
        <w:t>146.</w:t>
      </w:r>
      <w:r w:rsidRPr="001C451E">
        <w:tab/>
      </w:r>
      <w:r>
        <w:t>Основная цель улучшения состояния окружающей среды состоит в с</w:t>
      </w:r>
      <w:r>
        <w:t>о</w:t>
      </w:r>
      <w:r>
        <w:t>кращении заболеваемости, смертности и инвалидности в стране путем улучш</w:t>
      </w:r>
      <w:r>
        <w:t>е</w:t>
      </w:r>
      <w:r>
        <w:t>ния ситуации в таких областях, как обеспечение жильем, использование без</w:t>
      </w:r>
      <w:r>
        <w:t>о</w:t>
      </w:r>
      <w:r>
        <w:t>пасной воды, формирование гигиены питания, удаление отходов и борьба с п</w:t>
      </w:r>
      <w:r>
        <w:t>е</w:t>
      </w:r>
      <w:r>
        <w:t>реносчиками инфе</w:t>
      </w:r>
      <w:r>
        <w:t>к</w:t>
      </w:r>
      <w:r>
        <w:t>ции/паразитами</w:t>
      </w:r>
      <w:r w:rsidRPr="00400ADA">
        <w:t>.</w:t>
      </w:r>
    </w:p>
    <w:p w:rsidR="00064EEB" w:rsidRPr="00400ADA" w:rsidRDefault="00064EEB" w:rsidP="00D740DA">
      <w:pPr>
        <w:pStyle w:val="H23GR"/>
      </w:pPr>
      <w:r w:rsidRPr="00400ADA">
        <w:tab/>
        <w:t>4.</w:t>
      </w:r>
      <w:r w:rsidRPr="00400ADA">
        <w:tab/>
      </w:r>
      <w:r>
        <w:t xml:space="preserve">Сексуальное репродуктивное здоровье и соответствующие права </w:t>
      </w:r>
    </w:p>
    <w:p w:rsidR="00064EEB" w:rsidRPr="00400ADA" w:rsidRDefault="00064EEB" w:rsidP="00622059">
      <w:pPr>
        <w:pStyle w:val="SingleTxtGR"/>
      </w:pPr>
      <w:r w:rsidRPr="001C451E">
        <w:t>147.</w:t>
      </w:r>
      <w:r w:rsidRPr="001C451E">
        <w:tab/>
      </w:r>
      <w:r>
        <w:t xml:space="preserve">Во время осуществления первого СПРСЗ основное внимание уделялось наделению </w:t>
      </w:r>
      <w:proofErr w:type="spellStart"/>
      <w:r>
        <w:t>подокругов</w:t>
      </w:r>
      <w:proofErr w:type="spellEnd"/>
      <w:r>
        <w:t xml:space="preserve"> возможностями оказывать экстренные услуги по род</w:t>
      </w:r>
      <w:r>
        <w:t>о</w:t>
      </w:r>
      <w:r>
        <w:t>вспоможению. Улучшилась осведомленность о контрацептивных препаратах, что повысило эффективность работы служб планирования семьи. Большинство намеченных мероприятий были проведены в соответствии с планом, в результ</w:t>
      </w:r>
      <w:r>
        <w:t>а</w:t>
      </w:r>
      <w:r>
        <w:t>те чего показатели использов</w:t>
      </w:r>
      <w:r>
        <w:t>а</w:t>
      </w:r>
      <w:r>
        <w:t xml:space="preserve">ния </w:t>
      </w:r>
      <w:proofErr w:type="spellStart"/>
      <w:r>
        <w:t>контрацептивов</w:t>
      </w:r>
      <w:proofErr w:type="spellEnd"/>
      <w:r>
        <w:t xml:space="preserve"> супружескими парами</w:t>
      </w:r>
      <w:r w:rsidRPr="006D0AD3">
        <w:t xml:space="preserve"> </w:t>
      </w:r>
      <w:r>
        <w:t>(ПКСП) увеличились с 582 802 в 2009/2010 году до 787 390 в 2010/2011 году. Рост</w:t>
      </w:r>
      <w:r w:rsidRPr="00400ADA">
        <w:t xml:space="preserve"> </w:t>
      </w:r>
      <w:r>
        <w:t>использования</w:t>
      </w:r>
      <w:r w:rsidRPr="00400ADA">
        <w:t xml:space="preserve"> </w:t>
      </w:r>
      <w:proofErr w:type="spellStart"/>
      <w:r>
        <w:t>контрацептивов</w:t>
      </w:r>
      <w:proofErr w:type="spellEnd"/>
      <w:r w:rsidRPr="00400ADA">
        <w:t xml:space="preserve"> </w:t>
      </w:r>
      <w:r>
        <w:t>и</w:t>
      </w:r>
      <w:r w:rsidRPr="00400ADA">
        <w:t xml:space="preserve"> </w:t>
      </w:r>
      <w:r>
        <w:t>повышение</w:t>
      </w:r>
      <w:r w:rsidRPr="00400ADA">
        <w:t xml:space="preserve"> </w:t>
      </w:r>
      <w:r>
        <w:t>эффективности работы мед</w:t>
      </w:r>
      <w:r>
        <w:t>и</w:t>
      </w:r>
      <w:r>
        <w:t>ко-санитарных служб сопровождались улучшением работы государственно-частных партнерств. В то время как наблюдался значительный рост числа родов в медицинских учреждениях, было отмечено снижение доли беременных же</w:t>
      </w:r>
      <w:r>
        <w:t>н</w:t>
      </w:r>
      <w:r>
        <w:t>щин, прошедших четыре сеанса дородовой помощи, а доля беременных же</w:t>
      </w:r>
      <w:r>
        <w:t>н</w:t>
      </w:r>
      <w:r>
        <w:t>щин, прошедших периодическую профилактическую терапию второй катег</w:t>
      </w:r>
      <w:r>
        <w:t>о</w:t>
      </w:r>
      <w:r>
        <w:t>рии, была неизменной и составляла 47%. Ощущалась необходимость в дал</w:t>
      </w:r>
      <w:r>
        <w:t>ь</w:t>
      </w:r>
      <w:r>
        <w:t>нейшем привлечении внимания к необходимости адресной дородовой помощи и повышению числа женщин, охваченных этой помощью. Слабый охват период</w:t>
      </w:r>
      <w:r>
        <w:t>и</w:t>
      </w:r>
      <w:r>
        <w:t>ческой профилактической терапией второй категории, возможно, объясняется отсутствием надлежащего числа важнейших препаратов для охраны репроду</w:t>
      </w:r>
      <w:r>
        <w:t>к</w:t>
      </w:r>
      <w:r>
        <w:t>тивного здоровья и медицинских принадлежностей в целом, о чем можно с</w:t>
      </w:r>
      <w:r>
        <w:t>у</w:t>
      </w:r>
      <w:r>
        <w:t>дить по обеспеченности важнейшими медицинскими препаратами и прина</w:t>
      </w:r>
      <w:r>
        <w:t>д</w:t>
      </w:r>
      <w:r>
        <w:t>лежностями на 47%</w:t>
      </w:r>
      <w:r w:rsidRPr="00400ADA">
        <w:t>.</w:t>
      </w:r>
    </w:p>
    <w:p w:rsidR="00064EEB" w:rsidRPr="001C451E" w:rsidRDefault="00064EEB" w:rsidP="00D740DA">
      <w:pPr>
        <w:pStyle w:val="H23GR"/>
      </w:pPr>
      <w:r w:rsidRPr="00400ADA">
        <w:tab/>
      </w:r>
      <w:r w:rsidRPr="001C451E">
        <w:t>5.</w:t>
      </w:r>
      <w:r w:rsidRPr="001C451E">
        <w:tab/>
      </w:r>
      <w:r>
        <w:t>Ведение</w:t>
      </w:r>
      <w:r w:rsidRPr="001C451E">
        <w:t xml:space="preserve"> </w:t>
      </w:r>
      <w:r>
        <w:t>общих</w:t>
      </w:r>
      <w:r w:rsidRPr="001C451E">
        <w:t xml:space="preserve"> </w:t>
      </w:r>
      <w:r>
        <w:t>детских</w:t>
      </w:r>
      <w:r w:rsidRPr="001C451E">
        <w:t xml:space="preserve"> </w:t>
      </w:r>
      <w:r>
        <w:t>болезней</w:t>
      </w:r>
      <w:r w:rsidRPr="001C451E">
        <w:t xml:space="preserve"> </w:t>
      </w:r>
    </w:p>
    <w:p w:rsidR="00064EEB" w:rsidRPr="002E618C" w:rsidRDefault="00064EEB" w:rsidP="00622059">
      <w:pPr>
        <w:pStyle w:val="SingleTxtGR"/>
      </w:pPr>
      <w:r w:rsidRPr="001C451E">
        <w:t>148.</w:t>
      </w:r>
      <w:r w:rsidRPr="001C451E">
        <w:tab/>
      </w:r>
      <w:r>
        <w:t>Интегрированное ведение детских</w:t>
      </w:r>
      <w:r w:rsidRPr="002E618C">
        <w:t xml:space="preserve"> </w:t>
      </w:r>
      <w:r>
        <w:t>болезней</w:t>
      </w:r>
      <w:r w:rsidRPr="002E618C">
        <w:t xml:space="preserve"> (</w:t>
      </w:r>
      <w:r>
        <w:t>ИВДБ</w:t>
      </w:r>
      <w:r w:rsidRPr="002E618C">
        <w:t xml:space="preserve">) </w:t>
      </w:r>
      <w:r>
        <w:t>является</w:t>
      </w:r>
      <w:r w:rsidRPr="002E618C">
        <w:t xml:space="preserve"> </w:t>
      </w:r>
      <w:r>
        <w:t>ключевой</w:t>
      </w:r>
      <w:r w:rsidRPr="002E618C">
        <w:t xml:space="preserve"> </w:t>
      </w:r>
      <w:r>
        <w:t>стратегией</w:t>
      </w:r>
      <w:r w:rsidRPr="002E618C">
        <w:t xml:space="preserve"> </w:t>
      </w:r>
      <w:r>
        <w:t>при</w:t>
      </w:r>
      <w:r w:rsidRPr="002E618C">
        <w:t xml:space="preserve"> </w:t>
      </w:r>
      <w:r>
        <w:t>комплексном</w:t>
      </w:r>
      <w:r w:rsidRPr="002E618C">
        <w:t xml:space="preserve"> </w:t>
      </w:r>
      <w:r>
        <w:t>медико</w:t>
      </w:r>
      <w:r w:rsidRPr="002E618C">
        <w:t>-</w:t>
      </w:r>
      <w:r>
        <w:t>санитарном</w:t>
      </w:r>
      <w:r w:rsidRPr="002E618C">
        <w:t xml:space="preserve"> </w:t>
      </w:r>
      <w:r>
        <w:t>обслуживании</w:t>
      </w:r>
      <w:r w:rsidRPr="002E618C">
        <w:t xml:space="preserve"> </w:t>
      </w:r>
      <w:r>
        <w:t>детей</w:t>
      </w:r>
      <w:r w:rsidRPr="002E618C">
        <w:t xml:space="preserve">, </w:t>
      </w:r>
      <w:r>
        <w:t>которое</w:t>
      </w:r>
      <w:r w:rsidRPr="002E618C">
        <w:t xml:space="preserve"> </w:t>
      </w:r>
      <w:r>
        <w:t>осуществляется</w:t>
      </w:r>
      <w:r w:rsidRPr="002E618C">
        <w:t xml:space="preserve"> </w:t>
      </w:r>
      <w:r>
        <w:t>путем</w:t>
      </w:r>
      <w:r w:rsidRPr="002E618C">
        <w:t xml:space="preserve"> </w:t>
      </w:r>
      <w:r>
        <w:t>совершенствования</w:t>
      </w:r>
      <w:r w:rsidRPr="002E618C">
        <w:t xml:space="preserve"> </w:t>
      </w:r>
      <w:r>
        <w:t>профессиональных</w:t>
      </w:r>
      <w:r w:rsidRPr="002E618C">
        <w:t xml:space="preserve"> </w:t>
      </w:r>
      <w:r>
        <w:t>навыков</w:t>
      </w:r>
      <w:r w:rsidRPr="002E618C">
        <w:t xml:space="preserve"> </w:t>
      </w:r>
      <w:r>
        <w:t>рабо</w:t>
      </w:r>
      <w:r>
        <w:t>т</w:t>
      </w:r>
      <w:r>
        <w:t>ников</w:t>
      </w:r>
      <w:r w:rsidRPr="002E618C">
        <w:t xml:space="preserve"> </w:t>
      </w:r>
      <w:r>
        <w:t>системы</w:t>
      </w:r>
      <w:r w:rsidRPr="002E618C">
        <w:t xml:space="preserve"> </w:t>
      </w:r>
      <w:r>
        <w:t>здравоохранения</w:t>
      </w:r>
      <w:r w:rsidRPr="002E618C">
        <w:t xml:space="preserve"> </w:t>
      </w:r>
      <w:r>
        <w:t>в</w:t>
      </w:r>
      <w:r w:rsidRPr="002E618C">
        <w:t xml:space="preserve"> </w:t>
      </w:r>
      <w:r>
        <w:t>том</w:t>
      </w:r>
      <w:r w:rsidRPr="002E618C">
        <w:t xml:space="preserve">, </w:t>
      </w:r>
      <w:r>
        <w:t>что</w:t>
      </w:r>
      <w:r w:rsidRPr="002E618C">
        <w:t xml:space="preserve"> </w:t>
      </w:r>
      <w:r>
        <w:t>касается</w:t>
      </w:r>
      <w:r w:rsidRPr="002E618C">
        <w:t xml:space="preserve"> </w:t>
      </w:r>
      <w:r>
        <w:t>оценки</w:t>
      </w:r>
      <w:r w:rsidRPr="002E618C">
        <w:t xml:space="preserve"> </w:t>
      </w:r>
      <w:r>
        <w:t>и</w:t>
      </w:r>
      <w:r w:rsidRPr="002E618C">
        <w:t xml:space="preserve"> </w:t>
      </w:r>
      <w:r>
        <w:t>подхода</w:t>
      </w:r>
      <w:r w:rsidRPr="002E618C">
        <w:t xml:space="preserve"> </w:t>
      </w:r>
      <w:r>
        <w:t>к</w:t>
      </w:r>
      <w:r w:rsidRPr="002E618C">
        <w:t xml:space="preserve"> </w:t>
      </w:r>
      <w:r>
        <w:t>леч</w:t>
      </w:r>
      <w:r>
        <w:t>е</w:t>
      </w:r>
      <w:r>
        <w:t>нию</w:t>
      </w:r>
      <w:r w:rsidRPr="002E618C">
        <w:t xml:space="preserve"> </w:t>
      </w:r>
      <w:r>
        <w:t>малярии</w:t>
      </w:r>
      <w:r w:rsidRPr="002E618C">
        <w:t xml:space="preserve">, </w:t>
      </w:r>
      <w:r>
        <w:t>острых</w:t>
      </w:r>
      <w:r w:rsidRPr="002E618C">
        <w:t xml:space="preserve"> </w:t>
      </w:r>
      <w:r>
        <w:t>респираторных</w:t>
      </w:r>
      <w:r w:rsidRPr="002E618C">
        <w:t xml:space="preserve"> </w:t>
      </w:r>
      <w:r>
        <w:t>инфекций</w:t>
      </w:r>
      <w:r w:rsidRPr="002E618C">
        <w:t xml:space="preserve">, </w:t>
      </w:r>
      <w:r>
        <w:t>диареи</w:t>
      </w:r>
      <w:r w:rsidRPr="002E618C">
        <w:t xml:space="preserve"> </w:t>
      </w:r>
      <w:r>
        <w:t>и</w:t>
      </w:r>
      <w:r w:rsidRPr="002E618C">
        <w:t xml:space="preserve"> </w:t>
      </w:r>
      <w:r>
        <w:t>недоедания</w:t>
      </w:r>
      <w:r w:rsidRPr="002E618C">
        <w:t xml:space="preserve">, </w:t>
      </w:r>
      <w:r>
        <w:t>на кот</w:t>
      </w:r>
      <w:r>
        <w:t>о</w:t>
      </w:r>
      <w:r>
        <w:t>рые приходится свыше 70% случаев детской смертности. Кроме того, при ос</w:t>
      </w:r>
      <w:r>
        <w:t>у</w:t>
      </w:r>
      <w:r>
        <w:t>ществлении этой стратегии уделяется особое внимание совершенствованию м</w:t>
      </w:r>
      <w:r>
        <w:t>е</w:t>
      </w:r>
      <w:r>
        <w:t>дико-санитарного обслуживания детей в медицинских учреждениях, а также работе по ознакомлению с важнейшими навыками с</w:t>
      </w:r>
      <w:r>
        <w:t>е</w:t>
      </w:r>
      <w:r>
        <w:t>мейного ухода, что может в наибольшей степени способствовать выживанию, росту и развитию детей</w:t>
      </w:r>
      <w:r w:rsidRPr="002E618C">
        <w:t>.</w:t>
      </w:r>
      <w:r>
        <w:t xml:space="preserve"> Во</w:t>
      </w:r>
      <w:r w:rsidR="00270D76">
        <w:t> </w:t>
      </w:r>
      <w:r>
        <w:t>время осуществления второго СПРСЗ особый упор делался на децентрал</w:t>
      </w:r>
      <w:r>
        <w:t>и</w:t>
      </w:r>
      <w:r>
        <w:t>зации работы по комплексному расширению набора предоставляемых у</w:t>
      </w:r>
      <w:r>
        <w:t>с</w:t>
      </w:r>
      <w:r>
        <w:t xml:space="preserve">луг. </w:t>
      </w:r>
    </w:p>
    <w:p w:rsidR="00064EEB" w:rsidRPr="001C451E" w:rsidRDefault="00064EEB" w:rsidP="00D740DA">
      <w:pPr>
        <w:pStyle w:val="H23GR"/>
      </w:pPr>
      <w:r w:rsidRPr="002E618C">
        <w:tab/>
      </w:r>
      <w:r w:rsidRPr="001C451E">
        <w:t>6.</w:t>
      </w:r>
      <w:r w:rsidRPr="001C451E">
        <w:tab/>
      </w:r>
      <w:r>
        <w:t>Расширенная</w:t>
      </w:r>
      <w:r w:rsidRPr="001C451E">
        <w:t xml:space="preserve"> </w:t>
      </w:r>
      <w:r>
        <w:t>программа</w:t>
      </w:r>
      <w:r w:rsidRPr="001C451E">
        <w:t xml:space="preserve"> </w:t>
      </w:r>
      <w:r>
        <w:t>иммунизации</w:t>
      </w:r>
      <w:r w:rsidRPr="001C451E">
        <w:t xml:space="preserve"> (</w:t>
      </w:r>
      <w:r>
        <w:t>РПИ</w:t>
      </w:r>
      <w:r w:rsidRPr="001C451E">
        <w:t xml:space="preserve">) </w:t>
      </w:r>
    </w:p>
    <w:p w:rsidR="00064EEB" w:rsidRPr="002E618C" w:rsidRDefault="00064EEB" w:rsidP="00622059">
      <w:pPr>
        <w:pStyle w:val="SingleTxtGR"/>
      </w:pPr>
      <w:r w:rsidRPr="001C451E">
        <w:t>149.</w:t>
      </w:r>
      <w:r w:rsidRPr="001C451E">
        <w:tab/>
      </w:r>
      <w:r>
        <w:t>Расширенная программа иммунизации была укреплена путем приобрет</w:t>
      </w:r>
      <w:r>
        <w:t>е</w:t>
      </w:r>
      <w:r>
        <w:t>ния холодильного оборудования, в том числе двух грузовиков. В округах были созданы запасы вакцин, организована переподготовка амбулаторного медици</w:t>
      </w:r>
      <w:r>
        <w:t>н</w:t>
      </w:r>
      <w:r>
        <w:t>ского персон</w:t>
      </w:r>
      <w:r>
        <w:t>а</w:t>
      </w:r>
      <w:r>
        <w:t>ла и налажен контроль за техническим обеспечением на всех уровнях. Был</w:t>
      </w:r>
      <w:r w:rsidRPr="002E618C">
        <w:t xml:space="preserve"> </w:t>
      </w:r>
      <w:r>
        <w:t>сделан</w:t>
      </w:r>
      <w:r w:rsidRPr="002E618C">
        <w:t xml:space="preserve"> </w:t>
      </w:r>
      <w:r>
        <w:t>серьезный</w:t>
      </w:r>
      <w:r w:rsidRPr="002E618C">
        <w:t xml:space="preserve"> </w:t>
      </w:r>
      <w:r>
        <w:t>шаг</w:t>
      </w:r>
      <w:r w:rsidRPr="002E618C">
        <w:t xml:space="preserve"> </w:t>
      </w:r>
      <w:r>
        <w:t>вперед</w:t>
      </w:r>
      <w:r w:rsidRPr="002E618C">
        <w:t xml:space="preserve"> </w:t>
      </w:r>
      <w:r>
        <w:t>в</w:t>
      </w:r>
      <w:r w:rsidRPr="002E618C">
        <w:t xml:space="preserve"> </w:t>
      </w:r>
      <w:r>
        <w:t>охвате иммунизацией</w:t>
      </w:r>
      <w:r w:rsidRPr="002E618C">
        <w:t xml:space="preserve"> </w:t>
      </w:r>
      <w:r>
        <w:t>населения</w:t>
      </w:r>
      <w:r w:rsidRPr="002E618C">
        <w:t xml:space="preserve"> </w:t>
      </w:r>
      <w:r>
        <w:t>с</w:t>
      </w:r>
      <w:r w:rsidRPr="002E618C">
        <w:t xml:space="preserve"> </w:t>
      </w:r>
      <w:r>
        <w:t>использованием</w:t>
      </w:r>
      <w:r w:rsidRPr="002E618C">
        <w:t xml:space="preserve"> </w:t>
      </w:r>
      <w:r>
        <w:t>пятив</w:t>
      </w:r>
      <w:r>
        <w:t>а</w:t>
      </w:r>
      <w:r>
        <w:t>лентной вакцины третьего поколения: с 76% в 2009/2010 году до 90% в 2010/2011 году, что выше показателя в 80%, намече</w:t>
      </w:r>
      <w:r>
        <w:t>н</w:t>
      </w:r>
      <w:r>
        <w:t>ного в Стратегическом плане инвестиций в сектор здравоохранения. Охват и</w:t>
      </w:r>
      <w:r>
        <w:t>м</w:t>
      </w:r>
      <w:r>
        <w:t>мунизацией против кори детей в возрасте до одного года увеличился с 72% до 85%, в результате чего был достигнут целевой показатель в 85% Стратегическ</w:t>
      </w:r>
      <w:r>
        <w:t>о</w:t>
      </w:r>
      <w:r>
        <w:t>го плана инвестиций в сектор здравоохранения на 2010 год. В 2010/2011 году было исследовано в общей сложности 1 628 случаев заболевания корью, в том числе 326 случаев хронических заболеваний. В 2011 году по линии ЮНИСЕФ были выделены дополнительные средства 26 округам в целях сокращения числа детей, не прошедших иммунизацию. Эти дополнительные средства были выд</w:t>
      </w:r>
      <w:r>
        <w:t>е</w:t>
      </w:r>
      <w:r>
        <w:t>лены на два квартала в расчете 15</w:t>
      </w:r>
      <w:r w:rsidR="00D91136" w:rsidRPr="00D91136">
        <w:t>−</w:t>
      </w:r>
      <w:r>
        <w:t xml:space="preserve">20 млн. долл. США на квартал. В некоторых округах </w:t>
      </w:r>
      <w:r w:rsidR="00D91136" w:rsidRPr="00D91136">
        <w:t>−</w:t>
      </w:r>
      <w:r>
        <w:t xml:space="preserve"> таких как </w:t>
      </w:r>
      <w:proofErr w:type="spellStart"/>
      <w:r>
        <w:t>Муконо</w:t>
      </w:r>
      <w:proofErr w:type="spellEnd"/>
      <w:r>
        <w:t xml:space="preserve">, </w:t>
      </w:r>
      <w:proofErr w:type="spellStart"/>
      <w:r>
        <w:t>Мар</w:t>
      </w:r>
      <w:r>
        <w:t>а</w:t>
      </w:r>
      <w:r>
        <w:t>ча</w:t>
      </w:r>
      <w:proofErr w:type="spellEnd"/>
      <w:r>
        <w:t xml:space="preserve">, </w:t>
      </w:r>
      <w:proofErr w:type="spellStart"/>
      <w:r>
        <w:t>Маюге</w:t>
      </w:r>
      <w:proofErr w:type="spellEnd"/>
      <w:r>
        <w:t xml:space="preserve">, </w:t>
      </w:r>
      <w:proofErr w:type="spellStart"/>
      <w:r>
        <w:t>Камули</w:t>
      </w:r>
      <w:proofErr w:type="spellEnd"/>
      <w:r>
        <w:t xml:space="preserve">, </w:t>
      </w:r>
      <w:proofErr w:type="spellStart"/>
      <w:r>
        <w:t>Бувума</w:t>
      </w:r>
      <w:proofErr w:type="spellEnd"/>
      <w:r>
        <w:t xml:space="preserve"> – было отмечено знач</w:t>
      </w:r>
      <w:r>
        <w:t>и</w:t>
      </w:r>
      <w:r>
        <w:t>тельное улучшение ситуации</w:t>
      </w:r>
      <w:r w:rsidRPr="002E618C">
        <w:t>.</w:t>
      </w:r>
    </w:p>
    <w:p w:rsidR="00064EEB" w:rsidRPr="002E618C" w:rsidRDefault="00064EEB" w:rsidP="00622059">
      <w:pPr>
        <w:pStyle w:val="SingleTxtGR"/>
      </w:pPr>
      <w:r w:rsidRPr="001C451E">
        <w:t>150.</w:t>
      </w:r>
      <w:r w:rsidRPr="001C451E">
        <w:tab/>
      </w:r>
      <w:r>
        <w:t>Были получены сообщения в общей сложности о 125 предполагаемых случаях столбняка среди новорожденных (ИСУЗ, 2010/2011 год), из которых 101 случай был подтвержден. Существует необходимость в повышенной моб</w:t>
      </w:r>
      <w:r>
        <w:t>и</w:t>
      </w:r>
      <w:r>
        <w:t>лизации общин на и</w:t>
      </w:r>
      <w:r>
        <w:t>с</w:t>
      </w:r>
      <w:r>
        <w:t>пользование имеющихся служб и в укреплении потенциала округов по контролю за заболеваниями</w:t>
      </w:r>
      <w:r w:rsidRPr="002E618C">
        <w:t>.</w:t>
      </w:r>
    </w:p>
    <w:p w:rsidR="00064EEB" w:rsidRPr="002E618C" w:rsidRDefault="00064EEB" w:rsidP="00D740DA">
      <w:pPr>
        <w:pStyle w:val="H23GR"/>
      </w:pPr>
      <w:r w:rsidRPr="002E618C">
        <w:tab/>
      </w:r>
      <w:r w:rsidRPr="001C451E">
        <w:t>7.</w:t>
      </w:r>
      <w:r w:rsidRPr="001C451E">
        <w:tab/>
        <w:t>Питание</w:t>
      </w:r>
    </w:p>
    <w:p w:rsidR="00064EEB" w:rsidRPr="002E618C" w:rsidRDefault="00064EEB" w:rsidP="00622059">
      <w:pPr>
        <w:pStyle w:val="SingleTxtGR"/>
      </w:pPr>
      <w:r w:rsidRPr="001C451E">
        <w:t>151.</w:t>
      </w:r>
      <w:r w:rsidRPr="001C451E">
        <w:tab/>
      </w:r>
      <w:r>
        <w:t>Было</w:t>
      </w:r>
      <w:r w:rsidRPr="002E618C">
        <w:t xml:space="preserve"> </w:t>
      </w:r>
      <w:r>
        <w:t>установлено</w:t>
      </w:r>
      <w:r w:rsidRPr="002E618C">
        <w:t xml:space="preserve">, </w:t>
      </w:r>
      <w:r>
        <w:t>что</w:t>
      </w:r>
      <w:r w:rsidRPr="002E618C">
        <w:t xml:space="preserve"> </w:t>
      </w:r>
      <w:r>
        <w:t>недоедание</w:t>
      </w:r>
      <w:r w:rsidRPr="002E618C">
        <w:t xml:space="preserve"> </w:t>
      </w:r>
      <w:r>
        <w:t>является</w:t>
      </w:r>
      <w:r w:rsidRPr="002E618C">
        <w:t xml:space="preserve"> </w:t>
      </w:r>
      <w:r>
        <w:t>основной</w:t>
      </w:r>
      <w:r w:rsidRPr="002E618C">
        <w:t xml:space="preserve"> </w:t>
      </w:r>
      <w:r>
        <w:t>причиной</w:t>
      </w:r>
      <w:r w:rsidRPr="002E618C">
        <w:t xml:space="preserve"> </w:t>
      </w:r>
      <w:r>
        <w:t>младе</w:t>
      </w:r>
      <w:r>
        <w:t>н</w:t>
      </w:r>
      <w:r>
        <w:t>ческой</w:t>
      </w:r>
      <w:r w:rsidRPr="002E618C">
        <w:t xml:space="preserve"> </w:t>
      </w:r>
      <w:r>
        <w:t>смертности</w:t>
      </w:r>
      <w:r w:rsidRPr="002E618C">
        <w:t xml:space="preserve">, </w:t>
      </w:r>
      <w:r>
        <w:t>причем</w:t>
      </w:r>
      <w:r w:rsidRPr="002E618C">
        <w:t xml:space="preserve"> 54% </w:t>
      </w:r>
      <w:r>
        <w:t>случаев</w:t>
      </w:r>
      <w:r w:rsidRPr="002E618C">
        <w:t xml:space="preserve"> </w:t>
      </w:r>
      <w:r>
        <w:t>смертности в детском возрасте так или иначе связаны с недоеданием. В</w:t>
      </w:r>
      <w:r w:rsidRPr="002E618C">
        <w:t xml:space="preserve"> </w:t>
      </w:r>
      <w:r>
        <w:t>Уганде хронически недоедают 40% детей и г</w:t>
      </w:r>
      <w:r>
        <w:t>о</w:t>
      </w:r>
      <w:r>
        <w:t>раздо большее число детей страдают от дефицита целого ряда микроэлементов. Министерство здравоохранения использует многоотраслевой подход для улу</w:t>
      </w:r>
      <w:r>
        <w:t>ч</w:t>
      </w:r>
      <w:r>
        <w:t>шения положения в обла</w:t>
      </w:r>
      <w:r>
        <w:t>с</w:t>
      </w:r>
      <w:r>
        <w:t>ти питания</w:t>
      </w:r>
      <w:r w:rsidRPr="002E618C">
        <w:t>.</w:t>
      </w:r>
    </w:p>
    <w:p w:rsidR="00064EEB" w:rsidRPr="00472D08" w:rsidRDefault="00064EEB" w:rsidP="00D740DA">
      <w:pPr>
        <w:pStyle w:val="H23GR"/>
      </w:pPr>
      <w:r w:rsidRPr="002E618C">
        <w:tab/>
      </w:r>
      <w:r w:rsidRPr="00472D08">
        <w:t>8.</w:t>
      </w:r>
      <w:r w:rsidRPr="00472D08">
        <w:tab/>
      </w:r>
      <w:r w:rsidRPr="001138FB">
        <w:t>Профилактика</w:t>
      </w:r>
      <w:r>
        <w:t xml:space="preserve"> ЗППП/ВИЧ/</w:t>
      </w:r>
      <w:proofErr w:type="spellStart"/>
      <w:r>
        <w:t>СПИДа</w:t>
      </w:r>
      <w:proofErr w:type="spellEnd"/>
      <w:r>
        <w:t xml:space="preserve"> и борьба с ними </w:t>
      </w:r>
    </w:p>
    <w:p w:rsidR="00064EEB" w:rsidRPr="002E618C" w:rsidRDefault="00064EEB" w:rsidP="00622059">
      <w:pPr>
        <w:pStyle w:val="SingleTxtGR"/>
      </w:pPr>
      <w:r w:rsidRPr="00E20476">
        <w:t>152.</w:t>
      </w:r>
      <w:r w:rsidRPr="00E20476">
        <w:tab/>
      </w:r>
      <w:r>
        <w:t>Со времени возникновения эпидемии ВИЧ в Уганде было отмечено св</w:t>
      </w:r>
      <w:r>
        <w:t>ы</w:t>
      </w:r>
      <w:r>
        <w:t>ше двух миллионов ВИЧ</w:t>
      </w:r>
      <w:r w:rsidRPr="002E618C">
        <w:t>-</w:t>
      </w:r>
      <w:r>
        <w:t>инфицированных, а в настоящее время имеется пр</w:t>
      </w:r>
      <w:r>
        <w:t>и</w:t>
      </w:r>
      <w:r>
        <w:t>мерно 120 000</w:t>
      </w:r>
      <w:r w:rsidR="00D91136" w:rsidRPr="00D91136">
        <w:t>−</w:t>
      </w:r>
      <w:r>
        <w:t xml:space="preserve">150 000 больных </w:t>
      </w:r>
      <w:proofErr w:type="spellStart"/>
      <w:r>
        <w:t>СПИДом</w:t>
      </w:r>
      <w:proofErr w:type="spellEnd"/>
      <w:r>
        <w:t xml:space="preserve"> среди взрослого населения. Кроме того, подсч</w:t>
      </w:r>
      <w:r>
        <w:t>и</w:t>
      </w:r>
      <w:r>
        <w:t>тано, что со времени начала эпидемии было отмечено около 900 000 смертных случаев, св</w:t>
      </w:r>
      <w:r>
        <w:t>я</w:t>
      </w:r>
      <w:r>
        <w:t>занных с ВИЧ/</w:t>
      </w:r>
      <w:proofErr w:type="spellStart"/>
      <w:r>
        <w:t>СПИДом</w:t>
      </w:r>
      <w:proofErr w:type="spellEnd"/>
      <w:r>
        <w:t>. Средний показатель распространенности заболевания по стране, основывающийся на данных дор</w:t>
      </w:r>
      <w:r>
        <w:t>о</w:t>
      </w:r>
      <w:r>
        <w:t>довых обследований, стабилизировался в районе 6%. Было</w:t>
      </w:r>
      <w:r w:rsidRPr="002E618C">
        <w:t xml:space="preserve"> </w:t>
      </w:r>
      <w:r>
        <w:t>начато</w:t>
      </w:r>
      <w:r w:rsidRPr="002E618C">
        <w:t xml:space="preserve"> </w:t>
      </w:r>
      <w:r>
        <w:t>осуществл</w:t>
      </w:r>
      <w:r>
        <w:t>е</w:t>
      </w:r>
      <w:r>
        <w:t>ние</w:t>
      </w:r>
      <w:r w:rsidRPr="002E618C">
        <w:t xml:space="preserve"> </w:t>
      </w:r>
      <w:r>
        <w:t>нового</w:t>
      </w:r>
      <w:r w:rsidRPr="002E618C">
        <w:t xml:space="preserve"> </w:t>
      </w:r>
      <w:r>
        <w:t>стратегического</w:t>
      </w:r>
      <w:r w:rsidRPr="002E618C">
        <w:t xml:space="preserve"> </w:t>
      </w:r>
      <w:r>
        <w:t>плана</w:t>
      </w:r>
      <w:r w:rsidRPr="002E618C">
        <w:t xml:space="preserve"> </w:t>
      </w:r>
      <w:r>
        <w:t>борьбы</w:t>
      </w:r>
      <w:r w:rsidRPr="002E618C">
        <w:t xml:space="preserve"> </w:t>
      </w:r>
      <w:r>
        <w:t>с</w:t>
      </w:r>
      <w:r w:rsidRPr="002E618C">
        <w:t xml:space="preserve"> </w:t>
      </w:r>
      <w:r>
        <w:t>ВИЧ/</w:t>
      </w:r>
      <w:proofErr w:type="spellStart"/>
      <w:r>
        <w:t>СПИДом</w:t>
      </w:r>
      <w:proofErr w:type="spellEnd"/>
      <w:r>
        <w:t xml:space="preserve"> и почти завершено обследование показателей </w:t>
      </w:r>
      <w:proofErr w:type="spellStart"/>
      <w:r>
        <w:t>СПИДа</w:t>
      </w:r>
      <w:proofErr w:type="spellEnd"/>
      <w:r>
        <w:t>. Это даст информацию о существующем п</w:t>
      </w:r>
      <w:r>
        <w:t>о</w:t>
      </w:r>
      <w:r>
        <w:t>ложении с заболеваемостью ВИЧ/</w:t>
      </w:r>
      <w:proofErr w:type="spellStart"/>
      <w:r>
        <w:t>СПИДом</w:t>
      </w:r>
      <w:proofErr w:type="spellEnd"/>
      <w:r>
        <w:t xml:space="preserve"> в стране.</w:t>
      </w:r>
    </w:p>
    <w:p w:rsidR="00064EEB" w:rsidRPr="002E618C" w:rsidRDefault="00064EEB" w:rsidP="00622059">
      <w:pPr>
        <w:pStyle w:val="SingleTxtGR"/>
      </w:pPr>
      <w:r w:rsidRPr="00E20476">
        <w:t>153.</w:t>
      </w:r>
      <w:r w:rsidRPr="00E20476">
        <w:tab/>
      </w:r>
      <w:r>
        <w:t>С годами в борьбе с ВИЧ/</w:t>
      </w:r>
      <w:proofErr w:type="spellStart"/>
      <w:r>
        <w:t>СПИДом</w:t>
      </w:r>
      <w:proofErr w:type="spellEnd"/>
      <w:r>
        <w:t xml:space="preserve"> были достигнуты значительные усп</w:t>
      </w:r>
      <w:r>
        <w:t>е</w:t>
      </w:r>
      <w:r>
        <w:t>хи, а в середине 2000-х годов наблюдалась обратная тенденция, когда доля ВИЧ-инфицированного населения, установленная при дородовом обследов</w:t>
      </w:r>
      <w:r>
        <w:t>а</w:t>
      </w:r>
      <w:r>
        <w:t>нии, увелич</w:t>
      </w:r>
      <w:r>
        <w:t>и</w:t>
      </w:r>
      <w:r>
        <w:t>лась с 6% в 2005 году до 9,7% в 2006 году. Однако</w:t>
      </w:r>
      <w:r w:rsidRPr="002E618C">
        <w:t xml:space="preserve"> </w:t>
      </w:r>
      <w:r>
        <w:t>в</w:t>
      </w:r>
      <w:r w:rsidRPr="002E618C">
        <w:t xml:space="preserve"> </w:t>
      </w:r>
      <w:r>
        <w:t>последнее</w:t>
      </w:r>
      <w:r w:rsidRPr="002E618C">
        <w:t xml:space="preserve"> </w:t>
      </w:r>
      <w:r>
        <w:t>время</w:t>
      </w:r>
      <w:r w:rsidRPr="002E618C">
        <w:t xml:space="preserve">, </w:t>
      </w:r>
      <w:r>
        <w:t>согласно</w:t>
      </w:r>
      <w:r w:rsidRPr="002E618C">
        <w:t xml:space="preserve"> </w:t>
      </w:r>
      <w:r>
        <w:t>данным</w:t>
      </w:r>
      <w:r w:rsidRPr="002E618C">
        <w:t xml:space="preserve">, </w:t>
      </w:r>
      <w:r>
        <w:t>полученным</w:t>
      </w:r>
      <w:r w:rsidRPr="002E618C">
        <w:t xml:space="preserve"> </w:t>
      </w:r>
      <w:r>
        <w:t>на</w:t>
      </w:r>
      <w:r w:rsidRPr="002E618C">
        <w:t xml:space="preserve"> </w:t>
      </w:r>
      <w:r>
        <w:t>дозорных</w:t>
      </w:r>
      <w:r w:rsidRPr="002E618C">
        <w:t xml:space="preserve"> </w:t>
      </w:r>
      <w:r>
        <w:t>участках</w:t>
      </w:r>
      <w:r w:rsidRPr="002E618C">
        <w:t xml:space="preserve">, </w:t>
      </w:r>
      <w:r>
        <w:t>наблюдалось</w:t>
      </w:r>
      <w:r w:rsidRPr="002E618C">
        <w:t xml:space="preserve"> </w:t>
      </w:r>
      <w:r>
        <w:t>сн</w:t>
      </w:r>
      <w:r>
        <w:t>и</w:t>
      </w:r>
      <w:r>
        <w:t>жение</w:t>
      </w:r>
      <w:r w:rsidRPr="002E618C">
        <w:t xml:space="preserve"> </w:t>
      </w:r>
      <w:r>
        <w:t>этого</w:t>
      </w:r>
      <w:r w:rsidRPr="002E618C">
        <w:t xml:space="preserve"> </w:t>
      </w:r>
      <w:r>
        <w:t>показателя</w:t>
      </w:r>
      <w:r w:rsidRPr="002E618C">
        <w:t xml:space="preserve"> </w:t>
      </w:r>
      <w:r>
        <w:t>с</w:t>
      </w:r>
      <w:r w:rsidRPr="002E618C">
        <w:t xml:space="preserve"> 0,7% </w:t>
      </w:r>
      <w:r>
        <w:t>в</w:t>
      </w:r>
      <w:r w:rsidRPr="002E618C">
        <w:t xml:space="preserve"> 2006</w:t>
      </w:r>
      <w:r w:rsidRPr="002E618C">
        <w:rPr>
          <w:lang w:val="en-US"/>
        </w:rPr>
        <w:t> </w:t>
      </w:r>
      <w:r>
        <w:t>году</w:t>
      </w:r>
      <w:r w:rsidRPr="002E618C">
        <w:t xml:space="preserve"> </w:t>
      </w:r>
      <w:r>
        <w:t>до</w:t>
      </w:r>
      <w:r w:rsidRPr="002E618C">
        <w:t xml:space="preserve"> 7% </w:t>
      </w:r>
      <w:r>
        <w:t>в</w:t>
      </w:r>
      <w:r w:rsidRPr="002E618C">
        <w:t xml:space="preserve"> 2009</w:t>
      </w:r>
      <w:r w:rsidRPr="002E618C">
        <w:rPr>
          <w:lang w:val="en-US"/>
        </w:rPr>
        <w:t> </w:t>
      </w:r>
      <w:r>
        <w:t>году</w:t>
      </w:r>
      <w:r w:rsidRPr="002E618C">
        <w:t>.</w:t>
      </w:r>
    </w:p>
    <w:p w:rsidR="00064EEB" w:rsidRPr="002E618C" w:rsidRDefault="00064EEB" w:rsidP="00D740DA">
      <w:pPr>
        <w:pStyle w:val="H23GR"/>
      </w:pPr>
      <w:r w:rsidRPr="002E618C">
        <w:tab/>
      </w:r>
      <w:r w:rsidRPr="00E20476">
        <w:t>9.</w:t>
      </w:r>
      <w:r w:rsidRPr="00E20476">
        <w:tab/>
      </w:r>
      <w:r>
        <w:t>Малярия</w:t>
      </w:r>
    </w:p>
    <w:p w:rsidR="00064EEB" w:rsidRPr="00591228" w:rsidRDefault="00064EEB" w:rsidP="00622059">
      <w:pPr>
        <w:pStyle w:val="SingleTxtGR"/>
      </w:pPr>
      <w:r w:rsidRPr="00E20476">
        <w:t>154.</w:t>
      </w:r>
      <w:r w:rsidRPr="00E20476">
        <w:tab/>
      </w:r>
      <w:r>
        <w:t>Малярия</w:t>
      </w:r>
      <w:r w:rsidRPr="00472D08">
        <w:t xml:space="preserve"> </w:t>
      </w:r>
      <w:r>
        <w:t>является</w:t>
      </w:r>
      <w:r w:rsidRPr="00472D08">
        <w:t xml:space="preserve"> </w:t>
      </w:r>
      <w:r>
        <w:t>одной</w:t>
      </w:r>
      <w:r w:rsidRPr="00472D08">
        <w:t xml:space="preserve"> </w:t>
      </w:r>
      <w:r>
        <w:t>из</w:t>
      </w:r>
      <w:r w:rsidRPr="00472D08">
        <w:t xml:space="preserve"> </w:t>
      </w:r>
      <w:r>
        <w:t>основных</w:t>
      </w:r>
      <w:r w:rsidRPr="00472D08">
        <w:t xml:space="preserve"> </w:t>
      </w:r>
      <w:r>
        <w:t>причин</w:t>
      </w:r>
      <w:r w:rsidRPr="00472D08">
        <w:t xml:space="preserve"> </w:t>
      </w:r>
      <w:r>
        <w:t>заболеваемости</w:t>
      </w:r>
      <w:r w:rsidRPr="00472D08">
        <w:t xml:space="preserve"> </w:t>
      </w:r>
      <w:r>
        <w:t>и</w:t>
      </w:r>
      <w:r w:rsidRPr="00472D08">
        <w:t xml:space="preserve"> </w:t>
      </w:r>
      <w:r>
        <w:t>смертн</w:t>
      </w:r>
      <w:r>
        <w:t>о</w:t>
      </w:r>
      <w:r>
        <w:t>сти</w:t>
      </w:r>
      <w:r w:rsidRPr="00472D08">
        <w:t xml:space="preserve"> </w:t>
      </w:r>
      <w:r>
        <w:t>в</w:t>
      </w:r>
      <w:r w:rsidRPr="00472D08">
        <w:t xml:space="preserve"> </w:t>
      </w:r>
      <w:r>
        <w:t>Уганде</w:t>
      </w:r>
      <w:r w:rsidRPr="00472D08">
        <w:t xml:space="preserve">. </w:t>
      </w:r>
      <w:r>
        <w:t>Во</w:t>
      </w:r>
      <w:r w:rsidRPr="00591228">
        <w:t xml:space="preserve"> </w:t>
      </w:r>
      <w:r>
        <w:t>время</w:t>
      </w:r>
      <w:r w:rsidRPr="00591228">
        <w:t xml:space="preserve"> </w:t>
      </w:r>
      <w:r>
        <w:t>осуществления</w:t>
      </w:r>
      <w:r w:rsidRPr="00591228">
        <w:t xml:space="preserve"> </w:t>
      </w:r>
      <w:r>
        <w:t>СПРСЗ</w:t>
      </w:r>
      <w:r w:rsidRPr="00591228">
        <w:t xml:space="preserve"> </w:t>
      </w:r>
      <w:r w:rsidRPr="000548E4">
        <w:t>I</w:t>
      </w:r>
      <w:r w:rsidRPr="00591228">
        <w:t xml:space="preserve"> </w:t>
      </w:r>
      <w:r>
        <w:t>наряду</w:t>
      </w:r>
      <w:r w:rsidRPr="00591228">
        <w:t xml:space="preserve"> </w:t>
      </w:r>
      <w:r>
        <w:t>с</w:t>
      </w:r>
      <w:r w:rsidRPr="00591228">
        <w:t xml:space="preserve"> </w:t>
      </w:r>
      <w:r>
        <w:t>обновленной</w:t>
      </w:r>
      <w:r w:rsidRPr="00591228">
        <w:t xml:space="preserve"> </w:t>
      </w:r>
      <w:r>
        <w:t>наци</w:t>
      </w:r>
      <w:r>
        <w:t>о</w:t>
      </w:r>
      <w:r>
        <w:t>нальной</w:t>
      </w:r>
      <w:r w:rsidRPr="00591228">
        <w:t xml:space="preserve"> </w:t>
      </w:r>
      <w:r>
        <w:t>стратегией</w:t>
      </w:r>
      <w:r w:rsidRPr="00591228">
        <w:t xml:space="preserve"> </w:t>
      </w:r>
      <w:r>
        <w:t>борьбы</w:t>
      </w:r>
      <w:r w:rsidRPr="00591228">
        <w:t xml:space="preserve"> </w:t>
      </w:r>
      <w:r>
        <w:t>с</w:t>
      </w:r>
      <w:r w:rsidRPr="00591228">
        <w:t xml:space="preserve"> </w:t>
      </w:r>
      <w:r>
        <w:t>малярией</w:t>
      </w:r>
      <w:r w:rsidRPr="00591228">
        <w:t xml:space="preserve"> </w:t>
      </w:r>
      <w:r>
        <w:t>применялись</w:t>
      </w:r>
      <w:r w:rsidRPr="00591228">
        <w:t xml:space="preserve"> </w:t>
      </w:r>
      <w:r>
        <w:t>меры</w:t>
      </w:r>
      <w:r w:rsidRPr="00591228">
        <w:t xml:space="preserve"> </w:t>
      </w:r>
      <w:r>
        <w:t>профилактики</w:t>
      </w:r>
      <w:r w:rsidRPr="00591228">
        <w:t xml:space="preserve">, </w:t>
      </w:r>
      <w:r>
        <w:t>в</w:t>
      </w:r>
      <w:r>
        <w:t>е</w:t>
      </w:r>
      <w:r>
        <w:t>лась</w:t>
      </w:r>
      <w:r w:rsidRPr="00591228">
        <w:t xml:space="preserve"> </w:t>
      </w:r>
      <w:r>
        <w:t>просветительная</w:t>
      </w:r>
      <w:r w:rsidRPr="00591228">
        <w:t xml:space="preserve"> </w:t>
      </w:r>
      <w:r>
        <w:t>работа</w:t>
      </w:r>
      <w:r w:rsidRPr="00591228">
        <w:t xml:space="preserve">, </w:t>
      </w:r>
      <w:r>
        <w:t>а</w:t>
      </w:r>
      <w:r w:rsidRPr="00591228">
        <w:t xml:space="preserve"> </w:t>
      </w:r>
      <w:r>
        <w:t>также</w:t>
      </w:r>
      <w:r w:rsidRPr="00591228">
        <w:t xml:space="preserve"> </w:t>
      </w:r>
      <w:r>
        <w:t>практическая</w:t>
      </w:r>
      <w:r w:rsidRPr="00591228">
        <w:t xml:space="preserve"> </w:t>
      </w:r>
      <w:r>
        <w:t>работа</w:t>
      </w:r>
      <w:r w:rsidRPr="00591228">
        <w:t xml:space="preserve"> </w:t>
      </w:r>
      <w:r>
        <w:t>по</w:t>
      </w:r>
      <w:r w:rsidRPr="00591228">
        <w:t xml:space="preserve"> </w:t>
      </w:r>
      <w:r>
        <w:t>лечению</w:t>
      </w:r>
      <w:r w:rsidRPr="00591228">
        <w:t>.</w:t>
      </w:r>
      <w:r>
        <w:t xml:space="preserve"> Было отмечено существенное улучшение в снабжении противомалярийными преп</w:t>
      </w:r>
      <w:r>
        <w:t>а</w:t>
      </w:r>
      <w:r>
        <w:t>ратами и общее улучшение работы системы здравоохранения. Путем налажив</w:t>
      </w:r>
      <w:r>
        <w:t>а</w:t>
      </w:r>
      <w:r>
        <w:t>ния работы ряда партнерств большее ра</w:t>
      </w:r>
      <w:r>
        <w:t>с</w:t>
      </w:r>
      <w:r>
        <w:t>пространение получили периодическая профилактическая терапия беременных же</w:t>
      </w:r>
      <w:r>
        <w:t>н</w:t>
      </w:r>
      <w:r>
        <w:t>щин (ППТ) и использование сеток, обработанных инсектицидами (СОИ). Взаимодействие заинтересованных ст</w:t>
      </w:r>
      <w:r>
        <w:t>о</w:t>
      </w:r>
      <w:r>
        <w:t xml:space="preserve">рон было усилено благодаря работе </w:t>
      </w:r>
      <w:proofErr w:type="spellStart"/>
      <w:r>
        <w:t>Межучрежденческого</w:t>
      </w:r>
      <w:proofErr w:type="spellEnd"/>
      <w:r>
        <w:t xml:space="preserve"> координационного комитета по борьбе с малярией (МККМ). В результате внимательного отслеж</w:t>
      </w:r>
      <w:r>
        <w:t>и</w:t>
      </w:r>
      <w:r>
        <w:t>вания чувствительности к лекарствам в 2004 году было предложено изменить подход к медикаментозному лечению малярии путем использования комбин</w:t>
      </w:r>
      <w:r>
        <w:t>и</w:t>
      </w:r>
      <w:r>
        <w:t xml:space="preserve">рованной терапии на базе </w:t>
      </w:r>
      <w:proofErr w:type="spellStart"/>
      <w:r>
        <w:t>артемизинина</w:t>
      </w:r>
      <w:proofErr w:type="spellEnd"/>
      <w:r>
        <w:t xml:space="preserve"> (КТА) в качестве основного метода л</w:t>
      </w:r>
      <w:r>
        <w:t>е</w:t>
      </w:r>
      <w:r>
        <w:t>чения. Основной</w:t>
      </w:r>
      <w:r w:rsidRPr="00591228">
        <w:t xml:space="preserve"> </w:t>
      </w:r>
      <w:r>
        <w:t>задачей</w:t>
      </w:r>
      <w:r w:rsidRPr="00591228">
        <w:t xml:space="preserve"> </w:t>
      </w:r>
      <w:r>
        <w:t>СПРСЗ</w:t>
      </w:r>
      <w:r w:rsidRPr="00591228">
        <w:rPr>
          <w:lang w:val="en-US"/>
        </w:rPr>
        <w:t> </w:t>
      </w:r>
      <w:r w:rsidRPr="000548E4">
        <w:t>II</w:t>
      </w:r>
      <w:r>
        <w:t xml:space="preserve"> является активизация основных програм</w:t>
      </w:r>
      <w:r>
        <w:t>м</w:t>
      </w:r>
      <w:r>
        <w:t xml:space="preserve">ных мер и претворение в практику предлагаемого метода борьбы с малярией с использованием комбинированной терапии на базе </w:t>
      </w:r>
      <w:proofErr w:type="spellStart"/>
      <w:r>
        <w:t>артемизинина</w:t>
      </w:r>
      <w:proofErr w:type="spellEnd"/>
      <w:r>
        <w:t>. Было</w:t>
      </w:r>
      <w:r w:rsidRPr="00591228">
        <w:t xml:space="preserve"> </w:t>
      </w:r>
      <w:r>
        <w:t>отм</w:t>
      </w:r>
      <w:r>
        <w:t>е</w:t>
      </w:r>
      <w:r>
        <w:t>чено</w:t>
      </w:r>
      <w:r w:rsidRPr="00591228">
        <w:t xml:space="preserve"> </w:t>
      </w:r>
      <w:r>
        <w:t>снижение</w:t>
      </w:r>
      <w:r w:rsidRPr="00591228">
        <w:t xml:space="preserve"> </w:t>
      </w:r>
      <w:r>
        <w:t>доли</w:t>
      </w:r>
      <w:r w:rsidRPr="00591228">
        <w:t xml:space="preserve"> </w:t>
      </w:r>
      <w:r>
        <w:t>женщин</w:t>
      </w:r>
      <w:r w:rsidRPr="00591228">
        <w:t xml:space="preserve">, </w:t>
      </w:r>
      <w:r>
        <w:t>прошедших</w:t>
      </w:r>
      <w:r w:rsidRPr="00591228">
        <w:t xml:space="preserve"> </w:t>
      </w:r>
      <w:r>
        <w:t>два</w:t>
      </w:r>
      <w:r w:rsidRPr="00591228">
        <w:t xml:space="preserve"> </w:t>
      </w:r>
      <w:r>
        <w:t>курса</w:t>
      </w:r>
      <w:r w:rsidRPr="00591228">
        <w:t xml:space="preserve"> </w:t>
      </w:r>
      <w:r>
        <w:t>ППТ</w:t>
      </w:r>
      <w:r w:rsidRPr="00591228">
        <w:t xml:space="preserve">: </w:t>
      </w:r>
      <w:r>
        <w:t>с</w:t>
      </w:r>
      <w:r w:rsidRPr="00591228">
        <w:t xml:space="preserve"> 47% </w:t>
      </w:r>
      <w:r>
        <w:t>в</w:t>
      </w:r>
      <w:r w:rsidRPr="00591228">
        <w:t xml:space="preserve"> 2009/2010</w:t>
      </w:r>
      <w:r w:rsidRPr="00591228">
        <w:rPr>
          <w:lang w:val="en-US"/>
        </w:rPr>
        <w:t> </w:t>
      </w:r>
      <w:r>
        <w:t>году</w:t>
      </w:r>
      <w:r w:rsidRPr="00591228">
        <w:t xml:space="preserve"> </w:t>
      </w:r>
      <w:r>
        <w:t>до</w:t>
      </w:r>
      <w:r w:rsidRPr="00591228">
        <w:t xml:space="preserve"> 43% </w:t>
      </w:r>
      <w:r>
        <w:t>в</w:t>
      </w:r>
      <w:r w:rsidRPr="00591228">
        <w:t xml:space="preserve"> 2010/2011</w:t>
      </w:r>
      <w:r w:rsidRPr="00591228">
        <w:rPr>
          <w:lang w:val="en-US"/>
        </w:rPr>
        <w:t> </w:t>
      </w:r>
      <w:r>
        <w:t>году.</w:t>
      </w:r>
      <w:r w:rsidRPr="00591228">
        <w:t xml:space="preserve"> </w:t>
      </w:r>
    </w:p>
    <w:p w:rsidR="00064EEB" w:rsidRPr="00472D08" w:rsidRDefault="00064EEB" w:rsidP="00D740DA">
      <w:pPr>
        <w:pStyle w:val="H23GR"/>
      </w:pPr>
      <w:r w:rsidRPr="00591228">
        <w:tab/>
        <w:t>10.</w:t>
      </w:r>
      <w:r w:rsidRPr="00591228">
        <w:tab/>
      </w:r>
      <w:r>
        <w:t xml:space="preserve">Заболевания, намеченные к ликвидации и/или искоренению </w:t>
      </w:r>
    </w:p>
    <w:p w:rsidR="00064EEB" w:rsidRPr="00591228" w:rsidRDefault="00064EEB" w:rsidP="00622059">
      <w:pPr>
        <w:pStyle w:val="SingleTxtGR"/>
      </w:pPr>
      <w:r w:rsidRPr="00E20476">
        <w:t>155.</w:t>
      </w:r>
      <w:r w:rsidRPr="00E20476">
        <w:tab/>
      </w:r>
      <w:r>
        <w:t>Правительство Уганды подписало международные документы, в которых она обязалась ликвидировать и искоренить конкретные заболевания. К забол</w:t>
      </w:r>
      <w:r>
        <w:t>е</w:t>
      </w:r>
      <w:r>
        <w:t xml:space="preserve">ваниям, намеченным к ликвидации, относятся проказа, </w:t>
      </w:r>
      <w:proofErr w:type="spellStart"/>
      <w:r>
        <w:t>дракункулез</w:t>
      </w:r>
      <w:proofErr w:type="spellEnd"/>
      <w:r>
        <w:t xml:space="preserve">, </w:t>
      </w:r>
      <w:proofErr w:type="spellStart"/>
      <w:r>
        <w:t>онхоце</w:t>
      </w:r>
      <w:r>
        <w:t>р</w:t>
      </w:r>
      <w:r>
        <w:t>коз</w:t>
      </w:r>
      <w:proofErr w:type="spellEnd"/>
      <w:r>
        <w:t>, расстройство в связи с нехваткой микроэлементов (рассматриваемые в ра</w:t>
      </w:r>
      <w:r>
        <w:t>з</w:t>
      </w:r>
      <w:r>
        <w:t>деле о питании), а также полиомиелит и столбняк новорожденного (рассматр</w:t>
      </w:r>
      <w:r>
        <w:t>и</w:t>
      </w:r>
      <w:r>
        <w:t>ваемые в разделе о РПИ). Благодаря</w:t>
      </w:r>
      <w:r w:rsidRPr="00591228">
        <w:t xml:space="preserve"> </w:t>
      </w:r>
      <w:r>
        <w:t>работе</w:t>
      </w:r>
      <w:r w:rsidRPr="00591228">
        <w:t xml:space="preserve"> </w:t>
      </w:r>
      <w:r>
        <w:t>в</w:t>
      </w:r>
      <w:r w:rsidRPr="00591228">
        <w:t xml:space="preserve"> </w:t>
      </w:r>
      <w:r>
        <w:t>сотрудничестве</w:t>
      </w:r>
      <w:r w:rsidRPr="00591228">
        <w:t xml:space="preserve"> </w:t>
      </w:r>
      <w:r>
        <w:t>с</w:t>
      </w:r>
      <w:r w:rsidRPr="00591228">
        <w:t xml:space="preserve"> </w:t>
      </w:r>
      <w:r>
        <w:t>различными</w:t>
      </w:r>
      <w:r w:rsidRPr="00591228">
        <w:t xml:space="preserve"> </w:t>
      </w:r>
      <w:r>
        <w:t>глобальными</w:t>
      </w:r>
      <w:r w:rsidRPr="00591228">
        <w:t xml:space="preserve"> </w:t>
      </w:r>
      <w:r>
        <w:t>и</w:t>
      </w:r>
      <w:r w:rsidRPr="00591228">
        <w:t xml:space="preserve"> </w:t>
      </w:r>
      <w:r>
        <w:t>региональными</w:t>
      </w:r>
      <w:r w:rsidRPr="00591228">
        <w:t xml:space="preserve"> </w:t>
      </w:r>
      <w:r>
        <w:t>партнерствами</w:t>
      </w:r>
      <w:r w:rsidRPr="00591228">
        <w:t xml:space="preserve"> </w:t>
      </w:r>
      <w:r>
        <w:t>Уганде удалось добиться сущ</w:t>
      </w:r>
      <w:r>
        <w:t>е</w:t>
      </w:r>
      <w:r>
        <w:t>ственного прогресса в достижении ц</w:t>
      </w:r>
      <w:r>
        <w:t>е</w:t>
      </w:r>
      <w:r>
        <w:t>левых показателей, намеченных в СПРСЗ </w:t>
      </w:r>
      <w:r w:rsidRPr="000548E4">
        <w:t>I</w:t>
      </w:r>
      <w:r w:rsidRPr="00591228">
        <w:t xml:space="preserve">. </w:t>
      </w:r>
      <w:r>
        <w:t>В рамках осуществления СПРСЗ </w:t>
      </w:r>
      <w:r w:rsidRPr="000548E4">
        <w:t>II</w:t>
      </w:r>
      <w:r>
        <w:t xml:space="preserve"> будет и далее уделяться внимание этим заболеваниям и будет проводиться работа по их у</w:t>
      </w:r>
      <w:r>
        <w:t>с</w:t>
      </w:r>
      <w:r>
        <w:t>коренной ликвидации</w:t>
      </w:r>
      <w:r w:rsidRPr="00591228">
        <w:t>.</w:t>
      </w:r>
    </w:p>
    <w:p w:rsidR="00064EEB" w:rsidRPr="00591228" w:rsidRDefault="00064EEB" w:rsidP="00622059">
      <w:pPr>
        <w:pStyle w:val="SingleTxtGR"/>
      </w:pPr>
      <w:r w:rsidRPr="00E20476">
        <w:t>156.</w:t>
      </w:r>
      <w:r w:rsidRPr="00E20476">
        <w:tab/>
      </w:r>
      <w:r>
        <w:t xml:space="preserve">Сонная болезнь, лимфатический филяриатоз, </w:t>
      </w:r>
      <w:proofErr w:type="spellStart"/>
      <w:r>
        <w:t>шистозомоз</w:t>
      </w:r>
      <w:proofErr w:type="spellEnd"/>
      <w:r>
        <w:t xml:space="preserve"> и трахома я</w:t>
      </w:r>
      <w:r>
        <w:t>в</w:t>
      </w:r>
      <w:r>
        <w:t>ляются болезнями, борьба с которыми имеет важное значение для охраны зд</w:t>
      </w:r>
      <w:r>
        <w:t>о</w:t>
      </w:r>
      <w:r>
        <w:t>ровья в некоторых географических районах Уганды. Во</w:t>
      </w:r>
      <w:r w:rsidRPr="00591228">
        <w:t xml:space="preserve"> </w:t>
      </w:r>
      <w:r>
        <w:t>время</w:t>
      </w:r>
      <w:r w:rsidRPr="00591228">
        <w:t xml:space="preserve"> </w:t>
      </w:r>
      <w:r>
        <w:t>осуществления СПРСЗ</w:t>
      </w:r>
      <w:r w:rsidRPr="00591228">
        <w:rPr>
          <w:lang w:val="en-US"/>
        </w:rPr>
        <w:t> </w:t>
      </w:r>
      <w:r>
        <w:t>I применялся "вертикальный" подход к борьбе с этими болезнями, в р</w:t>
      </w:r>
      <w:r>
        <w:t>е</w:t>
      </w:r>
      <w:r>
        <w:t>зультате чего не было до</w:t>
      </w:r>
      <w:r>
        <w:t>с</w:t>
      </w:r>
      <w:r>
        <w:t>таточного уровня ответственности на уровне округов. Во</w:t>
      </w:r>
      <w:r w:rsidRPr="00591228">
        <w:t xml:space="preserve"> </w:t>
      </w:r>
      <w:r>
        <w:t>время</w:t>
      </w:r>
      <w:r w:rsidRPr="00591228">
        <w:t xml:space="preserve"> </w:t>
      </w:r>
      <w:r>
        <w:t>проведения СПРСЗ</w:t>
      </w:r>
      <w:r w:rsidRPr="00591228">
        <w:rPr>
          <w:lang w:val="en-US"/>
        </w:rPr>
        <w:t> </w:t>
      </w:r>
      <w:r w:rsidRPr="000548E4">
        <w:t>II</w:t>
      </w:r>
      <w:r w:rsidRPr="00591228">
        <w:t xml:space="preserve"> </w:t>
      </w:r>
      <w:r>
        <w:t>этот</w:t>
      </w:r>
      <w:r w:rsidRPr="00591228">
        <w:t xml:space="preserve"> </w:t>
      </w:r>
      <w:r>
        <w:t>подход</w:t>
      </w:r>
      <w:r w:rsidRPr="00591228">
        <w:t xml:space="preserve"> </w:t>
      </w:r>
      <w:r>
        <w:t>был</w:t>
      </w:r>
      <w:r w:rsidRPr="00591228">
        <w:t xml:space="preserve"> </w:t>
      </w:r>
      <w:r>
        <w:t>пересмотрен</w:t>
      </w:r>
      <w:r w:rsidRPr="00591228">
        <w:t xml:space="preserve"> </w:t>
      </w:r>
      <w:r>
        <w:t>и</w:t>
      </w:r>
      <w:r w:rsidRPr="00591228">
        <w:t xml:space="preserve"> </w:t>
      </w:r>
      <w:r>
        <w:t>был</w:t>
      </w:r>
      <w:r w:rsidRPr="00591228">
        <w:t xml:space="preserve"> </w:t>
      </w:r>
      <w:r>
        <w:t>сделан</w:t>
      </w:r>
      <w:r w:rsidRPr="00591228">
        <w:t xml:space="preserve"> </w:t>
      </w:r>
      <w:r>
        <w:t>упор</w:t>
      </w:r>
      <w:r w:rsidRPr="00591228">
        <w:t xml:space="preserve"> </w:t>
      </w:r>
      <w:r>
        <w:t>на</w:t>
      </w:r>
      <w:r w:rsidRPr="00591228">
        <w:t xml:space="preserve"> </w:t>
      </w:r>
      <w:r>
        <w:t>осуществление</w:t>
      </w:r>
      <w:r w:rsidRPr="00591228">
        <w:t xml:space="preserve"> </w:t>
      </w:r>
      <w:r>
        <w:t>соответствующих</w:t>
      </w:r>
      <w:r w:rsidRPr="00591228">
        <w:t xml:space="preserve"> </w:t>
      </w:r>
      <w:r>
        <w:t>мероприятий там, где это рационально, практически выполнимо и дает большую э</w:t>
      </w:r>
      <w:r>
        <w:t>ф</w:t>
      </w:r>
      <w:r>
        <w:t>фективность с точки зрения затрат. Будут разработаны надлежащие руководящие принципы для комплексной бор</w:t>
      </w:r>
      <w:r>
        <w:t>ь</w:t>
      </w:r>
      <w:r>
        <w:t>бы с переносчиками инфекции, а также для консолидации других соответс</w:t>
      </w:r>
      <w:r>
        <w:t>т</w:t>
      </w:r>
      <w:r>
        <w:t>вующих мер в этой области, таких как ИПК, распределение препаратов на уровне общин и массовые лечебные мероприятия</w:t>
      </w:r>
      <w:r w:rsidRPr="00591228">
        <w:t>.</w:t>
      </w:r>
    </w:p>
    <w:p w:rsidR="00064EEB" w:rsidRPr="00591228" w:rsidRDefault="00064EEB" w:rsidP="00D740DA">
      <w:pPr>
        <w:pStyle w:val="H23GR"/>
      </w:pPr>
      <w:r w:rsidRPr="00591228">
        <w:tab/>
      </w:r>
      <w:r w:rsidRPr="00E20476">
        <w:t>11.</w:t>
      </w:r>
      <w:r w:rsidRPr="00E20476">
        <w:tab/>
      </w:r>
      <w:r>
        <w:t>Проказа</w:t>
      </w:r>
    </w:p>
    <w:p w:rsidR="00064EEB" w:rsidRPr="00591228" w:rsidRDefault="00064EEB" w:rsidP="00622059">
      <w:pPr>
        <w:pStyle w:val="SingleTxtGR"/>
      </w:pPr>
      <w:r w:rsidRPr="00E20476">
        <w:t>157.</w:t>
      </w:r>
      <w:r w:rsidRPr="00E20476">
        <w:tab/>
      </w:r>
      <w:r>
        <w:t>Уганда достигла поставленной ВОЗ цели ликвидации проказы как пр</w:t>
      </w:r>
      <w:r>
        <w:t>о</w:t>
      </w:r>
      <w:r>
        <w:t>блемы охраны здоровья в 1994 году. Задача</w:t>
      </w:r>
      <w:r w:rsidRPr="00591228">
        <w:t xml:space="preserve"> </w:t>
      </w:r>
      <w:r>
        <w:t>состоит</w:t>
      </w:r>
      <w:r w:rsidRPr="00591228">
        <w:t xml:space="preserve"> </w:t>
      </w:r>
      <w:r>
        <w:t>в</w:t>
      </w:r>
      <w:r w:rsidRPr="00591228">
        <w:t xml:space="preserve"> </w:t>
      </w:r>
      <w:r>
        <w:t>том</w:t>
      </w:r>
      <w:r w:rsidRPr="00591228">
        <w:t xml:space="preserve">, </w:t>
      </w:r>
      <w:r>
        <w:t>чтобы</w:t>
      </w:r>
      <w:r w:rsidRPr="00591228">
        <w:t xml:space="preserve"> </w:t>
      </w:r>
      <w:r>
        <w:t>при</w:t>
      </w:r>
      <w:r w:rsidRPr="00591228">
        <w:t xml:space="preserve"> </w:t>
      </w:r>
      <w:r>
        <w:t>осущест</w:t>
      </w:r>
      <w:r>
        <w:t>в</w:t>
      </w:r>
      <w:r>
        <w:t>лении</w:t>
      </w:r>
      <w:r w:rsidRPr="00591228">
        <w:t xml:space="preserve"> </w:t>
      </w:r>
      <w:r>
        <w:t>СПРСЗ</w:t>
      </w:r>
      <w:r w:rsidRPr="00591228">
        <w:rPr>
          <w:lang w:val="en-US"/>
        </w:rPr>
        <w:t> </w:t>
      </w:r>
      <w:r w:rsidRPr="000548E4">
        <w:t>II</w:t>
      </w:r>
      <w:r w:rsidRPr="00591228">
        <w:t xml:space="preserve"> </w:t>
      </w:r>
      <w:r>
        <w:t>сохранить необходимую заинтересованность, опыт, приве</w:t>
      </w:r>
      <w:r>
        <w:t>р</w:t>
      </w:r>
      <w:r>
        <w:t>женность делу и финанс</w:t>
      </w:r>
      <w:r>
        <w:t>о</w:t>
      </w:r>
      <w:r>
        <w:t>вые средства для поддержания этого статуса</w:t>
      </w:r>
      <w:r w:rsidRPr="00591228">
        <w:t>.</w:t>
      </w:r>
    </w:p>
    <w:p w:rsidR="00064EEB" w:rsidRPr="00591228" w:rsidRDefault="00064EEB" w:rsidP="00D740DA">
      <w:pPr>
        <w:pStyle w:val="H23GR"/>
      </w:pPr>
      <w:r w:rsidRPr="00591228">
        <w:tab/>
      </w:r>
      <w:r w:rsidRPr="00E20476">
        <w:t>12.</w:t>
      </w:r>
      <w:r w:rsidRPr="00E20476">
        <w:tab/>
      </w:r>
      <w:proofErr w:type="spellStart"/>
      <w:r>
        <w:t>Дракункулез</w:t>
      </w:r>
      <w:proofErr w:type="spellEnd"/>
    </w:p>
    <w:p w:rsidR="00064EEB" w:rsidRPr="00512987" w:rsidRDefault="00064EEB" w:rsidP="00622059">
      <w:pPr>
        <w:pStyle w:val="SingleTxtGR"/>
      </w:pPr>
      <w:r w:rsidRPr="00E20476">
        <w:t>158.</w:t>
      </w:r>
      <w:r w:rsidRPr="00E20476">
        <w:tab/>
      </w:r>
      <w:r>
        <w:t>Во</w:t>
      </w:r>
      <w:r w:rsidRPr="00512987">
        <w:t xml:space="preserve"> </w:t>
      </w:r>
      <w:r>
        <w:t>время</w:t>
      </w:r>
      <w:r w:rsidRPr="00512987">
        <w:t xml:space="preserve"> </w:t>
      </w:r>
      <w:r>
        <w:t>осуществления</w:t>
      </w:r>
      <w:r w:rsidRPr="00512987">
        <w:t xml:space="preserve"> </w:t>
      </w:r>
      <w:r>
        <w:t>СПРСЗ</w:t>
      </w:r>
      <w:r w:rsidRPr="00512987">
        <w:rPr>
          <w:lang w:val="en-US"/>
        </w:rPr>
        <w:t> </w:t>
      </w:r>
      <w:r w:rsidRPr="000548E4">
        <w:t>I</w:t>
      </w:r>
      <w:r w:rsidRPr="00512987">
        <w:t xml:space="preserve"> </w:t>
      </w:r>
      <w:proofErr w:type="spellStart"/>
      <w:r>
        <w:t>дракункулез</w:t>
      </w:r>
      <w:proofErr w:type="spellEnd"/>
      <w:r w:rsidRPr="00512987">
        <w:t xml:space="preserve"> </w:t>
      </w:r>
      <w:r>
        <w:t>был</w:t>
      </w:r>
      <w:r w:rsidRPr="00512987">
        <w:t xml:space="preserve"> </w:t>
      </w:r>
      <w:r>
        <w:t>практически</w:t>
      </w:r>
      <w:r w:rsidRPr="00512987">
        <w:t xml:space="preserve"> </w:t>
      </w:r>
      <w:r>
        <w:t>ликв</w:t>
      </w:r>
      <w:r>
        <w:t>и</w:t>
      </w:r>
      <w:r>
        <w:t>дирован</w:t>
      </w:r>
      <w:r w:rsidRPr="00512987">
        <w:t xml:space="preserve"> </w:t>
      </w:r>
      <w:r>
        <w:t>за</w:t>
      </w:r>
      <w:r w:rsidRPr="00512987">
        <w:t xml:space="preserve"> </w:t>
      </w:r>
      <w:r>
        <w:t>исключением</w:t>
      </w:r>
      <w:r w:rsidRPr="00512987">
        <w:t xml:space="preserve"> </w:t>
      </w:r>
      <w:r>
        <w:t>одной</w:t>
      </w:r>
      <w:r w:rsidRPr="00512987">
        <w:t xml:space="preserve"> </w:t>
      </w:r>
      <w:r>
        <w:t>деревни</w:t>
      </w:r>
      <w:r w:rsidRPr="00512987">
        <w:t xml:space="preserve"> </w:t>
      </w:r>
      <w:r>
        <w:t>в</w:t>
      </w:r>
      <w:r w:rsidRPr="00512987">
        <w:t xml:space="preserve"> </w:t>
      </w:r>
      <w:proofErr w:type="spellStart"/>
      <w:r>
        <w:t>Котидо</w:t>
      </w:r>
      <w:proofErr w:type="spellEnd"/>
      <w:r w:rsidRPr="00512987">
        <w:t xml:space="preserve">, </w:t>
      </w:r>
      <w:r>
        <w:t>в</w:t>
      </w:r>
      <w:r w:rsidRPr="00512987">
        <w:t xml:space="preserve"> </w:t>
      </w:r>
      <w:r>
        <w:t>которой</w:t>
      </w:r>
      <w:r w:rsidRPr="00512987">
        <w:t xml:space="preserve"> </w:t>
      </w:r>
      <w:r>
        <w:t>в</w:t>
      </w:r>
      <w:r w:rsidRPr="00512987">
        <w:t xml:space="preserve"> 2003</w:t>
      </w:r>
      <w:r w:rsidRPr="00512987">
        <w:rPr>
          <w:lang w:val="en-US"/>
        </w:rPr>
        <w:t> </w:t>
      </w:r>
      <w:r>
        <w:t>году</w:t>
      </w:r>
      <w:r w:rsidRPr="00512987">
        <w:t xml:space="preserve"> </w:t>
      </w:r>
      <w:r>
        <w:t>было</w:t>
      </w:r>
      <w:r w:rsidRPr="00512987">
        <w:t xml:space="preserve"> </w:t>
      </w:r>
      <w:r>
        <w:t>отмечено</w:t>
      </w:r>
      <w:r w:rsidRPr="00512987">
        <w:t xml:space="preserve"> 13</w:t>
      </w:r>
      <w:r w:rsidRPr="00512987">
        <w:rPr>
          <w:lang w:val="en-US"/>
        </w:rPr>
        <w:t> </w:t>
      </w:r>
      <w:r>
        <w:t>случаев</w:t>
      </w:r>
      <w:r w:rsidRPr="00512987">
        <w:t xml:space="preserve"> </w:t>
      </w:r>
      <w:r>
        <w:t>этого</w:t>
      </w:r>
      <w:r w:rsidRPr="00512987">
        <w:t xml:space="preserve"> </w:t>
      </w:r>
      <w:r>
        <w:t>заболевания</w:t>
      </w:r>
      <w:r w:rsidRPr="00512987">
        <w:t>.</w:t>
      </w:r>
      <w:r>
        <w:t xml:space="preserve"> В то же время осуществление этой пр</w:t>
      </w:r>
      <w:r>
        <w:t>о</w:t>
      </w:r>
      <w:r>
        <w:t>граммы по-прежнему сталкивается с проблемами трансграничного переноса этого заболевания из Судана. Отсутствие</w:t>
      </w:r>
      <w:r w:rsidRPr="00512987">
        <w:t xml:space="preserve"> </w:t>
      </w:r>
      <w:r>
        <w:t>безопасности</w:t>
      </w:r>
      <w:r w:rsidRPr="00512987">
        <w:t xml:space="preserve">, </w:t>
      </w:r>
      <w:r>
        <w:t>которое</w:t>
      </w:r>
      <w:r w:rsidRPr="00512987">
        <w:t xml:space="preserve"> </w:t>
      </w:r>
      <w:r>
        <w:t>по</w:t>
      </w:r>
      <w:r w:rsidRPr="00512987">
        <w:t>-</w:t>
      </w:r>
      <w:r>
        <w:t>прежнему</w:t>
      </w:r>
      <w:r w:rsidRPr="00512987">
        <w:t xml:space="preserve"> </w:t>
      </w:r>
      <w:r>
        <w:t xml:space="preserve">характерно для большинства ранее </w:t>
      </w:r>
      <w:proofErr w:type="spellStart"/>
      <w:r>
        <w:t>эндемичных</w:t>
      </w:r>
      <w:proofErr w:type="spellEnd"/>
      <w:r>
        <w:t xml:space="preserve"> округов, приводит к переходу людей через границу, что повышает риск импортирования этого заболевания. Основная цель состояла в достижении 100</w:t>
      </w:r>
      <w:r w:rsidR="002354AD">
        <w:t>-</w:t>
      </w:r>
      <w:r>
        <w:t>процентной локализации случаев распространения заболевания</w:t>
      </w:r>
      <w:r w:rsidRPr="00512987">
        <w:t>.</w:t>
      </w:r>
    </w:p>
    <w:p w:rsidR="00064EEB" w:rsidRPr="00512987" w:rsidRDefault="00064EEB" w:rsidP="00D740DA">
      <w:pPr>
        <w:pStyle w:val="H23GR"/>
      </w:pPr>
      <w:r w:rsidRPr="00512987">
        <w:tab/>
      </w:r>
      <w:r w:rsidRPr="00E20476">
        <w:t>13.</w:t>
      </w:r>
      <w:r w:rsidRPr="00E20476">
        <w:tab/>
      </w:r>
      <w:r>
        <w:t>Трахома</w:t>
      </w:r>
    </w:p>
    <w:p w:rsidR="00064EEB" w:rsidRPr="00512987" w:rsidRDefault="00064EEB" w:rsidP="00622059">
      <w:pPr>
        <w:pStyle w:val="SingleTxtGR"/>
      </w:pPr>
      <w:r w:rsidRPr="00E20476">
        <w:t>159.</w:t>
      </w:r>
      <w:r w:rsidRPr="00E20476">
        <w:tab/>
      </w:r>
      <w:r>
        <w:t>Во</w:t>
      </w:r>
      <w:r w:rsidRPr="00512987">
        <w:t xml:space="preserve"> </w:t>
      </w:r>
      <w:r>
        <w:t>время</w:t>
      </w:r>
      <w:r w:rsidRPr="00512987">
        <w:t xml:space="preserve"> </w:t>
      </w:r>
      <w:r>
        <w:t>осуществления</w:t>
      </w:r>
      <w:r w:rsidRPr="00512987">
        <w:t xml:space="preserve"> </w:t>
      </w:r>
      <w:r>
        <w:t>СПРСЗ</w:t>
      </w:r>
      <w:r w:rsidRPr="00512987">
        <w:rPr>
          <w:lang w:val="en-US"/>
        </w:rPr>
        <w:t> </w:t>
      </w:r>
      <w:r w:rsidRPr="000548E4">
        <w:t>I</w:t>
      </w:r>
      <w:r>
        <w:t xml:space="preserve"> Уганда вступила в Альянс Всемирной орг</w:t>
      </w:r>
      <w:r>
        <w:t>а</w:t>
      </w:r>
      <w:r>
        <w:t>низации здравоохранения по глобальной ликвидации трахомы (ГЛТ). В</w:t>
      </w:r>
      <w:r w:rsidR="00D91136">
        <w:rPr>
          <w:lang w:val="en-US"/>
        </w:rPr>
        <w:t> </w:t>
      </w:r>
      <w:r>
        <w:t>2003 году было проведено картирование трахомы по округам, что позволило определить, что 15 с</w:t>
      </w:r>
      <w:r>
        <w:t>а</w:t>
      </w:r>
      <w:r>
        <w:t xml:space="preserve">мых </w:t>
      </w:r>
      <w:proofErr w:type="spellStart"/>
      <w:r>
        <w:t>эндемичных</w:t>
      </w:r>
      <w:proofErr w:type="spellEnd"/>
      <w:r>
        <w:t xml:space="preserve"> округов расположены главным образом в восточном и северо-восточном регионах Уганды. Были намечены следующие конкретные цели: включ</w:t>
      </w:r>
      <w:r>
        <w:t>е</w:t>
      </w:r>
      <w:r>
        <w:t xml:space="preserve">ние в планы работы всех </w:t>
      </w:r>
      <w:proofErr w:type="spellStart"/>
      <w:r>
        <w:t>эндемичных</w:t>
      </w:r>
      <w:proofErr w:type="spellEnd"/>
      <w:r>
        <w:t xml:space="preserve"> округов мер по профилактике этого заболев</w:t>
      </w:r>
      <w:r>
        <w:t>а</w:t>
      </w:r>
      <w:r>
        <w:t>ния и борьбе с ним; 100-процентный охват общин работой по распределению тетр</w:t>
      </w:r>
      <w:r>
        <w:t>а</w:t>
      </w:r>
      <w:r>
        <w:t xml:space="preserve">циклина и </w:t>
      </w:r>
      <w:proofErr w:type="spellStart"/>
      <w:r>
        <w:t>азитромицина</w:t>
      </w:r>
      <w:proofErr w:type="spellEnd"/>
      <w:r>
        <w:t>; и увеличение на 30% охвата пациентов с трихиазом и предоставление им необходимых хирургич</w:t>
      </w:r>
      <w:r>
        <w:t>е</w:t>
      </w:r>
      <w:r>
        <w:t>ских услуг</w:t>
      </w:r>
      <w:r w:rsidRPr="00512987">
        <w:t>.</w:t>
      </w:r>
    </w:p>
    <w:p w:rsidR="00064EEB" w:rsidRPr="00472D08" w:rsidRDefault="00064EEB" w:rsidP="00D740DA">
      <w:pPr>
        <w:pStyle w:val="H23GR"/>
      </w:pPr>
      <w:r w:rsidRPr="00512987">
        <w:tab/>
      </w:r>
      <w:r w:rsidRPr="00472D08">
        <w:t>14.</w:t>
      </w:r>
      <w:r w:rsidRPr="00472D08">
        <w:tab/>
      </w:r>
      <w:r>
        <w:t>Механизмы</w:t>
      </w:r>
      <w:r w:rsidRPr="00472D08">
        <w:t xml:space="preserve"> </w:t>
      </w:r>
      <w:r>
        <w:t>активизации</w:t>
      </w:r>
      <w:r w:rsidRPr="00472D08">
        <w:t xml:space="preserve"> </w:t>
      </w:r>
      <w:r>
        <w:t>мер</w:t>
      </w:r>
      <w:r w:rsidRPr="00472D08">
        <w:t xml:space="preserve"> </w:t>
      </w:r>
      <w:r>
        <w:t>по</w:t>
      </w:r>
      <w:r w:rsidRPr="00472D08">
        <w:t xml:space="preserve"> </w:t>
      </w:r>
      <w:r>
        <w:t>борьбе</w:t>
      </w:r>
      <w:r w:rsidRPr="00472D08">
        <w:t xml:space="preserve"> </w:t>
      </w:r>
      <w:r>
        <w:t>с</w:t>
      </w:r>
      <w:r w:rsidRPr="00472D08">
        <w:t xml:space="preserve"> </w:t>
      </w:r>
      <w:r>
        <w:t>инфекционными</w:t>
      </w:r>
      <w:r w:rsidRPr="00472D08">
        <w:t xml:space="preserve"> </w:t>
      </w:r>
      <w:r>
        <w:t>забол</w:t>
      </w:r>
      <w:r>
        <w:t>е</w:t>
      </w:r>
      <w:r>
        <w:t>ваниями</w:t>
      </w:r>
      <w:r w:rsidRPr="00472D08">
        <w:t xml:space="preserve"> </w:t>
      </w:r>
    </w:p>
    <w:p w:rsidR="00064EEB" w:rsidRPr="00512987" w:rsidRDefault="00064EEB" w:rsidP="00622059">
      <w:pPr>
        <w:pStyle w:val="SingleTxtGR"/>
      </w:pPr>
      <w:r w:rsidRPr="00E20476">
        <w:t>160.</w:t>
      </w:r>
      <w:r w:rsidRPr="00E20476">
        <w:tab/>
      </w:r>
      <w:r>
        <w:t>В</w:t>
      </w:r>
      <w:r w:rsidRPr="00512987">
        <w:t xml:space="preserve"> </w:t>
      </w:r>
      <w:r>
        <w:t>число</w:t>
      </w:r>
      <w:r w:rsidRPr="00512987">
        <w:t xml:space="preserve"> </w:t>
      </w:r>
      <w:r>
        <w:t>таких</w:t>
      </w:r>
      <w:r w:rsidRPr="00512987">
        <w:t xml:space="preserve"> </w:t>
      </w:r>
      <w:r>
        <w:t>механизмов</w:t>
      </w:r>
      <w:r w:rsidRPr="00512987">
        <w:t xml:space="preserve"> </w:t>
      </w:r>
      <w:r>
        <w:t>входят</w:t>
      </w:r>
      <w:r w:rsidRPr="00512987">
        <w:t xml:space="preserve"> </w:t>
      </w:r>
      <w:r>
        <w:t>целенаправленное</w:t>
      </w:r>
      <w:r w:rsidRPr="00512987">
        <w:t xml:space="preserve"> </w:t>
      </w:r>
      <w:r>
        <w:t>обеспечение</w:t>
      </w:r>
      <w:r w:rsidRPr="00512987">
        <w:t xml:space="preserve"> </w:t>
      </w:r>
      <w:r>
        <w:t>соо</w:t>
      </w:r>
      <w:r>
        <w:t>т</w:t>
      </w:r>
      <w:r>
        <w:t>ветствующими</w:t>
      </w:r>
      <w:r w:rsidRPr="00512987">
        <w:t xml:space="preserve"> </w:t>
      </w:r>
      <w:r>
        <w:t>возможностями</w:t>
      </w:r>
      <w:r w:rsidRPr="00512987">
        <w:t xml:space="preserve"> </w:t>
      </w:r>
      <w:r>
        <w:t>округов</w:t>
      </w:r>
      <w:r w:rsidRPr="00512987">
        <w:t xml:space="preserve"> </w:t>
      </w:r>
      <w:r>
        <w:t>и</w:t>
      </w:r>
      <w:r w:rsidRPr="00512987">
        <w:t xml:space="preserve"> </w:t>
      </w:r>
      <w:r>
        <w:t>предоставление</w:t>
      </w:r>
      <w:r w:rsidRPr="00512987">
        <w:t xml:space="preserve"> </w:t>
      </w:r>
      <w:r>
        <w:t>им</w:t>
      </w:r>
      <w:r w:rsidRPr="00512987">
        <w:t xml:space="preserve"> </w:t>
      </w:r>
      <w:r>
        <w:t>адресной</w:t>
      </w:r>
      <w:r w:rsidRPr="00512987">
        <w:t xml:space="preserve"> </w:t>
      </w:r>
      <w:r>
        <w:t>техн</w:t>
      </w:r>
      <w:r>
        <w:t>и</w:t>
      </w:r>
      <w:r>
        <w:t>ческой</w:t>
      </w:r>
      <w:r w:rsidRPr="00512987">
        <w:t xml:space="preserve"> </w:t>
      </w:r>
      <w:r>
        <w:t>поддержки</w:t>
      </w:r>
      <w:r w:rsidRPr="00512987">
        <w:t xml:space="preserve">, </w:t>
      </w:r>
      <w:r>
        <w:t>чтобы</w:t>
      </w:r>
      <w:r w:rsidRPr="00512987">
        <w:t xml:space="preserve"> </w:t>
      </w:r>
      <w:r>
        <w:t>наделить</w:t>
      </w:r>
      <w:r w:rsidRPr="00512987">
        <w:t xml:space="preserve"> </w:t>
      </w:r>
      <w:r>
        <w:t>их</w:t>
      </w:r>
      <w:r w:rsidRPr="00512987">
        <w:t xml:space="preserve"> </w:t>
      </w:r>
      <w:r>
        <w:t>соответствующей</w:t>
      </w:r>
      <w:r w:rsidRPr="00512987">
        <w:t xml:space="preserve"> </w:t>
      </w:r>
      <w:r>
        <w:t>ответственностью</w:t>
      </w:r>
      <w:r w:rsidRPr="00512987">
        <w:t xml:space="preserve"> </w:t>
      </w:r>
      <w:r>
        <w:t>и</w:t>
      </w:r>
      <w:r w:rsidRPr="00512987">
        <w:t xml:space="preserve"> </w:t>
      </w:r>
      <w:r>
        <w:t>дать</w:t>
      </w:r>
      <w:r w:rsidRPr="00512987">
        <w:t xml:space="preserve"> </w:t>
      </w:r>
      <w:r>
        <w:t>им</w:t>
      </w:r>
      <w:r w:rsidRPr="00512987">
        <w:t xml:space="preserve"> </w:t>
      </w:r>
      <w:r>
        <w:t>возмо</w:t>
      </w:r>
      <w:r>
        <w:t>ж</w:t>
      </w:r>
      <w:r>
        <w:t>ность</w:t>
      </w:r>
      <w:r w:rsidRPr="00512987">
        <w:t xml:space="preserve"> </w:t>
      </w:r>
      <w:r>
        <w:t>бороться</w:t>
      </w:r>
      <w:r w:rsidRPr="00512987">
        <w:t xml:space="preserve"> </w:t>
      </w:r>
      <w:r>
        <w:t>с</w:t>
      </w:r>
      <w:r w:rsidRPr="00512987">
        <w:t xml:space="preserve"> </w:t>
      </w:r>
      <w:r>
        <w:t>инфекционными</w:t>
      </w:r>
      <w:r w:rsidRPr="00512987">
        <w:t xml:space="preserve"> </w:t>
      </w:r>
      <w:r>
        <w:t>заболеваниями</w:t>
      </w:r>
      <w:r w:rsidRPr="00512987">
        <w:t xml:space="preserve">; </w:t>
      </w:r>
      <w:r>
        <w:t>обеспечение</w:t>
      </w:r>
      <w:r w:rsidRPr="00512987">
        <w:t xml:space="preserve"> </w:t>
      </w:r>
      <w:r>
        <w:t>надлежащими</w:t>
      </w:r>
      <w:r w:rsidRPr="00512987">
        <w:t xml:space="preserve"> </w:t>
      </w:r>
      <w:r>
        <w:t>преп</w:t>
      </w:r>
      <w:r>
        <w:t>а</w:t>
      </w:r>
      <w:r>
        <w:t>ратами</w:t>
      </w:r>
      <w:r w:rsidRPr="00512987">
        <w:t xml:space="preserve"> </w:t>
      </w:r>
      <w:r>
        <w:t>для</w:t>
      </w:r>
      <w:r w:rsidRPr="00512987">
        <w:t xml:space="preserve"> </w:t>
      </w:r>
      <w:r>
        <w:t>лечения</w:t>
      </w:r>
      <w:r w:rsidRPr="00512987">
        <w:t xml:space="preserve"> </w:t>
      </w:r>
      <w:r>
        <w:t>болезней</w:t>
      </w:r>
      <w:r w:rsidRPr="00512987">
        <w:t xml:space="preserve"> </w:t>
      </w:r>
      <w:r>
        <w:t>и</w:t>
      </w:r>
      <w:r w:rsidRPr="00512987">
        <w:t xml:space="preserve"> </w:t>
      </w:r>
      <w:r>
        <w:t>повышение</w:t>
      </w:r>
      <w:r w:rsidRPr="00512987">
        <w:t xml:space="preserve"> </w:t>
      </w:r>
      <w:r>
        <w:t>эффективности</w:t>
      </w:r>
      <w:r w:rsidRPr="00512987">
        <w:t xml:space="preserve"> </w:t>
      </w:r>
      <w:r>
        <w:t>распределения</w:t>
      </w:r>
      <w:r w:rsidRPr="00512987">
        <w:t xml:space="preserve"> </w:t>
      </w:r>
      <w:r>
        <w:t>препаратов</w:t>
      </w:r>
      <w:r w:rsidRPr="00512987">
        <w:t xml:space="preserve"> </w:t>
      </w:r>
      <w:r>
        <w:t>в</w:t>
      </w:r>
      <w:r w:rsidRPr="00512987">
        <w:t xml:space="preserve"> </w:t>
      </w:r>
      <w:r>
        <w:t>общинах</w:t>
      </w:r>
      <w:r w:rsidRPr="00512987">
        <w:t xml:space="preserve"> </w:t>
      </w:r>
      <w:r>
        <w:t>через</w:t>
      </w:r>
      <w:r w:rsidRPr="00512987">
        <w:t xml:space="preserve"> </w:t>
      </w:r>
      <w:r>
        <w:t>посредство</w:t>
      </w:r>
      <w:r w:rsidRPr="00512987">
        <w:t xml:space="preserve"> </w:t>
      </w:r>
      <w:r>
        <w:t>агентов</w:t>
      </w:r>
      <w:r w:rsidRPr="00512987">
        <w:t xml:space="preserve"> </w:t>
      </w:r>
      <w:r>
        <w:t>по</w:t>
      </w:r>
      <w:r w:rsidRPr="00512987">
        <w:t xml:space="preserve"> </w:t>
      </w:r>
      <w:r>
        <w:t>распредел</w:t>
      </w:r>
      <w:r>
        <w:t>е</w:t>
      </w:r>
      <w:r>
        <w:t>нию</w:t>
      </w:r>
      <w:r w:rsidRPr="00512987">
        <w:t xml:space="preserve"> </w:t>
      </w:r>
      <w:r>
        <w:t>внутри</w:t>
      </w:r>
      <w:r w:rsidRPr="00512987">
        <w:t xml:space="preserve"> </w:t>
      </w:r>
      <w:r>
        <w:t>общин</w:t>
      </w:r>
      <w:r w:rsidRPr="00512987">
        <w:t xml:space="preserve">; </w:t>
      </w:r>
      <w:r>
        <w:t>сочетание</w:t>
      </w:r>
      <w:r w:rsidRPr="00512987">
        <w:t xml:space="preserve"> </w:t>
      </w:r>
      <w:r>
        <w:t>мер</w:t>
      </w:r>
      <w:r w:rsidRPr="00512987">
        <w:t xml:space="preserve"> </w:t>
      </w:r>
      <w:r>
        <w:t>по</w:t>
      </w:r>
      <w:r w:rsidRPr="00512987">
        <w:t xml:space="preserve"> </w:t>
      </w:r>
      <w:r>
        <w:t>борьбе</w:t>
      </w:r>
      <w:r w:rsidRPr="00512987">
        <w:t xml:space="preserve"> </w:t>
      </w:r>
      <w:r>
        <w:t>с</w:t>
      </w:r>
      <w:r w:rsidRPr="00512987">
        <w:t xml:space="preserve"> </w:t>
      </w:r>
      <w:r>
        <w:t>инфекционными</w:t>
      </w:r>
      <w:r w:rsidRPr="00512987">
        <w:t xml:space="preserve"> </w:t>
      </w:r>
      <w:r>
        <w:t>заболеваниями</w:t>
      </w:r>
      <w:r w:rsidRPr="00512987">
        <w:t xml:space="preserve"> </w:t>
      </w:r>
      <w:r>
        <w:t>с</w:t>
      </w:r>
      <w:r w:rsidRPr="00512987">
        <w:t xml:space="preserve"> </w:t>
      </w:r>
      <w:r>
        <w:t>комплексной</w:t>
      </w:r>
      <w:r w:rsidRPr="00512987">
        <w:t xml:space="preserve"> </w:t>
      </w:r>
      <w:r>
        <w:t>борьбой</w:t>
      </w:r>
      <w:r w:rsidRPr="00512987">
        <w:t xml:space="preserve"> </w:t>
      </w:r>
      <w:r>
        <w:t>с</w:t>
      </w:r>
      <w:r w:rsidRPr="00512987">
        <w:t xml:space="preserve"> </w:t>
      </w:r>
      <w:r>
        <w:t>переносчиками</w:t>
      </w:r>
      <w:r w:rsidRPr="00512987">
        <w:t xml:space="preserve"> </w:t>
      </w:r>
      <w:r>
        <w:t>инфекции</w:t>
      </w:r>
      <w:r w:rsidRPr="00512987">
        <w:t xml:space="preserve">; </w:t>
      </w:r>
      <w:r>
        <w:t>подключение</w:t>
      </w:r>
      <w:r w:rsidRPr="00512987">
        <w:t xml:space="preserve"> </w:t>
      </w:r>
      <w:r>
        <w:t>частного</w:t>
      </w:r>
      <w:r w:rsidRPr="00512987">
        <w:t xml:space="preserve"> </w:t>
      </w:r>
      <w:r>
        <w:t>се</w:t>
      </w:r>
      <w:r>
        <w:t>к</w:t>
      </w:r>
      <w:r>
        <w:t>тора</w:t>
      </w:r>
      <w:r w:rsidRPr="00512987">
        <w:t xml:space="preserve"> </w:t>
      </w:r>
      <w:r>
        <w:t>к</w:t>
      </w:r>
      <w:r w:rsidRPr="00512987">
        <w:t xml:space="preserve"> </w:t>
      </w:r>
      <w:r>
        <w:t>выявлению</w:t>
      </w:r>
      <w:r w:rsidRPr="00512987">
        <w:t xml:space="preserve"> </w:t>
      </w:r>
      <w:r>
        <w:t>случаев</w:t>
      </w:r>
      <w:r w:rsidRPr="00512987">
        <w:t xml:space="preserve"> </w:t>
      </w:r>
      <w:r>
        <w:t>заболевания</w:t>
      </w:r>
      <w:r w:rsidRPr="00512987">
        <w:t xml:space="preserve"> </w:t>
      </w:r>
      <w:r>
        <w:t>и</w:t>
      </w:r>
      <w:r w:rsidRPr="00512987">
        <w:t xml:space="preserve"> </w:t>
      </w:r>
      <w:r>
        <w:t>укр</w:t>
      </w:r>
      <w:r>
        <w:t>е</w:t>
      </w:r>
      <w:r>
        <w:t>пление</w:t>
      </w:r>
      <w:r w:rsidRPr="00512987">
        <w:t xml:space="preserve"> </w:t>
      </w:r>
      <w:r>
        <w:t>партнерств</w:t>
      </w:r>
      <w:r w:rsidRPr="00512987">
        <w:t xml:space="preserve"> </w:t>
      </w:r>
      <w:r>
        <w:t>внутри</w:t>
      </w:r>
      <w:r w:rsidRPr="00512987">
        <w:t xml:space="preserve"> </w:t>
      </w:r>
      <w:r>
        <w:t>страны</w:t>
      </w:r>
      <w:r w:rsidRPr="00512987">
        <w:t xml:space="preserve"> </w:t>
      </w:r>
      <w:r>
        <w:t>в</w:t>
      </w:r>
      <w:r w:rsidRPr="00512987">
        <w:t xml:space="preserve"> </w:t>
      </w:r>
      <w:r>
        <w:t>целях</w:t>
      </w:r>
      <w:r w:rsidRPr="00512987">
        <w:t xml:space="preserve"> </w:t>
      </w:r>
      <w:r>
        <w:t>борьбы</w:t>
      </w:r>
      <w:r w:rsidRPr="00512987">
        <w:t xml:space="preserve"> </w:t>
      </w:r>
      <w:r>
        <w:t>с</w:t>
      </w:r>
      <w:r w:rsidRPr="00512987">
        <w:t xml:space="preserve"> </w:t>
      </w:r>
      <w:r>
        <w:t>заболеваниями</w:t>
      </w:r>
      <w:r w:rsidRPr="00512987">
        <w:t xml:space="preserve">, </w:t>
      </w:r>
      <w:r>
        <w:t>например</w:t>
      </w:r>
      <w:r w:rsidRPr="00512987">
        <w:t xml:space="preserve"> </w:t>
      </w:r>
      <w:r>
        <w:t>с</w:t>
      </w:r>
      <w:r w:rsidRPr="00512987">
        <w:t xml:space="preserve"> </w:t>
      </w:r>
      <w:r>
        <w:t>туберкулезом</w:t>
      </w:r>
      <w:r w:rsidRPr="00512987">
        <w:t xml:space="preserve">; </w:t>
      </w:r>
      <w:r>
        <w:t>налаживание</w:t>
      </w:r>
      <w:r w:rsidRPr="00512987">
        <w:t xml:space="preserve"> </w:t>
      </w:r>
      <w:r>
        <w:t>раб</w:t>
      </w:r>
      <w:r>
        <w:t>о</w:t>
      </w:r>
      <w:r>
        <w:t>ты</w:t>
      </w:r>
      <w:r w:rsidRPr="00512987">
        <w:t xml:space="preserve"> </w:t>
      </w:r>
      <w:r>
        <w:t>по</w:t>
      </w:r>
      <w:r w:rsidRPr="00512987">
        <w:t xml:space="preserve"> </w:t>
      </w:r>
      <w:r>
        <w:t>проведению</w:t>
      </w:r>
      <w:r w:rsidRPr="00512987">
        <w:t xml:space="preserve"> </w:t>
      </w:r>
      <w:r>
        <w:t>регулярных</w:t>
      </w:r>
      <w:r w:rsidRPr="00512987">
        <w:t xml:space="preserve"> </w:t>
      </w:r>
      <w:r>
        <w:t>обследований</w:t>
      </w:r>
      <w:r w:rsidRPr="00512987">
        <w:t xml:space="preserve"> </w:t>
      </w:r>
      <w:r>
        <w:t>устойчивости</w:t>
      </w:r>
      <w:r w:rsidRPr="00512987">
        <w:t xml:space="preserve"> </w:t>
      </w:r>
      <w:r>
        <w:t>к</w:t>
      </w:r>
      <w:r w:rsidRPr="00512987">
        <w:t xml:space="preserve"> </w:t>
      </w:r>
      <w:r>
        <w:t>лекарствам</w:t>
      </w:r>
      <w:r w:rsidRPr="00512987">
        <w:t xml:space="preserve"> </w:t>
      </w:r>
      <w:r>
        <w:t>и</w:t>
      </w:r>
      <w:r w:rsidRPr="00512987">
        <w:t xml:space="preserve"> </w:t>
      </w:r>
      <w:r>
        <w:t>ко</w:t>
      </w:r>
      <w:r>
        <w:t>м</w:t>
      </w:r>
      <w:r>
        <w:t>плексный</w:t>
      </w:r>
      <w:r w:rsidRPr="00512987">
        <w:t xml:space="preserve"> </w:t>
      </w:r>
      <w:r>
        <w:t>надзор</w:t>
      </w:r>
      <w:r w:rsidRPr="00512987">
        <w:t xml:space="preserve"> </w:t>
      </w:r>
      <w:r>
        <w:t>за</w:t>
      </w:r>
      <w:r w:rsidRPr="00512987">
        <w:t xml:space="preserve"> </w:t>
      </w:r>
      <w:r>
        <w:t>возникновением</w:t>
      </w:r>
      <w:r w:rsidRPr="00512987">
        <w:t xml:space="preserve"> </w:t>
      </w:r>
      <w:r>
        <w:t>и</w:t>
      </w:r>
      <w:r w:rsidRPr="00512987">
        <w:t xml:space="preserve"> </w:t>
      </w:r>
      <w:r>
        <w:t>лечением</w:t>
      </w:r>
      <w:r w:rsidRPr="00512987">
        <w:t xml:space="preserve"> </w:t>
      </w:r>
      <w:r>
        <w:t>заболев</w:t>
      </w:r>
      <w:r>
        <w:t>а</w:t>
      </w:r>
      <w:r>
        <w:t>ний.</w:t>
      </w:r>
      <w:r w:rsidRPr="00512987">
        <w:t xml:space="preserve"> </w:t>
      </w:r>
    </w:p>
    <w:p w:rsidR="00064EEB" w:rsidRPr="00512987" w:rsidRDefault="00064EEB" w:rsidP="00D740DA">
      <w:pPr>
        <w:pStyle w:val="H23GR"/>
      </w:pPr>
      <w:r w:rsidRPr="00512987">
        <w:tab/>
        <w:t>15.</w:t>
      </w:r>
      <w:r w:rsidRPr="00512987">
        <w:tab/>
      </w:r>
      <w:r>
        <w:t xml:space="preserve">Профилактика неинфекционных заболеваний и борьба с ними </w:t>
      </w:r>
    </w:p>
    <w:p w:rsidR="00064EEB" w:rsidRPr="00CB22CA" w:rsidRDefault="00064EEB" w:rsidP="00622059">
      <w:pPr>
        <w:pStyle w:val="SingleTxtGR"/>
      </w:pPr>
      <w:r w:rsidRPr="00E20476">
        <w:t>161.</w:t>
      </w:r>
      <w:r w:rsidRPr="00E20476">
        <w:tab/>
      </w:r>
      <w:r>
        <w:t>Неинфекционные заболевания (НИЗ) включают хронические болезни, к</w:t>
      </w:r>
      <w:r>
        <w:t>о</w:t>
      </w:r>
      <w:r>
        <w:t>торые отличаются продолжительностью протекания, не проходят сами по себе и редко в</w:t>
      </w:r>
      <w:r>
        <w:t>ы</w:t>
      </w:r>
      <w:r>
        <w:t xml:space="preserve">лечиваются полностью. К ним относятся гипертония, сахарный диабет, бронхиальная астма, паралич, </w:t>
      </w:r>
      <w:proofErr w:type="spellStart"/>
      <w:r>
        <w:t>сердечно-сосудистые</w:t>
      </w:r>
      <w:proofErr w:type="spellEnd"/>
      <w:r>
        <w:t xml:space="preserve"> заболевания, малокровие, рак и артрит. Хотя</w:t>
      </w:r>
      <w:r w:rsidRPr="00512987">
        <w:t xml:space="preserve"> </w:t>
      </w:r>
      <w:r>
        <w:t>растущая</w:t>
      </w:r>
      <w:r w:rsidRPr="00512987">
        <w:t xml:space="preserve"> </w:t>
      </w:r>
      <w:r>
        <w:t>важность</w:t>
      </w:r>
      <w:r w:rsidRPr="00512987">
        <w:t xml:space="preserve"> </w:t>
      </w:r>
      <w:proofErr w:type="spellStart"/>
      <w:r>
        <w:t>уделения</w:t>
      </w:r>
      <w:proofErr w:type="spellEnd"/>
      <w:r w:rsidRPr="00512987">
        <w:t xml:space="preserve"> </w:t>
      </w:r>
      <w:r>
        <w:t>внимания</w:t>
      </w:r>
      <w:r w:rsidRPr="00512987">
        <w:t xml:space="preserve"> </w:t>
      </w:r>
      <w:r>
        <w:t>неинфекционным</w:t>
      </w:r>
      <w:r w:rsidRPr="00512987">
        <w:t xml:space="preserve"> </w:t>
      </w:r>
      <w:r>
        <w:t>з</w:t>
      </w:r>
      <w:r>
        <w:t>а</w:t>
      </w:r>
      <w:r>
        <w:t>болеваниям</w:t>
      </w:r>
      <w:r w:rsidRPr="00512987">
        <w:t xml:space="preserve"> </w:t>
      </w:r>
      <w:r>
        <w:t>признается</w:t>
      </w:r>
      <w:r w:rsidRPr="00512987">
        <w:t xml:space="preserve"> </w:t>
      </w:r>
      <w:r>
        <w:t>как</w:t>
      </w:r>
      <w:r w:rsidRPr="00512987">
        <w:t xml:space="preserve"> </w:t>
      </w:r>
      <w:r>
        <w:t>в</w:t>
      </w:r>
      <w:r w:rsidRPr="00512987">
        <w:t xml:space="preserve"> </w:t>
      </w:r>
      <w:r>
        <w:t>НПЗ</w:t>
      </w:r>
      <w:r w:rsidRPr="00512987">
        <w:t xml:space="preserve">, </w:t>
      </w:r>
      <w:r>
        <w:t>так</w:t>
      </w:r>
      <w:r w:rsidRPr="00512987">
        <w:t xml:space="preserve"> </w:t>
      </w:r>
      <w:r>
        <w:t>и</w:t>
      </w:r>
      <w:r w:rsidRPr="00512987">
        <w:t xml:space="preserve"> </w:t>
      </w:r>
      <w:r>
        <w:t>в</w:t>
      </w:r>
      <w:r w:rsidRPr="00512987">
        <w:t xml:space="preserve"> </w:t>
      </w:r>
      <w:r>
        <w:t>СПРСЗ</w:t>
      </w:r>
      <w:r w:rsidRPr="00512987">
        <w:t xml:space="preserve"> </w:t>
      </w:r>
      <w:r w:rsidRPr="000548E4">
        <w:t>I</w:t>
      </w:r>
      <w:r>
        <w:t>, в последнем не содержится конкретного раздела, ориентирующего в отношении того, как подходить к леч</w:t>
      </w:r>
      <w:r>
        <w:t>е</w:t>
      </w:r>
      <w:r>
        <w:t>нию неинфекционных заболеваний. В</w:t>
      </w:r>
      <w:r w:rsidRPr="00CB22CA">
        <w:t xml:space="preserve"> </w:t>
      </w:r>
      <w:r>
        <w:t>СПРСЗ</w:t>
      </w:r>
      <w:r w:rsidRPr="00512987">
        <w:rPr>
          <w:lang w:val="en-US"/>
        </w:rPr>
        <w:t> </w:t>
      </w:r>
      <w:r w:rsidRPr="000548E4">
        <w:t>II</w:t>
      </w:r>
      <w:r w:rsidRPr="00CB22CA">
        <w:t xml:space="preserve"> </w:t>
      </w:r>
      <w:r>
        <w:t>было</w:t>
      </w:r>
      <w:r w:rsidRPr="00CB22CA">
        <w:t xml:space="preserve"> </w:t>
      </w:r>
      <w:r>
        <w:t>необходимо</w:t>
      </w:r>
      <w:r w:rsidRPr="00CB22CA">
        <w:t xml:space="preserve"> </w:t>
      </w:r>
      <w:r>
        <w:t>восполнить</w:t>
      </w:r>
      <w:r w:rsidRPr="00CB22CA">
        <w:t xml:space="preserve"> </w:t>
      </w:r>
      <w:r>
        <w:t>пробел</w:t>
      </w:r>
      <w:r w:rsidRPr="00CB22CA">
        <w:t xml:space="preserve"> </w:t>
      </w:r>
      <w:r>
        <w:t>информации</w:t>
      </w:r>
      <w:r w:rsidRPr="00CB22CA">
        <w:t xml:space="preserve"> </w:t>
      </w:r>
      <w:r>
        <w:t>относительно</w:t>
      </w:r>
      <w:r w:rsidRPr="00CB22CA">
        <w:t xml:space="preserve"> </w:t>
      </w:r>
      <w:r>
        <w:t>масштабов</w:t>
      </w:r>
      <w:r w:rsidRPr="00CB22CA">
        <w:t xml:space="preserve"> </w:t>
      </w:r>
      <w:r>
        <w:t>этой</w:t>
      </w:r>
      <w:r w:rsidRPr="00CB22CA">
        <w:t xml:space="preserve"> </w:t>
      </w:r>
      <w:r>
        <w:t>проблемы</w:t>
      </w:r>
      <w:r w:rsidRPr="00CB22CA">
        <w:t xml:space="preserve">, </w:t>
      </w:r>
      <w:r>
        <w:t>и</w:t>
      </w:r>
      <w:r w:rsidRPr="00CB22CA">
        <w:t xml:space="preserve"> </w:t>
      </w:r>
      <w:r>
        <w:t>поэтому</w:t>
      </w:r>
      <w:r w:rsidRPr="00CB22CA">
        <w:t xml:space="preserve"> </w:t>
      </w:r>
      <w:r>
        <w:t>в нем прежде всего будет уделено внимание определению распространенности боле</w:t>
      </w:r>
      <w:r>
        <w:t>з</w:t>
      </w:r>
      <w:r>
        <w:t>ни и информационно-просветительной раб</w:t>
      </w:r>
      <w:r>
        <w:t>о</w:t>
      </w:r>
      <w:r>
        <w:t>те среди населения</w:t>
      </w:r>
      <w:r w:rsidRPr="00CB22CA">
        <w:t>.</w:t>
      </w:r>
    </w:p>
    <w:p w:rsidR="00064EEB" w:rsidRPr="00CB22CA" w:rsidRDefault="00064EEB" w:rsidP="00622059">
      <w:pPr>
        <w:pStyle w:val="SingleTxtGR"/>
      </w:pPr>
      <w:r w:rsidRPr="00E20476">
        <w:t>162.</w:t>
      </w:r>
      <w:r w:rsidRPr="00E20476">
        <w:tab/>
      </w:r>
      <w:r>
        <w:t>Имеющиеся данные по линии ИСУЗ показывают, что количество лиц, впервые обращающихся в амбулаторные учреждения по поводу гипертонии и диабета, еж</w:t>
      </w:r>
      <w:r>
        <w:t>е</w:t>
      </w:r>
      <w:r>
        <w:t>годно увеличивается</w:t>
      </w:r>
      <w:r w:rsidRPr="00CB22CA">
        <w:t>.</w:t>
      </w:r>
    </w:p>
    <w:p w:rsidR="00064EEB" w:rsidRDefault="00064EEB" w:rsidP="00622059">
      <w:pPr>
        <w:pStyle w:val="SingleTxtGR"/>
      </w:pPr>
      <w:r w:rsidRPr="00E20476">
        <w:t>163.</w:t>
      </w:r>
      <w:r w:rsidRPr="00E20476">
        <w:tab/>
      </w:r>
      <w:r>
        <w:t>Сохраняющаяся нехватка данных на базе общин затягивает разработку основывающейся на конкретной информации национальной политики и страт</w:t>
      </w:r>
      <w:r>
        <w:t>е</w:t>
      </w:r>
      <w:r>
        <w:t>гии в области НИЗ, а также разработку всестороннего и комплексного плана действий по борьбе с ними. Информационно-просветительная работа по вопр</w:t>
      </w:r>
      <w:r>
        <w:t>о</w:t>
      </w:r>
      <w:r>
        <w:t>сам профилактики НИЗ и борьбе с ними ведется слабо.</w:t>
      </w:r>
    </w:p>
    <w:p w:rsidR="00064EEB" w:rsidRPr="00472D08" w:rsidRDefault="00064EEB" w:rsidP="00D740DA">
      <w:pPr>
        <w:pStyle w:val="H23GR"/>
      </w:pPr>
      <w:r>
        <w:tab/>
      </w:r>
      <w:r w:rsidRPr="00472D08">
        <w:t>16.</w:t>
      </w:r>
      <w:r w:rsidRPr="00472D08">
        <w:tab/>
      </w:r>
      <w:r>
        <w:t>Травмы</w:t>
      </w:r>
      <w:r w:rsidRPr="00472D08">
        <w:t xml:space="preserve">, </w:t>
      </w:r>
      <w:r>
        <w:t>инвалидность</w:t>
      </w:r>
      <w:r w:rsidRPr="00472D08">
        <w:t xml:space="preserve"> </w:t>
      </w:r>
      <w:r>
        <w:t>и</w:t>
      </w:r>
      <w:r w:rsidRPr="00472D08">
        <w:t xml:space="preserve"> </w:t>
      </w:r>
      <w:r>
        <w:t>меры</w:t>
      </w:r>
      <w:r w:rsidRPr="00472D08">
        <w:t xml:space="preserve"> </w:t>
      </w:r>
      <w:r>
        <w:t>по</w:t>
      </w:r>
      <w:r w:rsidRPr="00472D08">
        <w:t xml:space="preserve"> </w:t>
      </w:r>
      <w:r>
        <w:t>реабилитации</w:t>
      </w:r>
      <w:r w:rsidRPr="00472D08">
        <w:t xml:space="preserve"> </w:t>
      </w:r>
    </w:p>
    <w:p w:rsidR="00064EEB" w:rsidRPr="0006551E" w:rsidRDefault="00064EEB" w:rsidP="00622059">
      <w:pPr>
        <w:pStyle w:val="SingleTxtGR"/>
      </w:pPr>
      <w:r w:rsidRPr="00E20476">
        <w:t>164.</w:t>
      </w:r>
      <w:r w:rsidRPr="00E20476">
        <w:tab/>
      </w:r>
      <w:r>
        <w:t>Этот</w:t>
      </w:r>
      <w:r w:rsidRPr="00472D08">
        <w:t xml:space="preserve"> </w:t>
      </w:r>
      <w:r>
        <w:t>элемент</w:t>
      </w:r>
      <w:r w:rsidRPr="00472D08">
        <w:t xml:space="preserve">, </w:t>
      </w:r>
      <w:r>
        <w:t>связанный</w:t>
      </w:r>
      <w:r w:rsidRPr="00472D08">
        <w:t xml:space="preserve"> </w:t>
      </w:r>
      <w:r>
        <w:t>с</w:t>
      </w:r>
      <w:r w:rsidRPr="00472D08">
        <w:t xml:space="preserve"> </w:t>
      </w:r>
      <w:r>
        <w:t>неинфекционными</w:t>
      </w:r>
      <w:r w:rsidRPr="00472D08">
        <w:t xml:space="preserve"> </w:t>
      </w:r>
      <w:r>
        <w:t>заболеваниями</w:t>
      </w:r>
      <w:r w:rsidRPr="00472D08">
        <w:t xml:space="preserve">, </w:t>
      </w:r>
      <w:r>
        <w:t>приводит</w:t>
      </w:r>
      <w:r w:rsidRPr="00472D08">
        <w:t xml:space="preserve"> </w:t>
      </w:r>
      <w:r>
        <w:t>к</w:t>
      </w:r>
      <w:r w:rsidRPr="00472D08">
        <w:t xml:space="preserve"> </w:t>
      </w:r>
      <w:r>
        <w:t>утрате</w:t>
      </w:r>
      <w:r w:rsidRPr="00472D08">
        <w:t xml:space="preserve"> </w:t>
      </w:r>
      <w:r>
        <w:t>навыков</w:t>
      </w:r>
      <w:r w:rsidRPr="00472D08">
        <w:t xml:space="preserve">, </w:t>
      </w:r>
      <w:r>
        <w:t>необходимых</w:t>
      </w:r>
      <w:r w:rsidRPr="00472D08">
        <w:t xml:space="preserve"> </w:t>
      </w:r>
      <w:r>
        <w:t>для</w:t>
      </w:r>
      <w:r w:rsidRPr="00472D08">
        <w:t xml:space="preserve"> </w:t>
      </w:r>
      <w:r>
        <w:t>сохранения</w:t>
      </w:r>
      <w:r w:rsidRPr="00472D08">
        <w:t xml:space="preserve"> </w:t>
      </w:r>
      <w:r>
        <w:t>трудоспособности</w:t>
      </w:r>
      <w:r w:rsidRPr="00472D08">
        <w:t xml:space="preserve">. </w:t>
      </w:r>
      <w:r>
        <w:t>Это</w:t>
      </w:r>
      <w:r w:rsidRPr="00472D08">
        <w:t xml:space="preserve"> </w:t>
      </w:r>
      <w:r>
        <w:t>может</w:t>
      </w:r>
      <w:r w:rsidRPr="00472D08">
        <w:t xml:space="preserve"> </w:t>
      </w:r>
      <w:r>
        <w:t>быть</w:t>
      </w:r>
      <w:r w:rsidRPr="00472D08">
        <w:t xml:space="preserve"> </w:t>
      </w:r>
      <w:r>
        <w:t>вызвано</w:t>
      </w:r>
      <w:r w:rsidRPr="00472D08">
        <w:t xml:space="preserve"> </w:t>
      </w:r>
      <w:r>
        <w:t>ущербом</w:t>
      </w:r>
      <w:r w:rsidRPr="00472D08">
        <w:t xml:space="preserve"> </w:t>
      </w:r>
      <w:r>
        <w:t>или</w:t>
      </w:r>
      <w:r w:rsidRPr="00472D08">
        <w:t xml:space="preserve"> </w:t>
      </w:r>
      <w:r>
        <w:t>вредом</w:t>
      </w:r>
      <w:r w:rsidRPr="00472D08">
        <w:t xml:space="preserve">, </w:t>
      </w:r>
      <w:r>
        <w:t>нанесенным</w:t>
      </w:r>
      <w:r w:rsidRPr="00472D08">
        <w:t xml:space="preserve"> </w:t>
      </w:r>
      <w:r>
        <w:t>человеку</w:t>
      </w:r>
      <w:r w:rsidRPr="00472D08">
        <w:t xml:space="preserve"> </w:t>
      </w:r>
      <w:r>
        <w:t>до</w:t>
      </w:r>
      <w:r w:rsidRPr="00472D08">
        <w:t xml:space="preserve"> </w:t>
      </w:r>
      <w:r>
        <w:t>или</w:t>
      </w:r>
      <w:r w:rsidRPr="00472D08">
        <w:t xml:space="preserve"> </w:t>
      </w:r>
      <w:r>
        <w:t>после</w:t>
      </w:r>
      <w:r w:rsidRPr="00472D08">
        <w:t xml:space="preserve"> </w:t>
      </w:r>
      <w:r>
        <w:t>его</w:t>
      </w:r>
      <w:r w:rsidRPr="00472D08">
        <w:t xml:space="preserve"> </w:t>
      </w:r>
      <w:r>
        <w:t>р</w:t>
      </w:r>
      <w:r>
        <w:t>о</w:t>
      </w:r>
      <w:r>
        <w:t>ждения</w:t>
      </w:r>
      <w:r w:rsidRPr="00472D08">
        <w:t xml:space="preserve">. </w:t>
      </w:r>
      <w:r>
        <w:t>Во</w:t>
      </w:r>
      <w:r>
        <w:t>з</w:t>
      </w:r>
      <w:r>
        <w:t>можными</w:t>
      </w:r>
      <w:r w:rsidRPr="0006551E">
        <w:t xml:space="preserve"> </w:t>
      </w:r>
      <w:r>
        <w:t>последствиями</w:t>
      </w:r>
      <w:r w:rsidRPr="0006551E">
        <w:t xml:space="preserve"> </w:t>
      </w:r>
      <w:r>
        <w:t>могут</w:t>
      </w:r>
      <w:r w:rsidRPr="0006551E">
        <w:t xml:space="preserve"> </w:t>
      </w:r>
      <w:r>
        <w:t>быть</w:t>
      </w:r>
      <w:r w:rsidRPr="0006551E">
        <w:t xml:space="preserve"> </w:t>
      </w:r>
      <w:r>
        <w:t>глухота</w:t>
      </w:r>
      <w:r w:rsidRPr="0006551E">
        <w:t xml:space="preserve">, </w:t>
      </w:r>
      <w:r>
        <w:t>слепота</w:t>
      </w:r>
      <w:r w:rsidRPr="0006551E">
        <w:t xml:space="preserve">, </w:t>
      </w:r>
      <w:r>
        <w:t>физическая</w:t>
      </w:r>
      <w:r w:rsidRPr="0006551E">
        <w:t xml:space="preserve"> </w:t>
      </w:r>
      <w:r>
        <w:t>неполноценность</w:t>
      </w:r>
      <w:r w:rsidRPr="0006551E">
        <w:t xml:space="preserve"> </w:t>
      </w:r>
      <w:r>
        <w:t>и</w:t>
      </w:r>
      <w:r w:rsidRPr="0006551E">
        <w:t xml:space="preserve"> </w:t>
      </w:r>
      <w:r>
        <w:t>пон</w:t>
      </w:r>
      <w:r>
        <w:t>и</w:t>
      </w:r>
      <w:r>
        <w:t>женная</w:t>
      </w:r>
      <w:r w:rsidRPr="0006551E">
        <w:t xml:space="preserve"> </w:t>
      </w:r>
      <w:proofErr w:type="spellStart"/>
      <w:r>
        <w:t>обучаемость</w:t>
      </w:r>
      <w:proofErr w:type="spellEnd"/>
      <w:r w:rsidRPr="0006551E">
        <w:t>.</w:t>
      </w:r>
    </w:p>
    <w:p w:rsidR="00064EEB" w:rsidRPr="0006551E" w:rsidRDefault="00064EEB" w:rsidP="00622059">
      <w:pPr>
        <w:pStyle w:val="SingleTxtGR"/>
      </w:pPr>
      <w:r w:rsidRPr="00E20476">
        <w:t>165.</w:t>
      </w:r>
      <w:r w:rsidRPr="00E20476">
        <w:tab/>
      </w:r>
      <w:r>
        <w:t>В Уганде 10% населения имеют нарушения слуха, а 250 000 человек я</w:t>
      </w:r>
      <w:r>
        <w:t>в</w:t>
      </w:r>
      <w:r>
        <w:t>ляются слепыми, причем и того и другого часто можно было бы избежать. М</w:t>
      </w:r>
      <w:r>
        <w:t>е</w:t>
      </w:r>
      <w:r>
        <w:t>жду 1991 и 2002 годом доля населения в возрасте 60 лет и выше увеличилась с 4% до 6%. Н</w:t>
      </w:r>
      <w:r>
        <w:t>е</w:t>
      </w:r>
      <w:r>
        <w:t>смотря на растущий спрос, медицинские услуги для престарелых отсутствуют. В н</w:t>
      </w:r>
      <w:r>
        <w:t>а</w:t>
      </w:r>
      <w:r>
        <w:t>стоящее время лишь от 2% до 25% инвалидов имеют доступ к услугам по реабилитации. В качестве основной стратегии охвата инвалидов с</w:t>
      </w:r>
      <w:r>
        <w:t>о</w:t>
      </w:r>
      <w:r>
        <w:t>ответствующими услугами Уганда приняла реабилитацию на уровне общины. За последние 10 лет смертность от дорожно-транспортных происшествий во</w:t>
      </w:r>
      <w:r>
        <w:t>з</w:t>
      </w:r>
      <w:r>
        <w:t>росла более чем вдвое: с 992 случаев в 1993 году до 1 996 случаев в 2003 году. В 1998 году Уганда в результате дорожно-транспортных происшествий потер</w:t>
      </w:r>
      <w:r>
        <w:t>я</w:t>
      </w:r>
      <w:r>
        <w:t>ла 151,7 млрд. угандийских шиллингов: эта су</w:t>
      </w:r>
      <w:r>
        <w:t>м</w:t>
      </w:r>
      <w:r>
        <w:t>ма складывалась из совокупных потерь, вызванных гибелью людей, травмами и повреждением транспортных средств. Соответствующие расходы в 2003 году, по оце</w:t>
      </w:r>
      <w:r>
        <w:t>н</w:t>
      </w:r>
      <w:r>
        <w:t>кам, составили 300 млрд. угандийских шиллингов. Если брать показатели по всему миру, то на расходы, вызванные дорожно-транспортными происшествиями, приходится 1</w:t>
      </w:r>
      <w:r w:rsidR="00F64CA2" w:rsidRPr="00F64CA2">
        <w:t>−</w:t>
      </w:r>
      <w:r>
        <w:t>2% совокупного валового национального продукта</w:t>
      </w:r>
      <w:r w:rsidRPr="0006551E">
        <w:t>.</w:t>
      </w:r>
    </w:p>
    <w:p w:rsidR="00064EEB" w:rsidRPr="0006551E" w:rsidRDefault="00064EEB" w:rsidP="00D740DA">
      <w:pPr>
        <w:pStyle w:val="H23GR"/>
      </w:pPr>
      <w:r w:rsidRPr="0006551E">
        <w:tab/>
      </w:r>
      <w:r w:rsidRPr="00E20476">
        <w:t>17.</w:t>
      </w:r>
      <w:r w:rsidRPr="00E20476">
        <w:tab/>
      </w:r>
      <w:r>
        <w:t>Здоровье полости рта</w:t>
      </w:r>
    </w:p>
    <w:p w:rsidR="00064EEB" w:rsidRPr="0006551E" w:rsidRDefault="00064EEB" w:rsidP="00622059">
      <w:pPr>
        <w:pStyle w:val="SingleTxtGR"/>
      </w:pPr>
      <w:r w:rsidRPr="00E20476">
        <w:t>166.</w:t>
      </w:r>
      <w:r w:rsidRPr="00E20476">
        <w:tab/>
      </w:r>
      <w:r>
        <w:t>Здоровье полости рта связано с надлежащей гигиеной полости рта, а та</w:t>
      </w:r>
      <w:r>
        <w:t>к</w:t>
      </w:r>
      <w:r>
        <w:t>же со всеми нарушениями в полости рта, включая кариес, пародонтоз, ди</w:t>
      </w:r>
      <w:r>
        <w:t>с</w:t>
      </w:r>
      <w:r>
        <w:t>функцию тканей полости рта и лицевых тканей и другую оральную патологию, в том числе рак полости рта. Поставлены следующие конкретные задачи: ра</w:t>
      </w:r>
      <w:r>
        <w:t>з</w:t>
      </w:r>
      <w:r>
        <w:t>работка и осуществление национальной политики и руководящих принципов охраны здоровья полости рта; надлежащее оснащение и укомплектование 80% стоматологических отделений четвертого ЦОЗ; повышение до 80% охвата нас</w:t>
      </w:r>
      <w:r>
        <w:t>е</w:t>
      </w:r>
      <w:r>
        <w:t>ления информационно-просветительной работой о факторах риска и мерах по профилактике заболеваний и ухудшения состояния полости рта; обеспечение доступа к первичным услугам по охране здоровья п</w:t>
      </w:r>
      <w:r>
        <w:t>о</w:t>
      </w:r>
      <w:r>
        <w:t>лости рта 80% населения. В силу нехватки ресурсов руководящие принципы охраны здоровья полости рта не были разработаны. Число</w:t>
      </w:r>
      <w:r w:rsidRPr="0006551E">
        <w:t xml:space="preserve"> </w:t>
      </w:r>
      <w:r>
        <w:t>лиц</w:t>
      </w:r>
      <w:r w:rsidRPr="0006551E">
        <w:t xml:space="preserve">, </w:t>
      </w:r>
      <w:r>
        <w:t>посещавших</w:t>
      </w:r>
      <w:r w:rsidRPr="0006551E">
        <w:t xml:space="preserve"> </w:t>
      </w:r>
      <w:r>
        <w:t>амбулаторные</w:t>
      </w:r>
      <w:r w:rsidRPr="0006551E">
        <w:t xml:space="preserve"> </w:t>
      </w:r>
      <w:r>
        <w:t>учреждения</w:t>
      </w:r>
      <w:r w:rsidRPr="0006551E">
        <w:t xml:space="preserve"> </w:t>
      </w:r>
      <w:r>
        <w:t>по</w:t>
      </w:r>
      <w:r w:rsidRPr="0006551E">
        <w:t xml:space="preserve"> </w:t>
      </w:r>
      <w:r>
        <w:t>поводу</w:t>
      </w:r>
      <w:r w:rsidRPr="0006551E">
        <w:t xml:space="preserve"> </w:t>
      </w:r>
      <w:r>
        <w:t>заболеваний</w:t>
      </w:r>
      <w:r w:rsidRPr="0006551E">
        <w:t xml:space="preserve"> </w:t>
      </w:r>
      <w:r>
        <w:t>полости</w:t>
      </w:r>
      <w:r w:rsidRPr="0006551E">
        <w:t xml:space="preserve"> </w:t>
      </w:r>
      <w:r>
        <w:t>рта,</w:t>
      </w:r>
      <w:r w:rsidRPr="0006551E">
        <w:t xml:space="preserve"> </w:t>
      </w:r>
      <w:r>
        <w:t>составляло</w:t>
      </w:r>
      <w:r w:rsidRPr="0006551E">
        <w:t xml:space="preserve"> 535</w:t>
      </w:r>
      <w:r w:rsidRPr="0006551E">
        <w:rPr>
          <w:lang w:val="en-US"/>
        </w:rPr>
        <w:t> </w:t>
      </w:r>
      <w:r w:rsidRPr="0006551E">
        <w:t>650</w:t>
      </w:r>
      <w:r w:rsidRPr="0006551E">
        <w:rPr>
          <w:lang w:val="en-US"/>
        </w:rPr>
        <w:t> </w:t>
      </w:r>
      <w:r>
        <w:t>человек</w:t>
      </w:r>
      <w:r w:rsidRPr="0006551E">
        <w:t xml:space="preserve"> </w:t>
      </w:r>
      <w:r>
        <w:t>в</w:t>
      </w:r>
      <w:r w:rsidRPr="0006551E">
        <w:t xml:space="preserve"> 2010/2011</w:t>
      </w:r>
      <w:r w:rsidRPr="0006551E">
        <w:rPr>
          <w:lang w:val="en-US"/>
        </w:rPr>
        <w:t> </w:t>
      </w:r>
      <w:r>
        <w:t>году</w:t>
      </w:r>
      <w:r w:rsidRPr="0006551E">
        <w:t>, 551</w:t>
      </w:r>
      <w:r>
        <w:t> </w:t>
      </w:r>
      <w:r w:rsidRPr="0006551E">
        <w:t>810</w:t>
      </w:r>
      <w:r>
        <w:t xml:space="preserve"> человек в </w:t>
      </w:r>
      <w:r w:rsidRPr="0006551E">
        <w:t>2009/</w:t>
      </w:r>
      <w:r>
        <w:t>20</w:t>
      </w:r>
      <w:r w:rsidRPr="0006551E">
        <w:t>10</w:t>
      </w:r>
      <w:r>
        <w:t xml:space="preserve"> году и </w:t>
      </w:r>
      <w:r w:rsidRPr="0006551E">
        <w:t>518</w:t>
      </w:r>
      <w:r>
        <w:t> </w:t>
      </w:r>
      <w:r w:rsidRPr="0006551E">
        <w:t>861</w:t>
      </w:r>
      <w:r>
        <w:t xml:space="preserve"> человек в </w:t>
      </w:r>
      <w:r w:rsidRPr="0006551E">
        <w:t>2008/</w:t>
      </w:r>
      <w:r>
        <w:t>20</w:t>
      </w:r>
      <w:r w:rsidRPr="0006551E">
        <w:t>09</w:t>
      </w:r>
      <w:r>
        <w:t> году</w:t>
      </w:r>
      <w:r w:rsidRPr="0006551E">
        <w:t>.</w:t>
      </w:r>
      <w:r>
        <w:t xml:space="preserve"> На кач</w:t>
      </w:r>
      <w:r>
        <w:t>е</w:t>
      </w:r>
      <w:r>
        <w:t>стве услуг, предоставляемых этому большому числу пациентов, негативно ск</w:t>
      </w:r>
      <w:r>
        <w:t>а</w:t>
      </w:r>
      <w:r>
        <w:t>зываются нехватка действующих стоматологических отделений и отсутствие надлежащей профессиональной подготовки лиц, занимающихся охраной здор</w:t>
      </w:r>
      <w:r>
        <w:t>о</w:t>
      </w:r>
      <w:r>
        <w:t>вья полости рта на более низком уровне. Ощущается</w:t>
      </w:r>
      <w:r w:rsidRPr="0006551E">
        <w:t xml:space="preserve"> </w:t>
      </w:r>
      <w:r>
        <w:t>необходимость</w:t>
      </w:r>
      <w:r w:rsidRPr="0006551E">
        <w:t xml:space="preserve"> </w:t>
      </w:r>
      <w:r>
        <w:t>в</w:t>
      </w:r>
      <w:r w:rsidRPr="0006551E">
        <w:t xml:space="preserve"> </w:t>
      </w:r>
      <w:r>
        <w:t>том</w:t>
      </w:r>
      <w:r w:rsidRPr="0006551E">
        <w:t xml:space="preserve">, </w:t>
      </w:r>
      <w:r>
        <w:t>чт</w:t>
      </w:r>
      <w:r>
        <w:t>о</w:t>
      </w:r>
      <w:r>
        <w:t>бы</w:t>
      </w:r>
      <w:r w:rsidRPr="0006551E">
        <w:t xml:space="preserve"> </w:t>
      </w:r>
      <w:r>
        <w:t>обесп</w:t>
      </w:r>
      <w:r>
        <w:t>е</w:t>
      </w:r>
      <w:r>
        <w:t>чению</w:t>
      </w:r>
      <w:r w:rsidRPr="0006551E">
        <w:t xml:space="preserve"> </w:t>
      </w:r>
      <w:r>
        <w:t>стоматологическим</w:t>
      </w:r>
      <w:r w:rsidRPr="0006551E">
        <w:t xml:space="preserve"> </w:t>
      </w:r>
      <w:r>
        <w:t>оборудованием</w:t>
      </w:r>
      <w:r w:rsidRPr="0006551E">
        <w:t xml:space="preserve"> </w:t>
      </w:r>
      <w:r>
        <w:t>и</w:t>
      </w:r>
      <w:r w:rsidRPr="0006551E">
        <w:t xml:space="preserve"> </w:t>
      </w:r>
      <w:r>
        <w:t>специалистами</w:t>
      </w:r>
      <w:r w:rsidRPr="0006551E">
        <w:t xml:space="preserve"> </w:t>
      </w:r>
      <w:r>
        <w:t>по</w:t>
      </w:r>
      <w:r w:rsidRPr="0006551E">
        <w:t xml:space="preserve"> </w:t>
      </w:r>
      <w:r>
        <w:t>охране</w:t>
      </w:r>
      <w:r w:rsidRPr="0006551E">
        <w:t xml:space="preserve"> </w:t>
      </w:r>
      <w:r>
        <w:t>здоровья</w:t>
      </w:r>
      <w:r w:rsidRPr="0006551E">
        <w:t xml:space="preserve"> </w:t>
      </w:r>
      <w:r>
        <w:t>п</w:t>
      </w:r>
      <w:r>
        <w:t>о</w:t>
      </w:r>
      <w:r>
        <w:t>лости</w:t>
      </w:r>
      <w:r w:rsidRPr="0006551E">
        <w:t xml:space="preserve"> </w:t>
      </w:r>
      <w:r>
        <w:t>рта</w:t>
      </w:r>
      <w:r w:rsidRPr="0006551E">
        <w:t xml:space="preserve"> </w:t>
      </w:r>
      <w:r>
        <w:t>в</w:t>
      </w:r>
      <w:r w:rsidRPr="0006551E">
        <w:t xml:space="preserve"> </w:t>
      </w:r>
      <w:r>
        <w:t>округах</w:t>
      </w:r>
      <w:r w:rsidRPr="0006551E">
        <w:t xml:space="preserve"> </w:t>
      </w:r>
      <w:r>
        <w:t>было</w:t>
      </w:r>
      <w:r w:rsidRPr="0006551E">
        <w:t xml:space="preserve"> </w:t>
      </w:r>
      <w:r>
        <w:t>уделено</w:t>
      </w:r>
      <w:r w:rsidRPr="0006551E">
        <w:t xml:space="preserve"> </w:t>
      </w:r>
      <w:r>
        <w:t>первоочередное внимание</w:t>
      </w:r>
      <w:r w:rsidRPr="0006551E">
        <w:t>.</w:t>
      </w:r>
    </w:p>
    <w:p w:rsidR="00064EEB" w:rsidRPr="0006551E" w:rsidRDefault="00064EEB" w:rsidP="003840D4">
      <w:pPr>
        <w:pStyle w:val="SingleTxtGR"/>
        <w:suppressAutoHyphens/>
        <w:jc w:val="left"/>
        <w:rPr>
          <w:b/>
        </w:rPr>
      </w:pPr>
      <w:r>
        <w:t>Таблица</w:t>
      </w:r>
      <w:r w:rsidRPr="0006551E">
        <w:t xml:space="preserve"> 1</w:t>
      </w:r>
      <w:r w:rsidR="00A42608">
        <w:br/>
      </w:r>
      <w:r>
        <w:rPr>
          <w:b/>
        </w:rPr>
        <w:t xml:space="preserve">Достигнутые результаты по восьми показателям НПР за период осуществления СПИСЗ в </w:t>
      </w:r>
      <w:r w:rsidRPr="0006551E">
        <w:rPr>
          <w:b/>
        </w:rPr>
        <w:t>2010/</w:t>
      </w:r>
      <w:r>
        <w:rPr>
          <w:b/>
        </w:rPr>
        <w:t>20</w:t>
      </w:r>
      <w:r w:rsidRPr="0006551E">
        <w:rPr>
          <w:b/>
        </w:rPr>
        <w:t>11</w:t>
      </w:r>
      <w:r w:rsidR="003840D4" w:rsidRPr="003840D4">
        <w:rPr>
          <w:b/>
        </w:rPr>
        <w:t>−</w:t>
      </w:r>
      <w:r w:rsidRPr="0006551E">
        <w:rPr>
          <w:b/>
        </w:rPr>
        <w:t>2014/</w:t>
      </w:r>
      <w:r>
        <w:rPr>
          <w:b/>
        </w:rPr>
        <w:t>20</w:t>
      </w:r>
      <w:r w:rsidRPr="0006551E">
        <w:rPr>
          <w:b/>
        </w:rPr>
        <w:t>15</w:t>
      </w:r>
      <w:r>
        <w:rPr>
          <w:b/>
        </w:rPr>
        <w:t> г</w:t>
      </w:r>
      <w:r w:rsidR="003840D4">
        <w:rPr>
          <w:b/>
        </w:rPr>
        <w:t>одах</w:t>
      </w:r>
    </w:p>
    <w:tbl>
      <w:tblPr>
        <w:tblW w:w="7370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91"/>
        <w:gridCol w:w="965"/>
        <w:gridCol w:w="910"/>
        <w:gridCol w:w="1147"/>
        <w:gridCol w:w="1208"/>
        <w:gridCol w:w="1249"/>
      </w:tblGrid>
      <w:tr w:rsidR="00F22F27" w:rsidRPr="00664B2A" w:rsidTr="00AB602B">
        <w:trPr>
          <w:trHeight w:val="471"/>
          <w:tblHeader/>
        </w:trPr>
        <w:tc>
          <w:tcPr>
            <w:tcW w:w="189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F27" w:rsidRPr="00664B2A" w:rsidRDefault="00F22F27" w:rsidP="002E2DCA">
            <w:pPr>
              <w:spacing w:before="80" w:after="80" w:line="200" w:lineRule="exact"/>
              <w:rPr>
                <w:bCs/>
                <w:i/>
                <w:sz w:val="16"/>
                <w:szCs w:val="16"/>
              </w:rPr>
            </w:pPr>
            <w:r w:rsidRPr="00664B2A">
              <w:rPr>
                <w:bCs/>
                <w:i/>
                <w:sz w:val="16"/>
                <w:szCs w:val="16"/>
              </w:rPr>
              <w:t>Показатель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F27" w:rsidRPr="00664B2A" w:rsidRDefault="00F22F27" w:rsidP="002E2DCA">
            <w:pPr>
              <w:spacing w:before="80" w:after="80" w:line="200" w:lineRule="exact"/>
              <w:ind w:left="113"/>
              <w:rPr>
                <w:bCs/>
                <w:i/>
                <w:sz w:val="16"/>
                <w:szCs w:val="16"/>
              </w:rPr>
            </w:pPr>
            <w:r w:rsidRPr="00664B2A">
              <w:rPr>
                <w:bCs/>
                <w:i/>
                <w:sz w:val="16"/>
                <w:szCs w:val="16"/>
              </w:rPr>
              <w:t>Базовый 2009/2010 ФГ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F27" w:rsidRPr="00664B2A" w:rsidRDefault="00F22F27" w:rsidP="002E2DCA">
            <w:pPr>
              <w:spacing w:before="80" w:after="80" w:line="200" w:lineRule="exact"/>
              <w:ind w:left="113"/>
              <w:rPr>
                <w:bCs/>
                <w:i/>
                <w:sz w:val="16"/>
                <w:szCs w:val="16"/>
              </w:rPr>
            </w:pPr>
            <w:r w:rsidRPr="00664B2A">
              <w:rPr>
                <w:bCs/>
                <w:i/>
                <w:sz w:val="16"/>
                <w:szCs w:val="16"/>
              </w:rPr>
              <w:t>Целевой показ</w:t>
            </w:r>
            <w:r w:rsidRPr="00664B2A">
              <w:rPr>
                <w:bCs/>
                <w:i/>
                <w:sz w:val="16"/>
                <w:szCs w:val="16"/>
              </w:rPr>
              <w:t>а</w:t>
            </w:r>
            <w:r w:rsidRPr="00664B2A">
              <w:rPr>
                <w:bCs/>
                <w:i/>
                <w:sz w:val="16"/>
                <w:szCs w:val="16"/>
              </w:rPr>
              <w:t>тель НПР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2F27" w:rsidRPr="00664B2A" w:rsidRDefault="00F22F27" w:rsidP="002E2DCA">
            <w:pPr>
              <w:spacing w:before="80" w:after="80" w:line="200" w:lineRule="exact"/>
              <w:ind w:left="113"/>
              <w:rPr>
                <w:bCs/>
                <w:i/>
                <w:sz w:val="16"/>
                <w:szCs w:val="16"/>
              </w:rPr>
            </w:pPr>
            <w:r w:rsidRPr="00664B2A">
              <w:rPr>
                <w:bCs/>
                <w:i/>
                <w:sz w:val="16"/>
                <w:szCs w:val="16"/>
              </w:rPr>
              <w:t>Осуществление целевого п</w:t>
            </w:r>
            <w:r w:rsidRPr="00664B2A">
              <w:rPr>
                <w:bCs/>
                <w:i/>
                <w:sz w:val="16"/>
                <w:szCs w:val="16"/>
              </w:rPr>
              <w:t>о</w:t>
            </w:r>
            <w:r w:rsidRPr="00664B2A">
              <w:rPr>
                <w:bCs/>
                <w:i/>
                <w:sz w:val="16"/>
                <w:szCs w:val="16"/>
              </w:rPr>
              <w:t>казателя СПИСЗ по годам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22F27" w:rsidRPr="00664B2A" w:rsidRDefault="00F22F27" w:rsidP="002E2DCA">
            <w:pPr>
              <w:spacing w:before="80" w:after="80" w:line="200" w:lineRule="exact"/>
              <w:ind w:left="113"/>
              <w:rPr>
                <w:i/>
                <w:sz w:val="16"/>
                <w:szCs w:val="16"/>
              </w:rPr>
            </w:pPr>
            <w:r w:rsidRPr="00664B2A">
              <w:rPr>
                <w:i/>
                <w:sz w:val="16"/>
                <w:szCs w:val="16"/>
              </w:rPr>
              <w:t>Тенденция в</w:t>
            </w:r>
            <w:r>
              <w:rPr>
                <w:i/>
                <w:sz w:val="16"/>
                <w:szCs w:val="16"/>
                <w:lang w:val="en-US"/>
              </w:rPr>
              <w:t> </w:t>
            </w:r>
            <w:r w:rsidRPr="00664B2A">
              <w:rPr>
                <w:i/>
                <w:sz w:val="16"/>
                <w:szCs w:val="16"/>
              </w:rPr>
              <w:t>осуществл</w:t>
            </w:r>
            <w:r w:rsidRPr="00664B2A">
              <w:rPr>
                <w:i/>
                <w:sz w:val="16"/>
                <w:szCs w:val="16"/>
              </w:rPr>
              <w:t>е</w:t>
            </w:r>
            <w:r w:rsidRPr="00664B2A">
              <w:rPr>
                <w:i/>
                <w:sz w:val="16"/>
                <w:szCs w:val="16"/>
              </w:rPr>
              <w:t>нии СПИСЗ по</w:t>
            </w:r>
            <w:r>
              <w:rPr>
                <w:i/>
                <w:sz w:val="16"/>
                <w:szCs w:val="16"/>
                <w:lang w:val="en-US"/>
              </w:rPr>
              <w:t> </w:t>
            </w:r>
            <w:r w:rsidRPr="00664B2A">
              <w:rPr>
                <w:i/>
                <w:sz w:val="16"/>
                <w:szCs w:val="16"/>
              </w:rPr>
              <w:t>сра</w:t>
            </w:r>
            <w:r w:rsidRPr="00664B2A">
              <w:rPr>
                <w:i/>
                <w:sz w:val="16"/>
                <w:szCs w:val="16"/>
              </w:rPr>
              <w:t>в</w:t>
            </w:r>
            <w:r w:rsidRPr="00664B2A">
              <w:rPr>
                <w:i/>
                <w:sz w:val="16"/>
                <w:szCs w:val="16"/>
              </w:rPr>
              <w:t>нению с базовым годом</w:t>
            </w:r>
          </w:p>
        </w:tc>
      </w:tr>
      <w:tr w:rsidR="00F22F27" w:rsidRPr="00664B2A" w:rsidTr="002E2DCA">
        <w:trPr>
          <w:trHeight w:val="796"/>
          <w:tblHeader/>
        </w:trPr>
        <w:tc>
          <w:tcPr>
            <w:tcW w:w="189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F27" w:rsidRPr="00664B2A" w:rsidRDefault="00F22F27" w:rsidP="00F22F27">
            <w:pPr>
              <w:spacing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96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F27" w:rsidRPr="00664B2A" w:rsidRDefault="00F22F27" w:rsidP="00F22F27">
            <w:pPr>
              <w:spacing w:after="80" w:line="200" w:lineRule="exact"/>
              <w:ind w:left="113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91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F27" w:rsidRPr="00664B2A" w:rsidRDefault="00F22F27" w:rsidP="00F22F27">
            <w:pPr>
              <w:spacing w:after="80" w:line="200" w:lineRule="exact"/>
              <w:ind w:left="113"/>
              <w:rPr>
                <w:i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F27" w:rsidRDefault="00F22F27" w:rsidP="00F22F27">
            <w:pPr>
              <w:suppressAutoHyphens/>
              <w:spacing w:after="80" w:line="200" w:lineRule="exact"/>
              <w:ind w:left="113"/>
              <w:rPr>
                <w:bCs/>
                <w:i/>
                <w:sz w:val="16"/>
                <w:szCs w:val="16"/>
                <w:lang w:val="en-US"/>
              </w:rPr>
            </w:pPr>
            <w:r w:rsidRPr="00664B2A">
              <w:rPr>
                <w:bCs/>
                <w:i/>
                <w:sz w:val="16"/>
                <w:szCs w:val="16"/>
              </w:rPr>
              <w:t>Целевой показатель</w:t>
            </w:r>
          </w:p>
          <w:p w:rsidR="00F22F27" w:rsidRPr="00664B2A" w:rsidRDefault="00F22F27" w:rsidP="00F22F27">
            <w:pPr>
              <w:spacing w:after="80" w:line="200" w:lineRule="exact"/>
              <w:ind w:left="113"/>
              <w:rPr>
                <w:i/>
                <w:sz w:val="16"/>
                <w:szCs w:val="16"/>
              </w:rPr>
            </w:pPr>
            <w:r w:rsidRPr="00664B2A">
              <w:rPr>
                <w:bCs/>
                <w:i/>
                <w:sz w:val="16"/>
                <w:szCs w:val="16"/>
              </w:rPr>
              <w:t>2010/2011</w:t>
            </w:r>
            <w:r>
              <w:rPr>
                <w:bCs/>
                <w:i/>
                <w:sz w:val="16"/>
                <w:szCs w:val="16"/>
                <w:lang w:val="en-US"/>
              </w:rPr>
              <w:t xml:space="preserve"> </w:t>
            </w:r>
            <w:r w:rsidRPr="00664B2A">
              <w:rPr>
                <w:bCs/>
                <w:i/>
                <w:sz w:val="16"/>
                <w:szCs w:val="16"/>
              </w:rPr>
              <w:t>ФГ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2F27" w:rsidRDefault="00F22F27" w:rsidP="00F22F27">
            <w:pPr>
              <w:spacing w:after="80" w:line="200" w:lineRule="exact"/>
              <w:ind w:left="113"/>
              <w:rPr>
                <w:bCs/>
                <w:i/>
                <w:sz w:val="16"/>
                <w:szCs w:val="16"/>
                <w:lang w:val="en-US"/>
              </w:rPr>
            </w:pPr>
            <w:r w:rsidRPr="00664B2A">
              <w:rPr>
                <w:bCs/>
                <w:i/>
                <w:sz w:val="16"/>
                <w:szCs w:val="16"/>
              </w:rPr>
              <w:t>Фактический показатель</w:t>
            </w:r>
          </w:p>
          <w:p w:rsidR="00F22F27" w:rsidRPr="00664B2A" w:rsidRDefault="00F22F27" w:rsidP="00F22F27">
            <w:pPr>
              <w:spacing w:after="80" w:line="200" w:lineRule="exact"/>
              <w:ind w:left="113"/>
              <w:rPr>
                <w:i/>
                <w:sz w:val="16"/>
                <w:szCs w:val="16"/>
              </w:rPr>
            </w:pPr>
            <w:r w:rsidRPr="00664B2A">
              <w:rPr>
                <w:bCs/>
                <w:i/>
                <w:sz w:val="16"/>
                <w:szCs w:val="16"/>
              </w:rPr>
              <w:t>2010/2011 ФГ</w:t>
            </w:r>
          </w:p>
        </w:tc>
        <w:tc>
          <w:tcPr>
            <w:tcW w:w="124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22F27" w:rsidRPr="00664B2A" w:rsidRDefault="00F22F27" w:rsidP="00F22F27">
            <w:pPr>
              <w:spacing w:after="80" w:line="200" w:lineRule="exact"/>
              <w:ind w:left="113"/>
              <w:rPr>
                <w:i/>
                <w:sz w:val="16"/>
                <w:szCs w:val="16"/>
              </w:rPr>
            </w:pP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tcBorders>
              <w:top w:val="single" w:sz="12" w:space="0" w:color="auto"/>
            </w:tcBorders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% беременных женщин, проходящих четыре м</w:t>
            </w:r>
            <w:r w:rsidRPr="00260C98">
              <w:rPr>
                <w:sz w:val="16"/>
                <w:szCs w:val="16"/>
              </w:rPr>
              <w:t>е</w:t>
            </w:r>
            <w:r w:rsidRPr="00260C98">
              <w:rPr>
                <w:sz w:val="16"/>
                <w:szCs w:val="16"/>
              </w:rPr>
              <w:t>дицинских осмотра во время беременн</w:t>
            </w:r>
            <w:r w:rsidRPr="00260C98">
              <w:rPr>
                <w:sz w:val="16"/>
                <w:szCs w:val="16"/>
              </w:rPr>
              <w:t>о</w:t>
            </w:r>
            <w:r w:rsidRPr="00260C98">
              <w:rPr>
                <w:sz w:val="16"/>
                <w:szCs w:val="16"/>
              </w:rPr>
              <w:t xml:space="preserve">сти </w:t>
            </w:r>
          </w:p>
        </w:tc>
        <w:tc>
          <w:tcPr>
            <w:tcW w:w="9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47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60%</w:t>
            </w:r>
          </w:p>
        </w:tc>
        <w:tc>
          <w:tcPr>
            <w:tcW w:w="11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50%</w:t>
            </w:r>
          </w:p>
        </w:tc>
        <w:tc>
          <w:tcPr>
            <w:tcW w:w="12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32%</w:t>
            </w:r>
          </w:p>
        </w:tc>
        <w:tc>
          <w:tcPr>
            <w:tcW w:w="12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Обратная</w:t>
            </w: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% родов в медицинских учр</w:t>
            </w:r>
            <w:r w:rsidRPr="00260C98">
              <w:rPr>
                <w:sz w:val="16"/>
                <w:szCs w:val="16"/>
              </w:rPr>
              <w:t>е</w:t>
            </w:r>
            <w:r w:rsidRPr="00260C98">
              <w:rPr>
                <w:sz w:val="16"/>
                <w:szCs w:val="16"/>
              </w:rPr>
              <w:t xml:space="preserve">ждениях 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33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35%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40%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39%</w:t>
            </w:r>
          </w:p>
        </w:tc>
        <w:tc>
          <w:tcPr>
            <w:tcW w:w="1249" w:type="dxa"/>
            <w:shd w:val="clear" w:color="auto" w:fill="auto"/>
            <w:vAlign w:val="bottom"/>
          </w:tcPr>
          <w:p w:rsidR="00064EEB" w:rsidRPr="00260C98" w:rsidRDefault="00064EEB" w:rsidP="00DB556C">
            <w:pPr>
              <w:suppressAutoHyphens/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Ситуация улучшилась, но целевой показатель не достигнут</w:t>
            </w: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% детей в возрасте до одн</w:t>
            </w:r>
            <w:r w:rsidRPr="00260C98">
              <w:rPr>
                <w:sz w:val="16"/>
                <w:szCs w:val="16"/>
              </w:rPr>
              <w:t>о</w:t>
            </w:r>
            <w:r w:rsidRPr="00260C98">
              <w:rPr>
                <w:sz w:val="16"/>
                <w:szCs w:val="16"/>
              </w:rPr>
              <w:t>го года, которым была сд</w:t>
            </w:r>
            <w:r w:rsidRPr="00260C98">
              <w:rPr>
                <w:sz w:val="16"/>
                <w:szCs w:val="16"/>
              </w:rPr>
              <w:t>е</w:t>
            </w:r>
            <w:r w:rsidRPr="00260C98">
              <w:rPr>
                <w:sz w:val="16"/>
                <w:szCs w:val="16"/>
              </w:rPr>
              <w:t>лана прививка третьей дозы пятив</w:t>
            </w:r>
            <w:r w:rsidRPr="00260C98">
              <w:rPr>
                <w:sz w:val="16"/>
                <w:szCs w:val="16"/>
              </w:rPr>
              <w:t>а</w:t>
            </w:r>
            <w:r w:rsidRPr="00260C98">
              <w:rPr>
                <w:sz w:val="16"/>
                <w:szCs w:val="16"/>
              </w:rPr>
              <w:t xml:space="preserve">лентной вакцины (м/ж) 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76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90%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80%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90%</w:t>
            </w:r>
          </w:p>
        </w:tc>
        <w:tc>
          <w:tcPr>
            <w:tcW w:w="1249" w:type="dxa"/>
            <w:shd w:val="clear" w:color="auto" w:fill="auto"/>
            <w:vAlign w:val="bottom"/>
          </w:tcPr>
          <w:p w:rsidR="00064EEB" w:rsidRPr="00260C98" w:rsidRDefault="00064EEB" w:rsidP="00DB556C">
            <w:pPr>
              <w:suppressAutoHyphens/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Позитивная</w:t>
            </w: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% детей в возрасте до п</w:t>
            </w:r>
            <w:r w:rsidRPr="00260C98">
              <w:rPr>
                <w:sz w:val="16"/>
                <w:szCs w:val="16"/>
              </w:rPr>
              <w:t>я</w:t>
            </w:r>
            <w:r w:rsidRPr="00260C98">
              <w:rPr>
                <w:sz w:val="16"/>
                <w:szCs w:val="16"/>
              </w:rPr>
              <w:t>ти лет, вес которых не достигает нижней гран</w:t>
            </w:r>
            <w:r w:rsidRPr="00260C98">
              <w:rPr>
                <w:sz w:val="16"/>
                <w:szCs w:val="16"/>
              </w:rPr>
              <w:t>и</w:t>
            </w:r>
            <w:r w:rsidRPr="00260C98">
              <w:rPr>
                <w:sz w:val="16"/>
                <w:szCs w:val="16"/>
              </w:rPr>
              <w:t>цы нормы (атр</w:t>
            </w:r>
            <w:r w:rsidRPr="00260C98">
              <w:rPr>
                <w:sz w:val="16"/>
                <w:szCs w:val="16"/>
              </w:rPr>
              <w:t>о</w:t>
            </w:r>
            <w:r w:rsidRPr="00260C98">
              <w:rPr>
                <w:sz w:val="16"/>
                <w:szCs w:val="16"/>
              </w:rPr>
              <w:t>фия) (м/ж)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16%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15%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15%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Не отмечено</w:t>
            </w:r>
          </w:p>
        </w:tc>
        <w:tc>
          <w:tcPr>
            <w:tcW w:w="1249" w:type="dxa"/>
            <w:shd w:val="clear" w:color="auto" w:fill="auto"/>
            <w:vAlign w:val="bottom"/>
          </w:tcPr>
          <w:p w:rsidR="00064EEB" w:rsidRPr="00260C98" w:rsidRDefault="00064EEB" w:rsidP="00DB556C">
            <w:pPr>
              <w:suppressAutoHyphens/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Информация на данный момент отсутствует</w:t>
            </w: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Показатель использов</w:t>
            </w:r>
            <w:r w:rsidRPr="00260C98">
              <w:rPr>
                <w:sz w:val="16"/>
                <w:szCs w:val="16"/>
              </w:rPr>
              <w:t>а</w:t>
            </w:r>
            <w:r w:rsidRPr="00260C98">
              <w:rPr>
                <w:sz w:val="16"/>
                <w:szCs w:val="16"/>
              </w:rPr>
              <w:t xml:space="preserve">ния </w:t>
            </w:r>
            <w:proofErr w:type="spellStart"/>
            <w:r w:rsidRPr="00260C98">
              <w:rPr>
                <w:sz w:val="16"/>
                <w:szCs w:val="16"/>
              </w:rPr>
              <w:t>контрацептивов</w:t>
            </w:r>
            <w:proofErr w:type="spellEnd"/>
          </w:p>
        </w:tc>
        <w:tc>
          <w:tcPr>
            <w:tcW w:w="965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33%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34%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34%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Не отмечено</w:t>
            </w:r>
          </w:p>
        </w:tc>
        <w:tc>
          <w:tcPr>
            <w:tcW w:w="1249" w:type="dxa"/>
            <w:shd w:val="clear" w:color="auto" w:fill="auto"/>
            <w:vAlign w:val="bottom"/>
          </w:tcPr>
          <w:p w:rsidR="00064EEB" w:rsidRPr="00260C98" w:rsidRDefault="00064EEB" w:rsidP="00DB556C">
            <w:pPr>
              <w:suppressAutoHyphens/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Подлежит обновлению в ОДЗУ-5</w:t>
            </w: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% медицинских учре</w:t>
            </w:r>
            <w:r w:rsidRPr="00260C98">
              <w:rPr>
                <w:sz w:val="16"/>
                <w:szCs w:val="16"/>
              </w:rPr>
              <w:t>ж</w:t>
            </w:r>
            <w:r w:rsidRPr="00260C98">
              <w:rPr>
                <w:sz w:val="16"/>
                <w:szCs w:val="16"/>
              </w:rPr>
              <w:t>дений, не имевших ни одного из шести контр</w:t>
            </w:r>
            <w:r w:rsidRPr="00260C98">
              <w:rPr>
                <w:sz w:val="16"/>
                <w:szCs w:val="16"/>
              </w:rPr>
              <w:t>а</w:t>
            </w:r>
            <w:r w:rsidRPr="00260C98">
              <w:rPr>
                <w:sz w:val="16"/>
                <w:szCs w:val="16"/>
              </w:rPr>
              <w:t>стных веществ за пр</w:t>
            </w:r>
            <w:r w:rsidRPr="00260C98">
              <w:rPr>
                <w:sz w:val="16"/>
                <w:szCs w:val="16"/>
              </w:rPr>
              <w:t>о</w:t>
            </w:r>
            <w:r w:rsidRPr="00260C98">
              <w:rPr>
                <w:sz w:val="16"/>
                <w:szCs w:val="16"/>
              </w:rPr>
              <w:t xml:space="preserve">шедшие шесть месяцев 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21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28%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50%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43%</w:t>
            </w:r>
          </w:p>
        </w:tc>
        <w:tc>
          <w:tcPr>
            <w:tcW w:w="1249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Позитивная</w:t>
            </w: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% утвержденных дол</w:t>
            </w:r>
            <w:r w:rsidRPr="00260C98">
              <w:rPr>
                <w:sz w:val="16"/>
                <w:szCs w:val="16"/>
              </w:rPr>
              <w:t>ж</w:t>
            </w:r>
            <w:r w:rsidRPr="00260C98">
              <w:rPr>
                <w:sz w:val="16"/>
                <w:szCs w:val="16"/>
              </w:rPr>
              <w:t>ностей, заполненных медицинскими работн</w:t>
            </w:r>
            <w:r w:rsidRPr="00260C98">
              <w:rPr>
                <w:sz w:val="16"/>
                <w:szCs w:val="16"/>
              </w:rPr>
              <w:t>и</w:t>
            </w:r>
            <w:r w:rsidRPr="00260C98">
              <w:rPr>
                <w:sz w:val="16"/>
                <w:szCs w:val="16"/>
              </w:rPr>
              <w:t xml:space="preserve">ками 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56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56%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60%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56%</w:t>
            </w:r>
          </w:p>
        </w:tc>
        <w:tc>
          <w:tcPr>
            <w:tcW w:w="1249" w:type="dxa"/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Без изменения</w:t>
            </w:r>
          </w:p>
        </w:tc>
      </w:tr>
      <w:tr w:rsidR="00064EEB" w:rsidRPr="00A6063D" w:rsidTr="00983232">
        <w:trPr>
          <w:trHeight w:val="240"/>
        </w:trPr>
        <w:tc>
          <w:tcPr>
            <w:tcW w:w="1891" w:type="dxa"/>
            <w:tcBorders>
              <w:bottom w:val="single" w:sz="12" w:space="0" w:color="auto"/>
            </w:tcBorders>
            <w:shd w:val="clear" w:color="auto" w:fill="auto"/>
          </w:tcPr>
          <w:p w:rsidR="00064EEB" w:rsidRPr="00260C98" w:rsidRDefault="00064EEB" w:rsidP="00260C98">
            <w:pPr>
              <w:spacing w:before="20" w:after="20" w:line="200" w:lineRule="atLeas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% ежегодного снижения числа лиц, отказыва</w:t>
            </w:r>
            <w:r w:rsidRPr="00260C98">
              <w:rPr>
                <w:sz w:val="16"/>
                <w:szCs w:val="16"/>
              </w:rPr>
              <w:t>ю</w:t>
            </w:r>
            <w:r w:rsidRPr="00260C98">
              <w:rPr>
                <w:sz w:val="16"/>
                <w:szCs w:val="16"/>
              </w:rPr>
              <w:t>щихся от медицинского обслуж</w:t>
            </w:r>
            <w:r w:rsidRPr="00260C98">
              <w:rPr>
                <w:sz w:val="16"/>
                <w:szCs w:val="16"/>
              </w:rPr>
              <w:t>и</w:t>
            </w:r>
            <w:r w:rsidRPr="00260C98">
              <w:rPr>
                <w:sz w:val="16"/>
                <w:szCs w:val="16"/>
              </w:rPr>
              <w:t>вания</w:t>
            </w:r>
          </w:p>
        </w:tc>
        <w:tc>
          <w:tcPr>
            <w:tcW w:w="9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46</w:t>
            </w:r>
          </w:p>
        </w:tc>
        <w:tc>
          <w:tcPr>
            <w:tcW w:w="9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28%</w:t>
            </w:r>
          </w:p>
        </w:tc>
        <w:tc>
          <w:tcPr>
            <w:tcW w:w="11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20%</w:t>
            </w:r>
          </w:p>
        </w:tc>
        <w:tc>
          <w:tcPr>
            <w:tcW w:w="12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260C98">
            <w:pPr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Не отмечено</w:t>
            </w:r>
          </w:p>
        </w:tc>
        <w:tc>
          <w:tcPr>
            <w:tcW w:w="124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260C98" w:rsidRDefault="00064EEB" w:rsidP="00DB556C">
            <w:pPr>
              <w:suppressAutoHyphens/>
              <w:spacing w:before="20" w:after="20" w:line="200" w:lineRule="atLeast"/>
              <w:ind w:left="113"/>
              <w:jc w:val="right"/>
              <w:rPr>
                <w:sz w:val="16"/>
                <w:szCs w:val="16"/>
              </w:rPr>
            </w:pPr>
            <w:r w:rsidRPr="00260C98">
              <w:rPr>
                <w:sz w:val="16"/>
                <w:szCs w:val="16"/>
              </w:rPr>
              <w:t>Ожидаются результаты обсл</w:t>
            </w:r>
            <w:r w:rsidRPr="00260C98">
              <w:rPr>
                <w:sz w:val="16"/>
                <w:szCs w:val="16"/>
              </w:rPr>
              <w:t>е</w:t>
            </w:r>
            <w:r w:rsidRPr="00260C98">
              <w:rPr>
                <w:sz w:val="16"/>
                <w:szCs w:val="16"/>
              </w:rPr>
              <w:t>дования, пров</w:t>
            </w:r>
            <w:r w:rsidRPr="00260C98">
              <w:rPr>
                <w:sz w:val="16"/>
                <w:szCs w:val="16"/>
              </w:rPr>
              <w:t>е</w:t>
            </w:r>
            <w:r w:rsidRPr="00260C98">
              <w:rPr>
                <w:sz w:val="16"/>
                <w:szCs w:val="16"/>
              </w:rPr>
              <w:t>денного спец</w:t>
            </w:r>
            <w:r w:rsidRPr="00260C98">
              <w:rPr>
                <w:sz w:val="16"/>
                <w:szCs w:val="16"/>
              </w:rPr>
              <w:t>и</w:t>
            </w:r>
            <w:r w:rsidRPr="00260C98">
              <w:rPr>
                <w:sz w:val="16"/>
                <w:szCs w:val="16"/>
              </w:rPr>
              <w:t>альной группой</w:t>
            </w:r>
          </w:p>
        </w:tc>
      </w:tr>
    </w:tbl>
    <w:p w:rsidR="00064EEB" w:rsidRPr="00557475" w:rsidRDefault="00064EEB" w:rsidP="002259D5">
      <w:pPr>
        <w:pStyle w:val="SingleTxtG"/>
        <w:suppressAutoHyphens w:val="0"/>
        <w:spacing w:before="120"/>
        <w:ind w:firstLine="170"/>
        <w:rPr>
          <w:sz w:val="18"/>
          <w:szCs w:val="18"/>
          <w:lang w:val="ru-RU"/>
        </w:rPr>
      </w:pPr>
      <w:r w:rsidRPr="00557475">
        <w:rPr>
          <w:sz w:val="18"/>
          <w:szCs w:val="18"/>
          <w:lang w:val="ru-RU"/>
        </w:rPr>
        <w:t>ЕДПСЗ, 2010/2011 год.</w:t>
      </w:r>
    </w:p>
    <w:p w:rsidR="00064EEB" w:rsidRPr="00BB61A9" w:rsidRDefault="00064EEB" w:rsidP="003E5C10">
      <w:pPr>
        <w:pStyle w:val="H23GR"/>
      </w:pPr>
      <w:r w:rsidRPr="00BB61A9">
        <w:tab/>
        <w:t>18.</w:t>
      </w:r>
      <w:r w:rsidRPr="00BB61A9">
        <w:tab/>
      </w:r>
      <w:r>
        <w:t xml:space="preserve">Охват иммунизацией пятивалентной вакциной </w:t>
      </w:r>
    </w:p>
    <w:p w:rsidR="00064EEB" w:rsidRPr="00BB61A9" w:rsidRDefault="00064EEB" w:rsidP="00A42608">
      <w:pPr>
        <w:pStyle w:val="SingleTxtGR"/>
      </w:pPr>
      <w:r w:rsidRPr="00E20476">
        <w:t>167.</w:t>
      </w:r>
      <w:r w:rsidRPr="00E20476">
        <w:tab/>
      </w:r>
      <w:r>
        <w:t>Средний показатель охвата всех младенцев иммунизацией третьей дозой пят</w:t>
      </w:r>
      <w:r>
        <w:t>и</w:t>
      </w:r>
      <w:r>
        <w:t>валентной вакцины (ранее эта вакцина против коклюша, дифтерии и столбняка наз</w:t>
      </w:r>
      <w:r>
        <w:t>ы</w:t>
      </w:r>
      <w:r>
        <w:t>валась КДС 3) используется для ориентировочной оценки общих показателей иммунизации. В 2006</w:t>
      </w:r>
      <w:r w:rsidR="00367F23" w:rsidRPr="00367F23">
        <w:t>/</w:t>
      </w:r>
      <w:r>
        <w:t>2007 финансовом году общенациональный показатель охвата иммунизацией третьей дозой пятивалентной вакцины мл</w:t>
      </w:r>
      <w:r>
        <w:t>а</w:t>
      </w:r>
      <w:r>
        <w:t>денцев в стране составлял 90%. Это</w:t>
      </w:r>
      <w:r w:rsidRPr="00BB61A9">
        <w:t xml:space="preserve"> </w:t>
      </w:r>
      <w:r>
        <w:t>явилось</w:t>
      </w:r>
      <w:r w:rsidRPr="00BB61A9">
        <w:t xml:space="preserve"> </w:t>
      </w:r>
      <w:r>
        <w:t>небольшим</w:t>
      </w:r>
      <w:r w:rsidRPr="00BB61A9">
        <w:t xml:space="preserve"> </w:t>
      </w:r>
      <w:r>
        <w:t>улучшением</w:t>
      </w:r>
      <w:r w:rsidRPr="00BB61A9">
        <w:t xml:space="preserve"> </w:t>
      </w:r>
      <w:r>
        <w:t>по</w:t>
      </w:r>
      <w:r w:rsidRPr="00BB61A9">
        <w:t xml:space="preserve"> </w:t>
      </w:r>
      <w:r>
        <w:t>сра</w:t>
      </w:r>
      <w:r>
        <w:t>в</w:t>
      </w:r>
      <w:r>
        <w:t>нению</w:t>
      </w:r>
      <w:r w:rsidRPr="00BB61A9">
        <w:t xml:space="preserve"> </w:t>
      </w:r>
      <w:r>
        <w:t>с</w:t>
      </w:r>
      <w:r w:rsidRPr="00BB61A9">
        <w:t xml:space="preserve"> </w:t>
      </w:r>
      <w:r>
        <w:t>показателем</w:t>
      </w:r>
      <w:r w:rsidRPr="00BB61A9">
        <w:t xml:space="preserve"> 2005/2006</w:t>
      </w:r>
      <w:r w:rsidRPr="00BB61A9">
        <w:rPr>
          <w:lang w:val="en-US"/>
        </w:rPr>
        <w:t> </w:t>
      </w:r>
      <w:r>
        <w:t>финансового</w:t>
      </w:r>
      <w:r w:rsidRPr="00BB61A9">
        <w:t xml:space="preserve"> </w:t>
      </w:r>
      <w:r>
        <w:t>года</w:t>
      </w:r>
      <w:r w:rsidRPr="00BB61A9">
        <w:t xml:space="preserve">, </w:t>
      </w:r>
      <w:r>
        <w:t>составившим 89%, и свид</w:t>
      </w:r>
      <w:r>
        <w:t>е</w:t>
      </w:r>
      <w:r>
        <w:t>тельствует о том, что сектору удалось добиться намеченного на 2006/2007</w:t>
      </w:r>
      <w:r w:rsidR="00367F23" w:rsidRPr="00367F23">
        <w:t xml:space="preserve"> </w:t>
      </w:r>
      <w:r>
        <w:t>ф</w:t>
      </w:r>
      <w:r>
        <w:t>и</w:t>
      </w:r>
      <w:r>
        <w:t xml:space="preserve">нансовый год целевого показателя СПРСЗ </w:t>
      </w:r>
      <w:r w:rsidRPr="000548E4">
        <w:t>II</w:t>
      </w:r>
      <w:r w:rsidRPr="00BB61A9">
        <w:t xml:space="preserve"> </w:t>
      </w:r>
      <w:r>
        <w:t xml:space="preserve">в </w:t>
      </w:r>
      <w:r w:rsidRPr="00BB61A9">
        <w:t>87%.</w:t>
      </w:r>
    </w:p>
    <w:p w:rsidR="00064EEB" w:rsidRPr="00C97B4F" w:rsidRDefault="00064EEB" w:rsidP="003E5C10">
      <w:pPr>
        <w:pStyle w:val="H23GR"/>
      </w:pPr>
      <w:r w:rsidRPr="00BB61A9">
        <w:tab/>
      </w:r>
      <w:r w:rsidRPr="00C97B4F">
        <w:t>19.</w:t>
      </w:r>
      <w:r w:rsidRPr="00C97B4F">
        <w:tab/>
      </w:r>
      <w:r>
        <w:t>Борьба с ВИЧ/</w:t>
      </w:r>
      <w:proofErr w:type="spellStart"/>
      <w:r>
        <w:t>СПИДом</w:t>
      </w:r>
      <w:proofErr w:type="spellEnd"/>
    </w:p>
    <w:p w:rsidR="00064EEB" w:rsidRPr="00C97B4F" w:rsidRDefault="00064EEB" w:rsidP="00A42608">
      <w:pPr>
        <w:pStyle w:val="SingleTxtGR"/>
      </w:pPr>
      <w:r w:rsidRPr="00E20476">
        <w:t>168.</w:t>
      </w:r>
      <w:r w:rsidRPr="00E20476">
        <w:tab/>
      </w:r>
      <w:r>
        <w:t>Новых данных о распространении ВИЧ-инфекции за 2006/2007 фина</w:t>
      </w:r>
      <w:r>
        <w:t>н</w:t>
      </w:r>
      <w:r>
        <w:t>совый год не имеется. Соответствующие данные за 2004/2005 финансовый год взяты из Обсл</w:t>
      </w:r>
      <w:r>
        <w:t>е</w:t>
      </w:r>
      <w:r>
        <w:t xml:space="preserve">дования ВИЧ-инфицированных и больных </w:t>
      </w:r>
      <w:proofErr w:type="spellStart"/>
      <w:r>
        <w:t>СПИДом</w:t>
      </w:r>
      <w:proofErr w:type="spellEnd"/>
      <w:r>
        <w:t>; за 2005/2006 и 2006/2007 финансовые годы ожидаемых показателей по линии си</w:t>
      </w:r>
      <w:r>
        <w:t>с</w:t>
      </w:r>
      <w:r>
        <w:t>темы контроля за распространением ВИЧ/</w:t>
      </w:r>
      <w:proofErr w:type="spellStart"/>
      <w:r>
        <w:t>СПИДа</w:t>
      </w:r>
      <w:proofErr w:type="spellEnd"/>
      <w:r>
        <w:t xml:space="preserve"> при оказании дородовой п</w:t>
      </w:r>
      <w:r>
        <w:t>о</w:t>
      </w:r>
      <w:r>
        <w:t>мощи получено не было. Что касается 2005/2006 финансового года, то была проведена оценка хода достижения этих намеченных показателей по всей стр</w:t>
      </w:r>
      <w:r>
        <w:t>а</w:t>
      </w:r>
      <w:r>
        <w:t>не, в результате чего были получены сл</w:t>
      </w:r>
      <w:r>
        <w:t>е</w:t>
      </w:r>
      <w:r>
        <w:t xml:space="preserve">дующие данные: КПВ </w:t>
      </w:r>
      <w:r w:rsidR="006502BF" w:rsidRPr="006502BF">
        <w:t>−</w:t>
      </w:r>
      <w:r>
        <w:t xml:space="preserve"> 42%; ППМР </w:t>
      </w:r>
      <w:r w:rsidR="006502BF" w:rsidRPr="006502BF">
        <w:t>−</w:t>
      </w:r>
      <w:r>
        <w:t xml:space="preserve"> 45% и АРТ </w:t>
      </w:r>
      <w:r w:rsidR="006502BF" w:rsidRPr="006502BF">
        <w:t>−</w:t>
      </w:r>
      <w:r>
        <w:t xml:space="preserve"> 57%</w:t>
      </w:r>
      <w:r w:rsidRPr="00C97B4F">
        <w:t>.</w:t>
      </w:r>
    </w:p>
    <w:p w:rsidR="00064EEB" w:rsidRPr="00C97B4F" w:rsidRDefault="00064EEB" w:rsidP="003E5C10">
      <w:pPr>
        <w:pStyle w:val="H23GR"/>
      </w:pPr>
      <w:r w:rsidRPr="00C97B4F">
        <w:tab/>
        <w:t>20.</w:t>
      </w:r>
      <w:r w:rsidRPr="00C97B4F">
        <w:tab/>
      </w:r>
      <w:r>
        <w:t>Развитие здравоохранения, профилактика заболеваний и инициат</w:t>
      </w:r>
      <w:r>
        <w:t>и</w:t>
      </w:r>
      <w:r>
        <w:t>вы в области охраны здоровья на уровне общины</w:t>
      </w:r>
    </w:p>
    <w:p w:rsidR="00064EEB" w:rsidRPr="00C97B4F" w:rsidRDefault="00064EEB" w:rsidP="00A42608">
      <w:pPr>
        <w:pStyle w:val="SingleTxtGR"/>
      </w:pPr>
      <w:r w:rsidRPr="00E20476">
        <w:t>169.</w:t>
      </w:r>
      <w:r w:rsidRPr="00E20476">
        <w:tab/>
      </w:r>
      <w:r>
        <w:t>В</w:t>
      </w:r>
      <w:r w:rsidRPr="00C97B4F">
        <w:t xml:space="preserve"> </w:t>
      </w:r>
      <w:r>
        <w:t>среднесрочном</w:t>
      </w:r>
      <w:r w:rsidRPr="00C97B4F">
        <w:t xml:space="preserve"> </w:t>
      </w:r>
      <w:r>
        <w:t>докладе</w:t>
      </w:r>
      <w:r w:rsidRPr="00C97B4F">
        <w:t xml:space="preserve"> </w:t>
      </w:r>
      <w:r>
        <w:t>об</w:t>
      </w:r>
      <w:r w:rsidRPr="00C97B4F">
        <w:t xml:space="preserve"> </w:t>
      </w:r>
      <w:r>
        <w:t>осуществлении</w:t>
      </w:r>
      <w:r w:rsidRPr="00C97B4F">
        <w:t xml:space="preserve"> </w:t>
      </w:r>
      <w:r>
        <w:t>СПРСЗ</w:t>
      </w:r>
      <w:r w:rsidRPr="00C97B4F">
        <w:t xml:space="preserve"> </w:t>
      </w:r>
      <w:r w:rsidRPr="000548E4">
        <w:t>II</w:t>
      </w:r>
      <w:r w:rsidRPr="00C97B4F">
        <w:t xml:space="preserve"> </w:t>
      </w:r>
      <w:r>
        <w:t>указывается, что если не будут обеспечены соответствующие ресурсы, то достижение намече</w:t>
      </w:r>
      <w:r>
        <w:t>н</w:t>
      </w:r>
      <w:r>
        <w:t>ных целей к концу периода осуществления стратегии представляется маловер</w:t>
      </w:r>
      <w:r>
        <w:t>о</w:t>
      </w:r>
      <w:r>
        <w:t>ятным. Например, к 2006/2007 году существенного увеличения количества по</w:t>
      </w:r>
      <w:r>
        <w:t>л</w:t>
      </w:r>
      <w:r>
        <w:t>ностью функциональных ДГЗ по сравнению с базовым показателем 2004/2005 года отмечено не было</w:t>
      </w:r>
      <w:r w:rsidRPr="00C97B4F">
        <w:t>.</w:t>
      </w:r>
    </w:p>
    <w:p w:rsidR="00064EEB" w:rsidRPr="00C97B4F" w:rsidRDefault="00064EEB" w:rsidP="003E5C10">
      <w:pPr>
        <w:pStyle w:val="H23GR"/>
      </w:pPr>
      <w:r w:rsidRPr="00C97B4F">
        <w:tab/>
        <w:t>21.</w:t>
      </w:r>
      <w:r w:rsidRPr="00C97B4F">
        <w:tab/>
      </w:r>
      <w:r>
        <w:t xml:space="preserve">Состояние окружающей среды </w:t>
      </w:r>
    </w:p>
    <w:p w:rsidR="00064EEB" w:rsidRPr="00C97B4F" w:rsidRDefault="00064EEB" w:rsidP="00A42608">
      <w:pPr>
        <w:pStyle w:val="SingleTxtGR"/>
      </w:pPr>
      <w:r w:rsidRPr="00E20476">
        <w:t>170.</w:t>
      </w:r>
      <w:r w:rsidRPr="00E20476">
        <w:tab/>
      </w:r>
      <w:r>
        <w:t>Мандат</w:t>
      </w:r>
      <w:r w:rsidRPr="00C97B4F">
        <w:t xml:space="preserve"> </w:t>
      </w:r>
      <w:r>
        <w:t>сектора</w:t>
      </w:r>
      <w:r w:rsidRPr="00C97B4F">
        <w:t xml:space="preserve"> </w:t>
      </w:r>
      <w:r>
        <w:t>здравоохранения</w:t>
      </w:r>
      <w:r w:rsidRPr="00C97B4F">
        <w:t xml:space="preserve"> </w:t>
      </w:r>
      <w:r>
        <w:t>в</w:t>
      </w:r>
      <w:r w:rsidRPr="00C97B4F">
        <w:t xml:space="preserve"> </w:t>
      </w:r>
      <w:r>
        <w:t>вопросах</w:t>
      </w:r>
      <w:r w:rsidRPr="00C97B4F">
        <w:t xml:space="preserve"> </w:t>
      </w:r>
      <w:r>
        <w:t>поддержания</w:t>
      </w:r>
      <w:r w:rsidRPr="00C97B4F">
        <w:t xml:space="preserve"> </w:t>
      </w:r>
      <w:r>
        <w:t>и</w:t>
      </w:r>
      <w:r w:rsidRPr="00C97B4F">
        <w:t xml:space="preserve"> </w:t>
      </w:r>
      <w:r>
        <w:t>улучшения</w:t>
      </w:r>
      <w:r w:rsidRPr="00C97B4F">
        <w:t xml:space="preserve"> </w:t>
      </w:r>
      <w:r>
        <w:t>состояния</w:t>
      </w:r>
      <w:r w:rsidRPr="00C97B4F">
        <w:t xml:space="preserve"> </w:t>
      </w:r>
      <w:r>
        <w:t>окружающей</w:t>
      </w:r>
      <w:r w:rsidRPr="00C97B4F">
        <w:t xml:space="preserve"> </w:t>
      </w:r>
      <w:r>
        <w:t>среды</w:t>
      </w:r>
      <w:r w:rsidRPr="00C97B4F">
        <w:t xml:space="preserve"> </w:t>
      </w:r>
      <w:r>
        <w:t>во</w:t>
      </w:r>
      <w:r w:rsidRPr="00C97B4F">
        <w:t xml:space="preserve"> </w:t>
      </w:r>
      <w:r>
        <w:t>время</w:t>
      </w:r>
      <w:r w:rsidRPr="00C97B4F">
        <w:t xml:space="preserve"> </w:t>
      </w:r>
      <w:r>
        <w:t>осуществления</w:t>
      </w:r>
      <w:r w:rsidRPr="00C97B4F">
        <w:t xml:space="preserve"> </w:t>
      </w:r>
      <w:r>
        <w:t>СПРСЗ</w:t>
      </w:r>
      <w:r w:rsidRPr="00C97B4F">
        <w:t xml:space="preserve"> </w:t>
      </w:r>
      <w:r w:rsidRPr="000548E4">
        <w:t>II</w:t>
      </w:r>
      <w:r w:rsidRPr="00C97B4F">
        <w:t xml:space="preserve"> </w:t>
      </w:r>
      <w:r>
        <w:t xml:space="preserve">был связан с наращиванием потенциала и содействием осуществлению </w:t>
      </w:r>
      <w:proofErr w:type="spellStart"/>
      <w:r>
        <w:t>Кампальской</w:t>
      </w:r>
      <w:proofErr w:type="spellEnd"/>
      <w:r w:rsidRPr="00472D08">
        <w:t xml:space="preserve"> </w:t>
      </w:r>
      <w:r>
        <w:t>декл</w:t>
      </w:r>
      <w:r>
        <w:t>а</w:t>
      </w:r>
      <w:r>
        <w:t>рации</w:t>
      </w:r>
      <w:r w:rsidRPr="00472D08">
        <w:t xml:space="preserve"> </w:t>
      </w:r>
      <w:r>
        <w:t>по</w:t>
      </w:r>
      <w:r w:rsidRPr="00472D08">
        <w:t xml:space="preserve"> </w:t>
      </w:r>
      <w:r>
        <w:t>вопросам</w:t>
      </w:r>
      <w:r w:rsidRPr="00472D08">
        <w:t xml:space="preserve"> </w:t>
      </w:r>
      <w:r>
        <w:t>санитарии</w:t>
      </w:r>
      <w:r w:rsidRPr="00472D08">
        <w:t xml:space="preserve"> (</w:t>
      </w:r>
      <w:r>
        <w:t>КДС</w:t>
      </w:r>
      <w:r w:rsidRPr="00472D08">
        <w:t xml:space="preserve">). </w:t>
      </w:r>
      <w:r>
        <w:t>В</w:t>
      </w:r>
      <w:r w:rsidRPr="00C97B4F">
        <w:t xml:space="preserve"> </w:t>
      </w:r>
      <w:r>
        <w:t>КДС</w:t>
      </w:r>
      <w:r w:rsidRPr="00C97B4F">
        <w:t xml:space="preserve"> </w:t>
      </w:r>
      <w:r>
        <w:t>предусматривается</w:t>
      </w:r>
      <w:r w:rsidRPr="00C97B4F">
        <w:t xml:space="preserve"> </w:t>
      </w:r>
      <w:r>
        <w:t>улучшение</w:t>
      </w:r>
      <w:r w:rsidRPr="00C97B4F">
        <w:t xml:space="preserve"> </w:t>
      </w:r>
      <w:r>
        <w:t>б</w:t>
      </w:r>
      <w:r>
        <w:t>а</w:t>
      </w:r>
      <w:r>
        <w:t>зовых</w:t>
      </w:r>
      <w:r w:rsidRPr="00C97B4F">
        <w:t xml:space="preserve"> </w:t>
      </w:r>
      <w:r>
        <w:t>условий</w:t>
      </w:r>
      <w:r w:rsidRPr="00C97B4F">
        <w:t xml:space="preserve"> </w:t>
      </w:r>
      <w:r>
        <w:t>бытовой</w:t>
      </w:r>
      <w:r w:rsidRPr="00C97B4F">
        <w:t xml:space="preserve"> </w:t>
      </w:r>
      <w:r>
        <w:t>гигиены</w:t>
      </w:r>
      <w:r w:rsidRPr="00C97B4F">
        <w:t xml:space="preserve">, </w:t>
      </w:r>
      <w:r>
        <w:t>например</w:t>
      </w:r>
      <w:r w:rsidRPr="00C97B4F">
        <w:t xml:space="preserve"> </w:t>
      </w:r>
      <w:r>
        <w:t>в</w:t>
      </w:r>
      <w:r w:rsidRPr="00C97B4F">
        <w:t xml:space="preserve"> </w:t>
      </w:r>
      <w:r>
        <w:t>том,</w:t>
      </w:r>
      <w:r w:rsidRPr="00C97B4F">
        <w:t xml:space="preserve"> </w:t>
      </w:r>
      <w:r>
        <w:t>что</w:t>
      </w:r>
      <w:r w:rsidRPr="00C97B4F">
        <w:t xml:space="preserve"> </w:t>
      </w:r>
      <w:r>
        <w:t>касается</w:t>
      </w:r>
      <w:r w:rsidRPr="00C97B4F">
        <w:t xml:space="preserve"> </w:t>
      </w:r>
      <w:r>
        <w:t>наличия</w:t>
      </w:r>
      <w:r w:rsidRPr="00C97B4F">
        <w:t xml:space="preserve"> </w:t>
      </w:r>
      <w:r>
        <w:t>и</w:t>
      </w:r>
      <w:r w:rsidRPr="00C97B4F">
        <w:t xml:space="preserve"> </w:t>
      </w:r>
      <w:r>
        <w:t>и</w:t>
      </w:r>
      <w:r>
        <w:t>с</w:t>
      </w:r>
      <w:r>
        <w:t>пользования туалетов, безопасной воды и потребления продовольственных пр</w:t>
      </w:r>
      <w:r>
        <w:t>о</w:t>
      </w:r>
      <w:r>
        <w:t>дуктов</w:t>
      </w:r>
      <w:r w:rsidRPr="00C97B4F">
        <w:t>.</w:t>
      </w:r>
    </w:p>
    <w:p w:rsidR="00064EEB" w:rsidRPr="00E20476" w:rsidRDefault="00064EEB" w:rsidP="003E5C10">
      <w:pPr>
        <w:pStyle w:val="H23GR"/>
      </w:pPr>
      <w:r w:rsidRPr="00C97B4F">
        <w:tab/>
      </w:r>
      <w:r w:rsidRPr="00E20476">
        <w:t>22.</w:t>
      </w:r>
      <w:r w:rsidRPr="00E20476">
        <w:tab/>
      </w:r>
      <w:r>
        <w:t xml:space="preserve">Охват домашних хозяйств туалетами </w:t>
      </w:r>
    </w:p>
    <w:p w:rsidR="00064EEB" w:rsidRPr="00055494" w:rsidRDefault="00064EEB" w:rsidP="00A42608">
      <w:pPr>
        <w:pStyle w:val="SingleTxtGR"/>
      </w:pPr>
      <w:r w:rsidRPr="00E20476">
        <w:t>171.</w:t>
      </w:r>
      <w:r w:rsidRPr="00E20476">
        <w:tab/>
      </w:r>
      <w:r>
        <w:t>В</w:t>
      </w:r>
      <w:r w:rsidRPr="00C97B4F">
        <w:t xml:space="preserve"> 2009/2010</w:t>
      </w:r>
      <w:r>
        <w:t> финансовом году охват надлежащими санитарными усл</w:t>
      </w:r>
      <w:r>
        <w:t>о</w:t>
      </w:r>
      <w:r>
        <w:t xml:space="preserve">виями по стране в целом улучшился с 67,5% до 69,73%. Согласно оценкам, к настоящему времени доступ к надлежащим санитарным условиям получили еще 1 600 000 человек. Однако одной из проблем, с которыми сталкиваются общины, является недолговечность построенных туалетов. Многие туалеты в заболоченных районах рассчитаны на </w:t>
      </w:r>
      <w:proofErr w:type="spellStart"/>
      <w:r>
        <w:t>два</w:t>
      </w:r>
      <w:r w:rsidR="00642594" w:rsidRPr="00642594">
        <w:t>−</w:t>
      </w:r>
      <w:r>
        <w:t>три</w:t>
      </w:r>
      <w:proofErr w:type="spellEnd"/>
      <w:r>
        <w:t xml:space="preserve"> года, что делает дорогостоящей их замену для домашних хозяйств, при том что многие из них не могут позв</w:t>
      </w:r>
      <w:r>
        <w:t>о</w:t>
      </w:r>
      <w:r>
        <w:t>лить себе построить эти сооружения из более долговечных материалов. Эта проблема стоит еще острее в районах паводкового риска, где туалеты были ра</w:t>
      </w:r>
      <w:r>
        <w:t>з</w:t>
      </w:r>
      <w:r>
        <w:t>рушены недавними наводнениями</w:t>
      </w:r>
      <w:r w:rsidRPr="00055494">
        <w:t>.</w:t>
      </w:r>
    </w:p>
    <w:p w:rsidR="00064EEB" w:rsidRPr="00055494" w:rsidRDefault="00064EEB" w:rsidP="003E5C10">
      <w:pPr>
        <w:pStyle w:val="H23GR"/>
      </w:pPr>
      <w:r w:rsidRPr="00055494">
        <w:tab/>
        <w:t>23.</w:t>
      </w:r>
      <w:r w:rsidRPr="00055494">
        <w:tab/>
      </w:r>
      <w:r>
        <w:t xml:space="preserve">Охрана здоровья матери и ребенка </w:t>
      </w:r>
    </w:p>
    <w:p w:rsidR="00064EEB" w:rsidRPr="00055494" w:rsidRDefault="00064EEB" w:rsidP="00A42608">
      <w:pPr>
        <w:pStyle w:val="SingleTxtGR"/>
      </w:pPr>
      <w:r w:rsidRPr="00E20476">
        <w:t>172.</w:t>
      </w:r>
      <w:r w:rsidRPr="00E20476">
        <w:tab/>
      </w:r>
      <w:r>
        <w:t>Благодаря использованию комплексного подхода в Уганде были отмечены определенные успехи в вопросах охраны здоровья матери и ребенка. Однако</w:t>
      </w:r>
      <w:r w:rsidRPr="00055494">
        <w:t xml:space="preserve"> </w:t>
      </w:r>
      <w:r>
        <w:t>в</w:t>
      </w:r>
      <w:r w:rsidRPr="00055494">
        <w:t xml:space="preserve"> </w:t>
      </w:r>
      <w:r>
        <w:t>начале</w:t>
      </w:r>
      <w:r w:rsidRPr="00055494">
        <w:t xml:space="preserve"> </w:t>
      </w:r>
      <w:r>
        <w:t>осуществления</w:t>
      </w:r>
      <w:r w:rsidRPr="00055494">
        <w:t xml:space="preserve"> </w:t>
      </w:r>
      <w:r>
        <w:t>СПРСЗ</w:t>
      </w:r>
      <w:r w:rsidRPr="00055494">
        <w:rPr>
          <w:lang w:val="en-US"/>
        </w:rPr>
        <w:t> </w:t>
      </w:r>
      <w:r w:rsidRPr="000548E4">
        <w:t>II</w:t>
      </w:r>
      <w:r w:rsidRPr="00055494">
        <w:t xml:space="preserve"> </w:t>
      </w:r>
      <w:r>
        <w:t>в</w:t>
      </w:r>
      <w:r w:rsidRPr="00055494">
        <w:t xml:space="preserve"> 2005/2006</w:t>
      </w:r>
      <w:r>
        <w:t> году по-прежнему наблюдался н</w:t>
      </w:r>
      <w:r>
        <w:t>е</w:t>
      </w:r>
      <w:r>
        <w:t>приемлемо выс</w:t>
      </w:r>
      <w:r>
        <w:t>о</w:t>
      </w:r>
      <w:r>
        <w:t xml:space="preserve">кий уровень материнской смертности, составлявший </w:t>
      </w:r>
      <w:r w:rsidRPr="00055494">
        <w:t>435</w:t>
      </w:r>
      <w:r>
        <w:t xml:space="preserve"> смертей на </w:t>
      </w:r>
      <w:r w:rsidRPr="00055494">
        <w:t>100</w:t>
      </w:r>
      <w:r>
        <w:t> </w:t>
      </w:r>
      <w:r w:rsidRPr="00055494">
        <w:t>000</w:t>
      </w:r>
      <w:r>
        <w:t> живорождений</w:t>
      </w:r>
      <w:r w:rsidRPr="000548E4">
        <w:rPr>
          <w:rStyle w:val="FootnoteReference"/>
        </w:rPr>
        <w:footnoteReference w:id="91"/>
      </w:r>
      <w:r w:rsidRPr="00055494">
        <w:t xml:space="preserve">. </w:t>
      </w:r>
      <w:r>
        <w:t>Показатели</w:t>
      </w:r>
      <w:r w:rsidRPr="00055494">
        <w:t xml:space="preserve"> </w:t>
      </w:r>
      <w:r>
        <w:t>младенческой</w:t>
      </w:r>
      <w:r w:rsidRPr="00055494">
        <w:t xml:space="preserve"> </w:t>
      </w:r>
      <w:r>
        <w:t>и</w:t>
      </w:r>
      <w:r w:rsidRPr="00055494">
        <w:t xml:space="preserve"> </w:t>
      </w:r>
      <w:r>
        <w:t>детской</w:t>
      </w:r>
      <w:r w:rsidRPr="00055494">
        <w:t xml:space="preserve"> </w:t>
      </w:r>
      <w:r>
        <w:t>смертности</w:t>
      </w:r>
      <w:r w:rsidRPr="00055494">
        <w:t xml:space="preserve"> </w:t>
      </w:r>
      <w:r>
        <w:t>также</w:t>
      </w:r>
      <w:r w:rsidRPr="00055494">
        <w:t xml:space="preserve"> </w:t>
      </w:r>
      <w:r>
        <w:t>не</w:t>
      </w:r>
      <w:r w:rsidRPr="00055494">
        <w:t xml:space="preserve"> </w:t>
      </w:r>
      <w:r>
        <w:t>улучшались, составляя, соответственно 76 на 1 000 и 137 на 1 000 живорождений. Чтобы добиться эффективных результатов в решении проблем, связанных с сокращением материнской и детской заболеваемости и смертности, был принят ряд мер, касающихся сексуального и репродуктивного здоровья и прав, охраны здоровья и снижения смертности среди младенцев, борьбы с обычными детскими болезнями, иммунизации и питания</w:t>
      </w:r>
      <w:r w:rsidRPr="00055494">
        <w:t>.</w:t>
      </w:r>
    </w:p>
    <w:p w:rsidR="00064EEB" w:rsidRPr="00055494" w:rsidRDefault="00064EEB" w:rsidP="00A42608">
      <w:pPr>
        <w:pStyle w:val="SingleTxtGR"/>
      </w:pPr>
      <w:r w:rsidRPr="00E20476">
        <w:t>173.</w:t>
      </w:r>
      <w:r w:rsidRPr="00E20476">
        <w:tab/>
      </w:r>
      <w:r>
        <w:t>Как</w:t>
      </w:r>
      <w:r w:rsidRPr="00055494">
        <w:t xml:space="preserve"> </w:t>
      </w:r>
      <w:r>
        <w:t>и</w:t>
      </w:r>
      <w:r w:rsidRPr="00055494">
        <w:t xml:space="preserve"> </w:t>
      </w:r>
      <w:r>
        <w:t>в</w:t>
      </w:r>
      <w:r w:rsidRPr="00055494">
        <w:t xml:space="preserve"> </w:t>
      </w:r>
      <w:r>
        <w:t>другие</w:t>
      </w:r>
      <w:r w:rsidRPr="00055494">
        <w:t xml:space="preserve"> </w:t>
      </w:r>
      <w:r>
        <w:t>годы</w:t>
      </w:r>
      <w:r w:rsidRPr="00055494">
        <w:t xml:space="preserve"> </w:t>
      </w:r>
      <w:r>
        <w:t>во</w:t>
      </w:r>
      <w:r w:rsidRPr="00055494">
        <w:t xml:space="preserve"> </w:t>
      </w:r>
      <w:r>
        <w:t>время</w:t>
      </w:r>
      <w:r w:rsidRPr="00055494">
        <w:t xml:space="preserve"> </w:t>
      </w:r>
      <w:r>
        <w:t>осуществления</w:t>
      </w:r>
      <w:r w:rsidRPr="00055494">
        <w:t xml:space="preserve"> </w:t>
      </w:r>
      <w:r>
        <w:t>СПРСЗ</w:t>
      </w:r>
      <w:r w:rsidRPr="00055494">
        <w:t xml:space="preserve"> </w:t>
      </w:r>
      <w:r w:rsidRPr="000548E4">
        <w:t>II</w:t>
      </w:r>
      <w:r>
        <w:t>, для борьбы с н</w:t>
      </w:r>
      <w:r>
        <w:t>е</w:t>
      </w:r>
      <w:r>
        <w:t>приемлемо высокими показателями материнской смертности основными мер</w:t>
      </w:r>
      <w:r>
        <w:t>а</w:t>
      </w:r>
      <w:r>
        <w:t>ми по сокр</w:t>
      </w:r>
      <w:r>
        <w:t>а</w:t>
      </w:r>
      <w:r>
        <w:t>щению материнской и младенческой смертности и заболеваемости, указанными в "дорожной карте", было охвачено большее количество округов. В</w:t>
      </w:r>
      <w:r w:rsidR="00001007">
        <w:rPr>
          <w:lang w:val="en-US"/>
        </w:rPr>
        <w:t> </w:t>
      </w:r>
      <w:r>
        <w:t>конце 2009/2010 года стратегические меры, намеченные в "дорожной карте", осуществл</w:t>
      </w:r>
      <w:r>
        <w:t>я</w:t>
      </w:r>
      <w:r>
        <w:t>лись в 63% округов, что явилось существенным улучшением по сравнению с 45%, отмеченными в предшествующем 2008/2009 финансовом г</w:t>
      </w:r>
      <w:r>
        <w:t>о</w:t>
      </w:r>
      <w:r>
        <w:t>ду</w:t>
      </w:r>
      <w:r w:rsidRPr="00055494">
        <w:t>.</w:t>
      </w:r>
    </w:p>
    <w:p w:rsidR="00064EEB" w:rsidRPr="00055494" w:rsidRDefault="00064EEB" w:rsidP="003E5C10">
      <w:pPr>
        <w:pStyle w:val="H23GR"/>
      </w:pPr>
      <w:r w:rsidRPr="00055494">
        <w:tab/>
        <w:t>24.</w:t>
      </w:r>
      <w:r w:rsidRPr="00055494">
        <w:tab/>
      </w:r>
      <w:r>
        <w:t>Комплексные меры по сокращению детской смертности</w:t>
      </w:r>
    </w:p>
    <w:p w:rsidR="00064EEB" w:rsidRPr="00055494" w:rsidRDefault="00064EEB" w:rsidP="00A42608">
      <w:pPr>
        <w:pStyle w:val="SingleTxtGR"/>
      </w:pPr>
      <w:r w:rsidRPr="00E20476">
        <w:t>174.</w:t>
      </w:r>
      <w:r w:rsidRPr="00E20476">
        <w:tab/>
      </w:r>
      <w:r>
        <w:t>Приоритетное значение было уделено целому ряду мер по сокращению детской смертности, включая активизацию РПИ, Программу сокращения смертности новорожденных, Расширенную программу защиты детей (РЗД), И</w:t>
      </w:r>
      <w:r>
        <w:t>н</w:t>
      </w:r>
      <w:r>
        <w:t>тегрированное в</w:t>
      </w:r>
      <w:r>
        <w:t>е</w:t>
      </w:r>
      <w:r>
        <w:t>дение болезней младенческого и детского возраста (ИВБМД), Систему лечения малярии в домашних условиях, на основе которой были выр</w:t>
      </w:r>
      <w:r>
        <w:t>а</w:t>
      </w:r>
      <w:r>
        <w:t>ботаны Программа комплексного лечения на уровне общин (ПКЛО) и Пр</w:t>
      </w:r>
      <w:r>
        <w:t>о</w:t>
      </w:r>
      <w:r>
        <w:t>грамма в области питания, особенно применительно к вскармливанию младе</w:t>
      </w:r>
      <w:r>
        <w:t>н</w:t>
      </w:r>
      <w:r>
        <w:t>цев и малолетних детей, а также меры по борьбе с ВИЧ/</w:t>
      </w:r>
      <w:proofErr w:type="spellStart"/>
      <w:r>
        <w:t>СПИДом</w:t>
      </w:r>
      <w:proofErr w:type="spellEnd"/>
      <w:r w:rsidRPr="00055494">
        <w:t>.</w:t>
      </w:r>
    </w:p>
    <w:p w:rsidR="00064EEB" w:rsidRPr="00A6063D" w:rsidRDefault="00064EEB" w:rsidP="003E5C10">
      <w:pPr>
        <w:pStyle w:val="H23GR"/>
      </w:pPr>
      <w:r w:rsidRPr="00055494">
        <w:tab/>
      </w:r>
      <w:r w:rsidRPr="00A6063D">
        <w:t>25.</w:t>
      </w:r>
      <w:r w:rsidRPr="00A6063D">
        <w:tab/>
      </w:r>
      <w:r>
        <w:t>Лечение</w:t>
      </w:r>
      <w:r w:rsidRPr="00A6063D">
        <w:t xml:space="preserve"> </w:t>
      </w:r>
      <w:r>
        <w:t>общераспространенных детских</w:t>
      </w:r>
      <w:r w:rsidRPr="00A6063D">
        <w:t xml:space="preserve"> </w:t>
      </w:r>
      <w:r>
        <w:t>болезней</w:t>
      </w:r>
    </w:p>
    <w:p w:rsidR="00064EEB" w:rsidRPr="00055494" w:rsidRDefault="00064EEB" w:rsidP="00A42608">
      <w:pPr>
        <w:pStyle w:val="SingleTxtGR"/>
      </w:pPr>
      <w:r w:rsidRPr="00E20476">
        <w:t>175.</w:t>
      </w:r>
      <w:r w:rsidRPr="00E20476">
        <w:tab/>
      </w:r>
      <w:r>
        <w:t>Стратегия</w:t>
      </w:r>
      <w:r w:rsidRPr="00055494">
        <w:t xml:space="preserve"> </w:t>
      </w:r>
      <w:r>
        <w:t>ИВБД</w:t>
      </w:r>
      <w:r w:rsidRPr="00055494">
        <w:t xml:space="preserve"> </w:t>
      </w:r>
      <w:r>
        <w:t>являлась</w:t>
      </w:r>
      <w:r w:rsidRPr="00055494">
        <w:t xml:space="preserve"> </w:t>
      </w:r>
      <w:r>
        <w:t>одной</w:t>
      </w:r>
      <w:r w:rsidRPr="00055494">
        <w:t xml:space="preserve"> </w:t>
      </w:r>
      <w:r>
        <w:t>из</w:t>
      </w:r>
      <w:r w:rsidRPr="00055494">
        <w:t xml:space="preserve"> </w:t>
      </w:r>
      <w:r>
        <w:t>приоритетных</w:t>
      </w:r>
      <w:r w:rsidRPr="00055494">
        <w:t xml:space="preserve"> </w:t>
      </w:r>
      <w:r>
        <w:t>программ</w:t>
      </w:r>
      <w:r w:rsidRPr="00055494">
        <w:t xml:space="preserve"> </w:t>
      </w:r>
      <w:r>
        <w:t>в</w:t>
      </w:r>
      <w:r w:rsidRPr="00055494">
        <w:t xml:space="preserve"> </w:t>
      </w:r>
      <w:r>
        <w:t>рамках</w:t>
      </w:r>
      <w:r w:rsidRPr="00055494">
        <w:t xml:space="preserve"> </w:t>
      </w:r>
      <w:r>
        <w:t>УНМНМУ</w:t>
      </w:r>
      <w:r w:rsidRPr="00055494">
        <w:t xml:space="preserve"> </w:t>
      </w:r>
      <w:r>
        <w:t>в</w:t>
      </w:r>
      <w:r w:rsidRPr="00055494">
        <w:t xml:space="preserve"> </w:t>
      </w:r>
      <w:r>
        <w:t>вопросах</w:t>
      </w:r>
      <w:r w:rsidRPr="00055494">
        <w:t xml:space="preserve"> </w:t>
      </w:r>
      <w:r>
        <w:t>сокращения</w:t>
      </w:r>
      <w:r w:rsidRPr="00055494">
        <w:t xml:space="preserve"> </w:t>
      </w:r>
      <w:r>
        <w:t>детской</w:t>
      </w:r>
      <w:r w:rsidRPr="00055494">
        <w:t xml:space="preserve"> </w:t>
      </w:r>
      <w:r>
        <w:t>смертности</w:t>
      </w:r>
      <w:r w:rsidRPr="00055494">
        <w:t xml:space="preserve"> </w:t>
      </w:r>
      <w:r>
        <w:t>и</w:t>
      </w:r>
      <w:r w:rsidRPr="00055494">
        <w:t xml:space="preserve"> </w:t>
      </w:r>
      <w:r>
        <w:t>развития</w:t>
      </w:r>
      <w:r w:rsidRPr="00055494">
        <w:t xml:space="preserve"> </w:t>
      </w:r>
      <w:r>
        <w:t>детей</w:t>
      </w:r>
      <w:r w:rsidRPr="00055494">
        <w:t>.</w:t>
      </w:r>
    </w:p>
    <w:p w:rsidR="00064EEB" w:rsidRPr="00055494" w:rsidRDefault="00064EEB" w:rsidP="003E5C10">
      <w:pPr>
        <w:pStyle w:val="H23GR"/>
      </w:pPr>
      <w:r w:rsidRPr="00055494">
        <w:tab/>
      </w:r>
      <w:r w:rsidRPr="00E20476">
        <w:t>26.</w:t>
      </w:r>
      <w:r w:rsidRPr="00E20476">
        <w:tab/>
      </w:r>
      <w:r>
        <w:t>Расширенная программа иммунизации</w:t>
      </w:r>
    </w:p>
    <w:p w:rsidR="00064EEB" w:rsidRPr="00055494" w:rsidRDefault="00064EEB" w:rsidP="00A42608">
      <w:pPr>
        <w:pStyle w:val="SingleTxtGR"/>
      </w:pPr>
      <w:r w:rsidRPr="00E20476">
        <w:t>176.</w:t>
      </w:r>
      <w:r w:rsidRPr="00E20476">
        <w:tab/>
      </w:r>
      <w:r>
        <w:t>В</w:t>
      </w:r>
      <w:r w:rsidRPr="00472D08">
        <w:t xml:space="preserve"> 2009/2010</w:t>
      </w:r>
      <w:r w:rsidRPr="00055494">
        <w:rPr>
          <w:lang w:val="en-US"/>
        </w:rPr>
        <w:t> </w:t>
      </w:r>
      <w:r>
        <w:t>году</w:t>
      </w:r>
      <w:r w:rsidRPr="00472D08">
        <w:t xml:space="preserve"> </w:t>
      </w:r>
      <w:r>
        <w:t>в</w:t>
      </w:r>
      <w:r w:rsidRPr="00472D08">
        <w:t xml:space="preserve"> 77 (96%) </w:t>
      </w:r>
      <w:r>
        <w:t>округах</w:t>
      </w:r>
      <w:r w:rsidRPr="00472D08">
        <w:t xml:space="preserve"> </w:t>
      </w:r>
      <w:r>
        <w:t>был</w:t>
      </w:r>
      <w:r w:rsidRPr="00472D08">
        <w:t xml:space="preserve"> </w:t>
      </w:r>
      <w:r>
        <w:t>выявлен</w:t>
      </w:r>
      <w:r w:rsidRPr="00472D08">
        <w:t xml:space="preserve"> </w:t>
      </w:r>
      <w:r>
        <w:t>по</w:t>
      </w:r>
      <w:r w:rsidRPr="00472D08">
        <w:t xml:space="preserve"> </w:t>
      </w:r>
      <w:r>
        <w:t>меньшей</w:t>
      </w:r>
      <w:r w:rsidRPr="00472D08">
        <w:t xml:space="preserve"> </w:t>
      </w:r>
      <w:r>
        <w:t>мере</w:t>
      </w:r>
      <w:r w:rsidRPr="00472D08">
        <w:t xml:space="preserve"> </w:t>
      </w:r>
      <w:r>
        <w:t>один</w:t>
      </w:r>
      <w:r w:rsidRPr="00472D08">
        <w:t xml:space="preserve"> </w:t>
      </w:r>
      <w:r>
        <w:t>сл</w:t>
      </w:r>
      <w:r>
        <w:t>у</w:t>
      </w:r>
      <w:r>
        <w:t>чай</w:t>
      </w:r>
      <w:r w:rsidRPr="00472D08">
        <w:t xml:space="preserve"> </w:t>
      </w:r>
      <w:r>
        <w:t>заболевания</w:t>
      </w:r>
      <w:r w:rsidRPr="00472D08">
        <w:t xml:space="preserve"> </w:t>
      </w:r>
      <w:r>
        <w:t>ОПП</w:t>
      </w:r>
      <w:r w:rsidRPr="00472D08">
        <w:t xml:space="preserve">, </w:t>
      </w:r>
      <w:r>
        <w:t>подтвержденный</w:t>
      </w:r>
      <w:r w:rsidRPr="00472D08">
        <w:t xml:space="preserve"> </w:t>
      </w:r>
      <w:r>
        <w:t>в</w:t>
      </w:r>
      <w:r w:rsidRPr="00472D08">
        <w:t xml:space="preserve"> </w:t>
      </w:r>
      <w:r>
        <w:t>ходе</w:t>
      </w:r>
      <w:r w:rsidRPr="00472D08">
        <w:t xml:space="preserve"> </w:t>
      </w:r>
      <w:r>
        <w:t>лабораторного</w:t>
      </w:r>
      <w:r w:rsidRPr="00472D08">
        <w:t xml:space="preserve"> </w:t>
      </w:r>
      <w:r>
        <w:t>исследования</w:t>
      </w:r>
      <w:r w:rsidRPr="00472D08">
        <w:t xml:space="preserve">. </w:t>
      </w:r>
      <w:r>
        <w:t>На</w:t>
      </w:r>
      <w:r w:rsidRPr="00055494">
        <w:t xml:space="preserve"> </w:t>
      </w:r>
      <w:r>
        <w:t>национальном</w:t>
      </w:r>
      <w:r w:rsidRPr="00055494">
        <w:t xml:space="preserve"> </w:t>
      </w:r>
      <w:r>
        <w:t>уровне</w:t>
      </w:r>
      <w:r w:rsidRPr="00055494">
        <w:t xml:space="preserve"> </w:t>
      </w:r>
      <w:r>
        <w:t>был</w:t>
      </w:r>
      <w:r w:rsidRPr="00055494">
        <w:t xml:space="preserve"> </w:t>
      </w:r>
      <w:r>
        <w:t>отмечен</w:t>
      </w:r>
      <w:r w:rsidRPr="00055494">
        <w:t xml:space="preserve"> </w:t>
      </w:r>
      <w:r>
        <w:t>показатель</w:t>
      </w:r>
      <w:r w:rsidRPr="00055494">
        <w:t xml:space="preserve"> </w:t>
      </w:r>
      <w:r>
        <w:t>заболеваемости</w:t>
      </w:r>
      <w:r w:rsidRPr="00055494">
        <w:t xml:space="preserve"> </w:t>
      </w:r>
      <w:r>
        <w:t>ОПП, не св</w:t>
      </w:r>
      <w:r>
        <w:t>я</w:t>
      </w:r>
      <w:r>
        <w:t>занным с полиомиелитом, 2,9 случая на 1 000 детей в возрасте до 15 лет, пр</w:t>
      </w:r>
      <w:r>
        <w:t>и</w:t>
      </w:r>
      <w:r>
        <w:t>чем колебания по отдельным округам были весьма значительны: от 0,0 до 14,0</w:t>
      </w:r>
      <w:r w:rsidR="003E5C10">
        <w:t> </w:t>
      </w:r>
      <w:r>
        <w:t xml:space="preserve">случаев на 100 000 детей. Минимальный рекомендованный стандарт ВОЗ </w:t>
      </w:r>
      <w:r w:rsidR="00001007" w:rsidRPr="00001007">
        <w:t>−</w:t>
      </w:r>
      <w:r>
        <w:t xml:space="preserve"> показатель забол</w:t>
      </w:r>
      <w:r>
        <w:t>е</w:t>
      </w:r>
      <w:r>
        <w:t xml:space="preserve">ваемости ОПП, не связанным с полиомиелитом, не менее 2 случая на 100 000 детей в возрасте до 15 лет </w:t>
      </w:r>
      <w:r w:rsidR="00001007" w:rsidRPr="00001007">
        <w:t>−</w:t>
      </w:r>
      <w:r>
        <w:t xml:space="preserve"> был достигнут в 65% округов (в 52 округах)</w:t>
      </w:r>
      <w:r w:rsidRPr="00055494">
        <w:t>.</w:t>
      </w:r>
    </w:p>
    <w:p w:rsidR="00064EEB" w:rsidRPr="00055494" w:rsidRDefault="00064EEB" w:rsidP="003E5C10">
      <w:pPr>
        <w:pStyle w:val="H23GR"/>
      </w:pPr>
      <w:r w:rsidRPr="00055494">
        <w:tab/>
      </w:r>
      <w:r w:rsidRPr="00E20476">
        <w:t>27.</w:t>
      </w:r>
      <w:r w:rsidRPr="00E20476">
        <w:tab/>
      </w:r>
      <w:r>
        <w:t>Туберкулез</w:t>
      </w:r>
    </w:p>
    <w:p w:rsidR="00064EEB" w:rsidRPr="00292A0F" w:rsidRDefault="00064EEB" w:rsidP="00A42608">
      <w:pPr>
        <w:pStyle w:val="SingleTxtGR"/>
      </w:pPr>
      <w:r w:rsidRPr="00E20476">
        <w:t>177.</w:t>
      </w:r>
      <w:r w:rsidRPr="00E20476">
        <w:tab/>
      </w:r>
      <w:r>
        <w:t>Туберкулез по-прежнему является одной из основных проблем Уганды, связанных с охраной здоровья. Согласно</w:t>
      </w:r>
      <w:r w:rsidRPr="00292A0F">
        <w:t xml:space="preserve"> </w:t>
      </w:r>
      <w:r>
        <w:t>Докладу ВОЗ о глобальной борьбе с туберкулезом 2009 года, Уганда занимает 16</w:t>
      </w:r>
      <w:r w:rsidR="00155711">
        <w:t>-е</w:t>
      </w:r>
      <w:r>
        <w:t> место среди 22 стран, в которых эта проблема стоит наиболее остро. Кроме того, в стране стала отмечаться пр</w:t>
      </w:r>
      <w:r>
        <w:t>о</w:t>
      </w:r>
      <w:r>
        <w:t xml:space="preserve">блема заболевания </w:t>
      </w:r>
      <w:proofErr w:type="spellStart"/>
      <w:r>
        <w:t>мул</w:t>
      </w:r>
      <w:r>
        <w:t>ь</w:t>
      </w:r>
      <w:r>
        <w:t>тирезистентной</w:t>
      </w:r>
      <w:proofErr w:type="spellEnd"/>
      <w:r>
        <w:t xml:space="preserve"> формой туберкулеза, причем эпидемия туберкулеза усиливается благодаря широкому распространению ВИЧ-инфекции (6,4% среди населения в ц</w:t>
      </w:r>
      <w:r>
        <w:t>е</w:t>
      </w:r>
      <w:r>
        <w:t>лом и свыше 50% среди больных туберкулезом). Кроме того, туберкулез является о</w:t>
      </w:r>
      <w:r>
        <w:t>с</w:t>
      </w:r>
      <w:r>
        <w:t xml:space="preserve">новной причиной смерти ВИЧ-инфицированных и больных </w:t>
      </w:r>
      <w:proofErr w:type="spellStart"/>
      <w:r>
        <w:t>СПИДом</w:t>
      </w:r>
      <w:proofErr w:type="spellEnd"/>
      <w:r w:rsidRPr="00292A0F">
        <w:t>.</w:t>
      </w:r>
    </w:p>
    <w:p w:rsidR="00064EEB" w:rsidRPr="00292A0F" w:rsidRDefault="00064EEB" w:rsidP="003E5C10">
      <w:pPr>
        <w:pStyle w:val="H23GR"/>
      </w:pPr>
      <w:r w:rsidRPr="00292A0F">
        <w:tab/>
        <w:t>28.</w:t>
      </w:r>
      <w:r w:rsidRPr="00292A0F">
        <w:tab/>
      </w:r>
      <w:r>
        <w:t>Финансирование медицинского обслуживания</w:t>
      </w:r>
    </w:p>
    <w:p w:rsidR="00064EEB" w:rsidRPr="00292A0F" w:rsidRDefault="00064EEB" w:rsidP="003E5C10">
      <w:pPr>
        <w:pStyle w:val="H23GR"/>
      </w:pPr>
      <w:r w:rsidRPr="00292A0F">
        <w:tab/>
      </w:r>
      <w:r w:rsidRPr="00292A0F">
        <w:tab/>
      </w:r>
      <w:r>
        <w:t>Национальный полис медицинского страхования (НПМС)</w:t>
      </w:r>
    </w:p>
    <w:p w:rsidR="00064EEB" w:rsidRPr="00734FA3" w:rsidRDefault="00064EEB" w:rsidP="00A42608">
      <w:pPr>
        <w:pStyle w:val="SingleTxtGR"/>
      </w:pPr>
      <w:r w:rsidRPr="00E20476">
        <w:t>178.</w:t>
      </w:r>
      <w:r w:rsidRPr="00E20476">
        <w:tab/>
      </w:r>
      <w:r>
        <w:t>Финансирование медицинского обслуживания является одной из обла</w:t>
      </w:r>
      <w:r>
        <w:t>с</w:t>
      </w:r>
      <w:r>
        <w:t>тей, в которых в настоящее время проводится реформа. Как уже отмечалось, сектор здрав</w:t>
      </w:r>
      <w:r>
        <w:t>о</w:t>
      </w:r>
      <w:r>
        <w:t>охранения сталкивается с острой нехваткой финансовых средств. На нужды сектора здравоохранения выделяется около 9% национального бю</w:t>
      </w:r>
      <w:r>
        <w:t>д</w:t>
      </w:r>
      <w:r>
        <w:t xml:space="preserve">жета, что значительно ниже показателя, намеченного в </w:t>
      </w:r>
      <w:proofErr w:type="spellStart"/>
      <w:r>
        <w:t>Абуджийской</w:t>
      </w:r>
      <w:proofErr w:type="spellEnd"/>
      <w:r>
        <w:t xml:space="preserve"> деклар</w:t>
      </w:r>
      <w:r>
        <w:t>а</w:t>
      </w:r>
      <w:r>
        <w:t>ции, составляющего не менее 15%. Учитывая те большие суммы, которые пр</w:t>
      </w:r>
      <w:r>
        <w:t>и</w:t>
      </w:r>
      <w:r>
        <w:t>ходится платить за лечение, что ставит в катастрофическое положение бедное население и уязвимые домашние хозяйства, Министерство здравоохранения в настоящее время занимается введением НПМС</w:t>
      </w:r>
      <w:r w:rsidRPr="00734FA3">
        <w:t>.</w:t>
      </w:r>
    </w:p>
    <w:p w:rsidR="00064EEB" w:rsidRPr="00734FA3" w:rsidRDefault="00A42608" w:rsidP="00A42608">
      <w:pPr>
        <w:pStyle w:val="H1GR"/>
      </w:pPr>
      <w:r>
        <w:tab/>
      </w:r>
      <w:r>
        <w:tab/>
      </w:r>
      <w:r w:rsidR="00064EEB">
        <w:t>Статьи</w:t>
      </w:r>
      <w:r w:rsidR="00064EEB" w:rsidRPr="00E20476">
        <w:t xml:space="preserve"> 13 </w:t>
      </w:r>
      <w:r w:rsidR="00064EEB">
        <w:t xml:space="preserve">и </w:t>
      </w:r>
      <w:r w:rsidR="00064EEB" w:rsidRPr="00E20476">
        <w:t xml:space="preserve">14 </w:t>
      </w:r>
      <w:r w:rsidR="00064EEB">
        <w:t>– Право на образование</w:t>
      </w:r>
    </w:p>
    <w:p w:rsidR="00064EEB" w:rsidRPr="00734FA3" w:rsidRDefault="00064EEB" w:rsidP="00A42608">
      <w:pPr>
        <w:pStyle w:val="SingleTxtGR"/>
      </w:pPr>
      <w:r w:rsidRPr="00E20476">
        <w:t>179.</w:t>
      </w:r>
      <w:r w:rsidRPr="00E20476">
        <w:tab/>
      </w:r>
      <w:r>
        <w:t>После</w:t>
      </w:r>
      <w:r w:rsidRPr="00472D08">
        <w:t xml:space="preserve"> </w:t>
      </w:r>
      <w:r>
        <w:t>принятия</w:t>
      </w:r>
      <w:r w:rsidRPr="00472D08">
        <w:t xml:space="preserve"> </w:t>
      </w:r>
      <w:r>
        <w:t>Пакта</w:t>
      </w:r>
      <w:r w:rsidRPr="00472D08">
        <w:t xml:space="preserve"> </w:t>
      </w:r>
      <w:r>
        <w:t>Уганда</w:t>
      </w:r>
      <w:r w:rsidRPr="00472D08">
        <w:t xml:space="preserve"> </w:t>
      </w:r>
      <w:r>
        <w:t>предприняла</w:t>
      </w:r>
      <w:r w:rsidRPr="00472D08">
        <w:t xml:space="preserve"> </w:t>
      </w:r>
      <w:r>
        <w:t>ряд</w:t>
      </w:r>
      <w:r w:rsidRPr="00472D08">
        <w:t xml:space="preserve"> </w:t>
      </w:r>
      <w:r>
        <w:t>шагов</w:t>
      </w:r>
      <w:r w:rsidRPr="00472D08">
        <w:t xml:space="preserve"> </w:t>
      </w:r>
      <w:r>
        <w:t>по</w:t>
      </w:r>
      <w:r w:rsidRPr="00472D08">
        <w:t xml:space="preserve"> </w:t>
      </w:r>
      <w:r>
        <w:t>претворению</w:t>
      </w:r>
      <w:r w:rsidRPr="00472D08">
        <w:t xml:space="preserve"> </w:t>
      </w:r>
      <w:r>
        <w:t>в</w:t>
      </w:r>
      <w:r w:rsidRPr="00472D08">
        <w:t xml:space="preserve"> </w:t>
      </w:r>
      <w:r>
        <w:t>жизнь</w:t>
      </w:r>
      <w:r w:rsidRPr="00472D08">
        <w:t xml:space="preserve"> </w:t>
      </w:r>
      <w:r>
        <w:t>его</w:t>
      </w:r>
      <w:r w:rsidRPr="00472D08">
        <w:t xml:space="preserve"> </w:t>
      </w:r>
      <w:r>
        <w:t>положений</w:t>
      </w:r>
      <w:r w:rsidRPr="00472D08">
        <w:t xml:space="preserve"> </w:t>
      </w:r>
      <w:r>
        <w:t>на</w:t>
      </w:r>
      <w:r w:rsidRPr="00472D08">
        <w:t xml:space="preserve"> </w:t>
      </w:r>
      <w:r>
        <w:t>различных</w:t>
      </w:r>
      <w:r w:rsidRPr="00472D08">
        <w:t xml:space="preserve"> </w:t>
      </w:r>
      <w:r>
        <w:t>уровнях</w:t>
      </w:r>
      <w:r w:rsidRPr="00472D08">
        <w:t xml:space="preserve">. </w:t>
      </w:r>
      <w:r>
        <w:t>Общая</w:t>
      </w:r>
      <w:r w:rsidRPr="00472D08">
        <w:t xml:space="preserve"> </w:t>
      </w:r>
      <w:r>
        <w:t>нормативно</w:t>
      </w:r>
      <w:r w:rsidRPr="00472D08">
        <w:t>-</w:t>
      </w:r>
      <w:r>
        <w:t>правовая</w:t>
      </w:r>
      <w:r w:rsidRPr="00472D08">
        <w:t xml:space="preserve"> </w:t>
      </w:r>
      <w:r>
        <w:t>база</w:t>
      </w:r>
      <w:r w:rsidRPr="00472D08">
        <w:t xml:space="preserve"> </w:t>
      </w:r>
      <w:r>
        <w:t>основывае</w:t>
      </w:r>
      <w:r>
        <w:t>т</w:t>
      </w:r>
      <w:r>
        <w:t>ся</w:t>
      </w:r>
      <w:r w:rsidRPr="00472D08">
        <w:t xml:space="preserve"> </w:t>
      </w:r>
      <w:r>
        <w:t>на</w:t>
      </w:r>
      <w:r w:rsidRPr="00472D08">
        <w:t xml:space="preserve"> </w:t>
      </w:r>
      <w:r>
        <w:t>Конституции</w:t>
      </w:r>
      <w:r w:rsidRPr="00472D08">
        <w:t xml:space="preserve"> </w:t>
      </w:r>
      <w:r>
        <w:t>Республики</w:t>
      </w:r>
      <w:r w:rsidRPr="00472D08">
        <w:t xml:space="preserve"> </w:t>
      </w:r>
      <w:r>
        <w:t>Уганда</w:t>
      </w:r>
      <w:r w:rsidRPr="00472D08">
        <w:t xml:space="preserve"> (1995</w:t>
      </w:r>
      <w:r w:rsidRPr="00734FA3">
        <w:rPr>
          <w:lang w:val="en-US"/>
        </w:rPr>
        <w:t> </w:t>
      </w:r>
      <w:r>
        <w:t>год</w:t>
      </w:r>
      <w:r w:rsidRPr="00472D08">
        <w:t xml:space="preserve">) </w:t>
      </w:r>
      <w:r>
        <w:t>с</w:t>
      </w:r>
      <w:r w:rsidRPr="00472D08">
        <w:t xml:space="preserve"> </w:t>
      </w:r>
      <w:r>
        <w:t>поправками</w:t>
      </w:r>
      <w:r w:rsidRPr="00472D08">
        <w:t xml:space="preserve">, </w:t>
      </w:r>
      <w:r>
        <w:t>внесенными</w:t>
      </w:r>
      <w:r w:rsidRPr="00472D08">
        <w:t xml:space="preserve"> </w:t>
      </w:r>
      <w:r>
        <w:t>в</w:t>
      </w:r>
      <w:r w:rsidRPr="00472D08">
        <w:t xml:space="preserve"> 2005</w:t>
      </w:r>
      <w:r w:rsidRPr="00734FA3">
        <w:rPr>
          <w:lang w:val="en-US"/>
        </w:rPr>
        <w:t> </w:t>
      </w:r>
      <w:r>
        <w:t>году</w:t>
      </w:r>
      <w:r w:rsidRPr="00472D08">
        <w:t xml:space="preserve">. </w:t>
      </w:r>
      <w:r>
        <w:t>В развитие нормативно-правовой базы были приняты, в частности, правительственная Белая книга по вопросам образования (1992</w:t>
      </w:r>
      <w:r w:rsidR="00870148">
        <w:t> </w:t>
      </w:r>
      <w:r>
        <w:t>год), Закон об образовании (2008 год), Закон о деловом, техническом и профессиональном образовании и подготовке (2008 год), Закон об университ</w:t>
      </w:r>
      <w:r>
        <w:t>е</w:t>
      </w:r>
      <w:r>
        <w:t>тах и высших учебных заведениях (2001 год), Закон об угандийских наци</w:t>
      </w:r>
      <w:r>
        <w:t>о</w:t>
      </w:r>
      <w:r>
        <w:t>нальных экзаменах (УНЕБ), глава 137, Закон о Центре разработки национал</w:t>
      </w:r>
      <w:r>
        <w:t>ь</w:t>
      </w:r>
      <w:r>
        <w:t>ной уче</w:t>
      </w:r>
      <w:r>
        <w:t>б</w:t>
      </w:r>
      <w:r>
        <w:t xml:space="preserve">ной программы, глава 135 и Закон об образовании, глава </w:t>
      </w:r>
      <w:r w:rsidRPr="00734FA3">
        <w:t>127.</w:t>
      </w:r>
    </w:p>
    <w:p w:rsidR="00064EEB" w:rsidRPr="00734FA3" w:rsidRDefault="00064EEB" w:rsidP="00A42608">
      <w:pPr>
        <w:pStyle w:val="H23GR"/>
      </w:pPr>
      <w:r w:rsidRPr="00734FA3">
        <w:tab/>
        <w:t>1.</w:t>
      </w:r>
      <w:r w:rsidRPr="00734FA3">
        <w:tab/>
      </w:r>
      <w:r>
        <w:t xml:space="preserve">Подсектор начального образования </w:t>
      </w:r>
    </w:p>
    <w:p w:rsidR="00064EEB" w:rsidRPr="00734FA3" w:rsidRDefault="00064EEB" w:rsidP="00A42608">
      <w:pPr>
        <w:pStyle w:val="SingleTxtGR"/>
      </w:pPr>
      <w:r w:rsidRPr="00E20476">
        <w:t>180.</w:t>
      </w:r>
      <w:r w:rsidRPr="00E20476">
        <w:tab/>
      </w:r>
      <w:r>
        <w:t>В сфере начального образования базовыми документами по-прежнему являю</w:t>
      </w:r>
      <w:r>
        <w:t>т</w:t>
      </w:r>
      <w:r>
        <w:t xml:space="preserve">ся правительственная Белая книга по вопросам образования (1992 год), Политика в области развития спорта и пересмотренный Стратегический план сектора образования </w:t>
      </w:r>
      <w:r w:rsidRPr="00734FA3">
        <w:t>(2007</w:t>
      </w:r>
      <w:r w:rsidR="00870148">
        <w:t>−</w:t>
      </w:r>
      <w:r w:rsidRPr="00734FA3">
        <w:t>2015</w:t>
      </w:r>
      <w:r>
        <w:t> годы</w:t>
      </w:r>
      <w:r w:rsidRPr="00734FA3">
        <w:t>)</w:t>
      </w:r>
      <w:r>
        <w:t>. Общими приоритетами в этой области по-прежнему являются обеспечение доступа, равноправия, качества, актуальн</w:t>
      </w:r>
      <w:r>
        <w:t>о</w:t>
      </w:r>
      <w:r>
        <w:t>сти и эффективности</w:t>
      </w:r>
      <w:r w:rsidRPr="00734FA3">
        <w:t>.</w:t>
      </w:r>
    </w:p>
    <w:p w:rsidR="00064EEB" w:rsidRPr="006C3C1B" w:rsidRDefault="00064EEB" w:rsidP="00A42608">
      <w:pPr>
        <w:pStyle w:val="SingleTxtGR"/>
      </w:pPr>
      <w:r w:rsidRPr="00E20476">
        <w:t>181.</w:t>
      </w:r>
      <w:r w:rsidRPr="00E20476">
        <w:tab/>
      </w:r>
      <w:r>
        <w:t>Со времени введения всеобщего начального образования (ВНО) в</w:t>
      </w:r>
      <w:r w:rsidR="00642594">
        <w:rPr>
          <w:lang w:val="en-US"/>
        </w:rPr>
        <w:t> </w:t>
      </w:r>
      <w:r>
        <w:t>1997 году был принят ряд важных мер по претворению в практику духа Па</w:t>
      </w:r>
      <w:r>
        <w:t>к</w:t>
      </w:r>
      <w:r>
        <w:t>та. В частности, в соответствии с положением пункта 2 а) статьи 13 о том, что начальное образование должно быть обязательным и бесплатным для всех, Уганде в значительной степени удалось достичь намеченной цели путем прин</w:t>
      </w:r>
      <w:r>
        <w:t>я</w:t>
      </w:r>
      <w:r>
        <w:t>тия соответствующих правовых норм и выработки направлений деятельности. Национальный показатель охвата образованием улучшился с 96,1% (96% му</w:t>
      </w:r>
      <w:r>
        <w:t>ж</w:t>
      </w:r>
      <w:r>
        <w:t xml:space="preserve">чин, 96,5% женщин) в 2010 году до 96,7% </w:t>
      </w:r>
      <w:r w:rsidRPr="006C3C1B">
        <w:t xml:space="preserve">(96,3% </w:t>
      </w:r>
      <w:r>
        <w:t>мужчин</w:t>
      </w:r>
      <w:r w:rsidRPr="006C3C1B">
        <w:t xml:space="preserve">, 97,2% </w:t>
      </w:r>
      <w:r>
        <w:t>женщин</w:t>
      </w:r>
      <w:r w:rsidRPr="006C3C1B">
        <w:t xml:space="preserve">) </w:t>
      </w:r>
      <w:r>
        <w:t>в</w:t>
      </w:r>
      <w:r w:rsidR="00642594">
        <w:rPr>
          <w:lang w:val="en-US"/>
        </w:rPr>
        <w:t> </w:t>
      </w:r>
      <w:r w:rsidRPr="006C3C1B">
        <w:t>2011</w:t>
      </w:r>
      <w:r w:rsidRPr="00734FA3">
        <w:rPr>
          <w:lang w:val="en-US"/>
        </w:rPr>
        <w:t> </w:t>
      </w:r>
      <w:r>
        <w:t>году</w:t>
      </w:r>
      <w:r w:rsidRPr="006C3C1B">
        <w:t>.</w:t>
      </w:r>
    </w:p>
    <w:p w:rsidR="00064EEB" w:rsidRPr="00734FA3" w:rsidRDefault="00064EEB" w:rsidP="00AE6504">
      <w:pPr>
        <w:pStyle w:val="SingleTxtGR"/>
        <w:jc w:val="left"/>
      </w:pPr>
      <w:r>
        <w:t xml:space="preserve">Таблица </w:t>
      </w:r>
      <w:r w:rsidRPr="00472D08">
        <w:t>2</w:t>
      </w:r>
      <w:r w:rsidR="00A42608">
        <w:br/>
      </w:r>
      <w:r>
        <w:rPr>
          <w:b/>
        </w:rPr>
        <w:t xml:space="preserve">Показатели/тенденции в секторе начального образования, </w:t>
      </w:r>
      <w:r w:rsidRPr="00734FA3">
        <w:rPr>
          <w:b/>
        </w:rPr>
        <w:t>1986</w:t>
      </w:r>
      <w:r w:rsidR="00A42608">
        <w:rPr>
          <w:b/>
        </w:rPr>
        <w:t>−</w:t>
      </w:r>
      <w:r w:rsidRPr="00734FA3">
        <w:rPr>
          <w:b/>
        </w:rPr>
        <w:t>2010</w:t>
      </w:r>
      <w:r>
        <w:rPr>
          <w:b/>
        </w:rPr>
        <w:t xml:space="preserve"> г</w:t>
      </w:r>
      <w:r w:rsidR="00A42608">
        <w:rPr>
          <w:b/>
        </w:rPr>
        <w:t>оды</w:t>
      </w:r>
    </w:p>
    <w:tbl>
      <w:tblPr>
        <w:tblW w:w="7370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68"/>
        <w:gridCol w:w="924"/>
        <w:gridCol w:w="756"/>
        <w:gridCol w:w="924"/>
        <w:gridCol w:w="699"/>
        <w:gridCol w:w="924"/>
        <w:gridCol w:w="714"/>
        <w:gridCol w:w="861"/>
      </w:tblGrid>
      <w:tr w:rsidR="00B178A3" w:rsidRPr="00241117" w:rsidTr="00AB602B">
        <w:trPr>
          <w:trHeight w:val="240"/>
          <w:tblHeader/>
        </w:trPr>
        <w:tc>
          <w:tcPr>
            <w:tcW w:w="156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178A3" w:rsidRPr="00241117" w:rsidRDefault="00B178A3" w:rsidP="00051BE9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241117">
              <w:rPr>
                <w:bCs/>
                <w:i/>
                <w:sz w:val="14"/>
                <w:szCs w:val="14"/>
              </w:rPr>
              <w:t>Показатели</w:t>
            </w:r>
          </w:p>
        </w:tc>
        <w:tc>
          <w:tcPr>
            <w:tcW w:w="5802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178A3" w:rsidRPr="00241117" w:rsidRDefault="00B178A3" w:rsidP="00051BE9">
            <w:pPr>
              <w:spacing w:before="80" w:after="80" w:line="200" w:lineRule="exact"/>
              <w:ind w:left="113"/>
              <w:jc w:val="right"/>
              <w:rPr>
                <w:i/>
                <w:sz w:val="14"/>
                <w:szCs w:val="14"/>
              </w:rPr>
            </w:pPr>
            <w:r w:rsidRPr="00241117">
              <w:rPr>
                <w:bCs/>
                <w:i/>
                <w:sz w:val="14"/>
                <w:szCs w:val="14"/>
              </w:rPr>
              <w:t>Год</w:t>
            </w:r>
          </w:p>
        </w:tc>
      </w:tr>
      <w:tr w:rsidR="00064EEB" w:rsidRPr="00241117" w:rsidTr="00C32380">
        <w:trPr>
          <w:trHeight w:val="240"/>
          <w:tblHeader/>
        </w:trPr>
        <w:tc>
          <w:tcPr>
            <w:tcW w:w="1568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241117" w:rsidRDefault="00064EEB" w:rsidP="00051BE9">
            <w:pPr>
              <w:spacing w:before="80" w:after="80" w:line="200" w:lineRule="exact"/>
              <w:rPr>
                <w:sz w:val="14"/>
                <w:szCs w:val="14"/>
              </w:rPr>
            </w:pPr>
          </w:p>
        </w:tc>
        <w:tc>
          <w:tcPr>
            <w:tcW w:w="168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A1685F" w:rsidRDefault="00064EEB" w:rsidP="00051BE9">
            <w:pPr>
              <w:spacing w:before="80" w:after="80" w:line="200" w:lineRule="exact"/>
              <w:ind w:left="113"/>
              <w:jc w:val="right"/>
              <w:rPr>
                <w:sz w:val="16"/>
                <w:szCs w:val="16"/>
              </w:rPr>
            </w:pPr>
            <w:r w:rsidRPr="00A1685F">
              <w:rPr>
                <w:bCs/>
                <w:sz w:val="16"/>
                <w:szCs w:val="16"/>
              </w:rPr>
              <w:t xml:space="preserve">1986 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A1685F" w:rsidRDefault="00064EEB" w:rsidP="00051BE9">
            <w:pPr>
              <w:spacing w:before="80" w:after="80" w:line="200" w:lineRule="exact"/>
              <w:ind w:left="113"/>
              <w:jc w:val="right"/>
              <w:rPr>
                <w:sz w:val="16"/>
                <w:szCs w:val="16"/>
              </w:rPr>
            </w:pPr>
            <w:r w:rsidRPr="00A1685F">
              <w:rPr>
                <w:bCs/>
                <w:sz w:val="16"/>
                <w:szCs w:val="16"/>
              </w:rPr>
              <w:t xml:space="preserve">1998 </w:t>
            </w:r>
          </w:p>
        </w:tc>
        <w:tc>
          <w:tcPr>
            <w:tcW w:w="1638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A1685F" w:rsidRDefault="00064EEB" w:rsidP="00051BE9">
            <w:pPr>
              <w:spacing w:before="80" w:after="80" w:line="200" w:lineRule="exact"/>
              <w:ind w:left="113"/>
              <w:jc w:val="right"/>
              <w:rPr>
                <w:sz w:val="16"/>
                <w:szCs w:val="16"/>
              </w:rPr>
            </w:pPr>
            <w:r w:rsidRPr="00A1685F">
              <w:rPr>
                <w:bCs/>
                <w:sz w:val="16"/>
                <w:szCs w:val="16"/>
              </w:rPr>
              <w:t>2010</w:t>
            </w:r>
          </w:p>
        </w:tc>
        <w:tc>
          <w:tcPr>
            <w:tcW w:w="8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A1685F" w:rsidRDefault="00064EEB" w:rsidP="00051BE9">
            <w:pPr>
              <w:spacing w:before="80" w:after="80" w:line="200" w:lineRule="exact"/>
              <w:ind w:left="113"/>
              <w:jc w:val="right"/>
              <w:rPr>
                <w:sz w:val="16"/>
                <w:szCs w:val="16"/>
              </w:rPr>
            </w:pPr>
            <w:r w:rsidRPr="00A1685F">
              <w:rPr>
                <w:bCs/>
                <w:sz w:val="16"/>
                <w:szCs w:val="16"/>
              </w:rPr>
              <w:t>2011</w:t>
            </w:r>
          </w:p>
        </w:tc>
      </w:tr>
      <w:tr w:rsidR="00064EEB" w:rsidRPr="00241117" w:rsidTr="00C32380">
        <w:trPr>
          <w:trHeight w:val="240"/>
        </w:trPr>
        <w:tc>
          <w:tcPr>
            <w:tcW w:w="1568" w:type="dxa"/>
            <w:shd w:val="clear" w:color="auto" w:fill="auto"/>
          </w:tcPr>
          <w:p w:rsidR="00064EEB" w:rsidRPr="00F85C90" w:rsidRDefault="00064EEB" w:rsidP="00F85C90">
            <w:pPr>
              <w:spacing w:line="200" w:lineRule="atLeas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Общее число охв</w:t>
            </w:r>
            <w:r w:rsidRPr="00F85C90">
              <w:rPr>
                <w:bCs/>
                <w:sz w:val="16"/>
                <w:szCs w:val="16"/>
              </w:rPr>
              <w:t>а</w:t>
            </w:r>
            <w:r w:rsidRPr="00F85C90">
              <w:rPr>
                <w:bCs/>
                <w:sz w:val="16"/>
                <w:szCs w:val="16"/>
              </w:rPr>
              <w:t>ченных начал</w:t>
            </w:r>
            <w:r w:rsidRPr="00F85C90">
              <w:rPr>
                <w:bCs/>
                <w:sz w:val="16"/>
                <w:szCs w:val="16"/>
              </w:rPr>
              <w:t>ь</w:t>
            </w:r>
            <w:r w:rsidRPr="00F85C90">
              <w:rPr>
                <w:bCs/>
                <w:sz w:val="16"/>
                <w:szCs w:val="16"/>
              </w:rPr>
              <w:t>ным образ</w:t>
            </w:r>
            <w:r w:rsidRPr="00F85C90">
              <w:rPr>
                <w:bCs/>
                <w:sz w:val="16"/>
                <w:szCs w:val="16"/>
              </w:rPr>
              <w:t>о</w:t>
            </w:r>
            <w:r w:rsidRPr="00F85C90">
              <w:rPr>
                <w:bCs/>
                <w:sz w:val="16"/>
                <w:szCs w:val="16"/>
              </w:rPr>
              <w:t>ванием</w:t>
            </w:r>
          </w:p>
        </w:tc>
        <w:tc>
          <w:tcPr>
            <w:tcW w:w="1680" w:type="dxa"/>
            <w:gridSpan w:val="2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2 203 820</w:t>
            </w:r>
          </w:p>
        </w:tc>
        <w:tc>
          <w:tcPr>
            <w:tcW w:w="1623" w:type="dxa"/>
            <w:gridSpan w:val="2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5 806 380</w:t>
            </w:r>
          </w:p>
        </w:tc>
        <w:tc>
          <w:tcPr>
            <w:tcW w:w="1638" w:type="dxa"/>
            <w:gridSpan w:val="2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8 324 615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8 002 000</w:t>
            </w:r>
          </w:p>
        </w:tc>
      </w:tr>
      <w:tr w:rsidR="00064EEB" w:rsidRPr="00241117" w:rsidTr="00C32380">
        <w:trPr>
          <w:trHeight w:val="240"/>
        </w:trPr>
        <w:tc>
          <w:tcPr>
            <w:tcW w:w="1568" w:type="dxa"/>
            <w:shd w:val="clear" w:color="auto" w:fill="auto"/>
          </w:tcPr>
          <w:p w:rsidR="00064EEB" w:rsidRPr="00F85C90" w:rsidRDefault="00064EEB" w:rsidP="00F85C90">
            <w:pPr>
              <w:spacing w:line="200" w:lineRule="atLeas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Число начальных школ</w:t>
            </w:r>
          </w:p>
        </w:tc>
        <w:tc>
          <w:tcPr>
            <w:tcW w:w="1680" w:type="dxa"/>
            <w:gridSpan w:val="2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7 351</w:t>
            </w:r>
          </w:p>
        </w:tc>
        <w:tc>
          <w:tcPr>
            <w:tcW w:w="1623" w:type="dxa"/>
            <w:gridSpan w:val="2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9916</w:t>
            </w:r>
          </w:p>
        </w:tc>
        <w:tc>
          <w:tcPr>
            <w:tcW w:w="1638" w:type="dxa"/>
            <w:gridSpan w:val="2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17 562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</w:p>
        </w:tc>
      </w:tr>
      <w:tr w:rsidR="00C32380" w:rsidRPr="00241117" w:rsidTr="00C32380">
        <w:trPr>
          <w:trHeight w:val="240"/>
        </w:trPr>
        <w:tc>
          <w:tcPr>
            <w:tcW w:w="1568" w:type="dxa"/>
            <w:vMerge w:val="restart"/>
            <w:shd w:val="clear" w:color="auto" w:fill="auto"/>
          </w:tcPr>
          <w:p w:rsidR="00064EEB" w:rsidRPr="00F85C90" w:rsidRDefault="00064EEB" w:rsidP="00F85C90">
            <w:pPr>
              <w:spacing w:line="200" w:lineRule="atLeas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Доля мужчин и же</w:t>
            </w:r>
            <w:r w:rsidRPr="00F85C90">
              <w:rPr>
                <w:bCs/>
                <w:sz w:val="16"/>
                <w:szCs w:val="16"/>
              </w:rPr>
              <w:t>н</w:t>
            </w:r>
            <w:r w:rsidRPr="00F85C90">
              <w:rPr>
                <w:bCs/>
                <w:sz w:val="16"/>
                <w:szCs w:val="16"/>
              </w:rPr>
              <w:t>щин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Мужч</w:t>
            </w:r>
            <w:r w:rsidRPr="00F85C90">
              <w:rPr>
                <w:bCs/>
                <w:sz w:val="16"/>
                <w:szCs w:val="16"/>
              </w:rPr>
              <w:t>и</w:t>
            </w:r>
            <w:r w:rsidRPr="00F85C90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45,11%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Мужч</w:t>
            </w:r>
            <w:r w:rsidRPr="00F85C90">
              <w:rPr>
                <w:bCs/>
                <w:sz w:val="16"/>
                <w:szCs w:val="16"/>
              </w:rPr>
              <w:t>и</w:t>
            </w:r>
            <w:r w:rsidRPr="00F85C90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699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47,27%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Мужч</w:t>
            </w:r>
            <w:r w:rsidRPr="00F85C90">
              <w:rPr>
                <w:bCs/>
                <w:sz w:val="16"/>
                <w:szCs w:val="16"/>
              </w:rPr>
              <w:t>и</w:t>
            </w:r>
            <w:r w:rsidRPr="00F85C90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50, 06%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</w:p>
        </w:tc>
      </w:tr>
      <w:tr w:rsidR="00C32380" w:rsidRPr="00241117" w:rsidTr="00C32380">
        <w:trPr>
          <w:trHeight w:val="240"/>
        </w:trPr>
        <w:tc>
          <w:tcPr>
            <w:tcW w:w="1568" w:type="dxa"/>
            <w:vMerge/>
            <w:shd w:val="clear" w:color="auto" w:fill="auto"/>
          </w:tcPr>
          <w:p w:rsidR="00064EEB" w:rsidRPr="00F85C90" w:rsidRDefault="00064EEB" w:rsidP="00F85C90">
            <w:pPr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Женщ</w:t>
            </w:r>
            <w:r w:rsidRPr="00F85C90">
              <w:rPr>
                <w:bCs/>
                <w:sz w:val="16"/>
                <w:szCs w:val="16"/>
              </w:rPr>
              <w:t>и</w:t>
            </w:r>
            <w:r w:rsidRPr="00F85C90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54,89%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Женщ</w:t>
            </w:r>
            <w:r w:rsidRPr="00F85C90">
              <w:rPr>
                <w:bCs/>
                <w:sz w:val="16"/>
                <w:szCs w:val="16"/>
              </w:rPr>
              <w:t>и</w:t>
            </w:r>
            <w:r w:rsidRPr="00F85C90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699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52,73%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Женщ</w:t>
            </w:r>
            <w:r w:rsidRPr="00F85C90">
              <w:rPr>
                <w:bCs/>
                <w:sz w:val="16"/>
                <w:szCs w:val="16"/>
              </w:rPr>
              <w:t>и</w:t>
            </w:r>
            <w:r w:rsidRPr="00F85C90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49,94%</w:t>
            </w:r>
          </w:p>
        </w:tc>
        <w:tc>
          <w:tcPr>
            <w:tcW w:w="861" w:type="dxa"/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</w:p>
        </w:tc>
      </w:tr>
      <w:tr w:rsidR="00064EEB" w:rsidRPr="00241117" w:rsidTr="00C32380">
        <w:trPr>
          <w:trHeight w:val="240"/>
        </w:trPr>
        <w:tc>
          <w:tcPr>
            <w:tcW w:w="1568" w:type="dxa"/>
            <w:tcBorders>
              <w:bottom w:val="single" w:sz="12" w:space="0" w:color="auto"/>
            </w:tcBorders>
            <w:shd w:val="clear" w:color="auto" w:fill="auto"/>
          </w:tcPr>
          <w:p w:rsidR="00064EEB" w:rsidRPr="00F85C90" w:rsidRDefault="00064EEB" w:rsidP="00F85C90">
            <w:pPr>
              <w:spacing w:line="200" w:lineRule="atLeas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Число учителей (в</w:t>
            </w:r>
            <w:r w:rsidR="00C32380">
              <w:rPr>
                <w:bCs/>
                <w:sz w:val="16"/>
                <w:szCs w:val="16"/>
                <w:lang w:val="en-US"/>
              </w:rPr>
              <w:t> </w:t>
            </w:r>
            <w:r w:rsidRPr="00F85C90">
              <w:rPr>
                <w:bCs/>
                <w:sz w:val="16"/>
                <w:szCs w:val="16"/>
              </w:rPr>
              <w:t>государстве</w:t>
            </w:r>
            <w:r w:rsidRPr="00F85C90">
              <w:rPr>
                <w:bCs/>
                <w:sz w:val="16"/>
                <w:szCs w:val="16"/>
              </w:rPr>
              <w:t>н</w:t>
            </w:r>
            <w:r w:rsidRPr="00F85C90">
              <w:rPr>
                <w:bCs/>
                <w:sz w:val="16"/>
                <w:szCs w:val="16"/>
              </w:rPr>
              <w:t>ных и частных школах)</w:t>
            </w:r>
          </w:p>
        </w:tc>
        <w:tc>
          <w:tcPr>
            <w:tcW w:w="168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66 101</w:t>
            </w:r>
          </w:p>
        </w:tc>
        <w:tc>
          <w:tcPr>
            <w:tcW w:w="1623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99 237</w:t>
            </w:r>
          </w:p>
        </w:tc>
        <w:tc>
          <w:tcPr>
            <w:tcW w:w="1638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  <w:r w:rsidRPr="00F85C90">
              <w:rPr>
                <w:bCs/>
                <w:sz w:val="16"/>
                <w:szCs w:val="16"/>
              </w:rPr>
              <w:t>168 492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F85C90" w:rsidRDefault="00064EEB" w:rsidP="00F85C90">
            <w:pPr>
              <w:spacing w:line="200" w:lineRule="atLeast"/>
              <w:ind w:left="113"/>
              <w:jc w:val="right"/>
              <w:rPr>
                <w:sz w:val="16"/>
                <w:szCs w:val="16"/>
              </w:rPr>
            </w:pPr>
          </w:p>
        </w:tc>
      </w:tr>
    </w:tbl>
    <w:p w:rsidR="00064EEB" w:rsidRPr="003E5C10" w:rsidRDefault="00064EEB" w:rsidP="003E5C10">
      <w:pPr>
        <w:pStyle w:val="SingleTxtGR"/>
        <w:spacing w:before="80"/>
        <w:ind w:firstLine="170"/>
        <w:rPr>
          <w:sz w:val="18"/>
          <w:szCs w:val="18"/>
          <w:lang w:val="en-US"/>
        </w:rPr>
      </w:pPr>
      <w:r w:rsidRPr="003E5C10">
        <w:rPr>
          <w:i/>
          <w:sz w:val="18"/>
          <w:szCs w:val="18"/>
        </w:rPr>
        <w:t xml:space="preserve">Источник: </w:t>
      </w:r>
      <w:r w:rsidRPr="003E5C10">
        <w:rPr>
          <w:sz w:val="18"/>
          <w:szCs w:val="18"/>
        </w:rPr>
        <w:t>УСБ</w:t>
      </w:r>
      <w:r w:rsidRPr="003E5C10">
        <w:rPr>
          <w:sz w:val="18"/>
          <w:szCs w:val="18"/>
          <w:lang w:val="en-US"/>
        </w:rPr>
        <w:t>.</w:t>
      </w:r>
    </w:p>
    <w:p w:rsidR="00064EEB" w:rsidRPr="007D415E" w:rsidRDefault="00064EEB" w:rsidP="003E5C10">
      <w:pPr>
        <w:pStyle w:val="SingleTxtGR"/>
      </w:pPr>
      <w:r w:rsidRPr="00E20476">
        <w:t>182.</w:t>
      </w:r>
      <w:r w:rsidRPr="00E20476">
        <w:tab/>
      </w:r>
      <w:r>
        <w:t>Помимо внедрения ВНО в рамках Сектора социального развития разр</w:t>
      </w:r>
      <w:r>
        <w:t>а</w:t>
      </w:r>
      <w:r>
        <w:t>ботана п</w:t>
      </w:r>
      <w:r>
        <w:t>о</w:t>
      </w:r>
      <w:r>
        <w:t>литика по распространению функциональной грамотности среди взрослых (ФГВ), в соответствии с которой проводится работа по обеспечению образования взрослых для тех, кто имеет незаконченное начальное образов</w:t>
      </w:r>
      <w:r>
        <w:t>а</w:t>
      </w:r>
      <w:r>
        <w:t>ние. Эта работа проводится в соответствии с политикой правительства в обла</w:t>
      </w:r>
      <w:r>
        <w:t>с</w:t>
      </w:r>
      <w:r>
        <w:t>ти образования применительно к н</w:t>
      </w:r>
      <w:r>
        <w:t>а</w:t>
      </w:r>
      <w:r>
        <w:t xml:space="preserve">чальному и </w:t>
      </w:r>
      <w:proofErr w:type="spellStart"/>
      <w:r>
        <w:t>посленачальному</w:t>
      </w:r>
      <w:proofErr w:type="spellEnd"/>
      <w:r>
        <w:t xml:space="preserve"> образованию. В Институте образования взрослых и непрерывного образования при Универс</w:t>
      </w:r>
      <w:r>
        <w:t>и</w:t>
      </w:r>
      <w:r>
        <w:t xml:space="preserve">тете </w:t>
      </w:r>
      <w:proofErr w:type="spellStart"/>
      <w:r>
        <w:t>Макерере</w:t>
      </w:r>
      <w:proofErr w:type="spellEnd"/>
      <w:r>
        <w:t xml:space="preserve"> не только предлагаются курсы по образованию взрослых, но и подготавливаются соответствующие учителя для р</w:t>
      </w:r>
      <w:r>
        <w:t>а</w:t>
      </w:r>
      <w:r>
        <w:t xml:space="preserve">боты в системе образования взрослых на различных уровнях в соответствии с пунктом </w:t>
      </w:r>
      <w:r w:rsidRPr="007D415E">
        <w:t xml:space="preserve">2 </w:t>
      </w:r>
      <w:proofErr w:type="spellStart"/>
      <w:r w:rsidRPr="000548E4">
        <w:t>d</w:t>
      </w:r>
      <w:proofErr w:type="spellEnd"/>
      <w:r w:rsidRPr="007D415E">
        <w:t xml:space="preserve">) </w:t>
      </w:r>
      <w:r>
        <w:t>Статьи 13 Па</w:t>
      </w:r>
      <w:r>
        <w:t>к</w:t>
      </w:r>
      <w:r>
        <w:t>та</w:t>
      </w:r>
      <w:r w:rsidRPr="007D415E">
        <w:t>.</w:t>
      </w:r>
    </w:p>
    <w:p w:rsidR="00064EEB" w:rsidRPr="007D415E" w:rsidRDefault="00064EEB" w:rsidP="003E5C10">
      <w:pPr>
        <w:pStyle w:val="SingleTxtGR"/>
        <w:jc w:val="left"/>
      </w:pPr>
      <w:r>
        <w:t xml:space="preserve">Таблица </w:t>
      </w:r>
      <w:r w:rsidRPr="007D415E">
        <w:t>3</w:t>
      </w:r>
      <w:r w:rsidR="003E5C10">
        <w:br/>
      </w:r>
      <w:r>
        <w:rPr>
          <w:b/>
        </w:rPr>
        <w:t xml:space="preserve">Показатели охвата бесплатным обязательным начальным образованием 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1300"/>
        <w:gridCol w:w="2013"/>
        <w:gridCol w:w="2013"/>
        <w:gridCol w:w="2044"/>
      </w:tblGrid>
      <w:tr w:rsidR="00064EEB" w:rsidRPr="000548E4" w:rsidTr="00064EEB">
        <w:trPr>
          <w:trHeight w:val="240"/>
          <w:tblHeader/>
        </w:trPr>
        <w:tc>
          <w:tcPr>
            <w:tcW w:w="13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64EEB" w:rsidRPr="007D415E" w:rsidRDefault="00064EEB" w:rsidP="00BA0E11">
            <w:pPr>
              <w:spacing w:before="80" w:after="80" w:line="200" w:lineRule="exact"/>
              <w:rPr>
                <w:i/>
                <w:sz w:val="16"/>
                <w:szCs w:val="22"/>
              </w:rPr>
            </w:pPr>
            <w:r>
              <w:rPr>
                <w:bCs/>
                <w:i/>
                <w:sz w:val="16"/>
                <w:szCs w:val="22"/>
              </w:rPr>
              <w:t>Год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64EEB" w:rsidRPr="007D415E" w:rsidRDefault="00064EEB" w:rsidP="00BA0E11">
            <w:pPr>
              <w:spacing w:before="80" w:after="80" w:line="200" w:lineRule="exact"/>
              <w:ind w:left="113"/>
              <w:jc w:val="right"/>
              <w:rPr>
                <w:i/>
                <w:sz w:val="16"/>
                <w:szCs w:val="22"/>
              </w:rPr>
            </w:pPr>
            <w:r>
              <w:rPr>
                <w:bCs/>
                <w:i/>
                <w:sz w:val="16"/>
                <w:szCs w:val="22"/>
              </w:rPr>
              <w:t>Мужчины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64EEB" w:rsidRPr="007D415E" w:rsidRDefault="00064EEB" w:rsidP="00BA0E11">
            <w:pPr>
              <w:spacing w:before="80" w:after="80" w:line="200" w:lineRule="exact"/>
              <w:ind w:left="113"/>
              <w:jc w:val="right"/>
              <w:rPr>
                <w:i/>
                <w:sz w:val="16"/>
                <w:szCs w:val="22"/>
              </w:rPr>
            </w:pPr>
            <w:r>
              <w:rPr>
                <w:bCs/>
                <w:i/>
                <w:sz w:val="16"/>
                <w:szCs w:val="22"/>
              </w:rPr>
              <w:t>Женщины</w:t>
            </w:r>
          </w:p>
        </w:tc>
        <w:tc>
          <w:tcPr>
            <w:tcW w:w="20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64EEB" w:rsidRPr="007D415E" w:rsidRDefault="00064EEB" w:rsidP="00BA0E11">
            <w:pPr>
              <w:spacing w:before="80" w:after="80" w:line="200" w:lineRule="exact"/>
              <w:ind w:left="113"/>
              <w:jc w:val="right"/>
              <w:rPr>
                <w:i/>
                <w:sz w:val="16"/>
                <w:szCs w:val="22"/>
              </w:rPr>
            </w:pPr>
            <w:r>
              <w:rPr>
                <w:bCs/>
                <w:i/>
                <w:sz w:val="16"/>
                <w:szCs w:val="22"/>
              </w:rPr>
              <w:t>Всего</w:t>
            </w:r>
          </w:p>
        </w:tc>
      </w:tr>
      <w:tr w:rsidR="00064EEB" w:rsidRPr="000548E4" w:rsidTr="00064EEB">
        <w:trPr>
          <w:trHeight w:val="240"/>
        </w:trPr>
        <w:tc>
          <w:tcPr>
            <w:tcW w:w="1300" w:type="dxa"/>
            <w:tcBorders>
              <w:top w:val="single" w:sz="12" w:space="0" w:color="auto"/>
            </w:tcBorders>
            <w:shd w:val="clear" w:color="auto" w:fill="auto"/>
          </w:tcPr>
          <w:p w:rsidR="00064EEB" w:rsidRPr="007D415E" w:rsidRDefault="00064EEB" w:rsidP="00064EEB">
            <w:pPr>
              <w:spacing w:before="40" w:after="40" w:line="180" w:lineRule="atLeast"/>
              <w:rPr>
                <w:sz w:val="18"/>
                <w:szCs w:val="22"/>
              </w:rPr>
            </w:pPr>
            <w:r w:rsidRPr="000548E4">
              <w:rPr>
                <w:sz w:val="18"/>
                <w:szCs w:val="22"/>
              </w:rPr>
              <w:t>2006</w:t>
            </w:r>
            <w:r>
              <w:rPr>
                <w:sz w:val="18"/>
                <w:szCs w:val="22"/>
              </w:rPr>
              <w:t xml:space="preserve"> </w:t>
            </w:r>
          </w:p>
        </w:tc>
        <w:tc>
          <w:tcPr>
            <w:tcW w:w="20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85 </w:t>
            </w:r>
            <w:r w:rsidRPr="000548E4">
              <w:rPr>
                <w:sz w:val="18"/>
                <w:szCs w:val="22"/>
              </w:rPr>
              <w:t>447</w:t>
            </w:r>
          </w:p>
        </w:tc>
        <w:tc>
          <w:tcPr>
            <w:tcW w:w="20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215 </w:t>
            </w:r>
            <w:r w:rsidRPr="000548E4">
              <w:rPr>
                <w:sz w:val="18"/>
                <w:szCs w:val="22"/>
              </w:rPr>
              <w:t>244</w:t>
            </w:r>
          </w:p>
        </w:tc>
        <w:tc>
          <w:tcPr>
            <w:tcW w:w="20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300 </w:t>
            </w:r>
            <w:r w:rsidRPr="000548E4">
              <w:rPr>
                <w:sz w:val="18"/>
                <w:szCs w:val="22"/>
              </w:rPr>
              <w:t>691</w:t>
            </w:r>
          </w:p>
        </w:tc>
      </w:tr>
      <w:tr w:rsidR="00064EEB" w:rsidRPr="000548E4" w:rsidTr="00064EEB">
        <w:trPr>
          <w:trHeight w:val="240"/>
        </w:trPr>
        <w:tc>
          <w:tcPr>
            <w:tcW w:w="1300" w:type="dxa"/>
            <w:shd w:val="clear" w:color="auto" w:fill="auto"/>
          </w:tcPr>
          <w:p w:rsidR="00064EEB" w:rsidRPr="007D415E" w:rsidRDefault="00064EEB" w:rsidP="00064EEB">
            <w:pPr>
              <w:spacing w:before="40" w:after="40" w:line="180" w:lineRule="atLeast"/>
              <w:rPr>
                <w:sz w:val="18"/>
                <w:szCs w:val="22"/>
              </w:rPr>
            </w:pPr>
            <w:r w:rsidRPr="000548E4">
              <w:rPr>
                <w:sz w:val="18"/>
                <w:szCs w:val="22"/>
              </w:rPr>
              <w:t>2007</w:t>
            </w:r>
            <w:r>
              <w:rPr>
                <w:sz w:val="18"/>
                <w:szCs w:val="22"/>
              </w:rPr>
              <w:t xml:space="preserve"> </w:t>
            </w:r>
          </w:p>
        </w:tc>
        <w:tc>
          <w:tcPr>
            <w:tcW w:w="2013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92 </w:t>
            </w:r>
            <w:r w:rsidRPr="000548E4">
              <w:rPr>
                <w:sz w:val="18"/>
                <w:szCs w:val="22"/>
              </w:rPr>
              <w:t>879</w:t>
            </w:r>
          </w:p>
        </w:tc>
        <w:tc>
          <w:tcPr>
            <w:tcW w:w="2013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212 </w:t>
            </w:r>
            <w:r w:rsidRPr="000548E4">
              <w:rPr>
                <w:sz w:val="18"/>
                <w:szCs w:val="22"/>
              </w:rPr>
              <w:t>648</w:t>
            </w:r>
          </w:p>
        </w:tc>
        <w:tc>
          <w:tcPr>
            <w:tcW w:w="2044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305 </w:t>
            </w:r>
            <w:r w:rsidRPr="000548E4">
              <w:rPr>
                <w:sz w:val="18"/>
                <w:szCs w:val="22"/>
              </w:rPr>
              <w:t>526</w:t>
            </w:r>
          </w:p>
        </w:tc>
      </w:tr>
      <w:tr w:rsidR="00064EEB" w:rsidRPr="000548E4" w:rsidTr="00064EEB">
        <w:trPr>
          <w:trHeight w:val="240"/>
        </w:trPr>
        <w:tc>
          <w:tcPr>
            <w:tcW w:w="1300" w:type="dxa"/>
            <w:shd w:val="clear" w:color="auto" w:fill="auto"/>
          </w:tcPr>
          <w:p w:rsidR="00064EEB" w:rsidRPr="007D415E" w:rsidRDefault="00064EEB" w:rsidP="00064EEB">
            <w:pPr>
              <w:spacing w:before="40" w:after="40" w:line="180" w:lineRule="atLeast"/>
              <w:rPr>
                <w:sz w:val="18"/>
                <w:szCs w:val="22"/>
              </w:rPr>
            </w:pPr>
            <w:r w:rsidRPr="000548E4">
              <w:rPr>
                <w:sz w:val="18"/>
                <w:szCs w:val="22"/>
              </w:rPr>
              <w:t>2008</w:t>
            </w:r>
            <w:r>
              <w:rPr>
                <w:sz w:val="18"/>
                <w:szCs w:val="22"/>
              </w:rPr>
              <w:t xml:space="preserve"> </w:t>
            </w:r>
          </w:p>
        </w:tc>
        <w:tc>
          <w:tcPr>
            <w:tcW w:w="2013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101 </w:t>
            </w:r>
            <w:r w:rsidRPr="000548E4">
              <w:rPr>
                <w:sz w:val="18"/>
                <w:szCs w:val="22"/>
              </w:rPr>
              <w:t>919</w:t>
            </w:r>
          </w:p>
        </w:tc>
        <w:tc>
          <w:tcPr>
            <w:tcW w:w="2013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226 </w:t>
            </w:r>
            <w:r w:rsidRPr="000548E4">
              <w:rPr>
                <w:sz w:val="18"/>
                <w:szCs w:val="22"/>
              </w:rPr>
              <w:t>917</w:t>
            </w:r>
          </w:p>
        </w:tc>
        <w:tc>
          <w:tcPr>
            <w:tcW w:w="2044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328 </w:t>
            </w:r>
            <w:r w:rsidRPr="000548E4">
              <w:rPr>
                <w:sz w:val="18"/>
                <w:szCs w:val="22"/>
              </w:rPr>
              <w:t>836</w:t>
            </w:r>
          </w:p>
        </w:tc>
      </w:tr>
      <w:tr w:rsidR="00064EEB" w:rsidRPr="000548E4" w:rsidTr="00064EEB">
        <w:trPr>
          <w:trHeight w:val="240"/>
        </w:trPr>
        <w:tc>
          <w:tcPr>
            <w:tcW w:w="1300" w:type="dxa"/>
            <w:shd w:val="clear" w:color="auto" w:fill="auto"/>
          </w:tcPr>
          <w:p w:rsidR="00064EEB" w:rsidRPr="007D415E" w:rsidRDefault="00064EEB" w:rsidP="00064EEB">
            <w:pPr>
              <w:spacing w:before="40" w:after="40" w:line="180" w:lineRule="atLeast"/>
              <w:rPr>
                <w:sz w:val="18"/>
                <w:szCs w:val="22"/>
              </w:rPr>
            </w:pPr>
            <w:r w:rsidRPr="000548E4">
              <w:rPr>
                <w:sz w:val="18"/>
                <w:szCs w:val="22"/>
              </w:rPr>
              <w:t>2009</w:t>
            </w:r>
            <w:r>
              <w:rPr>
                <w:sz w:val="18"/>
                <w:szCs w:val="22"/>
              </w:rPr>
              <w:t xml:space="preserve"> </w:t>
            </w:r>
          </w:p>
        </w:tc>
        <w:tc>
          <w:tcPr>
            <w:tcW w:w="2013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107 </w:t>
            </w:r>
            <w:r w:rsidRPr="000548E4">
              <w:rPr>
                <w:sz w:val="18"/>
                <w:szCs w:val="22"/>
              </w:rPr>
              <w:t>947</w:t>
            </w:r>
          </w:p>
        </w:tc>
        <w:tc>
          <w:tcPr>
            <w:tcW w:w="2013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220 </w:t>
            </w:r>
            <w:r w:rsidRPr="000548E4">
              <w:rPr>
                <w:sz w:val="18"/>
                <w:szCs w:val="22"/>
              </w:rPr>
              <w:t>194</w:t>
            </w:r>
          </w:p>
        </w:tc>
        <w:tc>
          <w:tcPr>
            <w:tcW w:w="2044" w:type="dxa"/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328 </w:t>
            </w:r>
            <w:r w:rsidRPr="000548E4">
              <w:rPr>
                <w:sz w:val="18"/>
                <w:szCs w:val="22"/>
              </w:rPr>
              <w:t>140</w:t>
            </w:r>
          </w:p>
        </w:tc>
      </w:tr>
      <w:tr w:rsidR="00064EEB" w:rsidRPr="000548E4" w:rsidTr="00064EEB">
        <w:trPr>
          <w:trHeight w:val="240"/>
        </w:trPr>
        <w:tc>
          <w:tcPr>
            <w:tcW w:w="1300" w:type="dxa"/>
            <w:tcBorders>
              <w:bottom w:val="single" w:sz="12" w:space="0" w:color="auto"/>
            </w:tcBorders>
            <w:shd w:val="clear" w:color="auto" w:fill="auto"/>
          </w:tcPr>
          <w:p w:rsidR="00064EEB" w:rsidRPr="007D415E" w:rsidRDefault="00064EEB" w:rsidP="00064EEB">
            <w:pPr>
              <w:spacing w:before="40" w:after="40" w:line="180" w:lineRule="atLeast"/>
              <w:rPr>
                <w:sz w:val="18"/>
                <w:szCs w:val="22"/>
              </w:rPr>
            </w:pPr>
            <w:r>
              <w:rPr>
                <w:bCs/>
                <w:sz w:val="18"/>
                <w:szCs w:val="22"/>
              </w:rPr>
              <w:t>Итого</w:t>
            </w:r>
          </w:p>
        </w:tc>
        <w:tc>
          <w:tcPr>
            <w:tcW w:w="20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388 </w:t>
            </w:r>
            <w:r w:rsidRPr="000548E4">
              <w:rPr>
                <w:sz w:val="18"/>
                <w:szCs w:val="22"/>
              </w:rPr>
              <w:t>192</w:t>
            </w:r>
          </w:p>
        </w:tc>
        <w:tc>
          <w:tcPr>
            <w:tcW w:w="20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875 </w:t>
            </w:r>
            <w:r w:rsidRPr="000548E4">
              <w:rPr>
                <w:sz w:val="18"/>
                <w:szCs w:val="22"/>
              </w:rPr>
              <w:t>003</w:t>
            </w:r>
          </w:p>
        </w:tc>
        <w:tc>
          <w:tcPr>
            <w:tcW w:w="20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0548E4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1 263 </w:t>
            </w:r>
            <w:r w:rsidRPr="000548E4">
              <w:rPr>
                <w:sz w:val="18"/>
                <w:szCs w:val="22"/>
              </w:rPr>
              <w:t>193</w:t>
            </w:r>
          </w:p>
        </w:tc>
      </w:tr>
    </w:tbl>
    <w:p w:rsidR="00064EEB" w:rsidRPr="00472D08" w:rsidRDefault="003E5C10" w:rsidP="003E5C10">
      <w:pPr>
        <w:pStyle w:val="H23GR"/>
      </w:pPr>
      <w:r>
        <w:tab/>
      </w:r>
      <w:r>
        <w:tab/>
      </w:r>
      <w:r w:rsidR="00064EEB">
        <w:t>Показатели охвата бесплатным обязательным начальным образованием</w:t>
      </w:r>
    </w:p>
    <w:p w:rsidR="00064EEB" w:rsidRPr="007D415E" w:rsidRDefault="00064EEB" w:rsidP="003E5C10">
      <w:pPr>
        <w:pStyle w:val="SingleTxtGR"/>
      </w:pPr>
      <w:r w:rsidRPr="00E20476">
        <w:t>183.</w:t>
      </w:r>
      <w:r w:rsidRPr="00E20476">
        <w:tab/>
      </w:r>
      <w:r>
        <w:t>Проблемы подсектора сводятся к следующему:</w:t>
      </w:r>
    </w:p>
    <w:p w:rsidR="00064EEB" w:rsidRPr="00472D08" w:rsidRDefault="00064EEB" w:rsidP="003E5C10">
      <w:pPr>
        <w:pStyle w:val="SingleTxtGR"/>
      </w:pPr>
      <w:r w:rsidRPr="007D415E">
        <w:tab/>
      </w:r>
      <w:r w:rsidRPr="000548E4">
        <w:t>a</w:t>
      </w:r>
      <w:r w:rsidRPr="00472D08">
        <w:t>)</w:t>
      </w:r>
      <w:r w:rsidRPr="00472D08">
        <w:tab/>
      </w:r>
      <w:r>
        <w:t>нехватка</w:t>
      </w:r>
      <w:r w:rsidRPr="00472D08">
        <w:t xml:space="preserve"> </w:t>
      </w:r>
      <w:r>
        <w:t>учебных</w:t>
      </w:r>
      <w:r w:rsidRPr="00472D08">
        <w:t xml:space="preserve"> </w:t>
      </w:r>
      <w:r>
        <w:t>пособий</w:t>
      </w:r>
      <w:r w:rsidRPr="00472D08">
        <w:t xml:space="preserve"> </w:t>
      </w:r>
      <w:r>
        <w:t>для</w:t>
      </w:r>
      <w:r w:rsidRPr="00472D08">
        <w:t xml:space="preserve"> </w:t>
      </w:r>
      <w:r>
        <w:t>обучения</w:t>
      </w:r>
      <w:r w:rsidRPr="00472D08">
        <w:t xml:space="preserve"> </w:t>
      </w:r>
      <w:r>
        <w:t>учащихся</w:t>
      </w:r>
      <w:r w:rsidRPr="00472D08">
        <w:t xml:space="preserve"> </w:t>
      </w:r>
      <w:r>
        <w:t>со</w:t>
      </w:r>
      <w:r w:rsidRPr="00472D08">
        <w:t xml:space="preserve"> </w:t>
      </w:r>
      <w:r>
        <w:t>специальн</w:t>
      </w:r>
      <w:r>
        <w:t>ы</w:t>
      </w:r>
      <w:r>
        <w:t>ми</w:t>
      </w:r>
      <w:r w:rsidRPr="00472D08">
        <w:t xml:space="preserve"> </w:t>
      </w:r>
      <w:r>
        <w:t>потребностями</w:t>
      </w:r>
      <w:r w:rsidRPr="00472D08">
        <w:t xml:space="preserve">; </w:t>
      </w:r>
    </w:p>
    <w:p w:rsidR="00064EEB" w:rsidRPr="007D415E" w:rsidRDefault="00064EEB" w:rsidP="003E5C10">
      <w:pPr>
        <w:pStyle w:val="SingleTxtGR"/>
      </w:pPr>
      <w:r w:rsidRPr="00472D08">
        <w:tab/>
      </w:r>
      <w:r w:rsidRPr="000548E4">
        <w:t>b</w:t>
      </w:r>
      <w:r w:rsidRPr="007D415E">
        <w:t>)</w:t>
      </w:r>
      <w:r w:rsidRPr="007D415E">
        <w:tab/>
      </w:r>
      <w:r>
        <w:t>нехватка</w:t>
      </w:r>
      <w:r w:rsidRPr="007D415E">
        <w:t xml:space="preserve"> </w:t>
      </w:r>
      <w:r>
        <w:t>ресурсов</w:t>
      </w:r>
      <w:r w:rsidRPr="007D415E">
        <w:t xml:space="preserve"> </w:t>
      </w:r>
      <w:r>
        <w:t>для</w:t>
      </w:r>
      <w:r w:rsidRPr="007D415E">
        <w:t xml:space="preserve"> </w:t>
      </w:r>
      <w:r>
        <w:t>создания</w:t>
      </w:r>
      <w:r w:rsidRPr="007D415E">
        <w:t xml:space="preserve"> </w:t>
      </w:r>
      <w:r>
        <w:t>потенциала</w:t>
      </w:r>
      <w:r w:rsidRPr="007D415E">
        <w:t xml:space="preserve"> </w:t>
      </w:r>
      <w:r>
        <w:t>в</w:t>
      </w:r>
      <w:r w:rsidRPr="007D415E">
        <w:t xml:space="preserve"> </w:t>
      </w:r>
      <w:r>
        <w:t>области</w:t>
      </w:r>
      <w:r w:rsidRPr="007D415E">
        <w:t xml:space="preserve"> </w:t>
      </w:r>
      <w:r>
        <w:t>обучения</w:t>
      </w:r>
      <w:r w:rsidRPr="007D415E">
        <w:t xml:space="preserve"> </w:t>
      </w:r>
      <w:r>
        <w:t>лиц</w:t>
      </w:r>
      <w:r w:rsidRPr="007D415E">
        <w:t xml:space="preserve"> </w:t>
      </w:r>
      <w:r>
        <w:t>со</w:t>
      </w:r>
      <w:r w:rsidRPr="007D415E">
        <w:t xml:space="preserve"> </w:t>
      </w:r>
      <w:r>
        <w:t>специальными</w:t>
      </w:r>
      <w:r w:rsidRPr="007D415E">
        <w:t xml:space="preserve"> </w:t>
      </w:r>
      <w:r>
        <w:t>потребностями</w:t>
      </w:r>
      <w:r w:rsidRPr="007D415E">
        <w:t xml:space="preserve"> </w:t>
      </w:r>
      <w:r>
        <w:t>и</w:t>
      </w:r>
      <w:r w:rsidRPr="007D415E">
        <w:t xml:space="preserve"> </w:t>
      </w:r>
      <w:r>
        <w:t>для</w:t>
      </w:r>
      <w:r w:rsidRPr="007D415E">
        <w:t xml:space="preserve"> </w:t>
      </w:r>
      <w:r>
        <w:t>соответствующей</w:t>
      </w:r>
      <w:r w:rsidRPr="007D415E">
        <w:t xml:space="preserve"> </w:t>
      </w:r>
      <w:r>
        <w:t>информационно</w:t>
      </w:r>
      <w:r w:rsidRPr="007D415E">
        <w:t>-</w:t>
      </w:r>
      <w:r>
        <w:t>разъяснительной</w:t>
      </w:r>
      <w:r w:rsidRPr="007D415E">
        <w:t xml:space="preserve"> </w:t>
      </w:r>
      <w:r>
        <w:t>работы</w:t>
      </w:r>
      <w:r w:rsidRPr="007D415E">
        <w:t xml:space="preserve"> </w:t>
      </w:r>
      <w:r>
        <w:t>среди</w:t>
      </w:r>
      <w:r w:rsidRPr="007D415E">
        <w:t xml:space="preserve"> </w:t>
      </w:r>
      <w:r>
        <w:t>населения</w:t>
      </w:r>
      <w:r w:rsidRPr="007D415E">
        <w:t xml:space="preserve">, </w:t>
      </w:r>
      <w:r>
        <w:t>учителей</w:t>
      </w:r>
      <w:r w:rsidRPr="007D415E">
        <w:t xml:space="preserve"> </w:t>
      </w:r>
      <w:r>
        <w:t>и</w:t>
      </w:r>
      <w:r w:rsidRPr="007D415E">
        <w:t xml:space="preserve"> </w:t>
      </w:r>
      <w:r>
        <w:t>родителей;</w:t>
      </w:r>
    </w:p>
    <w:p w:rsidR="00064EEB" w:rsidRPr="007D415E" w:rsidRDefault="00064EEB" w:rsidP="003E5C10">
      <w:pPr>
        <w:pStyle w:val="SingleTxtGR"/>
      </w:pPr>
      <w:r w:rsidRPr="007D415E">
        <w:tab/>
      </w:r>
      <w:r w:rsidRPr="000548E4">
        <w:t>c</w:t>
      </w:r>
      <w:r w:rsidRPr="007D415E">
        <w:t>)</w:t>
      </w:r>
      <w:r w:rsidRPr="007D415E">
        <w:tab/>
      </w:r>
      <w:r>
        <w:t>отсутствие надлежащих услуг, материалов и оборудования для об</w:t>
      </w:r>
      <w:r>
        <w:t>у</w:t>
      </w:r>
      <w:r>
        <w:t>чения лиц со специальными потребностями;</w:t>
      </w:r>
    </w:p>
    <w:p w:rsidR="00064EEB" w:rsidRPr="007D415E" w:rsidRDefault="00064EEB" w:rsidP="003E5C10">
      <w:pPr>
        <w:pStyle w:val="SingleTxtGR"/>
      </w:pPr>
      <w:r w:rsidRPr="007D415E">
        <w:tab/>
      </w:r>
      <w:r w:rsidRPr="000548E4">
        <w:t>d</w:t>
      </w:r>
      <w:r w:rsidRPr="007D415E">
        <w:t>)</w:t>
      </w:r>
      <w:r w:rsidRPr="007D415E">
        <w:tab/>
      </w:r>
      <w:r>
        <w:t>отсутствие надлежащих услуг, материалов и оборудования для ор</w:t>
      </w:r>
      <w:r>
        <w:t>и</w:t>
      </w:r>
      <w:r>
        <w:t>ентирования и консультирования;</w:t>
      </w:r>
    </w:p>
    <w:p w:rsidR="00064EEB" w:rsidRPr="007D415E" w:rsidRDefault="00064EEB" w:rsidP="003E5C10">
      <w:pPr>
        <w:pStyle w:val="SingleTxtGR"/>
      </w:pPr>
      <w:r w:rsidRPr="007D415E">
        <w:tab/>
      </w:r>
      <w:r w:rsidRPr="000548E4">
        <w:t>e</w:t>
      </w:r>
      <w:r w:rsidRPr="007D415E">
        <w:t>)</w:t>
      </w:r>
      <w:r w:rsidRPr="007D415E">
        <w:tab/>
      </w:r>
      <w:r>
        <w:t>отсутствие надлежащих пособий для обучения студентов по вопр</w:t>
      </w:r>
      <w:r>
        <w:t>о</w:t>
      </w:r>
      <w:r>
        <w:t>сам ориентирования и консультирования населения, учителей и родителей;</w:t>
      </w:r>
    </w:p>
    <w:p w:rsidR="00064EEB" w:rsidRPr="00C26BB2" w:rsidRDefault="00064EEB" w:rsidP="003E5C10">
      <w:pPr>
        <w:pStyle w:val="SingleTxtGR"/>
      </w:pPr>
      <w:r w:rsidRPr="007D415E">
        <w:tab/>
      </w:r>
      <w:r w:rsidRPr="000548E4">
        <w:t>f</w:t>
      </w:r>
      <w:r w:rsidRPr="00C26BB2">
        <w:t>)</w:t>
      </w:r>
      <w:r w:rsidRPr="00C26BB2">
        <w:tab/>
      </w:r>
      <w:r>
        <w:t>недостаток средств для создания потенциала и информационно-разъяснительной работы в области ориентирования и консультирования насел</w:t>
      </w:r>
      <w:r>
        <w:t>е</w:t>
      </w:r>
      <w:r>
        <w:t>ния, учителей и родителей;</w:t>
      </w:r>
    </w:p>
    <w:p w:rsidR="00064EEB" w:rsidRPr="00C26BB2" w:rsidRDefault="00064EEB" w:rsidP="003E5C10">
      <w:pPr>
        <w:pStyle w:val="SingleTxtGR"/>
      </w:pPr>
      <w:r w:rsidRPr="00C26BB2">
        <w:tab/>
      </w:r>
      <w:r w:rsidRPr="000548E4">
        <w:t>g</w:t>
      </w:r>
      <w:r w:rsidRPr="00C26BB2">
        <w:t>)</w:t>
      </w:r>
      <w:r w:rsidRPr="00C26BB2">
        <w:tab/>
      </w:r>
      <w:r>
        <w:t>слабая</w:t>
      </w:r>
      <w:r w:rsidRPr="00C26BB2">
        <w:t xml:space="preserve"> </w:t>
      </w:r>
      <w:r>
        <w:t>мотивация</w:t>
      </w:r>
      <w:r w:rsidRPr="00C26BB2">
        <w:t xml:space="preserve"> </w:t>
      </w:r>
      <w:r>
        <w:t>учителей</w:t>
      </w:r>
      <w:r w:rsidRPr="00C26BB2">
        <w:t xml:space="preserve"> </w:t>
      </w:r>
      <w:r>
        <w:t>и</w:t>
      </w:r>
      <w:r w:rsidRPr="00C26BB2">
        <w:t xml:space="preserve"> </w:t>
      </w:r>
      <w:r>
        <w:t>инструкторов</w:t>
      </w:r>
      <w:r w:rsidRPr="00C26BB2">
        <w:t xml:space="preserve">, </w:t>
      </w:r>
      <w:r>
        <w:t>особенно</w:t>
      </w:r>
      <w:r w:rsidRPr="00C26BB2">
        <w:t xml:space="preserve"> </w:t>
      </w:r>
      <w:r>
        <w:t>в</w:t>
      </w:r>
      <w:r w:rsidRPr="00C26BB2">
        <w:t xml:space="preserve"> </w:t>
      </w:r>
      <w:r>
        <w:t>труднодо</w:t>
      </w:r>
      <w:r>
        <w:t>с</w:t>
      </w:r>
      <w:r>
        <w:t>тупных</w:t>
      </w:r>
      <w:r w:rsidRPr="00C26BB2">
        <w:t xml:space="preserve"> </w:t>
      </w:r>
      <w:r>
        <w:t>районах</w:t>
      </w:r>
      <w:r w:rsidRPr="00C26BB2">
        <w:t>.</w:t>
      </w:r>
    </w:p>
    <w:p w:rsidR="00064EEB" w:rsidRPr="00E20476" w:rsidRDefault="00064EEB" w:rsidP="003E5C10">
      <w:pPr>
        <w:pStyle w:val="SingleTxtGR"/>
      </w:pPr>
      <w:r w:rsidRPr="00E20476">
        <w:t>184.</w:t>
      </w:r>
      <w:r w:rsidRPr="00E20476">
        <w:tab/>
      </w:r>
      <w:r>
        <w:t>Однако</w:t>
      </w:r>
      <w:r w:rsidRPr="00C26BB2">
        <w:t xml:space="preserve">, </w:t>
      </w:r>
      <w:r>
        <w:t>проанализировав</w:t>
      </w:r>
      <w:r w:rsidRPr="00C26BB2">
        <w:t xml:space="preserve"> </w:t>
      </w:r>
      <w:r>
        <w:t>вышеупомянутые</w:t>
      </w:r>
      <w:r w:rsidRPr="00C26BB2">
        <w:t xml:space="preserve"> </w:t>
      </w:r>
      <w:r>
        <w:t>проблемы</w:t>
      </w:r>
      <w:r w:rsidRPr="00C26BB2">
        <w:t xml:space="preserve">, </w:t>
      </w:r>
      <w:r>
        <w:t>Министерство</w:t>
      </w:r>
      <w:r w:rsidRPr="00C26BB2">
        <w:t xml:space="preserve"> </w:t>
      </w:r>
      <w:r>
        <w:t>о</w:t>
      </w:r>
      <w:r>
        <w:t>б</w:t>
      </w:r>
      <w:r>
        <w:t>разования</w:t>
      </w:r>
      <w:r w:rsidRPr="00C26BB2">
        <w:t xml:space="preserve"> </w:t>
      </w:r>
      <w:r>
        <w:t>и</w:t>
      </w:r>
      <w:r w:rsidRPr="00C26BB2">
        <w:t xml:space="preserve"> </w:t>
      </w:r>
      <w:r>
        <w:t>спорта</w:t>
      </w:r>
      <w:r w:rsidRPr="00C26BB2">
        <w:t xml:space="preserve"> </w:t>
      </w:r>
      <w:r>
        <w:t>разработало</w:t>
      </w:r>
      <w:r w:rsidRPr="00C26BB2">
        <w:t xml:space="preserve"> </w:t>
      </w:r>
      <w:r>
        <w:t>целый</w:t>
      </w:r>
      <w:r w:rsidRPr="00C26BB2">
        <w:t xml:space="preserve"> </w:t>
      </w:r>
      <w:r>
        <w:t>ряд</w:t>
      </w:r>
      <w:r w:rsidRPr="00C26BB2">
        <w:t xml:space="preserve"> </w:t>
      </w:r>
      <w:r>
        <w:t>путей</w:t>
      </w:r>
      <w:r w:rsidRPr="00C26BB2">
        <w:t xml:space="preserve"> </w:t>
      </w:r>
      <w:r>
        <w:t>их</w:t>
      </w:r>
      <w:r w:rsidRPr="00C26BB2">
        <w:t xml:space="preserve"> </w:t>
      </w:r>
      <w:r>
        <w:t>разрешения</w:t>
      </w:r>
      <w:r w:rsidRPr="00C26BB2">
        <w:t>.</w:t>
      </w:r>
      <w:r>
        <w:t xml:space="preserve"> Были</w:t>
      </w:r>
      <w:r w:rsidRPr="00E20476">
        <w:t xml:space="preserve">, </w:t>
      </w:r>
      <w:r>
        <w:t>в</w:t>
      </w:r>
      <w:r w:rsidRPr="00E20476">
        <w:t xml:space="preserve"> </w:t>
      </w:r>
      <w:r>
        <w:t>час</w:t>
      </w:r>
      <w:r>
        <w:t>т</w:t>
      </w:r>
      <w:r>
        <w:t>ности</w:t>
      </w:r>
      <w:r w:rsidRPr="00E20476">
        <w:t xml:space="preserve">, </w:t>
      </w:r>
      <w:r>
        <w:t>н</w:t>
      </w:r>
      <w:r>
        <w:t>а</w:t>
      </w:r>
      <w:r>
        <w:t>мечены</w:t>
      </w:r>
      <w:r w:rsidRPr="00E20476">
        <w:t xml:space="preserve"> </w:t>
      </w:r>
      <w:r>
        <w:t>следующие</w:t>
      </w:r>
      <w:r w:rsidRPr="00E20476">
        <w:t xml:space="preserve"> </w:t>
      </w:r>
      <w:r>
        <w:t>меры</w:t>
      </w:r>
      <w:r w:rsidRPr="00E20476">
        <w:t>;</w:t>
      </w:r>
    </w:p>
    <w:p w:rsidR="00064EEB" w:rsidRPr="00C26BB2" w:rsidRDefault="00064EEB" w:rsidP="003E5C10">
      <w:pPr>
        <w:pStyle w:val="SingleTxtGR"/>
      </w:pPr>
      <w:r w:rsidRPr="00E20476">
        <w:tab/>
      </w:r>
      <w:r>
        <w:t>a</w:t>
      </w:r>
      <w:r w:rsidRPr="00C26BB2">
        <w:t>)</w:t>
      </w:r>
      <w:r w:rsidRPr="00C26BB2">
        <w:tab/>
      </w:r>
      <w:r>
        <w:t>повышение</w:t>
      </w:r>
      <w:r w:rsidRPr="00C26BB2">
        <w:t xml:space="preserve"> </w:t>
      </w:r>
      <w:r>
        <w:t>зарплаты</w:t>
      </w:r>
      <w:r w:rsidRPr="00C26BB2">
        <w:t xml:space="preserve"> </w:t>
      </w:r>
      <w:r>
        <w:t>учителей;</w:t>
      </w:r>
    </w:p>
    <w:p w:rsidR="00064EEB" w:rsidRPr="00C26BB2" w:rsidRDefault="00064EEB" w:rsidP="003E5C10">
      <w:pPr>
        <w:pStyle w:val="SingleTxtGR"/>
      </w:pPr>
      <w:r w:rsidRPr="00C26BB2">
        <w:tab/>
      </w:r>
      <w:r w:rsidRPr="000548E4">
        <w:t>b</w:t>
      </w:r>
      <w:r w:rsidRPr="00C26BB2">
        <w:t>)</w:t>
      </w:r>
      <w:r w:rsidRPr="00C26BB2">
        <w:tab/>
      </w:r>
      <w:r>
        <w:t>пересмотр системы работы учителей;</w:t>
      </w:r>
    </w:p>
    <w:p w:rsidR="00064EEB" w:rsidRPr="00C26BB2" w:rsidRDefault="00064EEB" w:rsidP="003E5C10">
      <w:pPr>
        <w:pStyle w:val="SingleTxtGR"/>
      </w:pPr>
      <w:r w:rsidRPr="00C26BB2">
        <w:tab/>
      </w:r>
      <w:r w:rsidRPr="000548E4">
        <w:t>c</w:t>
      </w:r>
      <w:r w:rsidRPr="00C26BB2">
        <w:t>)</w:t>
      </w:r>
      <w:r w:rsidRPr="00C26BB2">
        <w:tab/>
      </w:r>
      <w:r>
        <w:t>для урегулирования проблемы, связанной со слабой мотивацией учителей и инструкторов на всех ступенях образования, особенно в труднодо</w:t>
      </w:r>
      <w:r>
        <w:t>с</w:t>
      </w:r>
      <w:r>
        <w:t xml:space="preserve">тупных районах, сектор образования </w:t>
      </w:r>
      <w:r w:rsidR="001E42F3" w:rsidRPr="001E42F3">
        <w:t>−</w:t>
      </w:r>
      <w:r>
        <w:t xml:space="preserve"> путем, среди прочего, проведения выб</w:t>
      </w:r>
      <w:r>
        <w:t>о</w:t>
      </w:r>
      <w:r>
        <w:t>рочной оценки по всем ступеням образования</w:t>
      </w:r>
      <w:r w:rsidR="001E42F3" w:rsidRPr="001E42F3">
        <w:t>−</w:t>
      </w:r>
      <w:r>
        <w:t xml:space="preserve"> планирует пересмотреть сист</w:t>
      </w:r>
      <w:r>
        <w:t>е</w:t>
      </w:r>
      <w:r>
        <w:t>му работы учителей, с тем чтобы в нее была заложена их мотивация</w:t>
      </w:r>
      <w:r w:rsidRPr="00C26BB2">
        <w:t>.</w:t>
      </w:r>
    </w:p>
    <w:p w:rsidR="00064EEB" w:rsidRPr="00C26BB2" w:rsidRDefault="00064EEB" w:rsidP="003E5C10">
      <w:pPr>
        <w:pStyle w:val="H23GR"/>
      </w:pPr>
      <w:r w:rsidRPr="00C26BB2">
        <w:tab/>
      </w:r>
      <w:r w:rsidRPr="00064EEB">
        <w:t>2.</w:t>
      </w:r>
      <w:r w:rsidRPr="00064EEB">
        <w:tab/>
      </w:r>
      <w:r>
        <w:t>Охват</w:t>
      </w:r>
      <w:r w:rsidRPr="00064EEB">
        <w:t xml:space="preserve"> </w:t>
      </w:r>
      <w:r>
        <w:t>средним</w:t>
      </w:r>
      <w:r w:rsidRPr="00064EEB">
        <w:t xml:space="preserve"> </w:t>
      </w:r>
      <w:r>
        <w:t>образованием</w:t>
      </w:r>
      <w:r w:rsidRPr="00064EEB">
        <w:t>, 1986</w:t>
      </w:r>
      <w:r w:rsidR="001E42F3">
        <w:rPr>
          <w:lang w:val="en-US"/>
        </w:rPr>
        <w:t>−</w:t>
      </w:r>
      <w:r w:rsidRPr="00064EEB">
        <w:t>2010</w:t>
      </w:r>
      <w:r>
        <w:t xml:space="preserve"> годы</w:t>
      </w:r>
    </w:p>
    <w:p w:rsidR="00064EEB" w:rsidRPr="00C26BB2" w:rsidRDefault="00064EEB" w:rsidP="003E5C10">
      <w:pPr>
        <w:pStyle w:val="SingleTxtGR"/>
      </w:pPr>
      <w:r w:rsidRPr="00E20476">
        <w:t>185.</w:t>
      </w:r>
      <w:r w:rsidRPr="00E20476">
        <w:tab/>
      </w:r>
      <w:r>
        <w:t>Что касается средней школы, то правительство разработало ряд правовых и политических реформ, приняв затем надлежащие меры по осуществлению целей этих р</w:t>
      </w:r>
      <w:r>
        <w:t>е</w:t>
      </w:r>
      <w:r>
        <w:t>форм</w:t>
      </w:r>
      <w:r w:rsidRPr="00C26BB2">
        <w:t>.</w:t>
      </w:r>
    </w:p>
    <w:p w:rsidR="00064EEB" w:rsidRPr="00C26BB2" w:rsidRDefault="00064EEB" w:rsidP="003E5C10">
      <w:pPr>
        <w:pStyle w:val="SingleTxtGR"/>
        <w:jc w:val="left"/>
      </w:pPr>
      <w:r>
        <w:t xml:space="preserve">Таблица </w:t>
      </w:r>
      <w:r w:rsidRPr="00C26BB2">
        <w:t>4</w:t>
      </w:r>
      <w:r w:rsidR="003E5C10">
        <w:br/>
      </w:r>
      <w:r>
        <w:rPr>
          <w:b/>
        </w:rPr>
        <w:t xml:space="preserve">Результаты/тенденции подсектора среднего образования, </w:t>
      </w:r>
      <w:r w:rsidRPr="00C26BB2">
        <w:rPr>
          <w:b/>
        </w:rPr>
        <w:t>1986</w:t>
      </w:r>
      <w:r w:rsidR="003E5C10">
        <w:rPr>
          <w:b/>
        </w:rPr>
        <w:t>−</w:t>
      </w:r>
      <w:r w:rsidRPr="00C26BB2">
        <w:rPr>
          <w:b/>
        </w:rPr>
        <w:t>2010</w:t>
      </w:r>
      <w:r>
        <w:rPr>
          <w:b/>
        </w:rPr>
        <w:t xml:space="preserve"> г</w:t>
      </w:r>
      <w:r w:rsidR="003E5C10">
        <w:rPr>
          <w:b/>
        </w:rPr>
        <w:t>оды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2142"/>
        <w:gridCol w:w="938"/>
        <w:gridCol w:w="812"/>
        <w:gridCol w:w="937"/>
        <w:gridCol w:w="840"/>
        <w:gridCol w:w="924"/>
        <w:gridCol w:w="777"/>
      </w:tblGrid>
      <w:tr w:rsidR="00064EEB" w:rsidRPr="00E20476" w:rsidTr="00135CFF">
        <w:trPr>
          <w:trHeight w:val="240"/>
          <w:tblHeader/>
        </w:trPr>
        <w:tc>
          <w:tcPr>
            <w:tcW w:w="214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64EEB" w:rsidRPr="00BE08ED" w:rsidRDefault="00064EEB" w:rsidP="001E42F3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BE08ED">
              <w:rPr>
                <w:bCs/>
                <w:i/>
                <w:sz w:val="16"/>
                <w:szCs w:val="16"/>
              </w:rPr>
              <w:t>Показатели</w:t>
            </w:r>
          </w:p>
        </w:tc>
        <w:tc>
          <w:tcPr>
            <w:tcW w:w="5228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64EEB" w:rsidRPr="00BE08ED" w:rsidRDefault="00064EEB" w:rsidP="001E42F3">
            <w:pPr>
              <w:spacing w:before="80" w:after="80" w:line="200" w:lineRule="exact"/>
              <w:ind w:left="113"/>
              <w:jc w:val="right"/>
              <w:rPr>
                <w:i/>
                <w:sz w:val="16"/>
                <w:szCs w:val="16"/>
              </w:rPr>
            </w:pPr>
            <w:r w:rsidRPr="00BE08ED">
              <w:rPr>
                <w:bCs/>
                <w:i/>
                <w:sz w:val="16"/>
                <w:szCs w:val="16"/>
              </w:rPr>
              <w:t>Год</w:t>
            </w:r>
          </w:p>
        </w:tc>
      </w:tr>
      <w:tr w:rsidR="00064EEB" w:rsidRPr="00E20476" w:rsidTr="00135CFF">
        <w:trPr>
          <w:trHeight w:val="240"/>
          <w:tblHeader/>
        </w:trPr>
        <w:tc>
          <w:tcPr>
            <w:tcW w:w="2142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E20476" w:rsidRDefault="00064EEB" w:rsidP="001E42F3">
            <w:pPr>
              <w:spacing w:before="80" w:after="80" w:line="200" w:lineRule="exact"/>
              <w:rPr>
                <w:sz w:val="16"/>
                <w:szCs w:val="16"/>
              </w:rPr>
            </w:pPr>
          </w:p>
        </w:tc>
        <w:tc>
          <w:tcPr>
            <w:tcW w:w="175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BE08ED" w:rsidRDefault="00064EEB" w:rsidP="001E42F3">
            <w:pPr>
              <w:spacing w:before="80" w:after="80" w:line="200" w:lineRule="exact"/>
              <w:ind w:left="113"/>
              <w:jc w:val="right"/>
              <w:rPr>
                <w:sz w:val="16"/>
                <w:szCs w:val="16"/>
              </w:rPr>
            </w:pPr>
            <w:r w:rsidRPr="00E20476">
              <w:rPr>
                <w:bCs/>
                <w:sz w:val="16"/>
                <w:szCs w:val="16"/>
              </w:rPr>
              <w:t>1986</w:t>
            </w:r>
            <w:r w:rsidRPr="00BE08ED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7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BE08ED" w:rsidRDefault="00064EEB" w:rsidP="001E42F3">
            <w:pPr>
              <w:spacing w:before="80" w:after="80" w:line="200" w:lineRule="exact"/>
              <w:ind w:left="113"/>
              <w:jc w:val="right"/>
              <w:rPr>
                <w:sz w:val="16"/>
                <w:szCs w:val="16"/>
              </w:rPr>
            </w:pPr>
            <w:r w:rsidRPr="00E20476">
              <w:rPr>
                <w:bCs/>
                <w:sz w:val="16"/>
                <w:szCs w:val="16"/>
              </w:rPr>
              <w:t>1998</w:t>
            </w:r>
            <w:r w:rsidRPr="00BE08ED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64EEB" w:rsidRPr="00BE08ED" w:rsidRDefault="00064EEB" w:rsidP="001E42F3">
            <w:pPr>
              <w:spacing w:before="80" w:after="80" w:line="200" w:lineRule="exact"/>
              <w:ind w:left="113"/>
              <w:jc w:val="right"/>
              <w:rPr>
                <w:sz w:val="16"/>
                <w:szCs w:val="16"/>
              </w:rPr>
            </w:pPr>
            <w:r w:rsidRPr="00E20476">
              <w:rPr>
                <w:bCs/>
                <w:sz w:val="16"/>
                <w:szCs w:val="16"/>
              </w:rPr>
              <w:t>2010</w:t>
            </w:r>
            <w:r w:rsidRPr="00BE08ED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064EEB" w:rsidRPr="00BE08ED" w:rsidTr="00135CFF">
        <w:trPr>
          <w:trHeight w:val="240"/>
        </w:trPr>
        <w:tc>
          <w:tcPr>
            <w:tcW w:w="2142" w:type="dxa"/>
            <w:shd w:val="clear" w:color="auto" w:fill="auto"/>
          </w:tcPr>
          <w:p w:rsidR="00064EEB" w:rsidRPr="00135CFF" w:rsidRDefault="00064EEB" w:rsidP="00064EEB">
            <w:pPr>
              <w:spacing w:before="40" w:after="40" w:line="180" w:lineRule="atLeas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Общее число охваченных средним образованием</w:t>
            </w:r>
          </w:p>
        </w:tc>
        <w:tc>
          <w:tcPr>
            <w:tcW w:w="1750" w:type="dxa"/>
            <w:gridSpan w:val="2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123 479</w:t>
            </w:r>
          </w:p>
        </w:tc>
        <w:tc>
          <w:tcPr>
            <w:tcW w:w="1777" w:type="dxa"/>
            <w:gridSpan w:val="2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265 676</w:t>
            </w: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1 202 400</w:t>
            </w:r>
          </w:p>
        </w:tc>
      </w:tr>
      <w:tr w:rsidR="00064EEB" w:rsidRPr="00BE08ED" w:rsidTr="00135CFF">
        <w:trPr>
          <w:trHeight w:val="240"/>
        </w:trPr>
        <w:tc>
          <w:tcPr>
            <w:tcW w:w="2142" w:type="dxa"/>
            <w:shd w:val="clear" w:color="auto" w:fill="auto"/>
          </w:tcPr>
          <w:p w:rsidR="00064EEB" w:rsidRPr="00135CFF" w:rsidRDefault="00064EEB" w:rsidP="00064EEB">
            <w:pPr>
              <w:spacing w:before="40" w:after="40" w:line="180" w:lineRule="atLeas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Число средних школ</w:t>
            </w:r>
          </w:p>
        </w:tc>
        <w:tc>
          <w:tcPr>
            <w:tcW w:w="1750" w:type="dxa"/>
            <w:gridSpan w:val="2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508</w:t>
            </w:r>
          </w:p>
        </w:tc>
        <w:tc>
          <w:tcPr>
            <w:tcW w:w="1777" w:type="dxa"/>
            <w:gridSpan w:val="2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837</w:t>
            </w:r>
          </w:p>
        </w:tc>
        <w:tc>
          <w:tcPr>
            <w:tcW w:w="1701" w:type="dxa"/>
            <w:gridSpan w:val="2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3 164</w:t>
            </w:r>
          </w:p>
        </w:tc>
      </w:tr>
      <w:tr w:rsidR="00064EEB" w:rsidRPr="00BE08ED" w:rsidTr="00135CFF">
        <w:trPr>
          <w:trHeight w:val="240"/>
        </w:trPr>
        <w:tc>
          <w:tcPr>
            <w:tcW w:w="2142" w:type="dxa"/>
            <w:vMerge w:val="restart"/>
            <w:shd w:val="clear" w:color="auto" w:fill="auto"/>
          </w:tcPr>
          <w:p w:rsidR="00064EEB" w:rsidRPr="00135CFF" w:rsidRDefault="00064EEB" w:rsidP="00064EEB">
            <w:pPr>
              <w:spacing w:before="40" w:after="40" w:line="180" w:lineRule="atLeas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Доля мужчин и женщин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Мужч</w:t>
            </w:r>
            <w:r w:rsidRPr="00135CFF">
              <w:rPr>
                <w:bCs/>
                <w:sz w:val="16"/>
                <w:szCs w:val="16"/>
              </w:rPr>
              <w:t>и</w:t>
            </w:r>
            <w:r w:rsidRPr="00135CFF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81 722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Мужчины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157 962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Мужч</w:t>
            </w:r>
            <w:r w:rsidRPr="00135CFF">
              <w:rPr>
                <w:bCs/>
                <w:sz w:val="16"/>
                <w:szCs w:val="16"/>
              </w:rPr>
              <w:t>и</w:t>
            </w:r>
            <w:r w:rsidRPr="00135CFF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657 685</w:t>
            </w:r>
          </w:p>
        </w:tc>
      </w:tr>
      <w:tr w:rsidR="00064EEB" w:rsidRPr="00BE08ED" w:rsidTr="00135CFF">
        <w:trPr>
          <w:trHeight w:val="240"/>
        </w:trPr>
        <w:tc>
          <w:tcPr>
            <w:tcW w:w="2142" w:type="dxa"/>
            <w:vMerge/>
            <w:shd w:val="clear" w:color="auto" w:fill="auto"/>
          </w:tcPr>
          <w:p w:rsidR="00064EEB" w:rsidRPr="00135CFF" w:rsidRDefault="00064EEB" w:rsidP="00064EEB">
            <w:pPr>
              <w:spacing w:before="40" w:after="40" w:line="180" w:lineRule="atLeast"/>
              <w:rPr>
                <w:sz w:val="16"/>
                <w:szCs w:val="16"/>
              </w:rPr>
            </w:pPr>
          </w:p>
        </w:tc>
        <w:tc>
          <w:tcPr>
            <w:tcW w:w="938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Женщ</w:t>
            </w:r>
            <w:r w:rsidRPr="00135CFF">
              <w:rPr>
                <w:bCs/>
                <w:sz w:val="16"/>
                <w:szCs w:val="16"/>
              </w:rPr>
              <w:t>и</w:t>
            </w:r>
            <w:r w:rsidRPr="00135CFF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41 757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Женщ</w:t>
            </w:r>
            <w:r w:rsidRPr="00135CFF">
              <w:rPr>
                <w:bCs/>
                <w:sz w:val="16"/>
                <w:szCs w:val="16"/>
              </w:rPr>
              <w:t>и</w:t>
            </w:r>
            <w:r w:rsidRPr="00135CFF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107 714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Женщ</w:t>
            </w:r>
            <w:r w:rsidRPr="00135CFF">
              <w:rPr>
                <w:bCs/>
                <w:sz w:val="16"/>
                <w:szCs w:val="16"/>
              </w:rPr>
              <w:t>и</w:t>
            </w:r>
            <w:r w:rsidRPr="00135CFF">
              <w:rPr>
                <w:bCs/>
                <w:sz w:val="16"/>
                <w:szCs w:val="16"/>
              </w:rPr>
              <w:t>ны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544 721</w:t>
            </w:r>
          </w:p>
        </w:tc>
      </w:tr>
      <w:tr w:rsidR="00064EEB" w:rsidRPr="00BE08ED" w:rsidTr="00135CFF">
        <w:trPr>
          <w:trHeight w:val="240"/>
        </w:trPr>
        <w:tc>
          <w:tcPr>
            <w:tcW w:w="2142" w:type="dxa"/>
            <w:tcBorders>
              <w:bottom w:val="single" w:sz="12" w:space="0" w:color="auto"/>
            </w:tcBorders>
            <w:shd w:val="clear" w:color="auto" w:fill="auto"/>
          </w:tcPr>
          <w:p w:rsidR="00064EEB" w:rsidRPr="00135CFF" w:rsidRDefault="00064EEB" w:rsidP="00064EEB">
            <w:pPr>
              <w:spacing w:before="40" w:after="40" w:line="180" w:lineRule="atLeas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Число учителей (государс</w:t>
            </w:r>
            <w:r w:rsidRPr="00135CFF">
              <w:rPr>
                <w:bCs/>
                <w:sz w:val="16"/>
                <w:szCs w:val="16"/>
              </w:rPr>
              <w:t>т</w:t>
            </w:r>
            <w:r w:rsidRPr="00135CFF">
              <w:rPr>
                <w:bCs/>
                <w:sz w:val="16"/>
                <w:szCs w:val="16"/>
              </w:rPr>
              <w:t>венных и частных школ)</w:t>
            </w:r>
          </w:p>
        </w:tc>
        <w:tc>
          <w:tcPr>
            <w:tcW w:w="175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10 193</w:t>
            </w:r>
          </w:p>
        </w:tc>
        <w:tc>
          <w:tcPr>
            <w:tcW w:w="1777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16 206</w:t>
            </w:r>
          </w:p>
        </w:tc>
        <w:tc>
          <w:tcPr>
            <w:tcW w:w="1701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64EEB" w:rsidRPr="00135CFF" w:rsidRDefault="00064EEB" w:rsidP="00064EEB">
            <w:pPr>
              <w:spacing w:before="40" w:after="40" w:line="180" w:lineRule="atLeast"/>
              <w:ind w:left="113"/>
              <w:jc w:val="right"/>
              <w:rPr>
                <w:sz w:val="16"/>
                <w:szCs w:val="16"/>
              </w:rPr>
            </w:pPr>
            <w:r w:rsidRPr="00135CFF">
              <w:rPr>
                <w:bCs/>
                <w:sz w:val="16"/>
                <w:szCs w:val="16"/>
              </w:rPr>
              <w:t>66 444</w:t>
            </w:r>
          </w:p>
        </w:tc>
      </w:tr>
    </w:tbl>
    <w:p w:rsidR="00064EEB" w:rsidRPr="00C26BB2" w:rsidRDefault="00064EEB" w:rsidP="003B018F">
      <w:pPr>
        <w:pStyle w:val="SingleTxtG"/>
        <w:suppressAutoHyphens w:val="0"/>
        <w:spacing w:before="120"/>
        <w:rPr>
          <w:lang w:val="ru-RU"/>
        </w:rPr>
      </w:pPr>
      <w:r w:rsidRPr="00E20476">
        <w:rPr>
          <w:lang w:val="ru-RU"/>
        </w:rPr>
        <w:t>186.</w:t>
      </w:r>
      <w:r w:rsidRPr="00E20476">
        <w:rPr>
          <w:lang w:val="ru-RU"/>
        </w:rPr>
        <w:tab/>
      </w:r>
      <w:r>
        <w:rPr>
          <w:lang w:val="ru-RU"/>
        </w:rPr>
        <w:t>В</w:t>
      </w:r>
      <w:r w:rsidRPr="00472D08">
        <w:rPr>
          <w:lang w:val="ru-RU"/>
        </w:rPr>
        <w:t xml:space="preserve"> 2007</w:t>
      </w:r>
      <w:r w:rsidRPr="00C26BB2">
        <w:t> </w:t>
      </w:r>
      <w:r>
        <w:rPr>
          <w:lang w:val="ru-RU"/>
        </w:rPr>
        <w:t>году</w:t>
      </w:r>
      <w:r w:rsidRPr="00472D08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472D08">
        <w:rPr>
          <w:lang w:val="ru-RU"/>
        </w:rPr>
        <w:t xml:space="preserve"> </w:t>
      </w:r>
      <w:r>
        <w:rPr>
          <w:lang w:val="ru-RU"/>
        </w:rPr>
        <w:t>Уганды</w:t>
      </w:r>
      <w:r w:rsidRPr="00472D08">
        <w:rPr>
          <w:lang w:val="ru-RU"/>
        </w:rPr>
        <w:t xml:space="preserve"> </w:t>
      </w:r>
      <w:r>
        <w:rPr>
          <w:lang w:val="ru-RU"/>
        </w:rPr>
        <w:t>постепенно</w:t>
      </w:r>
      <w:r w:rsidRPr="00472D08">
        <w:rPr>
          <w:lang w:val="ru-RU"/>
        </w:rPr>
        <w:t xml:space="preserve"> </w:t>
      </w:r>
      <w:r>
        <w:rPr>
          <w:lang w:val="ru-RU"/>
        </w:rPr>
        <w:t>стало</w:t>
      </w:r>
      <w:r w:rsidRPr="00472D08">
        <w:rPr>
          <w:lang w:val="ru-RU"/>
        </w:rPr>
        <w:t xml:space="preserve"> </w:t>
      </w:r>
      <w:r>
        <w:rPr>
          <w:lang w:val="ru-RU"/>
        </w:rPr>
        <w:t>внедрять</w:t>
      </w:r>
      <w:r w:rsidRPr="00472D08">
        <w:rPr>
          <w:lang w:val="ru-RU"/>
        </w:rPr>
        <w:t xml:space="preserve"> </w:t>
      </w:r>
      <w:r>
        <w:rPr>
          <w:lang w:val="ru-RU"/>
        </w:rPr>
        <w:t>всеобщее</w:t>
      </w:r>
      <w:r w:rsidRPr="00472D08">
        <w:rPr>
          <w:lang w:val="ru-RU"/>
        </w:rPr>
        <w:t xml:space="preserve"> </w:t>
      </w:r>
      <w:r>
        <w:rPr>
          <w:lang w:val="ru-RU"/>
        </w:rPr>
        <w:t>сре</w:t>
      </w:r>
      <w:r>
        <w:rPr>
          <w:lang w:val="ru-RU"/>
        </w:rPr>
        <w:t>д</w:t>
      </w:r>
      <w:r>
        <w:rPr>
          <w:lang w:val="ru-RU"/>
        </w:rPr>
        <w:t>нее</w:t>
      </w:r>
      <w:r w:rsidRPr="00472D08">
        <w:rPr>
          <w:lang w:val="ru-RU"/>
        </w:rPr>
        <w:t xml:space="preserve"> </w:t>
      </w:r>
      <w:r>
        <w:rPr>
          <w:lang w:val="ru-RU"/>
        </w:rPr>
        <w:t>образование</w:t>
      </w:r>
      <w:r w:rsidRPr="00472D08">
        <w:rPr>
          <w:lang w:val="ru-RU"/>
        </w:rPr>
        <w:t xml:space="preserve">. </w:t>
      </w:r>
      <w:r>
        <w:rPr>
          <w:lang w:val="ru-RU"/>
        </w:rPr>
        <w:t xml:space="preserve">При этом Уганда сделала техническое и профессиональное среднее образование не только доступным, но и бесплатным для младших классов средней школы. Было также расширено </w:t>
      </w:r>
      <w:proofErr w:type="spellStart"/>
      <w:r>
        <w:rPr>
          <w:lang w:val="ru-RU"/>
        </w:rPr>
        <w:t>посленачальное</w:t>
      </w:r>
      <w:proofErr w:type="spellEnd"/>
      <w:r>
        <w:rPr>
          <w:lang w:val="ru-RU"/>
        </w:rPr>
        <w:t xml:space="preserve"> образование, которое стало включать подсектор делового, технического и профессионального образования и подготовки (ДТПОП). Работа этого подсектора была также упорядочена и расширена с включ</w:t>
      </w:r>
      <w:r>
        <w:rPr>
          <w:lang w:val="ru-RU"/>
        </w:rPr>
        <w:t>е</w:t>
      </w:r>
      <w:r>
        <w:rPr>
          <w:lang w:val="ru-RU"/>
        </w:rPr>
        <w:t>нием в него Директората по вопросам производственного обучения при Министерс</w:t>
      </w:r>
      <w:r>
        <w:rPr>
          <w:lang w:val="ru-RU"/>
        </w:rPr>
        <w:t>т</w:t>
      </w:r>
      <w:r>
        <w:rPr>
          <w:lang w:val="ru-RU"/>
        </w:rPr>
        <w:t>ве образования</w:t>
      </w:r>
      <w:r w:rsidRPr="00C26BB2">
        <w:rPr>
          <w:lang w:val="ru-RU"/>
        </w:rPr>
        <w:t>.</w:t>
      </w:r>
    </w:p>
    <w:p w:rsidR="00064EEB" w:rsidRPr="00472D08" w:rsidRDefault="00064EEB" w:rsidP="00740DDC">
      <w:pPr>
        <w:pStyle w:val="H23GR"/>
        <w:pageBreakBefore/>
      </w:pPr>
      <w:r w:rsidRPr="00C26BB2">
        <w:t xml:space="preserve"> </w:t>
      </w:r>
      <w:r w:rsidRPr="00C26BB2">
        <w:tab/>
      </w:r>
      <w:r w:rsidRPr="00472D08">
        <w:t>3.</w:t>
      </w:r>
      <w:r w:rsidRPr="00472D08">
        <w:tab/>
      </w:r>
      <w:r>
        <w:t xml:space="preserve">Охват средним образованием в разбивке по регионам </w:t>
      </w:r>
    </w:p>
    <w:p w:rsidR="00064EEB" w:rsidRPr="00C26BB2" w:rsidRDefault="00064EEB" w:rsidP="00064EEB">
      <w:pPr>
        <w:pStyle w:val="SingleTxtG"/>
        <w:suppressAutoHyphens w:val="0"/>
        <w:spacing w:before="76"/>
        <w:rPr>
          <w:lang w:val="ru-RU"/>
        </w:rPr>
      </w:pPr>
      <w:r w:rsidRPr="00C26BB2">
        <w:rPr>
          <w:lang w:val="ru-RU"/>
        </w:rPr>
        <w:t>190.</w:t>
      </w:r>
      <w:r w:rsidRPr="00C26BB2">
        <w:rPr>
          <w:lang w:val="ru-RU"/>
        </w:rPr>
        <w:tab/>
      </w:r>
      <w:r>
        <w:rPr>
          <w:lang w:val="ru-RU"/>
        </w:rPr>
        <w:t>Охват средним образованием различается по регионам. Это связано с разли</w:t>
      </w:r>
      <w:r>
        <w:rPr>
          <w:lang w:val="ru-RU"/>
        </w:rPr>
        <w:t>ч</w:t>
      </w:r>
      <w:r>
        <w:rPr>
          <w:lang w:val="ru-RU"/>
        </w:rPr>
        <w:t>ными факторами, например с составом населения и наличием социальных услуг. В</w:t>
      </w:r>
      <w:r w:rsidR="00740DDC">
        <w:rPr>
          <w:lang w:val="en-US"/>
        </w:rPr>
        <w:t> </w:t>
      </w:r>
      <w:r>
        <w:rPr>
          <w:lang w:val="ru-RU"/>
        </w:rPr>
        <w:t>диаграмме</w:t>
      </w:r>
      <w:r w:rsidRPr="00C26BB2">
        <w:rPr>
          <w:lang w:val="ru-RU"/>
        </w:rPr>
        <w:t xml:space="preserve"> 2 </w:t>
      </w:r>
      <w:r>
        <w:rPr>
          <w:lang w:val="ru-RU"/>
        </w:rPr>
        <w:t>показан</w:t>
      </w:r>
      <w:r w:rsidRPr="00C26BB2">
        <w:rPr>
          <w:lang w:val="ru-RU"/>
        </w:rPr>
        <w:t xml:space="preserve"> </w:t>
      </w:r>
      <w:r>
        <w:rPr>
          <w:lang w:val="ru-RU"/>
        </w:rPr>
        <w:t>охват</w:t>
      </w:r>
      <w:r w:rsidRPr="00C26BB2">
        <w:rPr>
          <w:lang w:val="ru-RU"/>
        </w:rPr>
        <w:t xml:space="preserve"> </w:t>
      </w:r>
      <w:r>
        <w:rPr>
          <w:lang w:val="ru-RU"/>
        </w:rPr>
        <w:t>средним</w:t>
      </w:r>
      <w:r w:rsidRPr="00C26BB2">
        <w:rPr>
          <w:lang w:val="ru-RU"/>
        </w:rPr>
        <w:t xml:space="preserve"> </w:t>
      </w:r>
      <w:r>
        <w:rPr>
          <w:lang w:val="ru-RU"/>
        </w:rPr>
        <w:t>образованием</w:t>
      </w:r>
      <w:r w:rsidRPr="00C26BB2">
        <w:rPr>
          <w:lang w:val="ru-RU"/>
        </w:rPr>
        <w:t xml:space="preserve"> </w:t>
      </w:r>
      <w:r>
        <w:rPr>
          <w:lang w:val="ru-RU"/>
        </w:rPr>
        <w:t>по</w:t>
      </w:r>
      <w:r w:rsidRPr="00C26BB2">
        <w:rPr>
          <w:lang w:val="ru-RU"/>
        </w:rPr>
        <w:t xml:space="preserve"> </w:t>
      </w:r>
      <w:r>
        <w:rPr>
          <w:lang w:val="ru-RU"/>
        </w:rPr>
        <w:t>регионам</w:t>
      </w:r>
      <w:r w:rsidRPr="00C26BB2">
        <w:rPr>
          <w:lang w:val="ru-RU"/>
        </w:rPr>
        <w:t>.</w:t>
      </w:r>
    </w:p>
    <w:p w:rsidR="00064EEB" w:rsidRPr="003E5C10" w:rsidRDefault="00064EEB" w:rsidP="00740DDC">
      <w:pPr>
        <w:pStyle w:val="SingleTxtGR"/>
        <w:jc w:val="left"/>
        <w:rPr>
          <w:rFonts w:eastAsia="Calibri"/>
          <w:b/>
        </w:rPr>
      </w:pPr>
      <w:r>
        <w:rPr>
          <w:rFonts w:eastAsia="Calibri"/>
        </w:rPr>
        <w:t xml:space="preserve">Диаграмма </w:t>
      </w:r>
      <w:r w:rsidRPr="00C26BB2">
        <w:rPr>
          <w:rFonts w:eastAsia="Calibri"/>
        </w:rPr>
        <w:t>2</w:t>
      </w:r>
      <w:r w:rsidR="003E5C10">
        <w:rPr>
          <w:rFonts w:eastAsia="Calibri"/>
        </w:rPr>
        <w:br/>
      </w:r>
      <w:r w:rsidRPr="003E5C10">
        <w:rPr>
          <w:rFonts w:eastAsia="Calibri"/>
          <w:b/>
        </w:rPr>
        <w:t>Охват средним образованием по регионам (в %)</w:t>
      </w:r>
    </w:p>
    <w:p w:rsidR="007519BF" w:rsidRDefault="00064EEB" w:rsidP="00064EEB">
      <w:pPr>
        <w:pStyle w:val="SingleTxtGR"/>
        <w:rPr>
          <w:lang w:val="en-US"/>
        </w:rPr>
      </w:pPr>
      <w:r w:rsidRPr="00AB234C">
        <w:pict>
          <v:shape id="_x0000_i1027" type="#_x0000_t75" style="width:367.5pt;height:173.25pt">
            <v:imagedata r:id="rId9" o:title="" croptop="22786f" cropbottom="14761f" cropleft="6801f" cropright="14406f"/>
          </v:shape>
        </w:pict>
      </w:r>
    </w:p>
    <w:p w:rsidR="00064EEB" w:rsidRPr="00566462" w:rsidRDefault="00064EEB" w:rsidP="003E5C10">
      <w:pPr>
        <w:pStyle w:val="SingleTxtGR"/>
      </w:pPr>
      <w:r w:rsidRPr="001138FB">
        <w:t>187.</w:t>
      </w:r>
      <w:r w:rsidRPr="001138FB">
        <w:tab/>
      </w:r>
      <w:r>
        <w:t>В 2010/2011 финансовом году наибольшая доля охваченных средним о</w:t>
      </w:r>
      <w:r>
        <w:t>б</w:t>
      </w:r>
      <w:r>
        <w:t>разованием приходилась на Центральный регион (35,21%), за которым следовал Восточный регион (27,3%). Как и в случае начального образования, наимен</w:t>
      </w:r>
      <w:r>
        <w:t>ь</w:t>
      </w:r>
      <w:r>
        <w:t>шая доля охвата средним образованием была отмечена в Северо-восточном р</w:t>
      </w:r>
      <w:r>
        <w:t>е</w:t>
      </w:r>
      <w:r>
        <w:t>гионе.</w:t>
      </w:r>
    </w:p>
    <w:p w:rsidR="00064EEB" w:rsidRPr="00566462" w:rsidRDefault="00064EEB" w:rsidP="003E5C10">
      <w:pPr>
        <w:pStyle w:val="SingleTxtGR"/>
      </w:pPr>
      <w:r w:rsidRPr="001138FB">
        <w:t>188.</w:t>
      </w:r>
      <w:r w:rsidRPr="001138FB">
        <w:tab/>
      </w:r>
      <w:r w:rsidRPr="00566462">
        <w:t xml:space="preserve">Другой важный законопроект правительства – законопроект о деловом, техническом и профессиональном образовании и подготовке </w:t>
      </w:r>
      <w:r w:rsidR="003B018F" w:rsidRPr="003B018F">
        <w:t>−</w:t>
      </w:r>
      <w:r w:rsidRPr="00566462">
        <w:t xml:space="preserve"> в июле 2008 года стал парламентским законом. В Законе о ДТПОП предусматривается создание Угандийской системы профессиональной </w:t>
      </w:r>
      <w:r>
        <w:t>аттестации (УСПА</w:t>
      </w:r>
      <w:r w:rsidRPr="00566462">
        <w:t>), Директората промышленного обучения (ДПО) и Совета промышленного обучения (СПО</w:t>
      </w:r>
      <w:r>
        <w:t>), а</w:t>
      </w:r>
      <w:r w:rsidR="003B018F">
        <w:rPr>
          <w:lang w:val="en-US"/>
        </w:rPr>
        <w:t> </w:t>
      </w:r>
      <w:r>
        <w:t>также экзаменационных советов – Угандийского экзаменационного совета по аттестации медсестер и акушерок (УЭСМА), Угандийского объединенного с</w:t>
      </w:r>
      <w:r>
        <w:t>о</w:t>
      </w:r>
      <w:r>
        <w:t>вета медицинских экзаменов (УЭСМЭ) и Угандийского делового экзаменац</w:t>
      </w:r>
      <w:r>
        <w:t>и</w:t>
      </w:r>
      <w:r>
        <w:t>онного совета (УДЭС)</w:t>
      </w:r>
      <w:r w:rsidRPr="00566462">
        <w:t>.</w:t>
      </w:r>
    </w:p>
    <w:p w:rsidR="00064EEB" w:rsidRPr="001B0C32" w:rsidRDefault="00064EEB" w:rsidP="003E5C10">
      <w:pPr>
        <w:pStyle w:val="SingleTxtGR"/>
      </w:pPr>
      <w:r w:rsidRPr="001138FB">
        <w:t>189.</w:t>
      </w:r>
      <w:r w:rsidRPr="001138FB">
        <w:tab/>
      </w:r>
      <w:r>
        <w:t>Правительство создало Угандийскую ассоциацию частных учебных зав</w:t>
      </w:r>
      <w:r>
        <w:t>е</w:t>
      </w:r>
      <w:r>
        <w:t>дений по профессиональной подготовке (УГАПРИВИ). Кроме того, оно налад</w:t>
      </w:r>
      <w:r>
        <w:t>и</w:t>
      </w:r>
      <w:r>
        <w:t xml:space="preserve">ло контакты со многими частными поставщиками образовательных услуг по линии </w:t>
      </w:r>
      <w:proofErr w:type="spellStart"/>
      <w:r>
        <w:t>частно-государственного</w:t>
      </w:r>
      <w:proofErr w:type="spellEnd"/>
      <w:r>
        <w:t xml:space="preserve"> партнерства (ЧГП). Система ЧГП была распр</w:t>
      </w:r>
      <w:r>
        <w:t>о</w:t>
      </w:r>
      <w:r>
        <w:t>странена на деловое, техническое и профессиональное образование и подгото</w:t>
      </w:r>
      <w:r>
        <w:t>в</w:t>
      </w:r>
      <w:r>
        <w:t>ку для содействия оплате расходов на обучение. В рамках работы по обеспеч</w:t>
      </w:r>
      <w:r>
        <w:t>е</w:t>
      </w:r>
      <w:r>
        <w:t>нию успешного внедрения ВСО правительство создало партнерство с частными организациями, оплатив им расходы на обучение учащихся в соответствующих школах</w:t>
      </w:r>
      <w:r w:rsidRPr="001B0C32">
        <w:t>.</w:t>
      </w:r>
    </w:p>
    <w:p w:rsidR="00064EEB" w:rsidRPr="001B0C32" w:rsidRDefault="00064EEB" w:rsidP="003E5C10">
      <w:pPr>
        <w:pStyle w:val="H23GR"/>
      </w:pPr>
      <w:r w:rsidRPr="001B0C32">
        <w:tab/>
        <w:t>4.</w:t>
      </w:r>
      <w:r w:rsidRPr="001B0C32">
        <w:tab/>
      </w:r>
      <w:r>
        <w:t xml:space="preserve">Существующие стратегии и планы по осуществлению права, предусмотренного Пактом </w:t>
      </w:r>
    </w:p>
    <w:p w:rsidR="00064EEB" w:rsidRPr="001B0C32" w:rsidRDefault="00064EEB" w:rsidP="003E5C10">
      <w:pPr>
        <w:pStyle w:val="SingleTxtGR"/>
      </w:pPr>
      <w:r w:rsidRPr="001138FB">
        <w:t>190.</w:t>
      </w:r>
      <w:r w:rsidRPr="001138FB">
        <w:tab/>
      </w:r>
      <w:r>
        <w:t>Ниже говорится о ключевых программных мерах, направленных на ра</w:t>
      </w:r>
      <w:r>
        <w:t>з</w:t>
      </w:r>
      <w:r>
        <w:t xml:space="preserve">решение основных проблем сектора, на урегулирование проблем, связанных с отсутствием надлежащей инфраструктуры в учебных заведениях, в частности санитарных условий в начальных школах и структуры приема в учреждениях системы профессионального обучения и высших учебных заведениях. Сектор планирует создать в каждом </w:t>
      </w:r>
      <w:proofErr w:type="spellStart"/>
      <w:r>
        <w:t>подокруге</w:t>
      </w:r>
      <w:proofErr w:type="spellEnd"/>
      <w:r>
        <w:t xml:space="preserve"> среднюю школу, не относящуюся к к</w:t>
      </w:r>
      <w:r>
        <w:t>а</w:t>
      </w:r>
      <w:r>
        <w:t>кой-либо форме школ системы ВСО, и расширить возможности средних школ с чрезмерно большим количеством учащихся. Учебные заведения слабо оснащ</w:t>
      </w:r>
      <w:r>
        <w:t>е</w:t>
      </w:r>
      <w:r>
        <w:t>ны и испытывают нехватку учебных м</w:t>
      </w:r>
      <w:r>
        <w:t>а</w:t>
      </w:r>
      <w:r>
        <w:t>териалов. Сектор планирует решать эту проблему путем обеспечения базовым набором учебников, научным оборудов</w:t>
      </w:r>
      <w:r>
        <w:t>а</w:t>
      </w:r>
      <w:r>
        <w:t>нием и химическими реактивами всех школ системы ВСО (как государстве</w:t>
      </w:r>
      <w:r>
        <w:t>н</w:t>
      </w:r>
      <w:r>
        <w:t>ных, так и частных) и обеспечить, чтобы 8% бюджетных средств, не связанных с выплатой заработной платы, тратились на учебные матери</w:t>
      </w:r>
      <w:r>
        <w:t>а</w:t>
      </w:r>
      <w:r>
        <w:t>лы</w:t>
      </w:r>
      <w:r w:rsidRPr="001B0C32">
        <w:t>.</w:t>
      </w:r>
    </w:p>
    <w:p w:rsidR="00064EEB" w:rsidRPr="001B0C32" w:rsidRDefault="00064EEB" w:rsidP="003E5C10">
      <w:pPr>
        <w:pStyle w:val="SingleTxtGR"/>
      </w:pPr>
      <w:r w:rsidRPr="001138FB">
        <w:t>191.</w:t>
      </w:r>
      <w:r w:rsidRPr="001138FB">
        <w:tab/>
      </w:r>
      <w:r>
        <w:t>Отдел по вопросам качественного образования и стандартов обучения б</w:t>
      </w:r>
      <w:r>
        <w:t>у</w:t>
      </w:r>
      <w:r>
        <w:t>дет заниматься реализацией Плана подготовки учителей средней школы, Пр</w:t>
      </w:r>
      <w:r>
        <w:t>о</w:t>
      </w:r>
      <w:r>
        <w:t>граммы подготовки учителей системы РМД, а также Учебной программы для учителей начальной школы и Программы стажировки для молодых учителей начальной школы. Б</w:t>
      </w:r>
      <w:r>
        <w:t>у</w:t>
      </w:r>
      <w:r>
        <w:t>дет также осуществляться строительство и восстановление учебных заведений. По линии Управления физкультуры и спорта будет пров</w:t>
      </w:r>
      <w:r>
        <w:t>о</w:t>
      </w:r>
      <w:r>
        <w:t>диться работа по осуществл</w:t>
      </w:r>
      <w:r>
        <w:t>е</w:t>
      </w:r>
      <w:r>
        <w:t>нию Национального плана в области физкультуры и спорта и будет разработан мех</w:t>
      </w:r>
      <w:r>
        <w:t>а</w:t>
      </w:r>
      <w:r>
        <w:t>низм мониторинга и оценки в этой области. По линии Управления выработки политики, планирования и оказания поддержки планируется обеспечить параллельное финансирование для строительства н</w:t>
      </w:r>
      <w:r>
        <w:t>о</w:t>
      </w:r>
      <w:r>
        <w:t>вого офисного здания</w:t>
      </w:r>
      <w:r w:rsidRPr="001B0C32">
        <w:t>.</w:t>
      </w:r>
    </w:p>
    <w:p w:rsidR="00064EEB" w:rsidRPr="001B0C32" w:rsidRDefault="00064EEB" w:rsidP="003E5C10">
      <w:pPr>
        <w:pStyle w:val="SingleTxtGR"/>
      </w:pPr>
      <w:r w:rsidRPr="001138FB">
        <w:t>192.</w:t>
      </w:r>
      <w:r w:rsidRPr="001138FB">
        <w:tab/>
      </w:r>
      <w:r>
        <w:t>Если говорить о средней школе, то в системе ВСО субсидия на одного учащегося в год составляет 41 000 угандийских шиллингов на одного учащег</w:t>
      </w:r>
      <w:r>
        <w:t>о</w:t>
      </w:r>
      <w:r>
        <w:t>ся в год в о</w:t>
      </w:r>
      <w:r>
        <w:t>т</w:t>
      </w:r>
      <w:r>
        <w:t>ношении государственных средних школ и 47 000 угандийских шиллингов в отнош</w:t>
      </w:r>
      <w:r>
        <w:t>е</w:t>
      </w:r>
      <w:r>
        <w:t>нии школ, работающих в формате государственно-частного партнерства. Расходы Комиссии</w:t>
      </w:r>
      <w:r w:rsidRPr="001B0C32">
        <w:t xml:space="preserve"> </w:t>
      </w:r>
      <w:r>
        <w:t>по</w:t>
      </w:r>
      <w:r w:rsidRPr="001B0C32">
        <w:t xml:space="preserve"> </w:t>
      </w:r>
      <w:r>
        <w:t>вопросам</w:t>
      </w:r>
      <w:r w:rsidRPr="001B0C32">
        <w:t xml:space="preserve"> </w:t>
      </w:r>
      <w:r>
        <w:t>образования</w:t>
      </w:r>
      <w:r w:rsidRPr="001B0C32">
        <w:t xml:space="preserve"> </w:t>
      </w:r>
      <w:r>
        <w:t>на</w:t>
      </w:r>
      <w:r w:rsidRPr="001B0C32">
        <w:t xml:space="preserve"> </w:t>
      </w:r>
      <w:r>
        <w:t>набор</w:t>
      </w:r>
      <w:r w:rsidRPr="001B0C32">
        <w:t xml:space="preserve"> </w:t>
      </w:r>
      <w:r>
        <w:t>одного</w:t>
      </w:r>
      <w:r w:rsidRPr="001B0C32">
        <w:t xml:space="preserve"> </w:t>
      </w:r>
      <w:r>
        <w:t>с</w:t>
      </w:r>
      <w:r>
        <w:t>о</w:t>
      </w:r>
      <w:r>
        <w:t>трудника</w:t>
      </w:r>
      <w:r w:rsidRPr="001B0C32">
        <w:t xml:space="preserve"> </w:t>
      </w:r>
      <w:r>
        <w:t>составляют</w:t>
      </w:r>
      <w:r w:rsidRPr="001B0C32">
        <w:t xml:space="preserve"> 267</w:t>
      </w:r>
      <w:r w:rsidRPr="001B0C32">
        <w:rPr>
          <w:lang w:val="en-US"/>
        </w:rPr>
        <w:t> </w:t>
      </w:r>
      <w:r w:rsidRPr="001B0C32">
        <w:t>000</w:t>
      </w:r>
      <w:r w:rsidRPr="001B0C32">
        <w:rPr>
          <w:lang w:val="en-US"/>
        </w:rPr>
        <w:t> </w:t>
      </w:r>
      <w:r>
        <w:t>угандийских</w:t>
      </w:r>
      <w:r w:rsidRPr="001B0C32">
        <w:t xml:space="preserve"> </w:t>
      </w:r>
      <w:r>
        <w:t>шиллингов</w:t>
      </w:r>
      <w:r w:rsidRPr="001B0C32">
        <w:t>.</w:t>
      </w:r>
    </w:p>
    <w:p w:rsidR="00064EEB" w:rsidRPr="001B0C32" w:rsidRDefault="00064EEB" w:rsidP="003E5C10">
      <w:pPr>
        <w:pStyle w:val="SingleTxtGR"/>
      </w:pPr>
      <w:r w:rsidRPr="001138FB">
        <w:t>193.</w:t>
      </w:r>
      <w:r w:rsidRPr="001138FB">
        <w:tab/>
      </w:r>
      <w:r>
        <w:t>Помимо этих учреждений ДТПОП была оказана поддержка пятнадц</w:t>
      </w:r>
      <w:r>
        <w:t>а</w:t>
      </w:r>
      <w:r>
        <w:t>ти</w:t>
      </w:r>
      <w:r w:rsidR="00044524">
        <w:rPr>
          <w:lang w:val="en-US"/>
        </w:rPr>
        <w:t> </w:t>
      </w:r>
      <w:r>
        <w:t>(15) учреждениям для выпускников седьмого класса школы, которым были выделены средства на создание инфраструктуры (строительство учебных ко</w:t>
      </w:r>
      <w:r>
        <w:t>р</w:t>
      </w:r>
      <w:r>
        <w:t>пусов и плотни</w:t>
      </w:r>
      <w:r>
        <w:t>ц</w:t>
      </w:r>
      <w:r>
        <w:t>ких и столярных мастерских, закупку машин для установки строительных блоков и бетономешалок, возведение административных корп</w:t>
      </w:r>
      <w:r>
        <w:t>у</w:t>
      </w:r>
      <w:r>
        <w:t>сов и прокладку электричества). Одновременно</w:t>
      </w:r>
      <w:r w:rsidRPr="001B0C32">
        <w:t xml:space="preserve"> </w:t>
      </w:r>
      <w:r>
        <w:t>с</w:t>
      </w:r>
      <w:r w:rsidRPr="001B0C32">
        <w:t xml:space="preserve"> </w:t>
      </w:r>
      <w:r>
        <w:t>этим</w:t>
      </w:r>
      <w:r w:rsidRPr="001B0C32">
        <w:t xml:space="preserve"> </w:t>
      </w:r>
      <w:r>
        <w:t>другим</w:t>
      </w:r>
      <w:r w:rsidRPr="001B0C32">
        <w:t xml:space="preserve"> </w:t>
      </w:r>
      <w:r>
        <w:t>восьми</w:t>
      </w:r>
      <w:r w:rsidRPr="001B0C32">
        <w:t xml:space="preserve"> (8) </w:t>
      </w:r>
      <w:r>
        <w:t>учр</w:t>
      </w:r>
      <w:r>
        <w:t>е</w:t>
      </w:r>
      <w:r>
        <w:t>ждениям</w:t>
      </w:r>
      <w:r w:rsidRPr="001B0C32">
        <w:t xml:space="preserve"> </w:t>
      </w:r>
      <w:r>
        <w:t>ДТПОП</w:t>
      </w:r>
      <w:r w:rsidRPr="001B0C32">
        <w:t xml:space="preserve"> </w:t>
      </w:r>
      <w:r>
        <w:t>в</w:t>
      </w:r>
      <w:r w:rsidRPr="001B0C32">
        <w:t xml:space="preserve"> </w:t>
      </w:r>
      <w:r>
        <w:t>округах</w:t>
      </w:r>
      <w:r w:rsidRPr="001B0C32">
        <w:t xml:space="preserve"> </w:t>
      </w:r>
      <w:proofErr w:type="spellStart"/>
      <w:r>
        <w:t>Мпиги</w:t>
      </w:r>
      <w:proofErr w:type="spellEnd"/>
      <w:r w:rsidRPr="001B0C32">
        <w:t xml:space="preserve">, </w:t>
      </w:r>
      <w:proofErr w:type="spellStart"/>
      <w:r>
        <w:t>Накапирипирит</w:t>
      </w:r>
      <w:proofErr w:type="spellEnd"/>
      <w:r w:rsidRPr="001B0C32">
        <w:t xml:space="preserve">, </w:t>
      </w:r>
      <w:proofErr w:type="spellStart"/>
      <w:r>
        <w:t>Маюге</w:t>
      </w:r>
      <w:proofErr w:type="spellEnd"/>
      <w:r w:rsidRPr="001B0C32">
        <w:t xml:space="preserve">, </w:t>
      </w:r>
      <w:proofErr w:type="spellStart"/>
      <w:r>
        <w:t>Абим</w:t>
      </w:r>
      <w:proofErr w:type="spellEnd"/>
      <w:r w:rsidRPr="001B0C32">
        <w:t xml:space="preserve">, </w:t>
      </w:r>
      <w:proofErr w:type="spellStart"/>
      <w:r>
        <w:t>Каабонг</w:t>
      </w:r>
      <w:proofErr w:type="spellEnd"/>
      <w:r w:rsidRPr="001B0C32">
        <w:t xml:space="preserve">, </w:t>
      </w:r>
      <w:proofErr w:type="spellStart"/>
      <w:r>
        <w:t>Морото</w:t>
      </w:r>
      <w:proofErr w:type="spellEnd"/>
      <w:r w:rsidRPr="001B0C32">
        <w:t xml:space="preserve">, </w:t>
      </w:r>
      <w:proofErr w:type="spellStart"/>
      <w:r>
        <w:t>Касесе</w:t>
      </w:r>
      <w:proofErr w:type="spellEnd"/>
      <w:r w:rsidRPr="001B0C32">
        <w:t xml:space="preserve"> </w:t>
      </w:r>
      <w:r>
        <w:t>и</w:t>
      </w:r>
      <w:r w:rsidRPr="001B0C32">
        <w:t xml:space="preserve"> </w:t>
      </w:r>
      <w:proofErr w:type="spellStart"/>
      <w:r>
        <w:t>Масинди</w:t>
      </w:r>
      <w:proofErr w:type="spellEnd"/>
      <w:r>
        <w:t xml:space="preserve"> были предоста</w:t>
      </w:r>
      <w:r>
        <w:t>в</w:t>
      </w:r>
      <w:r>
        <w:t>лены субсидии на различные нужды в целях обеспечения равного доступа к качественному образованию в учрежд</w:t>
      </w:r>
      <w:r>
        <w:t>е</w:t>
      </w:r>
      <w:r>
        <w:t>ниях системы технического и профессионального обучения и подготовки</w:t>
      </w:r>
      <w:r w:rsidRPr="001B0C32">
        <w:t>.</w:t>
      </w:r>
    </w:p>
    <w:p w:rsidR="00064EEB" w:rsidRPr="001138FB" w:rsidRDefault="00064EEB" w:rsidP="003E5C10">
      <w:pPr>
        <w:pStyle w:val="H23GR"/>
      </w:pPr>
      <w:r w:rsidRPr="001B0C32">
        <w:tab/>
      </w:r>
      <w:r w:rsidRPr="001138FB">
        <w:t>5.</w:t>
      </w:r>
      <w:r w:rsidRPr="001138FB">
        <w:tab/>
      </w:r>
      <w:r>
        <w:t>Проблемы</w:t>
      </w:r>
      <w:r w:rsidRPr="001138FB">
        <w:t xml:space="preserve"> </w:t>
      </w:r>
      <w:r>
        <w:t>и</w:t>
      </w:r>
      <w:r w:rsidRPr="001138FB">
        <w:t xml:space="preserve"> </w:t>
      </w:r>
      <w:r>
        <w:t>вызовы</w:t>
      </w:r>
    </w:p>
    <w:p w:rsidR="00064EEB" w:rsidRPr="001B0C32" w:rsidRDefault="00064EEB" w:rsidP="003E5C10">
      <w:pPr>
        <w:pStyle w:val="SingleTxtGR"/>
      </w:pPr>
      <w:r w:rsidRPr="001138FB">
        <w:t>194.</w:t>
      </w:r>
      <w:r w:rsidRPr="001138FB">
        <w:tab/>
      </w:r>
      <w:r>
        <w:t>Подсектор</w:t>
      </w:r>
      <w:r w:rsidRPr="001B0C32">
        <w:t xml:space="preserve"> </w:t>
      </w:r>
      <w:r>
        <w:t>ДТПОП</w:t>
      </w:r>
      <w:r w:rsidRPr="001B0C32">
        <w:t xml:space="preserve"> </w:t>
      </w:r>
      <w:r>
        <w:t>сталкивается</w:t>
      </w:r>
      <w:r w:rsidRPr="001B0C32">
        <w:t xml:space="preserve"> </w:t>
      </w:r>
      <w:r>
        <w:t>с</w:t>
      </w:r>
      <w:r w:rsidRPr="001B0C32">
        <w:t xml:space="preserve"> </w:t>
      </w:r>
      <w:r>
        <w:t>рядом</w:t>
      </w:r>
      <w:r w:rsidRPr="001B0C32">
        <w:t xml:space="preserve"> </w:t>
      </w:r>
      <w:r>
        <w:t>проблем</w:t>
      </w:r>
      <w:r w:rsidRPr="001B0C32">
        <w:t xml:space="preserve">, </w:t>
      </w:r>
      <w:r>
        <w:t>в</w:t>
      </w:r>
      <w:r w:rsidRPr="001B0C32">
        <w:t xml:space="preserve"> </w:t>
      </w:r>
      <w:r>
        <w:t>числе</w:t>
      </w:r>
      <w:r w:rsidRPr="001B0C32">
        <w:t xml:space="preserve"> </w:t>
      </w:r>
      <w:r>
        <w:t>которых</w:t>
      </w:r>
      <w:r w:rsidRPr="001B0C32">
        <w:t xml:space="preserve"> </w:t>
      </w:r>
      <w:r>
        <w:t>нео</w:t>
      </w:r>
      <w:r>
        <w:t>б</w:t>
      </w:r>
      <w:r>
        <w:t>ходимо</w:t>
      </w:r>
      <w:r w:rsidRPr="001B0C32">
        <w:t xml:space="preserve"> </w:t>
      </w:r>
      <w:r>
        <w:t>отметить</w:t>
      </w:r>
      <w:r w:rsidRPr="001B0C32">
        <w:t xml:space="preserve"> </w:t>
      </w:r>
      <w:r>
        <w:t>следующие</w:t>
      </w:r>
      <w:r w:rsidRPr="001B0C32">
        <w:t>: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a</w:t>
      </w:r>
      <w:r w:rsidRPr="001B0C32">
        <w:t>)</w:t>
      </w:r>
      <w:r w:rsidRPr="001B0C32">
        <w:tab/>
      </w:r>
      <w:r>
        <w:t xml:space="preserve">отсутствие надлежащих средств – нехватка бюджетных ресурсов; 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b</w:t>
      </w:r>
      <w:r w:rsidRPr="001B0C32">
        <w:t>)</w:t>
      </w:r>
      <w:r w:rsidRPr="001B0C32">
        <w:tab/>
      </w:r>
      <w:r>
        <w:t>нехватка</w:t>
      </w:r>
      <w:r w:rsidRPr="001B0C32">
        <w:t xml:space="preserve"> </w:t>
      </w:r>
      <w:r>
        <w:t>необходимых</w:t>
      </w:r>
      <w:r w:rsidRPr="001B0C32">
        <w:t xml:space="preserve"> </w:t>
      </w:r>
      <w:r>
        <w:t>людских</w:t>
      </w:r>
      <w:r w:rsidRPr="001B0C32">
        <w:t xml:space="preserve"> </w:t>
      </w:r>
      <w:r>
        <w:t>ресурсов</w:t>
      </w:r>
      <w:r w:rsidRPr="001B0C32">
        <w:t xml:space="preserve">, </w:t>
      </w:r>
      <w:r>
        <w:t>особенно в том, что к</w:t>
      </w:r>
      <w:r>
        <w:t>а</w:t>
      </w:r>
      <w:r>
        <w:t>сается преподавания естественнонаучных и технических дисциплин;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c</w:t>
      </w:r>
      <w:r w:rsidRPr="001B0C32">
        <w:t>)</w:t>
      </w:r>
      <w:r w:rsidRPr="001B0C32">
        <w:tab/>
      </w:r>
      <w:r>
        <w:t>отсутствие надлежащей инфраструктуры;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d</w:t>
      </w:r>
      <w:r w:rsidRPr="001B0C32">
        <w:t>)</w:t>
      </w:r>
      <w:r w:rsidRPr="001B0C32">
        <w:tab/>
      </w:r>
      <w:r>
        <w:t>отсутствие надлежащих лабораторий и соответствующего оборуд</w:t>
      </w:r>
      <w:r>
        <w:t>о</w:t>
      </w:r>
      <w:r>
        <w:t>вания;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e</w:t>
      </w:r>
      <w:r w:rsidRPr="001B0C32">
        <w:t>)</w:t>
      </w:r>
      <w:r w:rsidRPr="001B0C32">
        <w:tab/>
      </w:r>
      <w:r>
        <w:t>трудности</w:t>
      </w:r>
      <w:r w:rsidRPr="001B0C32">
        <w:t xml:space="preserve"> </w:t>
      </w:r>
      <w:r>
        <w:t>в</w:t>
      </w:r>
      <w:r w:rsidRPr="001B0C32">
        <w:t xml:space="preserve"> </w:t>
      </w:r>
      <w:r>
        <w:t>привлечении</w:t>
      </w:r>
      <w:r w:rsidRPr="001B0C32">
        <w:t xml:space="preserve"> </w:t>
      </w:r>
      <w:r>
        <w:t>и</w:t>
      </w:r>
      <w:r w:rsidRPr="001B0C32">
        <w:t xml:space="preserve"> </w:t>
      </w:r>
      <w:r>
        <w:t>удержании</w:t>
      </w:r>
      <w:r w:rsidRPr="001B0C32">
        <w:t xml:space="preserve"> </w:t>
      </w:r>
      <w:r>
        <w:t>сотрудников;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f</w:t>
      </w:r>
      <w:r w:rsidRPr="001B0C32">
        <w:t>)</w:t>
      </w:r>
      <w:r w:rsidRPr="001B0C32">
        <w:tab/>
      </w:r>
      <w:proofErr w:type="spellStart"/>
      <w:r>
        <w:t>гендерная</w:t>
      </w:r>
      <w:proofErr w:type="spellEnd"/>
      <w:r>
        <w:t xml:space="preserve"> несбалансированность;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g</w:t>
      </w:r>
      <w:r w:rsidRPr="001B0C32">
        <w:t>)</w:t>
      </w:r>
      <w:r w:rsidRPr="001B0C32">
        <w:tab/>
      </w:r>
      <w:r>
        <w:t>непрестижность ДТПОП</w:t>
      </w:r>
      <w:r w:rsidRPr="001B0C32">
        <w:t>.</w:t>
      </w:r>
    </w:p>
    <w:p w:rsidR="00064EEB" w:rsidRPr="001B0C32" w:rsidRDefault="00064EEB" w:rsidP="003E5C10">
      <w:pPr>
        <w:pStyle w:val="SingleTxtGR"/>
      </w:pPr>
      <w:r w:rsidRPr="001138FB">
        <w:t>195.</w:t>
      </w:r>
      <w:r w:rsidRPr="001138FB">
        <w:tab/>
      </w:r>
      <w:r>
        <w:t>Для</w:t>
      </w:r>
      <w:r w:rsidRPr="001B0C32">
        <w:t xml:space="preserve"> </w:t>
      </w:r>
      <w:r>
        <w:t>разрешения</w:t>
      </w:r>
      <w:r w:rsidRPr="001B0C32">
        <w:t xml:space="preserve"> </w:t>
      </w:r>
      <w:r>
        <w:t>некоторых</w:t>
      </w:r>
      <w:r w:rsidRPr="001B0C32">
        <w:t xml:space="preserve"> </w:t>
      </w:r>
      <w:r>
        <w:t>из</w:t>
      </w:r>
      <w:r w:rsidRPr="001B0C32">
        <w:t xml:space="preserve"> </w:t>
      </w:r>
      <w:r>
        <w:t>этих</w:t>
      </w:r>
      <w:r w:rsidRPr="001B0C32">
        <w:t xml:space="preserve"> </w:t>
      </w:r>
      <w:r>
        <w:t>проблем</w:t>
      </w:r>
      <w:r w:rsidRPr="001B0C32">
        <w:t xml:space="preserve"> </w:t>
      </w:r>
      <w:r>
        <w:t>Министерство</w:t>
      </w:r>
      <w:r w:rsidRPr="001B0C32">
        <w:t xml:space="preserve"> </w:t>
      </w:r>
      <w:r>
        <w:t>образования</w:t>
      </w:r>
      <w:r w:rsidRPr="001B0C32">
        <w:t xml:space="preserve"> </w:t>
      </w:r>
      <w:r>
        <w:t>и</w:t>
      </w:r>
      <w:r w:rsidRPr="001B0C32">
        <w:t xml:space="preserve"> </w:t>
      </w:r>
      <w:r>
        <w:t>спорта</w:t>
      </w:r>
      <w:r w:rsidRPr="001B0C32">
        <w:t xml:space="preserve">, </w:t>
      </w:r>
      <w:r>
        <w:t>являющееся</w:t>
      </w:r>
      <w:r w:rsidRPr="001B0C32">
        <w:t xml:space="preserve"> </w:t>
      </w:r>
      <w:r>
        <w:t>правительственным</w:t>
      </w:r>
      <w:r w:rsidRPr="001B0C32">
        <w:t xml:space="preserve"> </w:t>
      </w:r>
      <w:r>
        <w:t>учреждением, разрабатывающим п</w:t>
      </w:r>
      <w:r>
        <w:t>о</w:t>
      </w:r>
      <w:r>
        <w:t>литику в этой области, планирует принять следующие меры</w:t>
      </w:r>
      <w:r w:rsidRPr="001B0C32">
        <w:t>: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a</w:t>
      </w:r>
      <w:r w:rsidRPr="001B0C32">
        <w:t>)</w:t>
      </w:r>
      <w:r w:rsidRPr="001B0C32">
        <w:tab/>
      </w:r>
      <w:r>
        <w:t>обеспечение</w:t>
      </w:r>
      <w:r w:rsidRPr="001B0C32">
        <w:t xml:space="preserve"> </w:t>
      </w:r>
      <w:r>
        <w:t>учебными</w:t>
      </w:r>
      <w:r w:rsidRPr="001B0C32">
        <w:t xml:space="preserve"> </w:t>
      </w:r>
      <w:r>
        <w:t>материалами</w:t>
      </w:r>
      <w:r w:rsidRPr="001B0C32">
        <w:t>;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b</w:t>
      </w:r>
      <w:r w:rsidRPr="001B0C32">
        <w:t>)</w:t>
      </w:r>
      <w:r w:rsidRPr="001B0C32">
        <w:tab/>
      </w:r>
      <w:r>
        <w:t>разработка стратегического пятилетнего плана по вопросам орие</w:t>
      </w:r>
      <w:r>
        <w:t>н</w:t>
      </w:r>
      <w:r>
        <w:t xml:space="preserve">тирования и консультирования; 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c</w:t>
      </w:r>
      <w:r w:rsidRPr="001B0C32">
        <w:t>)</w:t>
      </w:r>
      <w:r w:rsidRPr="001B0C32">
        <w:tab/>
      </w:r>
      <w:r>
        <w:t xml:space="preserve">проведение информационно-просветительных программ; 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d</w:t>
      </w:r>
      <w:r w:rsidRPr="001B0C32">
        <w:t>)</w:t>
      </w:r>
      <w:r w:rsidRPr="001B0C32">
        <w:tab/>
      </w:r>
      <w:r>
        <w:t>проведение Общенациональной кампании по набору квалифицир</w:t>
      </w:r>
      <w:r>
        <w:t>о</w:t>
      </w:r>
      <w:r>
        <w:t>ванных сотрудников;</w:t>
      </w:r>
    </w:p>
    <w:p w:rsidR="00064EEB" w:rsidRPr="001B0C32" w:rsidRDefault="00064EEB" w:rsidP="003E5C10">
      <w:pPr>
        <w:pStyle w:val="SingleTxtGR"/>
      </w:pPr>
      <w:r w:rsidRPr="001B0C32">
        <w:tab/>
      </w:r>
      <w:r w:rsidRPr="000548E4">
        <w:t>e</w:t>
      </w:r>
      <w:r w:rsidRPr="001B0C32">
        <w:t>)</w:t>
      </w:r>
      <w:r w:rsidRPr="001B0C32">
        <w:tab/>
      </w:r>
      <w:r>
        <w:t>реализация программ по созданию потенциала;</w:t>
      </w:r>
    </w:p>
    <w:p w:rsidR="00064EEB" w:rsidRPr="00B17FAD" w:rsidRDefault="00064EEB" w:rsidP="003E5C10">
      <w:pPr>
        <w:pStyle w:val="SingleTxtGR"/>
      </w:pPr>
      <w:r w:rsidRPr="001B0C32">
        <w:tab/>
      </w:r>
      <w:r w:rsidRPr="000548E4">
        <w:t>f</w:t>
      </w:r>
      <w:r w:rsidRPr="00B17FAD">
        <w:t>)</w:t>
      </w:r>
      <w:r w:rsidRPr="00B17FAD">
        <w:tab/>
      </w:r>
      <w:r>
        <w:t>надзор за мерами по оказанию поддержки.</w:t>
      </w:r>
    </w:p>
    <w:p w:rsidR="00064EEB" w:rsidRPr="001138FB" w:rsidRDefault="00064EEB" w:rsidP="003E5C10">
      <w:pPr>
        <w:pStyle w:val="H23GR"/>
      </w:pPr>
      <w:r w:rsidRPr="00B17FAD">
        <w:tab/>
      </w:r>
      <w:r w:rsidRPr="001138FB">
        <w:t>6.</w:t>
      </w:r>
      <w:r w:rsidRPr="001138FB">
        <w:tab/>
      </w:r>
      <w:r>
        <w:t xml:space="preserve">Высшее образование </w:t>
      </w:r>
    </w:p>
    <w:p w:rsidR="00064EEB" w:rsidRPr="00B17FAD" w:rsidRDefault="00064EEB" w:rsidP="003E5C10">
      <w:pPr>
        <w:pStyle w:val="SingleTxtGR"/>
      </w:pPr>
      <w:r w:rsidRPr="001138FB">
        <w:t>196.</w:t>
      </w:r>
      <w:r w:rsidRPr="001138FB">
        <w:tab/>
      </w:r>
      <w:r>
        <w:t>В</w:t>
      </w:r>
      <w:r w:rsidRPr="009070BC">
        <w:t xml:space="preserve"> </w:t>
      </w:r>
      <w:r>
        <w:t>соответствии</w:t>
      </w:r>
      <w:r w:rsidRPr="009070BC">
        <w:t xml:space="preserve"> </w:t>
      </w:r>
      <w:r>
        <w:t>с</w:t>
      </w:r>
      <w:r w:rsidRPr="009070BC">
        <w:t xml:space="preserve"> </w:t>
      </w:r>
      <w:r>
        <w:t>положением</w:t>
      </w:r>
      <w:r w:rsidRPr="009070BC">
        <w:t xml:space="preserve"> </w:t>
      </w:r>
      <w:r>
        <w:t>пункта</w:t>
      </w:r>
      <w:r w:rsidRPr="009070BC">
        <w:t xml:space="preserve"> 2</w:t>
      </w:r>
      <w:r>
        <w:t> </w:t>
      </w:r>
      <w:proofErr w:type="spellStart"/>
      <w:r w:rsidRPr="000548E4">
        <w:t>c</w:t>
      </w:r>
      <w:proofErr w:type="spellEnd"/>
      <w:r w:rsidRPr="009070BC">
        <w:t xml:space="preserve">) </w:t>
      </w:r>
      <w:r>
        <w:t>статьи </w:t>
      </w:r>
      <w:r w:rsidRPr="009070BC">
        <w:t xml:space="preserve">13 </w:t>
      </w:r>
      <w:r>
        <w:t>Пакта</w:t>
      </w:r>
      <w:r w:rsidRPr="009070BC">
        <w:t xml:space="preserve">, </w:t>
      </w:r>
      <w:r>
        <w:t>в</w:t>
      </w:r>
      <w:r w:rsidRPr="009070BC">
        <w:t xml:space="preserve"> </w:t>
      </w:r>
      <w:r>
        <w:t>котором</w:t>
      </w:r>
      <w:r w:rsidRPr="009070BC">
        <w:t xml:space="preserve"> </w:t>
      </w:r>
      <w:r>
        <w:t>г</w:t>
      </w:r>
      <w:r>
        <w:t>о</w:t>
      </w:r>
      <w:r>
        <w:t>ворится</w:t>
      </w:r>
      <w:r w:rsidRPr="009070BC">
        <w:t xml:space="preserve">, </w:t>
      </w:r>
      <w:r>
        <w:t>что</w:t>
      </w:r>
      <w:r w:rsidRPr="009070BC">
        <w:t xml:space="preserve"> </w:t>
      </w:r>
      <w:r>
        <w:t>высшее</w:t>
      </w:r>
      <w:r w:rsidRPr="009070BC">
        <w:t xml:space="preserve"> </w:t>
      </w:r>
      <w:r>
        <w:t>образование</w:t>
      </w:r>
      <w:r w:rsidRPr="009070BC">
        <w:t xml:space="preserve"> </w:t>
      </w:r>
      <w:r>
        <w:t>должно</w:t>
      </w:r>
      <w:r w:rsidRPr="009070BC">
        <w:t xml:space="preserve"> </w:t>
      </w:r>
      <w:r>
        <w:t>быть</w:t>
      </w:r>
      <w:r w:rsidRPr="009070BC">
        <w:t xml:space="preserve"> </w:t>
      </w:r>
      <w:r>
        <w:t>сделано</w:t>
      </w:r>
      <w:r w:rsidRPr="009070BC">
        <w:t xml:space="preserve"> </w:t>
      </w:r>
      <w:r>
        <w:t>одинаково</w:t>
      </w:r>
      <w:r w:rsidRPr="009070BC">
        <w:t xml:space="preserve"> </w:t>
      </w:r>
      <w:r>
        <w:t>доступным</w:t>
      </w:r>
      <w:r w:rsidRPr="009070BC">
        <w:t xml:space="preserve"> </w:t>
      </w:r>
      <w:r>
        <w:t>для</w:t>
      </w:r>
      <w:r w:rsidRPr="009070BC">
        <w:t xml:space="preserve"> </w:t>
      </w:r>
      <w:r>
        <w:t>всех</w:t>
      </w:r>
      <w:r w:rsidRPr="009070BC">
        <w:t xml:space="preserve"> </w:t>
      </w:r>
      <w:r>
        <w:t>на</w:t>
      </w:r>
      <w:r w:rsidRPr="009070BC">
        <w:t xml:space="preserve"> </w:t>
      </w:r>
      <w:r>
        <w:t>основе</w:t>
      </w:r>
      <w:r w:rsidRPr="009070BC">
        <w:t xml:space="preserve"> </w:t>
      </w:r>
      <w:r>
        <w:t>способностей</w:t>
      </w:r>
      <w:r w:rsidRPr="009070BC">
        <w:t xml:space="preserve"> </w:t>
      </w:r>
      <w:r>
        <w:t>каждого</w:t>
      </w:r>
      <w:r w:rsidRPr="009070BC">
        <w:t xml:space="preserve"> </w:t>
      </w:r>
      <w:r>
        <w:t>путем</w:t>
      </w:r>
      <w:r w:rsidRPr="009070BC">
        <w:t xml:space="preserve"> </w:t>
      </w:r>
      <w:r>
        <w:t>принятия</w:t>
      </w:r>
      <w:r w:rsidRPr="009070BC">
        <w:t xml:space="preserve"> </w:t>
      </w:r>
      <w:r>
        <w:t>всех</w:t>
      </w:r>
      <w:r w:rsidRPr="009070BC">
        <w:t xml:space="preserve"> </w:t>
      </w:r>
      <w:r>
        <w:t>необходимых</w:t>
      </w:r>
      <w:r w:rsidRPr="009070BC">
        <w:t xml:space="preserve"> </w:t>
      </w:r>
      <w:r>
        <w:t>мер</w:t>
      </w:r>
      <w:r w:rsidRPr="009070BC">
        <w:t xml:space="preserve">, </w:t>
      </w:r>
      <w:r>
        <w:t>и</w:t>
      </w:r>
      <w:r w:rsidRPr="009070BC">
        <w:t xml:space="preserve"> </w:t>
      </w:r>
      <w:r>
        <w:t>в</w:t>
      </w:r>
      <w:r w:rsidRPr="009070BC">
        <w:t xml:space="preserve"> </w:t>
      </w:r>
      <w:r>
        <w:t>частности</w:t>
      </w:r>
      <w:r w:rsidRPr="009070BC">
        <w:t xml:space="preserve"> </w:t>
      </w:r>
      <w:r>
        <w:t>постепенного</w:t>
      </w:r>
      <w:r w:rsidRPr="009070BC">
        <w:t xml:space="preserve"> </w:t>
      </w:r>
      <w:r>
        <w:t>введения</w:t>
      </w:r>
      <w:r w:rsidRPr="009070BC">
        <w:t xml:space="preserve"> </w:t>
      </w:r>
      <w:r>
        <w:t>бесплатного</w:t>
      </w:r>
      <w:r w:rsidRPr="009070BC">
        <w:t xml:space="preserve"> </w:t>
      </w:r>
      <w:r>
        <w:t>образования</w:t>
      </w:r>
      <w:r w:rsidRPr="009070BC">
        <w:t xml:space="preserve">, </w:t>
      </w:r>
      <w:r>
        <w:t>мы</w:t>
      </w:r>
      <w:r w:rsidRPr="009070BC">
        <w:t xml:space="preserve"> </w:t>
      </w:r>
      <w:r>
        <w:t>можем</w:t>
      </w:r>
      <w:r w:rsidRPr="009070BC">
        <w:t xml:space="preserve"> </w:t>
      </w:r>
      <w:r>
        <w:t>сообщить</w:t>
      </w:r>
      <w:r w:rsidRPr="009070BC">
        <w:t xml:space="preserve">, </w:t>
      </w:r>
      <w:r>
        <w:t>что</w:t>
      </w:r>
      <w:r w:rsidRPr="009070BC">
        <w:t xml:space="preserve"> </w:t>
      </w:r>
      <w:r>
        <w:t>Уганда</w:t>
      </w:r>
      <w:r w:rsidRPr="009070BC">
        <w:t xml:space="preserve"> </w:t>
      </w:r>
      <w:r>
        <w:t>в</w:t>
      </w:r>
      <w:r w:rsidRPr="009070BC">
        <w:t xml:space="preserve"> </w:t>
      </w:r>
      <w:r>
        <w:t>качестве</w:t>
      </w:r>
      <w:r w:rsidRPr="009070BC">
        <w:t xml:space="preserve"> </w:t>
      </w:r>
      <w:r>
        <w:t>страны</w:t>
      </w:r>
      <w:r w:rsidRPr="009070BC">
        <w:t xml:space="preserve">, </w:t>
      </w:r>
      <w:r>
        <w:t>подписавшей</w:t>
      </w:r>
      <w:r w:rsidRPr="009070BC">
        <w:t xml:space="preserve"> </w:t>
      </w:r>
      <w:r>
        <w:t>Пакт</w:t>
      </w:r>
      <w:r w:rsidRPr="009070BC">
        <w:t xml:space="preserve">, </w:t>
      </w:r>
      <w:r>
        <w:t>уже</w:t>
      </w:r>
      <w:r w:rsidRPr="009070BC">
        <w:t xml:space="preserve"> </w:t>
      </w:r>
      <w:r>
        <w:t>реализует</w:t>
      </w:r>
      <w:r w:rsidRPr="009070BC">
        <w:t xml:space="preserve"> </w:t>
      </w:r>
      <w:r>
        <w:t>дух</w:t>
      </w:r>
      <w:r w:rsidRPr="009070BC">
        <w:t xml:space="preserve"> </w:t>
      </w:r>
      <w:r>
        <w:t>этого</w:t>
      </w:r>
      <w:r w:rsidRPr="009070BC">
        <w:t xml:space="preserve"> </w:t>
      </w:r>
      <w:r>
        <w:t>пункта</w:t>
      </w:r>
      <w:r w:rsidRPr="009070BC">
        <w:t xml:space="preserve"> </w:t>
      </w:r>
      <w:r>
        <w:t>путем,</w:t>
      </w:r>
      <w:r w:rsidRPr="009070BC">
        <w:t xml:space="preserve"> </w:t>
      </w:r>
      <w:r>
        <w:t>прежде</w:t>
      </w:r>
      <w:r w:rsidRPr="009070BC">
        <w:t xml:space="preserve"> </w:t>
      </w:r>
      <w:r>
        <w:t>всего,</w:t>
      </w:r>
      <w:r w:rsidRPr="009070BC">
        <w:t xml:space="preserve"> </w:t>
      </w:r>
      <w:r>
        <w:t>проведения</w:t>
      </w:r>
      <w:r w:rsidRPr="009070BC">
        <w:t xml:space="preserve"> </w:t>
      </w:r>
      <w:r>
        <w:t>правовых</w:t>
      </w:r>
      <w:r w:rsidRPr="009070BC">
        <w:t xml:space="preserve"> </w:t>
      </w:r>
      <w:r>
        <w:t>и</w:t>
      </w:r>
      <w:r w:rsidRPr="009070BC">
        <w:t xml:space="preserve"> </w:t>
      </w:r>
      <w:r>
        <w:t>политических р</w:t>
      </w:r>
      <w:r>
        <w:t>е</w:t>
      </w:r>
      <w:r>
        <w:t>форм</w:t>
      </w:r>
      <w:r w:rsidRPr="009070BC">
        <w:t xml:space="preserve">, </w:t>
      </w:r>
      <w:r>
        <w:t>а</w:t>
      </w:r>
      <w:r w:rsidRPr="009070BC">
        <w:t xml:space="preserve"> </w:t>
      </w:r>
      <w:r>
        <w:t>в</w:t>
      </w:r>
      <w:r w:rsidRPr="009070BC">
        <w:t xml:space="preserve"> </w:t>
      </w:r>
      <w:r>
        <w:t>настоящее</w:t>
      </w:r>
      <w:r w:rsidRPr="009070BC">
        <w:t xml:space="preserve"> </w:t>
      </w:r>
      <w:r>
        <w:t>время</w:t>
      </w:r>
      <w:r w:rsidRPr="009070BC">
        <w:t xml:space="preserve"> </w:t>
      </w:r>
      <w:r>
        <w:t>предпринимает</w:t>
      </w:r>
      <w:r w:rsidRPr="009070BC">
        <w:t xml:space="preserve"> </w:t>
      </w:r>
      <w:r>
        <w:t>надлежащие</w:t>
      </w:r>
      <w:r w:rsidRPr="009070BC">
        <w:t xml:space="preserve"> </w:t>
      </w:r>
      <w:r>
        <w:t>шаги</w:t>
      </w:r>
      <w:r w:rsidRPr="009070BC">
        <w:t xml:space="preserve"> </w:t>
      </w:r>
      <w:r>
        <w:t>по</w:t>
      </w:r>
      <w:r w:rsidRPr="009070BC">
        <w:t xml:space="preserve"> </w:t>
      </w:r>
      <w:r>
        <w:t>выполнению</w:t>
      </w:r>
      <w:r w:rsidRPr="009070BC">
        <w:t xml:space="preserve"> </w:t>
      </w:r>
      <w:r>
        <w:t>задач</w:t>
      </w:r>
      <w:r w:rsidRPr="009070BC">
        <w:t xml:space="preserve"> </w:t>
      </w:r>
      <w:r>
        <w:t>этих</w:t>
      </w:r>
      <w:r w:rsidRPr="009070BC">
        <w:t xml:space="preserve"> </w:t>
      </w:r>
      <w:r>
        <w:t>реформ</w:t>
      </w:r>
      <w:r w:rsidRPr="009070BC">
        <w:t xml:space="preserve">. </w:t>
      </w:r>
      <w:r>
        <w:t>К</w:t>
      </w:r>
      <w:r w:rsidRPr="00B17FAD">
        <w:t xml:space="preserve"> </w:t>
      </w:r>
      <w:r>
        <w:t>декабрю</w:t>
      </w:r>
      <w:r w:rsidRPr="00B17FAD">
        <w:t xml:space="preserve"> 2009/2010</w:t>
      </w:r>
      <w:r w:rsidRPr="00B17FAD">
        <w:rPr>
          <w:lang w:val="en-US"/>
        </w:rPr>
        <w:t> </w:t>
      </w:r>
      <w:r>
        <w:t>года</w:t>
      </w:r>
      <w:r w:rsidRPr="00B17FAD">
        <w:t xml:space="preserve"> </w:t>
      </w:r>
      <w:r>
        <w:t>общее</w:t>
      </w:r>
      <w:r w:rsidRPr="00B17FAD">
        <w:t xml:space="preserve"> </w:t>
      </w:r>
      <w:r>
        <w:t>число</w:t>
      </w:r>
      <w:r w:rsidRPr="00B17FAD">
        <w:t xml:space="preserve"> </w:t>
      </w:r>
      <w:r>
        <w:t>студентов</w:t>
      </w:r>
      <w:r w:rsidRPr="00B17FAD">
        <w:t xml:space="preserve"> </w:t>
      </w:r>
      <w:r>
        <w:t>высших</w:t>
      </w:r>
      <w:r w:rsidRPr="00B17FAD">
        <w:t xml:space="preserve"> </w:t>
      </w:r>
      <w:r>
        <w:t>учебных заведений</w:t>
      </w:r>
      <w:r w:rsidRPr="00B17FAD">
        <w:t xml:space="preserve"> </w:t>
      </w:r>
      <w:proofErr w:type="spellStart"/>
      <w:r>
        <w:t>Макерере</w:t>
      </w:r>
      <w:proofErr w:type="spellEnd"/>
      <w:r w:rsidRPr="00B17FAD">
        <w:t xml:space="preserve">, </w:t>
      </w:r>
      <w:proofErr w:type="spellStart"/>
      <w:r>
        <w:t>Мбарара</w:t>
      </w:r>
      <w:proofErr w:type="spellEnd"/>
      <w:r w:rsidRPr="00B17FAD">
        <w:t xml:space="preserve">, </w:t>
      </w:r>
      <w:proofErr w:type="spellStart"/>
      <w:r>
        <w:t>Буситема</w:t>
      </w:r>
      <w:proofErr w:type="spellEnd"/>
      <w:r w:rsidRPr="00B17FAD">
        <w:t xml:space="preserve">, </w:t>
      </w:r>
      <w:r>
        <w:t>Гулу</w:t>
      </w:r>
      <w:r w:rsidRPr="00B17FAD">
        <w:t xml:space="preserve">, </w:t>
      </w:r>
      <w:proofErr w:type="spellStart"/>
      <w:r>
        <w:t>Кьямбого</w:t>
      </w:r>
      <w:proofErr w:type="spellEnd"/>
      <w:r w:rsidRPr="00B17FAD">
        <w:t xml:space="preserve"> </w:t>
      </w:r>
      <w:r>
        <w:t>и</w:t>
      </w:r>
      <w:r w:rsidRPr="00B17FAD">
        <w:t xml:space="preserve"> </w:t>
      </w:r>
      <w:r>
        <w:t>Коммерч</w:t>
      </w:r>
      <w:r>
        <w:t>е</w:t>
      </w:r>
      <w:r>
        <w:t>ского</w:t>
      </w:r>
      <w:r w:rsidRPr="00B17FAD">
        <w:t xml:space="preserve"> </w:t>
      </w:r>
      <w:r>
        <w:t>училища</w:t>
      </w:r>
      <w:r w:rsidRPr="00B17FAD">
        <w:t xml:space="preserve"> </w:t>
      </w:r>
      <w:r>
        <w:t>при</w:t>
      </w:r>
      <w:r w:rsidRPr="00B17FAD">
        <w:t xml:space="preserve"> </w:t>
      </w:r>
      <w:r>
        <w:t>Университете</w:t>
      </w:r>
      <w:r w:rsidRPr="00B17FAD">
        <w:t xml:space="preserve"> </w:t>
      </w:r>
      <w:proofErr w:type="spellStart"/>
      <w:r>
        <w:t>Мак</w:t>
      </w:r>
      <w:r>
        <w:t>е</w:t>
      </w:r>
      <w:r>
        <w:t>рере</w:t>
      </w:r>
      <w:proofErr w:type="spellEnd"/>
      <w:r w:rsidRPr="00B17FAD">
        <w:t xml:space="preserve"> </w:t>
      </w:r>
      <w:r>
        <w:t>составило</w:t>
      </w:r>
      <w:r w:rsidRPr="00B17FAD">
        <w:t xml:space="preserve"> 53</w:t>
      </w:r>
      <w:r>
        <w:t> </w:t>
      </w:r>
      <w:r w:rsidRPr="00B17FAD">
        <w:t>716</w:t>
      </w:r>
      <w:r>
        <w:t> человек</w:t>
      </w:r>
      <w:r w:rsidRPr="00B17FAD">
        <w:t>.</w:t>
      </w:r>
    </w:p>
    <w:p w:rsidR="00064EEB" w:rsidRPr="00B17FAD" w:rsidRDefault="00064EEB" w:rsidP="003E5C10">
      <w:pPr>
        <w:pStyle w:val="SingleTxtGR"/>
      </w:pPr>
      <w:r w:rsidRPr="001138FB">
        <w:t>197.</w:t>
      </w:r>
      <w:r w:rsidRPr="001138FB">
        <w:tab/>
      </w:r>
      <w:r>
        <w:t>Правительство приняло Закон об университетах и высших учебных зав</w:t>
      </w:r>
      <w:r>
        <w:t>е</w:t>
      </w:r>
      <w:r>
        <w:t>дениях (2001 год), регулирующий порядок управления этими учреждениями и осуществления соответствующего надзора. Был создан Национальный совет высшего образования (НСВО) для надзора и наблюдения за деятельностью г</w:t>
      </w:r>
      <w:r>
        <w:t>о</w:t>
      </w:r>
      <w:r>
        <w:t>сударственных и частных высших учебных заведений в целях обеспечения к</w:t>
      </w:r>
      <w:r>
        <w:t>а</w:t>
      </w:r>
      <w:r>
        <w:t>чественного образования. На практике правительство придерживается полит</w:t>
      </w:r>
      <w:r>
        <w:t>и</w:t>
      </w:r>
      <w:r>
        <w:t>ки обеспечения доступа к высшему образованию на основе способностей и у</w:t>
      </w:r>
      <w:r>
        <w:t>с</w:t>
      </w:r>
      <w:r>
        <w:t>певаемости каждого студента в соответствии с требованием пункта 2 с) ст</w:t>
      </w:r>
      <w:r>
        <w:t>а</w:t>
      </w:r>
      <w:r>
        <w:t>тьи</w:t>
      </w:r>
      <w:r w:rsidR="00136CA2">
        <w:rPr>
          <w:lang w:val="en-US"/>
        </w:rPr>
        <w:t> </w:t>
      </w:r>
      <w:r>
        <w:t>13 Пакта</w:t>
      </w:r>
      <w:r w:rsidRPr="00B17FAD">
        <w:t>.</w:t>
      </w:r>
    </w:p>
    <w:p w:rsidR="00064EEB" w:rsidRPr="00B17FAD" w:rsidRDefault="00064EEB" w:rsidP="003E5C10">
      <w:pPr>
        <w:pStyle w:val="SingleTxtGR"/>
      </w:pPr>
      <w:r w:rsidRPr="001138FB">
        <w:t>198.</w:t>
      </w:r>
      <w:r w:rsidRPr="001138FB">
        <w:tab/>
      </w:r>
      <w:r>
        <w:t>Ниже перечисляются некоторые из основных проблем, с которыми ста</w:t>
      </w:r>
      <w:r>
        <w:t>л</w:t>
      </w:r>
      <w:r>
        <w:t>кивается высшее образование</w:t>
      </w:r>
      <w:r w:rsidRPr="00B17FAD">
        <w:t>: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a</w:t>
      </w:r>
      <w:r w:rsidRPr="00B17FAD">
        <w:t>)</w:t>
      </w:r>
      <w:r w:rsidRPr="00B17FAD">
        <w:tab/>
      </w:r>
      <w:r>
        <w:t>бюджетные ограничения, не позволяющие повышать заработную плату университетским преподавателям;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b</w:t>
      </w:r>
      <w:r w:rsidRPr="00B17FAD">
        <w:t>)</w:t>
      </w:r>
      <w:r w:rsidRPr="00B17FAD">
        <w:tab/>
      </w:r>
      <w:r>
        <w:t>отсутствие надлежащих средств на оказание других услуг в гос</w:t>
      </w:r>
      <w:r>
        <w:t>у</w:t>
      </w:r>
      <w:r>
        <w:t>дарственных университетах;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c</w:t>
      </w:r>
      <w:r w:rsidRPr="00B17FAD">
        <w:t>)</w:t>
      </w:r>
      <w:r w:rsidRPr="00B17FAD">
        <w:tab/>
      </w:r>
      <w:r>
        <w:t>нехватка необходимых людских ресурсов, особенно в том, что к</w:t>
      </w:r>
      <w:r>
        <w:t>а</w:t>
      </w:r>
      <w:r>
        <w:t>сается программ естественнонаучного и технического образования;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d</w:t>
      </w:r>
      <w:r w:rsidRPr="00B17FAD">
        <w:t>)</w:t>
      </w:r>
      <w:r w:rsidRPr="00B17FAD">
        <w:tab/>
      </w:r>
      <w:r>
        <w:t xml:space="preserve">отсутствие надлежащей инфраструктуры </w:t>
      </w:r>
      <w:r w:rsidR="00136CA2" w:rsidRPr="00136CA2">
        <w:t>−</w:t>
      </w:r>
      <w:r>
        <w:t xml:space="preserve"> обветшалая инфр</w:t>
      </w:r>
      <w:r>
        <w:t>а</w:t>
      </w:r>
      <w:r>
        <w:t>структура в государственных университетах;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e</w:t>
      </w:r>
      <w:r w:rsidRPr="00B17FAD">
        <w:t>)</w:t>
      </w:r>
      <w:r w:rsidRPr="00B17FAD">
        <w:tab/>
      </w:r>
      <w:r>
        <w:t>неизменно высокие расходы на предоставление высшего образов</w:t>
      </w:r>
      <w:r>
        <w:t>а</w:t>
      </w:r>
      <w:r>
        <w:t>ния;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f</w:t>
      </w:r>
      <w:r w:rsidRPr="00B17FAD">
        <w:t>)</w:t>
      </w:r>
      <w:r w:rsidRPr="00B17FAD">
        <w:tab/>
      </w:r>
      <w:r>
        <w:t>отсутствие</w:t>
      </w:r>
      <w:r w:rsidRPr="00B17FAD">
        <w:t xml:space="preserve"> </w:t>
      </w:r>
      <w:r>
        <w:t>надлежащих</w:t>
      </w:r>
      <w:r w:rsidRPr="00B17FAD">
        <w:t xml:space="preserve"> </w:t>
      </w:r>
      <w:r>
        <w:t>лабораторий</w:t>
      </w:r>
      <w:r w:rsidRPr="00B17FAD">
        <w:t xml:space="preserve"> </w:t>
      </w:r>
      <w:r>
        <w:t>и</w:t>
      </w:r>
      <w:r w:rsidRPr="00B17FAD">
        <w:t xml:space="preserve"> </w:t>
      </w:r>
      <w:r>
        <w:t>оборудования</w:t>
      </w:r>
      <w:r w:rsidRPr="00B17FAD">
        <w:t xml:space="preserve"> </w:t>
      </w:r>
      <w:r w:rsidR="00136CA2" w:rsidRPr="00136CA2">
        <w:t>−</w:t>
      </w:r>
      <w:r w:rsidRPr="00B17FAD">
        <w:t xml:space="preserve"> </w:t>
      </w:r>
      <w:r>
        <w:t>учебного</w:t>
      </w:r>
      <w:r w:rsidRPr="00B17FAD">
        <w:t xml:space="preserve"> </w:t>
      </w:r>
      <w:r>
        <w:t>оборудования</w:t>
      </w:r>
      <w:r w:rsidRPr="00B17FAD">
        <w:t xml:space="preserve"> </w:t>
      </w:r>
      <w:r>
        <w:t>и</w:t>
      </w:r>
      <w:r w:rsidRPr="00B17FAD">
        <w:t xml:space="preserve"> </w:t>
      </w:r>
      <w:r>
        <w:t>материалов;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g</w:t>
      </w:r>
      <w:r w:rsidRPr="00B17FAD">
        <w:t>)</w:t>
      </w:r>
      <w:r w:rsidRPr="00B17FAD">
        <w:tab/>
      </w:r>
      <w:r>
        <w:t xml:space="preserve">трудности в привлечении и удержании сотрудников </w:t>
      </w:r>
      <w:r w:rsidR="00136CA2" w:rsidRPr="00136CA2">
        <w:t>−</w:t>
      </w:r>
      <w:r>
        <w:t xml:space="preserve"> нехватка кв</w:t>
      </w:r>
      <w:r>
        <w:t>а</w:t>
      </w:r>
      <w:r>
        <w:t>лифицированных сотрудников и трудности в их привлечении и удержании;</w:t>
      </w:r>
    </w:p>
    <w:p w:rsidR="00064EEB" w:rsidRPr="00B17FAD" w:rsidRDefault="00064EEB" w:rsidP="003E5C10">
      <w:pPr>
        <w:pStyle w:val="SingleTxtGR"/>
      </w:pPr>
      <w:r w:rsidRPr="00B17FAD">
        <w:tab/>
      </w:r>
      <w:r w:rsidRPr="000548E4">
        <w:t>h</w:t>
      </w:r>
      <w:r w:rsidRPr="00B17FAD">
        <w:t>)</w:t>
      </w:r>
      <w:r w:rsidRPr="00B17FAD">
        <w:tab/>
      </w:r>
      <w:r>
        <w:t>отсутствие надлежащей системы стажировок в государственных университетах;</w:t>
      </w:r>
    </w:p>
    <w:p w:rsidR="00064EEB" w:rsidRPr="00B17FAD" w:rsidRDefault="00064EEB" w:rsidP="003E5C10">
      <w:pPr>
        <w:pStyle w:val="SingleTxtGR"/>
      </w:pPr>
      <w:r w:rsidRPr="00B17FAD">
        <w:tab/>
      </w:r>
      <w:proofErr w:type="spellStart"/>
      <w:r w:rsidRPr="000548E4">
        <w:t>i</w:t>
      </w:r>
      <w:proofErr w:type="spellEnd"/>
      <w:r w:rsidRPr="00B17FAD">
        <w:t>)</w:t>
      </w:r>
      <w:r w:rsidRPr="00B17FAD">
        <w:tab/>
      </w:r>
      <w:r>
        <w:t>отсутствие надлежащих учебных материалов для обучения студе</w:t>
      </w:r>
      <w:r>
        <w:t>н</w:t>
      </w:r>
      <w:r>
        <w:t>тов с особыми потребностями;</w:t>
      </w:r>
    </w:p>
    <w:p w:rsidR="00064EEB" w:rsidRPr="004369E1" w:rsidRDefault="00064EEB" w:rsidP="003E5C10">
      <w:pPr>
        <w:pStyle w:val="SingleTxtGR"/>
      </w:pPr>
      <w:r w:rsidRPr="00B17FAD">
        <w:tab/>
      </w:r>
      <w:r w:rsidRPr="000548E4">
        <w:t>j</w:t>
      </w:r>
      <w:r w:rsidRPr="004369E1">
        <w:t>)</w:t>
      </w:r>
      <w:r w:rsidRPr="004369E1">
        <w:tab/>
      </w:r>
      <w:r>
        <w:t>нехватка средств для работы по созданию потенциала и повыш</w:t>
      </w:r>
      <w:r>
        <w:t>е</w:t>
      </w:r>
      <w:r>
        <w:t>нию информированности об образовании лиц с особыми потребностями среди населения, учителей и родителей;</w:t>
      </w:r>
    </w:p>
    <w:p w:rsidR="00064EEB" w:rsidRPr="004369E1" w:rsidRDefault="00064EEB" w:rsidP="003E5C10">
      <w:pPr>
        <w:pStyle w:val="SingleTxtGR"/>
      </w:pPr>
      <w:r w:rsidRPr="004369E1">
        <w:tab/>
      </w:r>
      <w:r w:rsidRPr="000548E4">
        <w:t>k</w:t>
      </w:r>
      <w:r w:rsidRPr="004369E1">
        <w:t>)</w:t>
      </w:r>
      <w:r w:rsidRPr="004369E1">
        <w:tab/>
      </w:r>
      <w:r>
        <w:t>отсутствие надлежащих услуг, материалов и оборудования для пр</w:t>
      </w:r>
      <w:r>
        <w:t>е</w:t>
      </w:r>
      <w:r>
        <w:t>доставления образования лицам с особыми потребностями;</w:t>
      </w:r>
    </w:p>
    <w:p w:rsidR="00064EEB" w:rsidRPr="004369E1" w:rsidRDefault="00064EEB" w:rsidP="003E5C10">
      <w:pPr>
        <w:pStyle w:val="SingleTxtGR"/>
      </w:pPr>
      <w:r w:rsidRPr="004369E1">
        <w:tab/>
      </w:r>
      <w:r w:rsidRPr="000548E4">
        <w:t>l</w:t>
      </w:r>
      <w:r w:rsidRPr="004369E1">
        <w:t>)</w:t>
      </w:r>
      <w:r w:rsidRPr="004369E1">
        <w:tab/>
      </w:r>
      <w:r>
        <w:t>отсутствие надлежащих возможностей, материалов и оборудования для предоставления услуг по ориентированию и консультированию;</w:t>
      </w:r>
    </w:p>
    <w:p w:rsidR="00064EEB" w:rsidRPr="004369E1" w:rsidRDefault="00517FB1" w:rsidP="003E5C10">
      <w:pPr>
        <w:pStyle w:val="SingleTxtGR"/>
      </w:pPr>
      <w:r>
        <w:rPr>
          <w:lang w:val="en-US"/>
        </w:rPr>
        <w:tab/>
      </w:r>
      <w:proofErr w:type="spellStart"/>
      <w:r w:rsidR="00064EEB" w:rsidRPr="000548E4">
        <w:t>m</w:t>
      </w:r>
      <w:proofErr w:type="spellEnd"/>
      <w:r w:rsidR="00064EEB" w:rsidRPr="004369E1">
        <w:t>)</w:t>
      </w:r>
      <w:r w:rsidR="00064EEB" w:rsidRPr="004369E1">
        <w:tab/>
      </w:r>
      <w:r w:rsidR="00064EEB">
        <w:t>отсутствие надлежащих учебных материалов для обучения студе</w:t>
      </w:r>
      <w:r w:rsidR="00064EEB">
        <w:t>н</w:t>
      </w:r>
      <w:r w:rsidR="00064EEB">
        <w:t>тов вопросам ориентирования и консультирования населения, учителей и род</w:t>
      </w:r>
      <w:r w:rsidR="00064EEB">
        <w:t>и</w:t>
      </w:r>
      <w:r w:rsidR="00064EEB">
        <w:t>телей;</w:t>
      </w:r>
    </w:p>
    <w:p w:rsidR="00064EEB" w:rsidRPr="004369E1" w:rsidRDefault="00064EEB" w:rsidP="003E5C10">
      <w:pPr>
        <w:pStyle w:val="SingleTxtGR"/>
      </w:pPr>
      <w:r w:rsidRPr="004369E1">
        <w:tab/>
      </w:r>
      <w:r w:rsidRPr="000548E4">
        <w:t>n</w:t>
      </w:r>
      <w:r w:rsidRPr="004369E1">
        <w:t>)</w:t>
      </w:r>
      <w:r w:rsidRPr="004369E1">
        <w:tab/>
      </w:r>
      <w:r>
        <w:t>нехватка средств для работы по созданию потенциала и повыш</w:t>
      </w:r>
      <w:r>
        <w:t>е</w:t>
      </w:r>
      <w:r>
        <w:t>нию информированности по вопросам ориентирования и консультирования н</w:t>
      </w:r>
      <w:r>
        <w:t>а</w:t>
      </w:r>
      <w:r>
        <w:t>селения, учителей и родителей</w:t>
      </w:r>
      <w:r w:rsidRPr="004369E1">
        <w:t>.</w:t>
      </w:r>
    </w:p>
    <w:p w:rsidR="00064EEB" w:rsidRPr="004369E1" w:rsidRDefault="00064EEB" w:rsidP="003E5C10">
      <w:pPr>
        <w:pStyle w:val="H23GR"/>
      </w:pPr>
      <w:r w:rsidRPr="004369E1">
        <w:tab/>
        <w:t>7.</w:t>
      </w:r>
      <w:r w:rsidRPr="004369E1">
        <w:tab/>
      </w:r>
      <w:r>
        <w:t xml:space="preserve">Меры по разрешению проблем, с которыми сталкивается подсектор высшего образования </w:t>
      </w:r>
    </w:p>
    <w:p w:rsidR="00064EEB" w:rsidRPr="004369E1" w:rsidRDefault="00064EEB" w:rsidP="003E5C10">
      <w:pPr>
        <w:pStyle w:val="SingleTxtGR"/>
      </w:pPr>
      <w:r w:rsidRPr="001138FB">
        <w:t>199.</w:t>
      </w:r>
      <w:r w:rsidRPr="001138FB">
        <w:tab/>
      </w:r>
      <w:r>
        <w:t>Подсектор</w:t>
      </w:r>
      <w:r w:rsidRPr="004369E1">
        <w:t xml:space="preserve"> </w:t>
      </w:r>
      <w:r>
        <w:t>высшего</w:t>
      </w:r>
      <w:r w:rsidRPr="004369E1">
        <w:t xml:space="preserve"> </w:t>
      </w:r>
      <w:r>
        <w:t>образования</w:t>
      </w:r>
      <w:r w:rsidRPr="004369E1">
        <w:t xml:space="preserve"> </w:t>
      </w:r>
      <w:r>
        <w:t>принял</w:t>
      </w:r>
      <w:r w:rsidRPr="004369E1">
        <w:t xml:space="preserve"> </w:t>
      </w:r>
      <w:r>
        <w:t>следующие</w:t>
      </w:r>
      <w:r w:rsidRPr="004369E1">
        <w:t xml:space="preserve"> </w:t>
      </w:r>
      <w:r>
        <w:t>меры</w:t>
      </w:r>
      <w:r w:rsidRPr="004369E1">
        <w:t xml:space="preserve"> </w:t>
      </w:r>
      <w:r>
        <w:t>по</w:t>
      </w:r>
      <w:r w:rsidRPr="004369E1">
        <w:t xml:space="preserve"> </w:t>
      </w:r>
      <w:r>
        <w:t>разрешению</w:t>
      </w:r>
      <w:r w:rsidRPr="004369E1">
        <w:t xml:space="preserve"> </w:t>
      </w:r>
      <w:r>
        <w:t>в</w:t>
      </w:r>
      <w:r>
        <w:t>ы</w:t>
      </w:r>
      <w:r>
        <w:t>шеуказанных</w:t>
      </w:r>
      <w:r w:rsidRPr="004369E1">
        <w:t xml:space="preserve"> </w:t>
      </w:r>
      <w:r>
        <w:t>проблем</w:t>
      </w:r>
      <w:r w:rsidRPr="004369E1">
        <w:t>:</w:t>
      </w:r>
    </w:p>
    <w:p w:rsidR="00064EEB" w:rsidRPr="004369E1" w:rsidRDefault="00064EEB" w:rsidP="003E5C10">
      <w:pPr>
        <w:pStyle w:val="SingleTxtGR"/>
      </w:pPr>
      <w:r w:rsidRPr="004369E1">
        <w:tab/>
      </w:r>
      <w:r w:rsidRPr="000548E4">
        <w:t>a</w:t>
      </w:r>
      <w:r w:rsidRPr="004369E1">
        <w:t>)</w:t>
      </w:r>
      <w:r w:rsidRPr="004369E1">
        <w:tab/>
      </w:r>
      <w:r>
        <w:t>оказание поддержки созданию колледжей при высших учебных з</w:t>
      </w:r>
      <w:r>
        <w:t>а</w:t>
      </w:r>
      <w:r>
        <w:t>ведениях;</w:t>
      </w:r>
    </w:p>
    <w:p w:rsidR="00064EEB" w:rsidRPr="004369E1" w:rsidRDefault="00064EEB" w:rsidP="003E5C10">
      <w:pPr>
        <w:pStyle w:val="SingleTxtGR"/>
      </w:pPr>
      <w:r w:rsidRPr="004369E1">
        <w:tab/>
      </w:r>
      <w:r w:rsidRPr="000548E4">
        <w:t>b</w:t>
      </w:r>
      <w:r w:rsidRPr="004369E1">
        <w:t>)</w:t>
      </w:r>
      <w:r w:rsidRPr="004369E1">
        <w:tab/>
      </w:r>
      <w:r>
        <w:t>введение магистратуры и аспирантуры для лекторов государстве</w:t>
      </w:r>
      <w:r>
        <w:t>н</w:t>
      </w:r>
      <w:r>
        <w:t>ных университетов и ученых при государственных университетах;</w:t>
      </w:r>
    </w:p>
    <w:p w:rsidR="00064EEB" w:rsidRPr="004369E1" w:rsidRDefault="00064EEB" w:rsidP="003E5C10">
      <w:pPr>
        <w:pStyle w:val="SingleTxtGR"/>
      </w:pPr>
      <w:r w:rsidRPr="004369E1">
        <w:tab/>
      </w:r>
      <w:r w:rsidRPr="000548E4">
        <w:t>c</w:t>
      </w:r>
      <w:r w:rsidRPr="004369E1">
        <w:t>)</w:t>
      </w:r>
      <w:r w:rsidRPr="004369E1">
        <w:tab/>
      </w:r>
      <w:r>
        <w:t>оказание поддержки частным университетам;</w:t>
      </w:r>
    </w:p>
    <w:p w:rsidR="00064EEB" w:rsidRPr="004369E1" w:rsidRDefault="00064EEB" w:rsidP="003E5C10">
      <w:pPr>
        <w:pStyle w:val="SingleTxtGR"/>
      </w:pPr>
      <w:r w:rsidRPr="004369E1">
        <w:tab/>
      </w:r>
      <w:r w:rsidRPr="000548E4">
        <w:t>d</w:t>
      </w:r>
      <w:r w:rsidRPr="004369E1">
        <w:t>)</w:t>
      </w:r>
      <w:r w:rsidRPr="004369E1">
        <w:tab/>
      </w:r>
      <w:r>
        <w:t>учреждение во всех государственных университетах комитетов по обеспечению политики</w:t>
      </w:r>
      <w:r w:rsidRPr="004369E1">
        <w:t>.</w:t>
      </w:r>
    </w:p>
    <w:p w:rsidR="00064EEB" w:rsidRPr="00472D08" w:rsidRDefault="00064EEB" w:rsidP="003E5C10">
      <w:pPr>
        <w:pStyle w:val="H1GR"/>
      </w:pPr>
      <w:r w:rsidRPr="004369E1">
        <w:tab/>
      </w:r>
      <w:r w:rsidRPr="004369E1">
        <w:tab/>
      </w:r>
      <w:r>
        <w:t>Статья 15 – Право на участие в культурной жизни</w:t>
      </w:r>
    </w:p>
    <w:p w:rsidR="00064EEB" w:rsidRPr="004369E1" w:rsidRDefault="00064EEB" w:rsidP="003E5C10">
      <w:pPr>
        <w:pStyle w:val="SingleTxtGR"/>
      </w:pPr>
      <w:r w:rsidRPr="001138FB">
        <w:t>200.</w:t>
      </w:r>
      <w:r w:rsidRPr="001138FB">
        <w:tab/>
      </w:r>
      <w:r>
        <w:t>Что касается задач государства в области культуры, то в Конституции указывается, что государство будет отстаивать и сохранять культурные ценн</w:t>
      </w:r>
      <w:r>
        <w:t>о</w:t>
      </w:r>
      <w:r>
        <w:t xml:space="preserve">сти и практику, повышающие достоинство </w:t>
      </w:r>
      <w:proofErr w:type="spellStart"/>
      <w:r>
        <w:t>угандийцев</w:t>
      </w:r>
      <w:proofErr w:type="spellEnd"/>
      <w:r>
        <w:t>, и способствовать разв</w:t>
      </w:r>
      <w:r>
        <w:t>и</w:t>
      </w:r>
      <w:r>
        <w:t>тию, сохранению и обогащению угандийских языков. Кроме</w:t>
      </w:r>
      <w:r w:rsidRPr="004369E1">
        <w:t xml:space="preserve"> </w:t>
      </w:r>
      <w:r>
        <w:t>того</w:t>
      </w:r>
      <w:r w:rsidRPr="004369E1">
        <w:t xml:space="preserve">, </w:t>
      </w:r>
      <w:r>
        <w:t>в</w:t>
      </w:r>
      <w:r w:rsidRPr="004369E1">
        <w:t xml:space="preserve"> </w:t>
      </w:r>
      <w:r>
        <w:t>статье </w:t>
      </w:r>
      <w:r w:rsidRPr="004369E1">
        <w:t xml:space="preserve">37 </w:t>
      </w:r>
      <w:r>
        <w:t>Конституции</w:t>
      </w:r>
      <w:r w:rsidRPr="004369E1">
        <w:t xml:space="preserve"> </w:t>
      </w:r>
      <w:r>
        <w:t>прямо утверждается право на культуру: "Каждый человек имеет право совместно с другими людьми быть частью, пользоваться, исповедовать, придерживаться, сохранять и поддерживать любую культуру, культурные учр</w:t>
      </w:r>
      <w:r>
        <w:t>е</w:t>
      </w:r>
      <w:r>
        <w:t>ждения, язык, традицию, убеждения или р</w:t>
      </w:r>
      <w:r>
        <w:t>е</w:t>
      </w:r>
      <w:r>
        <w:t>лигию"</w:t>
      </w:r>
      <w:r w:rsidRPr="004369E1">
        <w:t>.</w:t>
      </w:r>
    </w:p>
    <w:p w:rsidR="00064EEB" w:rsidRPr="004369E1" w:rsidRDefault="00064EEB" w:rsidP="003E5C10">
      <w:pPr>
        <w:pStyle w:val="SingleTxtGR"/>
      </w:pPr>
      <w:r w:rsidRPr="001138FB">
        <w:t>201.</w:t>
      </w:r>
      <w:r w:rsidRPr="001138FB">
        <w:tab/>
      </w:r>
      <w:r>
        <w:t>В Законе об исторических памятниках (1967 год) предусматриваются с</w:t>
      </w:r>
      <w:r>
        <w:t>о</w:t>
      </w:r>
      <w:r>
        <w:t>хранение и защита исторических памятников и объектов, представляющих а</w:t>
      </w:r>
      <w:r>
        <w:t>р</w:t>
      </w:r>
      <w:r>
        <w:t>хеологический, палеонтологический, этнографический и традиционный инт</w:t>
      </w:r>
      <w:r>
        <w:t>е</w:t>
      </w:r>
      <w:r>
        <w:t>рес</w:t>
      </w:r>
      <w:r w:rsidRPr="004369E1">
        <w:t>.</w:t>
      </w:r>
    </w:p>
    <w:p w:rsidR="00064EEB" w:rsidRPr="004369E1" w:rsidRDefault="00064EEB" w:rsidP="003E5C10">
      <w:pPr>
        <w:pStyle w:val="SingleTxtGR"/>
      </w:pPr>
      <w:r w:rsidRPr="001138FB">
        <w:t>202.</w:t>
      </w:r>
      <w:r w:rsidRPr="001138FB">
        <w:tab/>
      </w:r>
      <w:r>
        <w:t>В</w:t>
      </w:r>
      <w:r w:rsidRPr="004369E1">
        <w:t xml:space="preserve"> </w:t>
      </w:r>
      <w:r>
        <w:t>главе </w:t>
      </w:r>
      <w:r w:rsidRPr="004369E1">
        <w:t xml:space="preserve">243 </w:t>
      </w:r>
      <w:r>
        <w:t>Закона</w:t>
      </w:r>
      <w:r w:rsidRPr="004369E1">
        <w:t xml:space="preserve"> </w:t>
      </w:r>
      <w:r>
        <w:t>об</w:t>
      </w:r>
      <w:r w:rsidRPr="004369E1">
        <w:t xml:space="preserve"> </w:t>
      </w:r>
      <w:r>
        <w:t>органах</w:t>
      </w:r>
      <w:r w:rsidRPr="004369E1">
        <w:t xml:space="preserve"> </w:t>
      </w:r>
      <w:r>
        <w:t>местного</w:t>
      </w:r>
      <w:r w:rsidRPr="004369E1">
        <w:t xml:space="preserve"> </w:t>
      </w:r>
      <w:r>
        <w:t>самоуправления</w:t>
      </w:r>
      <w:r w:rsidRPr="004369E1">
        <w:t xml:space="preserve"> (</w:t>
      </w:r>
      <w:r>
        <w:t>часть</w:t>
      </w:r>
      <w:r w:rsidRPr="004369E1">
        <w:rPr>
          <w:lang w:val="en-US"/>
        </w:rPr>
        <w:t> </w:t>
      </w:r>
      <w:r w:rsidRPr="000548E4">
        <w:t>II</w:t>
      </w:r>
      <w:r w:rsidRPr="004369E1">
        <w:t xml:space="preserve">, </w:t>
      </w:r>
      <w:r>
        <w:t>ра</w:t>
      </w:r>
      <w:r>
        <w:t>з</w:t>
      </w:r>
      <w:r>
        <w:t>дел</w:t>
      </w:r>
      <w:r w:rsidRPr="004369E1">
        <w:rPr>
          <w:lang w:val="en-US"/>
        </w:rPr>
        <w:t> </w:t>
      </w:r>
      <w:r w:rsidRPr="000548E4">
        <w:t>II</w:t>
      </w:r>
      <w:r w:rsidRPr="004369E1">
        <w:t>)</w:t>
      </w:r>
      <w:r>
        <w:t xml:space="preserve"> вопросы культуры упоминаются в числе децентрализованных услуг, м</w:t>
      </w:r>
      <w:r>
        <w:t>е</w:t>
      </w:r>
      <w:r>
        <w:t>роприятий и функций властей на уровне округов. В</w:t>
      </w:r>
      <w:r w:rsidRPr="004369E1">
        <w:t xml:space="preserve"> </w:t>
      </w:r>
      <w:r>
        <w:t>этом законе Министерству местного самоуправления предписывается проводить оценку культурной де</w:t>
      </w:r>
      <w:r>
        <w:t>я</w:t>
      </w:r>
      <w:r>
        <w:t>тельности в местных общинах и обеспечивать, чтобы на нужды культуры н</w:t>
      </w:r>
      <w:r>
        <w:t>а</w:t>
      </w:r>
      <w:r>
        <w:t>правлялась часть средств из числа тех, которые выделяются округам</w:t>
      </w:r>
      <w:r w:rsidRPr="004369E1">
        <w:t>.</w:t>
      </w:r>
    </w:p>
    <w:p w:rsidR="00064EEB" w:rsidRPr="004369E1" w:rsidRDefault="00064EEB" w:rsidP="003E5C10">
      <w:pPr>
        <w:pStyle w:val="SingleTxtGR"/>
      </w:pPr>
      <w:r w:rsidRPr="001138FB">
        <w:t>203.</w:t>
      </w:r>
      <w:r w:rsidRPr="001138FB">
        <w:tab/>
      </w:r>
      <w:r>
        <w:t>Государство одобрило международную, региональную и национальную правовую базу и документы, гарантирующие право на культуру и использов</w:t>
      </w:r>
      <w:r>
        <w:t>а</w:t>
      </w:r>
      <w:r>
        <w:t>ние своего языка как в государственных делах, так и в частной жизни</w:t>
      </w:r>
      <w:r w:rsidRPr="004369E1">
        <w:t>.</w:t>
      </w:r>
    </w:p>
    <w:p w:rsidR="00064EEB" w:rsidRPr="004369E1" w:rsidRDefault="00064EEB" w:rsidP="003E5C10">
      <w:pPr>
        <w:pStyle w:val="H23GR"/>
      </w:pPr>
      <w:r w:rsidRPr="004369E1">
        <w:tab/>
      </w:r>
      <w:r w:rsidRPr="001138FB">
        <w:t>1.</w:t>
      </w:r>
      <w:r w:rsidRPr="001138FB">
        <w:tab/>
      </w:r>
      <w:r>
        <w:t>Политическое обеспечение</w:t>
      </w:r>
    </w:p>
    <w:p w:rsidR="00064EEB" w:rsidRPr="004369E1" w:rsidRDefault="00064EEB" w:rsidP="003E5C10">
      <w:pPr>
        <w:pStyle w:val="SingleTxtGR"/>
      </w:pPr>
      <w:r w:rsidRPr="001138FB">
        <w:t>204.</w:t>
      </w:r>
      <w:r w:rsidRPr="001138FB">
        <w:tab/>
      </w:r>
      <w:r>
        <w:t>В</w:t>
      </w:r>
      <w:r w:rsidRPr="004369E1">
        <w:t xml:space="preserve"> 2006 </w:t>
      </w:r>
      <w:r>
        <w:t>году</w:t>
      </w:r>
      <w:r w:rsidRPr="004369E1">
        <w:t xml:space="preserve"> </w:t>
      </w:r>
      <w:r>
        <w:t>была</w:t>
      </w:r>
      <w:r w:rsidRPr="004369E1">
        <w:t xml:space="preserve"> </w:t>
      </w:r>
      <w:r>
        <w:t>принята</w:t>
      </w:r>
      <w:r w:rsidRPr="004369E1">
        <w:t xml:space="preserve"> </w:t>
      </w:r>
      <w:r>
        <w:t>первая</w:t>
      </w:r>
      <w:r w:rsidRPr="004369E1">
        <w:t xml:space="preserve"> </w:t>
      </w:r>
      <w:r>
        <w:t>в</w:t>
      </w:r>
      <w:r w:rsidRPr="004369E1">
        <w:t xml:space="preserve"> </w:t>
      </w:r>
      <w:r>
        <w:t>Уганде</w:t>
      </w:r>
      <w:r w:rsidRPr="004369E1">
        <w:t xml:space="preserve"> </w:t>
      </w:r>
      <w:r>
        <w:t>Национальная</w:t>
      </w:r>
      <w:r w:rsidRPr="004369E1">
        <w:t xml:space="preserve"> </w:t>
      </w:r>
      <w:r>
        <w:t>политика</w:t>
      </w:r>
      <w:r w:rsidRPr="004369E1">
        <w:t xml:space="preserve"> </w:t>
      </w:r>
      <w:r>
        <w:t>в</w:t>
      </w:r>
      <w:r w:rsidRPr="004369E1">
        <w:t xml:space="preserve"> </w:t>
      </w:r>
      <w:r>
        <w:t>сфере</w:t>
      </w:r>
      <w:r w:rsidRPr="004369E1">
        <w:t xml:space="preserve"> </w:t>
      </w:r>
      <w:r>
        <w:t>культуры</w:t>
      </w:r>
      <w:r w:rsidRPr="004369E1">
        <w:t xml:space="preserve">; </w:t>
      </w:r>
      <w:r>
        <w:t>в</w:t>
      </w:r>
      <w:r w:rsidRPr="004369E1">
        <w:t xml:space="preserve"> </w:t>
      </w:r>
      <w:r>
        <w:t>ее</w:t>
      </w:r>
      <w:r w:rsidRPr="004369E1">
        <w:t xml:space="preserve"> </w:t>
      </w:r>
      <w:r>
        <w:t>основе</w:t>
      </w:r>
      <w:r w:rsidRPr="004369E1">
        <w:t xml:space="preserve"> </w:t>
      </w:r>
      <w:r>
        <w:t>лежат</w:t>
      </w:r>
      <w:r w:rsidRPr="004369E1">
        <w:t xml:space="preserve"> </w:t>
      </w:r>
      <w:r>
        <w:t>шесть</w:t>
      </w:r>
      <w:r w:rsidRPr="004369E1">
        <w:t xml:space="preserve"> </w:t>
      </w:r>
      <w:r>
        <w:t>основных</w:t>
      </w:r>
      <w:r w:rsidRPr="004369E1">
        <w:t xml:space="preserve"> </w:t>
      </w:r>
      <w:r>
        <w:t>принципов</w:t>
      </w:r>
      <w:r w:rsidRPr="004369E1">
        <w:t xml:space="preserve">, </w:t>
      </w:r>
      <w:r>
        <w:t>первые</w:t>
      </w:r>
      <w:r w:rsidRPr="004369E1">
        <w:t xml:space="preserve"> </w:t>
      </w:r>
      <w:r>
        <w:t>три</w:t>
      </w:r>
      <w:r w:rsidRPr="004369E1">
        <w:t xml:space="preserve"> </w:t>
      </w:r>
      <w:r>
        <w:t>из</w:t>
      </w:r>
      <w:r w:rsidRPr="004369E1">
        <w:t xml:space="preserve"> </w:t>
      </w:r>
      <w:r>
        <w:t>которых</w:t>
      </w:r>
      <w:r w:rsidRPr="004369E1">
        <w:t xml:space="preserve"> </w:t>
      </w:r>
      <w:r>
        <w:t>с</w:t>
      </w:r>
      <w:r>
        <w:t>о</w:t>
      </w:r>
      <w:r>
        <w:t>стоят</w:t>
      </w:r>
      <w:r w:rsidRPr="004369E1">
        <w:t xml:space="preserve"> </w:t>
      </w:r>
      <w:r>
        <w:t>в</w:t>
      </w:r>
      <w:r w:rsidRPr="004369E1">
        <w:t xml:space="preserve"> </w:t>
      </w:r>
      <w:r>
        <w:t>укреплении</w:t>
      </w:r>
      <w:r w:rsidRPr="004369E1">
        <w:t xml:space="preserve"> </w:t>
      </w:r>
      <w:r>
        <w:t>единства</w:t>
      </w:r>
      <w:r w:rsidRPr="004369E1">
        <w:t xml:space="preserve"> </w:t>
      </w:r>
      <w:r>
        <w:t>в</w:t>
      </w:r>
      <w:r w:rsidRPr="004369E1">
        <w:t xml:space="preserve"> </w:t>
      </w:r>
      <w:r>
        <w:t>разнообразии</w:t>
      </w:r>
      <w:r w:rsidRPr="004369E1">
        <w:t xml:space="preserve">, </w:t>
      </w:r>
      <w:r>
        <w:t>уважении культуры других и обеспечении социальной интеграции для всех в вопросах использов</w:t>
      </w:r>
      <w:r>
        <w:t>а</w:t>
      </w:r>
      <w:r>
        <w:t>ния и развития культурного н</w:t>
      </w:r>
      <w:r>
        <w:t>а</w:t>
      </w:r>
      <w:r>
        <w:t xml:space="preserve">следия Уганды. </w:t>
      </w:r>
    </w:p>
    <w:p w:rsidR="00064EEB" w:rsidRPr="004369E1" w:rsidRDefault="00064EEB" w:rsidP="003E5C10">
      <w:pPr>
        <w:pStyle w:val="SingleTxtGR"/>
      </w:pPr>
      <w:r w:rsidRPr="001138FB">
        <w:t>205.</w:t>
      </w:r>
      <w:r w:rsidRPr="001138FB">
        <w:tab/>
      </w:r>
      <w:r>
        <w:t>Одна из основных задач Политики в сфере культуры состоит в сохран</w:t>
      </w:r>
      <w:r>
        <w:t>е</w:t>
      </w:r>
      <w:r>
        <w:t>нии, защите и поощрении материального и нематериального наследия Уганды</w:t>
      </w:r>
      <w:r w:rsidRPr="004369E1">
        <w:t>.</w:t>
      </w:r>
    </w:p>
    <w:p w:rsidR="00064EEB" w:rsidRPr="001138FB" w:rsidRDefault="00064EEB" w:rsidP="003E5C10">
      <w:pPr>
        <w:pStyle w:val="H23GR"/>
      </w:pPr>
      <w:r w:rsidRPr="004369E1">
        <w:tab/>
      </w:r>
      <w:r w:rsidRPr="001138FB">
        <w:t>2.</w:t>
      </w:r>
      <w:r w:rsidRPr="001138FB">
        <w:tab/>
      </w:r>
      <w:r>
        <w:t xml:space="preserve">Существующие программы, стратегии и планы </w:t>
      </w:r>
    </w:p>
    <w:p w:rsidR="00064EEB" w:rsidRPr="004369E1" w:rsidRDefault="00064EEB" w:rsidP="003E5C10">
      <w:pPr>
        <w:pStyle w:val="SingleTxtGR"/>
      </w:pPr>
      <w:r w:rsidRPr="001138FB">
        <w:t>206.</w:t>
      </w:r>
      <w:r w:rsidRPr="001138FB">
        <w:tab/>
      </w:r>
      <w:r>
        <w:t>На МГТСР возложена общая ответственность за вопросы культуры в Уганде с полномочиями наделять общины правом использовать свои потенц</w:t>
      </w:r>
      <w:r>
        <w:t>и</w:t>
      </w:r>
      <w:r>
        <w:t xml:space="preserve">альные возможности для устойчивого развития, учитывающего </w:t>
      </w:r>
      <w:proofErr w:type="spellStart"/>
      <w:r>
        <w:t>гендерную</w:t>
      </w:r>
      <w:proofErr w:type="spellEnd"/>
      <w:r>
        <w:t xml:space="preserve"> пр</w:t>
      </w:r>
      <w:r>
        <w:t>о</w:t>
      </w:r>
      <w:r>
        <w:t>блематику, путем развития культуры, совершенствования навыков и повышения производительности труда. В</w:t>
      </w:r>
      <w:r w:rsidRPr="004369E1">
        <w:t xml:space="preserve"> </w:t>
      </w:r>
      <w:r>
        <w:t>частности</w:t>
      </w:r>
      <w:r w:rsidRPr="004369E1">
        <w:t xml:space="preserve">, </w:t>
      </w:r>
      <w:r>
        <w:t>Департамент</w:t>
      </w:r>
      <w:r w:rsidRPr="004369E1">
        <w:t xml:space="preserve"> </w:t>
      </w:r>
      <w:r>
        <w:t>по</w:t>
      </w:r>
      <w:r w:rsidRPr="004369E1">
        <w:t xml:space="preserve"> </w:t>
      </w:r>
      <w:r>
        <w:t>культурным</w:t>
      </w:r>
      <w:r w:rsidRPr="004369E1">
        <w:t xml:space="preserve"> </w:t>
      </w:r>
      <w:r>
        <w:t>и</w:t>
      </w:r>
      <w:r w:rsidRPr="004369E1">
        <w:t xml:space="preserve"> </w:t>
      </w:r>
      <w:r>
        <w:t>семе</w:t>
      </w:r>
      <w:r>
        <w:t>й</w:t>
      </w:r>
      <w:r>
        <w:t>ным</w:t>
      </w:r>
      <w:r w:rsidRPr="004369E1">
        <w:t xml:space="preserve"> </w:t>
      </w:r>
      <w:r>
        <w:t>вопросам</w:t>
      </w:r>
      <w:r w:rsidRPr="004369E1">
        <w:t xml:space="preserve"> </w:t>
      </w:r>
      <w:r>
        <w:t>принял</w:t>
      </w:r>
      <w:r w:rsidRPr="004369E1">
        <w:t xml:space="preserve"> </w:t>
      </w:r>
      <w:r>
        <w:t>меры</w:t>
      </w:r>
      <w:r w:rsidRPr="004369E1">
        <w:t xml:space="preserve"> </w:t>
      </w:r>
      <w:r>
        <w:t>по</w:t>
      </w:r>
      <w:r w:rsidRPr="004369E1">
        <w:t xml:space="preserve"> </w:t>
      </w:r>
      <w:r>
        <w:t>улучшению</w:t>
      </w:r>
      <w:r w:rsidRPr="004369E1">
        <w:t xml:space="preserve"> </w:t>
      </w:r>
      <w:r>
        <w:t>доступа</w:t>
      </w:r>
      <w:r w:rsidRPr="004369E1">
        <w:t xml:space="preserve"> </w:t>
      </w:r>
      <w:r>
        <w:t>к</w:t>
      </w:r>
      <w:r w:rsidRPr="004369E1">
        <w:t xml:space="preserve"> </w:t>
      </w:r>
      <w:r>
        <w:t>культурной</w:t>
      </w:r>
      <w:r w:rsidRPr="004369E1">
        <w:t xml:space="preserve"> </w:t>
      </w:r>
      <w:r>
        <w:t>жизни</w:t>
      </w:r>
      <w:r w:rsidRPr="004369E1">
        <w:t xml:space="preserve"> </w:t>
      </w:r>
      <w:r>
        <w:t>путем</w:t>
      </w:r>
      <w:r w:rsidRPr="004369E1">
        <w:t xml:space="preserve"> </w:t>
      </w:r>
      <w:r>
        <w:t>децентрализации</w:t>
      </w:r>
      <w:r w:rsidRPr="004369E1">
        <w:t xml:space="preserve"> </w:t>
      </w:r>
      <w:r>
        <w:t>в</w:t>
      </w:r>
      <w:r w:rsidRPr="004369E1">
        <w:t xml:space="preserve"> </w:t>
      </w:r>
      <w:r>
        <w:t>сфере</w:t>
      </w:r>
      <w:r w:rsidRPr="004369E1">
        <w:t xml:space="preserve"> </w:t>
      </w:r>
      <w:r>
        <w:t>культуры</w:t>
      </w:r>
      <w:r w:rsidRPr="004369E1">
        <w:t xml:space="preserve">  </w:t>
      </w:r>
      <w:r>
        <w:t>и</w:t>
      </w:r>
      <w:r w:rsidRPr="004369E1">
        <w:t xml:space="preserve"> </w:t>
      </w:r>
      <w:r>
        <w:t>возложения</w:t>
      </w:r>
      <w:r w:rsidRPr="004369E1">
        <w:t xml:space="preserve"> </w:t>
      </w:r>
      <w:r>
        <w:t>ответственности</w:t>
      </w:r>
      <w:r w:rsidRPr="004369E1">
        <w:t xml:space="preserve"> </w:t>
      </w:r>
      <w:r>
        <w:t>за</w:t>
      </w:r>
      <w:r w:rsidRPr="004369E1">
        <w:t xml:space="preserve"> </w:t>
      </w:r>
      <w:r>
        <w:t>эти</w:t>
      </w:r>
      <w:r w:rsidRPr="004369E1">
        <w:t xml:space="preserve"> </w:t>
      </w:r>
      <w:r>
        <w:t>в</w:t>
      </w:r>
      <w:r>
        <w:t>о</w:t>
      </w:r>
      <w:r>
        <w:t>просы</w:t>
      </w:r>
      <w:r w:rsidRPr="004369E1">
        <w:t xml:space="preserve"> </w:t>
      </w:r>
      <w:r>
        <w:t>на</w:t>
      </w:r>
      <w:r w:rsidRPr="004369E1">
        <w:t xml:space="preserve"> </w:t>
      </w:r>
      <w:r>
        <w:t>сотрудников</w:t>
      </w:r>
      <w:r w:rsidRPr="004369E1">
        <w:t xml:space="preserve"> </w:t>
      </w:r>
      <w:r>
        <w:t>по</w:t>
      </w:r>
      <w:r w:rsidRPr="004369E1">
        <w:t xml:space="preserve"> </w:t>
      </w:r>
      <w:r>
        <w:t>вопросам</w:t>
      </w:r>
      <w:r w:rsidRPr="004369E1">
        <w:t xml:space="preserve"> </w:t>
      </w:r>
      <w:r>
        <w:t>общественного развития</w:t>
      </w:r>
      <w:r w:rsidRPr="004369E1">
        <w:t xml:space="preserve"> (</w:t>
      </w:r>
      <w:r>
        <w:t>СОР</w:t>
      </w:r>
      <w:r w:rsidRPr="004369E1">
        <w:t xml:space="preserve">) </w:t>
      </w:r>
      <w:r>
        <w:t>на</w:t>
      </w:r>
      <w:r w:rsidRPr="004369E1">
        <w:t xml:space="preserve"> </w:t>
      </w:r>
      <w:r>
        <w:t>уровне</w:t>
      </w:r>
      <w:r w:rsidRPr="004369E1">
        <w:t xml:space="preserve"> </w:t>
      </w:r>
      <w:r>
        <w:t>округов</w:t>
      </w:r>
      <w:r w:rsidRPr="000548E4">
        <w:rPr>
          <w:rStyle w:val="FootnoteReference"/>
        </w:rPr>
        <w:footnoteReference w:id="92"/>
      </w:r>
      <w:r>
        <w:t>.</w:t>
      </w:r>
    </w:p>
    <w:p w:rsidR="00064EEB" w:rsidRPr="004369E1" w:rsidRDefault="00064EEB" w:rsidP="003E5C10">
      <w:pPr>
        <w:pStyle w:val="SingleTxtGR"/>
      </w:pPr>
      <w:r w:rsidRPr="001138FB">
        <w:t>207.</w:t>
      </w:r>
      <w:r w:rsidRPr="001138FB">
        <w:tab/>
      </w:r>
      <w:r>
        <w:t>На</w:t>
      </w:r>
      <w:r w:rsidRPr="004369E1">
        <w:t xml:space="preserve"> </w:t>
      </w:r>
      <w:r>
        <w:t>Департамент</w:t>
      </w:r>
      <w:r w:rsidRPr="004369E1">
        <w:t xml:space="preserve"> </w:t>
      </w:r>
      <w:r>
        <w:t>по</w:t>
      </w:r>
      <w:r w:rsidRPr="004369E1">
        <w:t xml:space="preserve"> </w:t>
      </w:r>
      <w:r>
        <w:t>вопросам</w:t>
      </w:r>
      <w:r w:rsidRPr="004369E1">
        <w:t xml:space="preserve"> </w:t>
      </w:r>
      <w:r>
        <w:t>музеев</w:t>
      </w:r>
      <w:r w:rsidRPr="004369E1">
        <w:t xml:space="preserve"> </w:t>
      </w:r>
      <w:r>
        <w:t>и</w:t>
      </w:r>
      <w:r w:rsidRPr="004369E1">
        <w:t xml:space="preserve"> </w:t>
      </w:r>
      <w:r>
        <w:t>памятников</w:t>
      </w:r>
      <w:r w:rsidRPr="004369E1">
        <w:t xml:space="preserve"> </w:t>
      </w:r>
      <w:r>
        <w:t>Министерства</w:t>
      </w:r>
      <w:r w:rsidRPr="004369E1">
        <w:t xml:space="preserve"> </w:t>
      </w:r>
      <w:r>
        <w:t>туризма</w:t>
      </w:r>
      <w:r w:rsidRPr="004369E1">
        <w:t xml:space="preserve"> </w:t>
      </w:r>
      <w:r>
        <w:t>возложены</w:t>
      </w:r>
      <w:r w:rsidRPr="004369E1">
        <w:t xml:space="preserve">: </w:t>
      </w:r>
      <w:proofErr w:type="spellStart"/>
      <w:r w:rsidRPr="000548E4">
        <w:t>i</w:t>
      </w:r>
      <w:proofErr w:type="spellEnd"/>
      <w:r w:rsidRPr="004369E1">
        <w:t>)</w:t>
      </w:r>
      <w:r w:rsidRPr="004369E1">
        <w:rPr>
          <w:lang w:val="en-US"/>
        </w:rPr>
        <w:t> </w:t>
      </w:r>
      <w:r>
        <w:t>выявление</w:t>
      </w:r>
      <w:r w:rsidRPr="004369E1">
        <w:t xml:space="preserve">, </w:t>
      </w:r>
      <w:r>
        <w:t>документирование</w:t>
      </w:r>
      <w:r w:rsidRPr="004369E1">
        <w:t xml:space="preserve"> </w:t>
      </w:r>
      <w:r>
        <w:t>и</w:t>
      </w:r>
      <w:r w:rsidRPr="004369E1">
        <w:t xml:space="preserve"> </w:t>
      </w:r>
      <w:r>
        <w:t>инвентаризация</w:t>
      </w:r>
      <w:r w:rsidRPr="004369E1">
        <w:t xml:space="preserve"> </w:t>
      </w:r>
      <w:r>
        <w:t>исторических</w:t>
      </w:r>
      <w:r w:rsidRPr="004369E1">
        <w:t xml:space="preserve"> </w:t>
      </w:r>
      <w:r>
        <w:t>мест</w:t>
      </w:r>
      <w:r w:rsidRPr="004369E1">
        <w:t xml:space="preserve"> </w:t>
      </w:r>
      <w:r>
        <w:t>и</w:t>
      </w:r>
      <w:r w:rsidRPr="004369E1">
        <w:t xml:space="preserve"> </w:t>
      </w:r>
      <w:r>
        <w:t>памятников</w:t>
      </w:r>
      <w:r w:rsidRPr="004369E1">
        <w:t xml:space="preserve"> </w:t>
      </w:r>
      <w:r>
        <w:t>в</w:t>
      </w:r>
      <w:r w:rsidRPr="004369E1">
        <w:t xml:space="preserve"> </w:t>
      </w:r>
      <w:r>
        <w:t>стране</w:t>
      </w:r>
      <w:r w:rsidRPr="004369E1">
        <w:t xml:space="preserve">; </w:t>
      </w:r>
      <w:r w:rsidRPr="000548E4">
        <w:t>ii</w:t>
      </w:r>
      <w:r w:rsidRPr="004369E1">
        <w:t>)</w:t>
      </w:r>
      <w:r w:rsidRPr="004369E1">
        <w:rPr>
          <w:lang w:val="en-US"/>
        </w:rPr>
        <w:t> </w:t>
      </w:r>
      <w:r>
        <w:t>содержание в надлежащем состоянии историч</w:t>
      </w:r>
      <w:r>
        <w:t>е</w:t>
      </w:r>
      <w:r>
        <w:t>ских</w:t>
      </w:r>
      <w:r w:rsidRPr="004369E1">
        <w:t xml:space="preserve"> </w:t>
      </w:r>
      <w:r>
        <w:t>мест</w:t>
      </w:r>
      <w:r w:rsidRPr="004369E1">
        <w:t xml:space="preserve"> </w:t>
      </w:r>
      <w:r>
        <w:t>и</w:t>
      </w:r>
      <w:r w:rsidRPr="004369E1">
        <w:t xml:space="preserve"> </w:t>
      </w:r>
      <w:r>
        <w:t>памятников</w:t>
      </w:r>
      <w:r w:rsidRPr="004369E1">
        <w:t xml:space="preserve">, </w:t>
      </w:r>
      <w:r>
        <w:t>которые</w:t>
      </w:r>
      <w:r w:rsidRPr="004369E1">
        <w:t xml:space="preserve"> </w:t>
      </w:r>
      <w:r>
        <w:t>уже</w:t>
      </w:r>
      <w:r w:rsidRPr="004369E1">
        <w:t xml:space="preserve"> </w:t>
      </w:r>
      <w:r>
        <w:t>зарегистрированы</w:t>
      </w:r>
      <w:r w:rsidRPr="004369E1">
        <w:t xml:space="preserve"> </w:t>
      </w:r>
      <w:r>
        <w:t>в</w:t>
      </w:r>
      <w:r w:rsidRPr="004369E1">
        <w:t xml:space="preserve"> </w:t>
      </w:r>
      <w:r>
        <w:t>официальном</w:t>
      </w:r>
      <w:r w:rsidRPr="004369E1">
        <w:t xml:space="preserve"> </w:t>
      </w:r>
      <w:r>
        <w:t>бюлл</w:t>
      </w:r>
      <w:r>
        <w:t>е</w:t>
      </w:r>
      <w:r>
        <w:t>тене</w:t>
      </w:r>
      <w:r w:rsidRPr="004369E1">
        <w:t xml:space="preserve">, </w:t>
      </w:r>
      <w:r>
        <w:t>сохраняются</w:t>
      </w:r>
      <w:r w:rsidRPr="004369E1">
        <w:t xml:space="preserve"> </w:t>
      </w:r>
      <w:r>
        <w:t>и</w:t>
      </w:r>
      <w:r w:rsidRPr="004369E1">
        <w:t xml:space="preserve"> </w:t>
      </w:r>
      <w:r>
        <w:t>защищаются</w:t>
      </w:r>
      <w:r w:rsidRPr="004369E1">
        <w:t xml:space="preserve"> </w:t>
      </w:r>
      <w:r>
        <w:t>в</w:t>
      </w:r>
      <w:r w:rsidRPr="004369E1">
        <w:t xml:space="preserve"> </w:t>
      </w:r>
      <w:r>
        <w:t>качестве национальных объектов согласно главе 128 Закона об исторических памятниках</w:t>
      </w:r>
      <w:r w:rsidRPr="004369E1">
        <w:t xml:space="preserve">; </w:t>
      </w:r>
      <w:r w:rsidRPr="000548E4">
        <w:t>iii</w:t>
      </w:r>
      <w:r w:rsidRPr="004369E1">
        <w:t>)</w:t>
      </w:r>
      <w:r>
        <w:t> проведение программ озн</w:t>
      </w:r>
      <w:r>
        <w:t>а</w:t>
      </w:r>
      <w:r>
        <w:t xml:space="preserve">комления школ и общин с важностью сохранения и бережного использования культурного наследия; </w:t>
      </w:r>
      <w:r w:rsidRPr="000548E4">
        <w:t>iv</w:t>
      </w:r>
      <w:r w:rsidRPr="004369E1">
        <w:t>)</w:t>
      </w:r>
      <w:r>
        <w:t xml:space="preserve"> проведение палеонтологических, археологических, исторических, этнографических, </w:t>
      </w:r>
      <w:proofErr w:type="spellStart"/>
      <w:r>
        <w:t>этномузыковедческих</w:t>
      </w:r>
      <w:proofErr w:type="spellEnd"/>
      <w:r>
        <w:t xml:space="preserve"> и антропологических исследований; и </w:t>
      </w:r>
      <w:r w:rsidRPr="000548E4">
        <w:t>v</w:t>
      </w:r>
      <w:r w:rsidRPr="004369E1">
        <w:t>)</w:t>
      </w:r>
      <w:r>
        <w:t> создание, управление и обеспечение деятельности местных, региональных и национальных м</w:t>
      </w:r>
      <w:r>
        <w:t>у</w:t>
      </w:r>
      <w:r>
        <w:t>зеев</w:t>
      </w:r>
      <w:r w:rsidRPr="004369E1">
        <w:t>.</w:t>
      </w:r>
    </w:p>
    <w:p w:rsidR="00064EEB" w:rsidRPr="00B53BE6" w:rsidRDefault="00064EEB" w:rsidP="003E5C10">
      <w:pPr>
        <w:pStyle w:val="H23GR"/>
      </w:pPr>
      <w:r w:rsidRPr="004369E1">
        <w:tab/>
      </w:r>
      <w:r w:rsidRPr="00B53BE6">
        <w:t>3.</w:t>
      </w:r>
      <w:r w:rsidRPr="00B53BE6">
        <w:tab/>
      </w:r>
      <w:r>
        <w:t xml:space="preserve">Институциональная инфраструктура по содействию участию и доступу населения к культурной жизни, особенно на уровне общины, включая сельские и городские трущобные районы </w:t>
      </w:r>
    </w:p>
    <w:p w:rsidR="00064EEB" w:rsidRPr="00B53BE6" w:rsidRDefault="00064EEB" w:rsidP="003E5C10">
      <w:pPr>
        <w:pStyle w:val="SingleTxtGR"/>
      </w:pPr>
      <w:r w:rsidRPr="001138FB">
        <w:t>208.</w:t>
      </w:r>
      <w:r w:rsidRPr="001138FB">
        <w:tab/>
      </w:r>
      <w:r>
        <w:t>В</w:t>
      </w:r>
      <w:r w:rsidRPr="00B53BE6">
        <w:t xml:space="preserve"> </w:t>
      </w:r>
      <w:r>
        <w:t>ведении</w:t>
      </w:r>
      <w:r w:rsidRPr="00B53BE6">
        <w:t xml:space="preserve"> </w:t>
      </w:r>
      <w:r>
        <w:t>Угандийского</w:t>
      </w:r>
      <w:r w:rsidRPr="00B53BE6">
        <w:t xml:space="preserve"> </w:t>
      </w:r>
      <w:r>
        <w:t>центра</w:t>
      </w:r>
      <w:r w:rsidRPr="00B53BE6">
        <w:t xml:space="preserve"> </w:t>
      </w:r>
      <w:r>
        <w:t>национальной</w:t>
      </w:r>
      <w:r w:rsidRPr="00B53BE6">
        <w:t xml:space="preserve"> </w:t>
      </w:r>
      <w:r>
        <w:t>культуры</w:t>
      </w:r>
      <w:r w:rsidRPr="00B53BE6">
        <w:t xml:space="preserve"> (</w:t>
      </w:r>
      <w:r>
        <w:t>УЦНК</w:t>
      </w:r>
      <w:r w:rsidRPr="00B53BE6">
        <w:t xml:space="preserve">), </w:t>
      </w:r>
      <w:r>
        <w:t>гос</w:t>
      </w:r>
      <w:r>
        <w:t>у</w:t>
      </w:r>
      <w:r>
        <w:t>дарственного</w:t>
      </w:r>
      <w:r w:rsidRPr="00B53BE6">
        <w:t xml:space="preserve"> </w:t>
      </w:r>
      <w:r>
        <w:t>органа</w:t>
      </w:r>
      <w:r w:rsidRPr="00B53BE6">
        <w:t xml:space="preserve">, </w:t>
      </w:r>
      <w:r>
        <w:t>созданного</w:t>
      </w:r>
      <w:r w:rsidRPr="00B53BE6">
        <w:t xml:space="preserve"> </w:t>
      </w:r>
      <w:r>
        <w:t>в</w:t>
      </w:r>
      <w:r w:rsidRPr="00B53BE6">
        <w:t xml:space="preserve"> </w:t>
      </w:r>
      <w:r>
        <w:t>соответствии с парламентским актом (Закон об УЦНК, глава 50), находятся создание и обеспечение деятельности театров и культурных центров по всей стране, поощрение и развитие мероприятий в сф</w:t>
      </w:r>
      <w:r>
        <w:t>е</w:t>
      </w:r>
      <w:r>
        <w:t>ре культуры и художественного творчества, а также приглашение ассоциаций, групп и организаций, зан</w:t>
      </w:r>
      <w:r>
        <w:t>и</w:t>
      </w:r>
      <w:r>
        <w:t>мающихся вопросами искусства и культуры</w:t>
      </w:r>
      <w:r w:rsidRPr="00B53BE6">
        <w:t>.</w:t>
      </w:r>
    </w:p>
    <w:p w:rsidR="00064EEB" w:rsidRPr="00B53BE6" w:rsidRDefault="00064EEB" w:rsidP="003E5C10">
      <w:pPr>
        <w:pStyle w:val="SingleTxtGR"/>
      </w:pPr>
      <w:r w:rsidRPr="001138FB">
        <w:t>209.</w:t>
      </w:r>
      <w:r w:rsidRPr="001138FB">
        <w:tab/>
      </w:r>
      <w:r>
        <w:t>В сельских общинах детям разрешается принимать участие в таких кул</w:t>
      </w:r>
      <w:r>
        <w:t>ь</w:t>
      </w:r>
      <w:r>
        <w:t xml:space="preserve">турных мероприятиях, как церемонии, связанные с инициацией, рождением и смертью </w:t>
      </w:r>
      <w:r w:rsidR="009A4089" w:rsidRPr="009A4089">
        <w:t>−</w:t>
      </w:r>
      <w:r>
        <w:t xml:space="preserve"> в качестве наблюдателей, а иногда и в качестве участников, напр</w:t>
      </w:r>
      <w:r>
        <w:t>и</w:t>
      </w:r>
      <w:r>
        <w:t>мер при достиж</w:t>
      </w:r>
      <w:r>
        <w:t>е</w:t>
      </w:r>
      <w:r>
        <w:t>нии ими совершеннолетнего возраста или когда они выступают в качестве наследн</w:t>
      </w:r>
      <w:r>
        <w:t>и</w:t>
      </w:r>
      <w:r>
        <w:t>ков своих отцов</w:t>
      </w:r>
      <w:r w:rsidRPr="00B53BE6">
        <w:t>.</w:t>
      </w:r>
    </w:p>
    <w:p w:rsidR="00064EEB" w:rsidRPr="00B53BE6" w:rsidRDefault="00064EEB" w:rsidP="003E5C10">
      <w:pPr>
        <w:pStyle w:val="SingleTxtGR"/>
      </w:pPr>
      <w:r w:rsidRPr="001138FB">
        <w:t>210.</w:t>
      </w:r>
      <w:r w:rsidRPr="001138FB">
        <w:tab/>
      </w:r>
      <w:r>
        <w:t>В</w:t>
      </w:r>
      <w:r w:rsidRPr="00B53BE6">
        <w:t xml:space="preserve"> </w:t>
      </w:r>
      <w:r>
        <w:t>статье </w:t>
      </w:r>
      <w:r w:rsidRPr="00B53BE6">
        <w:t xml:space="preserve">246 </w:t>
      </w:r>
      <w:r>
        <w:t>Конституции</w:t>
      </w:r>
      <w:r w:rsidRPr="00B53BE6">
        <w:t xml:space="preserve"> </w:t>
      </w:r>
      <w:r>
        <w:t>правительство</w:t>
      </w:r>
      <w:r w:rsidRPr="00B53BE6">
        <w:t xml:space="preserve"> </w:t>
      </w:r>
      <w:r>
        <w:t>восстановило</w:t>
      </w:r>
      <w:r w:rsidRPr="00B53BE6">
        <w:t xml:space="preserve"> </w:t>
      </w:r>
      <w:r>
        <w:t>традиционные</w:t>
      </w:r>
      <w:r w:rsidRPr="00B53BE6">
        <w:t xml:space="preserve"> </w:t>
      </w:r>
      <w:r>
        <w:t>королевства</w:t>
      </w:r>
      <w:r w:rsidRPr="00B53BE6">
        <w:t xml:space="preserve"> </w:t>
      </w:r>
      <w:r>
        <w:t>(которые ранее были запрещены с 1966 года) в качестве учрежд</w:t>
      </w:r>
      <w:r>
        <w:t>е</w:t>
      </w:r>
      <w:r>
        <w:t>ний традиционных и культурных вождей, предоставив людям право заявлять о своей преда</w:t>
      </w:r>
      <w:r>
        <w:t>н</w:t>
      </w:r>
      <w:r>
        <w:t>ности культурному вождю в соответствии со своими культурными традициями и владеть имуществом общины через посредство этого учрежд</w:t>
      </w:r>
      <w:r>
        <w:t>е</w:t>
      </w:r>
      <w:r>
        <w:t>ния. Положения этой статьи в более развернутом виде отражены в Законе 2011 года об учреждении традиционных вождей. В</w:t>
      </w:r>
      <w:r w:rsidRPr="00B53BE6">
        <w:t xml:space="preserve"> </w:t>
      </w:r>
      <w:r>
        <w:t>некоторых</w:t>
      </w:r>
      <w:r w:rsidRPr="00B53BE6">
        <w:t xml:space="preserve"> </w:t>
      </w:r>
      <w:r>
        <w:t>районах</w:t>
      </w:r>
      <w:r w:rsidRPr="00B53BE6">
        <w:t xml:space="preserve"> </w:t>
      </w:r>
      <w:r>
        <w:t>страны</w:t>
      </w:r>
      <w:r w:rsidRPr="00B53BE6">
        <w:t xml:space="preserve"> </w:t>
      </w:r>
      <w:r>
        <w:t>традиционные</w:t>
      </w:r>
      <w:r w:rsidRPr="00B53BE6">
        <w:t xml:space="preserve"> </w:t>
      </w:r>
      <w:r>
        <w:t>вожди</w:t>
      </w:r>
      <w:r w:rsidRPr="00B53BE6">
        <w:t xml:space="preserve"> </w:t>
      </w:r>
      <w:r>
        <w:t>выступили</w:t>
      </w:r>
      <w:r w:rsidRPr="00B53BE6">
        <w:t xml:space="preserve"> </w:t>
      </w:r>
      <w:r>
        <w:t>с</w:t>
      </w:r>
      <w:r w:rsidRPr="00B53BE6">
        <w:t xml:space="preserve"> </w:t>
      </w:r>
      <w:r>
        <w:t>инициативами</w:t>
      </w:r>
      <w:r w:rsidRPr="00B53BE6">
        <w:t xml:space="preserve"> </w:t>
      </w:r>
      <w:r>
        <w:t>по активизации и расшир</w:t>
      </w:r>
      <w:r>
        <w:t>е</w:t>
      </w:r>
      <w:r>
        <w:t xml:space="preserve">нию </w:t>
      </w:r>
      <w:r w:rsidR="009A4089" w:rsidRPr="009A4089">
        <w:t>−</w:t>
      </w:r>
      <w:r>
        <w:t xml:space="preserve"> иногда при поддержке со стороны гражданск</w:t>
      </w:r>
      <w:r>
        <w:t>о</w:t>
      </w:r>
      <w:r>
        <w:t xml:space="preserve">го общества </w:t>
      </w:r>
      <w:r w:rsidR="009A4089" w:rsidRPr="009A4089">
        <w:t>−</w:t>
      </w:r>
      <w:r>
        <w:t xml:space="preserve"> детского участия в культурной жизни</w:t>
      </w:r>
      <w:r w:rsidRPr="00B53BE6">
        <w:t>.</w:t>
      </w:r>
    </w:p>
    <w:p w:rsidR="00064EEB" w:rsidRPr="00B53BE6" w:rsidRDefault="00064EEB" w:rsidP="003E5C10">
      <w:pPr>
        <w:pStyle w:val="H23GR"/>
      </w:pPr>
      <w:r w:rsidRPr="00B53BE6">
        <w:tab/>
        <w:t>4.</w:t>
      </w:r>
      <w:r w:rsidRPr="00B53BE6">
        <w:tab/>
      </w:r>
      <w:r>
        <w:t xml:space="preserve">Меры по защите культурного разнообразия и поощрению информированности о культурном наследии </w:t>
      </w:r>
    </w:p>
    <w:p w:rsidR="00064EEB" w:rsidRPr="00B53BE6" w:rsidRDefault="00064EEB" w:rsidP="003E5C10">
      <w:pPr>
        <w:pStyle w:val="SingleTxtGR"/>
      </w:pPr>
      <w:r w:rsidRPr="001138FB">
        <w:t>211.</w:t>
      </w:r>
      <w:r w:rsidRPr="001138FB">
        <w:tab/>
      </w:r>
      <w:r>
        <w:t>В</w:t>
      </w:r>
      <w:r w:rsidRPr="00B53BE6">
        <w:t xml:space="preserve"> </w:t>
      </w:r>
      <w:r>
        <w:t>соответствии</w:t>
      </w:r>
      <w:r w:rsidRPr="00B53BE6">
        <w:t xml:space="preserve"> </w:t>
      </w:r>
      <w:r>
        <w:t>со</w:t>
      </w:r>
      <w:r w:rsidRPr="00B53BE6">
        <w:t xml:space="preserve"> </w:t>
      </w:r>
      <w:r>
        <w:t>статьей</w:t>
      </w:r>
      <w:r w:rsidRPr="00B53BE6">
        <w:t xml:space="preserve"> 6 </w:t>
      </w:r>
      <w:r>
        <w:t>Конституции</w:t>
      </w:r>
      <w:r w:rsidRPr="00B53BE6">
        <w:t xml:space="preserve"> </w:t>
      </w:r>
      <w:r>
        <w:t>с</w:t>
      </w:r>
      <w:r w:rsidRPr="00B53BE6">
        <w:t xml:space="preserve"> </w:t>
      </w:r>
      <w:r>
        <w:t>внесенными</w:t>
      </w:r>
      <w:r w:rsidRPr="00B53BE6">
        <w:t xml:space="preserve"> </w:t>
      </w:r>
      <w:r>
        <w:t>в</w:t>
      </w:r>
      <w:r w:rsidRPr="00B53BE6">
        <w:t xml:space="preserve"> </w:t>
      </w:r>
      <w:r>
        <w:t>нее</w:t>
      </w:r>
      <w:r w:rsidRPr="00B53BE6">
        <w:t xml:space="preserve"> </w:t>
      </w:r>
      <w:r>
        <w:t>поправк</w:t>
      </w:r>
      <w:r>
        <w:t>а</w:t>
      </w:r>
      <w:r>
        <w:t>ми в 2005 году, в которой предусматривается использование любого другого языка, помимо английского, для преподавания в школах, правительство через посредство М</w:t>
      </w:r>
      <w:r>
        <w:t>и</w:t>
      </w:r>
      <w:r>
        <w:t>нистерства образования разработало тематическую учебную программу (2006 год), позволяющую вести преподавание в начальной школе на родном языке, что тем самым способствовало развитию и поощрению испол</w:t>
      </w:r>
      <w:r>
        <w:t>ь</w:t>
      </w:r>
      <w:r>
        <w:t>зования местных языков</w:t>
      </w:r>
      <w:r w:rsidRPr="00B53BE6">
        <w:t>.</w:t>
      </w:r>
    </w:p>
    <w:p w:rsidR="00064EEB" w:rsidRPr="00B53BE6" w:rsidRDefault="00064EEB" w:rsidP="003E5C10">
      <w:pPr>
        <w:pStyle w:val="SingleTxtGR"/>
      </w:pPr>
      <w:r w:rsidRPr="001138FB">
        <w:t>212.</w:t>
      </w:r>
      <w:r w:rsidRPr="001138FB">
        <w:tab/>
      </w:r>
      <w:r>
        <w:t>В</w:t>
      </w:r>
      <w:r w:rsidRPr="00B53BE6">
        <w:t xml:space="preserve"> </w:t>
      </w:r>
      <w:r>
        <w:t>главе </w:t>
      </w:r>
      <w:r w:rsidRPr="00B53BE6">
        <w:t xml:space="preserve">243 </w:t>
      </w:r>
      <w:r>
        <w:t>Закона о местном самоуправлении с внесенными в него п</w:t>
      </w:r>
      <w:r>
        <w:t>о</w:t>
      </w:r>
      <w:r>
        <w:t xml:space="preserve">правками в 2008 году (часть 1 приложения </w:t>
      </w:r>
      <w:r>
        <w:rPr>
          <w:lang w:val="en-US"/>
        </w:rPr>
        <w:t>II</w:t>
      </w:r>
      <w:r>
        <w:t>) говорится об ответственности парламента за защиту национальных памятников, древних обычаев, архивов и судебных протоколов. Правительство также создало государственные учрежд</w:t>
      </w:r>
      <w:r>
        <w:t>е</w:t>
      </w:r>
      <w:r>
        <w:t>ния, занимающееся вопросами ознакомления с конкретными аспектами кул</w:t>
      </w:r>
      <w:r>
        <w:t>ь</w:t>
      </w:r>
      <w:r>
        <w:t>турного наследия, в частности Национальную библиотеку Уганды и Центр н</w:t>
      </w:r>
      <w:r>
        <w:t>а</w:t>
      </w:r>
      <w:r>
        <w:t>циональной культуры</w:t>
      </w:r>
      <w:r w:rsidRPr="00B53BE6">
        <w:t>.</w:t>
      </w:r>
    </w:p>
    <w:p w:rsidR="00064EEB" w:rsidRPr="00B53BE6" w:rsidRDefault="00064EEB" w:rsidP="003E5C10">
      <w:pPr>
        <w:pStyle w:val="SingleTxtGR"/>
      </w:pPr>
      <w:r w:rsidRPr="001138FB">
        <w:t>213.</w:t>
      </w:r>
      <w:r w:rsidRPr="001138FB">
        <w:tab/>
      </w:r>
      <w:r>
        <w:t>В 2005 году Уганда ратифицировала Конвенцию ЮНЕСКО об охране н</w:t>
      </w:r>
      <w:r>
        <w:t>е</w:t>
      </w:r>
      <w:r>
        <w:t>материального культурного наследия, принятую в 2003 году, в которой, среди прочего, предусматривается повысить информированность на местном, наци</w:t>
      </w:r>
      <w:r>
        <w:t>о</w:t>
      </w:r>
      <w:r>
        <w:t>нальном и международном уровне о важности нематериального культурного наследия и обеспечении взаимного признания этого наследия. Однако</w:t>
      </w:r>
      <w:r w:rsidRPr="00B53BE6">
        <w:t xml:space="preserve"> </w:t>
      </w:r>
      <w:r>
        <w:t>госуда</w:t>
      </w:r>
      <w:r>
        <w:t>р</w:t>
      </w:r>
      <w:r>
        <w:t>ство</w:t>
      </w:r>
      <w:r w:rsidRPr="00B53BE6">
        <w:t xml:space="preserve"> </w:t>
      </w:r>
      <w:r>
        <w:t>еще</w:t>
      </w:r>
      <w:r w:rsidRPr="00B53BE6">
        <w:t xml:space="preserve"> </w:t>
      </w:r>
      <w:r>
        <w:t>не</w:t>
      </w:r>
      <w:r w:rsidRPr="00B53BE6">
        <w:t xml:space="preserve"> </w:t>
      </w:r>
      <w:r>
        <w:t>ратифициров</w:t>
      </w:r>
      <w:r>
        <w:t>а</w:t>
      </w:r>
      <w:r>
        <w:t>ло</w:t>
      </w:r>
      <w:r w:rsidRPr="00B53BE6">
        <w:t xml:space="preserve"> </w:t>
      </w:r>
      <w:r>
        <w:t>Конвенцию</w:t>
      </w:r>
      <w:r w:rsidRPr="00B53BE6">
        <w:t xml:space="preserve"> </w:t>
      </w:r>
      <w:r>
        <w:t>ЮНЕСКО</w:t>
      </w:r>
      <w:r w:rsidRPr="00B53BE6">
        <w:t xml:space="preserve"> </w:t>
      </w:r>
      <w:r>
        <w:t>об</w:t>
      </w:r>
      <w:r w:rsidRPr="00B53BE6">
        <w:t xml:space="preserve"> </w:t>
      </w:r>
      <w:r>
        <w:t>охране</w:t>
      </w:r>
      <w:r w:rsidRPr="00B53BE6">
        <w:t xml:space="preserve"> </w:t>
      </w:r>
      <w:r>
        <w:t>и</w:t>
      </w:r>
      <w:r w:rsidRPr="00B53BE6">
        <w:t xml:space="preserve"> </w:t>
      </w:r>
      <w:r>
        <w:t>поощрении</w:t>
      </w:r>
      <w:r w:rsidRPr="00B53BE6">
        <w:t xml:space="preserve"> </w:t>
      </w:r>
      <w:r>
        <w:t>разнообразия</w:t>
      </w:r>
      <w:r w:rsidRPr="00B53BE6">
        <w:t xml:space="preserve"> </w:t>
      </w:r>
      <w:r>
        <w:t>форм</w:t>
      </w:r>
      <w:r w:rsidRPr="00B53BE6">
        <w:t xml:space="preserve"> </w:t>
      </w:r>
      <w:r>
        <w:t>культурного</w:t>
      </w:r>
      <w:r w:rsidRPr="00B53BE6">
        <w:t xml:space="preserve"> </w:t>
      </w:r>
      <w:r>
        <w:t>сам</w:t>
      </w:r>
      <w:r>
        <w:t>о</w:t>
      </w:r>
      <w:r>
        <w:t>выражения</w:t>
      </w:r>
      <w:r w:rsidRPr="00B53BE6">
        <w:t xml:space="preserve">, </w:t>
      </w:r>
      <w:r>
        <w:t>принятую</w:t>
      </w:r>
      <w:r w:rsidRPr="00B53BE6">
        <w:t xml:space="preserve"> </w:t>
      </w:r>
      <w:r>
        <w:t>в</w:t>
      </w:r>
      <w:r w:rsidRPr="00B53BE6">
        <w:t xml:space="preserve"> 2005</w:t>
      </w:r>
      <w:r w:rsidRPr="00B53BE6">
        <w:rPr>
          <w:lang w:val="en-US"/>
        </w:rPr>
        <w:t> </w:t>
      </w:r>
      <w:r>
        <w:t>году</w:t>
      </w:r>
      <w:r w:rsidRPr="00B53BE6">
        <w:t>.</w:t>
      </w:r>
    </w:p>
    <w:p w:rsidR="00064EEB" w:rsidRPr="00B53BE6" w:rsidRDefault="00064EEB" w:rsidP="003E5C10">
      <w:pPr>
        <w:pStyle w:val="H23GR"/>
      </w:pPr>
      <w:r w:rsidRPr="00B53BE6">
        <w:tab/>
        <w:t>5.</w:t>
      </w:r>
      <w:r w:rsidRPr="00B53BE6">
        <w:tab/>
      </w:r>
      <w:r>
        <w:t xml:space="preserve">Информация о школьном и профессиональном образовании в области культуры и искусства </w:t>
      </w:r>
    </w:p>
    <w:p w:rsidR="00064EEB" w:rsidRPr="00B53BE6" w:rsidRDefault="00064EEB" w:rsidP="003E5C10">
      <w:pPr>
        <w:pStyle w:val="SingleTxtGR"/>
      </w:pPr>
      <w:r w:rsidRPr="001138FB">
        <w:t>214.</w:t>
      </w:r>
      <w:r w:rsidRPr="001138FB">
        <w:tab/>
      </w:r>
      <w:r>
        <w:t>Правительство оказывает поддержку гражданскому обществу и частному сектору в обеспечении профессиональной подготовки в области культуры и и</w:t>
      </w:r>
      <w:r>
        <w:t>с</w:t>
      </w:r>
      <w:r>
        <w:t>кусства через посредство частных высших учебных заведений, театров, радио- и телевизио</w:t>
      </w:r>
      <w:r>
        <w:t>н</w:t>
      </w:r>
      <w:r>
        <w:t>ных станций и организаций на уровне общины. В</w:t>
      </w:r>
      <w:r w:rsidRPr="00B53BE6">
        <w:t xml:space="preserve"> </w:t>
      </w:r>
      <w:r>
        <w:t>государственных</w:t>
      </w:r>
      <w:r w:rsidRPr="00B53BE6">
        <w:t xml:space="preserve"> </w:t>
      </w:r>
      <w:r>
        <w:t>высших</w:t>
      </w:r>
      <w:r w:rsidRPr="00B53BE6">
        <w:t xml:space="preserve"> </w:t>
      </w:r>
      <w:r>
        <w:t>учебных</w:t>
      </w:r>
      <w:r w:rsidRPr="00B53BE6">
        <w:t xml:space="preserve"> </w:t>
      </w:r>
      <w:r>
        <w:t>заведениях</w:t>
      </w:r>
      <w:r w:rsidRPr="00B53BE6">
        <w:t xml:space="preserve"> </w:t>
      </w:r>
      <w:r>
        <w:t>Уганды</w:t>
      </w:r>
      <w:r w:rsidRPr="00B53BE6">
        <w:t xml:space="preserve"> </w:t>
      </w:r>
      <w:r>
        <w:t>имеются</w:t>
      </w:r>
      <w:r w:rsidRPr="00B53BE6">
        <w:t xml:space="preserve"> </w:t>
      </w:r>
      <w:r>
        <w:t>отдельные</w:t>
      </w:r>
      <w:r w:rsidRPr="00B53BE6">
        <w:t xml:space="preserve"> </w:t>
      </w:r>
      <w:r>
        <w:t>департаменты</w:t>
      </w:r>
      <w:r w:rsidRPr="00B53BE6">
        <w:t xml:space="preserve"> </w:t>
      </w:r>
      <w:r>
        <w:t>и</w:t>
      </w:r>
      <w:r w:rsidRPr="00B53BE6">
        <w:t xml:space="preserve"> </w:t>
      </w:r>
      <w:r>
        <w:t>ф</w:t>
      </w:r>
      <w:r>
        <w:t>а</w:t>
      </w:r>
      <w:r>
        <w:t>культеты</w:t>
      </w:r>
      <w:r w:rsidRPr="00B53BE6">
        <w:t xml:space="preserve"> </w:t>
      </w:r>
      <w:r>
        <w:t>для</w:t>
      </w:r>
      <w:r w:rsidRPr="00B53BE6">
        <w:t xml:space="preserve"> </w:t>
      </w:r>
      <w:r>
        <w:t>продвинутого</w:t>
      </w:r>
      <w:r w:rsidRPr="00B53BE6">
        <w:t xml:space="preserve"> </w:t>
      </w:r>
      <w:r>
        <w:t>изучения</w:t>
      </w:r>
      <w:r w:rsidRPr="00B53BE6">
        <w:t xml:space="preserve"> </w:t>
      </w:r>
      <w:r>
        <w:t>исполнительских</w:t>
      </w:r>
      <w:r w:rsidRPr="00B53BE6">
        <w:t xml:space="preserve"> </w:t>
      </w:r>
      <w:r>
        <w:t>видов</w:t>
      </w:r>
      <w:r w:rsidRPr="00B53BE6">
        <w:t xml:space="preserve"> </w:t>
      </w:r>
      <w:r>
        <w:t>искусства</w:t>
      </w:r>
      <w:r w:rsidRPr="00B53BE6">
        <w:t xml:space="preserve"> (</w:t>
      </w:r>
      <w:r>
        <w:t>муз</w:t>
      </w:r>
      <w:r>
        <w:t>ы</w:t>
      </w:r>
      <w:r>
        <w:t>ки</w:t>
      </w:r>
      <w:r w:rsidRPr="00B53BE6">
        <w:t xml:space="preserve">, </w:t>
      </w:r>
      <w:r>
        <w:t>танца</w:t>
      </w:r>
      <w:r w:rsidRPr="00B53BE6">
        <w:t xml:space="preserve">, </w:t>
      </w:r>
      <w:r>
        <w:t>фольклора</w:t>
      </w:r>
      <w:r w:rsidRPr="00B53BE6">
        <w:t xml:space="preserve"> </w:t>
      </w:r>
      <w:r>
        <w:t>и</w:t>
      </w:r>
      <w:r w:rsidRPr="00B53BE6">
        <w:t xml:space="preserve"> </w:t>
      </w:r>
      <w:r>
        <w:t>театра</w:t>
      </w:r>
      <w:r w:rsidRPr="00B53BE6">
        <w:t xml:space="preserve">), </w:t>
      </w:r>
      <w:r>
        <w:t>визуального искусства и других видов худож</w:t>
      </w:r>
      <w:r>
        <w:t>е</w:t>
      </w:r>
      <w:r>
        <w:t>ственного творчества, лингвистики и общественных наук.</w:t>
      </w:r>
    </w:p>
    <w:p w:rsidR="00064EEB" w:rsidRPr="00B53BE6" w:rsidRDefault="00064EEB" w:rsidP="003E5C10">
      <w:pPr>
        <w:pStyle w:val="H23GR"/>
      </w:pPr>
      <w:r w:rsidRPr="00B53BE6">
        <w:tab/>
        <w:t>6.</w:t>
      </w:r>
      <w:r w:rsidRPr="00B53BE6">
        <w:tab/>
      </w:r>
      <w:r>
        <w:t>Меры по обеспечению доступа к результатам научного прогресса и</w:t>
      </w:r>
      <w:r w:rsidR="003E5C10">
        <w:t> </w:t>
      </w:r>
      <w:r>
        <w:t>их</w:t>
      </w:r>
      <w:r w:rsidR="003E5C10">
        <w:t> </w:t>
      </w:r>
      <w:r>
        <w:t>практического применения для всех, включая обездоленных и</w:t>
      </w:r>
      <w:r w:rsidR="003E5C10">
        <w:t> </w:t>
      </w:r>
      <w:proofErr w:type="spellStart"/>
      <w:r>
        <w:t>маргинализованных</w:t>
      </w:r>
      <w:proofErr w:type="spellEnd"/>
      <w:r>
        <w:t xml:space="preserve"> лиц и групп населения </w:t>
      </w:r>
    </w:p>
    <w:p w:rsidR="00064EEB" w:rsidRPr="000B4D15" w:rsidRDefault="00064EEB" w:rsidP="003E5C10">
      <w:pPr>
        <w:pStyle w:val="SingleTxtGR"/>
      </w:pPr>
      <w:r w:rsidRPr="001138FB">
        <w:t>215.</w:t>
      </w:r>
      <w:r w:rsidRPr="001138FB">
        <w:tab/>
      </w:r>
      <w:r>
        <w:t>В статье 21(1) угандийского Закона об инвалидах 2006 года содержится настоятельный призыв к органам исполнительной власти поощрять право инв</w:t>
      </w:r>
      <w:r>
        <w:t>а</w:t>
      </w:r>
      <w:r>
        <w:t>лидов на</w:t>
      </w:r>
      <w:r w:rsidRPr="000B4D15">
        <w:t xml:space="preserve"> </w:t>
      </w:r>
      <w:r>
        <w:t>доступ</w:t>
      </w:r>
      <w:r w:rsidRPr="000B4D15">
        <w:t xml:space="preserve"> </w:t>
      </w:r>
      <w:r>
        <w:t>к</w:t>
      </w:r>
      <w:r w:rsidRPr="000B4D15">
        <w:t xml:space="preserve"> </w:t>
      </w:r>
      <w:r>
        <w:t>информации</w:t>
      </w:r>
      <w:r w:rsidRPr="000B4D15">
        <w:t xml:space="preserve"> </w:t>
      </w:r>
      <w:r>
        <w:t>путем:</w:t>
      </w:r>
      <w:r w:rsidRPr="000B4D15">
        <w:t xml:space="preserve"> </w:t>
      </w:r>
      <w:r>
        <w:t>а</w:t>
      </w:r>
      <w:r w:rsidRPr="000B4D15">
        <w:t>)</w:t>
      </w:r>
      <w:r w:rsidRPr="000B4D15">
        <w:rPr>
          <w:lang w:val="en-US"/>
        </w:rPr>
        <w:t> </w:t>
      </w:r>
      <w:r>
        <w:t>развития</w:t>
      </w:r>
      <w:r w:rsidRPr="000B4D15">
        <w:t xml:space="preserve"> </w:t>
      </w:r>
      <w:r>
        <w:t>и</w:t>
      </w:r>
      <w:r w:rsidRPr="000B4D15">
        <w:t xml:space="preserve"> </w:t>
      </w:r>
      <w:r>
        <w:t>использования</w:t>
      </w:r>
      <w:r w:rsidRPr="000B4D15">
        <w:t xml:space="preserve"> </w:t>
      </w:r>
      <w:r>
        <w:t>языка</w:t>
      </w:r>
      <w:r w:rsidRPr="000B4D15">
        <w:t xml:space="preserve"> </w:t>
      </w:r>
      <w:r>
        <w:t>же</w:t>
      </w:r>
      <w:r>
        <w:t>с</w:t>
      </w:r>
      <w:r>
        <w:t>тов</w:t>
      </w:r>
      <w:r w:rsidRPr="000B4D15">
        <w:t xml:space="preserve">, </w:t>
      </w:r>
      <w:r>
        <w:t>подготовки</w:t>
      </w:r>
      <w:r w:rsidRPr="000B4D15">
        <w:t xml:space="preserve"> </w:t>
      </w:r>
      <w:r>
        <w:t>и</w:t>
      </w:r>
      <w:r w:rsidRPr="000B4D15">
        <w:t xml:space="preserve"> </w:t>
      </w:r>
      <w:r>
        <w:t>использования</w:t>
      </w:r>
      <w:r w:rsidRPr="000B4D15">
        <w:t xml:space="preserve"> </w:t>
      </w:r>
      <w:r>
        <w:t>переводчиков</w:t>
      </w:r>
      <w:r w:rsidRPr="000B4D15">
        <w:t xml:space="preserve"> </w:t>
      </w:r>
      <w:r>
        <w:t>с</w:t>
      </w:r>
      <w:r w:rsidRPr="000B4D15">
        <w:t xml:space="preserve"> </w:t>
      </w:r>
      <w:r>
        <w:t>тактильного</w:t>
      </w:r>
      <w:r w:rsidRPr="000B4D15">
        <w:t xml:space="preserve"> </w:t>
      </w:r>
      <w:r>
        <w:t>языка</w:t>
      </w:r>
      <w:r w:rsidRPr="000B4D15">
        <w:t xml:space="preserve"> </w:t>
      </w:r>
      <w:r>
        <w:t>и</w:t>
      </w:r>
      <w:r w:rsidRPr="000B4D15">
        <w:t xml:space="preserve"> </w:t>
      </w:r>
      <w:r>
        <w:t>языка</w:t>
      </w:r>
      <w:r w:rsidRPr="000B4D15">
        <w:t xml:space="preserve"> </w:t>
      </w:r>
      <w:r>
        <w:t>жестов</w:t>
      </w:r>
      <w:r w:rsidRPr="000B4D15">
        <w:t xml:space="preserve"> </w:t>
      </w:r>
      <w:r>
        <w:t>во</w:t>
      </w:r>
      <w:r w:rsidRPr="000B4D15">
        <w:t xml:space="preserve"> </w:t>
      </w:r>
      <w:r>
        <w:t>всех</w:t>
      </w:r>
      <w:r w:rsidRPr="000B4D15">
        <w:t xml:space="preserve"> </w:t>
      </w:r>
      <w:r>
        <w:t>государственных</w:t>
      </w:r>
      <w:r w:rsidRPr="000B4D15">
        <w:t xml:space="preserve"> </w:t>
      </w:r>
      <w:r>
        <w:t>учреждениях</w:t>
      </w:r>
      <w:r w:rsidRPr="000B4D15">
        <w:t xml:space="preserve"> </w:t>
      </w:r>
      <w:r>
        <w:t>и</w:t>
      </w:r>
      <w:r w:rsidRPr="000B4D15">
        <w:t xml:space="preserve"> </w:t>
      </w:r>
      <w:r>
        <w:t>на</w:t>
      </w:r>
      <w:r w:rsidRPr="000B4D15">
        <w:t xml:space="preserve"> </w:t>
      </w:r>
      <w:r>
        <w:t>государственных</w:t>
      </w:r>
      <w:r w:rsidRPr="000B4D15">
        <w:t xml:space="preserve"> </w:t>
      </w:r>
      <w:r>
        <w:t>должн</w:t>
      </w:r>
      <w:r>
        <w:t>о</w:t>
      </w:r>
      <w:r>
        <w:t>стях</w:t>
      </w:r>
      <w:r w:rsidRPr="000B4D15">
        <w:t xml:space="preserve">; </w:t>
      </w:r>
      <w:r w:rsidRPr="000548E4">
        <w:t>b</w:t>
      </w:r>
      <w:r w:rsidRPr="000B4D15">
        <w:t>)</w:t>
      </w:r>
      <w:r>
        <w:t> публикации на языке Брайля государственной информации, например правительственных документов, правительственных газет и других изданий</w:t>
      </w:r>
      <w:r w:rsidRPr="000B4D15">
        <w:t>.</w:t>
      </w:r>
    </w:p>
    <w:p w:rsidR="00064EEB" w:rsidRPr="00472D08" w:rsidRDefault="00064EEB" w:rsidP="003E5C10">
      <w:pPr>
        <w:pStyle w:val="H23GR"/>
      </w:pPr>
      <w:r w:rsidRPr="000B4D15">
        <w:tab/>
      </w:r>
      <w:r w:rsidRPr="00472D08">
        <w:t>7.</w:t>
      </w:r>
      <w:r w:rsidRPr="00472D08">
        <w:tab/>
      </w:r>
      <w:r>
        <w:t>Меры</w:t>
      </w:r>
      <w:r w:rsidRPr="00472D08">
        <w:t xml:space="preserve"> </w:t>
      </w:r>
      <w:r>
        <w:t>по</w:t>
      </w:r>
      <w:r w:rsidRPr="00472D08">
        <w:t xml:space="preserve"> </w:t>
      </w:r>
      <w:r>
        <w:t>защите</w:t>
      </w:r>
      <w:r w:rsidRPr="00472D08">
        <w:t xml:space="preserve"> </w:t>
      </w:r>
      <w:r>
        <w:t>прав</w:t>
      </w:r>
      <w:r w:rsidRPr="00472D08">
        <w:t xml:space="preserve"> </w:t>
      </w:r>
      <w:r>
        <w:t>авторов</w:t>
      </w:r>
      <w:r w:rsidRPr="00472D08">
        <w:t xml:space="preserve"> </w:t>
      </w:r>
      <w:r>
        <w:t>на</w:t>
      </w:r>
      <w:r w:rsidRPr="00472D08">
        <w:t xml:space="preserve"> </w:t>
      </w:r>
      <w:r>
        <w:t>то</w:t>
      </w:r>
      <w:r w:rsidRPr="00472D08">
        <w:t xml:space="preserve">, </w:t>
      </w:r>
      <w:r>
        <w:t>чтобы</w:t>
      </w:r>
      <w:r w:rsidRPr="00472D08">
        <w:t xml:space="preserve"> </w:t>
      </w:r>
      <w:r>
        <w:t>быть</w:t>
      </w:r>
      <w:r w:rsidRPr="00472D08">
        <w:t xml:space="preserve"> </w:t>
      </w:r>
      <w:r>
        <w:t>признанными</w:t>
      </w:r>
      <w:r w:rsidRPr="00472D08">
        <w:t xml:space="preserve"> </w:t>
      </w:r>
      <w:r>
        <w:t>в</w:t>
      </w:r>
      <w:r w:rsidRPr="00472D08">
        <w:t xml:space="preserve"> </w:t>
      </w:r>
      <w:r>
        <w:t>качестве</w:t>
      </w:r>
      <w:r w:rsidRPr="00472D08">
        <w:t xml:space="preserve"> </w:t>
      </w:r>
      <w:r>
        <w:t>создателей</w:t>
      </w:r>
      <w:r w:rsidRPr="00472D08">
        <w:t xml:space="preserve">, </w:t>
      </w:r>
      <w:r>
        <w:t>и</w:t>
      </w:r>
      <w:r w:rsidRPr="00472D08">
        <w:t xml:space="preserve"> </w:t>
      </w:r>
      <w:r>
        <w:t>на</w:t>
      </w:r>
      <w:r w:rsidRPr="00472D08">
        <w:t xml:space="preserve"> </w:t>
      </w:r>
      <w:r>
        <w:t>защиту</w:t>
      </w:r>
      <w:r w:rsidRPr="00472D08">
        <w:t xml:space="preserve"> </w:t>
      </w:r>
      <w:r>
        <w:t>целостности</w:t>
      </w:r>
      <w:r w:rsidRPr="00472D08">
        <w:t xml:space="preserve"> </w:t>
      </w:r>
      <w:r>
        <w:t>их</w:t>
      </w:r>
      <w:r w:rsidRPr="00472D08">
        <w:t xml:space="preserve"> </w:t>
      </w:r>
      <w:r>
        <w:t>научных</w:t>
      </w:r>
      <w:r w:rsidRPr="00472D08">
        <w:t xml:space="preserve">, </w:t>
      </w:r>
      <w:r>
        <w:t>литературных</w:t>
      </w:r>
      <w:r w:rsidRPr="00472D08">
        <w:t xml:space="preserve"> </w:t>
      </w:r>
      <w:r>
        <w:t>и</w:t>
      </w:r>
      <w:r w:rsidRPr="00472D08">
        <w:t xml:space="preserve"> </w:t>
      </w:r>
      <w:r>
        <w:t>художественных</w:t>
      </w:r>
      <w:r w:rsidRPr="00472D08">
        <w:t xml:space="preserve"> </w:t>
      </w:r>
      <w:r>
        <w:t>произведений</w:t>
      </w:r>
      <w:r w:rsidRPr="00472D08">
        <w:t xml:space="preserve"> </w:t>
      </w:r>
    </w:p>
    <w:p w:rsidR="00064EEB" w:rsidRPr="000B4D15" w:rsidRDefault="00064EEB" w:rsidP="003E5C10">
      <w:pPr>
        <w:pStyle w:val="SingleTxtGR"/>
      </w:pPr>
      <w:r w:rsidRPr="001138FB">
        <w:t>216.</w:t>
      </w:r>
      <w:r w:rsidRPr="001138FB">
        <w:tab/>
      </w:r>
      <w:r>
        <w:t>В</w:t>
      </w:r>
      <w:r w:rsidRPr="000B4D15">
        <w:t xml:space="preserve"> 2006 </w:t>
      </w:r>
      <w:r>
        <w:t>году</w:t>
      </w:r>
      <w:r w:rsidRPr="000B4D15">
        <w:t xml:space="preserve"> </w:t>
      </w:r>
      <w:r>
        <w:t>был</w:t>
      </w:r>
      <w:r w:rsidRPr="000B4D15">
        <w:t xml:space="preserve"> </w:t>
      </w:r>
      <w:r>
        <w:t>принят</w:t>
      </w:r>
      <w:r w:rsidRPr="000B4D15">
        <w:t xml:space="preserve"> </w:t>
      </w:r>
      <w:r>
        <w:t>Закон</w:t>
      </w:r>
      <w:r w:rsidRPr="000B4D15">
        <w:t xml:space="preserve"> </w:t>
      </w:r>
      <w:r>
        <w:t>об</w:t>
      </w:r>
      <w:r w:rsidRPr="000B4D15">
        <w:t xml:space="preserve"> </w:t>
      </w:r>
      <w:r>
        <w:t>авторских</w:t>
      </w:r>
      <w:r w:rsidRPr="000B4D15">
        <w:t xml:space="preserve"> </w:t>
      </w:r>
      <w:r>
        <w:t>и</w:t>
      </w:r>
      <w:r w:rsidRPr="000B4D15">
        <w:t xml:space="preserve"> </w:t>
      </w:r>
      <w:r>
        <w:t>смежных</w:t>
      </w:r>
      <w:r w:rsidRPr="000B4D15">
        <w:t xml:space="preserve"> </w:t>
      </w:r>
      <w:r>
        <w:t>правах</w:t>
      </w:r>
      <w:r w:rsidRPr="000B4D15">
        <w:t xml:space="preserve"> </w:t>
      </w:r>
      <w:r>
        <w:t>для</w:t>
      </w:r>
      <w:r w:rsidRPr="000B4D15">
        <w:t xml:space="preserve"> </w:t>
      </w:r>
      <w:r>
        <w:t>обе</w:t>
      </w:r>
      <w:r>
        <w:t>с</w:t>
      </w:r>
      <w:r>
        <w:t>печения</w:t>
      </w:r>
      <w:r w:rsidRPr="000B4D15">
        <w:t xml:space="preserve"> </w:t>
      </w:r>
      <w:r>
        <w:t>защиты</w:t>
      </w:r>
      <w:r w:rsidRPr="000B4D15">
        <w:t xml:space="preserve"> </w:t>
      </w:r>
      <w:r>
        <w:t>литературных</w:t>
      </w:r>
      <w:r w:rsidRPr="000B4D15">
        <w:t xml:space="preserve">, </w:t>
      </w:r>
      <w:r>
        <w:t>научных</w:t>
      </w:r>
      <w:r w:rsidRPr="000B4D15">
        <w:t xml:space="preserve"> </w:t>
      </w:r>
      <w:r>
        <w:t>и</w:t>
      </w:r>
      <w:r w:rsidRPr="000B4D15">
        <w:t xml:space="preserve"> </w:t>
      </w:r>
      <w:r>
        <w:t>художественных</w:t>
      </w:r>
      <w:r w:rsidRPr="000B4D15">
        <w:t xml:space="preserve"> </w:t>
      </w:r>
      <w:r>
        <w:t>произведений</w:t>
      </w:r>
      <w:r w:rsidRPr="000B4D15">
        <w:t xml:space="preserve"> </w:t>
      </w:r>
      <w:r>
        <w:t>и</w:t>
      </w:r>
      <w:r w:rsidRPr="000B4D15">
        <w:t xml:space="preserve"> </w:t>
      </w:r>
      <w:r>
        <w:t>с</w:t>
      </w:r>
      <w:r>
        <w:t>о</w:t>
      </w:r>
      <w:r>
        <w:t>ответс</w:t>
      </w:r>
      <w:r>
        <w:t>т</w:t>
      </w:r>
      <w:r>
        <w:t>вующих</w:t>
      </w:r>
      <w:r w:rsidRPr="000B4D15">
        <w:t xml:space="preserve"> </w:t>
      </w:r>
      <w:r>
        <w:t>смежных</w:t>
      </w:r>
      <w:r w:rsidRPr="000B4D15">
        <w:t xml:space="preserve"> </w:t>
      </w:r>
      <w:r>
        <w:t>прав</w:t>
      </w:r>
      <w:r w:rsidRPr="000B4D15">
        <w:t xml:space="preserve">, </w:t>
      </w:r>
      <w:r>
        <w:t>а</w:t>
      </w:r>
      <w:r w:rsidRPr="000B4D15">
        <w:t xml:space="preserve"> </w:t>
      </w:r>
      <w:r>
        <w:t>также</w:t>
      </w:r>
      <w:r w:rsidRPr="000B4D15">
        <w:t xml:space="preserve"> </w:t>
      </w:r>
      <w:r>
        <w:t>для</w:t>
      </w:r>
      <w:r w:rsidRPr="000B4D15">
        <w:t xml:space="preserve"> </w:t>
      </w:r>
      <w:r>
        <w:t>урегулирования</w:t>
      </w:r>
      <w:r w:rsidRPr="000B4D15">
        <w:t xml:space="preserve"> </w:t>
      </w:r>
      <w:r>
        <w:t>других</w:t>
      </w:r>
      <w:r w:rsidRPr="000B4D15">
        <w:t xml:space="preserve"> </w:t>
      </w:r>
      <w:r>
        <w:t>связанных</w:t>
      </w:r>
      <w:r w:rsidRPr="000B4D15">
        <w:t xml:space="preserve"> </w:t>
      </w:r>
      <w:r>
        <w:t>с</w:t>
      </w:r>
      <w:r w:rsidRPr="000B4D15">
        <w:t xml:space="preserve"> </w:t>
      </w:r>
      <w:r>
        <w:t>этим</w:t>
      </w:r>
      <w:r w:rsidRPr="000B4D15">
        <w:t xml:space="preserve"> </w:t>
      </w:r>
      <w:r>
        <w:t>вопр</w:t>
      </w:r>
      <w:r>
        <w:t>о</w:t>
      </w:r>
      <w:r>
        <w:t>сов</w:t>
      </w:r>
      <w:r w:rsidRPr="000B4D15">
        <w:t>.</w:t>
      </w:r>
    </w:p>
    <w:p w:rsidR="00064EEB" w:rsidRPr="000B4D15" w:rsidRDefault="00064EEB" w:rsidP="003E5C10">
      <w:pPr>
        <w:pStyle w:val="SingleTxtGR"/>
      </w:pPr>
      <w:r w:rsidRPr="001138FB">
        <w:t>217.</w:t>
      </w:r>
      <w:r w:rsidRPr="001138FB">
        <w:tab/>
      </w:r>
      <w:r>
        <w:t>В</w:t>
      </w:r>
      <w:r w:rsidRPr="000B4D15">
        <w:t xml:space="preserve"> </w:t>
      </w:r>
      <w:r>
        <w:t>части</w:t>
      </w:r>
      <w:r w:rsidRPr="000B4D15">
        <w:rPr>
          <w:lang w:val="en-US"/>
        </w:rPr>
        <w:t> </w:t>
      </w:r>
      <w:r w:rsidRPr="000548E4">
        <w:t>II</w:t>
      </w:r>
      <w:r>
        <w:t xml:space="preserve"> Закона об авторских правах предусматривается право на защ</w:t>
      </w:r>
      <w:r>
        <w:t>и</w:t>
      </w:r>
      <w:r>
        <w:t>ту любого авторского произведения, когда оно является оригинальным и выр</w:t>
      </w:r>
      <w:r>
        <w:t>а</w:t>
      </w:r>
      <w:r>
        <w:t>жается какими-либо способами в материальной форме независимо от качества этого прои</w:t>
      </w:r>
      <w:r>
        <w:t>з</w:t>
      </w:r>
      <w:r>
        <w:t>ведения или целей его создания</w:t>
      </w:r>
      <w:r w:rsidRPr="000B4D15">
        <w:t>.</w:t>
      </w:r>
      <w:r>
        <w:t xml:space="preserve"> Кроме того, защищаются основные материальные интересы авторов, связанные с их произведениями, что позвол</w:t>
      </w:r>
      <w:r>
        <w:t>я</w:t>
      </w:r>
      <w:r>
        <w:t>ет им осуществлять свое право на достаточный жизненный уровень.</w:t>
      </w:r>
    </w:p>
    <w:p w:rsidR="00064EEB" w:rsidRPr="000B4D15" w:rsidRDefault="00064EEB" w:rsidP="003E5C10">
      <w:pPr>
        <w:pStyle w:val="H23GR"/>
      </w:pPr>
      <w:r w:rsidRPr="000B4D15">
        <w:tab/>
        <w:t>8.</w:t>
      </w:r>
      <w:r w:rsidRPr="000B4D15">
        <w:tab/>
      </w:r>
      <w:r>
        <w:t xml:space="preserve">Меры по обеспечению защиты моральных и материальных интересов коренных народов, связанных с их культурным наследием и традиционными знаниями </w:t>
      </w:r>
    </w:p>
    <w:p w:rsidR="00064EEB" w:rsidRPr="000B4D15" w:rsidRDefault="00064EEB" w:rsidP="003E5C10">
      <w:pPr>
        <w:pStyle w:val="SingleTxtGR"/>
      </w:pPr>
      <w:r w:rsidRPr="001138FB">
        <w:t>218.</w:t>
      </w:r>
      <w:r w:rsidRPr="001138FB">
        <w:tab/>
      </w:r>
      <w:r>
        <w:t>В статье 21(1) Конституции Уганды предусматривается, что "Все люди равны перед законом во всех сферах политической, социальной и культурной жизни и в любом другом отношении и пользуются равной защитой по закону". В</w:t>
      </w:r>
      <w:r w:rsidRPr="000B4D15">
        <w:t xml:space="preserve"> </w:t>
      </w:r>
      <w:r>
        <w:t>статье</w:t>
      </w:r>
      <w:r w:rsidRPr="000B4D15">
        <w:rPr>
          <w:lang w:val="en-US"/>
        </w:rPr>
        <w:t> </w:t>
      </w:r>
      <w:r w:rsidRPr="000B4D15">
        <w:t xml:space="preserve">36 </w:t>
      </w:r>
      <w:r>
        <w:t>излагаются</w:t>
      </w:r>
      <w:r w:rsidRPr="000B4D15">
        <w:t xml:space="preserve"> </w:t>
      </w:r>
      <w:r>
        <w:t>права</w:t>
      </w:r>
      <w:r w:rsidRPr="000B4D15">
        <w:t xml:space="preserve"> </w:t>
      </w:r>
      <w:r>
        <w:t>меньшинств</w:t>
      </w:r>
      <w:r w:rsidRPr="000B4D15">
        <w:t xml:space="preserve"> </w:t>
      </w:r>
      <w:r>
        <w:t>на</w:t>
      </w:r>
      <w:r w:rsidRPr="000B4D15">
        <w:t xml:space="preserve"> </w:t>
      </w:r>
      <w:r>
        <w:t>защиту</w:t>
      </w:r>
      <w:r w:rsidRPr="000B4D15">
        <w:t xml:space="preserve">: </w:t>
      </w:r>
      <w:r>
        <w:t>меньшинства</w:t>
      </w:r>
      <w:r w:rsidRPr="000B4D15">
        <w:t xml:space="preserve"> </w:t>
      </w:r>
      <w:r>
        <w:t>имеют</w:t>
      </w:r>
      <w:r w:rsidRPr="000B4D15">
        <w:t xml:space="preserve"> </w:t>
      </w:r>
      <w:r>
        <w:t>пр</w:t>
      </w:r>
      <w:r>
        <w:t>а</w:t>
      </w:r>
      <w:r>
        <w:t>во</w:t>
      </w:r>
      <w:r w:rsidRPr="000B4D15">
        <w:t xml:space="preserve"> </w:t>
      </w:r>
      <w:r>
        <w:t>участвовать</w:t>
      </w:r>
      <w:r w:rsidRPr="000B4D15">
        <w:t xml:space="preserve"> </w:t>
      </w:r>
      <w:r>
        <w:t>в</w:t>
      </w:r>
      <w:r w:rsidRPr="000B4D15">
        <w:t xml:space="preserve"> </w:t>
      </w:r>
      <w:r>
        <w:t>процессах</w:t>
      </w:r>
      <w:r w:rsidRPr="000B4D15">
        <w:t xml:space="preserve"> </w:t>
      </w:r>
      <w:r>
        <w:t>принятия</w:t>
      </w:r>
      <w:r w:rsidRPr="000B4D15">
        <w:t xml:space="preserve"> </w:t>
      </w:r>
      <w:r>
        <w:t>решений</w:t>
      </w:r>
      <w:r w:rsidRPr="000B4D15">
        <w:t xml:space="preserve">; </w:t>
      </w:r>
      <w:r>
        <w:t>их</w:t>
      </w:r>
      <w:r w:rsidRPr="000B4D15">
        <w:t xml:space="preserve"> </w:t>
      </w:r>
      <w:r>
        <w:t>мнения</w:t>
      </w:r>
      <w:r w:rsidRPr="000B4D15">
        <w:t xml:space="preserve"> </w:t>
      </w:r>
      <w:r>
        <w:t>и</w:t>
      </w:r>
      <w:r w:rsidRPr="000B4D15">
        <w:t xml:space="preserve"> </w:t>
      </w:r>
      <w:r>
        <w:t>интересы</w:t>
      </w:r>
      <w:r w:rsidRPr="000B4D15">
        <w:t xml:space="preserve"> </w:t>
      </w:r>
      <w:r>
        <w:t>учит</w:t>
      </w:r>
      <w:r>
        <w:t>ы</w:t>
      </w:r>
      <w:r>
        <w:t>ваются</w:t>
      </w:r>
      <w:r w:rsidRPr="000B4D15">
        <w:t xml:space="preserve"> </w:t>
      </w:r>
      <w:r>
        <w:t>при</w:t>
      </w:r>
      <w:r w:rsidRPr="000B4D15">
        <w:t xml:space="preserve"> </w:t>
      </w:r>
      <w:r>
        <w:t>составлении</w:t>
      </w:r>
      <w:r w:rsidRPr="000B4D15">
        <w:t xml:space="preserve"> </w:t>
      </w:r>
      <w:r>
        <w:t>н</w:t>
      </w:r>
      <w:r>
        <w:t>а</w:t>
      </w:r>
      <w:r>
        <w:t>циональных</w:t>
      </w:r>
      <w:r w:rsidRPr="000B4D15">
        <w:t xml:space="preserve"> </w:t>
      </w:r>
      <w:r>
        <w:t>планов</w:t>
      </w:r>
      <w:r w:rsidRPr="000B4D15">
        <w:t xml:space="preserve"> </w:t>
      </w:r>
      <w:r>
        <w:t>и</w:t>
      </w:r>
      <w:r w:rsidRPr="000B4D15">
        <w:t xml:space="preserve"> </w:t>
      </w:r>
      <w:r>
        <w:t>программ</w:t>
      </w:r>
      <w:r w:rsidRPr="000B4D15">
        <w:t>.</w:t>
      </w:r>
    </w:p>
    <w:p w:rsidR="00064EEB" w:rsidRPr="000B4D15" w:rsidRDefault="00064EEB" w:rsidP="00575674">
      <w:pPr>
        <w:pStyle w:val="H23GR"/>
        <w:pageBreakBefore/>
      </w:pPr>
      <w:r w:rsidRPr="000B4D15">
        <w:tab/>
      </w:r>
      <w:r w:rsidRPr="001138FB">
        <w:t>9.</w:t>
      </w:r>
      <w:r w:rsidRPr="001138FB">
        <w:tab/>
      </w:r>
      <w:r>
        <w:t>Проблемы</w:t>
      </w:r>
    </w:p>
    <w:p w:rsidR="00064EEB" w:rsidRPr="000B4D15" w:rsidRDefault="00064EEB" w:rsidP="003E5C10">
      <w:pPr>
        <w:pStyle w:val="SingleTxtGR"/>
      </w:pPr>
      <w:r w:rsidRPr="001138FB">
        <w:t>219.</w:t>
      </w:r>
      <w:r w:rsidRPr="001138FB">
        <w:tab/>
      </w:r>
      <w:r>
        <w:t xml:space="preserve">Хотя вышеупомянутые положения свидетельствуют о благих намерениях государства обеспечить право доступа и участия в культурной жизни для </w:t>
      </w:r>
      <w:proofErr w:type="spellStart"/>
      <w:r>
        <w:t>уга</w:t>
      </w:r>
      <w:r>
        <w:t>н</w:t>
      </w:r>
      <w:r>
        <w:t>дийцев</w:t>
      </w:r>
      <w:proofErr w:type="spellEnd"/>
      <w:r>
        <w:t>, его обязательства по соблюдению, защите и обеспечению культурных прав были выпо</w:t>
      </w:r>
      <w:r>
        <w:t>л</w:t>
      </w:r>
      <w:r>
        <w:t>нены лишь весьма частично</w:t>
      </w:r>
      <w:r w:rsidRPr="000B4D15">
        <w:t>.</w:t>
      </w:r>
    </w:p>
    <w:p w:rsidR="00064EEB" w:rsidRDefault="00064EEB" w:rsidP="003E5C10">
      <w:pPr>
        <w:pStyle w:val="SingleTxtGR"/>
        <w:rPr>
          <w:lang w:val="en-US"/>
        </w:rPr>
      </w:pPr>
      <w:r w:rsidRPr="001138FB">
        <w:t>220.</w:t>
      </w:r>
      <w:r w:rsidRPr="001138FB">
        <w:tab/>
      </w:r>
      <w:r>
        <w:t>Культура является сектором, в отношении которого действует остаточный принцип; в условиях отсутствия профильного министерства на нужды Депа</w:t>
      </w:r>
      <w:r>
        <w:t>р</w:t>
      </w:r>
      <w:r>
        <w:t>тамента МГТСР по культурным и семейным вопросам выделяются минимал</w:t>
      </w:r>
      <w:r>
        <w:t>ь</w:t>
      </w:r>
      <w:r>
        <w:t>ные людские и финансовые ресурсы. Кроме того, Департамент музеев и памя</w:t>
      </w:r>
      <w:r>
        <w:t>т</w:t>
      </w:r>
      <w:r>
        <w:t>ников, занимающийся культурными объектами, административно не связан с указанным Департаментом, что затрудняет координацию и реализацию пр</w:t>
      </w:r>
      <w:r>
        <w:t>о</w:t>
      </w:r>
      <w:r>
        <w:t>грамм в сфере культуры.</w:t>
      </w:r>
    </w:p>
    <w:p w:rsidR="00064EEB" w:rsidRPr="003E5C10" w:rsidRDefault="003E5C10" w:rsidP="003E5C1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064EEB" w:rsidRPr="003E5C10" w:rsidSect="00A1034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0BD" w:rsidRDefault="002700BD">
      <w:r>
        <w:rPr>
          <w:lang w:val="en-US"/>
        </w:rPr>
        <w:tab/>
      </w:r>
      <w:r>
        <w:separator/>
      </w:r>
    </w:p>
  </w:endnote>
  <w:endnote w:type="continuationSeparator" w:id="0">
    <w:p w:rsidR="002700BD" w:rsidRDefault="00270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0BD" w:rsidRPr="009A6F4A" w:rsidRDefault="002700B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60</w:t>
    </w:r>
    <w:r>
      <w:rPr>
        <w:rStyle w:val="PageNumber"/>
      </w:rPr>
      <w:fldChar w:fldCharType="end"/>
    </w:r>
    <w:r>
      <w:rPr>
        <w:lang w:val="en-US"/>
      </w:rPr>
      <w:tab/>
      <w:t>GE.13-49436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0BD" w:rsidRPr="009A6F4A" w:rsidRDefault="002700BD">
    <w:pPr>
      <w:pStyle w:val="Footer"/>
      <w:rPr>
        <w:lang w:val="en-US"/>
      </w:rPr>
    </w:pPr>
    <w:r>
      <w:rPr>
        <w:lang w:val="en-US"/>
      </w:rPr>
      <w:t>GE.13-49436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2700BD" w:rsidTr="000B3266">
      <w:trPr>
        <w:trHeight w:val="438"/>
      </w:trPr>
      <w:tc>
        <w:tcPr>
          <w:tcW w:w="4068" w:type="dxa"/>
          <w:vAlign w:val="bottom"/>
        </w:tcPr>
        <w:p w:rsidR="002700BD" w:rsidRDefault="002700BD" w:rsidP="000B3266">
          <w:r>
            <w:rPr>
              <w:lang w:val="en-US"/>
            </w:rPr>
            <w:t>GE.13-49436   (R)  110414  110414</w:t>
          </w:r>
        </w:p>
      </w:tc>
      <w:tc>
        <w:tcPr>
          <w:tcW w:w="4663" w:type="dxa"/>
          <w:vMerge w:val="restart"/>
          <w:vAlign w:val="bottom"/>
        </w:tcPr>
        <w:p w:rsidR="002700BD" w:rsidRDefault="002700BD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2700BD" w:rsidRDefault="002700BD" w:rsidP="000B3266">
          <w:pPr>
            <w:jc w:val="right"/>
          </w:pPr>
          <w:r>
            <w:pict>
              <v:shape id="_x0000_i1029" type="#_x0000_t75" style="width:50.25pt;height:50.25pt">
                <v:imagedata r:id="rId2" o:title="1&amp;Size=2&amp;Lang=R"/>
              </v:shape>
            </w:pict>
          </w:r>
        </w:p>
      </w:tc>
    </w:tr>
    <w:tr w:rsidR="002700BD" w:rsidTr="000B3266">
      <w:tc>
        <w:tcPr>
          <w:tcW w:w="4068" w:type="dxa"/>
          <w:vAlign w:val="bottom"/>
        </w:tcPr>
        <w:p w:rsidR="002700BD" w:rsidRPr="009D43A1" w:rsidRDefault="002700BD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D43A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700BD" w:rsidRDefault="002700BD" w:rsidP="000B3266"/>
      </w:tc>
      <w:tc>
        <w:tcPr>
          <w:tcW w:w="1124" w:type="dxa"/>
          <w:vMerge/>
        </w:tcPr>
        <w:p w:rsidR="002700BD" w:rsidRDefault="002700BD" w:rsidP="000B3266"/>
      </w:tc>
    </w:tr>
  </w:tbl>
  <w:p w:rsidR="002700BD" w:rsidRPr="007A36B5" w:rsidRDefault="002700BD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0BD" w:rsidRPr="00F71F63" w:rsidRDefault="002700B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700BD" w:rsidRPr="00F71F63" w:rsidRDefault="002700B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700BD" w:rsidRPr="00635E86" w:rsidRDefault="002700BD" w:rsidP="00635E86">
      <w:pPr>
        <w:pStyle w:val="Footer"/>
      </w:pPr>
    </w:p>
  </w:footnote>
  <w:footnote w:id="1">
    <w:p w:rsidR="002700BD" w:rsidRPr="00CE5F32" w:rsidRDefault="002700BD" w:rsidP="00C1068D">
      <w:pPr>
        <w:pStyle w:val="FootnoteText"/>
        <w:rPr>
          <w:lang w:val="ru-RU"/>
        </w:rPr>
      </w:pPr>
      <w:r>
        <w:tab/>
      </w:r>
      <w:r w:rsidRPr="00ED5F35">
        <w:rPr>
          <w:rStyle w:val="FootnoteReference"/>
          <w:sz w:val="20"/>
          <w:vertAlign w:val="baseline"/>
          <w:lang w:val="ru-RU"/>
        </w:rPr>
        <w:t>*</w:t>
      </w:r>
      <w:r w:rsidRPr="00CE5F32">
        <w:rPr>
          <w:rStyle w:val="FootnoteReference"/>
          <w:lang w:val="ru-RU"/>
        </w:rPr>
        <w:tab/>
      </w:r>
      <w:r>
        <w:rPr>
          <w:lang w:val="ru-RU"/>
        </w:rPr>
        <w:t>Настоящий документ выпускается без официального редактирования</w:t>
      </w:r>
      <w:r w:rsidRPr="00CE5F32">
        <w:rPr>
          <w:lang w:val="ru-RU"/>
        </w:rPr>
        <w:t>.</w:t>
      </w:r>
    </w:p>
  </w:footnote>
  <w:footnote w:id="2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E5F32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Статья</w:t>
      </w:r>
      <w:r w:rsidRPr="001138FB">
        <w:rPr>
          <w:lang w:val="ru-RU"/>
        </w:rPr>
        <w:t xml:space="preserve"> 2.</w:t>
      </w:r>
    </w:p>
  </w:footnote>
  <w:footnote w:id="3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 xml:space="preserve">Статья </w:t>
      </w:r>
      <w:r w:rsidRPr="001138FB">
        <w:rPr>
          <w:lang w:val="ru-RU"/>
        </w:rPr>
        <w:t>30</w:t>
      </w:r>
      <w:r w:rsidRPr="00A55262">
        <w:rPr>
          <w:lang w:val="ru-RU"/>
        </w:rPr>
        <w:t>.</w:t>
      </w:r>
      <w:r w:rsidRPr="001138FB">
        <w:rPr>
          <w:lang w:val="ru-RU"/>
        </w:rPr>
        <w:t xml:space="preserve"> </w:t>
      </w:r>
    </w:p>
  </w:footnote>
  <w:footnote w:id="4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Статья</w:t>
      </w:r>
      <w:r w:rsidRPr="001138FB">
        <w:rPr>
          <w:lang w:val="ru-RU"/>
        </w:rPr>
        <w:t xml:space="preserve"> 30.</w:t>
      </w:r>
    </w:p>
  </w:footnote>
  <w:footnote w:id="5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Статья</w:t>
      </w:r>
      <w:r w:rsidRPr="001138FB">
        <w:rPr>
          <w:lang w:val="ru-RU"/>
        </w:rPr>
        <w:t xml:space="preserve"> 37. </w:t>
      </w:r>
    </w:p>
  </w:footnote>
  <w:footnote w:id="6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Статья</w:t>
      </w:r>
      <w:r w:rsidRPr="001138FB">
        <w:rPr>
          <w:lang w:val="ru-RU"/>
        </w:rPr>
        <w:t xml:space="preserve"> 39.</w:t>
      </w:r>
    </w:p>
  </w:footnote>
  <w:footnote w:id="7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en-US"/>
        </w:rPr>
        <w:tab/>
      </w:r>
      <w:r>
        <w:rPr>
          <w:lang w:val="ru-RU"/>
        </w:rPr>
        <w:t>Статья</w:t>
      </w:r>
      <w:r w:rsidRPr="001138FB">
        <w:rPr>
          <w:lang w:val="en-US"/>
        </w:rPr>
        <w:t xml:space="preserve"> 40</w:t>
      </w:r>
      <w:r w:rsidRPr="00A55262">
        <w:rPr>
          <w:lang w:val="en-US"/>
        </w:rPr>
        <w:t>.</w:t>
      </w:r>
      <w:r w:rsidRPr="001138FB">
        <w:rPr>
          <w:lang w:val="en-US"/>
        </w:rPr>
        <w:t xml:space="preserve"> </w:t>
      </w:r>
    </w:p>
  </w:footnote>
  <w:footnote w:id="8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1138FB">
        <w:rPr>
          <w:lang w:val="en-US"/>
        </w:rPr>
        <w:tab/>
      </w:r>
      <w:r>
        <w:rPr>
          <w:rStyle w:val="FootnoteReference"/>
        </w:rPr>
        <w:footnoteRef/>
      </w:r>
      <w:r w:rsidRPr="001138FB">
        <w:rPr>
          <w:lang w:val="en-US"/>
        </w:rPr>
        <w:tab/>
      </w:r>
      <w:r>
        <w:rPr>
          <w:lang w:val="ru-RU"/>
        </w:rPr>
        <w:t>Статья</w:t>
      </w:r>
      <w:r w:rsidRPr="001138FB">
        <w:rPr>
          <w:lang w:val="en-US"/>
        </w:rPr>
        <w:t xml:space="preserve"> 50.</w:t>
      </w:r>
    </w:p>
  </w:footnote>
  <w:footnote w:id="9">
    <w:p w:rsidR="002700BD" w:rsidRPr="001138FB" w:rsidRDefault="002700BD" w:rsidP="008A158C">
      <w:pPr>
        <w:pStyle w:val="FootnoteText"/>
        <w:widowControl w:val="0"/>
        <w:rPr>
          <w:lang w:val="en-US"/>
        </w:rPr>
      </w:pPr>
      <w:r w:rsidRPr="001138FB">
        <w:rPr>
          <w:lang w:val="en-US"/>
        </w:rPr>
        <w:tab/>
      </w:r>
      <w:r>
        <w:rPr>
          <w:rStyle w:val="FootnoteReference"/>
        </w:rPr>
        <w:footnoteRef/>
      </w:r>
      <w:r w:rsidRPr="001138FB">
        <w:rPr>
          <w:lang w:val="en-US"/>
        </w:rPr>
        <w:tab/>
        <w:t>Uganda National Culture Policy, 2006, pp</w:t>
      </w:r>
      <w:r>
        <w:rPr>
          <w:lang w:val="en-US"/>
        </w:rPr>
        <w:t>.</w:t>
      </w:r>
      <w:r w:rsidRPr="001138FB">
        <w:rPr>
          <w:lang w:val="en-US"/>
        </w:rPr>
        <w:t xml:space="preserve"> 5</w:t>
      </w:r>
      <w:r>
        <w:rPr>
          <w:lang w:val="en-US"/>
        </w:rPr>
        <w:t>−</w:t>
      </w:r>
      <w:r w:rsidRPr="001138FB">
        <w:rPr>
          <w:lang w:val="en-US"/>
        </w:rPr>
        <w:t>6.</w:t>
      </w:r>
    </w:p>
  </w:footnote>
  <w:footnote w:id="10">
    <w:p w:rsidR="002700BD" w:rsidRPr="00962B87" w:rsidRDefault="002700BD" w:rsidP="008A158C">
      <w:pPr>
        <w:pStyle w:val="FootnoteText"/>
        <w:widowControl w:val="0"/>
        <w:rPr>
          <w:lang w:val="en-US"/>
        </w:rPr>
      </w:pPr>
      <w:r w:rsidRPr="001138FB">
        <w:rPr>
          <w:lang w:val="en-US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ru-RU"/>
        </w:rPr>
        <w:t>Раздел</w:t>
      </w:r>
      <w:r w:rsidRPr="004302DF">
        <w:rPr>
          <w:lang w:val="en-US"/>
        </w:rPr>
        <w:t xml:space="preserve"> </w:t>
      </w:r>
      <w:r w:rsidRPr="00F557E4">
        <w:t>69(4).</w:t>
      </w:r>
    </w:p>
  </w:footnote>
  <w:footnote w:id="11">
    <w:p w:rsidR="002700BD" w:rsidRPr="004302DF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Forest Peoples programme, Securing Indigenous People’s Rights in Conservation: A review of South-West Uganda, Sept 2008, p. 9</w:t>
      </w:r>
      <w:r w:rsidRPr="004302DF">
        <w:rPr>
          <w:lang w:val="en-US"/>
        </w:rPr>
        <w:t>.</w:t>
      </w:r>
    </w:p>
  </w:footnote>
  <w:footnote w:id="12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См</w:t>
      </w:r>
      <w:r w:rsidRPr="001138FB">
        <w:rPr>
          <w:lang w:val="ru-RU"/>
        </w:rPr>
        <w:t xml:space="preserve">. </w:t>
      </w:r>
      <w:r>
        <w:rPr>
          <w:lang w:val="ru-RU"/>
        </w:rPr>
        <w:t xml:space="preserve">статью </w:t>
      </w:r>
      <w:r w:rsidRPr="001138FB">
        <w:rPr>
          <w:spacing w:val="-1"/>
          <w:lang w:val="ru-RU"/>
        </w:rPr>
        <w:t>33.</w:t>
      </w:r>
    </w:p>
  </w:footnote>
  <w:footnote w:id="13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См</w:t>
      </w:r>
      <w:r w:rsidRPr="001138FB">
        <w:rPr>
          <w:lang w:val="ru-RU"/>
        </w:rPr>
        <w:t xml:space="preserve">. </w:t>
      </w:r>
      <w:r>
        <w:rPr>
          <w:lang w:val="ru-RU"/>
        </w:rPr>
        <w:t>часть</w:t>
      </w:r>
      <w:r w:rsidRPr="001138FB">
        <w:rPr>
          <w:lang w:val="ru-RU"/>
        </w:rPr>
        <w:t xml:space="preserve"> </w:t>
      </w:r>
      <w:r w:rsidRPr="00F356C3">
        <w:rPr>
          <w:lang w:val="en-US"/>
        </w:rPr>
        <w:t>IV</w:t>
      </w:r>
      <w:r w:rsidRPr="001138FB">
        <w:rPr>
          <w:lang w:val="ru-RU"/>
        </w:rPr>
        <w:t xml:space="preserve"> </w:t>
      </w:r>
      <w:r>
        <w:rPr>
          <w:lang w:val="ru-RU"/>
        </w:rPr>
        <w:t>Закона</w:t>
      </w:r>
      <w:r w:rsidRPr="001138FB">
        <w:rPr>
          <w:lang w:val="ru-RU"/>
        </w:rPr>
        <w:t>.</w:t>
      </w:r>
    </w:p>
  </w:footnote>
  <w:footnote w:id="14">
    <w:p w:rsidR="002700BD" w:rsidRPr="004302DF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B94BF8">
        <w:rPr>
          <w:lang w:val="en-US"/>
        </w:rPr>
        <w:t>.</w:t>
      </w:r>
      <w:r w:rsidRPr="00F356C3">
        <w:t xml:space="preserve"> The Constitution of the Republic of Uganda, 1995, Schedule 3</w:t>
      </w:r>
      <w:r w:rsidRPr="004302DF">
        <w:rPr>
          <w:lang w:val="en-US"/>
        </w:rPr>
        <w:t>.</w:t>
      </w:r>
    </w:p>
  </w:footnote>
  <w:footnote w:id="15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fr-FR"/>
        </w:rPr>
      </w:pPr>
      <w:r>
        <w:tab/>
      </w:r>
      <w:r>
        <w:rPr>
          <w:rStyle w:val="FootnoteReference"/>
        </w:rPr>
        <w:footnoteRef/>
      </w:r>
      <w:r w:rsidRPr="001138FB">
        <w:rPr>
          <w:lang w:val="fr-FR"/>
        </w:rPr>
        <w:tab/>
        <w:t>Uganda national Culture Policy, p.</w:t>
      </w:r>
      <w:r w:rsidRPr="00E63BCF">
        <w:rPr>
          <w:lang w:val="fr-FR"/>
        </w:rPr>
        <w:t xml:space="preserve"> 2</w:t>
      </w:r>
      <w:r w:rsidRPr="001138FB">
        <w:rPr>
          <w:lang w:val="fr-FR"/>
        </w:rPr>
        <w:t>4.</w:t>
      </w:r>
    </w:p>
  </w:footnote>
  <w:footnote w:id="16">
    <w:p w:rsidR="002700BD" w:rsidRPr="00E415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fr-FR"/>
        </w:rPr>
        <w:tab/>
      </w:r>
      <w:r>
        <w:rPr>
          <w:rStyle w:val="FootnoteReference"/>
        </w:rPr>
        <w:footnoteRef/>
      </w:r>
      <w:r w:rsidRPr="00E415FB">
        <w:rPr>
          <w:lang w:val="ru-RU"/>
        </w:rPr>
        <w:tab/>
      </w:r>
      <w:r>
        <w:rPr>
          <w:lang w:val="ru-RU"/>
        </w:rPr>
        <w:t>Конституция</w:t>
      </w:r>
      <w:r w:rsidRPr="00E415FB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E415FB">
        <w:rPr>
          <w:lang w:val="ru-RU"/>
        </w:rPr>
        <w:t xml:space="preserve"> </w:t>
      </w:r>
      <w:r>
        <w:rPr>
          <w:lang w:val="ru-RU"/>
        </w:rPr>
        <w:t>Уганда</w:t>
      </w:r>
      <w:r w:rsidRPr="00E415FB">
        <w:rPr>
          <w:lang w:val="ru-RU"/>
        </w:rPr>
        <w:t xml:space="preserve"> 1995</w:t>
      </w:r>
      <w:r w:rsidRPr="00E415FB">
        <w:rPr>
          <w:lang w:val="en-US"/>
        </w:rPr>
        <w:t> </w:t>
      </w:r>
      <w:r>
        <w:rPr>
          <w:lang w:val="ru-RU"/>
        </w:rPr>
        <w:t>года</w:t>
      </w:r>
      <w:r w:rsidRPr="00E415FB">
        <w:rPr>
          <w:lang w:val="ru-RU"/>
        </w:rPr>
        <w:t xml:space="preserve"> </w:t>
      </w:r>
      <w:r>
        <w:rPr>
          <w:lang w:val="ru-RU"/>
        </w:rPr>
        <w:t>является</w:t>
      </w:r>
      <w:r w:rsidRPr="00E415FB">
        <w:rPr>
          <w:lang w:val="ru-RU"/>
        </w:rPr>
        <w:t xml:space="preserve"> </w:t>
      </w:r>
      <w:r>
        <w:rPr>
          <w:lang w:val="ru-RU"/>
        </w:rPr>
        <w:t>высшим</w:t>
      </w:r>
      <w:r w:rsidRPr="00E415FB">
        <w:rPr>
          <w:lang w:val="ru-RU"/>
        </w:rPr>
        <w:t xml:space="preserve"> </w:t>
      </w:r>
      <w:r>
        <w:rPr>
          <w:lang w:val="ru-RU"/>
        </w:rPr>
        <w:t>законом</w:t>
      </w:r>
      <w:r w:rsidRPr="00E415FB">
        <w:rPr>
          <w:lang w:val="ru-RU"/>
        </w:rPr>
        <w:t xml:space="preserve"> </w:t>
      </w:r>
      <w:r>
        <w:rPr>
          <w:lang w:val="ru-RU"/>
        </w:rPr>
        <w:t>страны.</w:t>
      </w:r>
      <w:r w:rsidRPr="00E415FB">
        <w:rPr>
          <w:lang w:val="ru-RU"/>
        </w:rPr>
        <w:t xml:space="preserve"> </w:t>
      </w:r>
    </w:p>
  </w:footnote>
  <w:footnote w:id="17">
    <w:p w:rsidR="002700BD" w:rsidRPr="00E415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E415FB">
        <w:rPr>
          <w:lang w:val="ru-RU"/>
        </w:rPr>
        <w:tab/>
      </w:r>
      <w:r>
        <w:rPr>
          <w:rStyle w:val="FootnoteReference"/>
        </w:rPr>
        <w:footnoteRef/>
      </w:r>
      <w:r w:rsidRPr="00E415FB">
        <w:rPr>
          <w:lang w:val="ru-RU"/>
        </w:rPr>
        <w:tab/>
      </w:r>
      <w:r>
        <w:rPr>
          <w:lang w:val="ru-RU"/>
        </w:rPr>
        <w:t>Членами Комиссии являются г-жа Рита Матову (председатель), г-жа Малоле Заминах, г</w:t>
      </w:r>
      <w:r>
        <w:rPr>
          <w:lang w:val="ru-RU"/>
        </w:rPr>
        <w:noBreakHyphen/>
        <w:t>жа Эринах Байнгана и г-н Вафула Сирабо</w:t>
      </w:r>
      <w:r w:rsidRPr="00E415FB">
        <w:rPr>
          <w:lang w:val="ru-RU"/>
        </w:rPr>
        <w:t>.</w:t>
      </w:r>
    </w:p>
  </w:footnote>
  <w:footnote w:id="18">
    <w:p w:rsidR="002700BD" w:rsidRPr="00D674C2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E415FB">
        <w:rPr>
          <w:lang w:val="ru-RU"/>
        </w:rPr>
        <w:tab/>
      </w:r>
      <w:r>
        <w:rPr>
          <w:rStyle w:val="FootnoteReference"/>
        </w:rPr>
        <w:footnoteRef/>
      </w:r>
      <w:r w:rsidRPr="00D674C2">
        <w:rPr>
          <w:lang w:val="ru-RU"/>
        </w:rPr>
        <w:tab/>
      </w:r>
      <w:r>
        <w:rPr>
          <w:lang w:val="ru-RU"/>
        </w:rPr>
        <w:t>Протокол Мапуту первоначально был принят Ассамблеей Африканского союза в</w:t>
      </w:r>
      <w:r>
        <w:rPr>
          <w:lang w:val="en-US"/>
        </w:rPr>
        <w:t> </w:t>
      </w:r>
      <w:r>
        <w:rPr>
          <w:lang w:val="ru-RU"/>
        </w:rPr>
        <w:t>Мапуту, Мозамбик, 11 июля 2003 года. Официально документ носит название "Протокол к Африканской хартии прав человека и народов о правах женщин в</w:t>
      </w:r>
      <w:r>
        <w:rPr>
          <w:lang w:val="en-US"/>
        </w:rPr>
        <w:t> </w:t>
      </w:r>
      <w:r>
        <w:rPr>
          <w:lang w:val="ru-RU"/>
        </w:rPr>
        <w:t>Африке".</w:t>
      </w:r>
    </w:p>
  </w:footnote>
  <w:footnote w:id="19">
    <w:p w:rsidR="002700BD" w:rsidRPr="00D674C2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D674C2">
        <w:rPr>
          <w:lang w:val="ru-RU"/>
        </w:rPr>
        <w:tab/>
      </w:r>
      <w:r>
        <w:rPr>
          <w:rStyle w:val="FootnoteReference"/>
        </w:rPr>
        <w:footnoteRef/>
      </w:r>
      <w:r w:rsidRPr="00D674C2">
        <w:rPr>
          <w:lang w:val="ru-RU"/>
        </w:rPr>
        <w:tab/>
      </w:r>
      <w:r>
        <w:rPr>
          <w:lang w:val="ru-RU"/>
        </w:rPr>
        <w:t>Доклад Министерства по гендерным вопросам, труда и социального развития за</w:t>
      </w:r>
      <w:r>
        <w:rPr>
          <w:lang w:val="en-US"/>
        </w:rPr>
        <w:t> </w:t>
      </w:r>
      <w:r>
        <w:rPr>
          <w:lang w:val="ru-RU"/>
        </w:rPr>
        <w:t xml:space="preserve">2009 год. </w:t>
      </w:r>
    </w:p>
  </w:footnote>
  <w:footnote w:id="20">
    <w:p w:rsidR="002700BD" w:rsidRPr="0019196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D674C2">
        <w:rPr>
          <w:lang w:val="ru-RU"/>
        </w:rPr>
        <w:tab/>
      </w:r>
      <w:r>
        <w:rPr>
          <w:rStyle w:val="FootnoteReference"/>
        </w:rPr>
        <w:footnoteRef/>
      </w:r>
      <w:r w:rsidRPr="0019196E">
        <w:rPr>
          <w:lang w:val="ru-RU"/>
        </w:rPr>
        <w:tab/>
      </w:r>
      <w:r>
        <w:rPr>
          <w:lang w:val="ru-RU"/>
        </w:rPr>
        <w:t>Национальная</w:t>
      </w:r>
      <w:r w:rsidRPr="0019196E">
        <w:rPr>
          <w:lang w:val="ru-RU"/>
        </w:rPr>
        <w:t xml:space="preserve"> </w:t>
      </w:r>
      <w:r>
        <w:rPr>
          <w:lang w:val="ru-RU"/>
        </w:rPr>
        <w:t>гендерная</w:t>
      </w:r>
      <w:r w:rsidRPr="0019196E">
        <w:rPr>
          <w:lang w:val="ru-RU"/>
        </w:rPr>
        <w:t xml:space="preserve"> </w:t>
      </w:r>
      <w:r>
        <w:rPr>
          <w:lang w:val="ru-RU"/>
        </w:rPr>
        <w:t>политика</w:t>
      </w:r>
      <w:r w:rsidRPr="0019196E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19196E">
        <w:rPr>
          <w:lang w:val="ru-RU"/>
        </w:rPr>
        <w:t xml:space="preserve"> </w:t>
      </w:r>
      <w:r>
        <w:rPr>
          <w:lang w:val="ru-RU"/>
        </w:rPr>
        <w:t>Уганда</w:t>
      </w:r>
      <w:r w:rsidRPr="0019196E">
        <w:rPr>
          <w:lang w:val="ru-RU"/>
        </w:rPr>
        <w:t xml:space="preserve"> 2007 </w:t>
      </w:r>
      <w:r>
        <w:rPr>
          <w:lang w:val="ru-RU"/>
        </w:rPr>
        <w:t xml:space="preserve">года. </w:t>
      </w:r>
    </w:p>
  </w:footnote>
  <w:footnote w:id="21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19196E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D821D1">
        <w:t>Ministry</w:t>
      </w:r>
      <w:r>
        <w:t xml:space="preserve"> </w:t>
      </w:r>
      <w:r w:rsidRPr="00D821D1">
        <w:t>of</w:t>
      </w:r>
      <w:r>
        <w:t xml:space="preserve"> </w:t>
      </w:r>
      <w:r w:rsidRPr="00D821D1">
        <w:t>Finance,</w:t>
      </w:r>
      <w:r>
        <w:t xml:space="preserve"> </w:t>
      </w:r>
      <w:r w:rsidRPr="00D821D1">
        <w:t>Planning</w:t>
      </w:r>
      <w:r>
        <w:t xml:space="preserve"> </w:t>
      </w:r>
      <w:r w:rsidRPr="00D821D1">
        <w:t>and</w:t>
      </w:r>
      <w:r>
        <w:t xml:space="preserve"> </w:t>
      </w:r>
      <w:r w:rsidRPr="00D821D1">
        <w:t>Economic</w:t>
      </w:r>
      <w:r>
        <w:t xml:space="preserve"> </w:t>
      </w:r>
      <w:r w:rsidRPr="00D821D1">
        <w:t>Development</w:t>
      </w:r>
      <w:r>
        <w:t xml:space="preserve"> </w:t>
      </w:r>
      <w:r w:rsidRPr="00D821D1">
        <w:t>–</w:t>
      </w:r>
      <w:r>
        <w:t xml:space="preserve"> </w:t>
      </w:r>
      <w:r w:rsidRPr="00D821D1">
        <w:t>MFPED</w:t>
      </w:r>
      <w:r>
        <w:t xml:space="preserve"> </w:t>
      </w:r>
      <w:r w:rsidRPr="00D821D1">
        <w:t>(2006).</w:t>
      </w:r>
      <w:r>
        <w:t xml:space="preserve"> </w:t>
      </w:r>
      <w:r w:rsidRPr="00D821D1">
        <w:t>Strategies</w:t>
      </w:r>
      <w:r>
        <w:t xml:space="preserve"> </w:t>
      </w:r>
      <w:r w:rsidRPr="00D821D1">
        <w:t>for</w:t>
      </w:r>
      <w:r>
        <w:t xml:space="preserve"> </w:t>
      </w:r>
      <w:r w:rsidRPr="00D821D1">
        <w:t>Generating Employment in Uganda. Discussion Paper 12, Kampala</w:t>
      </w:r>
      <w:r w:rsidRPr="0096378E">
        <w:rPr>
          <w:lang w:val="en-US"/>
        </w:rPr>
        <w:t>.</w:t>
      </w:r>
    </w:p>
  </w:footnote>
  <w:footnote w:id="22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</w:t>
      </w:r>
      <w:r w:rsidRPr="0096378E">
        <w:rPr>
          <w:lang w:val="en-US"/>
        </w:rPr>
        <w:t xml:space="preserve"> </w:t>
      </w:r>
      <w:r>
        <w:rPr>
          <w:lang w:val="ru-RU"/>
        </w:rPr>
        <w:t>же</w:t>
      </w:r>
      <w:r w:rsidRPr="0096378E">
        <w:rPr>
          <w:lang w:val="en-US"/>
        </w:rPr>
        <w:t>.</w:t>
      </w:r>
    </w:p>
  </w:footnote>
  <w:footnote w:id="23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D821D1">
        <w:t>ESSAPR 2011</w:t>
      </w:r>
      <w:r w:rsidRPr="0096378E">
        <w:rPr>
          <w:lang w:val="en-US"/>
        </w:rPr>
        <w:t>.</w:t>
      </w:r>
    </w:p>
  </w:footnote>
  <w:footnote w:id="24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D821D1">
        <w:t>MFPED, 2006</w:t>
      </w:r>
      <w:r w:rsidRPr="0096378E">
        <w:rPr>
          <w:lang w:val="en-US"/>
        </w:rPr>
        <w:t>.</w:t>
      </w:r>
    </w:p>
  </w:footnote>
  <w:footnote w:id="25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C2D83">
        <w:t>Ministry of Gender Labour and Social Development, 2002: The National Employment Policy 2010</w:t>
      </w:r>
      <w:r w:rsidRPr="0096378E">
        <w:rPr>
          <w:lang w:val="en-US"/>
        </w:rPr>
        <w:t>.</w:t>
      </w:r>
    </w:p>
  </w:footnote>
  <w:footnote w:id="26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C2D83">
        <w:t>Ibid, 2006</w:t>
      </w:r>
      <w:r w:rsidRPr="0096378E">
        <w:rPr>
          <w:lang w:val="en-US"/>
        </w:rPr>
        <w:t>.</w:t>
      </w:r>
    </w:p>
  </w:footnote>
  <w:footnote w:id="27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C2D83">
        <w:t>Uganda Export Promotion Board, 2005</w:t>
      </w:r>
      <w:r w:rsidRPr="0096378E">
        <w:rPr>
          <w:lang w:val="en-US"/>
        </w:rPr>
        <w:t>.</w:t>
      </w:r>
    </w:p>
  </w:footnote>
  <w:footnote w:id="28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</w:t>
      </w:r>
      <w:r w:rsidRPr="009C2D83">
        <w:t>bid</w:t>
      </w:r>
      <w:r w:rsidRPr="0096378E">
        <w:rPr>
          <w:lang w:val="en-US"/>
        </w:rPr>
        <w:t>.</w:t>
      </w:r>
    </w:p>
  </w:footnote>
  <w:footnote w:id="29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C2D83">
        <w:t>UBOS 2010</w:t>
      </w:r>
      <w:r w:rsidRPr="001138FB">
        <w:rPr>
          <w:lang w:val="en-US"/>
        </w:rPr>
        <w:t>.</w:t>
      </w:r>
    </w:p>
  </w:footnote>
  <w:footnote w:id="30">
    <w:p w:rsidR="002700BD" w:rsidRPr="00FD5C43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FD5C43">
        <w:rPr>
          <w:lang w:val="en-US"/>
        </w:rPr>
        <w:tab/>
      </w:r>
      <w:r>
        <w:t>National Development Plan, 2010Uganda’s Initial State Report to the UN Committee on ESCRs, July 2012</w:t>
      </w:r>
      <w:r w:rsidRPr="00FD5C43">
        <w:rPr>
          <w:lang w:val="en-US"/>
        </w:rPr>
        <w:t>.</w:t>
      </w:r>
    </w:p>
  </w:footnote>
  <w:footnote w:id="31">
    <w:p w:rsidR="002700BD" w:rsidRPr="009E74FC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FD5C43">
        <w:rPr>
          <w:lang w:val="en-US"/>
        </w:rPr>
        <w:tab/>
      </w:r>
      <w:r>
        <w:rPr>
          <w:rStyle w:val="FootnoteReference"/>
        </w:rPr>
        <w:footnoteRef/>
      </w:r>
      <w:r w:rsidRPr="009E74FC">
        <w:rPr>
          <w:lang w:val="ru-RU"/>
        </w:rPr>
        <w:tab/>
      </w:r>
      <w:r>
        <w:rPr>
          <w:lang w:val="ru-RU"/>
        </w:rPr>
        <w:t>Безработными считаются лица, занятые на работе менее одного часа в неделю. Не полностью</w:t>
      </w:r>
      <w:r w:rsidRPr="009E74FC">
        <w:rPr>
          <w:lang w:val="ru-RU"/>
        </w:rPr>
        <w:t xml:space="preserve"> </w:t>
      </w:r>
      <w:r>
        <w:rPr>
          <w:lang w:val="ru-RU"/>
        </w:rPr>
        <w:t>занятыми</w:t>
      </w:r>
      <w:r w:rsidRPr="009E74FC">
        <w:rPr>
          <w:lang w:val="ru-RU"/>
        </w:rPr>
        <w:t xml:space="preserve"> </w:t>
      </w:r>
      <w:r>
        <w:rPr>
          <w:lang w:val="ru-RU"/>
        </w:rPr>
        <w:t>считаются</w:t>
      </w:r>
      <w:r w:rsidRPr="009E74FC">
        <w:rPr>
          <w:lang w:val="ru-RU"/>
        </w:rPr>
        <w:t xml:space="preserve"> </w:t>
      </w:r>
      <w:r>
        <w:rPr>
          <w:lang w:val="ru-RU"/>
        </w:rPr>
        <w:t>лица</w:t>
      </w:r>
      <w:r w:rsidRPr="009E74FC">
        <w:rPr>
          <w:lang w:val="ru-RU"/>
        </w:rPr>
        <w:t xml:space="preserve">, </w:t>
      </w:r>
      <w:r>
        <w:rPr>
          <w:lang w:val="ru-RU"/>
        </w:rPr>
        <w:t>занятые</w:t>
      </w:r>
      <w:r w:rsidRPr="009E74FC">
        <w:rPr>
          <w:lang w:val="ru-RU"/>
        </w:rPr>
        <w:t xml:space="preserve"> </w:t>
      </w:r>
      <w:r>
        <w:rPr>
          <w:lang w:val="ru-RU"/>
        </w:rPr>
        <w:t>менее</w:t>
      </w:r>
      <w:r w:rsidRPr="009E74FC">
        <w:rPr>
          <w:lang w:val="ru-RU"/>
        </w:rPr>
        <w:t xml:space="preserve"> 35</w:t>
      </w:r>
      <w:r w:rsidRPr="009E74FC">
        <w:rPr>
          <w:lang w:val="en-US"/>
        </w:rPr>
        <w:t> </w:t>
      </w:r>
      <w:r>
        <w:rPr>
          <w:lang w:val="ru-RU"/>
        </w:rPr>
        <w:t>часов</w:t>
      </w:r>
      <w:r w:rsidRPr="009E74FC">
        <w:rPr>
          <w:lang w:val="ru-RU"/>
        </w:rPr>
        <w:t xml:space="preserve"> </w:t>
      </w:r>
      <w:r>
        <w:rPr>
          <w:lang w:val="ru-RU"/>
        </w:rPr>
        <w:t>в</w:t>
      </w:r>
      <w:r w:rsidRPr="009E74FC">
        <w:rPr>
          <w:lang w:val="ru-RU"/>
        </w:rPr>
        <w:t xml:space="preserve"> </w:t>
      </w:r>
      <w:r>
        <w:rPr>
          <w:lang w:val="ru-RU"/>
        </w:rPr>
        <w:t>неделю</w:t>
      </w:r>
      <w:r w:rsidRPr="009E74FC">
        <w:rPr>
          <w:lang w:val="ru-RU"/>
        </w:rPr>
        <w:t>.</w:t>
      </w:r>
    </w:p>
  </w:footnote>
  <w:footnote w:id="32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E74FC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 w:rsidRPr="009C2D83">
        <w:t>Uganda</w:t>
      </w:r>
      <w:r w:rsidRPr="001138FB">
        <w:rPr>
          <w:lang w:val="ru-RU"/>
        </w:rPr>
        <w:t xml:space="preserve"> </w:t>
      </w:r>
      <w:r w:rsidRPr="009C2D83">
        <w:t>Bureau</w:t>
      </w:r>
      <w:r w:rsidRPr="001138FB">
        <w:rPr>
          <w:lang w:val="ru-RU"/>
        </w:rPr>
        <w:t xml:space="preserve"> </w:t>
      </w:r>
      <w:r w:rsidRPr="009C2D83">
        <w:t>of</w:t>
      </w:r>
      <w:r w:rsidRPr="001138FB">
        <w:rPr>
          <w:lang w:val="ru-RU"/>
        </w:rPr>
        <w:t xml:space="preserve"> </w:t>
      </w:r>
      <w:r w:rsidRPr="009C2D83">
        <w:t>Statistics</w:t>
      </w:r>
      <w:r w:rsidRPr="001138FB">
        <w:rPr>
          <w:lang w:val="ru-RU"/>
        </w:rPr>
        <w:t>, 2002</w:t>
      </w:r>
      <w:r>
        <w:rPr>
          <w:lang w:val="ru-RU"/>
        </w:rPr>
        <w:t>.</w:t>
      </w:r>
    </w:p>
  </w:footnote>
  <w:footnote w:id="33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580D14">
        <w:rPr>
          <w:lang w:val="ru-RU"/>
        </w:rPr>
        <w:tab/>
      </w:r>
      <w:r>
        <w:rPr>
          <w:lang w:val="ru-RU"/>
        </w:rPr>
        <w:t xml:space="preserve">Перепись населения и жилого фонда за 2002 год. </w:t>
      </w:r>
    </w:p>
  </w:footnote>
  <w:footnote w:id="34">
    <w:p w:rsidR="002700BD" w:rsidRPr="00FD5C43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>
        <w:tab/>
        <w:t>UNHS</w:t>
      </w:r>
      <w:r w:rsidRPr="00FD5C43">
        <w:rPr>
          <w:lang w:val="en-US"/>
        </w:rPr>
        <w:t xml:space="preserve">, </w:t>
      </w:r>
      <w:r w:rsidRPr="00E613AA">
        <w:t>2002/03</w:t>
      </w:r>
      <w:r w:rsidRPr="00FD5C43">
        <w:rPr>
          <w:lang w:val="en-US"/>
        </w:rPr>
        <w:t>.</w:t>
      </w:r>
    </w:p>
  </w:footnote>
  <w:footnote w:id="35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E613AA">
        <w:t xml:space="preserve">Ministry of Gender Labour &amp; Social Project </w:t>
      </w:r>
      <w:r w:rsidRPr="002C7998">
        <w:rPr>
          <w:lang w:val="en-US"/>
        </w:rPr>
        <w:t>−</w:t>
      </w:r>
      <w:r w:rsidRPr="00E613AA">
        <w:t xml:space="preserve"> MGLSD, 2006. Labour Market, Information Status Report of Uganda </w:t>
      </w:r>
      <w:r w:rsidRPr="002C7998">
        <w:rPr>
          <w:lang w:val="en-US"/>
        </w:rPr>
        <w:t>−</w:t>
      </w:r>
      <w:r w:rsidRPr="00E613AA">
        <w:t xml:space="preserve"> LMIS report, Kampala</w:t>
      </w:r>
      <w:r w:rsidRPr="0096378E">
        <w:rPr>
          <w:lang w:val="en-US"/>
        </w:rPr>
        <w:t>.</w:t>
      </w:r>
    </w:p>
  </w:footnote>
  <w:footnote w:id="36">
    <w:p w:rsidR="002700BD" w:rsidRPr="00962B87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MFPED, 2002</w:t>
      </w:r>
      <w:r w:rsidRPr="0096378E">
        <w:rPr>
          <w:lang w:val="en-US"/>
        </w:rPr>
        <w:t>.</w:t>
      </w:r>
      <w:r>
        <w:t xml:space="preserve"> </w:t>
      </w:r>
    </w:p>
  </w:footnote>
  <w:footnote w:id="37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Ibid, 2006</w:t>
      </w:r>
      <w:r w:rsidRPr="001138FB">
        <w:rPr>
          <w:lang w:val="en-US"/>
        </w:rPr>
        <w:t>.</w:t>
      </w:r>
    </w:p>
  </w:footnote>
  <w:footnote w:id="38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D779DD">
        <w:t>Mugerwa (2006). Labour Rights in Uganda. A paper presented at</w:t>
      </w:r>
      <w:r>
        <w:t xml:space="preserve"> </w:t>
      </w:r>
      <w:r w:rsidRPr="00D779DD">
        <w:t>National Consultation Conference: Legal Empowerment of the Poor at Speke Resort Munyonyo 24</w:t>
      </w:r>
      <w:r>
        <w:t>−</w:t>
      </w:r>
      <w:r w:rsidRPr="00D779DD">
        <w:t>25 November 2006</w:t>
      </w:r>
      <w:r w:rsidRPr="0096378E">
        <w:rPr>
          <w:lang w:val="en-US"/>
        </w:rPr>
        <w:t>.</w:t>
      </w:r>
    </w:p>
  </w:footnote>
  <w:footnote w:id="39">
    <w:p w:rsidR="002700BD" w:rsidRPr="009123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Katatumba, B.M. 1998. Keynote address, Information accessibility to the micro and small enterprise work-shop. In Information accessibility to micro and small enterprises: a report, Kampala</w:t>
      </w:r>
      <w:r w:rsidRPr="009123FB">
        <w:rPr>
          <w:lang w:val="en-US"/>
        </w:rPr>
        <w:t xml:space="preserve">: </w:t>
      </w:r>
      <w:r>
        <w:t>MSEPU</w:t>
      </w:r>
      <w:r w:rsidRPr="009123FB">
        <w:rPr>
          <w:lang w:val="en-US"/>
        </w:rPr>
        <w:t>/</w:t>
      </w:r>
      <w:r>
        <w:t>IDRC</w:t>
      </w:r>
      <w:r w:rsidRPr="009123FB">
        <w:rPr>
          <w:lang w:val="en-US"/>
        </w:rPr>
        <w:t>.</w:t>
      </w:r>
    </w:p>
  </w:footnote>
  <w:footnote w:id="40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123FB">
        <w:rPr>
          <w:lang w:val="en-US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 w:rsidRPr="00D779DD">
        <w:t>UBOS</w:t>
      </w:r>
      <w:r w:rsidRPr="001138FB">
        <w:rPr>
          <w:lang w:val="ru-RU"/>
        </w:rPr>
        <w:t xml:space="preserve"> 2010</w:t>
      </w:r>
      <w:r>
        <w:rPr>
          <w:lang w:val="ru-RU"/>
        </w:rPr>
        <w:t>.</w:t>
      </w:r>
    </w:p>
  </w:footnote>
  <w:footnote w:id="41">
    <w:p w:rsidR="002700BD" w:rsidRPr="00EF583A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EF583A">
        <w:rPr>
          <w:lang w:val="ru-RU"/>
        </w:rPr>
        <w:tab/>
      </w:r>
      <w:r>
        <w:rPr>
          <w:lang w:val="ru-RU"/>
        </w:rPr>
        <w:t>Конституция Республики Уганда 1995 года (с поправками, внесенными в 2005 году</w:t>
      </w:r>
      <w:r w:rsidRPr="00EF583A">
        <w:rPr>
          <w:lang w:val="ru-RU"/>
        </w:rPr>
        <w:t>).</w:t>
      </w:r>
    </w:p>
  </w:footnote>
  <w:footnote w:id="42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EF583A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</w:t>
      </w:r>
      <w:r w:rsidRPr="001138FB">
        <w:rPr>
          <w:lang w:val="en-US"/>
        </w:rPr>
        <w:t xml:space="preserve"> </w:t>
      </w:r>
      <w:r>
        <w:rPr>
          <w:lang w:val="ru-RU"/>
        </w:rPr>
        <w:t>же</w:t>
      </w:r>
      <w:r w:rsidRPr="001138FB">
        <w:rPr>
          <w:lang w:val="en-US"/>
        </w:rPr>
        <w:t>.</w:t>
      </w:r>
    </w:p>
  </w:footnote>
  <w:footnote w:id="43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</w:t>
      </w:r>
      <w:r w:rsidRPr="001138FB">
        <w:rPr>
          <w:lang w:val="en-US"/>
        </w:rPr>
        <w:t xml:space="preserve"> </w:t>
      </w:r>
      <w:r>
        <w:rPr>
          <w:lang w:val="ru-RU"/>
        </w:rPr>
        <w:t>же</w:t>
      </w:r>
      <w:r w:rsidRPr="001138FB">
        <w:rPr>
          <w:lang w:val="en-US"/>
        </w:rPr>
        <w:t>.</w:t>
      </w:r>
    </w:p>
  </w:footnote>
  <w:footnote w:id="44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A</w:t>
      </w:r>
      <w:r w:rsidRPr="008154A7">
        <w:t>nders Wirak, Betsy Heen, Eli Moen, and Santa Vusia, (2003). Business, Technical and Vocational Education and Training (BTVET) for Employment and Private Sector Development in Uganda. Oslo</w:t>
      </w:r>
      <w:r w:rsidRPr="001138FB">
        <w:rPr>
          <w:lang w:val="en-US"/>
        </w:rPr>
        <w:t>.</w:t>
      </w:r>
    </w:p>
  </w:footnote>
  <w:footnote w:id="45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8154A7">
        <w:t>Keating, J. (2000)</w:t>
      </w:r>
      <w:r w:rsidRPr="001138FB">
        <w:rPr>
          <w:lang w:val="en-US"/>
        </w:rPr>
        <w:t xml:space="preserve"> </w:t>
      </w:r>
      <w:r w:rsidRPr="0031369F">
        <w:rPr>
          <w:lang w:val="en-US"/>
        </w:rPr>
        <w:t>"</w:t>
      </w:r>
      <w:r w:rsidRPr="008154A7">
        <w:t>TVET in Uganda</w:t>
      </w:r>
      <w:r w:rsidRPr="0031369F">
        <w:rPr>
          <w:lang w:val="en-US"/>
        </w:rPr>
        <w:t>"</w:t>
      </w:r>
      <w:r w:rsidRPr="001138FB">
        <w:rPr>
          <w:lang w:val="en-US"/>
        </w:rPr>
        <w:t>.</w:t>
      </w:r>
    </w:p>
  </w:footnote>
  <w:footnote w:id="46">
    <w:p w:rsidR="002700BD" w:rsidRPr="00962B87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C7A33">
        <w:t>MoES, Status Report on Implementation of the Community Polytechnics Programme, August 2001</w:t>
      </w:r>
    </w:p>
  </w:footnote>
  <w:footnote w:id="47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C7A33">
        <w:t xml:space="preserve">Keating, J. </w:t>
      </w:r>
      <w:r w:rsidRPr="0031369F">
        <w:rPr>
          <w:lang w:val="en-US"/>
        </w:rPr>
        <w:t>"</w:t>
      </w:r>
      <w:r w:rsidRPr="00FC7A33">
        <w:t>Technical and Vocational Education in Uganda</w:t>
      </w:r>
      <w:r w:rsidRPr="0031369F">
        <w:rPr>
          <w:lang w:val="en-US"/>
        </w:rPr>
        <w:t>"</w:t>
      </w:r>
      <w:r w:rsidRPr="00FC7A33">
        <w:t xml:space="preserve"> 2000, indicates a total enrolment of approximately 7,000</w:t>
      </w:r>
      <w:r w:rsidRPr="0096378E">
        <w:rPr>
          <w:lang w:val="en-US"/>
        </w:rPr>
        <w:t>.</w:t>
      </w:r>
    </w:p>
  </w:footnote>
  <w:footnote w:id="48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Karin Wedig (2010). Linking Labour Organisation and Vocational Training in Uganda: Lessons for Rural Poverty Reduction</w:t>
      </w:r>
      <w:r w:rsidRPr="0096378E">
        <w:rPr>
          <w:lang w:val="en-US"/>
        </w:rPr>
        <w:t>.</w:t>
      </w:r>
    </w:p>
  </w:footnote>
  <w:footnote w:id="49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Jörg Wiegratz, 2006. Capabilities for catching-up. Economic development and competitiveness in Uganda: Implications for Human Resource Development with particular focus on Technical and Vocational Education and Training in Uganda</w:t>
      </w:r>
      <w:r w:rsidRPr="0096378E">
        <w:rPr>
          <w:lang w:val="en-US"/>
        </w:rPr>
        <w:t>.</w:t>
      </w:r>
    </w:p>
  </w:footnote>
  <w:footnote w:id="50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8025CB">
        <w:t>MFPED, 2009</w:t>
      </w:r>
      <w:r w:rsidRPr="0096378E">
        <w:rPr>
          <w:lang w:val="en-US"/>
        </w:rPr>
        <w:t>.</w:t>
      </w:r>
    </w:p>
  </w:footnote>
  <w:footnote w:id="51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8025CB">
        <w:t>Jean-Jean Barya, Workers Freedom of Association and the new labour Laws in Uganda (2006</w:t>
      </w:r>
      <w:r>
        <w:t>)</w:t>
      </w:r>
      <w:r w:rsidRPr="0096378E">
        <w:rPr>
          <w:lang w:val="en-US"/>
        </w:rPr>
        <w:t>.</w:t>
      </w:r>
    </w:p>
  </w:footnote>
  <w:footnote w:id="52">
    <w:p w:rsidR="002700BD" w:rsidRPr="0096378E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903347">
        <w:rPr>
          <w:lang w:val="en-US"/>
        </w:rPr>
        <w:t xml:space="preserve">. </w:t>
      </w:r>
      <w:r w:rsidRPr="009953C1">
        <w:t>Platform for Labour Action 53 (NDP 2010/11-2014/15)</w:t>
      </w:r>
      <w:r w:rsidRPr="0096378E">
        <w:rPr>
          <w:lang w:val="en-US"/>
        </w:rPr>
        <w:t>.</w:t>
      </w:r>
    </w:p>
  </w:footnote>
  <w:footnote w:id="53">
    <w:p w:rsidR="002700BD" w:rsidRPr="002B37B7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953C1">
        <w:t>(</w:t>
      </w:r>
      <w:r>
        <w:rPr>
          <w:lang w:val="en-US"/>
        </w:rPr>
        <w:t>NDP</w:t>
      </w:r>
      <w:r w:rsidRPr="002B37B7">
        <w:rPr>
          <w:lang w:val="en-US"/>
        </w:rPr>
        <w:t xml:space="preserve"> </w:t>
      </w:r>
      <w:r w:rsidRPr="009953C1">
        <w:t>2010/11-2014/15)</w:t>
      </w:r>
      <w:r w:rsidRPr="002B37B7">
        <w:rPr>
          <w:lang w:val="en-US"/>
        </w:rPr>
        <w:t>.</w:t>
      </w:r>
    </w:p>
  </w:footnote>
  <w:footnote w:id="54">
    <w:p w:rsidR="002700BD" w:rsidRPr="00962B87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 </w:t>
      </w:r>
      <w:r w:rsidRPr="009953C1">
        <w:t>(Ministry of Finance</w:t>
      </w:r>
      <w:r>
        <w:t>,</w:t>
      </w:r>
      <w:r w:rsidRPr="009953C1">
        <w:t xml:space="preserve"> Planning &amp; Economic Development</w:t>
      </w:r>
      <w:r w:rsidRPr="00932206">
        <w:rPr>
          <w:lang w:val="en-US"/>
        </w:rPr>
        <w:t xml:space="preserve"> </w:t>
      </w:r>
      <w:r w:rsidRPr="009953C1">
        <w:t>(2009)</w:t>
      </w:r>
      <w:r>
        <w:t>.</w:t>
      </w:r>
    </w:p>
  </w:footnote>
  <w:footnote w:id="55">
    <w:p w:rsidR="002700BD" w:rsidRPr="008823A6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823A6">
        <w:rPr>
          <w:lang w:val="en-US"/>
        </w:rPr>
        <w:tab/>
      </w:r>
      <w:r>
        <w:rPr>
          <w:lang w:val="ru-RU"/>
        </w:rPr>
        <w:t>Статьи</w:t>
      </w:r>
      <w:r w:rsidRPr="008823A6">
        <w:rPr>
          <w:lang w:val="en-US"/>
        </w:rPr>
        <w:t xml:space="preserve"> 29 e) </w:t>
      </w:r>
      <w:r>
        <w:rPr>
          <w:lang w:val="ru-RU"/>
        </w:rPr>
        <w:t>и</w:t>
      </w:r>
      <w:r w:rsidRPr="008823A6">
        <w:rPr>
          <w:lang w:val="en-US"/>
        </w:rPr>
        <w:t xml:space="preserve"> 40(3) a).</w:t>
      </w:r>
    </w:p>
  </w:footnote>
  <w:footnote w:id="56">
    <w:p w:rsidR="002700BD" w:rsidRPr="008823A6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8823A6">
        <w:rPr>
          <w:lang w:val="en-US"/>
        </w:rPr>
        <w:tab/>
      </w:r>
      <w:r>
        <w:rPr>
          <w:rStyle w:val="FootnoteReference"/>
        </w:rPr>
        <w:footnoteRef/>
      </w:r>
      <w:r w:rsidRPr="008823A6">
        <w:rPr>
          <w:lang w:val="en-US"/>
        </w:rPr>
        <w:tab/>
        <w:t>Uganda , the state of social dialogue, Uganda TU-PRSP 1.</w:t>
      </w:r>
    </w:p>
  </w:footnote>
  <w:footnote w:id="57">
    <w:p w:rsidR="002700BD" w:rsidRPr="008823A6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8823A6">
        <w:rPr>
          <w:lang w:val="en-US"/>
        </w:rPr>
        <w:tab/>
      </w:r>
      <w:r>
        <w:rPr>
          <w:rStyle w:val="FootnoteReference"/>
        </w:rPr>
        <w:footnoteRef/>
      </w:r>
      <w:r w:rsidRPr="008823A6">
        <w:rPr>
          <w:lang w:val="en-US"/>
        </w:rPr>
        <w:tab/>
      </w:r>
      <w:r>
        <w:rPr>
          <w:lang w:val="ru-RU"/>
        </w:rPr>
        <w:t>Статья</w:t>
      </w:r>
      <w:r w:rsidRPr="008823A6">
        <w:rPr>
          <w:lang w:val="en-US"/>
        </w:rPr>
        <w:t xml:space="preserve"> 78 c).</w:t>
      </w:r>
    </w:p>
  </w:footnote>
  <w:footnote w:id="58">
    <w:p w:rsidR="002700BD" w:rsidRPr="008823A6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8823A6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195A13">
        <w:t>Uganda-Report of Human rights practices (2001), US Department of state section 6</w:t>
      </w:r>
      <w:r w:rsidRPr="008823A6">
        <w:rPr>
          <w:lang w:val="en-US"/>
        </w:rPr>
        <w:t>.</w:t>
      </w:r>
    </w:p>
  </w:footnote>
  <w:footnote w:id="59">
    <w:p w:rsidR="002700BD" w:rsidRPr="008823A6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95A13">
        <w:t>National objective and Directive for state policy VII, XIV</w:t>
      </w:r>
      <w:r w:rsidRPr="008823A6">
        <w:rPr>
          <w:lang w:val="en-US"/>
        </w:rPr>
        <w:t>.</w:t>
      </w:r>
    </w:p>
  </w:footnote>
  <w:footnote w:id="60">
    <w:p w:rsidR="002700BD" w:rsidRPr="008823A6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Статья</w:t>
      </w:r>
      <w:r w:rsidRPr="008823A6">
        <w:rPr>
          <w:lang w:val="en-US"/>
        </w:rPr>
        <w:t xml:space="preserve"> </w:t>
      </w:r>
      <w:r w:rsidRPr="00195A13">
        <w:t>254 (1,2,3)</w:t>
      </w:r>
      <w:r w:rsidRPr="008823A6">
        <w:rPr>
          <w:lang w:val="en-US"/>
        </w:rPr>
        <w:t>.</w:t>
      </w:r>
    </w:p>
  </w:footnote>
  <w:footnote w:id="61">
    <w:p w:rsidR="002700BD" w:rsidRPr="008823A6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86C13">
        <w:t>Dr John-Jean Barya, Interrogating the right to Social security and social protection in Uganda, 2009, HURIPEC Working Paper No 23 January, 2009</w:t>
      </w:r>
      <w:r w:rsidRPr="008823A6">
        <w:rPr>
          <w:lang w:val="en-US"/>
        </w:rPr>
        <w:t>.</w:t>
      </w:r>
    </w:p>
  </w:footnote>
  <w:footnote w:id="62">
    <w:p w:rsidR="002700BD" w:rsidRPr="00DA3E53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A3E53">
        <w:rPr>
          <w:lang w:val="ru-RU"/>
        </w:rPr>
        <w:tab/>
      </w:r>
      <w:r>
        <w:rPr>
          <w:lang w:val="ru-RU"/>
        </w:rPr>
        <w:t>Статья</w:t>
      </w:r>
      <w:r w:rsidRPr="00DA3E53">
        <w:rPr>
          <w:lang w:val="ru-RU"/>
        </w:rPr>
        <w:t xml:space="preserve"> 31</w:t>
      </w:r>
      <w:r>
        <w:rPr>
          <w:lang w:val="ru-RU"/>
        </w:rPr>
        <w:t>(1)</w:t>
      </w:r>
      <w:r w:rsidRPr="00DA3E53">
        <w:rPr>
          <w:lang w:val="ru-RU"/>
        </w:rPr>
        <w:t xml:space="preserve"> </w:t>
      </w:r>
      <w:r>
        <w:rPr>
          <w:lang w:val="ru-RU"/>
        </w:rPr>
        <w:t>Конституции</w:t>
      </w:r>
      <w:r w:rsidRPr="00DA3E53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DA3E53">
        <w:rPr>
          <w:lang w:val="ru-RU"/>
        </w:rPr>
        <w:t xml:space="preserve"> </w:t>
      </w:r>
      <w:r>
        <w:rPr>
          <w:lang w:val="ru-RU"/>
        </w:rPr>
        <w:t>Уганда</w:t>
      </w:r>
      <w:r w:rsidRPr="00DA3E53">
        <w:rPr>
          <w:lang w:val="ru-RU"/>
        </w:rPr>
        <w:t xml:space="preserve"> 1995</w:t>
      </w:r>
      <w:r w:rsidRPr="00DA3E53">
        <w:rPr>
          <w:lang w:val="en-US"/>
        </w:rPr>
        <w:t> </w:t>
      </w:r>
      <w:r>
        <w:rPr>
          <w:lang w:val="ru-RU"/>
        </w:rPr>
        <w:t>года.</w:t>
      </w:r>
      <w:r w:rsidRPr="00DA3E53">
        <w:rPr>
          <w:lang w:val="ru-RU"/>
        </w:rPr>
        <w:t xml:space="preserve"> </w:t>
      </w:r>
    </w:p>
  </w:footnote>
  <w:footnote w:id="63">
    <w:p w:rsidR="002700BD" w:rsidRPr="00DA3E53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DA3E53">
        <w:rPr>
          <w:lang w:val="ru-RU"/>
        </w:rPr>
        <w:tab/>
      </w:r>
      <w:r>
        <w:rPr>
          <w:rStyle w:val="FootnoteReference"/>
        </w:rPr>
        <w:footnoteRef/>
      </w:r>
      <w:r w:rsidRPr="00DA3E53">
        <w:rPr>
          <w:lang w:val="ru-RU"/>
        </w:rPr>
        <w:tab/>
      </w:r>
      <w:r>
        <w:rPr>
          <w:lang w:val="ru-RU"/>
        </w:rPr>
        <w:t>Там же.</w:t>
      </w:r>
    </w:p>
  </w:footnote>
  <w:footnote w:id="64">
    <w:p w:rsidR="002700BD" w:rsidRPr="001138FB" w:rsidRDefault="002700BD" w:rsidP="008A158C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DA3E53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Закон</w:t>
      </w:r>
      <w:r w:rsidRPr="001138FB">
        <w:rPr>
          <w:lang w:val="ru-RU"/>
        </w:rPr>
        <w:t xml:space="preserve"> 6 </w:t>
      </w:r>
      <w:r>
        <w:rPr>
          <w:lang w:val="ru-RU"/>
        </w:rPr>
        <w:t>от</w:t>
      </w:r>
      <w:r w:rsidRPr="001138FB">
        <w:rPr>
          <w:lang w:val="ru-RU"/>
        </w:rPr>
        <w:t xml:space="preserve"> 2006</w:t>
      </w:r>
      <w:r w:rsidRPr="003B1B3C">
        <w:rPr>
          <w:lang w:val="en-US"/>
        </w:rPr>
        <w:t> </w:t>
      </w:r>
      <w:r>
        <w:rPr>
          <w:lang w:val="ru-RU"/>
        </w:rPr>
        <w:t>года</w:t>
      </w:r>
      <w:r w:rsidRPr="001138FB">
        <w:rPr>
          <w:lang w:val="ru-RU"/>
        </w:rPr>
        <w:t>.</w:t>
      </w:r>
    </w:p>
  </w:footnote>
  <w:footnote w:id="65">
    <w:p w:rsidR="002700BD" w:rsidRPr="001138FB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>
        <w:tab/>
        <w:t>Uganda MDGs Progress Report 2010</w:t>
      </w:r>
      <w:r w:rsidRPr="001138FB">
        <w:rPr>
          <w:lang w:val="en-US"/>
        </w:rPr>
        <w:t>.</w:t>
      </w:r>
    </w:p>
  </w:footnote>
  <w:footnote w:id="66">
    <w:p w:rsidR="002700BD" w:rsidRPr="001138FB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467E8B">
        <w:t>Ministry of Finance, Planning and Economic Development. The Poverty Action Fund (PAF) Reform, April 2008, Kampala. P.1</w:t>
      </w:r>
      <w:r w:rsidRPr="001138FB">
        <w:rPr>
          <w:lang w:val="en-US"/>
        </w:rPr>
        <w:t>.</w:t>
      </w:r>
    </w:p>
  </w:footnote>
  <w:footnote w:id="67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0674CD">
        <w:t>Ministry of Finance, Planning and Economic Development. Inequality beyond Income in Uganda: Does it call for more Public response? Discussion</w:t>
      </w:r>
      <w:r w:rsidRPr="001138FB">
        <w:rPr>
          <w:lang w:val="ru-RU"/>
        </w:rPr>
        <w:t xml:space="preserve"> </w:t>
      </w:r>
      <w:r w:rsidRPr="000674CD">
        <w:t>Paper</w:t>
      </w:r>
      <w:r w:rsidRPr="001138FB">
        <w:rPr>
          <w:lang w:val="ru-RU"/>
        </w:rPr>
        <w:t xml:space="preserve"> 14, </w:t>
      </w:r>
      <w:r w:rsidRPr="000674CD">
        <w:t>Kampala</w:t>
      </w:r>
      <w:r w:rsidRPr="001138FB">
        <w:rPr>
          <w:lang w:val="ru-RU"/>
        </w:rPr>
        <w:t xml:space="preserve">. </w:t>
      </w:r>
      <w:r w:rsidRPr="000674CD">
        <w:t>P</w:t>
      </w:r>
      <w:r w:rsidRPr="001138FB">
        <w:rPr>
          <w:lang w:val="ru-RU"/>
        </w:rPr>
        <w:t>.5</w:t>
      </w:r>
      <w:r>
        <w:rPr>
          <w:lang w:val="ru-RU"/>
        </w:rPr>
        <w:t>.</w:t>
      </w:r>
    </w:p>
  </w:footnote>
  <w:footnote w:id="68">
    <w:p w:rsidR="002700BD" w:rsidRPr="00907175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907175">
        <w:rPr>
          <w:lang w:val="ru-RU"/>
        </w:rPr>
        <w:tab/>
      </w:r>
      <w:r>
        <w:rPr>
          <w:lang w:val="ru-RU"/>
        </w:rPr>
        <w:t>Соответствующий</w:t>
      </w:r>
      <w:r w:rsidRPr="00907175">
        <w:rPr>
          <w:lang w:val="ru-RU"/>
        </w:rPr>
        <w:t xml:space="preserve"> </w:t>
      </w:r>
      <w:r>
        <w:rPr>
          <w:lang w:val="ru-RU"/>
        </w:rPr>
        <w:t>департамент</w:t>
      </w:r>
      <w:r w:rsidRPr="00907175">
        <w:rPr>
          <w:lang w:val="ru-RU"/>
        </w:rPr>
        <w:t xml:space="preserve"> </w:t>
      </w:r>
      <w:r>
        <w:rPr>
          <w:lang w:val="ru-RU"/>
        </w:rPr>
        <w:t>является</w:t>
      </w:r>
      <w:r w:rsidRPr="00907175">
        <w:rPr>
          <w:lang w:val="ru-RU"/>
        </w:rPr>
        <w:t xml:space="preserve"> </w:t>
      </w:r>
      <w:r>
        <w:rPr>
          <w:lang w:val="ru-RU"/>
        </w:rPr>
        <w:t>самостоятельной</w:t>
      </w:r>
      <w:r w:rsidRPr="00907175">
        <w:rPr>
          <w:lang w:val="ru-RU"/>
        </w:rPr>
        <w:t xml:space="preserve"> </w:t>
      </w:r>
      <w:r>
        <w:rPr>
          <w:lang w:val="ru-RU"/>
        </w:rPr>
        <w:t>организационной</w:t>
      </w:r>
      <w:r w:rsidRPr="00907175">
        <w:rPr>
          <w:lang w:val="ru-RU"/>
        </w:rPr>
        <w:t xml:space="preserve"> </w:t>
      </w:r>
      <w:r>
        <w:rPr>
          <w:lang w:val="ru-RU"/>
        </w:rPr>
        <w:t>единицей</w:t>
      </w:r>
      <w:r w:rsidRPr="00907175">
        <w:rPr>
          <w:lang w:val="ru-RU"/>
        </w:rPr>
        <w:t xml:space="preserve"> </w:t>
      </w:r>
      <w:r>
        <w:rPr>
          <w:lang w:val="ru-RU"/>
        </w:rPr>
        <w:t>на</w:t>
      </w:r>
      <w:r w:rsidRPr="00907175">
        <w:rPr>
          <w:lang w:val="ru-RU"/>
        </w:rPr>
        <w:t xml:space="preserve"> </w:t>
      </w:r>
      <w:r>
        <w:rPr>
          <w:lang w:val="ru-RU"/>
        </w:rPr>
        <w:t>уровне</w:t>
      </w:r>
      <w:r w:rsidRPr="00907175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907175">
        <w:rPr>
          <w:lang w:val="ru-RU"/>
        </w:rPr>
        <w:t xml:space="preserve">, </w:t>
      </w:r>
      <w:r>
        <w:rPr>
          <w:lang w:val="ru-RU"/>
        </w:rPr>
        <w:t>осуществляющей</w:t>
      </w:r>
      <w:r w:rsidRPr="00907175">
        <w:rPr>
          <w:lang w:val="ru-RU"/>
        </w:rPr>
        <w:t xml:space="preserve"> </w:t>
      </w:r>
      <w:r>
        <w:rPr>
          <w:lang w:val="ru-RU"/>
        </w:rPr>
        <w:t>мониторинг</w:t>
      </w:r>
      <w:r w:rsidRPr="00907175">
        <w:rPr>
          <w:lang w:val="ru-RU"/>
        </w:rPr>
        <w:t xml:space="preserve"> </w:t>
      </w:r>
      <w:r>
        <w:rPr>
          <w:lang w:val="ru-RU"/>
        </w:rPr>
        <w:t>качества</w:t>
      </w:r>
      <w:r w:rsidRPr="00907175">
        <w:rPr>
          <w:lang w:val="ru-RU"/>
        </w:rPr>
        <w:t xml:space="preserve"> </w:t>
      </w:r>
      <w:r>
        <w:rPr>
          <w:lang w:val="ru-RU"/>
        </w:rPr>
        <w:t>воды</w:t>
      </w:r>
      <w:r w:rsidRPr="00907175">
        <w:rPr>
          <w:lang w:val="ru-RU"/>
        </w:rPr>
        <w:t>.</w:t>
      </w:r>
    </w:p>
  </w:footnote>
  <w:footnote w:id="69">
    <w:p w:rsidR="002700BD" w:rsidRPr="00CE3E52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07175">
        <w:rPr>
          <w:lang w:val="ru-RU"/>
        </w:rPr>
        <w:tab/>
      </w:r>
      <w:r>
        <w:rPr>
          <w:rStyle w:val="FootnoteReference"/>
        </w:rPr>
        <w:footnoteRef/>
      </w:r>
      <w:r w:rsidRPr="00CE3E52">
        <w:rPr>
          <w:lang w:val="ru-RU"/>
        </w:rPr>
        <w:tab/>
      </w:r>
      <w:r>
        <w:rPr>
          <w:lang w:val="ru-RU"/>
        </w:rPr>
        <w:t xml:space="preserve">Национальный обзор домашних хозяйств Уганды за 2009/2010 год. Улучшенные источники водоснабжения включают водопроводную воду, воду, подающуюся в краны для общественного пользования, скважины, защищенные колодцы/родники, дождевую воду и системы подачи воды самотеком. Просьба обратить внимание на то, что это определение улучшенных источников водоснабжения отличается от того, которое используется на международном уровне, где не включается дождевая вода. </w:t>
      </w:r>
    </w:p>
  </w:footnote>
  <w:footnote w:id="70">
    <w:p w:rsidR="002700BD" w:rsidRPr="00CE3E52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E3E52">
        <w:rPr>
          <w:lang w:val="ru-RU"/>
        </w:rPr>
        <w:tab/>
      </w:r>
      <w:r>
        <w:rPr>
          <w:rStyle w:val="FootnoteReference"/>
        </w:rPr>
        <w:footnoteRef/>
      </w:r>
      <w:r w:rsidRPr="00CE3E52">
        <w:rPr>
          <w:lang w:val="ru-RU"/>
        </w:rPr>
        <w:tab/>
      </w:r>
      <w:r>
        <w:rPr>
          <w:lang w:val="ru-RU"/>
        </w:rPr>
        <w:t xml:space="preserve">Министерство водных ресурсов и охраны окружающей среды, </w:t>
      </w:r>
      <w:r w:rsidRPr="00CE3E52">
        <w:rPr>
          <w:lang w:val="ru-RU"/>
        </w:rPr>
        <w:t>2011</w:t>
      </w:r>
      <w:r>
        <w:rPr>
          <w:lang w:val="ru-RU"/>
        </w:rPr>
        <w:t xml:space="preserve"> год.</w:t>
      </w:r>
    </w:p>
  </w:footnote>
  <w:footnote w:id="71">
    <w:p w:rsidR="002700BD" w:rsidRPr="0038621B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CE3E52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EB19F8">
        <w:t>Water and environment sector, Performance Report</w:t>
      </w:r>
      <w:r w:rsidRPr="00293264">
        <w:rPr>
          <w:lang w:val="en-US"/>
        </w:rPr>
        <w:t>,</w:t>
      </w:r>
      <w:r w:rsidRPr="00EB19F8">
        <w:t xml:space="preserve"> October 2010, p.</w:t>
      </w:r>
      <w:r>
        <w:t xml:space="preserve"> </w:t>
      </w:r>
      <w:r w:rsidRPr="00EB19F8">
        <w:t>99</w:t>
      </w:r>
      <w:r w:rsidRPr="0038621B">
        <w:rPr>
          <w:lang w:val="en-US"/>
        </w:rPr>
        <w:t>.</w:t>
      </w:r>
    </w:p>
  </w:footnote>
  <w:footnote w:id="72">
    <w:p w:rsidR="002700BD" w:rsidRPr="0038621B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Директорат по вопросам обеспечения жильем, Департамент по вопросам населенных пунктов, 2010 год. </w:t>
      </w:r>
    </w:p>
  </w:footnote>
  <w:footnote w:id="73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38621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707127">
        <w:t>Okumu, 2003; Kyokutamba, 2003; and Eugurait, 2001</w:t>
      </w:r>
      <w:r w:rsidRPr="008823A6">
        <w:rPr>
          <w:lang w:val="en-US"/>
        </w:rPr>
        <w:t>.</w:t>
      </w:r>
    </w:p>
  </w:footnote>
  <w:footnote w:id="74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707127">
        <w:t>Eng. M. Murengezi, Electrification</w:t>
      </w:r>
      <w:r>
        <w:t xml:space="preserve"> </w:t>
      </w:r>
      <w:r w:rsidRPr="00707127">
        <w:t>for the</w:t>
      </w:r>
      <w:r>
        <w:t xml:space="preserve"> </w:t>
      </w:r>
      <w:r w:rsidRPr="00707127">
        <w:t>urban</w:t>
      </w:r>
      <w:r>
        <w:t xml:space="preserve"> </w:t>
      </w:r>
      <w:r w:rsidRPr="00707127">
        <w:t>poor in</w:t>
      </w:r>
      <w:r>
        <w:t xml:space="preserve"> </w:t>
      </w:r>
      <w:r w:rsidRPr="00707127">
        <w:t>Uganda,</w:t>
      </w:r>
      <w:r>
        <w:t xml:space="preserve"> </w:t>
      </w:r>
      <w:r w:rsidRPr="00707127">
        <w:t>experience</w:t>
      </w:r>
      <w:r>
        <w:t xml:space="preserve"> </w:t>
      </w:r>
      <w:r w:rsidRPr="00707127">
        <w:t>and coverage</w:t>
      </w:r>
      <w:r>
        <w:t xml:space="preserve"> </w:t>
      </w:r>
      <w:r w:rsidRPr="00707127">
        <w:t>plans, 2009</w:t>
      </w:r>
      <w:r w:rsidRPr="008823A6">
        <w:rPr>
          <w:lang w:val="en-US"/>
        </w:rPr>
        <w:t>.</w:t>
      </w:r>
    </w:p>
  </w:footnote>
  <w:footnote w:id="75">
    <w:p w:rsidR="002700BD" w:rsidRPr="00381A15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81A15">
        <w:rPr>
          <w:lang w:val="ru-RU"/>
        </w:rPr>
        <w:tab/>
      </w:r>
      <w:r>
        <w:rPr>
          <w:lang w:val="ru-RU"/>
        </w:rPr>
        <w:t>Директорат</w:t>
      </w:r>
      <w:r w:rsidRPr="00381A15">
        <w:rPr>
          <w:lang w:val="ru-RU"/>
        </w:rPr>
        <w:t xml:space="preserve"> </w:t>
      </w:r>
      <w:r>
        <w:rPr>
          <w:lang w:val="ru-RU"/>
        </w:rPr>
        <w:t>по</w:t>
      </w:r>
      <w:r w:rsidRPr="00381A15">
        <w:rPr>
          <w:lang w:val="ru-RU"/>
        </w:rPr>
        <w:t xml:space="preserve"> </w:t>
      </w:r>
      <w:r>
        <w:rPr>
          <w:lang w:val="ru-RU"/>
        </w:rPr>
        <w:t>вопросам</w:t>
      </w:r>
      <w:r w:rsidRPr="00381A15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381A15">
        <w:rPr>
          <w:lang w:val="ru-RU"/>
        </w:rPr>
        <w:t xml:space="preserve"> </w:t>
      </w:r>
      <w:r>
        <w:rPr>
          <w:lang w:val="ru-RU"/>
        </w:rPr>
        <w:t>жильем</w:t>
      </w:r>
      <w:r w:rsidRPr="00381A15">
        <w:rPr>
          <w:lang w:val="ru-RU"/>
        </w:rPr>
        <w:t xml:space="preserve">, </w:t>
      </w:r>
      <w:r>
        <w:rPr>
          <w:lang w:val="ru-RU"/>
        </w:rPr>
        <w:t xml:space="preserve">Департамент по вопросам населенных пунктов, </w:t>
      </w:r>
      <w:r w:rsidRPr="00381A15">
        <w:rPr>
          <w:lang w:val="ru-RU"/>
        </w:rPr>
        <w:t>2010</w:t>
      </w:r>
      <w:r w:rsidRPr="00381A15">
        <w:rPr>
          <w:lang w:val="en-US"/>
        </w:rPr>
        <w:t> </w:t>
      </w:r>
      <w:r>
        <w:rPr>
          <w:lang w:val="ru-RU"/>
        </w:rPr>
        <w:t>год.</w:t>
      </w:r>
      <w:r w:rsidRPr="00381A15">
        <w:rPr>
          <w:lang w:val="ru-RU"/>
        </w:rPr>
        <w:t xml:space="preserve"> </w:t>
      </w:r>
    </w:p>
  </w:footnote>
  <w:footnote w:id="76">
    <w:p w:rsidR="002700BD" w:rsidRPr="009F5164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81A15">
        <w:rPr>
          <w:lang w:val="ru-RU"/>
        </w:rPr>
        <w:tab/>
      </w:r>
      <w:r>
        <w:rPr>
          <w:rStyle w:val="FootnoteReference"/>
        </w:rPr>
        <w:footnoteRef/>
      </w:r>
      <w:r w:rsidRPr="009F5164">
        <w:rPr>
          <w:lang w:val="ru-RU"/>
        </w:rPr>
        <w:tab/>
      </w:r>
      <w:r>
        <w:rPr>
          <w:lang w:val="ru-RU"/>
        </w:rPr>
        <w:t xml:space="preserve">Департамент по вопросам населенных пунктов, Национальная стратегия благоустройства трущоб и План действий для Уганды, </w:t>
      </w:r>
      <w:r w:rsidRPr="009F5164">
        <w:rPr>
          <w:lang w:val="ru-RU"/>
        </w:rPr>
        <w:t>2008</w:t>
      </w:r>
      <w:r>
        <w:rPr>
          <w:lang w:val="ru-RU"/>
        </w:rPr>
        <w:t xml:space="preserve"> год.</w:t>
      </w:r>
    </w:p>
  </w:footnote>
  <w:footnote w:id="77">
    <w:p w:rsidR="002700BD" w:rsidRPr="009F5164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5164">
        <w:rPr>
          <w:lang w:val="ru-RU"/>
        </w:rPr>
        <w:tab/>
      </w:r>
      <w:r>
        <w:rPr>
          <w:rStyle w:val="FootnoteReference"/>
        </w:rPr>
        <w:footnoteRef/>
      </w:r>
      <w:r w:rsidRPr="009F5164">
        <w:rPr>
          <w:lang w:val="ru-RU"/>
        </w:rPr>
        <w:tab/>
      </w:r>
      <w:r>
        <w:rPr>
          <w:lang w:val="ru-RU"/>
        </w:rPr>
        <w:t xml:space="preserve">Правительство Уганды, Национальная жилищная стратегия, </w:t>
      </w:r>
      <w:r w:rsidRPr="009F5164">
        <w:rPr>
          <w:lang w:val="ru-RU"/>
        </w:rPr>
        <w:t>1992</w:t>
      </w:r>
      <w:r>
        <w:rPr>
          <w:lang w:val="ru-RU"/>
        </w:rPr>
        <w:t xml:space="preserve"> год.</w:t>
      </w:r>
    </w:p>
  </w:footnote>
  <w:footnote w:id="78">
    <w:p w:rsidR="002700BD" w:rsidRPr="009F5164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5164">
        <w:rPr>
          <w:lang w:val="ru-RU"/>
        </w:rPr>
        <w:tab/>
      </w:r>
      <w:r>
        <w:rPr>
          <w:rStyle w:val="FootnoteReference"/>
        </w:rPr>
        <w:footnoteRef/>
      </w:r>
      <w:r w:rsidRPr="009F5164">
        <w:rPr>
          <w:lang w:val="ru-RU"/>
        </w:rPr>
        <w:tab/>
      </w:r>
      <w:r>
        <w:rPr>
          <w:lang w:val="ru-RU"/>
        </w:rPr>
        <w:t xml:space="preserve">Интервью с заместителем Уполномоченного по вопросам планирования деятельности, касающейся населенных пунктов, Министерство земель, жилищного строительства и городского развития, от 10 октября 2006 года. </w:t>
      </w:r>
    </w:p>
  </w:footnote>
  <w:footnote w:id="79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5164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 w:rsidRPr="00416A98">
        <w:t>Onoria</w:t>
      </w:r>
      <w:r w:rsidRPr="001138FB">
        <w:rPr>
          <w:lang w:val="ru-RU"/>
        </w:rPr>
        <w:t>, 2007</w:t>
      </w:r>
      <w:r>
        <w:rPr>
          <w:lang w:val="ru-RU"/>
        </w:rPr>
        <w:t>.</w:t>
      </w:r>
    </w:p>
  </w:footnote>
  <w:footnote w:id="80">
    <w:p w:rsidR="002700BD" w:rsidRPr="009F5164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9F5164">
        <w:rPr>
          <w:lang w:val="ru-RU"/>
        </w:rPr>
        <w:tab/>
      </w:r>
      <w:r>
        <w:rPr>
          <w:lang w:val="ru-RU"/>
        </w:rPr>
        <w:t>Республика</w:t>
      </w:r>
      <w:r w:rsidRPr="009F5164">
        <w:rPr>
          <w:lang w:val="ru-RU"/>
        </w:rPr>
        <w:t xml:space="preserve"> </w:t>
      </w:r>
      <w:r>
        <w:rPr>
          <w:lang w:val="ru-RU"/>
        </w:rPr>
        <w:t>Уганда</w:t>
      </w:r>
      <w:r w:rsidRPr="009F5164">
        <w:rPr>
          <w:lang w:val="ru-RU"/>
        </w:rPr>
        <w:t xml:space="preserve">, </w:t>
      </w:r>
      <w:r>
        <w:rPr>
          <w:lang w:val="ru-RU"/>
        </w:rPr>
        <w:t>Конституция</w:t>
      </w:r>
      <w:r w:rsidRPr="009F5164">
        <w:rPr>
          <w:lang w:val="ru-RU"/>
        </w:rPr>
        <w:t>, 1995</w:t>
      </w:r>
      <w:r>
        <w:rPr>
          <w:lang w:val="ru-RU"/>
        </w:rPr>
        <w:t xml:space="preserve"> год, статья </w:t>
      </w:r>
      <w:r w:rsidRPr="009F5164">
        <w:rPr>
          <w:lang w:val="ru-RU"/>
        </w:rPr>
        <w:t>26</w:t>
      </w:r>
      <w:r>
        <w:rPr>
          <w:lang w:val="ru-RU"/>
        </w:rPr>
        <w:t>.</w:t>
      </w:r>
      <w:r w:rsidRPr="009F5164">
        <w:rPr>
          <w:lang w:val="ru-RU"/>
        </w:rPr>
        <w:t xml:space="preserve"> </w:t>
      </w:r>
    </w:p>
  </w:footnote>
  <w:footnote w:id="81">
    <w:p w:rsidR="002700BD" w:rsidRPr="009F5164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5164">
        <w:rPr>
          <w:lang w:val="ru-RU"/>
        </w:rPr>
        <w:tab/>
      </w:r>
      <w:r>
        <w:rPr>
          <w:rStyle w:val="FootnoteReference"/>
        </w:rPr>
        <w:footnoteRef/>
      </w:r>
      <w:r w:rsidRPr="009F5164">
        <w:rPr>
          <w:lang w:val="ru-RU"/>
        </w:rPr>
        <w:tab/>
      </w:r>
      <w:r>
        <w:rPr>
          <w:lang w:val="ru-RU"/>
        </w:rPr>
        <w:t xml:space="preserve">Закон о земле 1998 года, статья </w:t>
      </w:r>
      <w:r w:rsidRPr="009F5164">
        <w:rPr>
          <w:lang w:val="ru-RU"/>
        </w:rPr>
        <w:t>28.</w:t>
      </w:r>
    </w:p>
  </w:footnote>
  <w:footnote w:id="82">
    <w:p w:rsidR="002700BD" w:rsidRPr="00962B87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9F5164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416A98">
        <w:t>Onoria, 2007</w:t>
      </w:r>
      <w:r>
        <w:t>.</w:t>
      </w:r>
    </w:p>
  </w:footnote>
  <w:footnote w:id="83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D</w:t>
      </w:r>
      <w:r w:rsidRPr="00416A98">
        <w:t>r. William Kalema, Uganda: Housing Policy Interventions, 2010</w:t>
      </w:r>
      <w:r w:rsidRPr="008823A6">
        <w:rPr>
          <w:lang w:val="en-US"/>
        </w:rPr>
        <w:t>.</w:t>
      </w:r>
    </w:p>
  </w:footnote>
  <w:footnote w:id="84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416A98">
        <w:t>Ministerial Policy Statement for the Ministry of Works, Housing and Communications Presented to Parliament for Debate on Budget Estimates, Fiscal year 2002/3, June 30th, 2002</w:t>
      </w:r>
      <w:r w:rsidRPr="00C11147">
        <w:rPr>
          <w:lang w:val="en-US"/>
        </w:rPr>
        <w:t>,</w:t>
      </w:r>
      <w:r w:rsidRPr="00416A98">
        <w:t xml:space="preserve"> p</w:t>
      </w:r>
      <w:r>
        <w:rPr>
          <w:lang w:val="ru-RU"/>
        </w:rPr>
        <w:t>р</w:t>
      </w:r>
      <w:r w:rsidRPr="00416A98">
        <w:t>.</w:t>
      </w:r>
      <w:r>
        <w:t xml:space="preserve"> </w:t>
      </w:r>
      <w:r w:rsidRPr="00416A98">
        <w:t>48</w:t>
      </w:r>
      <w:r>
        <w:t>−</w:t>
      </w:r>
      <w:r w:rsidRPr="00416A98">
        <w:t>49</w:t>
      </w:r>
      <w:r w:rsidRPr="008823A6">
        <w:rPr>
          <w:lang w:val="en-US"/>
        </w:rPr>
        <w:t>.</w:t>
      </w:r>
    </w:p>
  </w:footnote>
  <w:footnote w:id="85">
    <w:p w:rsidR="002700BD" w:rsidRPr="006F168A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F168A">
        <w:rPr>
          <w:lang w:val="ru-RU"/>
        </w:rPr>
        <w:tab/>
      </w:r>
      <w:r>
        <w:rPr>
          <w:lang w:val="ru-RU"/>
        </w:rPr>
        <w:t>Дело</w:t>
      </w:r>
      <w:r w:rsidRPr="006F168A">
        <w:rPr>
          <w:lang w:val="ru-RU"/>
        </w:rPr>
        <w:t xml:space="preserve"> </w:t>
      </w:r>
      <w:r w:rsidRPr="002B312C">
        <w:rPr>
          <w:i/>
          <w:lang w:val="ru-RU"/>
        </w:rPr>
        <w:t>Абуки</w:t>
      </w:r>
      <w:r w:rsidRPr="006F168A">
        <w:rPr>
          <w:lang w:val="ru-RU"/>
        </w:rPr>
        <w:t xml:space="preserve">, </w:t>
      </w:r>
      <w:r>
        <w:rPr>
          <w:lang w:val="ru-RU"/>
        </w:rPr>
        <w:t>цит</w:t>
      </w:r>
      <w:r w:rsidRPr="006F168A">
        <w:rPr>
          <w:lang w:val="ru-RU"/>
        </w:rPr>
        <w:t>.</w:t>
      </w:r>
      <w:r>
        <w:rPr>
          <w:lang w:val="ru-RU"/>
        </w:rPr>
        <w:t xml:space="preserve"> соч</w:t>
      </w:r>
      <w:r w:rsidRPr="006F168A">
        <w:rPr>
          <w:lang w:val="ru-RU"/>
        </w:rPr>
        <w:t>.</w:t>
      </w:r>
      <w:r>
        <w:rPr>
          <w:lang w:val="ru-RU"/>
        </w:rPr>
        <w:t>,</w:t>
      </w:r>
      <w:r w:rsidRPr="006F168A">
        <w:rPr>
          <w:lang w:val="ru-RU"/>
        </w:rPr>
        <w:t xml:space="preserve"> </w:t>
      </w:r>
      <w:r>
        <w:rPr>
          <w:lang w:val="ru-RU"/>
        </w:rPr>
        <w:t>судебное решение Табаро, судьи апелляционного суда</w:t>
      </w:r>
      <w:r>
        <w:rPr>
          <w:lang w:val="ru-RU"/>
        </w:rPr>
        <w:br/>
        <w:t>(с учетом осведомленности суда о зависимости сельского населения от земли как источника средств существования и того обстоятельства, что выдворение</w:t>
      </w:r>
      <w:r>
        <w:rPr>
          <w:lang w:val="ru-RU"/>
        </w:rPr>
        <w:br/>
        <w:t>(или изгнание) в соответствии с Законом о колдовстве лишает доступа к землям предков (в качестве источника для пропитания и места для проживания)</w:t>
      </w:r>
      <w:r w:rsidRPr="006F168A">
        <w:rPr>
          <w:lang w:val="ru-RU"/>
        </w:rPr>
        <w:t>.</w:t>
      </w:r>
    </w:p>
  </w:footnote>
  <w:footnote w:id="86">
    <w:p w:rsidR="002700BD" w:rsidRPr="001138FB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6F168A">
        <w:rPr>
          <w:lang w:val="ru-RU"/>
        </w:rPr>
        <w:tab/>
      </w:r>
      <w:r>
        <w:rPr>
          <w:rStyle w:val="FootnoteReference"/>
        </w:rPr>
        <w:footnoteRef/>
      </w:r>
      <w:r w:rsidRPr="001138FB">
        <w:rPr>
          <w:lang w:val="ru-RU"/>
        </w:rPr>
        <w:tab/>
      </w:r>
      <w:r>
        <w:rPr>
          <w:lang w:val="ru-RU"/>
        </w:rPr>
        <w:t>Там</w:t>
      </w:r>
      <w:r w:rsidRPr="001138FB">
        <w:rPr>
          <w:lang w:val="ru-RU"/>
        </w:rPr>
        <w:t xml:space="preserve"> </w:t>
      </w:r>
      <w:r>
        <w:rPr>
          <w:lang w:val="ru-RU"/>
        </w:rPr>
        <w:t>же</w:t>
      </w:r>
      <w:r w:rsidRPr="001138FB">
        <w:rPr>
          <w:lang w:val="ru-RU"/>
        </w:rPr>
        <w:t>.</w:t>
      </w:r>
    </w:p>
  </w:footnote>
  <w:footnote w:id="87">
    <w:p w:rsidR="002700BD" w:rsidRPr="00020FFF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138FB">
        <w:rPr>
          <w:lang w:val="ru-RU"/>
        </w:rPr>
        <w:tab/>
      </w:r>
      <w:r>
        <w:rPr>
          <w:rStyle w:val="FootnoteReference"/>
        </w:rPr>
        <w:footnoteRef/>
      </w:r>
      <w:r w:rsidRPr="00020FFF">
        <w:rPr>
          <w:lang w:val="ru-RU"/>
        </w:rPr>
        <w:tab/>
      </w:r>
      <w:r>
        <w:rPr>
          <w:lang w:val="ru-RU"/>
        </w:rPr>
        <w:t>Министерство</w:t>
      </w:r>
      <w:r w:rsidRPr="00020FFF">
        <w:rPr>
          <w:lang w:val="ru-RU"/>
        </w:rPr>
        <w:t xml:space="preserve"> </w:t>
      </w:r>
      <w:r>
        <w:rPr>
          <w:lang w:val="ru-RU"/>
        </w:rPr>
        <w:t>земель</w:t>
      </w:r>
      <w:r w:rsidRPr="00020FFF">
        <w:rPr>
          <w:lang w:val="ru-RU"/>
        </w:rPr>
        <w:t xml:space="preserve">, </w:t>
      </w:r>
      <w:r>
        <w:rPr>
          <w:lang w:val="ru-RU"/>
        </w:rPr>
        <w:t>жилищного</w:t>
      </w:r>
      <w:r w:rsidRPr="00020FFF">
        <w:rPr>
          <w:lang w:val="ru-RU"/>
        </w:rPr>
        <w:t xml:space="preserve"> </w:t>
      </w:r>
      <w:r>
        <w:rPr>
          <w:lang w:val="ru-RU"/>
        </w:rPr>
        <w:t>строительства</w:t>
      </w:r>
      <w:r w:rsidRPr="00020FFF">
        <w:rPr>
          <w:lang w:val="ru-RU"/>
        </w:rPr>
        <w:t xml:space="preserve"> </w:t>
      </w:r>
      <w:r>
        <w:rPr>
          <w:lang w:val="ru-RU"/>
        </w:rPr>
        <w:t>и</w:t>
      </w:r>
      <w:r w:rsidRPr="00020FFF">
        <w:rPr>
          <w:lang w:val="ru-RU"/>
        </w:rPr>
        <w:t xml:space="preserve"> </w:t>
      </w:r>
      <w:r>
        <w:rPr>
          <w:lang w:val="ru-RU"/>
        </w:rPr>
        <w:t>городского</w:t>
      </w:r>
      <w:r w:rsidRPr="00020FFF">
        <w:rPr>
          <w:lang w:val="ru-RU"/>
        </w:rPr>
        <w:t xml:space="preserve"> </w:t>
      </w:r>
      <w:r>
        <w:rPr>
          <w:lang w:val="ru-RU"/>
        </w:rPr>
        <w:t>развития</w:t>
      </w:r>
      <w:r w:rsidRPr="00020FFF">
        <w:rPr>
          <w:lang w:val="ru-RU"/>
        </w:rPr>
        <w:t xml:space="preserve">, </w:t>
      </w:r>
      <w:r>
        <w:rPr>
          <w:lang w:val="ru-RU"/>
        </w:rPr>
        <w:t>голосование</w:t>
      </w:r>
      <w:r w:rsidRPr="00020FFF">
        <w:rPr>
          <w:lang w:val="ru-RU"/>
        </w:rPr>
        <w:t xml:space="preserve"> </w:t>
      </w:r>
      <w:r>
        <w:rPr>
          <w:lang w:val="ru-RU"/>
        </w:rPr>
        <w:t>по</w:t>
      </w:r>
      <w:r w:rsidRPr="00020FFF">
        <w:rPr>
          <w:lang w:val="ru-RU"/>
        </w:rPr>
        <w:t xml:space="preserve"> </w:t>
      </w:r>
      <w:r>
        <w:rPr>
          <w:lang w:val="ru-RU"/>
        </w:rPr>
        <w:t>программной</w:t>
      </w:r>
      <w:r w:rsidRPr="00020FFF">
        <w:rPr>
          <w:lang w:val="ru-RU"/>
        </w:rPr>
        <w:t xml:space="preserve"> </w:t>
      </w:r>
      <w:r>
        <w:rPr>
          <w:lang w:val="ru-RU"/>
        </w:rPr>
        <w:t>ведомости</w:t>
      </w:r>
      <w:r w:rsidRPr="00020FFF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020FFF">
        <w:rPr>
          <w:lang w:val="ru-RU"/>
        </w:rPr>
        <w:t xml:space="preserve"> 012 </w:t>
      </w:r>
      <w:r>
        <w:rPr>
          <w:lang w:val="ru-RU"/>
        </w:rPr>
        <w:t>и</w:t>
      </w:r>
      <w:r w:rsidRPr="00020FFF">
        <w:rPr>
          <w:lang w:val="ru-RU"/>
        </w:rPr>
        <w:t xml:space="preserve"> 156, 2010/2011</w:t>
      </w:r>
      <w:r w:rsidRPr="00020FFF">
        <w:t> </w:t>
      </w:r>
      <w:r>
        <w:rPr>
          <w:lang w:val="ru-RU"/>
        </w:rPr>
        <w:t>финансовый</w:t>
      </w:r>
      <w:r w:rsidRPr="00020FFF">
        <w:rPr>
          <w:lang w:val="ru-RU"/>
        </w:rPr>
        <w:t xml:space="preserve"> </w:t>
      </w:r>
      <w:r>
        <w:rPr>
          <w:lang w:val="ru-RU"/>
        </w:rPr>
        <w:t>год</w:t>
      </w:r>
      <w:r w:rsidRPr="00020FFF">
        <w:rPr>
          <w:lang w:val="ru-RU"/>
        </w:rPr>
        <w:t xml:space="preserve">, </w:t>
      </w:r>
      <w:r>
        <w:rPr>
          <w:lang w:val="ru-RU"/>
        </w:rPr>
        <w:t>представлено</w:t>
      </w:r>
      <w:r w:rsidRPr="00020FFF">
        <w:rPr>
          <w:lang w:val="ru-RU"/>
        </w:rPr>
        <w:t xml:space="preserve"> </w:t>
      </w:r>
      <w:r>
        <w:rPr>
          <w:lang w:val="ru-RU"/>
        </w:rPr>
        <w:t>парламенту</w:t>
      </w:r>
      <w:r w:rsidRPr="00020FFF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020FFF">
        <w:rPr>
          <w:lang w:val="ru-RU"/>
        </w:rPr>
        <w:t xml:space="preserve"> </w:t>
      </w:r>
      <w:r>
        <w:rPr>
          <w:lang w:val="ru-RU"/>
        </w:rPr>
        <w:t>Уганды</w:t>
      </w:r>
      <w:r w:rsidRPr="00020FFF">
        <w:rPr>
          <w:lang w:val="ru-RU"/>
        </w:rPr>
        <w:t xml:space="preserve"> </w:t>
      </w:r>
      <w:r>
        <w:rPr>
          <w:lang w:val="ru-RU"/>
        </w:rPr>
        <w:t>для</w:t>
      </w:r>
      <w:r w:rsidRPr="00020FFF">
        <w:rPr>
          <w:lang w:val="ru-RU"/>
        </w:rPr>
        <w:t xml:space="preserve"> </w:t>
      </w:r>
      <w:r>
        <w:rPr>
          <w:lang w:val="ru-RU"/>
        </w:rPr>
        <w:t>обсуждения</w:t>
      </w:r>
      <w:r w:rsidRPr="00020FFF">
        <w:rPr>
          <w:lang w:val="ru-RU"/>
        </w:rPr>
        <w:t xml:space="preserve"> </w:t>
      </w:r>
      <w:r>
        <w:rPr>
          <w:lang w:val="ru-RU"/>
        </w:rPr>
        <w:t>ведомости</w:t>
      </w:r>
      <w:r w:rsidRPr="00020FFF">
        <w:rPr>
          <w:lang w:val="ru-RU"/>
        </w:rPr>
        <w:t xml:space="preserve"> </w:t>
      </w:r>
      <w:r>
        <w:rPr>
          <w:lang w:val="ru-RU"/>
        </w:rPr>
        <w:t>доходов</w:t>
      </w:r>
      <w:r w:rsidRPr="00020FFF">
        <w:rPr>
          <w:lang w:val="ru-RU"/>
        </w:rPr>
        <w:t xml:space="preserve"> </w:t>
      </w:r>
      <w:r>
        <w:rPr>
          <w:lang w:val="ru-RU"/>
        </w:rPr>
        <w:t>и</w:t>
      </w:r>
      <w:r w:rsidRPr="00020FFF">
        <w:rPr>
          <w:lang w:val="ru-RU"/>
        </w:rPr>
        <w:t xml:space="preserve"> </w:t>
      </w:r>
      <w:r>
        <w:rPr>
          <w:lang w:val="ru-RU"/>
        </w:rPr>
        <w:t>расходов</w:t>
      </w:r>
      <w:r w:rsidRPr="00020FFF">
        <w:rPr>
          <w:lang w:val="ru-RU"/>
        </w:rPr>
        <w:t xml:space="preserve"> </w:t>
      </w:r>
      <w:r>
        <w:rPr>
          <w:lang w:val="ru-RU"/>
        </w:rPr>
        <w:t>Даниэлем</w:t>
      </w:r>
      <w:r w:rsidRPr="00020FFF">
        <w:rPr>
          <w:lang w:val="ru-RU"/>
        </w:rPr>
        <w:t xml:space="preserve"> </w:t>
      </w:r>
      <w:r>
        <w:rPr>
          <w:lang w:val="ru-RU"/>
        </w:rPr>
        <w:t>Омарой</w:t>
      </w:r>
      <w:r w:rsidRPr="00020FFF">
        <w:rPr>
          <w:lang w:val="ru-RU"/>
        </w:rPr>
        <w:t xml:space="preserve"> </w:t>
      </w:r>
      <w:r>
        <w:rPr>
          <w:lang w:val="ru-RU"/>
        </w:rPr>
        <w:t>Атубо</w:t>
      </w:r>
      <w:r w:rsidRPr="00020FFF">
        <w:rPr>
          <w:lang w:val="ru-RU"/>
        </w:rPr>
        <w:t xml:space="preserve"> (</w:t>
      </w:r>
      <w:r>
        <w:rPr>
          <w:lang w:val="ru-RU"/>
        </w:rPr>
        <w:t>член</w:t>
      </w:r>
      <w:r w:rsidRPr="00020FFF">
        <w:rPr>
          <w:lang w:val="ru-RU"/>
        </w:rPr>
        <w:t xml:space="preserve"> </w:t>
      </w:r>
      <w:r>
        <w:rPr>
          <w:lang w:val="ru-RU"/>
        </w:rPr>
        <w:t>парламента</w:t>
      </w:r>
      <w:r w:rsidRPr="00020FFF">
        <w:rPr>
          <w:lang w:val="ru-RU"/>
        </w:rPr>
        <w:t xml:space="preserve">), 25 </w:t>
      </w:r>
      <w:r>
        <w:rPr>
          <w:lang w:val="ru-RU"/>
        </w:rPr>
        <w:t>июня</w:t>
      </w:r>
      <w:r w:rsidRPr="00020FFF">
        <w:rPr>
          <w:lang w:val="ru-RU"/>
        </w:rPr>
        <w:t xml:space="preserve"> 2010</w:t>
      </w:r>
      <w:r>
        <w:rPr>
          <w:lang w:val="ru-RU"/>
        </w:rPr>
        <w:t> года.</w:t>
      </w:r>
    </w:p>
  </w:footnote>
  <w:footnote w:id="88">
    <w:p w:rsidR="002700BD" w:rsidRPr="00EA10B1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020FFF">
        <w:rPr>
          <w:lang w:val="ru-RU"/>
        </w:rPr>
        <w:tab/>
      </w:r>
      <w:r>
        <w:rPr>
          <w:rStyle w:val="FootnoteReference"/>
        </w:rPr>
        <w:footnoteRef/>
      </w:r>
      <w:r w:rsidRPr="00EA10B1">
        <w:rPr>
          <w:lang w:val="ru-RU"/>
        </w:rPr>
        <w:tab/>
      </w:r>
      <w:r>
        <w:rPr>
          <w:lang w:val="ru-RU"/>
        </w:rPr>
        <w:t xml:space="preserve">Угандийское статистическое бюро, </w:t>
      </w:r>
      <w:r w:rsidRPr="00EA10B1">
        <w:rPr>
          <w:lang w:val="ru-RU"/>
        </w:rPr>
        <w:t>2003</w:t>
      </w:r>
      <w:r>
        <w:rPr>
          <w:lang w:val="ru-RU"/>
        </w:rPr>
        <w:t xml:space="preserve"> год.</w:t>
      </w:r>
    </w:p>
  </w:footnote>
  <w:footnote w:id="89">
    <w:p w:rsidR="002700BD" w:rsidRPr="006D0AD3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EA10B1">
        <w:rPr>
          <w:lang w:val="ru-RU"/>
        </w:rPr>
        <w:tab/>
      </w:r>
      <w:r>
        <w:rPr>
          <w:rStyle w:val="FootnoteReference"/>
        </w:rPr>
        <w:footnoteRef/>
      </w:r>
      <w:r w:rsidRPr="006D0AD3">
        <w:rPr>
          <w:lang w:val="ru-RU"/>
        </w:rPr>
        <w:tab/>
      </w:r>
      <w:r>
        <w:rPr>
          <w:lang w:val="en-US"/>
        </w:rPr>
        <w:t>Onoria</w:t>
      </w:r>
      <w:r w:rsidRPr="006D0AD3">
        <w:rPr>
          <w:lang w:val="ru-RU"/>
        </w:rPr>
        <w:t>, 2007.</w:t>
      </w:r>
    </w:p>
  </w:footnote>
  <w:footnote w:id="90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6D0AD3">
        <w:rPr>
          <w:lang w:val="ru-RU"/>
        </w:rPr>
        <w:tab/>
      </w:r>
      <w:r>
        <w:rPr>
          <w:rStyle w:val="FootnoteReference"/>
        </w:rPr>
        <w:footnoteRef/>
      </w:r>
      <w:r w:rsidRPr="008823A6">
        <w:rPr>
          <w:lang w:val="en-US"/>
        </w:rPr>
        <w:tab/>
      </w:r>
      <w:r>
        <w:rPr>
          <w:lang w:val="en-US"/>
        </w:rPr>
        <w:t>National</w:t>
      </w:r>
      <w:r w:rsidRPr="008823A6">
        <w:rPr>
          <w:lang w:val="en-US"/>
        </w:rPr>
        <w:t xml:space="preserve"> </w:t>
      </w:r>
      <w:r>
        <w:rPr>
          <w:lang w:val="en-US"/>
        </w:rPr>
        <w:t>Development</w:t>
      </w:r>
      <w:r w:rsidRPr="008823A6">
        <w:rPr>
          <w:lang w:val="en-US"/>
        </w:rPr>
        <w:t xml:space="preserve"> </w:t>
      </w:r>
      <w:r>
        <w:rPr>
          <w:lang w:val="en-US"/>
        </w:rPr>
        <w:t>Plan</w:t>
      </w:r>
      <w:r w:rsidRPr="008823A6">
        <w:rPr>
          <w:lang w:val="en-US"/>
        </w:rPr>
        <w:t xml:space="preserve">- </w:t>
      </w:r>
      <w:r>
        <w:rPr>
          <w:lang w:val="en-US"/>
        </w:rPr>
        <w:t>NDP</w:t>
      </w:r>
      <w:r w:rsidRPr="008823A6">
        <w:rPr>
          <w:lang w:val="en-US"/>
        </w:rPr>
        <w:t xml:space="preserve">, 2010, </w:t>
      </w:r>
      <w:r>
        <w:rPr>
          <w:lang w:val="en-US"/>
        </w:rPr>
        <w:t>p</w:t>
      </w:r>
      <w:r w:rsidRPr="008823A6">
        <w:rPr>
          <w:lang w:val="en-US"/>
        </w:rPr>
        <w:t xml:space="preserve"> 132.</w:t>
      </w:r>
    </w:p>
  </w:footnote>
  <w:footnote w:id="91">
    <w:p w:rsidR="002700BD" w:rsidRPr="008823A6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8823A6">
        <w:rPr>
          <w:lang w:val="en-US"/>
        </w:rPr>
        <w:tab/>
      </w:r>
      <w:r>
        <w:rPr>
          <w:rStyle w:val="FootnoteReference"/>
        </w:rPr>
        <w:footnoteRef/>
      </w:r>
      <w:r w:rsidRPr="008823A6">
        <w:rPr>
          <w:lang w:val="en-US"/>
        </w:rPr>
        <w:tab/>
        <w:t xml:space="preserve">20 </w:t>
      </w:r>
      <w:r w:rsidRPr="00DB5CB2">
        <w:t>Uganda</w:t>
      </w:r>
      <w:r w:rsidRPr="008823A6">
        <w:rPr>
          <w:lang w:val="en-US"/>
        </w:rPr>
        <w:t xml:space="preserve"> </w:t>
      </w:r>
      <w:r w:rsidRPr="00DB5CB2">
        <w:t>Demographic</w:t>
      </w:r>
      <w:r w:rsidRPr="008823A6">
        <w:rPr>
          <w:lang w:val="en-US"/>
        </w:rPr>
        <w:t xml:space="preserve"> </w:t>
      </w:r>
      <w:r w:rsidRPr="00DB5CB2">
        <w:t>and</w:t>
      </w:r>
      <w:r w:rsidRPr="008823A6">
        <w:rPr>
          <w:lang w:val="en-US"/>
        </w:rPr>
        <w:t xml:space="preserve"> </w:t>
      </w:r>
      <w:r w:rsidRPr="00DB5CB2">
        <w:t>Health</w:t>
      </w:r>
      <w:r w:rsidRPr="008823A6">
        <w:rPr>
          <w:lang w:val="en-US"/>
        </w:rPr>
        <w:t xml:space="preserve"> </w:t>
      </w:r>
      <w:r w:rsidRPr="00DB5CB2">
        <w:t>Survey</w:t>
      </w:r>
      <w:r w:rsidRPr="008823A6">
        <w:rPr>
          <w:lang w:val="en-US"/>
        </w:rPr>
        <w:t>, 2005/06.</w:t>
      </w:r>
    </w:p>
  </w:footnote>
  <w:footnote w:id="92">
    <w:p w:rsidR="002700BD" w:rsidRPr="009A4089" w:rsidRDefault="002700BD" w:rsidP="00064EEB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8823A6">
        <w:rPr>
          <w:lang w:val="en-US"/>
        </w:rPr>
        <w:tab/>
      </w:r>
      <w:r>
        <w:rPr>
          <w:rStyle w:val="FootnoteReference"/>
        </w:rPr>
        <w:footnoteRef/>
      </w:r>
      <w:r w:rsidRPr="006D0AD3">
        <w:rPr>
          <w:lang w:val="ru-RU"/>
        </w:rPr>
        <w:tab/>
      </w:r>
      <w:r w:rsidRPr="007972BE">
        <w:t>MGLSD</w:t>
      </w:r>
      <w:r w:rsidRPr="006D0AD3">
        <w:rPr>
          <w:lang w:val="ru-RU"/>
        </w:rPr>
        <w:t xml:space="preserve"> </w:t>
      </w:r>
      <w:r w:rsidRPr="007972BE">
        <w:t>Annual</w:t>
      </w:r>
      <w:r w:rsidRPr="006D0AD3">
        <w:rPr>
          <w:lang w:val="ru-RU"/>
        </w:rPr>
        <w:t xml:space="preserve"> </w:t>
      </w:r>
      <w:r w:rsidRPr="007972BE">
        <w:t>Report</w:t>
      </w:r>
      <w:r w:rsidRPr="006D0AD3">
        <w:rPr>
          <w:lang w:val="ru-RU"/>
        </w:rPr>
        <w:t>, 2009</w:t>
      </w:r>
      <w:r>
        <w:rPr>
          <w:lang w:val="en-US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0BD" w:rsidRPr="00E71A0F" w:rsidRDefault="002700BD">
    <w:pPr>
      <w:pStyle w:val="Header"/>
      <w:rPr>
        <w:lang w:val="en-US"/>
      </w:rPr>
    </w:pPr>
    <w:r>
      <w:rPr>
        <w:lang w:val="en-US"/>
      </w:rPr>
      <w:t>E/C.12/UGA/1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0BD" w:rsidRPr="009A6F4A" w:rsidRDefault="002700BD">
    <w:pPr>
      <w:pStyle w:val="Header"/>
      <w:rPr>
        <w:lang w:val="en-US"/>
      </w:rPr>
    </w:pPr>
    <w:r>
      <w:rPr>
        <w:lang w:val="en-US"/>
      </w:rPr>
      <w:tab/>
      <w:t>E/C.12/UGA/1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5"/>
  </w:num>
  <w:num w:numId="15">
    <w:abstractNumId w:val="11"/>
  </w:num>
  <w:num w:numId="16">
    <w:abstractNumId w:val="13"/>
  </w:num>
  <w:num w:numId="17">
    <w:abstractNumId w:val="14"/>
  </w:num>
  <w:num w:numId="18">
    <w:abstractNumId w:val="1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D49"/>
    <w:rsid w:val="0000100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524"/>
    <w:rsid w:val="00046E4D"/>
    <w:rsid w:val="00051BE9"/>
    <w:rsid w:val="0006401A"/>
    <w:rsid w:val="00064EEB"/>
    <w:rsid w:val="000707CF"/>
    <w:rsid w:val="00072C27"/>
    <w:rsid w:val="000806FD"/>
    <w:rsid w:val="00086182"/>
    <w:rsid w:val="00086B7B"/>
    <w:rsid w:val="00090891"/>
    <w:rsid w:val="00092E62"/>
    <w:rsid w:val="00097227"/>
    <w:rsid w:val="00097975"/>
    <w:rsid w:val="000A3DDF"/>
    <w:rsid w:val="000A60A0"/>
    <w:rsid w:val="000B3266"/>
    <w:rsid w:val="000C3688"/>
    <w:rsid w:val="000C52B6"/>
    <w:rsid w:val="000D6863"/>
    <w:rsid w:val="00111256"/>
    <w:rsid w:val="00117AEE"/>
    <w:rsid w:val="00135CFF"/>
    <w:rsid w:val="00136CA2"/>
    <w:rsid w:val="001463F7"/>
    <w:rsid w:val="00155711"/>
    <w:rsid w:val="0015769C"/>
    <w:rsid w:val="0016608A"/>
    <w:rsid w:val="00180752"/>
    <w:rsid w:val="00181901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2290"/>
    <w:rsid w:val="001D5FD3"/>
    <w:rsid w:val="001D7B8F"/>
    <w:rsid w:val="001E12DC"/>
    <w:rsid w:val="001E42F3"/>
    <w:rsid w:val="001E48EE"/>
    <w:rsid w:val="001F2512"/>
    <w:rsid w:val="001F2D04"/>
    <w:rsid w:val="0020059C"/>
    <w:rsid w:val="002019BD"/>
    <w:rsid w:val="00216A3E"/>
    <w:rsid w:val="00223115"/>
    <w:rsid w:val="002259D5"/>
    <w:rsid w:val="00232D42"/>
    <w:rsid w:val="002354AD"/>
    <w:rsid w:val="00237334"/>
    <w:rsid w:val="002444F4"/>
    <w:rsid w:val="00254F91"/>
    <w:rsid w:val="00260C98"/>
    <w:rsid w:val="002629A0"/>
    <w:rsid w:val="002700BD"/>
    <w:rsid w:val="00270D76"/>
    <w:rsid w:val="0028148B"/>
    <w:rsid w:val="0028492B"/>
    <w:rsid w:val="00287E73"/>
    <w:rsid w:val="00291C8F"/>
    <w:rsid w:val="002B312C"/>
    <w:rsid w:val="002C5036"/>
    <w:rsid w:val="002C6A71"/>
    <w:rsid w:val="002C6D5F"/>
    <w:rsid w:val="002C7998"/>
    <w:rsid w:val="002D15EA"/>
    <w:rsid w:val="002D6C07"/>
    <w:rsid w:val="002E0CE6"/>
    <w:rsid w:val="002E1163"/>
    <w:rsid w:val="002E2DCA"/>
    <w:rsid w:val="002E43F3"/>
    <w:rsid w:val="00306D2D"/>
    <w:rsid w:val="0031369F"/>
    <w:rsid w:val="003215F5"/>
    <w:rsid w:val="00332891"/>
    <w:rsid w:val="00340951"/>
    <w:rsid w:val="00341A82"/>
    <w:rsid w:val="00356BB2"/>
    <w:rsid w:val="00360477"/>
    <w:rsid w:val="0036614D"/>
    <w:rsid w:val="00367F23"/>
    <w:rsid w:val="00367FC9"/>
    <w:rsid w:val="003711A1"/>
    <w:rsid w:val="00372123"/>
    <w:rsid w:val="00382B38"/>
    <w:rsid w:val="00384038"/>
    <w:rsid w:val="003840D4"/>
    <w:rsid w:val="00386581"/>
    <w:rsid w:val="00387100"/>
    <w:rsid w:val="003951D3"/>
    <w:rsid w:val="003978C6"/>
    <w:rsid w:val="003A3F16"/>
    <w:rsid w:val="003B018F"/>
    <w:rsid w:val="003B40A9"/>
    <w:rsid w:val="003C016E"/>
    <w:rsid w:val="003D5EBD"/>
    <w:rsid w:val="003E40E4"/>
    <w:rsid w:val="003E5C10"/>
    <w:rsid w:val="00401CE0"/>
    <w:rsid w:val="00403234"/>
    <w:rsid w:val="00407AC3"/>
    <w:rsid w:val="004129D1"/>
    <w:rsid w:val="00414586"/>
    <w:rsid w:val="00415059"/>
    <w:rsid w:val="00424FDD"/>
    <w:rsid w:val="0043033D"/>
    <w:rsid w:val="00435FE4"/>
    <w:rsid w:val="00453F21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054C"/>
    <w:rsid w:val="004E6729"/>
    <w:rsid w:val="004F0E47"/>
    <w:rsid w:val="0051339C"/>
    <w:rsid w:val="0051412F"/>
    <w:rsid w:val="00517FB1"/>
    <w:rsid w:val="00522B6F"/>
    <w:rsid w:val="0052430E"/>
    <w:rsid w:val="005276AD"/>
    <w:rsid w:val="0053521C"/>
    <w:rsid w:val="00540A9A"/>
    <w:rsid w:val="00542CE2"/>
    <w:rsid w:val="00543522"/>
    <w:rsid w:val="00545680"/>
    <w:rsid w:val="00557475"/>
    <w:rsid w:val="0056618E"/>
    <w:rsid w:val="00575674"/>
    <w:rsid w:val="00576F59"/>
    <w:rsid w:val="00577A34"/>
    <w:rsid w:val="00580AAD"/>
    <w:rsid w:val="00585F52"/>
    <w:rsid w:val="00593A04"/>
    <w:rsid w:val="005A6D5A"/>
    <w:rsid w:val="005B1B28"/>
    <w:rsid w:val="005B3BF2"/>
    <w:rsid w:val="005B7D51"/>
    <w:rsid w:val="005B7F35"/>
    <w:rsid w:val="005C2081"/>
    <w:rsid w:val="005C31CD"/>
    <w:rsid w:val="005C678A"/>
    <w:rsid w:val="005C6D11"/>
    <w:rsid w:val="005D346D"/>
    <w:rsid w:val="005E74AB"/>
    <w:rsid w:val="00606A3E"/>
    <w:rsid w:val="006115AA"/>
    <w:rsid w:val="006120AE"/>
    <w:rsid w:val="00622059"/>
    <w:rsid w:val="00623AF2"/>
    <w:rsid w:val="00623B2A"/>
    <w:rsid w:val="00635E86"/>
    <w:rsid w:val="00636A37"/>
    <w:rsid w:val="00642594"/>
    <w:rsid w:val="006501A5"/>
    <w:rsid w:val="006502BF"/>
    <w:rsid w:val="006567B2"/>
    <w:rsid w:val="00662ADE"/>
    <w:rsid w:val="00664106"/>
    <w:rsid w:val="00664B2A"/>
    <w:rsid w:val="0066534D"/>
    <w:rsid w:val="006717D2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7FE7"/>
    <w:rsid w:val="006C1814"/>
    <w:rsid w:val="006C2F45"/>
    <w:rsid w:val="006C361A"/>
    <w:rsid w:val="006C5657"/>
    <w:rsid w:val="006D1DC3"/>
    <w:rsid w:val="006D5E4E"/>
    <w:rsid w:val="006E395B"/>
    <w:rsid w:val="006E6860"/>
    <w:rsid w:val="006E7183"/>
    <w:rsid w:val="006F5FBF"/>
    <w:rsid w:val="0070327E"/>
    <w:rsid w:val="00707B5F"/>
    <w:rsid w:val="00735602"/>
    <w:rsid w:val="00740DDC"/>
    <w:rsid w:val="007519BF"/>
    <w:rsid w:val="0075279B"/>
    <w:rsid w:val="00753748"/>
    <w:rsid w:val="00762446"/>
    <w:rsid w:val="00781ACB"/>
    <w:rsid w:val="007827DB"/>
    <w:rsid w:val="00785270"/>
    <w:rsid w:val="007A36B5"/>
    <w:rsid w:val="007A79EB"/>
    <w:rsid w:val="007B79DB"/>
    <w:rsid w:val="007D2B6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10F6"/>
    <w:rsid w:val="0082228E"/>
    <w:rsid w:val="00823315"/>
    <w:rsid w:val="00830402"/>
    <w:rsid w:val="008305D7"/>
    <w:rsid w:val="00834887"/>
    <w:rsid w:val="008419B9"/>
    <w:rsid w:val="00842FED"/>
    <w:rsid w:val="008455CF"/>
    <w:rsid w:val="00847689"/>
    <w:rsid w:val="0085491A"/>
    <w:rsid w:val="00861C52"/>
    <w:rsid w:val="00870148"/>
    <w:rsid w:val="008727A1"/>
    <w:rsid w:val="00886B0F"/>
    <w:rsid w:val="00891C08"/>
    <w:rsid w:val="008A158C"/>
    <w:rsid w:val="008A2C8F"/>
    <w:rsid w:val="008A3879"/>
    <w:rsid w:val="008A5FA8"/>
    <w:rsid w:val="008A7575"/>
    <w:rsid w:val="008B5F47"/>
    <w:rsid w:val="008C7B87"/>
    <w:rsid w:val="008D1959"/>
    <w:rsid w:val="008D2876"/>
    <w:rsid w:val="008D6A7A"/>
    <w:rsid w:val="008E3E87"/>
    <w:rsid w:val="008E7D4E"/>
    <w:rsid w:val="008E7F13"/>
    <w:rsid w:val="008F2EF7"/>
    <w:rsid w:val="008F3185"/>
    <w:rsid w:val="00904CCE"/>
    <w:rsid w:val="009123FB"/>
    <w:rsid w:val="00915B0A"/>
    <w:rsid w:val="00926904"/>
    <w:rsid w:val="00932206"/>
    <w:rsid w:val="009372F0"/>
    <w:rsid w:val="00937FBD"/>
    <w:rsid w:val="00954B99"/>
    <w:rsid w:val="00955022"/>
    <w:rsid w:val="00957B4D"/>
    <w:rsid w:val="00964EEA"/>
    <w:rsid w:val="00980C86"/>
    <w:rsid w:val="00983232"/>
    <w:rsid w:val="009A4089"/>
    <w:rsid w:val="009B1D9B"/>
    <w:rsid w:val="009B4074"/>
    <w:rsid w:val="009C30BB"/>
    <w:rsid w:val="009C60BE"/>
    <w:rsid w:val="009D43A1"/>
    <w:rsid w:val="009E6279"/>
    <w:rsid w:val="009F00A6"/>
    <w:rsid w:val="009F56A7"/>
    <w:rsid w:val="009F5B05"/>
    <w:rsid w:val="00A026CA"/>
    <w:rsid w:val="00A03065"/>
    <w:rsid w:val="00A04C6C"/>
    <w:rsid w:val="00A07232"/>
    <w:rsid w:val="00A10348"/>
    <w:rsid w:val="00A14800"/>
    <w:rsid w:val="00A156DE"/>
    <w:rsid w:val="00A157ED"/>
    <w:rsid w:val="00A1685F"/>
    <w:rsid w:val="00A21DC0"/>
    <w:rsid w:val="00A2446A"/>
    <w:rsid w:val="00A4025D"/>
    <w:rsid w:val="00A42608"/>
    <w:rsid w:val="00A800D1"/>
    <w:rsid w:val="00A83D71"/>
    <w:rsid w:val="00A92699"/>
    <w:rsid w:val="00A95675"/>
    <w:rsid w:val="00AB5BF0"/>
    <w:rsid w:val="00AB602B"/>
    <w:rsid w:val="00AC1C95"/>
    <w:rsid w:val="00AC2CCB"/>
    <w:rsid w:val="00AC443A"/>
    <w:rsid w:val="00AD5222"/>
    <w:rsid w:val="00AE1564"/>
    <w:rsid w:val="00AE60E2"/>
    <w:rsid w:val="00AE6504"/>
    <w:rsid w:val="00B0169F"/>
    <w:rsid w:val="00B05F21"/>
    <w:rsid w:val="00B138AB"/>
    <w:rsid w:val="00B14EA9"/>
    <w:rsid w:val="00B178A3"/>
    <w:rsid w:val="00B3077D"/>
    <w:rsid w:val="00B30A3C"/>
    <w:rsid w:val="00B51326"/>
    <w:rsid w:val="00B81305"/>
    <w:rsid w:val="00BA0E11"/>
    <w:rsid w:val="00BA1CFE"/>
    <w:rsid w:val="00BB17DC"/>
    <w:rsid w:val="00BB1AF9"/>
    <w:rsid w:val="00BB3D49"/>
    <w:rsid w:val="00BB4C4A"/>
    <w:rsid w:val="00BD3CAE"/>
    <w:rsid w:val="00BD5F3C"/>
    <w:rsid w:val="00BE4B0F"/>
    <w:rsid w:val="00C07C0F"/>
    <w:rsid w:val="00C1068D"/>
    <w:rsid w:val="00C145C4"/>
    <w:rsid w:val="00C20D2F"/>
    <w:rsid w:val="00C2131B"/>
    <w:rsid w:val="00C32380"/>
    <w:rsid w:val="00C37AF8"/>
    <w:rsid w:val="00C37C79"/>
    <w:rsid w:val="00C40433"/>
    <w:rsid w:val="00C41BBC"/>
    <w:rsid w:val="00C51419"/>
    <w:rsid w:val="00C54056"/>
    <w:rsid w:val="00C663A3"/>
    <w:rsid w:val="00C66E9D"/>
    <w:rsid w:val="00C708CA"/>
    <w:rsid w:val="00C75CB2"/>
    <w:rsid w:val="00C81272"/>
    <w:rsid w:val="00C90723"/>
    <w:rsid w:val="00C90D5C"/>
    <w:rsid w:val="00CA609E"/>
    <w:rsid w:val="00CA7DA4"/>
    <w:rsid w:val="00CB31FB"/>
    <w:rsid w:val="00CE19D4"/>
    <w:rsid w:val="00CE3D6F"/>
    <w:rsid w:val="00CE79A5"/>
    <w:rsid w:val="00CF0042"/>
    <w:rsid w:val="00CF262F"/>
    <w:rsid w:val="00D025D5"/>
    <w:rsid w:val="00D14A2A"/>
    <w:rsid w:val="00D23B97"/>
    <w:rsid w:val="00D26B13"/>
    <w:rsid w:val="00D26CC1"/>
    <w:rsid w:val="00D30662"/>
    <w:rsid w:val="00D309DE"/>
    <w:rsid w:val="00D32A0B"/>
    <w:rsid w:val="00D46AA6"/>
    <w:rsid w:val="00D53FCD"/>
    <w:rsid w:val="00D61DB4"/>
    <w:rsid w:val="00D6236B"/>
    <w:rsid w:val="00D7129B"/>
    <w:rsid w:val="00D740DA"/>
    <w:rsid w:val="00D809D1"/>
    <w:rsid w:val="00D84ECF"/>
    <w:rsid w:val="00D91136"/>
    <w:rsid w:val="00DA2851"/>
    <w:rsid w:val="00DA2B7C"/>
    <w:rsid w:val="00DA5686"/>
    <w:rsid w:val="00DB2FC0"/>
    <w:rsid w:val="00DB556C"/>
    <w:rsid w:val="00DF18FA"/>
    <w:rsid w:val="00DF49CA"/>
    <w:rsid w:val="00DF775B"/>
    <w:rsid w:val="00E007F3"/>
    <w:rsid w:val="00E00DEA"/>
    <w:rsid w:val="00E06EF0"/>
    <w:rsid w:val="00E11679"/>
    <w:rsid w:val="00E12277"/>
    <w:rsid w:val="00E1580F"/>
    <w:rsid w:val="00E307D1"/>
    <w:rsid w:val="00E40487"/>
    <w:rsid w:val="00E46A04"/>
    <w:rsid w:val="00E63BCF"/>
    <w:rsid w:val="00E70B1B"/>
    <w:rsid w:val="00E717F3"/>
    <w:rsid w:val="00E72C5E"/>
    <w:rsid w:val="00E73451"/>
    <w:rsid w:val="00E73E5B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D5F35"/>
    <w:rsid w:val="00EE516D"/>
    <w:rsid w:val="00EF0163"/>
    <w:rsid w:val="00EF4D1B"/>
    <w:rsid w:val="00EF7295"/>
    <w:rsid w:val="00F069D1"/>
    <w:rsid w:val="00F1503D"/>
    <w:rsid w:val="00F22712"/>
    <w:rsid w:val="00F22F27"/>
    <w:rsid w:val="00F275F5"/>
    <w:rsid w:val="00F33188"/>
    <w:rsid w:val="00F35BDE"/>
    <w:rsid w:val="00F52A0E"/>
    <w:rsid w:val="00F61BC0"/>
    <w:rsid w:val="00F64CA2"/>
    <w:rsid w:val="00F71F63"/>
    <w:rsid w:val="00F85C90"/>
    <w:rsid w:val="00F87506"/>
    <w:rsid w:val="00F92C41"/>
    <w:rsid w:val="00F93981"/>
    <w:rsid w:val="00FA2A43"/>
    <w:rsid w:val="00FA5522"/>
    <w:rsid w:val="00FA6E4A"/>
    <w:rsid w:val="00FB2720"/>
    <w:rsid w:val="00FB2B35"/>
    <w:rsid w:val="00FC4AE1"/>
    <w:rsid w:val="00FD22B8"/>
    <w:rsid w:val="00FD78A3"/>
    <w:rsid w:val="00FE2DFF"/>
    <w:rsid w:val="00FF4102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single space,footnote text,Footnote Text Char Char,Footnote Text Char Char Char,FOOTNOTES,fn,Footnote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s refss,Appel note de bas de p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single space Char,footnote text Char,Footnote Text Char Char Char1,Footnote Text Char Char Char Char,FOOTNOTES Char,fn Char,Footnote Char"/>
    <w:link w:val="FootnoteText"/>
    <w:locked/>
    <w:rsid w:val="00C1068D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E1227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E1227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MG">
    <w:name w:val="_ H __M_G"/>
    <w:basedOn w:val="Normal"/>
    <w:next w:val="Normal"/>
    <w:rsid w:val="008A158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SMG">
    <w:name w:val="__S_M_G"/>
    <w:basedOn w:val="Normal"/>
    <w:next w:val="Normal"/>
    <w:rsid w:val="008A158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8A158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8A158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8A158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8A158C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8A158C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8A158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8A158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8A158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8A158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TableParagraph">
    <w:name w:val="Table Paragraph"/>
    <w:basedOn w:val="Normal"/>
    <w:rsid w:val="008A158C"/>
    <w:pPr>
      <w:widowControl w:val="0"/>
      <w:spacing w:line="240" w:lineRule="auto"/>
    </w:pPr>
    <w:rPr>
      <w:rFonts w:ascii="Calibri" w:hAnsi="Calibri"/>
      <w:spacing w:val="0"/>
      <w:w w:val="100"/>
      <w:kern w:val="0"/>
      <w:sz w:val="22"/>
      <w:szCs w:val="22"/>
      <w:lang w:val="en-US"/>
    </w:rPr>
  </w:style>
  <w:style w:type="paragraph" w:styleId="BalloonText">
    <w:name w:val="Balloon Text"/>
    <w:basedOn w:val="Normal"/>
    <w:semiHidden/>
    <w:rsid w:val="008A158C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H23GChar">
    <w:name w:val="_ H_2/3_G Char"/>
    <w:link w:val="H23G"/>
    <w:rsid w:val="008A158C"/>
    <w:rPr>
      <w:b/>
      <w:lang w:val="en-GB" w:eastAsia="en-US" w:bidi="ar-SA"/>
    </w:rPr>
  </w:style>
  <w:style w:type="character" w:customStyle="1" w:styleId="SingleTxtGR0">
    <w:name w:val="_ Single Txt_GR Знак"/>
    <w:basedOn w:val="DefaultParagraphFont"/>
    <w:link w:val="SingleTxtGR"/>
    <w:rsid w:val="00064EEB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64</Pages>
  <Words>20901</Words>
  <Characters>141716</Characters>
  <Application>Microsoft Office Outlook</Application>
  <DocSecurity>4</DocSecurity>
  <Lines>3015</Lines>
  <Paragraphs>1121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1349436</vt:lpstr>
    </vt:vector>
  </TitlesOfParts>
  <Company>CSD</Company>
  <LinksUpToDate>false</LinksUpToDate>
  <CharactersWithSpaces>161496</CharactersWithSpaces>
  <SharedDoc>false</SharedDoc>
  <HLinks>
    <vt:vector size="78" baseType="variant">
      <vt:variant>
        <vt:i4>2424938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_TOC_250009</vt:lpwstr>
      </vt:variant>
      <vt:variant>
        <vt:i4>2359402</vt:i4>
      </vt:variant>
      <vt:variant>
        <vt:i4>43</vt:i4>
      </vt:variant>
      <vt:variant>
        <vt:i4>0</vt:i4>
      </vt:variant>
      <vt:variant>
        <vt:i4>5</vt:i4>
      </vt:variant>
      <vt:variant>
        <vt:lpwstr/>
      </vt:variant>
      <vt:variant>
        <vt:lpwstr>_TOC_250018</vt:lpwstr>
      </vt:variant>
      <vt:variant>
        <vt:i4>2162794</vt:i4>
      </vt:variant>
      <vt:variant>
        <vt:i4>40</vt:i4>
      </vt:variant>
      <vt:variant>
        <vt:i4>0</vt:i4>
      </vt:variant>
      <vt:variant>
        <vt:i4>5</vt:i4>
      </vt:variant>
      <vt:variant>
        <vt:lpwstr/>
      </vt:variant>
      <vt:variant>
        <vt:lpwstr>_TOC_250048</vt:lpwstr>
      </vt:variant>
      <vt:variant>
        <vt:i4>2097258</vt:i4>
      </vt:variant>
      <vt:variant>
        <vt:i4>37</vt:i4>
      </vt:variant>
      <vt:variant>
        <vt:i4>0</vt:i4>
      </vt:variant>
      <vt:variant>
        <vt:i4>5</vt:i4>
      </vt:variant>
      <vt:variant>
        <vt:lpwstr/>
      </vt:variant>
      <vt:variant>
        <vt:lpwstr>_TOC_250058</vt:lpwstr>
      </vt:variant>
      <vt:variant>
        <vt:i4>2293866</vt:i4>
      </vt:variant>
      <vt:variant>
        <vt:i4>34</vt:i4>
      </vt:variant>
      <vt:variant>
        <vt:i4>0</vt:i4>
      </vt:variant>
      <vt:variant>
        <vt:i4>5</vt:i4>
      </vt:variant>
      <vt:variant>
        <vt:lpwstr/>
      </vt:variant>
      <vt:variant>
        <vt:lpwstr>_TOC_250062</vt:lpwstr>
      </vt:variant>
      <vt:variant>
        <vt:i4>2293866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_TOC_250063</vt:lpwstr>
      </vt:variant>
      <vt:variant>
        <vt:i4>2293866</vt:i4>
      </vt:variant>
      <vt:variant>
        <vt:i4>28</vt:i4>
      </vt:variant>
      <vt:variant>
        <vt:i4>0</vt:i4>
      </vt:variant>
      <vt:variant>
        <vt:i4>5</vt:i4>
      </vt:variant>
      <vt:variant>
        <vt:lpwstr/>
      </vt:variant>
      <vt:variant>
        <vt:lpwstr>_TOC_250064</vt:lpwstr>
      </vt:variant>
      <vt:variant>
        <vt:i4>2293866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_TOC_250066</vt:lpwstr>
      </vt:variant>
      <vt:variant>
        <vt:i4>2228330</vt:i4>
      </vt:variant>
      <vt:variant>
        <vt:i4>22</vt:i4>
      </vt:variant>
      <vt:variant>
        <vt:i4>0</vt:i4>
      </vt:variant>
      <vt:variant>
        <vt:i4>5</vt:i4>
      </vt:variant>
      <vt:variant>
        <vt:lpwstr/>
      </vt:variant>
      <vt:variant>
        <vt:lpwstr>_TOC_250075</vt:lpwstr>
      </vt:variant>
      <vt:variant>
        <vt:i4>2228330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_TOC_250077</vt:lpwstr>
      </vt:variant>
      <vt:variant>
        <vt:i4>2228330</vt:i4>
      </vt:variant>
      <vt:variant>
        <vt:i4>16</vt:i4>
      </vt:variant>
      <vt:variant>
        <vt:i4>0</vt:i4>
      </vt:variant>
      <vt:variant>
        <vt:i4>5</vt:i4>
      </vt:variant>
      <vt:variant>
        <vt:lpwstr/>
      </vt:variant>
      <vt:variant>
        <vt:lpwstr>_TOC_250078</vt:lpwstr>
      </vt:variant>
      <vt:variant>
        <vt:i4>2949226</vt:i4>
      </vt:variant>
      <vt:variant>
        <vt:i4>13</vt:i4>
      </vt:variant>
      <vt:variant>
        <vt:i4>0</vt:i4>
      </vt:variant>
      <vt:variant>
        <vt:i4>5</vt:i4>
      </vt:variant>
      <vt:variant>
        <vt:lpwstr/>
      </vt:variant>
      <vt:variant>
        <vt:lpwstr>_TOC_250081</vt:lpwstr>
      </vt:variant>
      <vt:variant>
        <vt:i4>2883690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_TOC_250090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1349436</dc:title>
  <dc:subject/>
  <dc:creator>Chvets</dc:creator>
  <cp:keywords/>
  <dc:description/>
  <cp:lastModifiedBy>Chvets</cp:lastModifiedBy>
  <cp:revision>2</cp:revision>
  <cp:lastPrinted>2014-04-11T08:28:00Z</cp:lastPrinted>
  <dcterms:created xsi:type="dcterms:W3CDTF">2014-04-11T09:13:00Z</dcterms:created>
  <dcterms:modified xsi:type="dcterms:W3CDTF">2014-04-11T09:13:00Z</dcterms:modified>
</cp:coreProperties>
</file>