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5D36F0"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95401" w:rsidP="00D95401">
            <w:pPr>
              <w:jc w:val="right"/>
            </w:pPr>
            <w:r w:rsidRPr="00D95401">
              <w:rPr>
                <w:sz w:val="40"/>
              </w:rPr>
              <w:t>CCPR</w:t>
            </w:r>
            <w:r>
              <w:t>/C/</w:t>
            </w:r>
            <w:r w:rsidR="00E95D7F">
              <w:t>SVK</w:t>
            </w:r>
            <w:r w:rsidR="00B755F7">
              <w:t>/Q/3</w:t>
            </w:r>
          </w:p>
        </w:tc>
      </w:tr>
      <w:tr w:rsidR="005D36F0" w:rsidTr="00B6553F">
        <w:trPr>
          <w:cantSplit/>
          <w:trHeight w:hRule="exact" w:val="2835"/>
        </w:trPr>
        <w:tc>
          <w:tcPr>
            <w:tcW w:w="1276" w:type="dxa"/>
            <w:tcBorders>
              <w:top w:val="single" w:sz="4" w:space="0" w:color="auto"/>
              <w:bottom w:val="single" w:sz="12" w:space="0" w:color="auto"/>
            </w:tcBorders>
          </w:tcPr>
          <w:p w:rsidR="005D36F0" w:rsidRDefault="005D36F0" w:rsidP="005D36F0">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D36F0" w:rsidRPr="00267F5F" w:rsidRDefault="005D36F0" w:rsidP="005D36F0">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5D36F0" w:rsidRDefault="005D36F0" w:rsidP="005D36F0">
            <w:pPr>
              <w:spacing w:before="240" w:line="240" w:lineRule="exact"/>
            </w:pPr>
            <w:r>
              <w:t>Distr.: General</w:t>
            </w:r>
          </w:p>
          <w:p w:rsidR="005D36F0" w:rsidRDefault="00987FC4" w:rsidP="00987FC4">
            <w:pPr>
              <w:spacing w:line="240" w:lineRule="exact"/>
            </w:pPr>
            <w:r>
              <w:t xml:space="preserve">17 </w:t>
            </w:r>
            <w:r w:rsidR="005D36F0">
              <w:t>September 2010</w:t>
            </w:r>
          </w:p>
          <w:p w:rsidR="005D36F0" w:rsidRDefault="005D36F0" w:rsidP="005D36F0">
            <w:pPr>
              <w:spacing w:line="240" w:lineRule="exact"/>
            </w:pPr>
          </w:p>
          <w:p w:rsidR="005D36F0" w:rsidRDefault="005D36F0" w:rsidP="005D36F0">
            <w:pPr>
              <w:spacing w:line="240" w:lineRule="exact"/>
            </w:pPr>
            <w:r>
              <w:t>Original: English</w:t>
            </w:r>
          </w:p>
        </w:tc>
      </w:tr>
    </w:tbl>
    <w:p w:rsidR="004D287F" w:rsidRPr="00AA2E62" w:rsidRDefault="004D287F" w:rsidP="004D287F">
      <w:pPr>
        <w:autoSpaceDE w:val="0"/>
        <w:autoSpaceDN w:val="0"/>
        <w:adjustRightInd w:val="0"/>
        <w:rPr>
          <w:b/>
          <w:bCs/>
          <w:sz w:val="24"/>
          <w:szCs w:val="24"/>
        </w:rPr>
      </w:pPr>
      <w:r w:rsidRPr="00AA2E62">
        <w:rPr>
          <w:b/>
          <w:bCs/>
          <w:sz w:val="24"/>
          <w:szCs w:val="24"/>
        </w:rPr>
        <w:t>Human Rights Committee</w:t>
      </w:r>
    </w:p>
    <w:p w:rsidR="004D287F" w:rsidRPr="00AA2E62" w:rsidRDefault="004D287F" w:rsidP="00B755F7">
      <w:pPr>
        <w:autoSpaceDE w:val="0"/>
        <w:autoSpaceDN w:val="0"/>
        <w:adjustRightInd w:val="0"/>
        <w:rPr>
          <w:b/>
          <w:bCs/>
        </w:rPr>
      </w:pPr>
      <w:r w:rsidRPr="00AA2E62">
        <w:rPr>
          <w:b/>
          <w:bCs/>
        </w:rPr>
        <w:t>Ninety-</w:t>
      </w:r>
      <w:r w:rsidR="00B755F7">
        <w:rPr>
          <w:b/>
          <w:bCs/>
        </w:rPr>
        <w:t>nin</w:t>
      </w:r>
      <w:r w:rsidRPr="00AA2E62">
        <w:rPr>
          <w:b/>
          <w:bCs/>
        </w:rPr>
        <w:t>th session</w:t>
      </w:r>
    </w:p>
    <w:p w:rsidR="004D287F" w:rsidRPr="00985D45" w:rsidRDefault="00B755F7" w:rsidP="00B755F7">
      <w:pPr>
        <w:autoSpaceDE w:val="0"/>
        <w:autoSpaceDN w:val="0"/>
        <w:adjustRightInd w:val="0"/>
      </w:pPr>
      <w:smartTag w:uri="urn:schemas-microsoft-com:office:smarttags" w:element="City">
        <w:smartTag w:uri="urn:schemas-microsoft-com:office:smarttags" w:element="place">
          <w:r>
            <w:t>Geneva</w:t>
          </w:r>
        </w:smartTag>
      </w:smartTag>
      <w:r w:rsidR="004D287F">
        <w:t xml:space="preserve">, </w:t>
      </w:r>
      <w:r>
        <w:t>12</w:t>
      </w:r>
      <w:r w:rsidR="004D287F">
        <w:t>-</w:t>
      </w:r>
      <w:r>
        <w:t>30</w:t>
      </w:r>
      <w:r w:rsidR="004D287F">
        <w:t xml:space="preserve"> </w:t>
      </w:r>
      <w:r>
        <w:t>July</w:t>
      </w:r>
      <w:r w:rsidR="004D287F" w:rsidRPr="00985D45">
        <w:t xml:space="preserve"> 20</w:t>
      </w:r>
      <w:r w:rsidR="004D287F">
        <w:t>1</w:t>
      </w:r>
      <w:r w:rsidR="004D287F" w:rsidRPr="00985D45">
        <w:t>0</w:t>
      </w:r>
    </w:p>
    <w:p w:rsidR="004D287F" w:rsidRPr="004D07BE" w:rsidRDefault="004D287F" w:rsidP="00521C84">
      <w:pPr>
        <w:pStyle w:val="HChG"/>
      </w:pPr>
      <w:r>
        <w:tab/>
      </w:r>
      <w:r w:rsidRPr="004D07BE">
        <w:tab/>
      </w:r>
      <w:r w:rsidR="00521C84">
        <w:t>L</w:t>
      </w:r>
      <w:r w:rsidRPr="004D07BE">
        <w:t>ist of issues to be taken up in connection with</w:t>
      </w:r>
      <w:r w:rsidRPr="004D07BE">
        <w:tab/>
        <w:t xml:space="preserve">the consideration of the </w:t>
      </w:r>
      <w:r w:rsidR="00940558" w:rsidRPr="004D07BE">
        <w:t>third</w:t>
      </w:r>
      <w:r w:rsidRPr="004D07BE">
        <w:t xml:space="preserve"> periodic report of </w:t>
      </w:r>
      <w:smartTag w:uri="urn:schemas-microsoft-com:office:smarttags" w:element="country-region">
        <w:smartTag w:uri="urn:schemas-microsoft-com:office:smarttags" w:element="place">
          <w:r w:rsidR="00B755F7" w:rsidRPr="004D07BE">
            <w:t>Slovakia</w:t>
          </w:r>
        </w:smartTag>
      </w:smartTag>
      <w:r w:rsidR="004D07BE">
        <w:t xml:space="preserve"> </w:t>
      </w:r>
      <w:r w:rsidRPr="004D07BE">
        <w:t>(CCPR/C/</w:t>
      </w:r>
      <w:r w:rsidR="00B755F7" w:rsidRPr="004D07BE">
        <w:t>SVK</w:t>
      </w:r>
      <w:r w:rsidRPr="004D07BE">
        <w:t>/</w:t>
      </w:r>
      <w:r w:rsidR="00B755F7" w:rsidRPr="004D07BE">
        <w:t>3</w:t>
      </w:r>
      <w:r w:rsidRPr="004D07BE">
        <w:t>)</w:t>
      </w:r>
    </w:p>
    <w:p w:rsidR="000867D5" w:rsidRPr="00751B40" w:rsidRDefault="000867D5" w:rsidP="000867D5">
      <w:pPr>
        <w:pStyle w:val="H1G"/>
      </w:pPr>
      <w:r>
        <w:tab/>
      </w:r>
      <w:r>
        <w:tab/>
      </w:r>
      <w:r w:rsidRPr="00751B40">
        <w:t>Constitutional and legal framework within which the Covenant is implemented (art</w:t>
      </w:r>
      <w:r w:rsidR="00173C2C">
        <w:t>.</w:t>
      </w:r>
      <w:r w:rsidRPr="00751B40">
        <w:t xml:space="preserve"> 2)</w:t>
      </w:r>
    </w:p>
    <w:p w:rsidR="00C9678E" w:rsidRPr="005E0376" w:rsidRDefault="005E0376" w:rsidP="005E0376">
      <w:pPr>
        <w:pStyle w:val="SingleTxtG"/>
      </w:pPr>
      <w:r w:rsidRPr="005E0376">
        <w:t>1.</w:t>
      </w:r>
      <w:r w:rsidRPr="005E0376">
        <w:tab/>
      </w:r>
      <w:r w:rsidR="00001D29" w:rsidRPr="005E0376">
        <w:t xml:space="preserve">Have </w:t>
      </w:r>
      <w:r w:rsidR="003433A2" w:rsidRPr="005E0376">
        <w:t>the provisions of the Covenant been invoked before and by the courts</w:t>
      </w:r>
      <w:r w:rsidR="00AA6FF6" w:rsidRPr="005E0376">
        <w:t xml:space="preserve"> during the period covere</w:t>
      </w:r>
      <w:r w:rsidR="00001D29" w:rsidRPr="005E0376">
        <w:t xml:space="preserve">d by the State party report? Please </w:t>
      </w:r>
      <w:r w:rsidR="00FC7CD2" w:rsidRPr="005E0376">
        <w:t>provide details on those cases and decisions taken</w:t>
      </w:r>
      <w:r w:rsidR="00001D29" w:rsidRPr="005E0376">
        <w:t>, if any</w:t>
      </w:r>
      <w:r w:rsidR="00FC7CD2" w:rsidRPr="005E0376">
        <w:t xml:space="preserve">. </w:t>
      </w:r>
    </w:p>
    <w:p w:rsidR="00AC2252" w:rsidRPr="005E0376" w:rsidRDefault="005E0376" w:rsidP="005E0376">
      <w:pPr>
        <w:pStyle w:val="SingleTxtG"/>
      </w:pPr>
      <w:r w:rsidRPr="005E0376">
        <w:t>2.</w:t>
      </w:r>
      <w:r w:rsidRPr="005E0376">
        <w:tab/>
      </w:r>
      <w:r w:rsidR="00D96546" w:rsidRPr="005E0376">
        <w:t xml:space="preserve">Please </w:t>
      </w:r>
      <w:r w:rsidR="009E097B" w:rsidRPr="005E0376">
        <w:t xml:space="preserve">provide updated information </w:t>
      </w:r>
      <w:r w:rsidR="00001D29" w:rsidRPr="005E0376">
        <w:t xml:space="preserve">on </w:t>
      </w:r>
      <w:r w:rsidR="009E097B" w:rsidRPr="005E0376">
        <w:t xml:space="preserve">the proposed </w:t>
      </w:r>
      <w:r w:rsidR="00DB74CD" w:rsidRPr="005E0376">
        <w:t>constitutional</w:t>
      </w:r>
      <w:r w:rsidR="00D96546" w:rsidRPr="005E0376">
        <w:t xml:space="preserve"> amendment</w:t>
      </w:r>
      <w:r w:rsidR="00DB74CD" w:rsidRPr="005E0376">
        <w:t xml:space="preserve"> </w:t>
      </w:r>
      <w:r w:rsidR="009E097B" w:rsidRPr="005E0376">
        <w:t>(</w:t>
      </w:r>
      <w:r w:rsidR="00D96546" w:rsidRPr="005E0376">
        <w:t>State party report</w:t>
      </w:r>
      <w:r w:rsidR="00173C2C">
        <w:t>, paragraph 45</w:t>
      </w:r>
      <w:r w:rsidR="009E097B" w:rsidRPr="005E0376">
        <w:t>)</w:t>
      </w:r>
      <w:r w:rsidR="00DB74CD" w:rsidRPr="005E0376">
        <w:t xml:space="preserve"> </w:t>
      </w:r>
      <w:r w:rsidR="009E097B" w:rsidRPr="005E0376">
        <w:t xml:space="preserve">regarding </w:t>
      </w:r>
      <w:r w:rsidR="00D96546" w:rsidRPr="005E0376">
        <w:t xml:space="preserve">the powers of the </w:t>
      </w:r>
      <w:smartTag w:uri="urn:schemas-microsoft-com:office:smarttags" w:element="Street">
        <w:smartTag w:uri="urn:schemas-microsoft-com:office:smarttags" w:element="address">
          <w:r w:rsidR="00D96546" w:rsidRPr="005E0376">
            <w:t>Constitutional Court</w:t>
          </w:r>
        </w:smartTag>
      </w:smartTag>
      <w:r w:rsidR="00D96546" w:rsidRPr="005E0376">
        <w:t xml:space="preserve"> to </w:t>
      </w:r>
      <w:r w:rsidR="00296BD8" w:rsidRPr="005E0376">
        <w:t xml:space="preserve">rule on the </w:t>
      </w:r>
      <w:r w:rsidR="00D51B4C" w:rsidRPr="005E0376">
        <w:t>compatibility</w:t>
      </w:r>
      <w:r w:rsidR="00296BD8" w:rsidRPr="005E0376">
        <w:t xml:space="preserve"> of domestic legislation </w:t>
      </w:r>
      <w:r w:rsidR="00DB74CD" w:rsidRPr="005E0376">
        <w:t xml:space="preserve">with </w:t>
      </w:r>
      <w:r w:rsidR="00D96546" w:rsidRPr="005E0376">
        <w:t>international treaties.</w:t>
      </w:r>
    </w:p>
    <w:p w:rsidR="00CA05CB" w:rsidRPr="0086040A" w:rsidRDefault="005E0376" w:rsidP="005E0376">
      <w:pPr>
        <w:pStyle w:val="SingleTxtG"/>
        <w:rPr>
          <w:color w:val="000000"/>
        </w:rPr>
      </w:pPr>
      <w:r w:rsidRPr="005E0376">
        <w:t>3.</w:t>
      </w:r>
      <w:r w:rsidRPr="005E0376">
        <w:tab/>
      </w:r>
      <w:r w:rsidR="000867D5" w:rsidRPr="005E0376">
        <w:t xml:space="preserve">Please </w:t>
      </w:r>
      <w:r w:rsidR="00DA4F92" w:rsidRPr="005E0376">
        <w:t xml:space="preserve">clarify whether steps have been taken to bring the Slovak </w:t>
      </w:r>
      <w:r w:rsidR="00481795" w:rsidRPr="005E0376">
        <w:t>National Centre for Human Rights</w:t>
      </w:r>
      <w:r w:rsidR="00DA4F92" w:rsidRPr="005E0376">
        <w:t xml:space="preserve"> in line with the Paris Principles (General Assembly resolution 48/134, annex), following its accreditation </w:t>
      </w:r>
      <w:r w:rsidR="00DA0508" w:rsidRPr="005E0376">
        <w:t xml:space="preserve">in 2007 </w:t>
      </w:r>
      <w:r w:rsidR="00DA4F92" w:rsidRPr="005E0376">
        <w:t>with “B</w:t>
      </w:r>
      <w:r w:rsidR="00173C2C">
        <w:t>”</w:t>
      </w:r>
      <w:r w:rsidR="00DA4F92" w:rsidRPr="005E0376">
        <w:t xml:space="preserve"> status (observer status) by the International Coordinating Committee of NHRIs</w:t>
      </w:r>
      <w:r w:rsidR="00DA4F92" w:rsidRPr="0086040A">
        <w:t>.</w:t>
      </w:r>
    </w:p>
    <w:p w:rsidR="00CA05CB" w:rsidRPr="00DB7CE0" w:rsidRDefault="00CA05CB" w:rsidP="00E50985">
      <w:pPr>
        <w:pStyle w:val="H1G"/>
      </w:pPr>
      <w:r>
        <w:tab/>
      </w:r>
      <w:r>
        <w:tab/>
      </w:r>
      <w:r w:rsidRPr="00E50985">
        <w:t>Principle of non-discrimination and rights of minorities (arts. 2, 26, 27)</w:t>
      </w:r>
    </w:p>
    <w:p w:rsidR="00CA05CB" w:rsidRPr="005E0376" w:rsidRDefault="005E0376" w:rsidP="005E0376">
      <w:pPr>
        <w:pStyle w:val="SingleTxtG"/>
        <w:rPr>
          <w:rStyle w:val="FootnoteReference"/>
        </w:rPr>
      </w:pPr>
      <w:r w:rsidRPr="005E0376">
        <w:t>4.</w:t>
      </w:r>
      <w:r>
        <w:tab/>
      </w:r>
      <w:r w:rsidR="00CA05CB" w:rsidRPr="005E0376">
        <w:t xml:space="preserve">Please provide information on steps taken to implement the anti-discrimination law and to raise public awareness of the law. Also specify whether financial or other reparation has been awarded to victims of discrimination on the basis of the law, and, if so, provide details on those cases (State </w:t>
      </w:r>
      <w:r w:rsidR="00173C2C">
        <w:t xml:space="preserve">party </w:t>
      </w:r>
      <w:r w:rsidR="00CA05CB" w:rsidRPr="005E0376">
        <w:t>report, para</w:t>
      </w:r>
      <w:r w:rsidR="00173C2C">
        <w:t>graphs</w:t>
      </w:r>
      <w:r w:rsidR="00CA05CB" w:rsidRPr="005E0376">
        <w:t xml:space="preserve"> 15</w:t>
      </w:r>
      <w:r w:rsidR="005A51B0">
        <w:t xml:space="preserve"> to </w:t>
      </w:r>
      <w:r w:rsidR="00CA05CB" w:rsidRPr="005E0376">
        <w:t>34)</w:t>
      </w:r>
      <w:r w:rsidR="00173C2C">
        <w:t>.</w:t>
      </w:r>
    </w:p>
    <w:p w:rsidR="00CA05CB" w:rsidRPr="005E0376" w:rsidRDefault="005E0376" w:rsidP="005E0376">
      <w:pPr>
        <w:pStyle w:val="SingleTxtG"/>
        <w:rPr>
          <w:rStyle w:val="FootnoteReference"/>
          <w:sz w:val="20"/>
          <w:vertAlign w:val="baseline"/>
        </w:rPr>
      </w:pPr>
      <w:r w:rsidRPr="005E0376">
        <w:rPr>
          <w:rStyle w:val="FootnoteReference"/>
          <w:sz w:val="20"/>
          <w:vertAlign w:val="baseline"/>
        </w:rPr>
        <w:t>5.</w:t>
      </w:r>
      <w:r w:rsidRPr="005E0376">
        <w:rPr>
          <w:rStyle w:val="FootnoteReference"/>
          <w:sz w:val="20"/>
          <w:vertAlign w:val="baseline"/>
        </w:rPr>
        <w:tab/>
      </w:r>
      <w:r w:rsidR="00CA05CB" w:rsidRPr="005E0376">
        <w:t>According to information before the Committee, incidents of racist violence continue to occur, despite the State party’s efforts to combat this phenomenon (as reported in paragraphs 421</w:t>
      </w:r>
      <w:r w:rsidR="00173C2C">
        <w:t xml:space="preserve">to </w:t>
      </w:r>
      <w:r w:rsidR="00CA05CB" w:rsidRPr="005E0376">
        <w:t>449 of the State party report).</w:t>
      </w:r>
      <w:r w:rsidR="00CA05CB" w:rsidRPr="005E0376">
        <w:rPr>
          <w:rStyle w:val="FootnoteReference"/>
        </w:rPr>
        <w:t xml:space="preserve"> </w:t>
      </w:r>
      <w:r w:rsidR="00CA05CB" w:rsidRPr="005E0376">
        <w:t>Please provide information on the implementation of the measures taken to eliminate racist violence and address its root causes, and in particular report on</w:t>
      </w:r>
      <w:r w:rsidR="00173C2C">
        <w:t>:</w:t>
      </w:r>
      <w:r w:rsidR="00CA05CB" w:rsidRPr="005E0376">
        <w:t xml:space="preserve"> (1) </w:t>
      </w:r>
      <w:r w:rsidR="00873833" w:rsidRPr="005E0376">
        <w:t xml:space="preserve">the </w:t>
      </w:r>
      <w:r w:rsidR="00CA05CB" w:rsidRPr="005E0376">
        <w:t xml:space="preserve">monitoring of incidents; (2) </w:t>
      </w:r>
      <w:r w:rsidR="00873833" w:rsidRPr="005E0376">
        <w:t xml:space="preserve">the </w:t>
      </w:r>
      <w:r w:rsidR="00CA05CB" w:rsidRPr="005E0376">
        <w:t>investigati</w:t>
      </w:r>
      <w:r w:rsidR="00873833" w:rsidRPr="005E0376">
        <w:t>on</w:t>
      </w:r>
      <w:r w:rsidR="00CA05CB" w:rsidRPr="005E0376">
        <w:t>, prosecut</w:t>
      </w:r>
      <w:r w:rsidR="00873833" w:rsidRPr="005E0376">
        <w:t>ion</w:t>
      </w:r>
      <w:r w:rsidR="00CA05CB" w:rsidRPr="005E0376">
        <w:t xml:space="preserve"> and sanctioning of attacks against minority groups, including the Roma; and (3) training of judges, prosecutors and law enforcement officers to ensure effective investigation, including through </w:t>
      </w:r>
      <w:r w:rsidR="00873833" w:rsidRPr="005E0376">
        <w:t xml:space="preserve">the </w:t>
      </w:r>
      <w:r w:rsidR="00CA05CB" w:rsidRPr="005E0376">
        <w:t>application of criminal provisions penalizing ethnically motivated crimes</w:t>
      </w:r>
      <w:r w:rsidR="00CA05CB" w:rsidRPr="005E0376">
        <w:rPr>
          <w:rStyle w:val="FootnoteReference"/>
        </w:rPr>
        <w:t xml:space="preserve">. </w:t>
      </w:r>
    </w:p>
    <w:p w:rsidR="00CA05CB" w:rsidRPr="005E0376" w:rsidRDefault="005E0376" w:rsidP="005E0376">
      <w:pPr>
        <w:pStyle w:val="SingleTxtG"/>
      </w:pPr>
      <w:r w:rsidRPr="005E0376">
        <w:t>6.</w:t>
      </w:r>
      <w:r w:rsidRPr="005E0376">
        <w:tab/>
      </w:r>
      <w:r w:rsidR="00CA05CB" w:rsidRPr="005E0376">
        <w:t>Please provide information</w:t>
      </w:r>
      <w:r w:rsidR="00173C2C">
        <w:t xml:space="preserve"> on</w:t>
      </w:r>
      <w:r w:rsidR="00CA05CB" w:rsidRPr="005E0376">
        <w:t>: (a) the impact of steps taken by the State party to eliminate discrimination against the Roma, in particular Roma women, in the fields of education, employment, health, social assistance and housing</w:t>
      </w:r>
      <w:r w:rsidR="00173C2C">
        <w:t>;</w:t>
      </w:r>
      <w:r w:rsidR="00CA05CB" w:rsidRPr="005E0376">
        <w:t xml:space="preserve"> (b) whether temporary measures mentioned in the State party report (para</w:t>
      </w:r>
      <w:r w:rsidR="00173C2C">
        <w:t>graph</w:t>
      </w:r>
      <w:r w:rsidR="00CA05CB" w:rsidRPr="005E0376">
        <w:t>s 627</w:t>
      </w:r>
      <w:r w:rsidR="00173C2C">
        <w:t xml:space="preserve"> and </w:t>
      </w:r>
      <w:r w:rsidR="00CA05CB" w:rsidRPr="005E0376">
        <w:t>628) have been adopted; (c) steps taken to combat the negative portrayal of the Roma minority in the media</w:t>
      </w:r>
      <w:r w:rsidR="00173C2C">
        <w:t>;</w:t>
      </w:r>
      <w:r w:rsidR="00CA05CB" w:rsidRPr="005E0376">
        <w:t xml:space="preserve"> and (d) the impact measured so far of the implementation of the Roma Inclusion Decade.</w:t>
      </w:r>
      <w:r w:rsidR="00CA05CB" w:rsidRPr="005E0376">
        <w:rPr>
          <w:rStyle w:val="FootnoteReference"/>
        </w:rPr>
        <w:t xml:space="preserve"> </w:t>
      </w:r>
      <w:r w:rsidR="00CA05CB" w:rsidRPr="005E0376">
        <w:rPr>
          <w:rStyle w:val="FootnoteReference"/>
          <w:sz w:val="20"/>
          <w:vertAlign w:val="baseline"/>
        </w:rPr>
        <w:t xml:space="preserve"> </w:t>
      </w:r>
    </w:p>
    <w:p w:rsidR="00CA05CB" w:rsidRPr="005E0376" w:rsidRDefault="005E0376" w:rsidP="005E0376">
      <w:pPr>
        <w:pStyle w:val="SingleTxtG"/>
        <w:rPr>
          <w:rStyle w:val="FootnoteReference"/>
        </w:rPr>
      </w:pPr>
      <w:r w:rsidRPr="005E0376">
        <w:rPr>
          <w:rStyle w:val="FootnoteReference"/>
          <w:sz w:val="20"/>
          <w:vertAlign w:val="baseline"/>
        </w:rPr>
        <w:t>7.</w:t>
      </w:r>
      <w:r w:rsidRPr="005E0376">
        <w:rPr>
          <w:rStyle w:val="FootnoteReference"/>
          <w:sz w:val="20"/>
          <w:vertAlign w:val="baseline"/>
        </w:rPr>
        <w:tab/>
      </w:r>
      <w:r w:rsidR="00CA05CB" w:rsidRPr="005E0376">
        <w:t>Please provide information on: (a) steps taken to eliminate discrimination against persons with disabilities, especially with regard to access to employment, education and services; (b) statistical data on the participation of persons with disabilities in the labour force and education</w:t>
      </w:r>
      <w:r w:rsidR="00173C2C">
        <w:t>;</w:t>
      </w:r>
      <w:r w:rsidR="00CA05CB" w:rsidRPr="005E0376">
        <w:t xml:space="preserve"> and (c) steps taken to improve accessibility of public transport and public places for persons with disabilities</w:t>
      </w:r>
      <w:r w:rsidR="00173C2C">
        <w:t>.</w:t>
      </w:r>
    </w:p>
    <w:p w:rsidR="00CA05CB" w:rsidRPr="005E0376" w:rsidRDefault="005E0376" w:rsidP="005E0376">
      <w:pPr>
        <w:pStyle w:val="SingleTxtG"/>
        <w:rPr>
          <w:rStyle w:val="FootnoteReference"/>
        </w:rPr>
      </w:pPr>
      <w:r w:rsidRPr="005E0376">
        <w:rPr>
          <w:rStyle w:val="FootnoteReference"/>
          <w:sz w:val="20"/>
          <w:vertAlign w:val="baseline"/>
        </w:rPr>
        <w:t>8.</w:t>
      </w:r>
      <w:r w:rsidRPr="005E0376">
        <w:rPr>
          <w:rStyle w:val="FootnoteReference"/>
          <w:sz w:val="20"/>
          <w:vertAlign w:val="baseline"/>
        </w:rPr>
        <w:tab/>
      </w:r>
      <w:r w:rsidR="00CA05CB" w:rsidRPr="005E0376">
        <w:t xml:space="preserve">Please provide information on the steps taken by the State party to eliminate discrimination on the basis of sexual orientation (State </w:t>
      </w:r>
      <w:r w:rsidR="00173C2C">
        <w:t xml:space="preserve">party </w:t>
      </w:r>
      <w:r w:rsidR="00CA05CB" w:rsidRPr="005E0376">
        <w:t>report, para</w:t>
      </w:r>
      <w:r w:rsidR="00173C2C">
        <w:t>graph</w:t>
      </w:r>
      <w:r w:rsidR="00CA05CB" w:rsidRPr="005E0376">
        <w:t>s 18</w:t>
      </w:r>
      <w:r w:rsidR="00173C2C">
        <w:t xml:space="preserve"> and</w:t>
      </w:r>
      <w:r w:rsidR="00CA05CB" w:rsidRPr="005E0376">
        <w:t xml:space="preserve"> 618)</w:t>
      </w:r>
      <w:r w:rsidR="00173C2C">
        <w:t>.</w:t>
      </w:r>
    </w:p>
    <w:p w:rsidR="00CA05CB" w:rsidRPr="005E0376" w:rsidRDefault="005E0376" w:rsidP="005E0376">
      <w:pPr>
        <w:pStyle w:val="SingleTxtG"/>
      </w:pPr>
      <w:r w:rsidRPr="005E0376">
        <w:t>9.</w:t>
      </w:r>
      <w:r w:rsidRPr="005E0376">
        <w:tab/>
      </w:r>
      <w:r w:rsidR="00CA05CB" w:rsidRPr="005E0376">
        <w:t>Please indicate whether the State party has adopted, or intends to adopt, a strategy or policy aimed at the integration of refugees and other persons in need of international protection, in particular to avoid homelessness and destitution among such persons.</w:t>
      </w:r>
    </w:p>
    <w:p w:rsidR="00CA05CB" w:rsidRPr="00DB7CE0" w:rsidRDefault="00CA05CB" w:rsidP="00E50985">
      <w:pPr>
        <w:pStyle w:val="H1G"/>
      </w:pPr>
      <w:r>
        <w:tab/>
      </w:r>
      <w:r>
        <w:tab/>
      </w:r>
      <w:r w:rsidRPr="00E50985">
        <w:t>Equality between men and women, violence against women</w:t>
      </w:r>
      <w:r>
        <w:t>, and right to political participation</w:t>
      </w:r>
      <w:r w:rsidRPr="00E50985">
        <w:t xml:space="preserve"> (arts. 3, 7, 25)</w:t>
      </w:r>
    </w:p>
    <w:p w:rsidR="00CA05CB" w:rsidRPr="005E0376" w:rsidRDefault="005E0376" w:rsidP="005E0376">
      <w:pPr>
        <w:pStyle w:val="SingleTxtG"/>
        <w:rPr>
          <w:rStyle w:val="FootnoteReference"/>
        </w:rPr>
      </w:pPr>
      <w:r w:rsidRPr="005E0376">
        <w:rPr>
          <w:rStyle w:val="FootnoteReference"/>
          <w:sz w:val="20"/>
          <w:vertAlign w:val="baseline"/>
        </w:rPr>
        <w:t>10.</w:t>
      </w:r>
      <w:r w:rsidRPr="005E0376">
        <w:rPr>
          <w:rStyle w:val="FootnoteReference"/>
          <w:sz w:val="20"/>
          <w:vertAlign w:val="baseline"/>
        </w:rPr>
        <w:tab/>
      </w:r>
      <w:r w:rsidR="00CA05CB" w:rsidRPr="005E0376">
        <w:t xml:space="preserve">Please provide detailed information on the National Gender Equality Strategy and its implementation, and on the achievements of the Government Council on Gender Equality (State </w:t>
      </w:r>
      <w:r w:rsidR="00173C2C">
        <w:t xml:space="preserve">party </w:t>
      </w:r>
      <w:r w:rsidR="00CA05CB" w:rsidRPr="005E0376">
        <w:t>report, para</w:t>
      </w:r>
      <w:r w:rsidR="00173C2C">
        <w:t>graph</w:t>
      </w:r>
      <w:r w:rsidR="00CA05CB" w:rsidRPr="005E0376">
        <w:t>s 50</w:t>
      </w:r>
      <w:r w:rsidR="00173C2C">
        <w:t xml:space="preserve"> and</w:t>
      </w:r>
      <w:r w:rsidR="00CA05CB" w:rsidRPr="005E0376">
        <w:t xml:space="preserve"> 54). Please provide data, on an annual basis over the past 5 years, on the representation rate of women in</w:t>
      </w:r>
      <w:r w:rsidR="00173C2C">
        <w:t>:</w:t>
      </w:r>
      <w:r w:rsidR="00CA05CB" w:rsidRPr="005E0376">
        <w:t xml:space="preserve"> (a) Parliament, Government, and other public positions; (b) managerial and high-ranking positions in the public service, including the judiciary, the police, and academia</w:t>
      </w:r>
      <w:r w:rsidR="00173C2C">
        <w:t>;</w:t>
      </w:r>
      <w:r w:rsidR="00CA05CB" w:rsidRPr="005E0376">
        <w:t xml:space="preserve"> and (c) in managerial and high-ranking positions in the private sector.</w:t>
      </w:r>
    </w:p>
    <w:p w:rsidR="00CA05CB" w:rsidRPr="005E0376" w:rsidRDefault="005E0376" w:rsidP="005E0376">
      <w:pPr>
        <w:pStyle w:val="SingleTxtG"/>
        <w:rPr>
          <w:rStyle w:val="FootnoteReference"/>
        </w:rPr>
      </w:pPr>
      <w:r w:rsidRPr="005E0376">
        <w:rPr>
          <w:rStyle w:val="FootnoteReference"/>
          <w:sz w:val="20"/>
          <w:vertAlign w:val="baseline"/>
        </w:rPr>
        <w:t>11.</w:t>
      </w:r>
      <w:r w:rsidRPr="005E0376">
        <w:rPr>
          <w:rStyle w:val="FootnoteReference"/>
          <w:sz w:val="20"/>
          <w:vertAlign w:val="baseline"/>
        </w:rPr>
        <w:tab/>
      </w:r>
      <w:r w:rsidR="00CA05CB" w:rsidRPr="005E0376">
        <w:t xml:space="preserve">Please provide information on the new </w:t>
      </w:r>
      <w:r w:rsidR="001E6E4A">
        <w:t>N</w:t>
      </w:r>
      <w:r w:rsidR="00CA05CB" w:rsidRPr="005E0376">
        <w:t xml:space="preserve">ational </w:t>
      </w:r>
      <w:r w:rsidR="001E6E4A">
        <w:t>A</w:t>
      </w:r>
      <w:r w:rsidR="00CA05CB" w:rsidRPr="005E0376">
        <w:t xml:space="preserve">ction </w:t>
      </w:r>
      <w:r w:rsidR="001E6E4A">
        <w:t>P</w:t>
      </w:r>
      <w:r w:rsidR="00CA05CB" w:rsidRPr="005E0376">
        <w:t xml:space="preserve">lan for the prevention and elimination of violence against women 2009-2012. Please elaborate on the sanctions imposed on perpetrators of domestic violence, including restraining orders issued by courts, and provide information on the assistance or remedies available to victims. Please also clarify whether marital rape is defined as a criminal offence in the domestic </w:t>
      </w:r>
      <w:r w:rsidR="00CA05CB" w:rsidRPr="0086040A">
        <w:t xml:space="preserve">criminal law (previous </w:t>
      </w:r>
      <w:r w:rsidR="001E6E4A">
        <w:t>C</w:t>
      </w:r>
      <w:r w:rsidR="00CA05CB" w:rsidRPr="0086040A">
        <w:t>oncluding observations, para</w:t>
      </w:r>
      <w:r w:rsidR="001E6E4A">
        <w:t>graph</w:t>
      </w:r>
      <w:r w:rsidR="00CA05CB" w:rsidRPr="0086040A">
        <w:t xml:space="preserve"> 9)</w:t>
      </w:r>
      <w:r w:rsidR="00CA05CB">
        <w:t>.</w:t>
      </w:r>
      <w:r w:rsidR="00CA05CB" w:rsidRPr="004D07BE">
        <w:rPr>
          <w:rStyle w:val="FootnoteReference"/>
        </w:rPr>
        <w:t xml:space="preserve"> </w:t>
      </w:r>
      <w:r w:rsidR="00CA05CB" w:rsidRPr="0086040A">
        <w:t xml:space="preserve">Please </w:t>
      </w:r>
      <w:r w:rsidR="00CA05CB">
        <w:t xml:space="preserve">also </w:t>
      </w:r>
      <w:r w:rsidR="00CA05CB" w:rsidRPr="0086040A">
        <w:t xml:space="preserve">comment on </w:t>
      </w:r>
      <w:r w:rsidR="00CA05CB">
        <w:t xml:space="preserve">the allegedly </w:t>
      </w:r>
      <w:r w:rsidR="00CA05CB" w:rsidRPr="0086040A">
        <w:t xml:space="preserve">low reporting rate of </w:t>
      </w:r>
      <w:r w:rsidR="00CA05CB">
        <w:t xml:space="preserve">cases of </w:t>
      </w:r>
      <w:r w:rsidR="00CA05CB" w:rsidRPr="0086040A">
        <w:t>sexual violence against women.</w:t>
      </w:r>
    </w:p>
    <w:p w:rsidR="00CA05CB" w:rsidRPr="005E0376" w:rsidRDefault="005E0376" w:rsidP="005E0376">
      <w:pPr>
        <w:pStyle w:val="SingleTxtG"/>
        <w:rPr>
          <w:rStyle w:val="FootnoteReference"/>
        </w:rPr>
      </w:pPr>
      <w:r w:rsidRPr="005E0376">
        <w:rPr>
          <w:rStyle w:val="FootnoteReference"/>
          <w:sz w:val="20"/>
          <w:vertAlign w:val="baseline"/>
        </w:rPr>
        <w:t>12.</w:t>
      </w:r>
      <w:r w:rsidRPr="005E0376">
        <w:rPr>
          <w:rStyle w:val="FootnoteReference"/>
          <w:sz w:val="20"/>
          <w:vertAlign w:val="baseline"/>
        </w:rPr>
        <w:tab/>
      </w:r>
      <w:r w:rsidR="00CA05CB" w:rsidRPr="005E0376">
        <w:t xml:space="preserve">Please provide information on mechanisms in place to monitor implementation of the new legal safeguards prohibiting “illegal sterilizations” in health facilities. Please also indicate which measures have been taken to raise awareness by Romani women of their rights in case of discriminatory treatment by health care professionals (State </w:t>
      </w:r>
      <w:r w:rsidR="001E6E4A">
        <w:t xml:space="preserve">party </w:t>
      </w:r>
      <w:r w:rsidR="00CA05CB" w:rsidRPr="005E0376">
        <w:t>report, para</w:t>
      </w:r>
      <w:r w:rsidR="001E6E4A">
        <w:t>graph</w:t>
      </w:r>
      <w:r w:rsidR="00CA05CB" w:rsidRPr="005E0376">
        <w:t>s 135</w:t>
      </w:r>
      <w:r w:rsidR="001E6E4A">
        <w:t xml:space="preserve"> to </w:t>
      </w:r>
      <w:r w:rsidR="00CA05CB" w:rsidRPr="005E0376">
        <w:t>149</w:t>
      </w:r>
      <w:r w:rsidR="001E6E4A">
        <w:t xml:space="preserve">; </w:t>
      </w:r>
      <w:r w:rsidR="00CA05CB" w:rsidRPr="005E0376">
        <w:t xml:space="preserve">previous </w:t>
      </w:r>
      <w:r w:rsidR="001E6E4A">
        <w:t>C</w:t>
      </w:r>
      <w:r w:rsidR="00CA05CB" w:rsidRPr="005E0376">
        <w:t>oncluding observations, para</w:t>
      </w:r>
      <w:r w:rsidR="001E6E4A">
        <w:t>graph</w:t>
      </w:r>
      <w:r w:rsidR="00CA05CB" w:rsidRPr="005E0376">
        <w:t xml:space="preserve"> 12)</w:t>
      </w:r>
      <w:r w:rsidR="001E6E4A">
        <w:t>.</w:t>
      </w:r>
    </w:p>
    <w:p w:rsidR="00CA05CB" w:rsidRPr="00EE3820" w:rsidRDefault="00CA05CB" w:rsidP="005C7118">
      <w:pPr>
        <w:pStyle w:val="H1G"/>
      </w:pPr>
      <w:r w:rsidRPr="00EE3820">
        <w:tab/>
      </w:r>
      <w:r w:rsidRPr="00EE3820">
        <w:tab/>
        <w:t>Non-discrimination, freedom from torture and cruel, inhuman or degrading treatment, liberty and security of a person, and the right to a fair trial (arts. 2, 7, 9, 14</w:t>
      </w:r>
      <w:r w:rsidR="00173C2C">
        <w:t xml:space="preserve">, </w:t>
      </w:r>
      <w:r w:rsidRPr="00EE3820">
        <w:t xml:space="preserve">26) </w:t>
      </w:r>
    </w:p>
    <w:p w:rsidR="00CA05CB" w:rsidRPr="005E0376" w:rsidRDefault="005E0376" w:rsidP="005E0376">
      <w:pPr>
        <w:pStyle w:val="SingleTxtG"/>
        <w:rPr>
          <w:rStyle w:val="FootnoteReference"/>
        </w:rPr>
      </w:pPr>
      <w:r w:rsidRPr="005E0376">
        <w:t>13.</w:t>
      </w:r>
      <w:r w:rsidRPr="005E0376">
        <w:tab/>
      </w:r>
      <w:r w:rsidR="00CA05CB" w:rsidRPr="005E0376">
        <w:t xml:space="preserve">Please provide information on the investigations and prosecutions carried out over the past </w:t>
      </w:r>
      <w:r w:rsidR="001E6E4A">
        <w:t>five</w:t>
      </w:r>
      <w:r w:rsidR="00CA05CB" w:rsidRPr="005E0376">
        <w:t xml:space="preserve"> years against police officers following charges of ill-treatment, in particular of Roma, including children. Please also provide detailed information on human rights training programmes for law enforcement officers, and whether these focus on combating prejudices and promoting awareness of minority rights. In addition, provide more information on </w:t>
      </w:r>
      <w:r w:rsidR="002C0EE1" w:rsidRPr="005E0376">
        <w:t>measures aim</w:t>
      </w:r>
      <w:r w:rsidR="00DE4ADC">
        <w:t>ed</w:t>
      </w:r>
      <w:r w:rsidR="002C0EE1" w:rsidRPr="005E0376">
        <w:t xml:space="preserve"> at </w:t>
      </w:r>
      <w:r w:rsidR="00CA05CB" w:rsidRPr="005E0376">
        <w:t>confidence</w:t>
      </w:r>
      <w:r w:rsidR="00DE4ADC">
        <w:t>-</w:t>
      </w:r>
      <w:r w:rsidR="00CA05CB" w:rsidRPr="005E0376">
        <w:t xml:space="preserve">building between the police and Roma communities (State </w:t>
      </w:r>
      <w:r w:rsidR="00DE4ADC">
        <w:t xml:space="preserve">party </w:t>
      </w:r>
      <w:r w:rsidR="00CA05CB" w:rsidRPr="005E0376">
        <w:t>report, para</w:t>
      </w:r>
      <w:r w:rsidR="00DE4ADC">
        <w:t>graph</w:t>
      </w:r>
      <w:r w:rsidR="00CA05CB" w:rsidRPr="005E0376">
        <w:t>s 217</w:t>
      </w:r>
      <w:r w:rsidR="00DE4ADC">
        <w:t xml:space="preserve"> to </w:t>
      </w:r>
      <w:r w:rsidR="00CA05CB" w:rsidRPr="005E0376">
        <w:t xml:space="preserve">232; previous </w:t>
      </w:r>
      <w:r w:rsidR="00DE4ADC">
        <w:t>C</w:t>
      </w:r>
      <w:r w:rsidR="00CA05CB" w:rsidRPr="005E0376">
        <w:t>oncluding observations, para</w:t>
      </w:r>
      <w:r w:rsidR="00DE4ADC">
        <w:t>graph</w:t>
      </w:r>
      <w:r w:rsidR="00CA05CB" w:rsidRPr="005E0376">
        <w:t xml:space="preserve"> 11).</w:t>
      </w:r>
    </w:p>
    <w:p w:rsidR="00CA05CB" w:rsidRPr="005E0376" w:rsidRDefault="005E0376" w:rsidP="005E0376">
      <w:pPr>
        <w:pStyle w:val="SingleTxtG"/>
      </w:pPr>
      <w:r w:rsidRPr="005E0376">
        <w:t>14.</w:t>
      </w:r>
      <w:r w:rsidRPr="005E0376">
        <w:tab/>
      </w:r>
      <w:r w:rsidR="00CA05CB" w:rsidRPr="005E0376">
        <w:t xml:space="preserve">Please clarify whether the right of a detainee to immediately see an independent doctor and to communicate with a lawyer in confidentiality are guaranteed in law and </w:t>
      </w:r>
      <w:r w:rsidR="00DE4ADC">
        <w:t xml:space="preserve">in </w:t>
      </w:r>
      <w:r w:rsidR="00CA05CB" w:rsidRPr="005E0376">
        <w:t xml:space="preserve">practice from the onset of detention (State </w:t>
      </w:r>
      <w:r w:rsidR="00DE4ADC">
        <w:t xml:space="preserve">party </w:t>
      </w:r>
      <w:r w:rsidR="00CA05CB" w:rsidRPr="005E0376">
        <w:t>report, para</w:t>
      </w:r>
      <w:r w:rsidR="00DE4ADC">
        <w:t>graph</w:t>
      </w:r>
      <w:r w:rsidR="00CA05CB" w:rsidRPr="005E0376">
        <w:t>s 186</w:t>
      </w:r>
      <w:r w:rsidR="00DE4ADC">
        <w:t xml:space="preserve"> to </w:t>
      </w:r>
      <w:r w:rsidR="00CA05CB" w:rsidRPr="005E0376">
        <w:t>211)</w:t>
      </w:r>
      <w:r w:rsidR="00DE4ADC">
        <w:t>.</w:t>
      </w:r>
      <w:r w:rsidR="00CA05CB" w:rsidRPr="005E0376">
        <w:rPr>
          <w:rStyle w:val="FootnoteReference"/>
        </w:rPr>
        <w:t xml:space="preserve"> </w:t>
      </w:r>
      <w:r w:rsidR="00CA05CB" w:rsidRPr="005E0376">
        <w:t>Please also indicate whether video- and/or audio-recording of interrogations is obligatory and whether detainees alleging ill-treatment are examined by an independent physician without the presence of a law enforcement official.</w:t>
      </w:r>
    </w:p>
    <w:p w:rsidR="00CA05CB" w:rsidRPr="005E0376" w:rsidRDefault="005E0376" w:rsidP="005E0376">
      <w:pPr>
        <w:pStyle w:val="SingleTxtG"/>
        <w:rPr>
          <w:rStyle w:val="FootnoteReference"/>
        </w:rPr>
      </w:pPr>
      <w:r w:rsidRPr="005E0376">
        <w:t>15.</w:t>
      </w:r>
      <w:r w:rsidRPr="005E0376">
        <w:tab/>
      </w:r>
      <w:r w:rsidR="00CA05CB" w:rsidRPr="005E0376">
        <w:t>Please provide information on the reparation awarded to victims of torture and ill-treatment</w:t>
      </w:r>
      <w:r w:rsidR="00DE4ADC">
        <w:t>,</w:t>
      </w:r>
      <w:r w:rsidR="00CA05CB" w:rsidRPr="005E0376">
        <w:t xml:space="preserve"> as well as for damage caused by unlawful court decisions (State </w:t>
      </w:r>
      <w:r w:rsidR="00DE4ADC">
        <w:t xml:space="preserve">party </w:t>
      </w:r>
      <w:r w:rsidR="00CA05CB" w:rsidRPr="005E0376">
        <w:t>report, para</w:t>
      </w:r>
      <w:r w:rsidR="00DE4ADC">
        <w:t>graph</w:t>
      </w:r>
      <w:r w:rsidR="00CA05CB" w:rsidRPr="005E0376">
        <w:t>s 212</w:t>
      </w:r>
      <w:r w:rsidR="00DE4ADC">
        <w:t xml:space="preserve"> to </w:t>
      </w:r>
      <w:r w:rsidR="00CA05CB" w:rsidRPr="005E0376">
        <w:t>216), including compensation and rehabilitation, during the reporting period.</w:t>
      </w:r>
      <w:r w:rsidR="00CA05CB" w:rsidRPr="005E0376">
        <w:rPr>
          <w:rStyle w:val="FootnoteReference"/>
        </w:rPr>
        <w:t xml:space="preserve"> </w:t>
      </w:r>
    </w:p>
    <w:p w:rsidR="00CA05CB" w:rsidRPr="005E0376" w:rsidRDefault="005E0376" w:rsidP="005E0376">
      <w:pPr>
        <w:pStyle w:val="SingleTxtG"/>
        <w:rPr>
          <w:rStyle w:val="FootnoteReference"/>
        </w:rPr>
      </w:pPr>
      <w:r w:rsidRPr="005E0376">
        <w:t>16.</w:t>
      </w:r>
      <w:r w:rsidRPr="005E0376">
        <w:tab/>
      </w:r>
      <w:r w:rsidR="00CA05CB" w:rsidRPr="005E0376">
        <w:t xml:space="preserve">Please provide information as to whether persons with mental disabilities are systematically heard </w:t>
      </w:r>
      <w:r w:rsidR="0010672B" w:rsidRPr="005E0376">
        <w:t xml:space="preserve">prior to </w:t>
      </w:r>
      <w:r w:rsidR="00CA05CB" w:rsidRPr="005E0376">
        <w:t>deciding on their hospitalisation, under art.</w:t>
      </w:r>
      <w:r w:rsidR="00DE4ADC">
        <w:t xml:space="preserve"> </w:t>
      </w:r>
      <w:r w:rsidR="00CA05CB" w:rsidRPr="005E0376">
        <w:t>6</w:t>
      </w:r>
      <w:r w:rsidR="00DE4ADC">
        <w:t>.</w:t>
      </w:r>
      <w:r w:rsidR="00CA05CB" w:rsidRPr="005E0376">
        <w:t>9(d) of Act No.</w:t>
      </w:r>
      <w:r w:rsidR="00DE4ADC">
        <w:t xml:space="preserve"> </w:t>
      </w:r>
      <w:r w:rsidR="00CA05CB" w:rsidRPr="005E0376">
        <w:t>576/2004</w:t>
      </w:r>
      <w:r w:rsidR="0010672B" w:rsidRPr="005E0376">
        <w:t xml:space="preserve">. Do </w:t>
      </w:r>
      <w:r w:rsidR="00CA05CB" w:rsidRPr="005E0376">
        <w:t>hospitalized individuals have the right to give info</w:t>
      </w:r>
      <w:r w:rsidR="0010672B" w:rsidRPr="005E0376">
        <w:t>rmed consent on their treatment?</w:t>
      </w:r>
      <w:r w:rsidR="00CA05CB" w:rsidRPr="005E0376">
        <w:t xml:space="preserve"> Please clarify whether persons under guardianship in institutions and social care homes have access to legal recourse to challenge the decision to detain them, as well as access to means to report ill-treatment or abuse by guardians and/or staff of institutions. Please also indicate whether an independent inspection </w:t>
      </w:r>
      <w:r w:rsidR="00CA05CB" w:rsidRPr="00526C4B">
        <w:t>mechanism is in place to monitor the quality of care and supervision in mental health and social care institutions. Furthermore, in light of the Committee’s previous recommendation (para</w:t>
      </w:r>
      <w:r w:rsidR="00F83B0B">
        <w:t>graph</w:t>
      </w:r>
      <w:r w:rsidR="00CA05CB" w:rsidRPr="00526C4B">
        <w:t xml:space="preserve"> 13), please clarify whether cage- or net-beds continue to be used as a mea</w:t>
      </w:r>
      <w:r w:rsidR="00F83B0B">
        <w:t>ns</w:t>
      </w:r>
      <w:r w:rsidR="00CA05CB" w:rsidRPr="00526C4B">
        <w:t xml:space="preserve"> of restraint in social care homes or psychiatric institutions (State </w:t>
      </w:r>
      <w:r w:rsidR="00F83B0B">
        <w:t xml:space="preserve">party </w:t>
      </w:r>
      <w:r w:rsidR="00CA05CB" w:rsidRPr="00526C4B">
        <w:t>report, para</w:t>
      </w:r>
      <w:r w:rsidR="00F83B0B">
        <w:t>graph</w:t>
      </w:r>
      <w:r w:rsidR="00CA05CB" w:rsidRPr="00526C4B">
        <w:t xml:space="preserve"> 151)</w:t>
      </w:r>
      <w:r w:rsidR="00F83B0B">
        <w:t>.</w:t>
      </w:r>
    </w:p>
    <w:p w:rsidR="00CA05CB" w:rsidRPr="005E0376" w:rsidRDefault="005E0376" w:rsidP="005E0376">
      <w:pPr>
        <w:pStyle w:val="SingleTxtG"/>
        <w:rPr>
          <w:rFonts w:eastAsia="SimSun"/>
        </w:rPr>
      </w:pPr>
      <w:r w:rsidRPr="005E0376">
        <w:rPr>
          <w:rFonts w:eastAsia="SimSun"/>
        </w:rPr>
        <w:t>17.</w:t>
      </w:r>
      <w:r w:rsidRPr="005E0376">
        <w:rPr>
          <w:rFonts w:eastAsia="SimSun"/>
        </w:rPr>
        <w:tab/>
      </w:r>
      <w:r w:rsidR="00CA05CB" w:rsidRPr="005E0376">
        <w:t xml:space="preserve">In the light of the Committee’s previous </w:t>
      </w:r>
      <w:r w:rsidR="00F83B0B">
        <w:t>C</w:t>
      </w:r>
      <w:r w:rsidR="00CA05CB" w:rsidRPr="005E0376">
        <w:t>oncluding observation</w:t>
      </w:r>
      <w:r w:rsidR="00F83B0B">
        <w:t>s</w:t>
      </w:r>
      <w:r w:rsidR="00CA05CB" w:rsidRPr="005E0376">
        <w:t xml:space="preserve"> regarding the jurisdiction of military courts over civilians, please provide updated information on the work carried out by the Commission f</w:t>
      </w:r>
      <w:r w:rsidR="00CA05CB" w:rsidRPr="005E0376">
        <w:rPr>
          <w:rFonts w:eastAsia="SimSun"/>
        </w:rPr>
        <w:t xml:space="preserve">or the dissolution of military courts. Please indicate in particular whether the </w:t>
      </w:r>
      <w:r w:rsidR="00A07C4B" w:rsidRPr="005E0376">
        <w:rPr>
          <w:rFonts w:eastAsia="SimSun"/>
        </w:rPr>
        <w:t>plan</w:t>
      </w:r>
      <w:r w:rsidR="0010672B" w:rsidRPr="005E0376">
        <w:rPr>
          <w:rFonts w:eastAsia="SimSun"/>
        </w:rPr>
        <w:t xml:space="preserve"> to </w:t>
      </w:r>
      <w:r w:rsidR="00CA05CB" w:rsidRPr="005E0376">
        <w:rPr>
          <w:rFonts w:eastAsia="SimSun"/>
        </w:rPr>
        <w:t xml:space="preserve">abolish the jurisdiction of military courts over civilians, through an amendment to the Code of Criminal Procedure, </w:t>
      </w:r>
      <w:r w:rsidR="00A07C4B" w:rsidRPr="005E0376">
        <w:rPr>
          <w:rFonts w:eastAsia="SimSun"/>
        </w:rPr>
        <w:t>has been carried out</w:t>
      </w:r>
      <w:r w:rsidR="00CA05CB" w:rsidRPr="005E0376">
        <w:rPr>
          <w:rFonts w:eastAsia="SimSun"/>
        </w:rPr>
        <w:t xml:space="preserve"> (State</w:t>
      </w:r>
      <w:r w:rsidR="00F83B0B">
        <w:rPr>
          <w:rFonts w:eastAsia="SimSun"/>
        </w:rPr>
        <w:t xml:space="preserve"> party </w:t>
      </w:r>
      <w:r w:rsidR="00CA05CB" w:rsidRPr="005E0376">
        <w:rPr>
          <w:rFonts w:eastAsia="SimSun"/>
        </w:rPr>
        <w:t>report, para</w:t>
      </w:r>
      <w:r w:rsidR="00F83B0B">
        <w:rPr>
          <w:rFonts w:eastAsia="SimSun"/>
        </w:rPr>
        <w:t>graph</w:t>
      </w:r>
      <w:r w:rsidR="00CA05CB" w:rsidRPr="005E0376">
        <w:rPr>
          <w:rFonts w:eastAsia="SimSun"/>
        </w:rPr>
        <w:t xml:space="preserve"> 331</w:t>
      </w:r>
      <w:r w:rsidR="00F83B0B">
        <w:rPr>
          <w:rFonts w:eastAsia="SimSun"/>
        </w:rPr>
        <w:t>;</w:t>
      </w:r>
      <w:r w:rsidR="00CA05CB" w:rsidRPr="005E0376">
        <w:rPr>
          <w:rFonts w:eastAsia="SimSun"/>
        </w:rPr>
        <w:t xml:space="preserve"> previous </w:t>
      </w:r>
      <w:r w:rsidR="00F83B0B">
        <w:rPr>
          <w:rFonts w:eastAsia="SimSun"/>
        </w:rPr>
        <w:t>C</w:t>
      </w:r>
      <w:r w:rsidR="00CA05CB" w:rsidRPr="005E0376">
        <w:rPr>
          <w:rFonts w:eastAsia="SimSun"/>
        </w:rPr>
        <w:t>oncluding observations, para</w:t>
      </w:r>
      <w:r w:rsidR="00F83B0B">
        <w:rPr>
          <w:rFonts w:eastAsia="SimSun"/>
        </w:rPr>
        <w:t>graph</w:t>
      </w:r>
      <w:r w:rsidR="00CA05CB" w:rsidRPr="005E0376">
        <w:rPr>
          <w:rFonts w:eastAsia="SimSun"/>
        </w:rPr>
        <w:t xml:space="preserve"> 14). </w:t>
      </w:r>
    </w:p>
    <w:p w:rsidR="00CA05CB" w:rsidRPr="008B1E0D" w:rsidRDefault="00CA05CB" w:rsidP="009E5B29">
      <w:pPr>
        <w:pStyle w:val="H1G"/>
      </w:pPr>
      <w:r>
        <w:tab/>
      </w:r>
      <w:r>
        <w:tab/>
      </w:r>
      <w:r w:rsidRPr="008B1E0D">
        <w:t>Rights of aliens (art. 13)</w:t>
      </w:r>
    </w:p>
    <w:p w:rsidR="00CA05CB" w:rsidRPr="005E0376" w:rsidRDefault="005E0376" w:rsidP="005E0376">
      <w:pPr>
        <w:pStyle w:val="SingleTxtG"/>
        <w:rPr>
          <w:rStyle w:val="FootnoteReference"/>
        </w:rPr>
      </w:pPr>
      <w:r w:rsidRPr="005E0376">
        <w:t>18.</w:t>
      </w:r>
      <w:r w:rsidRPr="005E0376">
        <w:tab/>
      </w:r>
      <w:r w:rsidR="00CA05CB" w:rsidRPr="005E0376">
        <w:t xml:space="preserve">Please provide information on the procedural safeguards in place to uphold the principle of non-refoulement, including for those persons considered to be a threat to national security or a danger to the community, and its respect in practice (State </w:t>
      </w:r>
      <w:r w:rsidR="00F83B0B">
        <w:t xml:space="preserve">party </w:t>
      </w:r>
      <w:r w:rsidR="00CA05CB" w:rsidRPr="005E0376">
        <w:t>report, para</w:t>
      </w:r>
      <w:r w:rsidR="00F83B0B">
        <w:t>graph</w:t>
      </w:r>
      <w:r w:rsidR="00CA05CB" w:rsidRPr="005E0376">
        <w:t>s 127</w:t>
      </w:r>
      <w:r w:rsidR="00F83B0B">
        <w:t xml:space="preserve"> to </w:t>
      </w:r>
      <w:r w:rsidR="00CA05CB" w:rsidRPr="005E0376">
        <w:t>134).</w:t>
      </w:r>
      <w:r w:rsidR="00CA05CB" w:rsidRPr="005E0376">
        <w:rPr>
          <w:rStyle w:val="FootnoteReference"/>
        </w:rPr>
        <w:t xml:space="preserve"> </w:t>
      </w:r>
    </w:p>
    <w:p w:rsidR="00CA05CB" w:rsidRPr="005E0376" w:rsidRDefault="005E0376" w:rsidP="005E0376">
      <w:pPr>
        <w:pStyle w:val="SingleTxtG"/>
        <w:rPr>
          <w:rStyle w:val="FootnoteReference"/>
        </w:rPr>
      </w:pPr>
      <w:r w:rsidRPr="005E0376">
        <w:t>19.</w:t>
      </w:r>
      <w:r w:rsidRPr="005E0376">
        <w:tab/>
      </w:r>
      <w:r w:rsidR="00CA05CB" w:rsidRPr="005E0376">
        <w:t>Please provide information on steps taken by the State party to ensure, in practice, the procedural guarantees of the refugee status determination procedure, in particular the right of all asylum seekers to counsel and an interpreter (State</w:t>
      </w:r>
      <w:r w:rsidR="00F83B0B">
        <w:t xml:space="preserve"> party</w:t>
      </w:r>
      <w:r w:rsidR="00CA05CB" w:rsidRPr="005E0376">
        <w:t xml:space="preserve"> report, para</w:t>
      </w:r>
      <w:r w:rsidR="00F83B0B">
        <w:t>graph</w:t>
      </w:r>
      <w:r w:rsidR="00CA05CB" w:rsidRPr="005E0376">
        <w:t>s 271</w:t>
      </w:r>
      <w:r w:rsidR="00F83B0B">
        <w:t xml:space="preserve"> to </w:t>
      </w:r>
      <w:r w:rsidR="00CA05CB" w:rsidRPr="005E0376">
        <w:t>291)</w:t>
      </w:r>
      <w:r w:rsidR="00F83B0B">
        <w:t>.</w:t>
      </w:r>
    </w:p>
    <w:p w:rsidR="00CA05CB" w:rsidRPr="008B1E0D" w:rsidRDefault="00CA05CB" w:rsidP="00B72D1B">
      <w:pPr>
        <w:pStyle w:val="H1G"/>
      </w:pPr>
      <w:r w:rsidRPr="008B1E0D">
        <w:tab/>
      </w:r>
      <w:r w:rsidRPr="008B1E0D">
        <w:tab/>
        <w:t>Freedom of speech (art. 19)</w:t>
      </w:r>
    </w:p>
    <w:p w:rsidR="00CA05CB" w:rsidRPr="005E0376" w:rsidRDefault="005E0376" w:rsidP="005E0376">
      <w:pPr>
        <w:pStyle w:val="SingleTxtG"/>
        <w:rPr>
          <w:rFonts w:eastAsia="SimSun"/>
        </w:rPr>
      </w:pPr>
      <w:r w:rsidRPr="005E0376">
        <w:rPr>
          <w:rFonts w:eastAsia="SimSun"/>
        </w:rPr>
        <w:t>20.</w:t>
      </w:r>
      <w:r w:rsidRPr="005E0376">
        <w:rPr>
          <w:rFonts w:eastAsia="SimSun"/>
        </w:rPr>
        <w:tab/>
      </w:r>
      <w:r w:rsidR="00CA05CB" w:rsidRPr="005E0376">
        <w:t xml:space="preserve">Please provide information on the motion filed before the </w:t>
      </w:r>
      <w:smartTag w:uri="urn:schemas-microsoft-com:office:smarttags" w:element="Street">
        <w:smartTag w:uri="urn:schemas-microsoft-com:office:smarttags" w:element="address">
          <w:r w:rsidR="00CA05CB" w:rsidRPr="005E0376">
            <w:t>Constitutional Court</w:t>
          </w:r>
        </w:smartTag>
      </w:smartTag>
      <w:r w:rsidR="00CA05CB" w:rsidRPr="005E0376">
        <w:t xml:space="preserve"> regarding the compatibility of the Press Act with the Constitution and the </w:t>
      </w:r>
      <w:r w:rsidR="00CA05CB" w:rsidRPr="005E0376">
        <w:rPr>
          <w:rFonts w:eastAsia="SimSun"/>
        </w:rPr>
        <w:t>Convention for the Protection of Human Rights and Fundamental Freedoms, as well as on the Court’s decision</w:t>
      </w:r>
      <w:r w:rsidR="00CA05CB" w:rsidRPr="005E0376">
        <w:t xml:space="preserve"> (State </w:t>
      </w:r>
      <w:r w:rsidR="00990901">
        <w:t xml:space="preserve">party </w:t>
      </w:r>
      <w:r w:rsidR="00CA05CB" w:rsidRPr="005E0376">
        <w:t>report, para</w:t>
      </w:r>
      <w:r w:rsidR="00990901">
        <w:t>graph</w:t>
      </w:r>
      <w:r w:rsidR="00CA05CB" w:rsidRPr="005E0376">
        <w:t xml:space="preserve"> 392)</w:t>
      </w:r>
      <w:r w:rsidR="00990901">
        <w:t>.</w:t>
      </w:r>
    </w:p>
    <w:p w:rsidR="00CA05CB" w:rsidRPr="00737949" w:rsidRDefault="00CA05CB" w:rsidP="00FB22B2">
      <w:pPr>
        <w:pStyle w:val="H1G"/>
      </w:pPr>
      <w:r w:rsidRPr="00737949">
        <w:tab/>
      </w:r>
      <w:r w:rsidRPr="00737949">
        <w:tab/>
        <w:t>Principle of equality and non-discrimination, protection of the family and the child (arts. 2, 17, 23, 24)</w:t>
      </w:r>
    </w:p>
    <w:p w:rsidR="00CA05CB" w:rsidRDefault="005E0376" w:rsidP="005E0376">
      <w:pPr>
        <w:pStyle w:val="SingleTxtG"/>
      </w:pPr>
      <w:r>
        <w:t>21.</w:t>
      </w:r>
      <w:r>
        <w:tab/>
      </w:r>
      <w:r w:rsidR="00CA05CB" w:rsidRPr="00737949">
        <w:t>Please provide more detailed information on</w:t>
      </w:r>
      <w:r w:rsidR="00CA05CB">
        <w:t xml:space="preserve">: (a) the impact of </w:t>
      </w:r>
      <w:r w:rsidR="00CA05CB" w:rsidRPr="0086040A">
        <w:t>steps taken to increase participation of Roma in secondary and higher education</w:t>
      </w:r>
      <w:r w:rsidR="00990901">
        <w:t>,</w:t>
      </w:r>
      <w:r w:rsidR="00CA05CB">
        <w:t xml:space="preserve"> and</w:t>
      </w:r>
      <w:r w:rsidR="00CA05CB" w:rsidRPr="0086040A">
        <w:t xml:space="preserve"> to reduce the failure and drop-out rates</w:t>
      </w:r>
      <w:r w:rsidR="00CA05CB">
        <w:t xml:space="preserve"> among this group; and (b) whether</w:t>
      </w:r>
      <w:r w:rsidR="00CA05CB" w:rsidRPr="0086040A">
        <w:t xml:space="preserve"> the School Act include</w:t>
      </w:r>
      <w:r w:rsidR="00CA05CB">
        <w:t>s</w:t>
      </w:r>
      <w:r w:rsidR="00CA05CB" w:rsidRPr="0086040A">
        <w:t xml:space="preserve"> specific and targeted measures to eliminate discrimination against Roma in the education system</w:t>
      </w:r>
      <w:r w:rsidR="00F62E83">
        <w:t xml:space="preserve">, including </w:t>
      </w:r>
      <w:r w:rsidR="00F62E83" w:rsidRPr="00F62E83">
        <w:rPr>
          <w:i/>
          <w:iCs/>
        </w:rPr>
        <w:t>de facto</w:t>
      </w:r>
      <w:r w:rsidR="00F62E83">
        <w:t xml:space="preserve"> segregation</w:t>
      </w:r>
      <w:r w:rsidR="00CA05CB" w:rsidRPr="0086040A">
        <w:t xml:space="preserve"> (State </w:t>
      </w:r>
      <w:r w:rsidR="00990901">
        <w:t xml:space="preserve">party </w:t>
      </w:r>
      <w:r w:rsidR="00CA05CB" w:rsidRPr="0086040A">
        <w:t>report, para</w:t>
      </w:r>
      <w:r w:rsidR="00990901">
        <w:t>graph</w:t>
      </w:r>
      <w:r w:rsidR="00CA05CB" w:rsidRPr="0086040A">
        <w:t>s 623</w:t>
      </w:r>
      <w:r w:rsidR="00990901">
        <w:t xml:space="preserve"> to </w:t>
      </w:r>
      <w:r w:rsidR="00CA05CB" w:rsidRPr="0086040A">
        <w:t>633</w:t>
      </w:r>
      <w:r w:rsidR="00990901">
        <w:t>;</w:t>
      </w:r>
      <w:r w:rsidR="00CA05CB" w:rsidRPr="0086040A">
        <w:t xml:space="preserve"> previous </w:t>
      </w:r>
      <w:r w:rsidR="00990901">
        <w:t>C</w:t>
      </w:r>
      <w:r w:rsidR="00CA05CB" w:rsidRPr="0086040A">
        <w:t>oncluding observations, para</w:t>
      </w:r>
      <w:r w:rsidR="00990901">
        <w:t>graph</w:t>
      </w:r>
      <w:r w:rsidR="00CA05CB" w:rsidRPr="0086040A">
        <w:t xml:space="preserve"> 16)</w:t>
      </w:r>
      <w:r w:rsidR="00990901">
        <w:t>.</w:t>
      </w:r>
      <w:r>
        <w:t xml:space="preserve"> </w:t>
      </w:r>
      <w:r w:rsidR="00CA05CB">
        <w:t xml:space="preserve">Please elaborate on the impact of efforts undertaken to lower the percentage of Roma children </w:t>
      </w:r>
      <w:r w:rsidR="00293A64">
        <w:t>in</w:t>
      </w:r>
      <w:r w:rsidR="00CA05CB">
        <w:t xml:space="preserve"> Special Elementary Schools for children with disabilities, and provide updated information on the number of Roma children in such schools </w:t>
      </w:r>
      <w:r w:rsidR="00CA05CB" w:rsidRPr="0086040A">
        <w:t xml:space="preserve">(State </w:t>
      </w:r>
      <w:r w:rsidR="00990901">
        <w:t xml:space="preserve">party </w:t>
      </w:r>
      <w:r w:rsidR="00CA05CB" w:rsidRPr="0086040A">
        <w:t>report, para</w:t>
      </w:r>
      <w:r w:rsidR="00990901">
        <w:t>graph</w:t>
      </w:r>
      <w:r w:rsidR="00CA05CB" w:rsidRPr="0086040A">
        <w:t>s 634</w:t>
      </w:r>
      <w:r w:rsidR="00990901">
        <w:t xml:space="preserve"> to </w:t>
      </w:r>
      <w:r w:rsidR="00CA05CB" w:rsidRPr="0086040A">
        <w:t>651</w:t>
      </w:r>
      <w:r w:rsidR="00990901">
        <w:t>;</w:t>
      </w:r>
      <w:r w:rsidR="00CA05CB" w:rsidRPr="0086040A">
        <w:t xml:space="preserve"> previous </w:t>
      </w:r>
      <w:r w:rsidR="00990901">
        <w:t>C</w:t>
      </w:r>
      <w:r w:rsidR="00CA05CB" w:rsidRPr="0086040A">
        <w:t>oncluding observations, para</w:t>
      </w:r>
      <w:r w:rsidR="00990901">
        <w:t>graph</w:t>
      </w:r>
      <w:r w:rsidR="00CA05CB" w:rsidRPr="0086040A">
        <w:t xml:space="preserve"> 18)</w:t>
      </w:r>
      <w:r w:rsidR="00CA05CB">
        <w:t>?</w:t>
      </w:r>
    </w:p>
    <w:p w:rsidR="00CA05CB" w:rsidRPr="005E0376" w:rsidRDefault="005E0376" w:rsidP="005E0376">
      <w:pPr>
        <w:pStyle w:val="SingleTxtG"/>
        <w:rPr>
          <w:rStyle w:val="FootnoteReference"/>
        </w:rPr>
      </w:pPr>
      <w:r w:rsidRPr="0086040A">
        <w:t>22.</w:t>
      </w:r>
      <w:r w:rsidRPr="0086040A">
        <w:tab/>
      </w:r>
      <w:r w:rsidR="00CA05CB" w:rsidRPr="0086040A">
        <w:t>Please indicate whether corporal punishment of children is prohibited in all settings, including the home.</w:t>
      </w:r>
    </w:p>
    <w:p w:rsidR="00CA05CB" w:rsidRPr="0084462B" w:rsidRDefault="00CA05CB" w:rsidP="005E0376">
      <w:pPr>
        <w:pStyle w:val="H1G"/>
      </w:pPr>
      <w:r>
        <w:tab/>
      </w:r>
      <w:r>
        <w:tab/>
      </w:r>
      <w:r w:rsidRPr="0084462B">
        <w:t>Right to take part in political affairs and minority rights (arts. 25, 27)</w:t>
      </w:r>
    </w:p>
    <w:p w:rsidR="00CA05CB" w:rsidRPr="005E0376" w:rsidRDefault="005E0376" w:rsidP="005E0376">
      <w:pPr>
        <w:pStyle w:val="SingleTxtG"/>
        <w:rPr>
          <w:rStyle w:val="FootnoteReference"/>
        </w:rPr>
      </w:pPr>
      <w:r w:rsidRPr="0086040A">
        <w:t>23.</w:t>
      </w:r>
      <w:r w:rsidRPr="0086040A">
        <w:tab/>
      </w:r>
      <w:r w:rsidR="00CA05CB" w:rsidRPr="0086040A">
        <w:t xml:space="preserve">Please indicate what measures the State party has taken to promote the equitable representation of persons belonging to ethnic, national or linguistic minorities, in particular Roma, </w:t>
      </w:r>
      <w:r w:rsidR="00CA05CB">
        <w:t>with</w:t>
      </w:r>
      <w:r w:rsidR="00CA05CB" w:rsidRPr="0086040A">
        <w:rPr>
          <w:color w:val="000000"/>
        </w:rPr>
        <w:t>in Parliament, Government, the judiciary and other positions</w:t>
      </w:r>
      <w:r w:rsidR="00CA05CB" w:rsidRPr="0086040A">
        <w:t xml:space="preserve"> in the public service.</w:t>
      </w:r>
      <w:r w:rsidR="00CA05CB">
        <w:t xml:space="preserve"> Please also provide further information on </w:t>
      </w:r>
      <w:r w:rsidR="00CA05CB" w:rsidRPr="0086040A">
        <w:t>how the State party monitor</w:t>
      </w:r>
      <w:r w:rsidR="00CA05CB">
        <w:t>s</w:t>
      </w:r>
      <w:r w:rsidR="00CA05CB" w:rsidRPr="0086040A">
        <w:t xml:space="preserve"> the representation of minorities in political and public life</w:t>
      </w:r>
      <w:r w:rsidR="00CA05CB">
        <w:t>, i</w:t>
      </w:r>
      <w:r w:rsidR="00CA05CB" w:rsidRPr="0086040A">
        <w:t xml:space="preserve">n the absence of data disaggregated by ethnic background (State </w:t>
      </w:r>
      <w:r w:rsidR="00081F2A">
        <w:t xml:space="preserve">party </w:t>
      </w:r>
      <w:r w:rsidR="00CA05CB" w:rsidRPr="0086040A">
        <w:t>report, para</w:t>
      </w:r>
      <w:r w:rsidR="00081F2A">
        <w:t>graph</w:t>
      </w:r>
      <w:r w:rsidR="00CA05CB" w:rsidRPr="0086040A">
        <w:t>s 335</w:t>
      </w:r>
      <w:r w:rsidR="00081F2A">
        <w:t xml:space="preserve"> to </w:t>
      </w:r>
      <w:r w:rsidR="00CA05CB" w:rsidRPr="0086040A">
        <w:t>342)</w:t>
      </w:r>
      <w:r w:rsidR="00081F2A">
        <w:t>.</w:t>
      </w:r>
    </w:p>
    <w:p w:rsidR="000867D5" w:rsidRPr="00DB7CE0" w:rsidRDefault="00FB22B2" w:rsidP="00E211E7">
      <w:pPr>
        <w:pStyle w:val="H1G"/>
      </w:pPr>
      <w:r>
        <w:tab/>
      </w:r>
      <w:r>
        <w:tab/>
      </w:r>
      <w:r w:rsidR="000867D5" w:rsidRPr="00DB7CE0">
        <w:t>Dissemination of information relating to the Covenant and the Optional Protocol (art.</w:t>
      </w:r>
      <w:r w:rsidR="00173C2C">
        <w:t xml:space="preserve"> </w:t>
      </w:r>
      <w:r w:rsidR="000867D5" w:rsidRPr="00DB7CE0">
        <w:t>2)</w:t>
      </w:r>
    </w:p>
    <w:p w:rsidR="00442A83" w:rsidRDefault="005E0376" w:rsidP="005E0376">
      <w:pPr>
        <w:pStyle w:val="SingleTxtG"/>
      </w:pPr>
      <w:r w:rsidRPr="005E0376">
        <w:t>24.</w:t>
      </w:r>
      <w:r w:rsidRPr="005E0376">
        <w:tab/>
      </w:r>
      <w:r w:rsidR="000867D5" w:rsidRPr="005E0376">
        <w:t xml:space="preserve">Please provide information on the steps taken to disseminate information on the Covenant and the Optional Protocols, the submission of the </w:t>
      </w:r>
      <w:r w:rsidR="00BF32FA" w:rsidRPr="005E0376">
        <w:t>third</w:t>
      </w:r>
      <w:r w:rsidR="000867D5" w:rsidRPr="005E0376">
        <w:t xml:space="preserve"> periodic report of the State party, its examination by the Committee and the Committee’s previous </w:t>
      </w:r>
      <w:r w:rsidR="00081F2A">
        <w:t>C</w:t>
      </w:r>
      <w:r w:rsidR="000867D5" w:rsidRPr="005E0376">
        <w:t xml:space="preserve">oncluding observations on </w:t>
      </w:r>
      <w:r w:rsidR="00BF32FA" w:rsidRPr="005E0376">
        <w:t>the State party’s second report</w:t>
      </w:r>
      <w:r w:rsidR="000867D5" w:rsidRPr="005E0376">
        <w:t xml:space="preserve">. Please also provide </w:t>
      </w:r>
      <w:r w:rsidR="00BF32FA" w:rsidRPr="005E0376">
        <w:t xml:space="preserve">more detailed </w:t>
      </w:r>
      <w:r w:rsidR="000867D5" w:rsidRPr="005E0376">
        <w:t>information on the involvement of representatives of ethnic and minority groups</w:t>
      </w:r>
      <w:r w:rsidR="0011279A" w:rsidRPr="005E0376">
        <w:t xml:space="preserve">, </w:t>
      </w:r>
      <w:r w:rsidR="000867D5" w:rsidRPr="005E0376">
        <w:t xml:space="preserve">civil society, non-governmental organizations, and </w:t>
      </w:r>
      <w:r w:rsidR="0011279A" w:rsidRPr="005E0376">
        <w:t xml:space="preserve">the </w:t>
      </w:r>
      <w:r w:rsidR="000867D5" w:rsidRPr="005E0376">
        <w:t>national human rights institution in the preparatory process for the report.</w:t>
      </w:r>
    </w:p>
    <w:p w:rsidR="005E0376" w:rsidRPr="005E0376" w:rsidRDefault="005E0376" w:rsidP="005E0376">
      <w:pPr>
        <w:pStyle w:val="SingleTxtG"/>
        <w:spacing w:before="240" w:after="0"/>
        <w:jc w:val="center"/>
        <w:rPr>
          <w:u w:val="single"/>
        </w:rPr>
      </w:pPr>
      <w:r>
        <w:rPr>
          <w:u w:val="single"/>
        </w:rPr>
        <w:tab/>
      </w:r>
      <w:r>
        <w:rPr>
          <w:u w:val="single"/>
        </w:rPr>
        <w:tab/>
      </w:r>
      <w:r>
        <w:rPr>
          <w:u w:val="single"/>
        </w:rPr>
        <w:tab/>
      </w:r>
    </w:p>
    <w:p w:rsidR="00664CF9" w:rsidRPr="005E0376" w:rsidRDefault="00664CF9" w:rsidP="005E0376">
      <w:pPr>
        <w:pStyle w:val="SingleTxtG"/>
      </w:pPr>
    </w:p>
    <w:p w:rsidR="00664CF9" w:rsidRPr="0086040A" w:rsidRDefault="00664CF9" w:rsidP="0011279A">
      <w:pPr>
        <w:pStyle w:val="SingleTxtG"/>
        <w:rPr>
          <w:u w:val="single"/>
        </w:rPr>
      </w:pPr>
    </w:p>
    <w:sectPr w:rsidR="00664CF9" w:rsidRPr="0086040A" w:rsidSect="00D9540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10A" w:rsidRDefault="0096110A"/>
  </w:endnote>
  <w:endnote w:type="continuationSeparator" w:id="0">
    <w:p w:rsidR="0096110A" w:rsidRDefault="0096110A"/>
  </w:endnote>
  <w:endnote w:type="continuationNotice" w:id="1">
    <w:p w:rsidR="0096110A" w:rsidRDefault="009611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37B" w:rsidRPr="00D95401" w:rsidRDefault="00F2637B" w:rsidP="00D95401">
    <w:pPr>
      <w:pStyle w:val="Footer"/>
      <w:tabs>
        <w:tab w:val="right" w:pos="9638"/>
      </w:tabs>
    </w:pPr>
    <w:r w:rsidRPr="00D95401">
      <w:rPr>
        <w:b/>
        <w:sz w:val="18"/>
      </w:rPr>
      <w:fldChar w:fldCharType="begin"/>
    </w:r>
    <w:r w:rsidRPr="00D95401">
      <w:rPr>
        <w:b/>
        <w:sz w:val="18"/>
      </w:rPr>
      <w:instrText xml:space="preserve"> PAGE  \* MERGEFORMAT </w:instrText>
    </w:r>
    <w:r w:rsidRPr="00D95401">
      <w:rPr>
        <w:b/>
        <w:sz w:val="18"/>
      </w:rPr>
      <w:fldChar w:fldCharType="separate"/>
    </w:r>
    <w:r w:rsidR="005F6D95">
      <w:rPr>
        <w:b/>
        <w:noProof/>
        <w:sz w:val="18"/>
      </w:rPr>
      <w:t>2</w:t>
    </w:r>
    <w:r w:rsidRPr="00D9540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37B" w:rsidRPr="00D95401" w:rsidRDefault="00F2637B" w:rsidP="00D95401">
    <w:pPr>
      <w:pStyle w:val="Footer"/>
      <w:tabs>
        <w:tab w:val="right" w:pos="9638"/>
      </w:tabs>
      <w:rPr>
        <w:b/>
        <w:sz w:val="18"/>
      </w:rPr>
    </w:pPr>
    <w:r>
      <w:tab/>
    </w:r>
    <w:r w:rsidRPr="00D95401">
      <w:rPr>
        <w:b/>
        <w:sz w:val="18"/>
      </w:rPr>
      <w:fldChar w:fldCharType="begin"/>
    </w:r>
    <w:r w:rsidRPr="00D95401">
      <w:rPr>
        <w:b/>
        <w:sz w:val="18"/>
      </w:rPr>
      <w:instrText xml:space="preserve"> PAGE  \* MERGEFORMAT </w:instrText>
    </w:r>
    <w:r w:rsidRPr="00D95401">
      <w:rPr>
        <w:b/>
        <w:sz w:val="18"/>
      </w:rPr>
      <w:fldChar w:fldCharType="separate"/>
    </w:r>
    <w:r w:rsidR="005F6D95">
      <w:rPr>
        <w:b/>
        <w:noProof/>
        <w:sz w:val="18"/>
      </w:rPr>
      <w:t>3</w:t>
    </w:r>
    <w:r w:rsidRPr="00D954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37B" w:rsidRPr="002E251F" w:rsidRDefault="00F2637B">
    <w:pPr>
      <w:pStyle w:val="Footer"/>
      <w:rPr>
        <w:lang w:val="fr-CH"/>
      </w:rPr>
    </w:pPr>
    <w:r>
      <w:rPr>
        <w:lang w:val="fr-CH"/>
      </w:rPr>
      <w:t>GE.10-</w:t>
    </w:r>
    <w:r w:rsidR="005F6D95">
      <w:rPr>
        <w:lang w:val="fr-CH"/>
      </w:rPr>
      <w:t>45351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10A" w:rsidRPr="000B175B" w:rsidRDefault="0096110A" w:rsidP="000B175B">
      <w:pPr>
        <w:tabs>
          <w:tab w:val="right" w:pos="2155"/>
        </w:tabs>
        <w:spacing w:after="80"/>
        <w:ind w:left="680"/>
        <w:rPr>
          <w:u w:val="single"/>
        </w:rPr>
      </w:pPr>
      <w:r>
        <w:rPr>
          <w:u w:val="single"/>
        </w:rPr>
        <w:tab/>
      </w:r>
    </w:p>
  </w:footnote>
  <w:footnote w:type="continuationSeparator" w:id="0">
    <w:p w:rsidR="0096110A" w:rsidRPr="00FC68B7" w:rsidRDefault="0096110A" w:rsidP="00FC68B7">
      <w:pPr>
        <w:tabs>
          <w:tab w:val="left" w:pos="2155"/>
        </w:tabs>
        <w:spacing w:after="80"/>
        <w:ind w:left="680"/>
        <w:rPr>
          <w:u w:val="single"/>
        </w:rPr>
      </w:pPr>
      <w:r>
        <w:rPr>
          <w:u w:val="single"/>
        </w:rPr>
        <w:tab/>
      </w:r>
    </w:p>
  </w:footnote>
  <w:footnote w:type="continuationNotice" w:id="1">
    <w:p w:rsidR="0096110A" w:rsidRDefault="009611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37B" w:rsidRPr="002E251F" w:rsidRDefault="00F2637B">
    <w:pPr>
      <w:pStyle w:val="Header"/>
      <w:rPr>
        <w:lang w:val="fr-CH"/>
      </w:rPr>
    </w:pPr>
    <w:r>
      <w:rPr>
        <w:lang w:val="fr-CH"/>
      </w:rPr>
      <w:t>CCPR/C/SVK/Q/3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37B" w:rsidRPr="00D95401" w:rsidRDefault="00F2637B" w:rsidP="002E251F">
    <w:pPr>
      <w:pStyle w:val="Header"/>
      <w:jc w:val="right"/>
    </w:pPr>
    <w:r>
      <w:t>CCPR/C/SVK/Q/3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D95" w:rsidRDefault="005F6D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0A047B"/>
    <w:multiLevelType w:val="hybridMultilevel"/>
    <w:tmpl w:val="280E1AA2"/>
    <w:lvl w:ilvl="0" w:tplc="0409000F">
      <w:start w:val="1"/>
      <w:numFmt w:val="decimal"/>
      <w:lvlText w:val="%1."/>
      <w:lvlJc w:val="left"/>
      <w:pPr>
        <w:tabs>
          <w:tab w:val="num" w:pos="1494"/>
        </w:tabs>
        <w:ind w:left="1494" w:hanging="360"/>
      </w:pPr>
      <w:rPr>
        <w:rFonts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2">
    <w:nsid w:val="19452F56"/>
    <w:multiLevelType w:val="hybridMultilevel"/>
    <w:tmpl w:val="D0503FF4"/>
    <w:lvl w:ilvl="0" w:tplc="CEE4A348">
      <w:start w:val="1"/>
      <w:numFmt w:val="decimal"/>
      <w:lvlText w:val="%1."/>
      <w:lvlJc w:val="left"/>
      <w:pPr>
        <w:tabs>
          <w:tab w:val="num" w:pos="734"/>
        </w:tabs>
        <w:ind w:left="734" w:hanging="360"/>
      </w:pPr>
      <w:rPr>
        <w:rFonts w:hint="default"/>
        <w:b w:val="0"/>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E64F3A"/>
    <w:multiLevelType w:val="hybridMultilevel"/>
    <w:tmpl w:val="79809A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7C1AC4"/>
    <w:multiLevelType w:val="hybridMultilevel"/>
    <w:tmpl w:val="F14A30CE"/>
    <w:lvl w:ilvl="0" w:tplc="04BE5BE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97465F5"/>
    <w:multiLevelType w:val="hybridMultilevel"/>
    <w:tmpl w:val="A76C5898"/>
    <w:lvl w:ilvl="0" w:tplc="9ED4B24E">
      <w:start w:val="1"/>
      <w:numFmt w:val="decimal"/>
      <w:lvlText w:val="%1."/>
      <w:lvlJc w:val="left"/>
      <w:pPr>
        <w:tabs>
          <w:tab w:val="num" w:pos="720"/>
        </w:tabs>
        <w:ind w:left="720" w:hanging="360"/>
      </w:pPr>
      <w:rPr>
        <w:b w:val="0"/>
        <w:bCs w:val="0"/>
      </w:rPr>
    </w:lvl>
    <w:lvl w:ilvl="1" w:tplc="4F0CDAC2">
      <w:start w:val="1"/>
      <w:numFmt w:val="bullet"/>
      <w:lvlText w:val=""/>
      <w:lvlJc w:val="left"/>
      <w:pPr>
        <w:tabs>
          <w:tab w:val="num" w:pos="1440"/>
        </w:tabs>
        <w:ind w:left="1440" w:hanging="360"/>
      </w:pPr>
      <w:rPr>
        <w:rFonts w:ascii="Symbol" w:hAnsi="Symbol" w:hint="default"/>
        <w:b w:val="0"/>
        <w:bCs w:val="0"/>
      </w:rPr>
    </w:lvl>
    <w:lvl w:ilvl="2" w:tplc="1724FF7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570680"/>
    <w:multiLevelType w:val="hybridMultilevel"/>
    <w:tmpl w:val="6136B6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4024E5F"/>
    <w:multiLevelType w:val="hybridMultilevel"/>
    <w:tmpl w:val="FC96A2FA"/>
    <w:lvl w:ilvl="0" w:tplc="04BE5BE2">
      <w:start w:val="28"/>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517A06CE"/>
    <w:multiLevelType w:val="hybridMultilevel"/>
    <w:tmpl w:val="84C2A064"/>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9">
    <w:nsid w:val="562046D7"/>
    <w:multiLevelType w:val="hybridMultilevel"/>
    <w:tmpl w:val="EE2A57C2"/>
    <w:lvl w:ilvl="0" w:tplc="04BE5BE2">
      <w:start w:val="1"/>
      <w:numFmt w:val="decimal"/>
      <w:lvlText w:val="%1."/>
      <w:lvlJc w:val="left"/>
      <w:pPr>
        <w:tabs>
          <w:tab w:val="num" w:pos="2823"/>
        </w:tabs>
        <w:ind w:left="2823" w:hanging="555"/>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0">
    <w:nsid w:val="5AB6500B"/>
    <w:multiLevelType w:val="hybridMultilevel"/>
    <w:tmpl w:val="F3801CDA"/>
    <w:lvl w:ilvl="0" w:tplc="0409000F">
      <w:start w:val="2"/>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1">
    <w:nsid w:val="5C410439"/>
    <w:multiLevelType w:val="hybridMultilevel"/>
    <w:tmpl w:val="5B92420E"/>
    <w:lvl w:ilvl="0" w:tplc="04BE5BE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5E407D1A"/>
    <w:multiLevelType w:val="hybridMultilevel"/>
    <w:tmpl w:val="5A387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F93547A"/>
    <w:multiLevelType w:val="hybridMultilevel"/>
    <w:tmpl w:val="1F043146"/>
    <w:lvl w:ilvl="0" w:tplc="04BE5BE2">
      <w:start w:val="1"/>
      <w:numFmt w:val="decimal"/>
      <w:lvlText w:val="%1."/>
      <w:lvlJc w:val="left"/>
      <w:pPr>
        <w:tabs>
          <w:tab w:val="num" w:pos="555"/>
        </w:tabs>
        <w:ind w:left="555" w:hanging="555"/>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68A7EBA"/>
    <w:multiLevelType w:val="hybridMultilevel"/>
    <w:tmpl w:val="FED49D16"/>
    <w:lvl w:ilvl="0" w:tplc="04BE5BE2">
      <w:start w:val="19"/>
      <w:numFmt w:val="decimal"/>
      <w:lvlText w:val="%1."/>
      <w:lvlJc w:val="left"/>
      <w:pPr>
        <w:tabs>
          <w:tab w:val="num" w:pos="1689"/>
        </w:tabs>
        <w:ind w:left="1689" w:hanging="555"/>
      </w:pPr>
      <w:rPr>
        <w:rFonts w:hint="default"/>
      </w:rPr>
    </w:lvl>
    <w:lvl w:ilvl="1" w:tplc="0409000F">
      <w:start w:val="1"/>
      <w:numFmt w:val="decimal"/>
      <w:lvlText w:val="%2."/>
      <w:lvlJc w:val="left"/>
      <w:pPr>
        <w:tabs>
          <w:tab w:val="num" w:pos="2214"/>
        </w:tabs>
        <w:ind w:left="2214" w:hanging="36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1521DC7"/>
    <w:multiLevelType w:val="hybridMultilevel"/>
    <w:tmpl w:val="F780985C"/>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15"/>
  </w:num>
  <w:num w:numId="3">
    <w:abstractNumId w:val="2"/>
  </w:num>
  <w:num w:numId="4">
    <w:abstractNumId w:val="5"/>
  </w:num>
  <w:num w:numId="5">
    <w:abstractNumId w:val="10"/>
  </w:num>
  <w:num w:numId="6">
    <w:abstractNumId w:val="3"/>
  </w:num>
  <w:num w:numId="7">
    <w:abstractNumId w:val="11"/>
  </w:num>
  <w:num w:numId="8">
    <w:abstractNumId w:val="4"/>
  </w:num>
  <w:num w:numId="9">
    <w:abstractNumId w:val="14"/>
  </w:num>
  <w:num w:numId="10">
    <w:abstractNumId w:val="12"/>
  </w:num>
  <w:num w:numId="11">
    <w:abstractNumId w:val="1"/>
  </w:num>
  <w:num w:numId="12">
    <w:abstractNumId w:val="8"/>
  </w:num>
  <w:num w:numId="13">
    <w:abstractNumId w:val="13"/>
  </w:num>
  <w:num w:numId="14">
    <w:abstractNumId w:val="9"/>
  </w:num>
  <w:num w:numId="15">
    <w:abstractNumId w:val="7"/>
  </w:num>
  <w:num w:numId="16">
    <w:abstractNumId w:val="6"/>
  </w:num>
  <w:num w:numId="17">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5401"/>
    <w:rsid w:val="00001D29"/>
    <w:rsid w:val="00003727"/>
    <w:rsid w:val="00015F26"/>
    <w:rsid w:val="00023FF1"/>
    <w:rsid w:val="000244CC"/>
    <w:rsid w:val="000272B3"/>
    <w:rsid w:val="00027710"/>
    <w:rsid w:val="00030182"/>
    <w:rsid w:val="00031608"/>
    <w:rsid w:val="00042E3E"/>
    <w:rsid w:val="00043932"/>
    <w:rsid w:val="00050F6B"/>
    <w:rsid w:val="00051D3B"/>
    <w:rsid w:val="00052C0C"/>
    <w:rsid w:val="00057E97"/>
    <w:rsid w:val="00060C3A"/>
    <w:rsid w:val="00063D8A"/>
    <w:rsid w:val="00064966"/>
    <w:rsid w:val="00065C86"/>
    <w:rsid w:val="00070652"/>
    <w:rsid w:val="00072C8C"/>
    <w:rsid w:val="000733B5"/>
    <w:rsid w:val="00081815"/>
    <w:rsid w:val="00081F2A"/>
    <w:rsid w:val="00085170"/>
    <w:rsid w:val="000867D5"/>
    <w:rsid w:val="000931C0"/>
    <w:rsid w:val="00097344"/>
    <w:rsid w:val="000A0413"/>
    <w:rsid w:val="000A0738"/>
    <w:rsid w:val="000A0B38"/>
    <w:rsid w:val="000A26AE"/>
    <w:rsid w:val="000A5867"/>
    <w:rsid w:val="000B175B"/>
    <w:rsid w:val="000B3A0F"/>
    <w:rsid w:val="000B4EF7"/>
    <w:rsid w:val="000C2C03"/>
    <w:rsid w:val="000C2D2E"/>
    <w:rsid w:val="000C3B32"/>
    <w:rsid w:val="000D2FB3"/>
    <w:rsid w:val="000D720E"/>
    <w:rsid w:val="000E0415"/>
    <w:rsid w:val="000F1E2A"/>
    <w:rsid w:val="000F50AA"/>
    <w:rsid w:val="0010672B"/>
    <w:rsid w:val="001103AA"/>
    <w:rsid w:val="0011279A"/>
    <w:rsid w:val="001238F1"/>
    <w:rsid w:val="00123A2B"/>
    <w:rsid w:val="0014178C"/>
    <w:rsid w:val="00147AD8"/>
    <w:rsid w:val="00152E30"/>
    <w:rsid w:val="00160DF3"/>
    <w:rsid w:val="00165F3A"/>
    <w:rsid w:val="001718EE"/>
    <w:rsid w:val="001729EA"/>
    <w:rsid w:val="00173C2C"/>
    <w:rsid w:val="00173E6C"/>
    <w:rsid w:val="001816E7"/>
    <w:rsid w:val="00183968"/>
    <w:rsid w:val="00184C34"/>
    <w:rsid w:val="001A6686"/>
    <w:rsid w:val="001A75FA"/>
    <w:rsid w:val="001B4A50"/>
    <w:rsid w:val="001B4B04"/>
    <w:rsid w:val="001B4CAF"/>
    <w:rsid w:val="001C0835"/>
    <w:rsid w:val="001C6663"/>
    <w:rsid w:val="001C7305"/>
    <w:rsid w:val="001C7895"/>
    <w:rsid w:val="001D0C8C"/>
    <w:rsid w:val="001D26DF"/>
    <w:rsid w:val="001D3A03"/>
    <w:rsid w:val="001E6E4A"/>
    <w:rsid w:val="001F172C"/>
    <w:rsid w:val="001F2B2E"/>
    <w:rsid w:val="001F78B8"/>
    <w:rsid w:val="00202DA8"/>
    <w:rsid w:val="00205220"/>
    <w:rsid w:val="00211E0B"/>
    <w:rsid w:val="002124B2"/>
    <w:rsid w:val="0023210C"/>
    <w:rsid w:val="00236466"/>
    <w:rsid w:val="00236E35"/>
    <w:rsid w:val="00240925"/>
    <w:rsid w:val="002558C3"/>
    <w:rsid w:val="00257278"/>
    <w:rsid w:val="00267F5F"/>
    <w:rsid w:val="00285CDD"/>
    <w:rsid w:val="00286B4D"/>
    <w:rsid w:val="00293A64"/>
    <w:rsid w:val="00296BD8"/>
    <w:rsid w:val="00297747"/>
    <w:rsid w:val="002A3F14"/>
    <w:rsid w:val="002A58D0"/>
    <w:rsid w:val="002B0438"/>
    <w:rsid w:val="002B697A"/>
    <w:rsid w:val="002C0EE1"/>
    <w:rsid w:val="002C1C32"/>
    <w:rsid w:val="002C31E2"/>
    <w:rsid w:val="002C33AC"/>
    <w:rsid w:val="002D5721"/>
    <w:rsid w:val="002D605B"/>
    <w:rsid w:val="002D79D2"/>
    <w:rsid w:val="002E251F"/>
    <w:rsid w:val="002F0E57"/>
    <w:rsid w:val="002F1206"/>
    <w:rsid w:val="002F175C"/>
    <w:rsid w:val="002F5B34"/>
    <w:rsid w:val="00303EBA"/>
    <w:rsid w:val="00313968"/>
    <w:rsid w:val="00317BD6"/>
    <w:rsid w:val="00320E34"/>
    <w:rsid w:val="003229D8"/>
    <w:rsid w:val="00330423"/>
    <w:rsid w:val="00337FAB"/>
    <w:rsid w:val="00342A64"/>
    <w:rsid w:val="003433A2"/>
    <w:rsid w:val="00351C45"/>
    <w:rsid w:val="00352709"/>
    <w:rsid w:val="00360483"/>
    <w:rsid w:val="00367567"/>
    <w:rsid w:val="00370F85"/>
    <w:rsid w:val="00371178"/>
    <w:rsid w:val="003752EA"/>
    <w:rsid w:val="003770FA"/>
    <w:rsid w:val="0038336C"/>
    <w:rsid w:val="00384262"/>
    <w:rsid w:val="00397A42"/>
    <w:rsid w:val="003A1912"/>
    <w:rsid w:val="003A6810"/>
    <w:rsid w:val="003B2EA8"/>
    <w:rsid w:val="003C2CC4"/>
    <w:rsid w:val="003C3AAB"/>
    <w:rsid w:val="003C6B7B"/>
    <w:rsid w:val="003D2D95"/>
    <w:rsid w:val="003D4B23"/>
    <w:rsid w:val="003E4B3E"/>
    <w:rsid w:val="003F2BD4"/>
    <w:rsid w:val="003F35BF"/>
    <w:rsid w:val="003F72E9"/>
    <w:rsid w:val="00403324"/>
    <w:rsid w:val="00404796"/>
    <w:rsid w:val="00406152"/>
    <w:rsid w:val="00410C89"/>
    <w:rsid w:val="00411562"/>
    <w:rsid w:val="004255B1"/>
    <w:rsid w:val="00426B9B"/>
    <w:rsid w:val="00431763"/>
    <w:rsid w:val="004325CB"/>
    <w:rsid w:val="00434072"/>
    <w:rsid w:val="00434AC5"/>
    <w:rsid w:val="00436B33"/>
    <w:rsid w:val="00442A83"/>
    <w:rsid w:val="0045495B"/>
    <w:rsid w:val="004813E7"/>
    <w:rsid w:val="00481795"/>
    <w:rsid w:val="00483E2A"/>
    <w:rsid w:val="00487488"/>
    <w:rsid w:val="004A4FA8"/>
    <w:rsid w:val="004C348B"/>
    <w:rsid w:val="004D07BE"/>
    <w:rsid w:val="004D287F"/>
    <w:rsid w:val="004D5B4F"/>
    <w:rsid w:val="00517412"/>
    <w:rsid w:val="0052136D"/>
    <w:rsid w:val="00521C84"/>
    <w:rsid w:val="005238E2"/>
    <w:rsid w:val="00526C4B"/>
    <w:rsid w:val="0052775E"/>
    <w:rsid w:val="00532174"/>
    <w:rsid w:val="005420F2"/>
    <w:rsid w:val="00545B02"/>
    <w:rsid w:val="005474EC"/>
    <w:rsid w:val="00554EDB"/>
    <w:rsid w:val="005628B6"/>
    <w:rsid w:val="00572AF9"/>
    <w:rsid w:val="005758AB"/>
    <w:rsid w:val="00576A62"/>
    <w:rsid w:val="005848B3"/>
    <w:rsid w:val="00592892"/>
    <w:rsid w:val="005939D4"/>
    <w:rsid w:val="00595392"/>
    <w:rsid w:val="005968E7"/>
    <w:rsid w:val="005A34C3"/>
    <w:rsid w:val="005A51B0"/>
    <w:rsid w:val="005B3DB3"/>
    <w:rsid w:val="005B777F"/>
    <w:rsid w:val="005C37FB"/>
    <w:rsid w:val="005C7118"/>
    <w:rsid w:val="005D36F0"/>
    <w:rsid w:val="005E0376"/>
    <w:rsid w:val="005E088C"/>
    <w:rsid w:val="005E2CE8"/>
    <w:rsid w:val="005E42DE"/>
    <w:rsid w:val="005E73D8"/>
    <w:rsid w:val="005F0084"/>
    <w:rsid w:val="005F5376"/>
    <w:rsid w:val="005F6D95"/>
    <w:rsid w:val="005F7717"/>
    <w:rsid w:val="005F7B75"/>
    <w:rsid w:val="006001EE"/>
    <w:rsid w:val="00605042"/>
    <w:rsid w:val="00611FC4"/>
    <w:rsid w:val="006120FA"/>
    <w:rsid w:val="006159E1"/>
    <w:rsid w:val="006176FB"/>
    <w:rsid w:val="00621F91"/>
    <w:rsid w:val="00622527"/>
    <w:rsid w:val="006324D9"/>
    <w:rsid w:val="00640B26"/>
    <w:rsid w:val="00640BBA"/>
    <w:rsid w:val="00640BF3"/>
    <w:rsid w:val="00641454"/>
    <w:rsid w:val="00652D0A"/>
    <w:rsid w:val="00652E72"/>
    <w:rsid w:val="00660183"/>
    <w:rsid w:val="00660DE6"/>
    <w:rsid w:val="00662BB6"/>
    <w:rsid w:val="00663902"/>
    <w:rsid w:val="00664CF9"/>
    <w:rsid w:val="006653A5"/>
    <w:rsid w:val="00665E81"/>
    <w:rsid w:val="006675F9"/>
    <w:rsid w:val="00684C21"/>
    <w:rsid w:val="006909E8"/>
    <w:rsid w:val="006A136A"/>
    <w:rsid w:val="006A4220"/>
    <w:rsid w:val="006A56CD"/>
    <w:rsid w:val="006C0C72"/>
    <w:rsid w:val="006D0128"/>
    <w:rsid w:val="006D37AF"/>
    <w:rsid w:val="006D51D0"/>
    <w:rsid w:val="006D6910"/>
    <w:rsid w:val="006E564B"/>
    <w:rsid w:val="006E7191"/>
    <w:rsid w:val="006F1424"/>
    <w:rsid w:val="00700247"/>
    <w:rsid w:val="00703577"/>
    <w:rsid w:val="0071554E"/>
    <w:rsid w:val="0072632A"/>
    <w:rsid w:val="007327D5"/>
    <w:rsid w:val="00737949"/>
    <w:rsid w:val="00741E18"/>
    <w:rsid w:val="00743906"/>
    <w:rsid w:val="0074593C"/>
    <w:rsid w:val="00762017"/>
    <w:rsid w:val="007629C8"/>
    <w:rsid w:val="00763EAF"/>
    <w:rsid w:val="007A30C3"/>
    <w:rsid w:val="007B6BA5"/>
    <w:rsid w:val="007C3390"/>
    <w:rsid w:val="007C4F4B"/>
    <w:rsid w:val="007C784F"/>
    <w:rsid w:val="007E0B2D"/>
    <w:rsid w:val="007E1FC2"/>
    <w:rsid w:val="007F6271"/>
    <w:rsid w:val="007F6611"/>
    <w:rsid w:val="00805FBE"/>
    <w:rsid w:val="008105B8"/>
    <w:rsid w:val="00814760"/>
    <w:rsid w:val="008242D7"/>
    <w:rsid w:val="008257B1"/>
    <w:rsid w:val="00833145"/>
    <w:rsid w:val="008340F3"/>
    <w:rsid w:val="00835F24"/>
    <w:rsid w:val="00843767"/>
    <w:rsid w:val="0084462B"/>
    <w:rsid w:val="008468B6"/>
    <w:rsid w:val="00851143"/>
    <w:rsid w:val="0086040A"/>
    <w:rsid w:val="008620F0"/>
    <w:rsid w:val="008679D9"/>
    <w:rsid w:val="00873833"/>
    <w:rsid w:val="00873C91"/>
    <w:rsid w:val="008755C4"/>
    <w:rsid w:val="0087758C"/>
    <w:rsid w:val="008926FA"/>
    <w:rsid w:val="00893CCC"/>
    <w:rsid w:val="00895D44"/>
    <w:rsid w:val="0089757A"/>
    <w:rsid w:val="008979B1"/>
    <w:rsid w:val="008A1DB2"/>
    <w:rsid w:val="008A6B25"/>
    <w:rsid w:val="008A6C4F"/>
    <w:rsid w:val="008B1E0D"/>
    <w:rsid w:val="008B2335"/>
    <w:rsid w:val="008B7EEA"/>
    <w:rsid w:val="008C0CF2"/>
    <w:rsid w:val="008E0678"/>
    <w:rsid w:val="008E10C2"/>
    <w:rsid w:val="00904937"/>
    <w:rsid w:val="00910F40"/>
    <w:rsid w:val="00912C08"/>
    <w:rsid w:val="00913859"/>
    <w:rsid w:val="00921A18"/>
    <w:rsid w:val="009223CA"/>
    <w:rsid w:val="009245B0"/>
    <w:rsid w:val="009253C7"/>
    <w:rsid w:val="00926080"/>
    <w:rsid w:val="009300DB"/>
    <w:rsid w:val="00940558"/>
    <w:rsid w:val="00940F93"/>
    <w:rsid w:val="00943F66"/>
    <w:rsid w:val="00947831"/>
    <w:rsid w:val="009500E6"/>
    <w:rsid w:val="0095261E"/>
    <w:rsid w:val="0095347F"/>
    <w:rsid w:val="00955527"/>
    <w:rsid w:val="00957710"/>
    <w:rsid w:val="009602E9"/>
    <w:rsid w:val="0096110A"/>
    <w:rsid w:val="00963FE2"/>
    <w:rsid w:val="00965278"/>
    <w:rsid w:val="009723C0"/>
    <w:rsid w:val="0097475F"/>
    <w:rsid w:val="009760F3"/>
    <w:rsid w:val="009769AE"/>
    <w:rsid w:val="0098643D"/>
    <w:rsid w:val="00987FC4"/>
    <w:rsid w:val="00990901"/>
    <w:rsid w:val="009909F5"/>
    <w:rsid w:val="00997FFC"/>
    <w:rsid w:val="009A0E8D"/>
    <w:rsid w:val="009A33AC"/>
    <w:rsid w:val="009A6E75"/>
    <w:rsid w:val="009B0170"/>
    <w:rsid w:val="009B26E7"/>
    <w:rsid w:val="009B30FF"/>
    <w:rsid w:val="009B50AF"/>
    <w:rsid w:val="009C20BF"/>
    <w:rsid w:val="009C45FD"/>
    <w:rsid w:val="009C4716"/>
    <w:rsid w:val="009E097B"/>
    <w:rsid w:val="009E20C1"/>
    <w:rsid w:val="009E500F"/>
    <w:rsid w:val="009E5B29"/>
    <w:rsid w:val="009E7EFD"/>
    <w:rsid w:val="009F31BD"/>
    <w:rsid w:val="009F4F39"/>
    <w:rsid w:val="00A00A3F"/>
    <w:rsid w:val="00A01489"/>
    <w:rsid w:val="00A07C4B"/>
    <w:rsid w:val="00A12070"/>
    <w:rsid w:val="00A2733B"/>
    <w:rsid w:val="00A27E77"/>
    <w:rsid w:val="00A338F1"/>
    <w:rsid w:val="00A40143"/>
    <w:rsid w:val="00A44615"/>
    <w:rsid w:val="00A45C5A"/>
    <w:rsid w:val="00A72E7F"/>
    <w:rsid w:val="00A72F22"/>
    <w:rsid w:val="00A7360F"/>
    <w:rsid w:val="00A748A6"/>
    <w:rsid w:val="00A769F4"/>
    <w:rsid w:val="00A776B4"/>
    <w:rsid w:val="00A779ED"/>
    <w:rsid w:val="00A853FE"/>
    <w:rsid w:val="00A94361"/>
    <w:rsid w:val="00AA293C"/>
    <w:rsid w:val="00AA6FF6"/>
    <w:rsid w:val="00AB713E"/>
    <w:rsid w:val="00AC04D3"/>
    <w:rsid w:val="00AC2252"/>
    <w:rsid w:val="00AD3A36"/>
    <w:rsid w:val="00AE4317"/>
    <w:rsid w:val="00AE5BEB"/>
    <w:rsid w:val="00AF42CF"/>
    <w:rsid w:val="00B0290B"/>
    <w:rsid w:val="00B1318B"/>
    <w:rsid w:val="00B13E9B"/>
    <w:rsid w:val="00B16666"/>
    <w:rsid w:val="00B2345C"/>
    <w:rsid w:val="00B30179"/>
    <w:rsid w:val="00B32C6A"/>
    <w:rsid w:val="00B339A7"/>
    <w:rsid w:val="00B37F09"/>
    <w:rsid w:val="00B56E4A"/>
    <w:rsid w:val="00B56E9C"/>
    <w:rsid w:val="00B601BD"/>
    <w:rsid w:val="00B62307"/>
    <w:rsid w:val="00B64B1F"/>
    <w:rsid w:val="00B6553F"/>
    <w:rsid w:val="00B66E5E"/>
    <w:rsid w:val="00B72D1B"/>
    <w:rsid w:val="00B755F7"/>
    <w:rsid w:val="00B76CF6"/>
    <w:rsid w:val="00B77D05"/>
    <w:rsid w:val="00B81206"/>
    <w:rsid w:val="00B81E12"/>
    <w:rsid w:val="00B9067B"/>
    <w:rsid w:val="00B91811"/>
    <w:rsid w:val="00BB5D49"/>
    <w:rsid w:val="00BC2C23"/>
    <w:rsid w:val="00BC74E9"/>
    <w:rsid w:val="00BD7B42"/>
    <w:rsid w:val="00BE02C7"/>
    <w:rsid w:val="00BE0D54"/>
    <w:rsid w:val="00BE0FE8"/>
    <w:rsid w:val="00BE67B3"/>
    <w:rsid w:val="00BF32FA"/>
    <w:rsid w:val="00BF6708"/>
    <w:rsid w:val="00BF68A8"/>
    <w:rsid w:val="00C006EB"/>
    <w:rsid w:val="00C060E0"/>
    <w:rsid w:val="00C11A03"/>
    <w:rsid w:val="00C23C36"/>
    <w:rsid w:val="00C42103"/>
    <w:rsid w:val="00C463DD"/>
    <w:rsid w:val="00C4724C"/>
    <w:rsid w:val="00C629A0"/>
    <w:rsid w:val="00C71C9D"/>
    <w:rsid w:val="00C745C3"/>
    <w:rsid w:val="00C90586"/>
    <w:rsid w:val="00C91ED0"/>
    <w:rsid w:val="00C9678E"/>
    <w:rsid w:val="00CA05CB"/>
    <w:rsid w:val="00CA72BD"/>
    <w:rsid w:val="00CB2A46"/>
    <w:rsid w:val="00CB53A6"/>
    <w:rsid w:val="00CC63E9"/>
    <w:rsid w:val="00CD1FE6"/>
    <w:rsid w:val="00CD5140"/>
    <w:rsid w:val="00CD71A2"/>
    <w:rsid w:val="00CE333B"/>
    <w:rsid w:val="00CE4A8F"/>
    <w:rsid w:val="00D04343"/>
    <w:rsid w:val="00D2031B"/>
    <w:rsid w:val="00D215A5"/>
    <w:rsid w:val="00D25FE2"/>
    <w:rsid w:val="00D2786D"/>
    <w:rsid w:val="00D3455D"/>
    <w:rsid w:val="00D43252"/>
    <w:rsid w:val="00D47EEA"/>
    <w:rsid w:val="00D50128"/>
    <w:rsid w:val="00D51B4C"/>
    <w:rsid w:val="00D5296B"/>
    <w:rsid w:val="00D54DFB"/>
    <w:rsid w:val="00D615B3"/>
    <w:rsid w:val="00D86D60"/>
    <w:rsid w:val="00D86F49"/>
    <w:rsid w:val="00D87098"/>
    <w:rsid w:val="00D95303"/>
    <w:rsid w:val="00D95401"/>
    <w:rsid w:val="00D95DBD"/>
    <w:rsid w:val="00D96546"/>
    <w:rsid w:val="00D978C6"/>
    <w:rsid w:val="00DA0508"/>
    <w:rsid w:val="00DA3111"/>
    <w:rsid w:val="00DA3C1C"/>
    <w:rsid w:val="00DA4BA2"/>
    <w:rsid w:val="00DA4F92"/>
    <w:rsid w:val="00DA7660"/>
    <w:rsid w:val="00DB0C79"/>
    <w:rsid w:val="00DB3417"/>
    <w:rsid w:val="00DB74CD"/>
    <w:rsid w:val="00DC7681"/>
    <w:rsid w:val="00DC7EEC"/>
    <w:rsid w:val="00DD1094"/>
    <w:rsid w:val="00DE4ADC"/>
    <w:rsid w:val="00DE58CE"/>
    <w:rsid w:val="00DF0398"/>
    <w:rsid w:val="00DF42FD"/>
    <w:rsid w:val="00DF46B5"/>
    <w:rsid w:val="00E04050"/>
    <w:rsid w:val="00E07608"/>
    <w:rsid w:val="00E13495"/>
    <w:rsid w:val="00E211E7"/>
    <w:rsid w:val="00E27346"/>
    <w:rsid w:val="00E50985"/>
    <w:rsid w:val="00E54AF2"/>
    <w:rsid w:val="00E6098A"/>
    <w:rsid w:val="00E61D74"/>
    <w:rsid w:val="00E63535"/>
    <w:rsid w:val="00E66C75"/>
    <w:rsid w:val="00E71BC8"/>
    <w:rsid w:val="00E7260F"/>
    <w:rsid w:val="00E72A62"/>
    <w:rsid w:val="00E779FC"/>
    <w:rsid w:val="00E90611"/>
    <w:rsid w:val="00E935E8"/>
    <w:rsid w:val="00E94087"/>
    <w:rsid w:val="00E95D7F"/>
    <w:rsid w:val="00E96630"/>
    <w:rsid w:val="00EA2877"/>
    <w:rsid w:val="00EA3695"/>
    <w:rsid w:val="00EB2581"/>
    <w:rsid w:val="00ED7A2A"/>
    <w:rsid w:val="00EE3820"/>
    <w:rsid w:val="00EE5E2D"/>
    <w:rsid w:val="00EE78B1"/>
    <w:rsid w:val="00EF1D7F"/>
    <w:rsid w:val="00EF45A8"/>
    <w:rsid w:val="00F115CF"/>
    <w:rsid w:val="00F118E0"/>
    <w:rsid w:val="00F12591"/>
    <w:rsid w:val="00F14DA8"/>
    <w:rsid w:val="00F17C6A"/>
    <w:rsid w:val="00F20C3D"/>
    <w:rsid w:val="00F2637B"/>
    <w:rsid w:val="00F31452"/>
    <w:rsid w:val="00F43E9E"/>
    <w:rsid w:val="00F46C87"/>
    <w:rsid w:val="00F57EE0"/>
    <w:rsid w:val="00F611D9"/>
    <w:rsid w:val="00F62E83"/>
    <w:rsid w:val="00F76090"/>
    <w:rsid w:val="00F83B0B"/>
    <w:rsid w:val="00F85317"/>
    <w:rsid w:val="00F9057C"/>
    <w:rsid w:val="00F906D7"/>
    <w:rsid w:val="00F93781"/>
    <w:rsid w:val="00FB0A1C"/>
    <w:rsid w:val="00FB10B3"/>
    <w:rsid w:val="00FB22B2"/>
    <w:rsid w:val="00FB613B"/>
    <w:rsid w:val="00FC68B7"/>
    <w:rsid w:val="00FC7CD2"/>
    <w:rsid w:val="00FD2A2B"/>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Style1">
    <w:name w:val="Style 1"/>
    <w:basedOn w:val="Normal"/>
    <w:rsid w:val="00B755F7"/>
    <w:pPr>
      <w:widowControl w:val="0"/>
      <w:suppressAutoHyphens w:val="0"/>
      <w:autoSpaceDE w:val="0"/>
      <w:autoSpaceDN w:val="0"/>
      <w:spacing w:line="360" w:lineRule="auto"/>
      <w:ind w:left="1296"/>
    </w:pPr>
    <w:rPr>
      <w:sz w:val="24"/>
      <w:szCs w:val="24"/>
      <w:lang w:val="da-DK" w:eastAsia="da-DK"/>
    </w:rPr>
  </w:style>
  <w:style w:type="paragraph" w:styleId="BalloonText">
    <w:name w:val="Balloon Text"/>
    <w:basedOn w:val="Normal"/>
    <w:semiHidden/>
    <w:rsid w:val="00665E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1722</Words>
  <Characters>9868</Characters>
  <Application>Microsoft Office Word</Application>
  <DocSecurity>4</DocSecurity>
  <Lines>167</Lines>
  <Paragraphs>50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2010-09-16T13:38:00Z</cp:lastPrinted>
  <dcterms:created xsi:type="dcterms:W3CDTF">2010-09-28T12:30:00Z</dcterms:created>
  <dcterms:modified xsi:type="dcterms:W3CDTF">2010-09-28T12:30:00Z</dcterms:modified>
</cp:coreProperties>
</file>